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FBA" w:rsidRDefault="00386D4D" w:rsidP="00C93FBA">
      <w:pPr>
        <w:pStyle w:val="Default"/>
      </w:pPr>
      <w:r>
        <w:t xml:space="preserve">  </w:t>
      </w:r>
    </w:p>
    <w:p w:rsidR="001515F6" w:rsidRPr="00C93FBA" w:rsidRDefault="001515F6" w:rsidP="00C93FBA">
      <w:pPr>
        <w:pStyle w:val="Default"/>
      </w:pPr>
    </w:p>
    <w:p w:rsidR="00EF64D1" w:rsidRDefault="00EF64D1" w:rsidP="00253A8C">
      <w:pPr>
        <w:spacing w:line="276" w:lineRule="auto"/>
        <w:jc w:val="center"/>
        <w:rPr>
          <w:rFonts w:ascii="Arial" w:hAnsi="Arial" w:cs="Arial"/>
          <w:sz w:val="32"/>
          <w:szCs w:val="32"/>
        </w:rPr>
      </w:pPr>
    </w:p>
    <w:p w:rsidR="00EF64D1" w:rsidRDefault="00EF64D1" w:rsidP="00EF64D1">
      <w:pPr>
        <w:spacing w:line="276" w:lineRule="auto"/>
        <w:rPr>
          <w:rFonts w:ascii="Arial" w:hAnsi="Arial" w:cs="Arial"/>
          <w:sz w:val="32"/>
          <w:szCs w:val="32"/>
        </w:rPr>
      </w:pPr>
    </w:p>
    <w:p w:rsidR="00EF64D1" w:rsidRDefault="00EF64D1" w:rsidP="00EF64D1">
      <w:pPr>
        <w:pStyle w:val="AppendixName"/>
        <w:tabs>
          <w:tab w:val="left" w:pos="8222"/>
          <w:tab w:val="left" w:pos="9356"/>
        </w:tabs>
        <w:spacing w:before="60" w:line="360" w:lineRule="auto"/>
        <w:ind w:left="0" w:right="141"/>
        <w:rPr>
          <w:sz w:val="24"/>
          <w:szCs w:val="24"/>
          <w:lang w:val="pt-BR"/>
        </w:rPr>
      </w:pPr>
    </w:p>
    <w:p w:rsidR="00967826" w:rsidRPr="00F523CB" w:rsidRDefault="00967826" w:rsidP="00EF64D1">
      <w:pPr>
        <w:pStyle w:val="AppendixName"/>
        <w:tabs>
          <w:tab w:val="left" w:pos="8222"/>
          <w:tab w:val="left" w:pos="9356"/>
        </w:tabs>
        <w:spacing w:before="60" w:line="360" w:lineRule="auto"/>
        <w:ind w:left="0" w:right="141"/>
        <w:rPr>
          <w:sz w:val="28"/>
          <w:szCs w:val="28"/>
          <w:lang w:val="pt-BR"/>
        </w:rPr>
      </w:pPr>
    </w:p>
    <w:p w:rsidR="00967826" w:rsidRPr="00F523CB" w:rsidRDefault="00967826" w:rsidP="00EF64D1">
      <w:pPr>
        <w:pStyle w:val="AppendixName"/>
        <w:tabs>
          <w:tab w:val="left" w:pos="8222"/>
          <w:tab w:val="left" w:pos="9356"/>
        </w:tabs>
        <w:spacing w:before="60" w:line="360" w:lineRule="auto"/>
        <w:ind w:left="0" w:right="141"/>
        <w:rPr>
          <w:sz w:val="28"/>
          <w:szCs w:val="28"/>
          <w:lang w:val="pt-BR"/>
        </w:rPr>
      </w:pPr>
    </w:p>
    <w:p w:rsidR="00EF64D1" w:rsidRPr="00F523CB" w:rsidRDefault="00EF64D1" w:rsidP="00EF64D1">
      <w:pPr>
        <w:pStyle w:val="AppendixName"/>
        <w:tabs>
          <w:tab w:val="left" w:pos="8222"/>
          <w:tab w:val="left" w:pos="9356"/>
        </w:tabs>
        <w:spacing w:before="60" w:line="360" w:lineRule="auto"/>
        <w:ind w:left="0" w:right="141"/>
        <w:rPr>
          <w:sz w:val="28"/>
          <w:szCs w:val="28"/>
          <w:lang w:val="pt-BR"/>
        </w:rPr>
      </w:pPr>
    </w:p>
    <w:p w:rsidR="00361C14" w:rsidRPr="00F523CB" w:rsidRDefault="00EF64D1" w:rsidP="00EF64D1">
      <w:pPr>
        <w:pStyle w:val="AppendixName"/>
        <w:tabs>
          <w:tab w:val="left" w:pos="8222"/>
          <w:tab w:val="left" w:pos="9356"/>
        </w:tabs>
        <w:spacing w:before="60" w:line="360" w:lineRule="auto"/>
        <w:ind w:left="0" w:right="141"/>
        <w:rPr>
          <w:sz w:val="28"/>
          <w:szCs w:val="28"/>
          <w:lang w:val="pt-BR"/>
        </w:rPr>
      </w:pPr>
      <w:r w:rsidRPr="00F523CB">
        <w:rPr>
          <w:sz w:val="28"/>
          <w:szCs w:val="28"/>
          <w:lang w:val="pt-BR"/>
        </w:rPr>
        <w:t>F</w:t>
      </w:r>
      <w:r w:rsidR="00361C14" w:rsidRPr="00F523CB">
        <w:rPr>
          <w:sz w:val="28"/>
          <w:szCs w:val="28"/>
          <w:lang w:val="pt-BR"/>
        </w:rPr>
        <w:t>ormular</w:t>
      </w:r>
      <w:r w:rsidRPr="00F523CB">
        <w:rPr>
          <w:sz w:val="28"/>
          <w:szCs w:val="28"/>
          <w:lang w:val="pt-BR"/>
        </w:rPr>
        <w:t xml:space="preserve"> de </w:t>
      </w:r>
      <w:r w:rsidR="00361C14" w:rsidRPr="00F523CB">
        <w:rPr>
          <w:sz w:val="28"/>
          <w:szCs w:val="28"/>
          <w:lang w:val="pt-BR"/>
        </w:rPr>
        <w:t>Solicitare</w:t>
      </w:r>
    </w:p>
    <w:p w:rsidR="00EF64D1" w:rsidRPr="00F523CB" w:rsidRDefault="00EF64D1" w:rsidP="00EF64D1">
      <w:pPr>
        <w:pStyle w:val="AppendixName"/>
        <w:tabs>
          <w:tab w:val="left" w:pos="8222"/>
          <w:tab w:val="left" w:pos="9356"/>
        </w:tabs>
        <w:spacing w:before="60" w:line="360" w:lineRule="auto"/>
        <w:ind w:left="0" w:right="141"/>
        <w:rPr>
          <w:sz w:val="28"/>
          <w:szCs w:val="28"/>
          <w:lang w:val="pt-BR"/>
        </w:rPr>
      </w:pPr>
      <w:r w:rsidRPr="00F523CB">
        <w:rPr>
          <w:sz w:val="28"/>
          <w:szCs w:val="28"/>
          <w:lang w:val="pt-BR"/>
        </w:rPr>
        <w:t xml:space="preserve"> pentru obtinerea autorizației </w:t>
      </w:r>
      <w:r w:rsidR="00361C14" w:rsidRPr="00F523CB">
        <w:rPr>
          <w:sz w:val="28"/>
          <w:szCs w:val="28"/>
          <w:lang w:val="pt-BR"/>
        </w:rPr>
        <w:t xml:space="preserve">integrate </w:t>
      </w:r>
      <w:r w:rsidRPr="00F523CB">
        <w:rPr>
          <w:sz w:val="28"/>
          <w:szCs w:val="28"/>
          <w:lang w:val="pt-BR"/>
        </w:rPr>
        <w:t>de mediu</w:t>
      </w:r>
    </w:p>
    <w:p w:rsidR="00EF64D1" w:rsidRDefault="0030345C" w:rsidP="00EF64D1">
      <w:pPr>
        <w:pStyle w:val="AppendixName"/>
        <w:tabs>
          <w:tab w:val="left" w:pos="8222"/>
          <w:tab w:val="left" w:pos="9356"/>
        </w:tabs>
        <w:spacing w:before="60" w:line="360" w:lineRule="auto"/>
        <w:ind w:left="0" w:right="141"/>
        <w:rPr>
          <w:sz w:val="28"/>
          <w:szCs w:val="28"/>
          <w:lang w:val="pt-BR"/>
        </w:rPr>
      </w:pPr>
      <w:r w:rsidRPr="00F523CB">
        <w:rPr>
          <w:sz w:val="28"/>
          <w:szCs w:val="28"/>
          <w:lang w:val="pt-BR"/>
        </w:rPr>
        <w:t>Obiectiv</w:t>
      </w:r>
      <w:r w:rsidR="007910A9" w:rsidRPr="00F523CB">
        <w:rPr>
          <w:sz w:val="28"/>
          <w:szCs w:val="28"/>
          <w:lang w:val="pt-BR"/>
        </w:rPr>
        <w:t>: CENTRU DE MANAGEMENT AL DEŞEURILOR BÂRCEA MARE</w:t>
      </w:r>
    </w:p>
    <w:p w:rsidR="00F523CB" w:rsidRPr="00F523CB" w:rsidRDefault="00F523CB" w:rsidP="00EF64D1">
      <w:pPr>
        <w:pStyle w:val="AppendixName"/>
        <w:tabs>
          <w:tab w:val="left" w:pos="8222"/>
          <w:tab w:val="left" w:pos="9356"/>
        </w:tabs>
        <w:spacing w:before="60" w:line="360" w:lineRule="auto"/>
        <w:ind w:left="0" w:right="141"/>
        <w:rPr>
          <w:sz w:val="28"/>
          <w:szCs w:val="28"/>
          <w:lang w:val="pt-BR"/>
        </w:rPr>
      </w:pPr>
    </w:p>
    <w:p w:rsidR="00EF64D1" w:rsidRPr="00F523CB" w:rsidRDefault="00EF64D1" w:rsidP="00EF64D1">
      <w:pPr>
        <w:pStyle w:val="AppendixName"/>
        <w:tabs>
          <w:tab w:val="left" w:pos="8222"/>
          <w:tab w:val="left" w:pos="9356"/>
        </w:tabs>
        <w:spacing w:before="60" w:line="360" w:lineRule="auto"/>
        <w:ind w:left="0" w:right="141"/>
        <w:rPr>
          <w:sz w:val="28"/>
          <w:szCs w:val="28"/>
          <w:lang w:val="pt-BR"/>
        </w:rPr>
      </w:pPr>
    </w:p>
    <w:p w:rsidR="00EF64D1" w:rsidRPr="00F523CB" w:rsidRDefault="00EF64D1" w:rsidP="00EF64D1">
      <w:pPr>
        <w:tabs>
          <w:tab w:val="left" w:pos="8222"/>
          <w:tab w:val="left" w:pos="9356"/>
        </w:tabs>
        <w:spacing w:line="360" w:lineRule="auto"/>
        <w:ind w:right="141"/>
        <w:jc w:val="center"/>
        <w:rPr>
          <w:rFonts w:cs="Times New Roman"/>
          <w:b/>
          <w:sz w:val="28"/>
          <w:szCs w:val="28"/>
          <w:lang w:val="pt-BR"/>
        </w:rPr>
      </w:pPr>
      <w:r w:rsidRPr="00F523CB">
        <w:rPr>
          <w:rFonts w:cs="Times New Roman"/>
          <w:b/>
          <w:bCs/>
          <w:sz w:val="28"/>
          <w:szCs w:val="28"/>
          <w:lang w:eastAsia="ro-RO"/>
        </w:rPr>
        <w:t>Localitatea</w:t>
      </w:r>
      <w:r w:rsidR="0030345C" w:rsidRPr="00F523CB">
        <w:rPr>
          <w:rFonts w:cs="Times New Roman"/>
          <w:b/>
          <w:bCs/>
          <w:sz w:val="28"/>
          <w:szCs w:val="28"/>
          <w:lang w:eastAsia="ro-RO"/>
        </w:rPr>
        <w:t xml:space="preserve"> </w:t>
      </w:r>
      <w:r w:rsidR="007910A9" w:rsidRPr="00F523CB">
        <w:rPr>
          <w:rFonts w:cs="Times New Roman"/>
          <w:b/>
          <w:bCs/>
          <w:sz w:val="28"/>
          <w:szCs w:val="28"/>
          <w:lang w:eastAsia="ro-RO"/>
        </w:rPr>
        <w:t>BÂRCEA MARE</w:t>
      </w:r>
      <w:r w:rsidRPr="00F523CB">
        <w:rPr>
          <w:rFonts w:cs="Times New Roman"/>
          <w:b/>
          <w:bCs/>
          <w:sz w:val="28"/>
          <w:szCs w:val="28"/>
          <w:lang w:eastAsia="ro-RO"/>
        </w:rPr>
        <w:t>, Jud</w:t>
      </w:r>
      <w:r w:rsidR="0030345C" w:rsidRPr="00F523CB">
        <w:rPr>
          <w:rFonts w:cs="Times New Roman"/>
          <w:b/>
          <w:bCs/>
          <w:sz w:val="28"/>
          <w:szCs w:val="28"/>
          <w:lang w:eastAsia="ro-RO"/>
        </w:rPr>
        <w:t xml:space="preserve">. </w:t>
      </w:r>
      <w:r w:rsidR="007910A9" w:rsidRPr="00F523CB">
        <w:rPr>
          <w:rFonts w:cs="Times New Roman"/>
          <w:b/>
          <w:bCs/>
          <w:sz w:val="28"/>
          <w:szCs w:val="28"/>
          <w:lang w:eastAsia="ro-RO"/>
        </w:rPr>
        <w:t>HUNEDOARA</w:t>
      </w:r>
    </w:p>
    <w:p w:rsidR="00EF64D1" w:rsidRPr="00F523CB" w:rsidRDefault="00EF64D1" w:rsidP="00253A8C">
      <w:pPr>
        <w:spacing w:line="276" w:lineRule="auto"/>
        <w:jc w:val="center"/>
        <w:rPr>
          <w:rFonts w:cs="Times New Roman"/>
          <w:sz w:val="28"/>
          <w:szCs w:val="28"/>
        </w:rPr>
      </w:pPr>
    </w:p>
    <w:p w:rsidR="00EF64D1" w:rsidRPr="00F523CB" w:rsidRDefault="00EF64D1" w:rsidP="00253A8C">
      <w:pPr>
        <w:spacing w:line="276" w:lineRule="auto"/>
        <w:jc w:val="center"/>
        <w:rPr>
          <w:rFonts w:cs="Times New Roman"/>
          <w:sz w:val="28"/>
          <w:szCs w:val="28"/>
        </w:rPr>
      </w:pPr>
    </w:p>
    <w:p w:rsidR="00EF64D1" w:rsidRPr="00F523CB" w:rsidRDefault="00EF64D1" w:rsidP="00253A8C">
      <w:pPr>
        <w:spacing w:line="276" w:lineRule="auto"/>
        <w:jc w:val="center"/>
        <w:rPr>
          <w:rFonts w:cs="Times New Roman"/>
          <w:sz w:val="28"/>
          <w:szCs w:val="28"/>
        </w:rPr>
      </w:pPr>
    </w:p>
    <w:p w:rsidR="00EF64D1" w:rsidRPr="00F523CB" w:rsidRDefault="00EF64D1" w:rsidP="00253A8C">
      <w:pPr>
        <w:spacing w:line="276" w:lineRule="auto"/>
        <w:jc w:val="center"/>
        <w:rPr>
          <w:rFonts w:cs="Times New Roman"/>
          <w:sz w:val="28"/>
          <w:szCs w:val="28"/>
        </w:rPr>
      </w:pPr>
    </w:p>
    <w:p w:rsidR="00EF64D1" w:rsidRDefault="00EF64D1" w:rsidP="00253A8C">
      <w:pPr>
        <w:spacing w:line="276" w:lineRule="auto"/>
        <w:jc w:val="center"/>
        <w:rPr>
          <w:rFonts w:cs="Times New Roman"/>
          <w:sz w:val="28"/>
          <w:szCs w:val="28"/>
        </w:rPr>
      </w:pPr>
    </w:p>
    <w:p w:rsidR="00F523CB" w:rsidRDefault="00F523CB" w:rsidP="00253A8C">
      <w:pPr>
        <w:spacing w:line="276" w:lineRule="auto"/>
        <w:jc w:val="center"/>
        <w:rPr>
          <w:rFonts w:cs="Times New Roman"/>
          <w:sz w:val="28"/>
          <w:szCs w:val="28"/>
        </w:rPr>
      </w:pPr>
    </w:p>
    <w:p w:rsidR="00F523CB" w:rsidRDefault="00F523CB" w:rsidP="00253A8C">
      <w:pPr>
        <w:spacing w:line="276" w:lineRule="auto"/>
        <w:jc w:val="center"/>
        <w:rPr>
          <w:rFonts w:cs="Times New Roman"/>
          <w:sz w:val="28"/>
          <w:szCs w:val="28"/>
        </w:rPr>
      </w:pPr>
    </w:p>
    <w:p w:rsidR="00F523CB" w:rsidRDefault="00F523CB" w:rsidP="00253A8C">
      <w:pPr>
        <w:spacing w:line="276" w:lineRule="auto"/>
        <w:jc w:val="center"/>
        <w:rPr>
          <w:rFonts w:cs="Times New Roman"/>
          <w:sz w:val="28"/>
          <w:szCs w:val="28"/>
        </w:rPr>
      </w:pPr>
    </w:p>
    <w:p w:rsidR="00F523CB" w:rsidRPr="00F523CB" w:rsidRDefault="00F523CB" w:rsidP="00253A8C">
      <w:pPr>
        <w:spacing w:line="276" w:lineRule="auto"/>
        <w:jc w:val="center"/>
        <w:rPr>
          <w:rFonts w:cs="Times New Roman"/>
          <w:sz w:val="28"/>
          <w:szCs w:val="28"/>
        </w:rPr>
      </w:pPr>
    </w:p>
    <w:p w:rsidR="00EF64D1" w:rsidRPr="00F523CB" w:rsidRDefault="00EF64D1" w:rsidP="00253A8C">
      <w:pPr>
        <w:spacing w:line="276" w:lineRule="auto"/>
        <w:jc w:val="center"/>
        <w:rPr>
          <w:rFonts w:cs="Times New Roman"/>
          <w:sz w:val="28"/>
          <w:szCs w:val="28"/>
        </w:rPr>
      </w:pPr>
    </w:p>
    <w:p w:rsidR="00EF64D1" w:rsidRPr="00F523CB" w:rsidRDefault="007910A9" w:rsidP="007910A9">
      <w:pPr>
        <w:spacing w:after="0" w:line="276" w:lineRule="auto"/>
        <w:jc w:val="center"/>
        <w:rPr>
          <w:rFonts w:cs="Times New Roman"/>
          <w:b/>
          <w:sz w:val="28"/>
          <w:szCs w:val="28"/>
        </w:rPr>
      </w:pPr>
      <w:r w:rsidRPr="00F523CB">
        <w:rPr>
          <w:rFonts w:cs="Times New Roman"/>
          <w:b/>
          <w:sz w:val="28"/>
          <w:szCs w:val="28"/>
        </w:rPr>
        <w:t>2016</w:t>
      </w:r>
    </w:p>
    <w:p w:rsidR="00660A4C" w:rsidRPr="00F523CB" w:rsidRDefault="00660A4C" w:rsidP="00D40958">
      <w:pPr>
        <w:pStyle w:val="AppendixName"/>
        <w:tabs>
          <w:tab w:val="left" w:pos="8222"/>
          <w:tab w:val="left" w:pos="9356"/>
        </w:tabs>
        <w:spacing w:before="0" w:after="0" w:line="276" w:lineRule="auto"/>
        <w:ind w:left="0" w:right="142"/>
        <w:rPr>
          <w:sz w:val="28"/>
          <w:szCs w:val="28"/>
          <w:lang w:val="pt-BR"/>
        </w:rPr>
      </w:pPr>
    </w:p>
    <w:p w:rsidR="008A33EC" w:rsidRPr="00F523CB" w:rsidRDefault="008A33EC" w:rsidP="00D40958">
      <w:pPr>
        <w:tabs>
          <w:tab w:val="left" w:pos="8222"/>
          <w:tab w:val="left" w:pos="9356"/>
        </w:tabs>
        <w:suppressAutoHyphens/>
        <w:spacing w:after="0" w:line="276" w:lineRule="auto"/>
        <w:ind w:right="142"/>
        <w:jc w:val="center"/>
        <w:rPr>
          <w:rFonts w:eastAsia="Times New Roman" w:cs="Times New Roman"/>
          <w:b/>
          <w:bCs/>
          <w:smallCaps/>
          <w:sz w:val="28"/>
          <w:szCs w:val="28"/>
          <w:lang w:val="pt-BR" w:eastAsia="ar-SA"/>
        </w:rPr>
      </w:pPr>
    </w:p>
    <w:p w:rsidR="008A33EC" w:rsidRPr="00F523CB" w:rsidRDefault="008A33EC" w:rsidP="00D40958">
      <w:pPr>
        <w:tabs>
          <w:tab w:val="left" w:pos="8222"/>
          <w:tab w:val="left" w:pos="9356"/>
        </w:tabs>
        <w:suppressAutoHyphens/>
        <w:spacing w:after="0" w:line="276" w:lineRule="auto"/>
        <w:ind w:right="142"/>
        <w:jc w:val="center"/>
        <w:rPr>
          <w:rFonts w:eastAsia="Times New Roman" w:cs="Times New Roman"/>
          <w:b/>
          <w:bCs/>
          <w:smallCaps/>
          <w:sz w:val="28"/>
          <w:szCs w:val="28"/>
          <w:lang w:val="pt-BR" w:eastAsia="ar-SA"/>
        </w:rPr>
      </w:pPr>
    </w:p>
    <w:p w:rsidR="0030345C" w:rsidRPr="00F523CB" w:rsidRDefault="0030345C" w:rsidP="00D40958">
      <w:pPr>
        <w:tabs>
          <w:tab w:val="left" w:pos="8222"/>
          <w:tab w:val="left" w:pos="9356"/>
        </w:tabs>
        <w:suppressAutoHyphens/>
        <w:spacing w:after="0" w:line="276" w:lineRule="auto"/>
        <w:ind w:right="142"/>
        <w:jc w:val="center"/>
        <w:rPr>
          <w:rFonts w:eastAsia="Times New Roman" w:cs="Times New Roman"/>
          <w:b/>
          <w:bCs/>
          <w:smallCaps/>
          <w:sz w:val="28"/>
          <w:szCs w:val="28"/>
          <w:lang w:val="pt-BR" w:eastAsia="ar-SA"/>
        </w:rPr>
      </w:pPr>
      <w:r w:rsidRPr="00F523CB">
        <w:rPr>
          <w:rFonts w:eastAsia="Times New Roman" w:cs="Times New Roman"/>
          <w:b/>
          <w:bCs/>
          <w:smallCaps/>
          <w:sz w:val="28"/>
          <w:szCs w:val="28"/>
          <w:lang w:val="pt-BR" w:eastAsia="ar-SA"/>
        </w:rPr>
        <w:t>Formular de solicitare</w:t>
      </w:r>
    </w:p>
    <w:p w:rsidR="0030345C" w:rsidRPr="00F523CB" w:rsidRDefault="0030345C" w:rsidP="00D40958">
      <w:pPr>
        <w:tabs>
          <w:tab w:val="left" w:pos="8222"/>
          <w:tab w:val="left" w:pos="9356"/>
        </w:tabs>
        <w:spacing w:after="0" w:line="276" w:lineRule="auto"/>
        <w:ind w:right="142"/>
        <w:jc w:val="center"/>
        <w:rPr>
          <w:rFonts w:eastAsia="Times New Roman" w:cs="Times New Roman"/>
          <w:b/>
          <w:sz w:val="28"/>
          <w:szCs w:val="28"/>
          <w:lang w:val="pt-BR"/>
        </w:rPr>
      </w:pPr>
      <w:r w:rsidRPr="00F523CB">
        <w:rPr>
          <w:rFonts w:eastAsia="Times New Roman" w:cs="Times New Roman"/>
          <w:b/>
          <w:sz w:val="28"/>
          <w:szCs w:val="28"/>
          <w:lang w:val="pt-BR"/>
        </w:rPr>
        <w:t xml:space="preserve">pentru obtinerea </w:t>
      </w:r>
    </w:p>
    <w:p w:rsidR="0030345C" w:rsidRPr="00F523CB" w:rsidRDefault="0030345C" w:rsidP="00D40958">
      <w:pPr>
        <w:tabs>
          <w:tab w:val="left" w:pos="8222"/>
          <w:tab w:val="left" w:pos="9356"/>
        </w:tabs>
        <w:spacing w:after="0" w:line="276" w:lineRule="auto"/>
        <w:ind w:right="142"/>
        <w:jc w:val="center"/>
        <w:rPr>
          <w:rFonts w:eastAsia="Times New Roman" w:cs="Times New Roman"/>
          <w:b/>
          <w:sz w:val="28"/>
          <w:szCs w:val="28"/>
          <w:lang w:val="ro-RO"/>
        </w:rPr>
      </w:pPr>
      <w:r w:rsidRPr="00F523CB">
        <w:rPr>
          <w:rFonts w:eastAsia="Times New Roman" w:cs="Times New Roman"/>
          <w:b/>
          <w:sz w:val="28"/>
          <w:szCs w:val="28"/>
          <w:lang w:val="pt-BR"/>
        </w:rPr>
        <w:t xml:space="preserve"> AUTORIZAȚIEI INTEGRATE DE MEDIU</w:t>
      </w:r>
    </w:p>
    <w:p w:rsidR="0030345C" w:rsidRPr="00F523CB" w:rsidRDefault="0030345C" w:rsidP="0030345C">
      <w:pPr>
        <w:tabs>
          <w:tab w:val="left" w:pos="8222"/>
          <w:tab w:val="left" w:pos="9356"/>
        </w:tabs>
        <w:spacing w:after="0" w:line="360" w:lineRule="auto"/>
        <w:ind w:right="141"/>
        <w:rPr>
          <w:rFonts w:eastAsia="Times New Roman" w:cs="Times New Roman"/>
          <w:sz w:val="28"/>
          <w:szCs w:val="28"/>
          <w:lang w:val="ro-RO"/>
        </w:rPr>
      </w:pPr>
    </w:p>
    <w:p w:rsidR="0030345C" w:rsidRPr="00F523CB" w:rsidRDefault="0030345C" w:rsidP="0030345C">
      <w:pPr>
        <w:tabs>
          <w:tab w:val="left" w:pos="8222"/>
          <w:tab w:val="left" w:pos="9356"/>
        </w:tabs>
        <w:autoSpaceDE w:val="0"/>
        <w:autoSpaceDN w:val="0"/>
        <w:adjustRightInd w:val="0"/>
        <w:spacing w:after="0" w:line="360" w:lineRule="auto"/>
        <w:ind w:right="141"/>
        <w:jc w:val="center"/>
        <w:rPr>
          <w:rFonts w:eastAsia="Times New Roman" w:cs="Times New Roman"/>
          <w:b/>
          <w:bCs/>
          <w:sz w:val="28"/>
          <w:szCs w:val="28"/>
        </w:rPr>
      </w:pPr>
      <w:r w:rsidRPr="00F523CB">
        <w:rPr>
          <w:rFonts w:eastAsia="Times New Roman" w:cs="Times New Roman"/>
          <w:b/>
          <w:bCs/>
          <w:sz w:val="28"/>
          <w:szCs w:val="28"/>
          <w:lang w:eastAsia="ro-RO"/>
        </w:rPr>
        <w:t xml:space="preserve">Obiectivul </w:t>
      </w:r>
      <w:r w:rsidR="007910A9" w:rsidRPr="00F523CB">
        <w:rPr>
          <w:rFonts w:eastAsia="Times New Roman" w:cs="Times New Roman"/>
          <w:b/>
          <w:bCs/>
          <w:sz w:val="28"/>
          <w:szCs w:val="28"/>
          <w:lang w:eastAsia="ro-RO"/>
        </w:rPr>
        <w:t>CENTRU DE MANAGEMENT AL DEŞEURILOR BÂRCEA MARE</w:t>
      </w:r>
    </w:p>
    <w:p w:rsidR="0030345C" w:rsidRPr="00F523CB" w:rsidRDefault="0030345C" w:rsidP="00AA28E0">
      <w:pPr>
        <w:tabs>
          <w:tab w:val="left" w:pos="8222"/>
          <w:tab w:val="left" w:pos="9356"/>
        </w:tabs>
        <w:autoSpaceDE w:val="0"/>
        <w:autoSpaceDN w:val="0"/>
        <w:adjustRightInd w:val="0"/>
        <w:spacing w:after="0" w:line="276" w:lineRule="auto"/>
        <w:ind w:right="141"/>
        <w:jc w:val="center"/>
        <w:rPr>
          <w:rFonts w:eastAsia="Times New Roman" w:cs="Times New Roman"/>
          <w:b/>
          <w:bCs/>
          <w:color w:val="000000"/>
          <w:sz w:val="28"/>
          <w:szCs w:val="28"/>
        </w:rPr>
      </w:pPr>
      <w:r w:rsidRPr="00F523CB">
        <w:rPr>
          <w:rFonts w:eastAsia="Times New Roman" w:cs="Times New Roman"/>
          <w:b/>
          <w:bCs/>
          <w:color w:val="000000"/>
          <w:sz w:val="28"/>
          <w:szCs w:val="28"/>
          <w:lang w:eastAsia="ro-RO"/>
        </w:rPr>
        <w:t>Loca</w:t>
      </w:r>
      <w:r w:rsidR="00F523CB">
        <w:rPr>
          <w:rFonts w:eastAsia="Times New Roman" w:cs="Times New Roman"/>
          <w:b/>
          <w:bCs/>
          <w:color w:val="000000"/>
          <w:sz w:val="28"/>
          <w:szCs w:val="28"/>
          <w:lang w:eastAsia="ro-RO"/>
        </w:rPr>
        <w:t>l</w:t>
      </w:r>
      <w:r w:rsidRPr="00F523CB">
        <w:rPr>
          <w:rFonts w:eastAsia="Times New Roman" w:cs="Times New Roman"/>
          <w:b/>
          <w:bCs/>
          <w:color w:val="000000"/>
          <w:sz w:val="28"/>
          <w:szCs w:val="28"/>
          <w:lang w:eastAsia="ro-RO"/>
        </w:rPr>
        <w:t xml:space="preserve">itatea </w:t>
      </w:r>
      <w:r w:rsidR="007910A9" w:rsidRPr="00F523CB">
        <w:rPr>
          <w:rFonts w:eastAsia="Times New Roman" w:cs="Times New Roman"/>
          <w:b/>
          <w:bCs/>
          <w:color w:val="000000"/>
          <w:sz w:val="28"/>
          <w:szCs w:val="28"/>
          <w:lang w:eastAsia="ro-RO"/>
        </w:rPr>
        <w:t xml:space="preserve">Bârcea Mare, </w:t>
      </w:r>
      <w:r w:rsidRPr="00F523CB">
        <w:rPr>
          <w:rFonts w:eastAsia="Times New Roman" w:cs="Times New Roman"/>
          <w:b/>
          <w:bCs/>
          <w:iCs/>
          <w:color w:val="000000"/>
          <w:spacing w:val="2"/>
          <w:sz w:val="28"/>
          <w:szCs w:val="28"/>
          <w:lang w:val="it-IT"/>
        </w:rPr>
        <w:t>jud</w:t>
      </w:r>
      <w:r w:rsidR="00AA28E0" w:rsidRPr="00F523CB">
        <w:rPr>
          <w:rFonts w:eastAsia="Times New Roman" w:cs="Times New Roman"/>
          <w:b/>
          <w:bCs/>
          <w:iCs/>
          <w:color w:val="000000"/>
          <w:spacing w:val="2"/>
          <w:sz w:val="28"/>
          <w:szCs w:val="28"/>
          <w:lang w:val="it-IT"/>
        </w:rPr>
        <w:t xml:space="preserve">. </w:t>
      </w:r>
      <w:r w:rsidR="007910A9" w:rsidRPr="00F523CB">
        <w:rPr>
          <w:rFonts w:eastAsia="Times New Roman" w:cs="Times New Roman"/>
          <w:b/>
          <w:bCs/>
          <w:iCs/>
          <w:color w:val="000000"/>
          <w:spacing w:val="2"/>
          <w:sz w:val="28"/>
          <w:szCs w:val="28"/>
          <w:lang w:val="it-IT"/>
        </w:rPr>
        <w:t>Hunedoara</w:t>
      </w:r>
    </w:p>
    <w:p w:rsidR="0030345C" w:rsidRPr="00F523CB" w:rsidRDefault="0030345C" w:rsidP="0030345C">
      <w:pPr>
        <w:tabs>
          <w:tab w:val="left" w:pos="8222"/>
          <w:tab w:val="left" w:pos="9356"/>
        </w:tabs>
        <w:autoSpaceDE w:val="0"/>
        <w:autoSpaceDN w:val="0"/>
        <w:adjustRightInd w:val="0"/>
        <w:spacing w:after="0" w:line="360" w:lineRule="auto"/>
        <w:ind w:right="141"/>
        <w:rPr>
          <w:rFonts w:eastAsia="Times New Roman" w:cs="Times New Roman"/>
          <w:b/>
          <w:bCs/>
          <w:color w:val="000000"/>
          <w:sz w:val="28"/>
          <w:szCs w:val="28"/>
        </w:rPr>
      </w:pPr>
    </w:p>
    <w:p w:rsidR="0030345C" w:rsidRPr="00F523CB" w:rsidRDefault="0030345C" w:rsidP="00F523CB">
      <w:pPr>
        <w:tabs>
          <w:tab w:val="left" w:pos="8222"/>
          <w:tab w:val="left" w:pos="9356"/>
        </w:tabs>
        <w:autoSpaceDE w:val="0"/>
        <w:autoSpaceDN w:val="0"/>
        <w:adjustRightInd w:val="0"/>
        <w:spacing w:after="0" w:line="360" w:lineRule="auto"/>
        <w:ind w:right="141"/>
        <w:rPr>
          <w:rFonts w:eastAsia="Times New Roman" w:cs="Times New Roman"/>
          <w:b/>
          <w:bCs/>
          <w:color w:val="000000"/>
          <w:sz w:val="28"/>
          <w:szCs w:val="28"/>
        </w:rPr>
      </w:pPr>
      <w:r w:rsidRPr="00F523CB">
        <w:rPr>
          <w:rFonts w:eastAsia="Times New Roman" w:cs="Times New Roman"/>
          <w:b/>
          <w:bCs/>
          <w:color w:val="000000"/>
          <w:sz w:val="28"/>
          <w:szCs w:val="28"/>
        </w:rPr>
        <w:t xml:space="preserve">Titularul </w:t>
      </w:r>
      <w:r w:rsidR="002E6452" w:rsidRPr="00F523CB">
        <w:rPr>
          <w:rFonts w:eastAsia="Times New Roman" w:cs="Times New Roman"/>
          <w:b/>
          <w:bCs/>
          <w:color w:val="000000"/>
          <w:sz w:val="28"/>
          <w:szCs w:val="28"/>
        </w:rPr>
        <w:t>instalatiei</w:t>
      </w:r>
      <w:r w:rsidRPr="00F523CB">
        <w:rPr>
          <w:rFonts w:eastAsia="Times New Roman" w:cs="Times New Roman"/>
          <w:b/>
          <w:bCs/>
          <w:color w:val="000000"/>
          <w:sz w:val="28"/>
          <w:szCs w:val="28"/>
        </w:rPr>
        <w:t>:</w:t>
      </w:r>
      <w:r w:rsidR="002E6452" w:rsidRPr="00F523CB">
        <w:rPr>
          <w:rFonts w:eastAsia="Times New Roman" w:cs="Times New Roman"/>
          <w:b/>
          <w:bCs/>
          <w:color w:val="000000"/>
          <w:sz w:val="28"/>
          <w:szCs w:val="28"/>
        </w:rPr>
        <w:t xml:space="preserve"> </w:t>
      </w:r>
      <w:r w:rsidR="007910A9" w:rsidRPr="00F523CB">
        <w:rPr>
          <w:rFonts w:eastAsia="Times New Roman" w:cs="Times New Roman"/>
          <w:bCs/>
          <w:color w:val="000000"/>
          <w:sz w:val="28"/>
          <w:szCs w:val="28"/>
        </w:rPr>
        <w:t>Consiliul Județean Hunedoara</w:t>
      </w:r>
    </w:p>
    <w:p w:rsidR="007910A9" w:rsidRPr="00F523CB" w:rsidRDefault="007910A9" w:rsidP="00F523CB">
      <w:pPr>
        <w:tabs>
          <w:tab w:val="left" w:pos="9356"/>
        </w:tabs>
        <w:spacing w:after="0" w:line="360" w:lineRule="auto"/>
        <w:ind w:right="141"/>
        <w:rPr>
          <w:rFonts w:eastAsia="Times New Roman" w:cs="Times New Roman"/>
          <w:b/>
          <w:bCs/>
          <w:sz w:val="28"/>
          <w:szCs w:val="28"/>
          <w:lang w:val="ro-RO" w:eastAsia="ro-RO"/>
        </w:rPr>
      </w:pPr>
      <w:r w:rsidRPr="00F523CB">
        <w:rPr>
          <w:rFonts w:eastAsia="Times New Roman" w:cs="Times New Roman"/>
          <w:b/>
          <w:bCs/>
          <w:sz w:val="28"/>
          <w:szCs w:val="28"/>
          <w:lang w:val="ro-RO" w:eastAsia="ro-RO"/>
        </w:rPr>
        <w:t xml:space="preserve">Adresa: </w:t>
      </w:r>
      <w:r w:rsidRPr="00F523CB">
        <w:rPr>
          <w:rFonts w:eastAsia="Times New Roman" w:cs="Times New Roman"/>
          <w:bCs/>
          <w:sz w:val="28"/>
          <w:szCs w:val="28"/>
          <w:lang w:val="ro-RO" w:eastAsia="ro-RO"/>
        </w:rPr>
        <w:t>Str. 1 Decembrie 1918 Nr.28, cod postal 330025, jud. Hunedoara</w:t>
      </w:r>
      <w:r w:rsidRPr="00F523CB">
        <w:rPr>
          <w:rFonts w:eastAsia="Times New Roman" w:cs="Times New Roman"/>
          <w:b/>
          <w:bCs/>
          <w:sz w:val="28"/>
          <w:szCs w:val="28"/>
          <w:lang w:val="ro-RO" w:eastAsia="ro-RO"/>
        </w:rPr>
        <w:t xml:space="preserve"> </w:t>
      </w:r>
    </w:p>
    <w:p w:rsidR="0030345C" w:rsidRPr="00F523CB" w:rsidRDefault="0030345C" w:rsidP="00F523CB">
      <w:pPr>
        <w:tabs>
          <w:tab w:val="left" w:pos="9356"/>
        </w:tabs>
        <w:spacing w:after="0" w:line="360" w:lineRule="auto"/>
        <w:ind w:right="141"/>
        <w:rPr>
          <w:rFonts w:eastAsia="Times New Roman" w:cs="Times New Roman"/>
          <w:b/>
          <w:bCs/>
          <w:sz w:val="28"/>
          <w:szCs w:val="28"/>
          <w:lang w:val="ro-RO" w:eastAsia="ro-RO"/>
        </w:rPr>
      </w:pPr>
      <w:r w:rsidRPr="00F523CB">
        <w:rPr>
          <w:rFonts w:eastAsia="Times New Roman" w:cs="Times New Roman"/>
          <w:b/>
          <w:bCs/>
          <w:sz w:val="28"/>
          <w:szCs w:val="28"/>
          <w:lang w:val="ro-RO" w:eastAsia="ro-RO"/>
        </w:rPr>
        <w:t xml:space="preserve">Beneficiarul </w:t>
      </w:r>
      <w:r w:rsidR="002E6452" w:rsidRPr="00F523CB">
        <w:rPr>
          <w:rFonts w:eastAsia="Times New Roman" w:cs="Times New Roman"/>
          <w:b/>
          <w:bCs/>
          <w:sz w:val="28"/>
          <w:szCs w:val="28"/>
          <w:lang w:val="ro-RO" w:eastAsia="ro-RO"/>
        </w:rPr>
        <w:t>instalatiei</w:t>
      </w:r>
      <w:r w:rsidRPr="00F523CB">
        <w:rPr>
          <w:rFonts w:eastAsia="Times New Roman" w:cs="Times New Roman"/>
          <w:b/>
          <w:bCs/>
          <w:sz w:val="28"/>
          <w:szCs w:val="28"/>
          <w:lang w:val="ro-RO" w:eastAsia="ro-RO"/>
        </w:rPr>
        <w:t>/Operatorul instalației</w:t>
      </w:r>
      <w:r w:rsidR="002E6452" w:rsidRPr="00F523CB">
        <w:rPr>
          <w:rFonts w:eastAsia="Times New Roman" w:cs="Times New Roman"/>
          <w:b/>
          <w:bCs/>
          <w:sz w:val="28"/>
          <w:szCs w:val="28"/>
          <w:lang w:val="ro-RO" w:eastAsia="ro-RO"/>
        </w:rPr>
        <w:t>(dupa caz)</w:t>
      </w:r>
      <w:r w:rsidRPr="00F523CB">
        <w:rPr>
          <w:rFonts w:eastAsia="Times New Roman" w:cs="Times New Roman"/>
          <w:b/>
          <w:bCs/>
          <w:sz w:val="28"/>
          <w:szCs w:val="28"/>
          <w:lang w:val="ro-RO" w:eastAsia="ro-RO"/>
        </w:rPr>
        <w:t>:</w:t>
      </w:r>
      <w:r w:rsidR="00DB0BE0" w:rsidRPr="00F523CB">
        <w:rPr>
          <w:rFonts w:eastAsia="Times New Roman" w:cs="Times New Roman"/>
          <w:b/>
          <w:bCs/>
          <w:sz w:val="28"/>
          <w:szCs w:val="28"/>
          <w:lang w:val="ro-RO" w:eastAsia="ro-RO"/>
        </w:rPr>
        <w:t xml:space="preserve"> </w:t>
      </w:r>
      <w:r w:rsidR="00DB0BE0" w:rsidRPr="00F523CB">
        <w:rPr>
          <w:rFonts w:cs="Times New Roman"/>
          <w:sz w:val="28"/>
          <w:szCs w:val="28"/>
        </w:rPr>
        <w:t xml:space="preserve"> </w:t>
      </w:r>
      <w:r w:rsidR="00DB0BE0" w:rsidRPr="00F523CB">
        <w:rPr>
          <w:rFonts w:eastAsia="Times New Roman" w:cs="Times New Roman"/>
          <w:bCs/>
          <w:sz w:val="28"/>
          <w:szCs w:val="28"/>
          <w:lang w:val="ro-RO" w:eastAsia="ro-RO"/>
        </w:rPr>
        <w:t>Consiliul Județean Hunedoara</w:t>
      </w:r>
    </w:p>
    <w:p w:rsidR="0030345C" w:rsidRPr="00F523CB" w:rsidRDefault="00DB0BE0" w:rsidP="00F523CB">
      <w:pPr>
        <w:tabs>
          <w:tab w:val="left" w:pos="9356"/>
        </w:tabs>
        <w:spacing w:after="0" w:line="360" w:lineRule="auto"/>
        <w:ind w:right="141"/>
        <w:rPr>
          <w:rFonts w:eastAsia="Times New Roman" w:cs="Times New Roman"/>
          <w:sz w:val="28"/>
          <w:szCs w:val="28"/>
          <w:lang w:val="ro-RO"/>
        </w:rPr>
      </w:pPr>
      <w:r w:rsidRPr="00F523CB">
        <w:rPr>
          <w:rFonts w:eastAsia="Times New Roman" w:cs="Times New Roman"/>
          <w:b/>
          <w:bCs/>
          <w:sz w:val="28"/>
          <w:szCs w:val="28"/>
          <w:lang w:val="ro-RO" w:eastAsia="ro-RO"/>
        </w:rPr>
        <w:t xml:space="preserve">Adresa: </w:t>
      </w:r>
      <w:r w:rsidRPr="00F523CB">
        <w:rPr>
          <w:rFonts w:eastAsia="Times New Roman" w:cs="Times New Roman"/>
          <w:bCs/>
          <w:sz w:val="28"/>
          <w:szCs w:val="28"/>
          <w:lang w:val="ro-RO" w:eastAsia="ro-RO"/>
        </w:rPr>
        <w:t>Str. 1 Decembrie 1918 Nr.28, cod postal 330025, jud. Hunedoara</w:t>
      </w:r>
    </w:p>
    <w:p w:rsidR="0030345C" w:rsidRPr="00F523CB" w:rsidRDefault="0030345C" w:rsidP="00F523CB">
      <w:pPr>
        <w:tabs>
          <w:tab w:val="left" w:pos="8222"/>
          <w:tab w:val="left" w:pos="9356"/>
        </w:tabs>
        <w:spacing w:after="0" w:line="360" w:lineRule="auto"/>
        <w:ind w:right="141"/>
        <w:rPr>
          <w:rFonts w:eastAsia="Times New Roman" w:cs="Times New Roman"/>
          <w:b/>
          <w:sz w:val="28"/>
          <w:szCs w:val="28"/>
          <w:lang w:val="ro-RO" w:eastAsia="ro-RO"/>
        </w:rPr>
      </w:pPr>
      <w:r w:rsidRPr="00F523CB">
        <w:rPr>
          <w:rFonts w:eastAsia="Times New Roman" w:cs="Times New Roman"/>
          <w:b/>
          <w:sz w:val="28"/>
          <w:szCs w:val="28"/>
          <w:lang w:val="ro-RO" w:eastAsia="ro-RO"/>
        </w:rPr>
        <w:t>Proiectant general al lucrărilor</w:t>
      </w:r>
      <w:r w:rsidR="00DB0BE0" w:rsidRPr="00F523CB">
        <w:rPr>
          <w:rFonts w:eastAsia="Times New Roman" w:cs="Times New Roman"/>
          <w:b/>
          <w:sz w:val="28"/>
          <w:szCs w:val="28"/>
          <w:lang w:val="ro-RO" w:eastAsia="ro-RO"/>
        </w:rPr>
        <w:t>:</w:t>
      </w:r>
      <w:r w:rsidRPr="00F523CB">
        <w:rPr>
          <w:rFonts w:eastAsia="Times New Roman" w:cs="Times New Roman"/>
          <w:b/>
          <w:sz w:val="28"/>
          <w:szCs w:val="28"/>
          <w:lang w:val="ro-RO" w:eastAsia="ro-RO"/>
        </w:rPr>
        <w:t xml:space="preserve"> </w:t>
      </w:r>
      <w:r w:rsidR="00DB0BE0" w:rsidRPr="00F523CB">
        <w:rPr>
          <w:rFonts w:eastAsia="Times New Roman" w:cs="Times New Roman"/>
          <w:sz w:val="28"/>
          <w:szCs w:val="28"/>
          <w:lang w:val="ro-RO" w:eastAsia="ro-RO"/>
        </w:rPr>
        <w:t>Consorţiul  EPEM  S.A. Grecia - I.S.P.E.  S.A.  România</w:t>
      </w:r>
    </w:p>
    <w:p w:rsidR="0030345C" w:rsidRPr="00F523CB" w:rsidRDefault="0030345C" w:rsidP="00F523CB">
      <w:pPr>
        <w:tabs>
          <w:tab w:val="left" w:pos="8222"/>
          <w:tab w:val="left" w:pos="9356"/>
        </w:tabs>
        <w:spacing w:after="0" w:line="360" w:lineRule="auto"/>
        <w:ind w:right="141"/>
        <w:rPr>
          <w:rFonts w:eastAsia="Times New Roman" w:cs="Times New Roman"/>
          <w:sz w:val="28"/>
          <w:szCs w:val="28"/>
          <w:lang w:val="ro-RO"/>
        </w:rPr>
      </w:pPr>
      <w:r w:rsidRPr="00F523CB">
        <w:rPr>
          <w:rFonts w:eastAsia="Times New Roman" w:cs="Times New Roman"/>
          <w:b/>
          <w:color w:val="000000"/>
          <w:sz w:val="28"/>
          <w:szCs w:val="28"/>
          <w:lang w:val="it-IT" w:eastAsia="ro-RO"/>
        </w:rPr>
        <w:t xml:space="preserve">Întocmit: </w:t>
      </w:r>
      <w:r w:rsidRPr="00F523CB">
        <w:rPr>
          <w:rFonts w:eastAsia="Times New Roman" w:cs="Times New Roman"/>
          <w:color w:val="000000"/>
          <w:sz w:val="28"/>
          <w:szCs w:val="28"/>
          <w:lang w:val="it-IT" w:eastAsia="ro-RO"/>
        </w:rPr>
        <w:t>S.C. GREENVIRO S.R.L., Cluj</w:t>
      </w:r>
    </w:p>
    <w:p w:rsidR="0030345C" w:rsidRDefault="0030345C" w:rsidP="00F523CB">
      <w:pPr>
        <w:tabs>
          <w:tab w:val="left" w:pos="8222"/>
          <w:tab w:val="left" w:pos="9356"/>
        </w:tabs>
        <w:spacing w:after="0" w:line="360" w:lineRule="auto"/>
        <w:ind w:right="141"/>
        <w:rPr>
          <w:rFonts w:eastAsia="Times New Roman" w:cs="Times New Roman"/>
          <w:b/>
          <w:sz w:val="28"/>
          <w:szCs w:val="28"/>
          <w:lang w:val="ro-RO"/>
        </w:rPr>
      </w:pPr>
      <w:r w:rsidRPr="00F523CB">
        <w:rPr>
          <w:rFonts w:eastAsia="Times New Roman" w:cs="Times New Roman"/>
          <w:b/>
          <w:sz w:val="28"/>
          <w:szCs w:val="28"/>
          <w:lang w:val="ro-RO"/>
        </w:rPr>
        <w:t>Colectiv de elaborare:</w:t>
      </w:r>
    </w:p>
    <w:p w:rsidR="005776EE" w:rsidRPr="005776EE" w:rsidRDefault="005776EE" w:rsidP="00392355">
      <w:pPr>
        <w:pStyle w:val="ListParagraph"/>
        <w:numPr>
          <w:ilvl w:val="0"/>
          <w:numId w:val="1"/>
        </w:numPr>
        <w:tabs>
          <w:tab w:val="left" w:pos="8222"/>
          <w:tab w:val="left" w:pos="9356"/>
        </w:tabs>
        <w:spacing w:after="0" w:line="360" w:lineRule="auto"/>
        <w:ind w:left="993" w:right="141" w:hanging="284"/>
        <w:rPr>
          <w:rFonts w:eastAsia="Times New Roman" w:cs="Times New Roman"/>
          <w:sz w:val="28"/>
          <w:szCs w:val="28"/>
          <w:lang w:val="ro-RO"/>
        </w:rPr>
      </w:pPr>
      <w:r w:rsidRPr="005776EE">
        <w:rPr>
          <w:rFonts w:eastAsia="Times New Roman" w:cs="Times New Roman"/>
          <w:sz w:val="28"/>
          <w:szCs w:val="28"/>
          <w:lang w:val="ro-RO"/>
        </w:rPr>
        <w:t>Ana CORPADE</w:t>
      </w:r>
      <w:r>
        <w:rPr>
          <w:rFonts w:eastAsia="Times New Roman" w:cs="Times New Roman"/>
          <w:sz w:val="28"/>
          <w:szCs w:val="28"/>
          <w:lang w:val="ro-RO"/>
        </w:rPr>
        <w:t xml:space="preserve"> – expert de mediu</w:t>
      </w:r>
    </w:p>
    <w:p w:rsidR="0030345C" w:rsidRPr="00854EC5" w:rsidRDefault="0030345C" w:rsidP="00392355">
      <w:pPr>
        <w:pStyle w:val="ListParagraph"/>
        <w:numPr>
          <w:ilvl w:val="0"/>
          <w:numId w:val="1"/>
        </w:numPr>
        <w:tabs>
          <w:tab w:val="left" w:pos="1276"/>
          <w:tab w:val="left" w:pos="9356"/>
        </w:tabs>
        <w:spacing w:after="0" w:line="360" w:lineRule="auto"/>
        <w:ind w:left="993" w:right="141" w:hanging="284"/>
        <w:rPr>
          <w:rFonts w:eastAsia="Times New Roman" w:cs="Times New Roman"/>
          <w:sz w:val="28"/>
          <w:szCs w:val="28"/>
          <w:lang w:val="ro-RO"/>
        </w:rPr>
      </w:pPr>
      <w:r w:rsidRPr="00854EC5">
        <w:rPr>
          <w:rFonts w:eastAsia="Times New Roman" w:cs="Times New Roman"/>
          <w:sz w:val="28"/>
          <w:szCs w:val="28"/>
          <w:lang w:val="ro-RO"/>
        </w:rPr>
        <w:t>Ileana POPESCU - protect</w:t>
      </w:r>
      <w:r w:rsidR="00854EC5">
        <w:rPr>
          <w:rFonts w:eastAsia="Times New Roman" w:cs="Times New Roman"/>
          <w:sz w:val="28"/>
          <w:szCs w:val="28"/>
          <w:lang w:val="ro-RO"/>
        </w:rPr>
        <w:t>i</w:t>
      </w:r>
      <w:r w:rsidRPr="00854EC5">
        <w:rPr>
          <w:rFonts w:eastAsia="Times New Roman" w:cs="Times New Roman"/>
          <w:sz w:val="28"/>
          <w:szCs w:val="28"/>
          <w:lang w:val="ro-RO"/>
        </w:rPr>
        <w:t>a mediului;</w:t>
      </w:r>
    </w:p>
    <w:p w:rsidR="0030345C" w:rsidRPr="00854EC5" w:rsidRDefault="00B4037F" w:rsidP="00392355">
      <w:pPr>
        <w:numPr>
          <w:ilvl w:val="0"/>
          <w:numId w:val="1"/>
        </w:numPr>
        <w:tabs>
          <w:tab w:val="left" w:pos="1276"/>
          <w:tab w:val="left" w:pos="9356"/>
        </w:tabs>
        <w:spacing w:after="0" w:line="360" w:lineRule="auto"/>
        <w:ind w:left="993" w:right="141" w:hanging="284"/>
        <w:contextualSpacing/>
        <w:rPr>
          <w:rFonts w:eastAsia="Times New Roman" w:cs="Times New Roman"/>
          <w:sz w:val="28"/>
          <w:szCs w:val="28"/>
          <w:lang w:val="ro-RO"/>
        </w:rPr>
      </w:pPr>
      <w:r>
        <w:rPr>
          <w:rFonts w:eastAsia="Times New Roman" w:cs="Times New Roman"/>
          <w:sz w:val="28"/>
          <w:szCs w:val="28"/>
          <w:lang w:val="ro-RO"/>
        </w:rPr>
        <w:t>Cristian ALBU</w:t>
      </w:r>
      <w:r w:rsidR="0030345C" w:rsidRPr="00854EC5">
        <w:rPr>
          <w:rFonts w:eastAsia="Times New Roman" w:cs="Times New Roman"/>
          <w:sz w:val="28"/>
          <w:szCs w:val="28"/>
          <w:lang w:val="ro-RO"/>
        </w:rPr>
        <w:t xml:space="preserve"> – ingineria mediului;</w:t>
      </w:r>
    </w:p>
    <w:p w:rsidR="00DB0BE0" w:rsidRPr="00854EC5" w:rsidRDefault="00DB0BE0" w:rsidP="00392355">
      <w:pPr>
        <w:numPr>
          <w:ilvl w:val="0"/>
          <w:numId w:val="1"/>
        </w:numPr>
        <w:tabs>
          <w:tab w:val="left" w:pos="1276"/>
          <w:tab w:val="left" w:pos="9356"/>
        </w:tabs>
        <w:spacing w:after="0" w:line="360" w:lineRule="auto"/>
        <w:ind w:left="993" w:right="141" w:hanging="284"/>
        <w:contextualSpacing/>
        <w:rPr>
          <w:rFonts w:eastAsia="Times New Roman" w:cs="Times New Roman"/>
          <w:sz w:val="28"/>
          <w:szCs w:val="28"/>
          <w:lang w:val="ro-RO"/>
        </w:rPr>
      </w:pPr>
      <w:r w:rsidRPr="00854EC5">
        <w:rPr>
          <w:rFonts w:eastAsia="Times New Roman" w:cs="Times New Roman"/>
          <w:sz w:val="28"/>
          <w:szCs w:val="28"/>
          <w:lang w:val="ro-RO"/>
        </w:rPr>
        <w:t>Mihai PLATON - știinta mediului</w:t>
      </w:r>
    </w:p>
    <w:p w:rsidR="0030345C" w:rsidRPr="00F523CB" w:rsidRDefault="00DB0BE0" w:rsidP="00854EC5">
      <w:pPr>
        <w:tabs>
          <w:tab w:val="left" w:pos="1276"/>
          <w:tab w:val="left" w:pos="9356"/>
        </w:tabs>
        <w:spacing w:after="0" w:line="360" w:lineRule="auto"/>
        <w:ind w:right="141"/>
        <w:contextualSpacing/>
        <w:rPr>
          <w:rFonts w:eastAsia="Times New Roman" w:cs="Times New Roman"/>
          <w:b/>
          <w:sz w:val="28"/>
          <w:szCs w:val="28"/>
          <w:lang w:val="ro-RO"/>
        </w:rPr>
      </w:pPr>
      <w:r w:rsidRPr="00F523CB">
        <w:rPr>
          <w:rFonts w:eastAsia="Times New Roman" w:cs="Times New Roman"/>
          <w:b/>
          <w:sz w:val="28"/>
          <w:szCs w:val="28"/>
          <w:lang w:val="ro-RO"/>
        </w:rPr>
        <w:t>Verif</w:t>
      </w:r>
      <w:r w:rsidR="00854EC5">
        <w:rPr>
          <w:rFonts w:eastAsia="Times New Roman" w:cs="Times New Roman"/>
          <w:b/>
          <w:sz w:val="28"/>
          <w:szCs w:val="28"/>
          <w:lang w:val="ro-RO"/>
        </w:rPr>
        <w:t>i</w:t>
      </w:r>
      <w:r w:rsidRPr="00F523CB">
        <w:rPr>
          <w:rFonts w:eastAsia="Times New Roman" w:cs="Times New Roman"/>
          <w:b/>
          <w:sz w:val="28"/>
          <w:szCs w:val="28"/>
          <w:lang w:val="ro-RO"/>
        </w:rPr>
        <w:t xml:space="preserve">cat: </w:t>
      </w:r>
      <w:r w:rsidRPr="00854EC5">
        <w:rPr>
          <w:rFonts w:eastAsia="Times New Roman" w:cs="Times New Roman"/>
          <w:sz w:val="28"/>
          <w:szCs w:val="28"/>
          <w:lang w:val="ro-RO"/>
        </w:rPr>
        <w:t>Cătălin MIC – ș</w:t>
      </w:r>
      <w:r w:rsidR="0030345C" w:rsidRPr="00854EC5">
        <w:rPr>
          <w:rFonts w:eastAsia="Times New Roman" w:cs="Times New Roman"/>
          <w:sz w:val="28"/>
          <w:szCs w:val="28"/>
          <w:lang w:val="ro-RO"/>
        </w:rPr>
        <w:t>tiinta mediului</w:t>
      </w:r>
      <w:r w:rsidR="0030345C" w:rsidRPr="00F523CB">
        <w:rPr>
          <w:rFonts w:eastAsia="Times New Roman" w:cs="Times New Roman"/>
          <w:b/>
          <w:sz w:val="28"/>
          <w:szCs w:val="28"/>
          <w:lang w:val="ro-RO"/>
        </w:rPr>
        <w:t xml:space="preserve"> </w:t>
      </w:r>
    </w:p>
    <w:p w:rsidR="00AA28E0" w:rsidRPr="00F523CB" w:rsidRDefault="00AA28E0" w:rsidP="00F523CB">
      <w:pPr>
        <w:tabs>
          <w:tab w:val="left" w:pos="3969"/>
          <w:tab w:val="left" w:pos="9356"/>
        </w:tabs>
        <w:spacing w:after="0" w:line="360" w:lineRule="auto"/>
        <w:ind w:left="720" w:right="141" w:firstLine="2966"/>
        <w:contextualSpacing/>
        <w:rPr>
          <w:rFonts w:eastAsia="Times New Roman" w:cs="Times New Roman"/>
          <w:b/>
          <w:sz w:val="28"/>
          <w:szCs w:val="28"/>
          <w:lang w:val="ro-RO"/>
        </w:rPr>
      </w:pPr>
    </w:p>
    <w:p w:rsidR="0030345C" w:rsidRPr="00F523CB" w:rsidRDefault="0030345C" w:rsidP="00854EC5">
      <w:pPr>
        <w:tabs>
          <w:tab w:val="left" w:pos="3969"/>
          <w:tab w:val="left" w:pos="9356"/>
        </w:tabs>
        <w:spacing w:after="0" w:line="360" w:lineRule="auto"/>
        <w:ind w:right="141"/>
        <w:contextualSpacing/>
        <w:rPr>
          <w:rFonts w:eastAsia="Times New Roman" w:cs="Times New Roman"/>
          <w:b/>
          <w:sz w:val="28"/>
          <w:szCs w:val="28"/>
          <w:lang w:val="ro-RO"/>
        </w:rPr>
      </w:pPr>
      <w:r w:rsidRPr="00F523CB">
        <w:rPr>
          <w:rFonts w:eastAsia="Times New Roman" w:cs="Times New Roman"/>
          <w:b/>
          <w:sz w:val="28"/>
          <w:szCs w:val="28"/>
          <w:lang w:val="ro-RO"/>
        </w:rPr>
        <w:t xml:space="preserve">CEO: </w:t>
      </w:r>
      <w:r w:rsidRPr="00854EC5">
        <w:rPr>
          <w:rFonts w:eastAsia="Times New Roman" w:cs="Times New Roman"/>
          <w:sz w:val="28"/>
          <w:szCs w:val="28"/>
          <w:lang w:val="ro-RO"/>
        </w:rPr>
        <w:t>Zoltan ABRAHAM</w:t>
      </w:r>
    </w:p>
    <w:p w:rsidR="0030345C" w:rsidRPr="00F523CB" w:rsidRDefault="0030345C" w:rsidP="0030345C">
      <w:pPr>
        <w:tabs>
          <w:tab w:val="left" w:pos="8222"/>
          <w:tab w:val="left" w:pos="9356"/>
        </w:tabs>
        <w:spacing w:after="0" w:line="360" w:lineRule="auto"/>
        <w:ind w:right="141"/>
        <w:rPr>
          <w:rFonts w:eastAsia="Times New Roman" w:cs="Times New Roman"/>
          <w:b/>
          <w:color w:val="000000"/>
          <w:sz w:val="28"/>
          <w:szCs w:val="28"/>
          <w:lang w:val="it-IT" w:eastAsia="ro-RO"/>
        </w:rPr>
      </w:pPr>
      <w:r w:rsidRPr="00F523CB">
        <w:rPr>
          <w:rFonts w:eastAsia="Times New Roman" w:cs="Times New Roman"/>
          <w:b/>
          <w:color w:val="000000"/>
          <w:sz w:val="28"/>
          <w:szCs w:val="28"/>
          <w:lang w:val="it-IT" w:eastAsia="ro-RO"/>
        </w:rPr>
        <w:t xml:space="preserve">         </w:t>
      </w:r>
    </w:p>
    <w:p w:rsidR="000B651A" w:rsidRPr="00F523CB" w:rsidRDefault="000B651A" w:rsidP="0030345C">
      <w:pPr>
        <w:tabs>
          <w:tab w:val="left" w:pos="8222"/>
          <w:tab w:val="left" w:pos="9356"/>
        </w:tabs>
        <w:spacing w:after="0" w:line="360" w:lineRule="auto"/>
        <w:ind w:right="141"/>
        <w:rPr>
          <w:rFonts w:eastAsia="Times New Roman" w:cs="Times New Roman"/>
          <w:b/>
          <w:color w:val="000000"/>
          <w:sz w:val="28"/>
          <w:szCs w:val="28"/>
          <w:lang w:val="it-IT" w:eastAsia="ro-RO"/>
        </w:rPr>
      </w:pPr>
    </w:p>
    <w:p w:rsidR="0030345C" w:rsidRDefault="0030345C" w:rsidP="0030345C">
      <w:pPr>
        <w:tabs>
          <w:tab w:val="left" w:pos="8222"/>
          <w:tab w:val="left" w:pos="9356"/>
        </w:tabs>
        <w:spacing w:after="0" w:line="360" w:lineRule="auto"/>
        <w:ind w:right="141"/>
        <w:rPr>
          <w:rFonts w:ascii="Trebuchet MS" w:eastAsia="Times New Roman" w:hAnsi="Trebuchet MS" w:cs="Times New Roman"/>
          <w:sz w:val="28"/>
          <w:szCs w:val="28"/>
          <w:lang w:val="it-IT" w:eastAsia="en-GB"/>
        </w:rPr>
      </w:pPr>
    </w:p>
    <w:p w:rsidR="00D30D12" w:rsidRDefault="00D30D12" w:rsidP="0030345C">
      <w:pPr>
        <w:tabs>
          <w:tab w:val="left" w:pos="8222"/>
          <w:tab w:val="left" w:pos="9356"/>
        </w:tabs>
        <w:spacing w:after="0" w:line="360" w:lineRule="auto"/>
        <w:ind w:right="141"/>
        <w:rPr>
          <w:rFonts w:ascii="Trebuchet MS" w:eastAsia="Times New Roman" w:hAnsi="Trebuchet MS" w:cs="Times New Roman"/>
          <w:sz w:val="28"/>
          <w:szCs w:val="28"/>
          <w:lang w:val="it-IT" w:eastAsia="en-GB"/>
        </w:rPr>
      </w:pPr>
    </w:p>
    <w:p w:rsidR="00D30D12" w:rsidRPr="00D30D12" w:rsidRDefault="00D30D12" w:rsidP="00D30D12">
      <w:pPr>
        <w:jc w:val="right"/>
        <w:rPr>
          <w:rFonts w:ascii="Trebuchet MS" w:eastAsia="Times New Roman" w:hAnsi="Trebuchet MS" w:cs="Times New Roman"/>
          <w:sz w:val="28"/>
          <w:szCs w:val="28"/>
          <w:lang w:val="it-IT" w:eastAsia="en-GB"/>
        </w:rPr>
      </w:pPr>
    </w:p>
    <w:sdt>
      <w:sdtPr>
        <w:rPr>
          <w:rFonts w:ascii="Times New Roman" w:eastAsiaTheme="minorHAnsi" w:hAnsi="Times New Roman" w:cs="Times New Roman"/>
          <w:color w:val="auto"/>
          <w:sz w:val="24"/>
          <w:szCs w:val="24"/>
        </w:rPr>
        <w:id w:val="757878384"/>
        <w:docPartObj>
          <w:docPartGallery w:val="Table of Contents"/>
          <w:docPartUnique/>
        </w:docPartObj>
      </w:sdtPr>
      <w:sdtEndPr>
        <w:rPr>
          <w:b/>
          <w:bCs/>
          <w:noProof/>
        </w:rPr>
      </w:sdtEndPr>
      <w:sdtContent>
        <w:p w:rsidR="00F523CB" w:rsidRPr="00854EC5" w:rsidRDefault="00F523CB" w:rsidP="00F523CB">
          <w:pPr>
            <w:pStyle w:val="TOCHeading"/>
            <w:jc w:val="center"/>
            <w:rPr>
              <w:rFonts w:ascii="Times New Roman" w:hAnsi="Times New Roman" w:cs="Times New Roman"/>
              <w:color w:val="auto"/>
              <w:sz w:val="24"/>
              <w:szCs w:val="24"/>
            </w:rPr>
          </w:pPr>
          <w:r w:rsidRPr="00854EC5">
            <w:rPr>
              <w:rFonts w:ascii="Times New Roman" w:hAnsi="Times New Roman" w:cs="Times New Roman"/>
              <w:color w:val="auto"/>
              <w:sz w:val="24"/>
              <w:szCs w:val="24"/>
            </w:rPr>
            <w:t>CUPRINS</w:t>
          </w:r>
        </w:p>
        <w:p w:rsidR="003D62B5" w:rsidRDefault="00D4282A">
          <w:pPr>
            <w:pStyle w:val="TOC1"/>
            <w:tabs>
              <w:tab w:val="right" w:leader="dot" w:pos="9678"/>
            </w:tabs>
            <w:rPr>
              <w:rFonts w:asciiTheme="minorHAnsi" w:eastAsiaTheme="minorEastAsia" w:hAnsiTheme="minorHAnsi"/>
              <w:noProof/>
              <w:sz w:val="22"/>
            </w:rPr>
          </w:pPr>
          <w:r w:rsidRPr="00D4282A">
            <w:rPr>
              <w:rFonts w:cs="Times New Roman"/>
              <w:szCs w:val="24"/>
            </w:rPr>
            <w:fldChar w:fldCharType="begin"/>
          </w:r>
          <w:r w:rsidR="00F523CB" w:rsidRPr="00854EC5">
            <w:rPr>
              <w:rFonts w:cs="Times New Roman"/>
              <w:szCs w:val="24"/>
            </w:rPr>
            <w:instrText xml:space="preserve"> TOC \o "1-3" \h \z \u </w:instrText>
          </w:r>
          <w:r w:rsidRPr="00D4282A">
            <w:rPr>
              <w:rFonts w:cs="Times New Roman"/>
              <w:szCs w:val="24"/>
            </w:rPr>
            <w:fldChar w:fldCharType="separate"/>
          </w:r>
          <w:hyperlink w:anchor="_Toc469929077" w:history="1">
            <w:r w:rsidR="003D62B5" w:rsidRPr="00DB6E99">
              <w:rPr>
                <w:rStyle w:val="Hyperlink"/>
                <w:rFonts w:ascii="Trebuchet MS" w:eastAsia="Times New Roman" w:hAnsi="Trebuchet MS"/>
                <w:noProof/>
                <w:lang w:val="fr-FR"/>
              </w:rPr>
              <w:t>Formular de solicitare</w:t>
            </w:r>
            <w:r w:rsidR="003D62B5">
              <w:rPr>
                <w:noProof/>
                <w:webHidden/>
              </w:rPr>
              <w:tab/>
            </w:r>
            <w:r>
              <w:rPr>
                <w:noProof/>
                <w:webHidden/>
              </w:rPr>
              <w:fldChar w:fldCharType="begin"/>
            </w:r>
            <w:r w:rsidR="003D62B5">
              <w:rPr>
                <w:noProof/>
                <w:webHidden/>
              </w:rPr>
              <w:instrText xml:space="preserve"> PAGEREF _Toc469929077 \h </w:instrText>
            </w:r>
            <w:r>
              <w:rPr>
                <w:noProof/>
                <w:webHidden/>
              </w:rPr>
            </w:r>
            <w:r>
              <w:rPr>
                <w:noProof/>
                <w:webHidden/>
              </w:rPr>
              <w:fldChar w:fldCharType="separate"/>
            </w:r>
            <w:r w:rsidR="00E018EF">
              <w:rPr>
                <w:noProof/>
                <w:webHidden/>
              </w:rPr>
              <w:t>8</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078" w:history="1">
            <w:r w:rsidR="003D62B5" w:rsidRPr="00DB6E99">
              <w:rPr>
                <w:rStyle w:val="Hyperlink"/>
                <w:rFonts w:eastAsia="Times New Roman" w:cs="Times New Roman"/>
                <w:noProof/>
                <w:lang w:val="ro-RO" w:eastAsia="ro-RO"/>
              </w:rPr>
              <w:t>Glosar de termeni</w:t>
            </w:r>
            <w:r w:rsidR="003D62B5">
              <w:rPr>
                <w:noProof/>
                <w:webHidden/>
              </w:rPr>
              <w:tab/>
            </w:r>
            <w:r>
              <w:rPr>
                <w:noProof/>
                <w:webHidden/>
              </w:rPr>
              <w:fldChar w:fldCharType="begin"/>
            </w:r>
            <w:r w:rsidR="003D62B5">
              <w:rPr>
                <w:noProof/>
                <w:webHidden/>
              </w:rPr>
              <w:instrText xml:space="preserve"> PAGEREF _Toc469929078 \h </w:instrText>
            </w:r>
            <w:r>
              <w:rPr>
                <w:noProof/>
                <w:webHidden/>
              </w:rPr>
            </w:r>
            <w:r>
              <w:rPr>
                <w:noProof/>
                <w:webHidden/>
              </w:rPr>
              <w:fldChar w:fldCharType="separate"/>
            </w:r>
            <w:r w:rsidR="00E018EF">
              <w:rPr>
                <w:noProof/>
                <w:webHidden/>
              </w:rPr>
              <w:t>10</w:t>
            </w:r>
            <w:r>
              <w:rPr>
                <w:noProof/>
                <w:webHidden/>
              </w:rPr>
              <w:fldChar w:fldCharType="end"/>
            </w:r>
          </w:hyperlink>
        </w:p>
        <w:p w:rsidR="003D62B5" w:rsidRDefault="00D4282A">
          <w:pPr>
            <w:pStyle w:val="TOC1"/>
            <w:tabs>
              <w:tab w:val="right" w:leader="dot" w:pos="9678"/>
            </w:tabs>
            <w:rPr>
              <w:rFonts w:asciiTheme="minorHAnsi" w:eastAsiaTheme="minorEastAsia" w:hAnsiTheme="minorHAnsi"/>
              <w:noProof/>
              <w:sz w:val="22"/>
            </w:rPr>
          </w:pPr>
          <w:hyperlink w:anchor="_Toc469929079" w:history="1">
            <w:r w:rsidR="003D62B5" w:rsidRPr="00DB6E99">
              <w:rPr>
                <w:rStyle w:val="Hyperlink"/>
                <w:rFonts w:eastAsia="Times New Roman" w:cs="Times New Roman"/>
                <w:b/>
                <w:noProof/>
                <w:lang w:val="pt-BR"/>
              </w:rPr>
              <w:t xml:space="preserve">Informaţia solicitată privind </w:t>
            </w:r>
            <w:r w:rsidR="003D62B5" w:rsidRPr="00DB6E99">
              <w:rPr>
                <w:rStyle w:val="Hyperlink"/>
                <w:rFonts w:eastAsia="Times New Roman" w:cs="Times New Roman"/>
                <w:b/>
                <w:bCs/>
                <w:noProof/>
                <w:lang w:val="ro-RO" w:eastAsia="ro-RO"/>
              </w:rPr>
              <w:t>cerintele de autorizare</w:t>
            </w:r>
            <w:r w:rsidR="003D62B5">
              <w:rPr>
                <w:noProof/>
                <w:webHidden/>
              </w:rPr>
              <w:tab/>
            </w:r>
            <w:r>
              <w:rPr>
                <w:noProof/>
                <w:webHidden/>
              </w:rPr>
              <w:fldChar w:fldCharType="begin"/>
            </w:r>
            <w:r w:rsidR="003D62B5">
              <w:rPr>
                <w:noProof/>
                <w:webHidden/>
              </w:rPr>
              <w:instrText xml:space="preserve"> PAGEREF _Toc469929079 \h </w:instrText>
            </w:r>
            <w:r>
              <w:rPr>
                <w:noProof/>
                <w:webHidden/>
              </w:rPr>
            </w:r>
            <w:r>
              <w:rPr>
                <w:noProof/>
                <w:webHidden/>
              </w:rPr>
              <w:fldChar w:fldCharType="separate"/>
            </w:r>
            <w:r w:rsidR="00E018EF">
              <w:rPr>
                <w:noProof/>
                <w:webHidden/>
              </w:rPr>
              <w:t>11</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080" w:history="1">
            <w:r w:rsidR="003D62B5" w:rsidRPr="00DB6E99">
              <w:rPr>
                <w:rStyle w:val="Hyperlink"/>
                <w:rFonts w:cs="Times New Roman"/>
                <w:noProof/>
                <w:lang w:val="ro-RO" w:eastAsia="ro-RO"/>
              </w:rPr>
              <w:t>LISTA cerintelor de autorizare</w:t>
            </w:r>
            <w:r w:rsidR="003D62B5">
              <w:rPr>
                <w:noProof/>
                <w:webHidden/>
              </w:rPr>
              <w:tab/>
            </w:r>
            <w:r>
              <w:rPr>
                <w:noProof/>
                <w:webHidden/>
              </w:rPr>
              <w:fldChar w:fldCharType="begin"/>
            </w:r>
            <w:r w:rsidR="003D62B5">
              <w:rPr>
                <w:noProof/>
                <w:webHidden/>
              </w:rPr>
              <w:instrText xml:space="preserve"> PAGEREF _Toc469929080 \h </w:instrText>
            </w:r>
            <w:r>
              <w:rPr>
                <w:noProof/>
                <w:webHidden/>
              </w:rPr>
            </w:r>
            <w:r>
              <w:rPr>
                <w:noProof/>
                <w:webHidden/>
              </w:rPr>
              <w:fldChar w:fldCharType="separate"/>
            </w:r>
            <w:r w:rsidR="00E018EF">
              <w:rPr>
                <w:noProof/>
                <w:webHidden/>
              </w:rPr>
              <w:t>11</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081" w:history="1">
            <w:r w:rsidR="003D62B5" w:rsidRPr="00DB6E99">
              <w:rPr>
                <w:rStyle w:val="Hyperlink"/>
                <w:rFonts w:cs="Times New Roman"/>
                <w:noProof/>
              </w:rPr>
              <w:t>Lista de verificare a componentei documentaţiei de solicitare</w:t>
            </w:r>
            <w:r w:rsidR="003D62B5">
              <w:rPr>
                <w:noProof/>
                <w:webHidden/>
              </w:rPr>
              <w:tab/>
            </w:r>
            <w:r>
              <w:rPr>
                <w:noProof/>
                <w:webHidden/>
              </w:rPr>
              <w:fldChar w:fldCharType="begin"/>
            </w:r>
            <w:r w:rsidR="003D62B5">
              <w:rPr>
                <w:noProof/>
                <w:webHidden/>
              </w:rPr>
              <w:instrText xml:space="preserve"> PAGEREF _Toc469929081 \h </w:instrText>
            </w:r>
            <w:r>
              <w:rPr>
                <w:noProof/>
                <w:webHidden/>
              </w:rPr>
            </w:r>
            <w:r>
              <w:rPr>
                <w:noProof/>
                <w:webHidden/>
              </w:rPr>
              <w:fldChar w:fldCharType="separate"/>
            </w:r>
            <w:r w:rsidR="00E018EF">
              <w:rPr>
                <w:noProof/>
                <w:webHidden/>
              </w:rPr>
              <w:t>13</w:t>
            </w:r>
            <w:r>
              <w:rPr>
                <w:noProof/>
                <w:webHidden/>
              </w:rPr>
              <w:fldChar w:fldCharType="end"/>
            </w:r>
          </w:hyperlink>
        </w:p>
        <w:p w:rsidR="003D62B5" w:rsidRDefault="00D4282A">
          <w:pPr>
            <w:pStyle w:val="TOC1"/>
            <w:tabs>
              <w:tab w:val="right" w:leader="dot" w:pos="9678"/>
            </w:tabs>
            <w:rPr>
              <w:rFonts w:asciiTheme="minorHAnsi" w:eastAsiaTheme="minorEastAsia" w:hAnsiTheme="minorHAnsi"/>
              <w:noProof/>
              <w:sz w:val="22"/>
            </w:rPr>
          </w:pPr>
          <w:hyperlink w:anchor="_Toc469929082" w:history="1">
            <w:r w:rsidR="003D62B5" w:rsidRPr="00DB6E99">
              <w:rPr>
                <w:rStyle w:val="Hyperlink"/>
                <w:rFonts w:eastAsia="Times New Roman" w:cs="Times New Roman"/>
                <w:noProof/>
                <w:lang w:val="ro-RO"/>
              </w:rPr>
              <w:t>Secțiunea 1. Rezumat nontehnic</w:t>
            </w:r>
            <w:r w:rsidR="003D62B5">
              <w:rPr>
                <w:noProof/>
                <w:webHidden/>
              </w:rPr>
              <w:tab/>
            </w:r>
            <w:r>
              <w:rPr>
                <w:noProof/>
                <w:webHidden/>
              </w:rPr>
              <w:fldChar w:fldCharType="begin"/>
            </w:r>
            <w:r w:rsidR="003D62B5">
              <w:rPr>
                <w:noProof/>
                <w:webHidden/>
              </w:rPr>
              <w:instrText xml:space="preserve"> PAGEREF _Toc469929082 \h </w:instrText>
            </w:r>
            <w:r>
              <w:rPr>
                <w:noProof/>
                <w:webHidden/>
              </w:rPr>
            </w:r>
            <w:r>
              <w:rPr>
                <w:noProof/>
                <w:webHidden/>
              </w:rPr>
              <w:fldChar w:fldCharType="separate"/>
            </w:r>
            <w:r w:rsidR="00E018EF">
              <w:rPr>
                <w:noProof/>
                <w:webHidden/>
              </w:rPr>
              <w:t>15</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083" w:history="1">
            <w:r w:rsidR="003D62B5" w:rsidRPr="00DB6E99">
              <w:rPr>
                <w:rStyle w:val="Hyperlink"/>
                <w:rFonts w:cs="Times New Roman"/>
                <w:noProof/>
                <w:lang w:val="ro-RO"/>
              </w:rPr>
              <w:t>1.1.Descriere instalatiei</w:t>
            </w:r>
            <w:r w:rsidR="003D62B5">
              <w:rPr>
                <w:noProof/>
                <w:webHidden/>
              </w:rPr>
              <w:tab/>
            </w:r>
            <w:r>
              <w:rPr>
                <w:noProof/>
                <w:webHidden/>
              </w:rPr>
              <w:fldChar w:fldCharType="begin"/>
            </w:r>
            <w:r w:rsidR="003D62B5">
              <w:rPr>
                <w:noProof/>
                <w:webHidden/>
              </w:rPr>
              <w:instrText xml:space="preserve"> PAGEREF _Toc469929083 \h </w:instrText>
            </w:r>
            <w:r>
              <w:rPr>
                <w:noProof/>
                <w:webHidden/>
              </w:rPr>
            </w:r>
            <w:r>
              <w:rPr>
                <w:noProof/>
                <w:webHidden/>
              </w:rPr>
              <w:fldChar w:fldCharType="separate"/>
            </w:r>
            <w:r w:rsidR="00E018EF">
              <w:rPr>
                <w:noProof/>
                <w:webHidden/>
              </w:rPr>
              <w:t>15</w:t>
            </w:r>
            <w:r>
              <w:rPr>
                <w:noProof/>
                <w:webHidden/>
              </w:rPr>
              <w:fldChar w:fldCharType="end"/>
            </w:r>
          </w:hyperlink>
        </w:p>
        <w:p w:rsidR="003D62B5" w:rsidRDefault="00D4282A">
          <w:pPr>
            <w:pStyle w:val="TOC1"/>
            <w:tabs>
              <w:tab w:val="left" w:pos="660"/>
              <w:tab w:val="right" w:leader="dot" w:pos="9678"/>
            </w:tabs>
            <w:rPr>
              <w:rFonts w:asciiTheme="minorHAnsi" w:eastAsiaTheme="minorEastAsia" w:hAnsiTheme="minorHAnsi"/>
              <w:noProof/>
              <w:sz w:val="22"/>
            </w:rPr>
          </w:pPr>
          <w:hyperlink w:anchor="_Toc469929084" w:history="1">
            <w:r w:rsidR="003D62B5" w:rsidRPr="00DB6E99">
              <w:rPr>
                <w:rStyle w:val="Hyperlink"/>
                <w:rFonts w:cs="Times New Roman"/>
                <w:noProof/>
              </w:rPr>
              <w:t>1.2.Descrierea amplasamentului</w:t>
            </w:r>
            <w:r w:rsidR="003D62B5">
              <w:rPr>
                <w:noProof/>
                <w:webHidden/>
              </w:rPr>
              <w:tab/>
            </w:r>
            <w:r>
              <w:rPr>
                <w:noProof/>
                <w:webHidden/>
              </w:rPr>
              <w:fldChar w:fldCharType="begin"/>
            </w:r>
            <w:r w:rsidR="003D62B5">
              <w:rPr>
                <w:noProof/>
                <w:webHidden/>
              </w:rPr>
              <w:instrText xml:space="preserve"> PAGEREF _Toc469929084 \h </w:instrText>
            </w:r>
            <w:r>
              <w:rPr>
                <w:noProof/>
                <w:webHidden/>
              </w:rPr>
            </w:r>
            <w:r>
              <w:rPr>
                <w:noProof/>
                <w:webHidden/>
              </w:rPr>
              <w:fldChar w:fldCharType="separate"/>
            </w:r>
            <w:r w:rsidR="00E018EF">
              <w:rPr>
                <w:noProof/>
                <w:webHidden/>
              </w:rPr>
              <w:t>16</w:t>
            </w:r>
            <w:r>
              <w:rPr>
                <w:noProof/>
                <w:webHidden/>
              </w:rPr>
              <w:fldChar w:fldCharType="end"/>
            </w:r>
          </w:hyperlink>
        </w:p>
        <w:p w:rsidR="003D62B5" w:rsidRDefault="00D4282A">
          <w:pPr>
            <w:pStyle w:val="TOC1"/>
            <w:tabs>
              <w:tab w:val="right" w:leader="dot" w:pos="9678"/>
            </w:tabs>
            <w:rPr>
              <w:rFonts w:asciiTheme="minorHAnsi" w:eastAsiaTheme="minorEastAsia" w:hAnsiTheme="minorHAnsi"/>
              <w:noProof/>
              <w:sz w:val="22"/>
            </w:rPr>
          </w:pPr>
          <w:hyperlink w:anchor="_Toc469929085" w:history="1">
            <w:r w:rsidR="003D62B5" w:rsidRPr="00DB6E99">
              <w:rPr>
                <w:rStyle w:val="Hyperlink"/>
                <w:rFonts w:cs="Times New Roman"/>
                <w:noProof/>
              </w:rPr>
              <w:t>Secțiunea 2. Tehnici de management</w:t>
            </w:r>
            <w:r w:rsidR="003D62B5">
              <w:rPr>
                <w:noProof/>
                <w:webHidden/>
              </w:rPr>
              <w:tab/>
            </w:r>
            <w:r>
              <w:rPr>
                <w:noProof/>
                <w:webHidden/>
              </w:rPr>
              <w:fldChar w:fldCharType="begin"/>
            </w:r>
            <w:r w:rsidR="003D62B5">
              <w:rPr>
                <w:noProof/>
                <w:webHidden/>
              </w:rPr>
              <w:instrText xml:space="preserve"> PAGEREF _Toc469929085 \h </w:instrText>
            </w:r>
            <w:r>
              <w:rPr>
                <w:noProof/>
                <w:webHidden/>
              </w:rPr>
            </w:r>
            <w:r>
              <w:rPr>
                <w:noProof/>
                <w:webHidden/>
              </w:rPr>
              <w:fldChar w:fldCharType="separate"/>
            </w:r>
            <w:r w:rsidR="00E018EF">
              <w:rPr>
                <w:noProof/>
                <w:webHidden/>
              </w:rPr>
              <w:t>17</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086" w:history="1">
            <w:r w:rsidR="003D62B5" w:rsidRPr="00DB6E99">
              <w:rPr>
                <w:rStyle w:val="Hyperlink"/>
                <w:rFonts w:cs="Times New Roman"/>
                <w:noProof/>
              </w:rPr>
              <w:t>2.1. Sistemul de management</w:t>
            </w:r>
            <w:r w:rsidR="003D62B5">
              <w:rPr>
                <w:noProof/>
                <w:webHidden/>
              </w:rPr>
              <w:tab/>
            </w:r>
            <w:r>
              <w:rPr>
                <w:noProof/>
                <w:webHidden/>
              </w:rPr>
              <w:fldChar w:fldCharType="begin"/>
            </w:r>
            <w:r w:rsidR="003D62B5">
              <w:rPr>
                <w:noProof/>
                <w:webHidden/>
              </w:rPr>
              <w:instrText xml:space="preserve"> PAGEREF _Toc469929086 \h </w:instrText>
            </w:r>
            <w:r>
              <w:rPr>
                <w:noProof/>
                <w:webHidden/>
              </w:rPr>
            </w:r>
            <w:r>
              <w:rPr>
                <w:noProof/>
                <w:webHidden/>
              </w:rPr>
              <w:fldChar w:fldCharType="separate"/>
            </w:r>
            <w:r w:rsidR="00E018EF">
              <w:rPr>
                <w:noProof/>
                <w:webHidden/>
              </w:rPr>
              <w:t>17</w:t>
            </w:r>
            <w:r>
              <w:rPr>
                <w:noProof/>
                <w:webHidden/>
              </w:rPr>
              <w:fldChar w:fldCharType="end"/>
            </w:r>
          </w:hyperlink>
        </w:p>
        <w:p w:rsidR="003D62B5" w:rsidRDefault="00D4282A">
          <w:pPr>
            <w:pStyle w:val="TOC1"/>
            <w:tabs>
              <w:tab w:val="right" w:leader="dot" w:pos="9678"/>
            </w:tabs>
            <w:rPr>
              <w:rFonts w:asciiTheme="minorHAnsi" w:eastAsiaTheme="minorEastAsia" w:hAnsiTheme="minorHAnsi"/>
              <w:noProof/>
              <w:sz w:val="22"/>
            </w:rPr>
          </w:pPr>
          <w:hyperlink w:anchor="_Toc469929087" w:history="1">
            <w:r w:rsidR="003D62B5" w:rsidRPr="00DB6E99">
              <w:rPr>
                <w:rStyle w:val="Hyperlink"/>
                <w:rFonts w:cs="Times New Roman"/>
                <w:noProof/>
              </w:rPr>
              <w:t>Secțiunea 3. Intrări de materii prime</w:t>
            </w:r>
            <w:r w:rsidR="003D62B5">
              <w:rPr>
                <w:noProof/>
                <w:webHidden/>
              </w:rPr>
              <w:tab/>
            </w:r>
            <w:r>
              <w:rPr>
                <w:noProof/>
                <w:webHidden/>
              </w:rPr>
              <w:fldChar w:fldCharType="begin"/>
            </w:r>
            <w:r w:rsidR="003D62B5">
              <w:rPr>
                <w:noProof/>
                <w:webHidden/>
              </w:rPr>
              <w:instrText xml:space="preserve"> PAGEREF _Toc469929087 \h </w:instrText>
            </w:r>
            <w:r>
              <w:rPr>
                <w:noProof/>
                <w:webHidden/>
              </w:rPr>
            </w:r>
            <w:r>
              <w:rPr>
                <w:noProof/>
                <w:webHidden/>
              </w:rPr>
              <w:fldChar w:fldCharType="separate"/>
            </w:r>
            <w:r w:rsidR="00E018EF">
              <w:rPr>
                <w:noProof/>
                <w:webHidden/>
              </w:rPr>
              <w:t>24</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088" w:history="1">
            <w:r w:rsidR="003D62B5" w:rsidRPr="00DB6E99">
              <w:rPr>
                <w:rStyle w:val="Hyperlink"/>
                <w:rFonts w:cs="Times New Roman"/>
                <w:noProof/>
              </w:rPr>
              <w:t>3.1. Selectarea materiilor prime</w:t>
            </w:r>
            <w:r w:rsidR="003D62B5">
              <w:rPr>
                <w:noProof/>
                <w:webHidden/>
              </w:rPr>
              <w:tab/>
            </w:r>
            <w:r>
              <w:rPr>
                <w:noProof/>
                <w:webHidden/>
              </w:rPr>
              <w:fldChar w:fldCharType="begin"/>
            </w:r>
            <w:r w:rsidR="003D62B5">
              <w:rPr>
                <w:noProof/>
                <w:webHidden/>
              </w:rPr>
              <w:instrText xml:space="preserve"> PAGEREF _Toc469929088 \h </w:instrText>
            </w:r>
            <w:r>
              <w:rPr>
                <w:noProof/>
                <w:webHidden/>
              </w:rPr>
            </w:r>
            <w:r>
              <w:rPr>
                <w:noProof/>
                <w:webHidden/>
              </w:rPr>
              <w:fldChar w:fldCharType="separate"/>
            </w:r>
            <w:r w:rsidR="00E018EF">
              <w:rPr>
                <w:noProof/>
                <w:webHidden/>
              </w:rPr>
              <w:t>26</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089" w:history="1">
            <w:r w:rsidR="003D62B5" w:rsidRPr="00DB6E99">
              <w:rPr>
                <w:rStyle w:val="Hyperlink"/>
                <w:rFonts w:cs="Times New Roman"/>
                <w:noProof/>
              </w:rPr>
              <w:t>3.2. Cerințele BAT</w:t>
            </w:r>
            <w:r w:rsidR="003D62B5">
              <w:rPr>
                <w:noProof/>
                <w:webHidden/>
              </w:rPr>
              <w:tab/>
            </w:r>
            <w:r>
              <w:rPr>
                <w:noProof/>
                <w:webHidden/>
              </w:rPr>
              <w:fldChar w:fldCharType="begin"/>
            </w:r>
            <w:r w:rsidR="003D62B5">
              <w:rPr>
                <w:noProof/>
                <w:webHidden/>
              </w:rPr>
              <w:instrText xml:space="preserve"> PAGEREF _Toc469929089 \h </w:instrText>
            </w:r>
            <w:r>
              <w:rPr>
                <w:noProof/>
                <w:webHidden/>
              </w:rPr>
            </w:r>
            <w:r>
              <w:rPr>
                <w:noProof/>
                <w:webHidden/>
              </w:rPr>
              <w:fldChar w:fldCharType="separate"/>
            </w:r>
            <w:r w:rsidR="00E018EF">
              <w:rPr>
                <w:noProof/>
                <w:webHidden/>
              </w:rPr>
              <w:t>27</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090" w:history="1">
            <w:r w:rsidR="003D62B5" w:rsidRPr="00DB6E99">
              <w:rPr>
                <w:rStyle w:val="Hyperlink"/>
                <w:rFonts w:cs="Times New Roman"/>
                <w:noProof/>
              </w:rPr>
              <w:t>3.3. Auditul privind minimizarea deşeurilor(minimizarea utilizării materiilor prime)</w:t>
            </w:r>
            <w:r w:rsidR="003D62B5">
              <w:rPr>
                <w:noProof/>
                <w:webHidden/>
              </w:rPr>
              <w:tab/>
            </w:r>
            <w:r>
              <w:rPr>
                <w:noProof/>
                <w:webHidden/>
              </w:rPr>
              <w:fldChar w:fldCharType="begin"/>
            </w:r>
            <w:r w:rsidR="003D62B5">
              <w:rPr>
                <w:noProof/>
                <w:webHidden/>
              </w:rPr>
              <w:instrText xml:space="preserve"> PAGEREF _Toc469929090 \h </w:instrText>
            </w:r>
            <w:r>
              <w:rPr>
                <w:noProof/>
                <w:webHidden/>
              </w:rPr>
            </w:r>
            <w:r>
              <w:rPr>
                <w:noProof/>
                <w:webHidden/>
              </w:rPr>
              <w:fldChar w:fldCharType="separate"/>
            </w:r>
            <w:r w:rsidR="00E018EF">
              <w:rPr>
                <w:noProof/>
                <w:webHidden/>
              </w:rPr>
              <w:t>28</w:t>
            </w:r>
            <w:r>
              <w:rPr>
                <w:noProof/>
                <w:webHidden/>
              </w:rPr>
              <w:fldChar w:fldCharType="end"/>
            </w:r>
          </w:hyperlink>
        </w:p>
        <w:p w:rsidR="003D62B5" w:rsidRDefault="00D4282A">
          <w:pPr>
            <w:pStyle w:val="TOC1"/>
            <w:tabs>
              <w:tab w:val="right" w:leader="dot" w:pos="9678"/>
            </w:tabs>
            <w:rPr>
              <w:rFonts w:asciiTheme="minorHAnsi" w:eastAsiaTheme="minorEastAsia" w:hAnsiTheme="minorHAnsi"/>
              <w:noProof/>
              <w:sz w:val="22"/>
            </w:rPr>
          </w:pPr>
          <w:hyperlink w:anchor="_Toc469929091" w:history="1">
            <w:r w:rsidR="003D62B5" w:rsidRPr="00DB6E99">
              <w:rPr>
                <w:rStyle w:val="Hyperlink"/>
                <w:rFonts w:eastAsia="Calibri" w:cs="Times New Roman"/>
                <w:noProof/>
              </w:rPr>
              <w:t>3.4. Utilizarea apei</w:t>
            </w:r>
            <w:r w:rsidR="003D62B5">
              <w:rPr>
                <w:noProof/>
                <w:webHidden/>
              </w:rPr>
              <w:tab/>
            </w:r>
            <w:r>
              <w:rPr>
                <w:noProof/>
                <w:webHidden/>
              </w:rPr>
              <w:fldChar w:fldCharType="begin"/>
            </w:r>
            <w:r w:rsidR="003D62B5">
              <w:rPr>
                <w:noProof/>
                <w:webHidden/>
              </w:rPr>
              <w:instrText xml:space="preserve"> PAGEREF _Toc469929091 \h </w:instrText>
            </w:r>
            <w:r>
              <w:rPr>
                <w:noProof/>
                <w:webHidden/>
              </w:rPr>
            </w:r>
            <w:r>
              <w:rPr>
                <w:noProof/>
                <w:webHidden/>
              </w:rPr>
              <w:fldChar w:fldCharType="separate"/>
            </w:r>
            <w:r w:rsidR="00E018EF">
              <w:rPr>
                <w:noProof/>
                <w:webHidden/>
              </w:rPr>
              <w:t>29</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092" w:history="1">
            <w:r w:rsidR="003D62B5" w:rsidRPr="00DB6E99">
              <w:rPr>
                <w:rStyle w:val="Hyperlink"/>
                <w:rFonts w:eastAsia="Calibri"/>
                <w:noProof/>
              </w:rPr>
              <w:t>3.4.1. Consumul de apă</w:t>
            </w:r>
            <w:r w:rsidR="003D62B5">
              <w:rPr>
                <w:noProof/>
                <w:webHidden/>
              </w:rPr>
              <w:tab/>
            </w:r>
            <w:r>
              <w:rPr>
                <w:noProof/>
                <w:webHidden/>
              </w:rPr>
              <w:fldChar w:fldCharType="begin"/>
            </w:r>
            <w:r w:rsidR="003D62B5">
              <w:rPr>
                <w:noProof/>
                <w:webHidden/>
              </w:rPr>
              <w:instrText xml:space="preserve"> PAGEREF _Toc469929092 \h </w:instrText>
            </w:r>
            <w:r>
              <w:rPr>
                <w:noProof/>
                <w:webHidden/>
              </w:rPr>
            </w:r>
            <w:r>
              <w:rPr>
                <w:noProof/>
                <w:webHidden/>
              </w:rPr>
              <w:fldChar w:fldCharType="separate"/>
            </w:r>
            <w:r w:rsidR="00E018EF">
              <w:rPr>
                <w:noProof/>
                <w:webHidden/>
              </w:rPr>
              <w:t>29</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093" w:history="1">
            <w:r w:rsidR="003D62B5" w:rsidRPr="00DB6E99">
              <w:rPr>
                <w:rStyle w:val="Hyperlink"/>
                <w:noProof/>
              </w:rPr>
              <w:t>3.4.2 Compararea cu limitele existente</w:t>
            </w:r>
            <w:r w:rsidR="003D62B5">
              <w:rPr>
                <w:noProof/>
                <w:webHidden/>
              </w:rPr>
              <w:tab/>
            </w:r>
            <w:r>
              <w:rPr>
                <w:noProof/>
                <w:webHidden/>
              </w:rPr>
              <w:fldChar w:fldCharType="begin"/>
            </w:r>
            <w:r w:rsidR="003D62B5">
              <w:rPr>
                <w:noProof/>
                <w:webHidden/>
              </w:rPr>
              <w:instrText xml:space="preserve"> PAGEREF _Toc469929093 \h </w:instrText>
            </w:r>
            <w:r>
              <w:rPr>
                <w:noProof/>
                <w:webHidden/>
              </w:rPr>
            </w:r>
            <w:r>
              <w:rPr>
                <w:noProof/>
                <w:webHidden/>
              </w:rPr>
              <w:fldChar w:fldCharType="separate"/>
            </w:r>
            <w:r w:rsidR="00E018EF">
              <w:rPr>
                <w:noProof/>
                <w:webHidden/>
              </w:rPr>
              <w:t>29</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094" w:history="1">
            <w:r w:rsidR="003D62B5" w:rsidRPr="00DB6E99">
              <w:rPr>
                <w:rStyle w:val="Hyperlink"/>
                <w:noProof/>
              </w:rPr>
              <w:t>3.4.3. Cerinţele BAT pentru utilizarea apei</w:t>
            </w:r>
            <w:r w:rsidR="003D62B5">
              <w:rPr>
                <w:noProof/>
                <w:webHidden/>
              </w:rPr>
              <w:tab/>
            </w:r>
            <w:r>
              <w:rPr>
                <w:noProof/>
                <w:webHidden/>
              </w:rPr>
              <w:fldChar w:fldCharType="begin"/>
            </w:r>
            <w:r w:rsidR="003D62B5">
              <w:rPr>
                <w:noProof/>
                <w:webHidden/>
              </w:rPr>
              <w:instrText xml:space="preserve"> PAGEREF _Toc469929094 \h </w:instrText>
            </w:r>
            <w:r>
              <w:rPr>
                <w:noProof/>
                <w:webHidden/>
              </w:rPr>
            </w:r>
            <w:r>
              <w:rPr>
                <w:noProof/>
                <w:webHidden/>
              </w:rPr>
              <w:fldChar w:fldCharType="separate"/>
            </w:r>
            <w:r w:rsidR="00E018EF">
              <w:rPr>
                <w:noProof/>
                <w:webHidden/>
              </w:rPr>
              <w:t>30</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095" w:history="1">
            <w:r w:rsidR="003D62B5" w:rsidRPr="00DB6E99">
              <w:rPr>
                <w:rStyle w:val="Hyperlink"/>
                <w:rFonts w:eastAsia="Calibri"/>
                <w:noProof/>
              </w:rPr>
              <w:t>3.4.3.1. Sistemele de canalizare</w:t>
            </w:r>
            <w:r w:rsidR="003D62B5">
              <w:rPr>
                <w:noProof/>
                <w:webHidden/>
              </w:rPr>
              <w:tab/>
            </w:r>
            <w:r>
              <w:rPr>
                <w:noProof/>
                <w:webHidden/>
              </w:rPr>
              <w:fldChar w:fldCharType="begin"/>
            </w:r>
            <w:r w:rsidR="003D62B5">
              <w:rPr>
                <w:noProof/>
                <w:webHidden/>
              </w:rPr>
              <w:instrText xml:space="preserve"> PAGEREF _Toc469929095 \h </w:instrText>
            </w:r>
            <w:r>
              <w:rPr>
                <w:noProof/>
                <w:webHidden/>
              </w:rPr>
            </w:r>
            <w:r>
              <w:rPr>
                <w:noProof/>
                <w:webHidden/>
              </w:rPr>
              <w:fldChar w:fldCharType="separate"/>
            </w:r>
            <w:r w:rsidR="00E018EF">
              <w:rPr>
                <w:noProof/>
                <w:webHidden/>
              </w:rPr>
              <w:t>31</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096" w:history="1">
            <w:r w:rsidR="003D62B5" w:rsidRPr="00DB6E99">
              <w:rPr>
                <w:rStyle w:val="Hyperlink"/>
                <w:rFonts w:eastAsia="Calibri"/>
                <w:noProof/>
              </w:rPr>
              <w:t>3.4.3.2. Recircularea apei</w:t>
            </w:r>
            <w:r w:rsidR="003D62B5">
              <w:rPr>
                <w:noProof/>
                <w:webHidden/>
              </w:rPr>
              <w:tab/>
            </w:r>
            <w:r>
              <w:rPr>
                <w:noProof/>
                <w:webHidden/>
              </w:rPr>
              <w:fldChar w:fldCharType="begin"/>
            </w:r>
            <w:r w:rsidR="003D62B5">
              <w:rPr>
                <w:noProof/>
                <w:webHidden/>
              </w:rPr>
              <w:instrText xml:space="preserve"> PAGEREF _Toc469929096 \h </w:instrText>
            </w:r>
            <w:r>
              <w:rPr>
                <w:noProof/>
                <w:webHidden/>
              </w:rPr>
            </w:r>
            <w:r>
              <w:rPr>
                <w:noProof/>
                <w:webHidden/>
              </w:rPr>
              <w:fldChar w:fldCharType="separate"/>
            </w:r>
            <w:r w:rsidR="00E018EF">
              <w:rPr>
                <w:noProof/>
                <w:webHidden/>
              </w:rPr>
              <w:t>32</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097" w:history="1">
            <w:r w:rsidR="003D62B5" w:rsidRPr="00DB6E99">
              <w:rPr>
                <w:rStyle w:val="Hyperlink"/>
                <w:rFonts w:eastAsia="Calibri"/>
                <w:noProof/>
              </w:rPr>
              <w:t>3.4.3.3. Alte tehnici de minimizare</w:t>
            </w:r>
            <w:r w:rsidR="003D62B5">
              <w:rPr>
                <w:noProof/>
                <w:webHidden/>
              </w:rPr>
              <w:tab/>
            </w:r>
            <w:r>
              <w:rPr>
                <w:noProof/>
                <w:webHidden/>
              </w:rPr>
              <w:fldChar w:fldCharType="begin"/>
            </w:r>
            <w:r w:rsidR="003D62B5">
              <w:rPr>
                <w:noProof/>
                <w:webHidden/>
              </w:rPr>
              <w:instrText xml:space="preserve"> PAGEREF _Toc469929097 \h </w:instrText>
            </w:r>
            <w:r>
              <w:rPr>
                <w:noProof/>
                <w:webHidden/>
              </w:rPr>
            </w:r>
            <w:r>
              <w:rPr>
                <w:noProof/>
                <w:webHidden/>
              </w:rPr>
              <w:fldChar w:fldCharType="separate"/>
            </w:r>
            <w:r w:rsidR="00E018EF">
              <w:rPr>
                <w:noProof/>
                <w:webHidden/>
              </w:rPr>
              <w:t>32</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098" w:history="1">
            <w:r w:rsidR="003D62B5" w:rsidRPr="00DB6E99">
              <w:rPr>
                <w:rStyle w:val="Hyperlink"/>
                <w:rFonts w:eastAsia="Calibri"/>
                <w:noProof/>
              </w:rPr>
              <w:t>3.4.3.4 Apa utilizată la spălare</w:t>
            </w:r>
            <w:r w:rsidR="003D62B5">
              <w:rPr>
                <w:noProof/>
                <w:webHidden/>
              </w:rPr>
              <w:tab/>
            </w:r>
            <w:r>
              <w:rPr>
                <w:noProof/>
                <w:webHidden/>
              </w:rPr>
              <w:fldChar w:fldCharType="begin"/>
            </w:r>
            <w:r w:rsidR="003D62B5">
              <w:rPr>
                <w:noProof/>
                <w:webHidden/>
              </w:rPr>
              <w:instrText xml:space="preserve"> PAGEREF _Toc469929098 \h </w:instrText>
            </w:r>
            <w:r>
              <w:rPr>
                <w:noProof/>
                <w:webHidden/>
              </w:rPr>
            </w:r>
            <w:r>
              <w:rPr>
                <w:noProof/>
                <w:webHidden/>
              </w:rPr>
              <w:fldChar w:fldCharType="separate"/>
            </w:r>
            <w:r w:rsidR="00E018EF">
              <w:rPr>
                <w:noProof/>
                <w:webHidden/>
              </w:rPr>
              <w:t>32</w:t>
            </w:r>
            <w:r>
              <w:rPr>
                <w:noProof/>
                <w:webHidden/>
              </w:rPr>
              <w:fldChar w:fldCharType="end"/>
            </w:r>
          </w:hyperlink>
        </w:p>
        <w:p w:rsidR="003D62B5" w:rsidRDefault="00D4282A">
          <w:pPr>
            <w:pStyle w:val="TOC1"/>
            <w:tabs>
              <w:tab w:val="right" w:leader="dot" w:pos="9678"/>
            </w:tabs>
            <w:rPr>
              <w:rFonts w:asciiTheme="minorHAnsi" w:eastAsiaTheme="minorEastAsia" w:hAnsiTheme="minorHAnsi"/>
              <w:noProof/>
              <w:sz w:val="22"/>
            </w:rPr>
          </w:pPr>
          <w:hyperlink w:anchor="_Toc469929099" w:history="1">
            <w:r w:rsidR="003D62B5" w:rsidRPr="00DB6E99">
              <w:rPr>
                <w:rStyle w:val="Hyperlink"/>
                <w:rFonts w:cs="Times New Roman"/>
                <w:noProof/>
              </w:rPr>
              <w:t>Secțiunea 4. Principalele activități</w:t>
            </w:r>
            <w:r w:rsidR="003D62B5">
              <w:rPr>
                <w:noProof/>
                <w:webHidden/>
              </w:rPr>
              <w:tab/>
            </w:r>
            <w:r>
              <w:rPr>
                <w:noProof/>
                <w:webHidden/>
              </w:rPr>
              <w:fldChar w:fldCharType="begin"/>
            </w:r>
            <w:r w:rsidR="003D62B5">
              <w:rPr>
                <w:noProof/>
                <w:webHidden/>
              </w:rPr>
              <w:instrText xml:space="preserve"> PAGEREF _Toc469929099 \h </w:instrText>
            </w:r>
            <w:r>
              <w:rPr>
                <w:noProof/>
                <w:webHidden/>
              </w:rPr>
            </w:r>
            <w:r>
              <w:rPr>
                <w:noProof/>
                <w:webHidden/>
              </w:rPr>
              <w:fldChar w:fldCharType="separate"/>
            </w:r>
            <w:r w:rsidR="00E018EF">
              <w:rPr>
                <w:noProof/>
                <w:webHidden/>
              </w:rPr>
              <w:t>32</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00" w:history="1">
            <w:r w:rsidR="003D62B5" w:rsidRPr="00DB6E99">
              <w:rPr>
                <w:rStyle w:val="Hyperlink"/>
                <w:rFonts w:cs="Times New Roman"/>
                <w:noProof/>
              </w:rPr>
              <w:t>4.1. Inventarul proceselor</w:t>
            </w:r>
            <w:r w:rsidR="003D62B5">
              <w:rPr>
                <w:noProof/>
                <w:webHidden/>
              </w:rPr>
              <w:tab/>
            </w:r>
            <w:r>
              <w:rPr>
                <w:noProof/>
                <w:webHidden/>
              </w:rPr>
              <w:fldChar w:fldCharType="begin"/>
            </w:r>
            <w:r w:rsidR="003D62B5">
              <w:rPr>
                <w:noProof/>
                <w:webHidden/>
              </w:rPr>
              <w:instrText xml:space="preserve"> PAGEREF _Toc469929100 \h </w:instrText>
            </w:r>
            <w:r>
              <w:rPr>
                <w:noProof/>
                <w:webHidden/>
              </w:rPr>
            </w:r>
            <w:r>
              <w:rPr>
                <w:noProof/>
                <w:webHidden/>
              </w:rPr>
              <w:fldChar w:fldCharType="separate"/>
            </w:r>
            <w:r w:rsidR="00E018EF">
              <w:rPr>
                <w:noProof/>
                <w:webHidden/>
              </w:rPr>
              <w:t>32</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01" w:history="1">
            <w:r w:rsidR="003D62B5" w:rsidRPr="00DB6E99">
              <w:rPr>
                <w:rStyle w:val="Hyperlink"/>
                <w:rFonts w:cs="Times New Roman"/>
                <w:noProof/>
              </w:rPr>
              <w:t>4.2. Descrierea proceselor</w:t>
            </w:r>
            <w:r w:rsidR="003D62B5">
              <w:rPr>
                <w:noProof/>
                <w:webHidden/>
              </w:rPr>
              <w:tab/>
            </w:r>
            <w:r>
              <w:rPr>
                <w:noProof/>
                <w:webHidden/>
              </w:rPr>
              <w:fldChar w:fldCharType="begin"/>
            </w:r>
            <w:r w:rsidR="003D62B5">
              <w:rPr>
                <w:noProof/>
                <w:webHidden/>
              </w:rPr>
              <w:instrText xml:space="preserve"> PAGEREF _Toc469929101 \h </w:instrText>
            </w:r>
            <w:r>
              <w:rPr>
                <w:noProof/>
                <w:webHidden/>
              </w:rPr>
            </w:r>
            <w:r>
              <w:rPr>
                <w:noProof/>
                <w:webHidden/>
              </w:rPr>
              <w:fldChar w:fldCharType="separate"/>
            </w:r>
            <w:r w:rsidR="00E018EF">
              <w:rPr>
                <w:noProof/>
                <w:webHidden/>
              </w:rPr>
              <w:t>34</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02" w:history="1">
            <w:r w:rsidR="003D62B5" w:rsidRPr="00DB6E99">
              <w:rPr>
                <w:rStyle w:val="Hyperlink"/>
                <w:rFonts w:cs="Times New Roman"/>
                <w:noProof/>
              </w:rPr>
              <w:t>4.3. Inventarul ieșirilor(produselor)</w:t>
            </w:r>
            <w:r w:rsidR="003D62B5">
              <w:rPr>
                <w:noProof/>
                <w:webHidden/>
              </w:rPr>
              <w:tab/>
            </w:r>
            <w:r>
              <w:rPr>
                <w:noProof/>
                <w:webHidden/>
              </w:rPr>
              <w:fldChar w:fldCharType="begin"/>
            </w:r>
            <w:r w:rsidR="003D62B5">
              <w:rPr>
                <w:noProof/>
                <w:webHidden/>
              </w:rPr>
              <w:instrText xml:space="preserve"> PAGEREF _Toc469929102 \h </w:instrText>
            </w:r>
            <w:r>
              <w:rPr>
                <w:noProof/>
                <w:webHidden/>
              </w:rPr>
            </w:r>
            <w:r>
              <w:rPr>
                <w:noProof/>
                <w:webHidden/>
              </w:rPr>
              <w:fldChar w:fldCharType="separate"/>
            </w:r>
            <w:r w:rsidR="00E018EF">
              <w:rPr>
                <w:noProof/>
                <w:webHidden/>
              </w:rPr>
              <w:t>38</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03" w:history="1">
            <w:r w:rsidR="003D62B5" w:rsidRPr="00DB6E99">
              <w:rPr>
                <w:rStyle w:val="Hyperlink"/>
                <w:rFonts w:cs="Times New Roman"/>
                <w:noProof/>
              </w:rPr>
              <w:t>4.4. Inventarul ieșirilor(deșeurilor)</w:t>
            </w:r>
            <w:r w:rsidR="003D62B5">
              <w:rPr>
                <w:noProof/>
                <w:webHidden/>
              </w:rPr>
              <w:tab/>
            </w:r>
            <w:r>
              <w:rPr>
                <w:noProof/>
                <w:webHidden/>
              </w:rPr>
              <w:fldChar w:fldCharType="begin"/>
            </w:r>
            <w:r w:rsidR="003D62B5">
              <w:rPr>
                <w:noProof/>
                <w:webHidden/>
              </w:rPr>
              <w:instrText xml:space="preserve"> PAGEREF _Toc469929103 \h </w:instrText>
            </w:r>
            <w:r>
              <w:rPr>
                <w:noProof/>
                <w:webHidden/>
              </w:rPr>
            </w:r>
            <w:r>
              <w:rPr>
                <w:noProof/>
                <w:webHidden/>
              </w:rPr>
              <w:fldChar w:fldCharType="separate"/>
            </w:r>
            <w:r w:rsidR="00E018EF">
              <w:rPr>
                <w:noProof/>
                <w:webHidden/>
              </w:rPr>
              <w:t>38</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04" w:history="1">
            <w:r w:rsidR="003D62B5" w:rsidRPr="00DB6E99">
              <w:rPr>
                <w:rStyle w:val="Hyperlink"/>
                <w:rFonts w:cs="Times New Roman"/>
                <w:noProof/>
              </w:rPr>
              <w:t>4.5. Diagramele elementelor principale ale instalației</w:t>
            </w:r>
            <w:r w:rsidR="003D62B5">
              <w:rPr>
                <w:noProof/>
                <w:webHidden/>
              </w:rPr>
              <w:tab/>
            </w:r>
            <w:r>
              <w:rPr>
                <w:noProof/>
                <w:webHidden/>
              </w:rPr>
              <w:fldChar w:fldCharType="begin"/>
            </w:r>
            <w:r w:rsidR="003D62B5">
              <w:rPr>
                <w:noProof/>
                <w:webHidden/>
              </w:rPr>
              <w:instrText xml:space="preserve"> PAGEREF _Toc469929104 \h </w:instrText>
            </w:r>
            <w:r>
              <w:rPr>
                <w:noProof/>
                <w:webHidden/>
              </w:rPr>
            </w:r>
            <w:r>
              <w:rPr>
                <w:noProof/>
                <w:webHidden/>
              </w:rPr>
              <w:fldChar w:fldCharType="separate"/>
            </w:r>
            <w:r w:rsidR="00E018EF">
              <w:rPr>
                <w:noProof/>
                <w:webHidden/>
              </w:rPr>
              <w:t>40</w:t>
            </w:r>
            <w:r>
              <w:rPr>
                <w:noProof/>
                <w:webHidden/>
              </w:rPr>
              <w:fldChar w:fldCharType="end"/>
            </w:r>
          </w:hyperlink>
        </w:p>
        <w:p w:rsidR="003D62B5" w:rsidRDefault="00D4282A">
          <w:pPr>
            <w:pStyle w:val="TOC1"/>
            <w:tabs>
              <w:tab w:val="right" w:leader="dot" w:pos="9678"/>
            </w:tabs>
            <w:rPr>
              <w:rFonts w:asciiTheme="minorHAnsi" w:eastAsiaTheme="minorEastAsia" w:hAnsiTheme="minorHAnsi"/>
              <w:noProof/>
              <w:sz w:val="22"/>
            </w:rPr>
          </w:pPr>
          <w:hyperlink w:anchor="_Toc469929105" w:history="1">
            <w:r w:rsidR="003D62B5" w:rsidRPr="00DB6E99">
              <w:rPr>
                <w:rStyle w:val="Hyperlink"/>
                <w:rFonts w:cs="Times New Roman"/>
                <w:noProof/>
              </w:rPr>
              <w:t>4.6. Sistemul de exploatare</w:t>
            </w:r>
            <w:r w:rsidR="003D62B5">
              <w:rPr>
                <w:noProof/>
                <w:webHidden/>
              </w:rPr>
              <w:tab/>
            </w:r>
            <w:r>
              <w:rPr>
                <w:noProof/>
                <w:webHidden/>
              </w:rPr>
              <w:fldChar w:fldCharType="begin"/>
            </w:r>
            <w:r w:rsidR="003D62B5">
              <w:rPr>
                <w:noProof/>
                <w:webHidden/>
              </w:rPr>
              <w:instrText xml:space="preserve"> PAGEREF _Toc469929105 \h </w:instrText>
            </w:r>
            <w:r>
              <w:rPr>
                <w:noProof/>
                <w:webHidden/>
              </w:rPr>
            </w:r>
            <w:r>
              <w:rPr>
                <w:noProof/>
                <w:webHidden/>
              </w:rPr>
              <w:fldChar w:fldCharType="separate"/>
            </w:r>
            <w:r w:rsidR="00E018EF">
              <w:rPr>
                <w:noProof/>
                <w:webHidden/>
              </w:rPr>
              <w:t>40</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106" w:history="1">
            <w:r w:rsidR="003D62B5" w:rsidRPr="00DB6E99">
              <w:rPr>
                <w:rStyle w:val="Hyperlink"/>
                <w:noProof/>
              </w:rPr>
              <w:t>4.6.1 Conditii anormale</w:t>
            </w:r>
            <w:r w:rsidR="003D62B5">
              <w:rPr>
                <w:noProof/>
                <w:webHidden/>
              </w:rPr>
              <w:tab/>
            </w:r>
            <w:r>
              <w:rPr>
                <w:noProof/>
                <w:webHidden/>
              </w:rPr>
              <w:fldChar w:fldCharType="begin"/>
            </w:r>
            <w:r w:rsidR="003D62B5">
              <w:rPr>
                <w:noProof/>
                <w:webHidden/>
              </w:rPr>
              <w:instrText xml:space="preserve"> PAGEREF _Toc469929106 \h </w:instrText>
            </w:r>
            <w:r>
              <w:rPr>
                <w:noProof/>
                <w:webHidden/>
              </w:rPr>
            </w:r>
            <w:r>
              <w:rPr>
                <w:noProof/>
                <w:webHidden/>
              </w:rPr>
              <w:fldChar w:fldCharType="separate"/>
            </w:r>
            <w:r w:rsidR="00E018EF">
              <w:rPr>
                <w:noProof/>
                <w:webHidden/>
              </w:rPr>
              <w:t>43</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07" w:history="1">
            <w:r w:rsidR="003D62B5" w:rsidRPr="00DB6E99">
              <w:rPr>
                <w:rStyle w:val="Hyperlink"/>
                <w:rFonts w:cs="Times New Roman"/>
                <w:noProof/>
              </w:rPr>
              <w:t>4.7. Studii pe termen mai lung considerate a fi necesare</w:t>
            </w:r>
            <w:r w:rsidR="003D62B5">
              <w:rPr>
                <w:noProof/>
                <w:webHidden/>
              </w:rPr>
              <w:tab/>
            </w:r>
            <w:r>
              <w:rPr>
                <w:noProof/>
                <w:webHidden/>
              </w:rPr>
              <w:fldChar w:fldCharType="begin"/>
            </w:r>
            <w:r w:rsidR="003D62B5">
              <w:rPr>
                <w:noProof/>
                <w:webHidden/>
              </w:rPr>
              <w:instrText xml:space="preserve"> PAGEREF _Toc469929107 \h </w:instrText>
            </w:r>
            <w:r>
              <w:rPr>
                <w:noProof/>
                <w:webHidden/>
              </w:rPr>
            </w:r>
            <w:r>
              <w:rPr>
                <w:noProof/>
                <w:webHidden/>
              </w:rPr>
              <w:fldChar w:fldCharType="separate"/>
            </w:r>
            <w:r w:rsidR="00E018EF">
              <w:rPr>
                <w:noProof/>
                <w:webHidden/>
              </w:rPr>
              <w:t>45</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08" w:history="1">
            <w:r w:rsidR="003D62B5" w:rsidRPr="00DB6E99">
              <w:rPr>
                <w:rStyle w:val="Hyperlink"/>
                <w:rFonts w:cs="Times New Roman"/>
                <w:noProof/>
              </w:rPr>
              <w:t>4.8. Cerinte caracteristice BAT</w:t>
            </w:r>
            <w:r w:rsidR="003D62B5">
              <w:rPr>
                <w:noProof/>
                <w:webHidden/>
              </w:rPr>
              <w:tab/>
            </w:r>
            <w:r>
              <w:rPr>
                <w:noProof/>
                <w:webHidden/>
              </w:rPr>
              <w:fldChar w:fldCharType="begin"/>
            </w:r>
            <w:r w:rsidR="003D62B5">
              <w:rPr>
                <w:noProof/>
                <w:webHidden/>
              </w:rPr>
              <w:instrText xml:space="preserve"> PAGEREF _Toc469929108 \h </w:instrText>
            </w:r>
            <w:r>
              <w:rPr>
                <w:noProof/>
                <w:webHidden/>
              </w:rPr>
            </w:r>
            <w:r>
              <w:rPr>
                <w:noProof/>
                <w:webHidden/>
              </w:rPr>
              <w:fldChar w:fldCharType="separate"/>
            </w:r>
            <w:r w:rsidR="00E018EF">
              <w:rPr>
                <w:noProof/>
                <w:webHidden/>
              </w:rPr>
              <w:t>45</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09" w:history="1">
            <w:r w:rsidR="003D62B5" w:rsidRPr="00DB6E99">
              <w:rPr>
                <w:rStyle w:val="Hyperlink"/>
                <w:rFonts w:cs="Times New Roman"/>
                <w:noProof/>
              </w:rPr>
              <w:t>4.8.1. Implementarea unui sistem eficient de management al mediului</w:t>
            </w:r>
            <w:r w:rsidR="003D62B5">
              <w:rPr>
                <w:noProof/>
                <w:webHidden/>
              </w:rPr>
              <w:tab/>
            </w:r>
            <w:r>
              <w:rPr>
                <w:noProof/>
                <w:webHidden/>
              </w:rPr>
              <w:fldChar w:fldCharType="begin"/>
            </w:r>
            <w:r w:rsidR="003D62B5">
              <w:rPr>
                <w:noProof/>
                <w:webHidden/>
              </w:rPr>
              <w:instrText xml:space="preserve"> PAGEREF _Toc469929109 \h </w:instrText>
            </w:r>
            <w:r>
              <w:rPr>
                <w:noProof/>
                <w:webHidden/>
              </w:rPr>
            </w:r>
            <w:r>
              <w:rPr>
                <w:noProof/>
                <w:webHidden/>
              </w:rPr>
              <w:fldChar w:fldCharType="separate"/>
            </w:r>
            <w:r w:rsidR="00E018EF">
              <w:rPr>
                <w:noProof/>
                <w:webHidden/>
              </w:rPr>
              <w:t>45</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10" w:history="1">
            <w:r w:rsidR="003D62B5" w:rsidRPr="00DB6E99">
              <w:rPr>
                <w:rStyle w:val="Hyperlink"/>
                <w:rFonts w:cs="Times New Roman"/>
                <w:noProof/>
              </w:rPr>
              <w:t>4.8.2. Minimizarea impactului produs de accidente si de avarii printr-un plan de prevenire si management al situatiilor de urgenta</w:t>
            </w:r>
            <w:r w:rsidR="003D62B5">
              <w:rPr>
                <w:noProof/>
                <w:webHidden/>
              </w:rPr>
              <w:tab/>
            </w:r>
            <w:r>
              <w:rPr>
                <w:noProof/>
                <w:webHidden/>
              </w:rPr>
              <w:fldChar w:fldCharType="begin"/>
            </w:r>
            <w:r w:rsidR="003D62B5">
              <w:rPr>
                <w:noProof/>
                <w:webHidden/>
              </w:rPr>
              <w:instrText xml:space="preserve"> PAGEREF _Toc469929110 \h </w:instrText>
            </w:r>
            <w:r>
              <w:rPr>
                <w:noProof/>
                <w:webHidden/>
              </w:rPr>
            </w:r>
            <w:r>
              <w:rPr>
                <w:noProof/>
                <w:webHidden/>
              </w:rPr>
              <w:fldChar w:fldCharType="separate"/>
            </w:r>
            <w:r w:rsidR="00E018EF">
              <w:rPr>
                <w:noProof/>
                <w:webHidden/>
              </w:rPr>
              <w:t>45</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11" w:history="1">
            <w:r w:rsidR="003D62B5" w:rsidRPr="00DB6E99">
              <w:rPr>
                <w:rStyle w:val="Hyperlink"/>
                <w:rFonts w:cs="Times New Roman"/>
                <w:noProof/>
              </w:rPr>
              <w:t>4.8.3. Cerinte relevante suplimentare pentru activitatile specifice sunt identificate mai jos</w:t>
            </w:r>
            <w:r w:rsidR="003D62B5">
              <w:rPr>
                <w:noProof/>
                <w:webHidden/>
              </w:rPr>
              <w:tab/>
            </w:r>
            <w:r>
              <w:rPr>
                <w:noProof/>
                <w:webHidden/>
              </w:rPr>
              <w:fldChar w:fldCharType="begin"/>
            </w:r>
            <w:r w:rsidR="003D62B5">
              <w:rPr>
                <w:noProof/>
                <w:webHidden/>
              </w:rPr>
              <w:instrText xml:space="preserve"> PAGEREF _Toc469929111 \h </w:instrText>
            </w:r>
            <w:r>
              <w:rPr>
                <w:noProof/>
                <w:webHidden/>
              </w:rPr>
            </w:r>
            <w:r>
              <w:rPr>
                <w:noProof/>
                <w:webHidden/>
              </w:rPr>
              <w:fldChar w:fldCharType="separate"/>
            </w:r>
            <w:r w:rsidR="00E018EF">
              <w:rPr>
                <w:noProof/>
                <w:webHidden/>
              </w:rPr>
              <w:t>46</w:t>
            </w:r>
            <w:r>
              <w:rPr>
                <w:noProof/>
                <w:webHidden/>
              </w:rPr>
              <w:fldChar w:fldCharType="end"/>
            </w:r>
          </w:hyperlink>
        </w:p>
        <w:p w:rsidR="003D62B5" w:rsidRDefault="00D4282A">
          <w:pPr>
            <w:pStyle w:val="TOC1"/>
            <w:tabs>
              <w:tab w:val="right" w:leader="dot" w:pos="9678"/>
            </w:tabs>
            <w:rPr>
              <w:rFonts w:asciiTheme="minorHAnsi" w:eastAsiaTheme="minorEastAsia" w:hAnsiTheme="minorHAnsi"/>
              <w:noProof/>
              <w:sz w:val="22"/>
            </w:rPr>
          </w:pPr>
          <w:hyperlink w:anchor="_Toc469929112" w:history="1">
            <w:r w:rsidR="003D62B5" w:rsidRPr="00DB6E99">
              <w:rPr>
                <w:rStyle w:val="Hyperlink"/>
                <w:rFonts w:cs="Times New Roman"/>
                <w:noProof/>
              </w:rPr>
              <w:t>Secțiunea 5. Emisii si reducerea poluarii</w:t>
            </w:r>
            <w:r w:rsidR="003D62B5">
              <w:rPr>
                <w:noProof/>
                <w:webHidden/>
              </w:rPr>
              <w:tab/>
            </w:r>
            <w:r>
              <w:rPr>
                <w:noProof/>
                <w:webHidden/>
              </w:rPr>
              <w:fldChar w:fldCharType="begin"/>
            </w:r>
            <w:r w:rsidR="003D62B5">
              <w:rPr>
                <w:noProof/>
                <w:webHidden/>
              </w:rPr>
              <w:instrText xml:space="preserve"> PAGEREF _Toc469929112 \h </w:instrText>
            </w:r>
            <w:r>
              <w:rPr>
                <w:noProof/>
                <w:webHidden/>
              </w:rPr>
            </w:r>
            <w:r>
              <w:rPr>
                <w:noProof/>
                <w:webHidden/>
              </w:rPr>
              <w:fldChar w:fldCharType="separate"/>
            </w:r>
            <w:r w:rsidR="00E018EF">
              <w:rPr>
                <w:noProof/>
                <w:webHidden/>
              </w:rPr>
              <w:t>63</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13" w:history="1">
            <w:r w:rsidR="003D62B5" w:rsidRPr="00DB6E99">
              <w:rPr>
                <w:rStyle w:val="Hyperlink"/>
                <w:rFonts w:cs="Times New Roman"/>
                <w:noProof/>
              </w:rPr>
              <w:t>5.1. Reducerea emisiilor din surse punctiforme ȋn aer</w:t>
            </w:r>
            <w:r w:rsidR="003D62B5">
              <w:rPr>
                <w:noProof/>
                <w:webHidden/>
              </w:rPr>
              <w:tab/>
            </w:r>
            <w:r>
              <w:rPr>
                <w:noProof/>
                <w:webHidden/>
              </w:rPr>
              <w:fldChar w:fldCharType="begin"/>
            </w:r>
            <w:r w:rsidR="003D62B5">
              <w:rPr>
                <w:noProof/>
                <w:webHidden/>
              </w:rPr>
              <w:instrText xml:space="preserve"> PAGEREF _Toc469929113 \h </w:instrText>
            </w:r>
            <w:r>
              <w:rPr>
                <w:noProof/>
                <w:webHidden/>
              </w:rPr>
            </w:r>
            <w:r>
              <w:rPr>
                <w:noProof/>
                <w:webHidden/>
              </w:rPr>
              <w:fldChar w:fldCharType="separate"/>
            </w:r>
            <w:r w:rsidR="00E018EF">
              <w:rPr>
                <w:noProof/>
                <w:webHidden/>
              </w:rPr>
              <w:t>63</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114" w:history="1">
            <w:r w:rsidR="003D62B5" w:rsidRPr="00DB6E99">
              <w:rPr>
                <w:rStyle w:val="Hyperlink"/>
                <w:noProof/>
              </w:rPr>
              <w:t>5.1.1. Emisii și reducerea poluării</w:t>
            </w:r>
            <w:r w:rsidR="003D62B5">
              <w:rPr>
                <w:noProof/>
                <w:webHidden/>
              </w:rPr>
              <w:tab/>
            </w:r>
            <w:r>
              <w:rPr>
                <w:noProof/>
                <w:webHidden/>
              </w:rPr>
              <w:fldChar w:fldCharType="begin"/>
            </w:r>
            <w:r w:rsidR="003D62B5">
              <w:rPr>
                <w:noProof/>
                <w:webHidden/>
              </w:rPr>
              <w:instrText xml:space="preserve"> PAGEREF _Toc469929114 \h </w:instrText>
            </w:r>
            <w:r>
              <w:rPr>
                <w:noProof/>
                <w:webHidden/>
              </w:rPr>
            </w:r>
            <w:r>
              <w:rPr>
                <w:noProof/>
                <w:webHidden/>
              </w:rPr>
              <w:fldChar w:fldCharType="separate"/>
            </w:r>
            <w:r w:rsidR="00E018EF">
              <w:rPr>
                <w:noProof/>
                <w:webHidden/>
              </w:rPr>
              <w:t>63</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115" w:history="1">
            <w:r w:rsidR="003D62B5" w:rsidRPr="00DB6E99">
              <w:rPr>
                <w:rStyle w:val="Hyperlink"/>
                <w:noProof/>
              </w:rPr>
              <w:t>5.1.2. Protecţia muncii și sănătatea publică</w:t>
            </w:r>
            <w:r w:rsidR="003D62B5">
              <w:rPr>
                <w:noProof/>
                <w:webHidden/>
              </w:rPr>
              <w:tab/>
            </w:r>
            <w:r>
              <w:rPr>
                <w:noProof/>
                <w:webHidden/>
              </w:rPr>
              <w:fldChar w:fldCharType="begin"/>
            </w:r>
            <w:r w:rsidR="003D62B5">
              <w:rPr>
                <w:noProof/>
                <w:webHidden/>
              </w:rPr>
              <w:instrText xml:space="preserve"> PAGEREF _Toc469929115 \h </w:instrText>
            </w:r>
            <w:r>
              <w:rPr>
                <w:noProof/>
                <w:webHidden/>
              </w:rPr>
            </w:r>
            <w:r>
              <w:rPr>
                <w:noProof/>
                <w:webHidden/>
              </w:rPr>
              <w:fldChar w:fldCharType="separate"/>
            </w:r>
            <w:r w:rsidR="00E018EF">
              <w:rPr>
                <w:noProof/>
                <w:webHidden/>
              </w:rPr>
              <w:t>64</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116" w:history="1">
            <w:r w:rsidR="003D62B5" w:rsidRPr="00DB6E99">
              <w:rPr>
                <w:rStyle w:val="Hyperlink"/>
                <w:noProof/>
              </w:rPr>
              <w:t>5.1.3. Echipamente de depoluare</w:t>
            </w:r>
            <w:r w:rsidR="003D62B5">
              <w:rPr>
                <w:noProof/>
                <w:webHidden/>
              </w:rPr>
              <w:tab/>
            </w:r>
            <w:r>
              <w:rPr>
                <w:noProof/>
                <w:webHidden/>
              </w:rPr>
              <w:fldChar w:fldCharType="begin"/>
            </w:r>
            <w:r w:rsidR="003D62B5">
              <w:rPr>
                <w:noProof/>
                <w:webHidden/>
              </w:rPr>
              <w:instrText xml:space="preserve"> PAGEREF _Toc469929116 \h </w:instrText>
            </w:r>
            <w:r>
              <w:rPr>
                <w:noProof/>
                <w:webHidden/>
              </w:rPr>
            </w:r>
            <w:r>
              <w:rPr>
                <w:noProof/>
                <w:webHidden/>
              </w:rPr>
              <w:fldChar w:fldCharType="separate"/>
            </w:r>
            <w:r w:rsidR="00E018EF">
              <w:rPr>
                <w:noProof/>
                <w:webHidden/>
              </w:rPr>
              <w:t>64</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117" w:history="1">
            <w:r w:rsidR="003D62B5" w:rsidRPr="00DB6E99">
              <w:rPr>
                <w:rStyle w:val="Hyperlink"/>
                <w:noProof/>
              </w:rPr>
              <w:t>5.1.4. Studii de referinţă</w:t>
            </w:r>
            <w:r w:rsidR="003D62B5">
              <w:rPr>
                <w:noProof/>
                <w:webHidden/>
              </w:rPr>
              <w:tab/>
            </w:r>
            <w:r>
              <w:rPr>
                <w:noProof/>
                <w:webHidden/>
              </w:rPr>
              <w:fldChar w:fldCharType="begin"/>
            </w:r>
            <w:r w:rsidR="003D62B5">
              <w:rPr>
                <w:noProof/>
                <w:webHidden/>
              </w:rPr>
              <w:instrText xml:space="preserve"> PAGEREF _Toc469929117 \h </w:instrText>
            </w:r>
            <w:r>
              <w:rPr>
                <w:noProof/>
                <w:webHidden/>
              </w:rPr>
            </w:r>
            <w:r>
              <w:rPr>
                <w:noProof/>
                <w:webHidden/>
              </w:rPr>
              <w:fldChar w:fldCharType="separate"/>
            </w:r>
            <w:r w:rsidR="00E018EF">
              <w:rPr>
                <w:noProof/>
                <w:webHidden/>
              </w:rPr>
              <w:t>64</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118" w:history="1">
            <w:r w:rsidR="003D62B5" w:rsidRPr="00DB6E99">
              <w:rPr>
                <w:rStyle w:val="Hyperlink"/>
                <w:noProof/>
              </w:rPr>
              <w:t>5.1.5. COV</w:t>
            </w:r>
            <w:r w:rsidR="003D62B5">
              <w:rPr>
                <w:noProof/>
                <w:webHidden/>
              </w:rPr>
              <w:tab/>
            </w:r>
            <w:r>
              <w:rPr>
                <w:noProof/>
                <w:webHidden/>
              </w:rPr>
              <w:fldChar w:fldCharType="begin"/>
            </w:r>
            <w:r w:rsidR="003D62B5">
              <w:rPr>
                <w:noProof/>
                <w:webHidden/>
              </w:rPr>
              <w:instrText xml:space="preserve"> PAGEREF _Toc469929118 \h </w:instrText>
            </w:r>
            <w:r>
              <w:rPr>
                <w:noProof/>
                <w:webHidden/>
              </w:rPr>
            </w:r>
            <w:r>
              <w:rPr>
                <w:noProof/>
                <w:webHidden/>
              </w:rPr>
              <w:fldChar w:fldCharType="separate"/>
            </w:r>
            <w:r w:rsidR="00E018EF">
              <w:rPr>
                <w:noProof/>
                <w:webHidden/>
              </w:rPr>
              <w:t>64</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119" w:history="1">
            <w:r w:rsidR="003D62B5" w:rsidRPr="00DB6E99">
              <w:rPr>
                <w:rStyle w:val="Hyperlink"/>
                <w:noProof/>
              </w:rPr>
              <w:t>5.1.6. Studii privind efectul(impactul) emisiilor de COV</w:t>
            </w:r>
            <w:r w:rsidR="003D62B5">
              <w:rPr>
                <w:noProof/>
                <w:webHidden/>
              </w:rPr>
              <w:tab/>
            </w:r>
            <w:r>
              <w:rPr>
                <w:noProof/>
                <w:webHidden/>
              </w:rPr>
              <w:fldChar w:fldCharType="begin"/>
            </w:r>
            <w:r w:rsidR="003D62B5">
              <w:rPr>
                <w:noProof/>
                <w:webHidden/>
              </w:rPr>
              <w:instrText xml:space="preserve"> PAGEREF _Toc469929119 \h </w:instrText>
            </w:r>
            <w:r>
              <w:rPr>
                <w:noProof/>
                <w:webHidden/>
              </w:rPr>
            </w:r>
            <w:r>
              <w:rPr>
                <w:noProof/>
                <w:webHidden/>
              </w:rPr>
              <w:fldChar w:fldCharType="separate"/>
            </w:r>
            <w:r w:rsidR="00E018EF">
              <w:rPr>
                <w:noProof/>
                <w:webHidden/>
              </w:rPr>
              <w:t>64</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120" w:history="1">
            <w:r w:rsidR="003D62B5" w:rsidRPr="00DB6E99">
              <w:rPr>
                <w:rStyle w:val="Hyperlink"/>
                <w:noProof/>
              </w:rPr>
              <w:t>5.1.7. Eliminarea penei de abur</w:t>
            </w:r>
            <w:r w:rsidR="003D62B5">
              <w:rPr>
                <w:noProof/>
                <w:webHidden/>
              </w:rPr>
              <w:tab/>
            </w:r>
            <w:r>
              <w:rPr>
                <w:noProof/>
                <w:webHidden/>
              </w:rPr>
              <w:fldChar w:fldCharType="begin"/>
            </w:r>
            <w:r w:rsidR="003D62B5">
              <w:rPr>
                <w:noProof/>
                <w:webHidden/>
              </w:rPr>
              <w:instrText xml:space="preserve"> PAGEREF _Toc469929120 \h </w:instrText>
            </w:r>
            <w:r>
              <w:rPr>
                <w:noProof/>
                <w:webHidden/>
              </w:rPr>
            </w:r>
            <w:r>
              <w:rPr>
                <w:noProof/>
                <w:webHidden/>
              </w:rPr>
              <w:fldChar w:fldCharType="separate"/>
            </w:r>
            <w:r w:rsidR="00E018EF">
              <w:rPr>
                <w:noProof/>
                <w:webHidden/>
              </w:rPr>
              <w:t>65</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121" w:history="1">
            <w:r w:rsidR="003D62B5" w:rsidRPr="00DB6E99">
              <w:rPr>
                <w:rStyle w:val="Hyperlink"/>
                <w:noProof/>
              </w:rPr>
              <w:t>5.2. Minimizarea emisiilor fugitive ȋn aer</w:t>
            </w:r>
            <w:r w:rsidR="003D62B5">
              <w:rPr>
                <w:noProof/>
                <w:webHidden/>
              </w:rPr>
              <w:tab/>
            </w:r>
            <w:r>
              <w:rPr>
                <w:noProof/>
                <w:webHidden/>
              </w:rPr>
              <w:fldChar w:fldCharType="begin"/>
            </w:r>
            <w:r w:rsidR="003D62B5">
              <w:rPr>
                <w:noProof/>
                <w:webHidden/>
              </w:rPr>
              <w:instrText xml:space="preserve"> PAGEREF _Toc469929121 \h </w:instrText>
            </w:r>
            <w:r>
              <w:rPr>
                <w:noProof/>
                <w:webHidden/>
              </w:rPr>
            </w:r>
            <w:r>
              <w:rPr>
                <w:noProof/>
                <w:webHidden/>
              </w:rPr>
              <w:fldChar w:fldCharType="separate"/>
            </w:r>
            <w:r w:rsidR="00E018EF">
              <w:rPr>
                <w:noProof/>
                <w:webHidden/>
              </w:rPr>
              <w:t>65</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122" w:history="1">
            <w:r w:rsidR="003D62B5" w:rsidRPr="00DB6E99">
              <w:rPr>
                <w:rStyle w:val="Hyperlink"/>
                <w:noProof/>
              </w:rPr>
              <w:t>5.2.1. Studii</w:t>
            </w:r>
            <w:r w:rsidR="003D62B5">
              <w:rPr>
                <w:noProof/>
                <w:webHidden/>
              </w:rPr>
              <w:tab/>
            </w:r>
            <w:r>
              <w:rPr>
                <w:noProof/>
                <w:webHidden/>
              </w:rPr>
              <w:fldChar w:fldCharType="begin"/>
            </w:r>
            <w:r w:rsidR="003D62B5">
              <w:rPr>
                <w:noProof/>
                <w:webHidden/>
              </w:rPr>
              <w:instrText xml:space="preserve"> PAGEREF _Toc469929122 \h </w:instrText>
            </w:r>
            <w:r>
              <w:rPr>
                <w:noProof/>
                <w:webHidden/>
              </w:rPr>
            </w:r>
            <w:r>
              <w:rPr>
                <w:noProof/>
                <w:webHidden/>
              </w:rPr>
              <w:fldChar w:fldCharType="separate"/>
            </w:r>
            <w:r w:rsidR="00E018EF">
              <w:rPr>
                <w:noProof/>
                <w:webHidden/>
              </w:rPr>
              <w:t>66</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123" w:history="1">
            <w:r w:rsidR="003D62B5" w:rsidRPr="00DB6E99">
              <w:rPr>
                <w:rStyle w:val="Hyperlink"/>
                <w:noProof/>
              </w:rPr>
              <w:t>5.2.2. Pulberi si fum</w:t>
            </w:r>
            <w:r w:rsidR="003D62B5">
              <w:rPr>
                <w:noProof/>
                <w:webHidden/>
              </w:rPr>
              <w:tab/>
            </w:r>
            <w:r>
              <w:rPr>
                <w:noProof/>
                <w:webHidden/>
              </w:rPr>
              <w:fldChar w:fldCharType="begin"/>
            </w:r>
            <w:r w:rsidR="003D62B5">
              <w:rPr>
                <w:noProof/>
                <w:webHidden/>
              </w:rPr>
              <w:instrText xml:space="preserve"> PAGEREF _Toc469929123 \h </w:instrText>
            </w:r>
            <w:r>
              <w:rPr>
                <w:noProof/>
                <w:webHidden/>
              </w:rPr>
            </w:r>
            <w:r>
              <w:rPr>
                <w:noProof/>
                <w:webHidden/>
              </w:rPr>
              <w:fldChar w:fldCharType="separate"/>
            </w:r>
            <w:r w:rsidR="00E018EF">
              <w:rPr>
                <w:noProof/>
                <w:webHidden/>
              </w:rPr>
              <w:t>66</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124" w:history="1">
            <w:r w:rsidR="003D62B5" w:rsidRPr="00DB6E99">
              <w:rPr>
                <w:rStyle w:val="Hyperlink"/>
                <w:noProof/>
              </w:rPr>
              <w:t>5.2.3. COV</w:t>
            </w:r>
            <w:r w:rsidR="003D62B5">
              <w:rPr>
                <w:noProof/>
                <w:webHidden/>
              </w:rPr>
              <w:tab/>
            </w:r>
            <w:r>
              <w:rPr>
                <w:noProof/>
                <w:webHidden/>
              </w:rPr>
              <w:fldChar w:fldCharType="begin"/>
            </w:r>
            <w:r w:rsidR="003D62B5">
              <w:rPr>
                <w:noProof/>
                <w:webHidden/>
              </w:rPr>
              <w:instrText xml:space="preserve"> PAGEREF _Toc469929124 \h </w:instrText>
            </w:r>
            <w:r>
              <w:rPr>
                <w:noProof/>
                <w:webHidden/>
              </w:rPr>
            </w:r>
            <w:r>
              <w:rPr>
                <w:noProof/>
                <w:webHidden/>
              </w:rPr>
              <w:fldChar w:fldCharType="separate"/>
            </w:r>
            <w:r w:rsidR="00E018EF">
              <w:rPr>
                <w:noProof/>
                <w:webHidden/>
              </w:rPr>
              <w:t>67</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125" w:history="1">
            <w:r w:rsidR="003D62B5" w:rsidRPr="00DB6E99">
              <w:rPr>
                <w:rStyle w:val="Hyperlink"/>
                <w:noProof/>
              </w:rPr>
              <w:t>5.2.4. Sisteme de ventilare</w:t>
            </w:r>
            <w:r w:rsidR="003D62B5">
              <w:rPr>
                <w:noProof/>
                <w:webHidden/>
              </w:rPr>
              <w:tab/>
            </w:r>
            <w:r>
              <w:rPr>
                <w:noProof/>
                <w:webHidden/>
              </w:rPr>
              <w:fldChar w:fldCharType="begin"/>
            </w:r>
            <w:r w:rsidR="003D62B5">
              <w:rPr>
                <w:noProof/>
                <w:webHidden/>
              </w:rPr>
              <w:instrText xml:space="preserve"> PAGEREF _Toc469929125 \h </w:instrText>
            </w:r>
            <w:r>
              <w:rPr>
                <w:noProof/>
                <w:webHidden/>
              </w:rPr>
            </w:r>
            <w:r>
              <w:rPr>
                <w:noProof/>
                <w:webHidden/>
              </w:rPr>
              <w:fldChar w:fldCharType="separate"/>
            </w:r>
            <w:r w:rsidR="00E018EF">
              <w:rPr>
                <w:noProof/>
                <w:webHidden/>
              </w:rPr>
              <w:t>67</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26" w:history="1">
            <w:r w:rsidR="003D62B5" w:rsidRPr="00DB6E99">
              <w:rPr>
                <w:rStyle w:val="Hyperlink"/>
                <w:rFonts w:cs="Times New Roman"/>
                <w:noProof/>
              </w:rPr>
              <w:t>5.3. Reducerea emisiilor din surse punctiforme ȋn apă de suprafaţă și canalizare</w:t>
            </w:r>
            <w:r w:rsidR="003D62B5">
              <w:rPr>
                <w:noProof/>
                <w:webHidden/>
              </w:rPr>
              <w:tab/>
            </w:r>
            <w:r>
              <w:rPr>
                <w:noProof/>
                <w:webHidden/>
              </w:rPr>
              <w:fldChar w:fldCharType="begin"/>
            </w:r>
            <w:r w:rsidR="003D62B5">
              <w:rPr>
                <w:noProof/>
                <w:webHidden/>
              </w:rPr>
              <w:instrText xml:space="preserve"> PAGEREF _Toc469929126 \h </w:instrText>
            </w:r>
            <w:r>
              <w:rPr>
                <w:noProof/>
                <w:webHidden/>
              </w:rPr>
            </w:r>
            <w:r>
              <w:rPr>
                <w:noProof/>
                <w:webHidden/>
              </w:rPr>
              <w:fldChar w:fldCharType="separate"/>
            </w:r>
            <w:r w:rsidR="00E018EF">
              <w:rPr>
                <w:noProof/>
                <w:webHidden/>
              </w:rPr>
              <w:t>67</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127" w:history="1">
            <w:r w:rsidR="003D62B5" w:rsidRPr="00DB6E99">
              <w:rPr>
                <w:rStyle w:val="Hyperlink"/>
                <w:noProof/>
              </w:rPr>
              <w:t>5.3.1.Sursele de emisie</w:t>
            </w:r>
            <w:r w:rsidR="003D62B5">
              <w:rPr>
                <w:noProof/>
                <w:webHidden/>
              </w:rPr>
              <w:tab/>
            </w:r>
            <w:r>
              <w:rPr>
                <w:noProof/>
                <w:webHidden/>
              </w:rPr>
              <w:fldChar w:fldCharType="begin"/>
            </w:r>
            <w:r w:rsidR="003D62B5">
              <w:rPr>
                <w:noProof/>
                <w:webHidden/>
              </w:rPr>
              <w:instrText xml:space="preserve"> PAGEREF _Toc469929127 \h </w:instrText>
            </w:r>
            <w:r>
              <w:rPr>
                <w:noProof/>
                <w:webHidden/>
              </w:rPr>
            </w:r>
            <w:r>
              <w:rPr>
                <w:noProof/>
                <w:webHidden/>
              </w:rPr>
              <w:fldChar w:fldCharType="separate"/>
            </w:r>
            <w:r w:rsidR="00E018EF">
              <w:rPr>
                <w:noProof/>
                <w:webHidden/>
              </w:rPr>
              <w:t>67</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128" w:history="1">
            <w:r w:rsidR="003D62B5" w:rsidRPr="00DB6E99">
              <w:rPr>
                <w:rStyle w:val="Hyperlink"/>
                <w:noProof/>
              </w:rPr>
              <w:t>5.3.2. Minimizare</w:t>
            </w:r>
            <w:r w:rsidR="003D62B5">
              <w:rPr>
                <w:noProof/>
                <w:webHidden/>
              </w:rPr>
              <w:tab/>
            </w:r>
            <w:r>
              <w:rPr>
                <w:noProof/>
                <w:webHidden/>
              </w:rPr>
              <w:fldChar w:fldCharType="begin"/>
            </w:r>
            <w:r w:rsidR="003D62B5">
              <w:rPr>
                <w:noProof/>
                <w:webHidden/>
              </w:rPr>
              <w:instrText xml:space="preserve"> PAGEREF _Toc469929128 \h </w:instrText>
            </w:r>
            <w:r>
              <w:rPr>
                <w:noProof/>
                <w:webHidden/>
              </w:rPr>
            </w:r>
            <w:r>
              <w:rPr>
                <w:noProof/>
                <w:webHidden/>
              </w:rPr>
              <w:fldChar w:fldCharType="separate"/>
            </w:r>
            <w:r w:rsidR="00E018EF">
              <w:rPr>
                <w:noProof/>
                <w:webHidden/>
              </w:rPr>
              <w:t>68</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129" w:history="1">
            <w:r w:rsidR="003D62B5" w:rsidRPr="00DB6E99">
              <w:rPr>
                <w:rStyle w:val="Hyperlink"/>
                <w:noProof/>
              </w:rPr>
              <w:t>5.3.3. Separarea apei pluviale</w:t>
            </w:r>
            <w:r w:rsidR="003D62B5">
              <w:rPr>
                <w:noProof/>
                <w:webHidden/>
              </w:rPr>
              <w:tab/>
            </w:r>
            <w:r>
              <w:rPr>
                <w:noProof/>
                <w:webHidden/>
              </w:rPr>
              <w:fldChar w:fldCharType="begin"/>
            </w:r>
            <w:r w:rsidR="003D62B5">
              <w:rPr>
                <w:noProof/>
                <w:webHidden/>
              </w:rPr>
              <w:instrText xml:space="preserve"> PAGEREF _Toc469929129 \h </w:instrText>
            </w:r>
            <w:r>
              <w:rPr>
                <w:noProof/>
                <w:webHidden/>
              </w:rPr>
            </w:r>
            <w:r>
              <w:rPr>
                <w:noProof/>
                <w:webHidden/>
              </w:rPr>
              <w:fldChar w:fldCharType="separate"/>
            </w:r>
            <w:r w:rsidR="00E018EF">
              <w:rPr>
                <w:noProof/>
                <w:webHidden/>
              </w:rPr>
              <w:t>68</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130" w:history="1">
            <w:r w:rsidR="003D62B5" w:rsidRPr="00DB6E99">
              <w:rPr>
                <w:rStyle w:val="Hyperlink"/>
                <w:noProof/>
              </w:rPr>
              <w:t>5.3.4. Justificare</w:t>
            </w:r>
            <w:r w:rsidR="003D62B5">
              <w:rPr>
                <w:noProof/>
                <w:webHidden/>
              </w:rPr>
              <w:tab/>
            </w:r>
            <w:r>
              <w:rPr>
                <w:noProof/>
                <w:webHidden/>
              </w:rPr>
              <w:fldChar w:fldCharType="begin"/>
            </w:r>
            <w:r w:rsidR="003D62B5">
              <w:rPr>
                <w:noProof/>
                <w:webHidden/>
              </w:rPr>
              <w:instrText xml:space="preserve"> PAGEREF _Toc469929130 \h </w:instrText>
            </w:r>
            <w:r>
              <w:rPr>
                <w:noProof/>
                <w:webHidden/>
              </w:rPr>
            </w:r>
            <w:r>
              <w:rPr>
                <w:noProof/>
                <w:webHidden/>
              </w:rPr>
              <w:fldChar w:fldCharType="separate"/>
            </w:r>
            <w:r w:rsidR="00E018EF">
              <w:rPr>
                <w:noProof/>
                <w:webHidden/>
              </w:rPr>
              <w:t>68</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131" w:history="1">
            <w:r w:rsidR="003D62B5" w:rsidRPr="00DB6E99">
              <w:rPr>
                <w:rStyle w:val="Hyperlink"/>
                <w:noProof/>
              </w:rPr>
              <w:t>5.3.4.1. Studii</w:t>
            </w:r>
            <w:r w:rsidR="003D62B5">
              <w:rPr>
                <w:noProof/>
                <w:webHidden/>
              </w:rPr>
              <w:tab/>
            </w:r>
            <w:r>
              <w:rPr>
                <w:noProof/>
                <w:webHidden/>
              </w:rPr>
              <w:fldChar w:fldCharType="begin"/>
            </w:r>
            <w:r w:rsidR="003D62B5">
              <w:rPr>
                <w:noProof/>
                <w:webHidden/>
              </w:rPr>
              <w:instrText xml:space="preserve"> PAGEREF _Toc469929131 \h </w:instrText>
            </w:r>
            <w:r>
              <w:rPr>
                <w:noProof/>
                <w:webHidden/>
              </w:rPr>
            </w:r>
            <w:r>
              <w:rPr>
                <w:noProof/>
                <w:webHidden/>
              </w:rPr>
              <w:fldChar w:fldCharType="separate"/>
            </w:r>
            <w:r w:rsidR="00E018EF">
              <w:rPr>
                <w:noProof/>
                <w:webHidden/>
              </w:rPr>
              <w:t>68</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132" w:history="1">
            <w:r w:rsidR="003D62B5" w:rsidRPr="00DB6E99">
              <w:rPr>
                <w:rStyle w:val="Hyperlink"/>
                <w:noProof/>
              </w:rPr>
              <w:t>5.3.5. Compozitia efluentului</w:t>
            </w:r>
            <w:r w:rsidR="003D62B5">
              <w:rPr>
                <w:noProof/>
                <w:webHidden/>
              </w:rPr>
              <w:tab/>
            </w:r>
            <w:r>
              <w:rPr>
                <w:noProof/>
                <w:webHidden/>
              </w:rPr>
              <w:fldChar w:fldCharType="begin"/>
            </w:r>
            <w:r w:rsidR="003D62B5">
              <w:rPr>
                <w:noProof/>
                <w:webHidden/>
              </w:rPr>
              <w:instrText xml:space="preserve"> PAGEREF _Toc469929132 \h </w:instrText>
            </w:r>
            <w:r>
              <w:rPr>
                <w:noProof/>
                <w:webHidden/>
              </w:rPr>
            </w:r>
            <w:r>
              <w:rPr>
                <w:noProof/>
                <w:webHidden/>
              </w:rPr>
              <w:fldChar w:fldCharType="separate"/>
            </w:r>
            <w:r w:rsidR="00E018EF">
              <w:rPr>
                <w:noProof/>
                <w:webHidden/>
              </w:rPr>
              <w:t>69</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133" w:history="1">
            <w:r w:rsidR="003D62B5" w:rsidRPr="00DB6E99">
              <w:rPr>
                <w:rStyle w:val="Hyperlink"/>
                <w:noProof/>
              </w:rPr>
              <w:t>5.3.6. Studii</w:t>
            </w:r>
            <w:r w:rsidR="003D62B5">
              <w:rPr>
                <w:noProof/>
                <w:webHidden/>
              </w:rPr>
              <w:tab/>
            </w:r>
            <w:r>
              <w:rPr>
                <w:noProof/>
                <w:webHidden/>
              </w:rPr>
              <w:fldChar w:fldCharType="begin"/>
            </w:r>
            <w:r w:rsidR="003D62B5">
              <w:rPr>
                <w:noProof/>
                <w:webHidden/>
              </w:rPr>
              <w:instrText xml:space="preserve"> PAGEREF _Toc469929133 \h </w:instrText>
            </w:r>
            <w:r>
              <w:rPr>
                <w:noProof/>
                <w:webHidden/>
              </w:rPr>
            </w:r>
            <w:r>
              <w:rPr>
                <w:noProof/>
                <w:webHidden/>
              </w:rPr>
              <w:fldChar w:fldCharType="separate"/>
            </w:r>
            <w:r w:rsidR="00E018EF">
              <w:rPr>
                <w:noProof/>
                <w:webHidden/>
              </w:rPr>
              <w:t>70</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134" w:history="1">
            <w:r w:rsidR="003D62B5" w:rsidRPr="00DB6E99">
              <w:rPr>
                <w:rStyle w:val="Hyperlink"/>
                <w:noProof/>
              </w:rPr>
              <w:t>5.3.7. Toxicitate</w:t>
            </w:r>
            <w:r w:rsidR="003D62B5">
              <w:rPr>
                <w:noProof/>
                <w:webHidden/>
              </w:rPr>
              <w:tab/>
            </w:r>
            <w:r>
              <w:rPr>
                <w:noProof/>
                <w:webHidden/>
              </w:rPr>
              <w:fldChar w:fldCharType="begin"/>
            </w:r>
            <w:r w:rsidR="003D62B5">
              <w:rPr>
                <w:noProof/>
                <w:webHidden/>
              </w:rPr>
              <w:instrText xml:space="preserve"> PAGEREF _Toc469929134 \h </w:instrText>
            </w:r>
            <w:r>
              <w:rPr>
                <w:noProof/>
                <w:webHidden/>
              </w:rPr>
            </w:r>
            <w:r>
              <w:rPr>
                <w:noProof/>
                <w:webHidden/>
              </w:rPr>
              <w:fldChar w:fldCharType="separate"/>
            </w:r>
            <w:r w:rsidR="00E018EF">
              <w:rPr>
                <w:noProof/>
                <w:webHidden/>
              </w:rPr>
              <w:t>70</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135" w:history="1">
            <w:r w:rsidR="003D62B5" w:rsidRPr="00DB6E99">
              <w:rPr>
                <w:rStyle w:val="Hyperlink"/>
                <w:noProof/>
              </w:rPr>
              <w:t>5.3.8. Reducerea CBO</w:t>
            </w:r>
            <w:r w:rsidR="003D62B5">
              <w:rPr>
                <w:noProof/>
                <w:webHidden/>
              </w:rPr>
              <w:tab/>
            </w:r>
            <w:r>
              <w:rPr>
                <w:noProof/>
                <w:webHidden/>
              </w:rPr>
              <w:fldChar w:fldCharType="begin"/>
            </w:r>
            <w:r w:rsidR="003D62B5">
              <w:rPr>
                <w:noProof/>
                <w:webHidden/>
              </w:rPr>
              <w:instrText xml:space="preserve"> PAGEREF _Toc469929135 \h </w:instrText>
            </w:r>
            <w:r>
              <w:rPr>
                <w:noProof/>
                <w:webHidden/>
              </w:rPr>
            </w:r>
            <w:r>
              <w:rPr>
                <w:noProof/>
                <w:webHidden/>
              </w:rPr>
              <w:fldChar w:fldCharType="separate"/>
            </w:r>
            <w:r w:rsidR="00E018EF">
              <w:rPr>
                <w:noProof/>
                <w:webHidden/>
              </w:rPr>
              <w:t>70</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136" w:history="1">
            <w:r w:rsidR="003D62B5" w:rsidRPr="00DB6E99">
              <w:rPr>
                <w:rStyle w:val="Hyperlink"/>
                <w:noProof/>
              </w:rPr>
              <w:t>5.3.9. Eficienta staţiei de epurare orășnești</w:t>
            </w:r>
            <w:r w:rsidR="003D62B5">
              <w:rPr>
                <w:noProof/>
                <w:webHidden/>
              </w:rPr>
              <w:tab/>
            </w:r>
            <w:r>
              <w:rPr>
                <w:noProof/>
                <w:webHidden/>
              </w:rPr>
              <w:fldChar w:fldCharType="begin"/>
            </w:r>
            <w:r w:rsidR="003D62B5">
              <w:rPr>
                <w:noProof/>
                <w:webHidden/>
              </w:rPr>
              <w:instrText xml:space="preserve"> PAGEREF _Toc469929136 \h </w:instrText>
            </w:r>
            <w:r>
              <w:rPr>
                <w:noProof/>
                <w:webHidden/>
              </w:rPr>
            </w:r>
            <w:r>
              <w:rPr>
                <w:noProof/>
                <w:webHidden/>
              </w:rPr>
              <w:fldChar w:fldCharType="separate"/>
            </w:r>
            <w:r w:rsidR="00E018EF">
              <w:rPr>
                <w:noProof/>
                <w:webHidden/>
              </w:rPr>
              <w:t>71</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137" w:history="1">
            <w:r w:rsidR="003D62B5" w:rsidRPr="00DB6E99">
              <w:rPr>
                <w:rStyle w:val="Hyperlink"/>
                <w:noProof/>
              </w:rPr>
              <w:t>5.3.10. By-pass-area şi protectia statiei de epurare a apelor uzate orasenesti</w:t>
            </w:r>
            <w:r w:rsidR="003D62B5">
              <w:rPr>
                <w:noProof/>
                <w:webHidden/>
              </w:rPr>
              <w:tab/>
            </w:r>
            <w:r>
              <w:rPr>
                <w:noProof/>
                <w:webHidden/>
              </w:rPr>
              <w:fldChar w:fldCharType="begin"/>
            </w:r>
            <w:r w:rsidR="003D62B5">
              <w:rPr>
                <w:noProof/>
                <w:webHidden/>
              </w:rPr>
              <w:instrText xml:space="preserve"> PAGEREF _Toc469929137 \h </w:instrText>
            </w:r>
            <w:r>
              <w:rPr>
                <w:noProof/>
                <w:webHidden/>
              </w:rPr>
            </w:r>
            <w:r>
              <w:rPr>
                <w:noProof/>
                <w:webHidden/>
              </w:rPr>
              <w:fldChar w:fldCharType="separate"/>
            </w:r>
            <w:r w:rsidR="00E018EF">
              <w:rPr>
                <w:noProof/>
                <w:webHidden/>
              </w:rPr>
              <w:t>71</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138" w:history="1">
            <w:r w:rsidR="003D62B5" w:rsidRPr="00DB6E99">
              <w:rPr>
                <w:rStyle w:val="Hyperlink"/>
                <w:noProof/>
              </w:rPr>
              <w:t>5.3.10.1. Rezervoare tampon</w:t>
            </w:r>
            <w:r w:rsidR="003D62B5">
              <w:rPr>
                <w:noProof/>
                <w:webHidden/>
              </w:rPr>
              <w:tab/>
            </w:r>
            <w:r>
              <w:rPr>
                <w:noProof/>
                <w:webHidden/>
              </w:rPr>
              <w:fldChar w:fldCharType="begin"/>
            </w:r>
            <w:r w:rsidR="003D62B5">
              <w:rPr>
                <w:noProof/>
                <w:webHidden/>
              </w:rPr>
              <w:instrText xml:space="preserve"> PAGEREF _Toc469929138 \h </w:instrText>
            </w:r>
            <w:r>
              <w:rPr>
                <w:noProof/>
                <w:webHidden/>
              </w:rPr>
            </w:r>
            <w:r>
              <w:rPr>
                <w:noProof/>
                <w:webHidden/>
              </w:rPr>
              <w:fldChar w:fldCharType="separate"/>
            </w:r>
            <w:r w:rsidR="00E018EF">
              <w:rPr>
                <w:noProof/>
                <w:webHidden/>
              </w:rPr>
              <w:t>71</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139" w:history="1">
            <w:r w:rsidR="003D62B5" w:rsidRPr="00DB6E99">
              <w:rPr>
                <w:rStyle w:val="Hyperlink"/>
                <w:noProof/>
              </w:rPr>
              <w:t>5.3.11. Epurarea pe amplasament</w:t>
            </w:r>
            <w:r w:rsidR="003D62B5">
              <w:rPr>
                <w:noProof/>
                <w:webHidden/>
              </w:rPr>
              <w:tab/>
            </w:r>
            <w:r>
              <w:rPr>
                <w:noProof/>
                <w:webHidden/>
              </w:rPr>
              <w:fldChar w:fldCharType="begin"/>
            </w:r>
            <w:r w:rsidR="003D62B5">
              <w:rPr>
                <w:noProof/>
                <w:webHidden/>
              </w:rPr>
              <w:instrText xml:space="preserve"> PAGEREF _Toc469929139 \h </w:instrText>
            </w:r>
            <w:r>
              <w:rPr>
                <w:noProof/>
                <w:webHidden/>
              </w:rPr>
            </w:r>
            <w:r>
              <w:rPr>
                <w:noProof/>
                <w:webHidden/>
              </w:rPr>
              <w:fldChar w:fldCharType="separate"/>
            </w:r>
            <w:r w:rsidR="00E018EF">
              <w:rPr>
                <w:noProof/>
                <w:webHidden/>
              </w:rPr>
              <w:t>71</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140" w:history="1">
            <w:r w:rsidR="003D62B5" w:rsidRPr="00DB6E99">
              <w:rPr>
                <w:rStyle w:val="Hyperlink"/>
                <w:noProof/>
              </w:rPr>
              <w:t>5.4. Pierderi și scurgeri in apa de suprafaţă, canalizare și apa subterană</w:t>
            </w:r>
            <w:r w:rsidR="003D62B5">
              <w:rPr>
                <w:noProof/>
                <w:webHidden/>
              </w:rPr>
              <w:tab/>
            </w:r>
            <w:r>
              <w:rPr>
                <w:noProof/>
                <w:webHidden/>
              </w:rPr>
              <w:fldChar w:fldCharType="begin"/>
            </w:r>
            <w:r w:rsidR="003D62B5">
              <w:rPr>
                <w:noProof/>
                <w:webHidden/>
              </w:rPr>
              <w:instrText xml:space="preserve"> PAGEREF _Toc469929140 \h </w:instrText>
            </w:r>
            <w:r>
              <w:rPr>
                <w:noProof/>
                <w:webHidden/>
              </w:rPr>
            </w:r>
            <w:r>
              <w:rPr>
                <w:noProof/>
                <w:webHidden/>
              </w:rPr>
              <w:fldChar w:fldCharType="separate"/>
            </w:r>
            <w:r w:rsidR="00E018EF">
              <w:rPr>
                <w:noProof/>
                <w:webHidden/>
              </w:rPr>
              <w:t>72</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141" w:history="1">
            <w:r w:rsidR="003D62B5" w:rsidRPr="00DB6E99">
              <w:rPr>
                <w:rStyle w:val="Hyperlink"/>
                <w:noProof/>
              </w:rPr>
              <w:t>5.4.1. Informatii despre pierderi si scurgeri</w:t>
            </w:r>
            <w:r w:rsidR="003D62B5">
              <w:rPr>
                <w:noProof/>
                <w:webHidden/>
              </w:rPr>
              <w:tab/>
            </w:r>
            <w:r>
              <w:rPr>
                <w:noProof/>
                <w:webHidden/>
              </w:rPr>
              <w:fldChar w:fldCharType="begin"/>
            </w:r>
            <w:r w:rsidR="003D62B5">
              <w:rPr>
                <w:noProof/>
                <w:webHidden/>
              </w:rPr>
              <w:instrText xml:space="preserve"> PAGEREF _Toc469929141 \h </w:instrText>
            </w:r>
            <w:r>
              <w:rPr>
                <w:noProof/>
                <w:webHidden/>
              </w:rPr>
            </w:r>
            <w:r>
              <w:rPr>
                <w:noProof/>
                <w:webHidden/>
              </w:rPr>
              <w:fldChar w:fldCharType="separate"/>
            </w:r>
            <w:r w:rsidR="00E018EF">
              <w:rPr>
                <w:noProof/>
                <w:webHidden/>
              </w:rPr>
              <w:t>72</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142" w:history="1">
            <w:r w:rsidR="003D62B5" w:rsidRPr="00DB6E99">
              <w:rPr>
                <w:rStyle w:val="Hyperlink"/>
                <w:noProof/>
              </w:rPr>
              <w:t>5.4.2. Structuri subterane</w:t>
            </w:r>
            <w:r w:rsidR="003D62B5">
              <w:rPr>
                <w:noProof/>
                <w:webHidden/>
              </w:rPr>
              <w:tab/>
            </w:r>
            <w:r>
              <w:rPr>
                <w:noProof/>
                <w:webHidden/>
              </w:rPr>
              <w:fldChar w:fldCharType="begin"/>
            </w:r>
            <w:r w:rsidR="003D62B5">
              <w:rPr>
                <w:noProof/>
                <w:webHidden/>
              </w:rPr>
              <w:instrText xml:space="preserve"> PAGEREF _Toc469929142 \h </w:instrText>
            </w:r>
            <w:r>
              <w:rPr>
                <w:noProof/>
                <w:webHidden/>
              </w:rPr>
            </w:r>
            <w:r>
              <w:rPr>
                <w:noProof/>
                <w:webHidden/>
              </w:rPr>
              <w:fldChar w:fldCharType="separate"/>
            </w:r>
            <w:r w:rsidR="00E018EF">
              <w:rPr>
                <w:noProof/>
                <w:webHidden/>
              </w:rPr>
              <w:t>72</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143" w:history="1">
            <w:r w:rsidR="003D62B5" w:rsidRPr="00DB6E99">
              <w:rPr>
                <w:rStyle w:val="Hyperlink"/>
                <w:noProof/>
              </w:rPr>
              <w:t>5.4.3. Acoperiri izolante</w:t>
            </w:r>
            <w:r w:rsidR="003D62B5">
              <w:rPr>
                <w:noProof/>
                <w:webHidden/>
              </w:rPr>
              <w:tab/>
            </w:r>
            <w:r>
              <w:rPr>
                <w:noProof/>
                <w:webHidden/>
              </w:rPr>
              <w:fldChar w:fldCharType="begin"/>
            </w:r>
            <w:r w:rsidR="003D62B5">
              <w:rPr>
                <w:noProof/>
                <w:webHidden/>
              </w:rPr>
              <w:instrText xml:space="preserve"> PAGEREF _Toc469929143 \h </w:instrText>
            </w:r>
            <w:r>
              <w:rPr>
                <w:noProof/>
                <w:webHidden/>
              </w:rPr>
            </w:r>
            <w:r>
              <w:rPr>
                <w:noProof/>
                <w:webHidden/>
              </w:rPr>
              <w:fldChar w:fldCharType="separate"/>
            </w:r>
            <w:r w:rsidR="00E018EF">
              <w:rPr>
                <w:noProof/>
                <w:webHidden/>
              </w:rPr>
              <w:t>73</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144" w:history="1">
            <w:r w:rsidR="003D62B5" w:rsidRPr="00DB6E99">
              <w:rPr>
                <w:rStyle w:val="Hyperlink"/>
                <w:noProof/>
              </w:rPr>
              <w:t>5.4.4. Zone de poluare potenţială</w:t>
            </w:r>
            <w:r w:rsidR="003D62B5">
              <w:rPr>
                <w:noProof/>
                <w:webHidden/>
              </w:rPr>
              <w:tab/>
            </w:r>
            <w:r>
              <w:rPr>
                <w:noProof/>
                <w:webHidden/>
              </w:rPr>
              <w:fldChar w:fldCharType="begin"/>
            </w:r>
            <w:r w:rsidR="003D62B5">
              <w:rPr>
                <w:noProof/>
                <w:webHidden/>
              </w:rPr>
              <w:instrText xml:space="preserve"> PAGEREF _Toc469929144 \h </w:instrText>
            </w:r>
            <w:r>
              <w:rPr>
                <w:noProof/>
                <w:webHidden/>
              </w:rPr>
            </w:r>
            <w:r>
              <w:rPr>
                <w:noProof/>
                <w:webHidden/>
              </w:rPr>
              <w:fldChar w:fldCharType="separate"/>
            </w:r>
            <w:r w:rsidR="00E018EF">
              <w:rPr>
                <w:noProof/>
                <w:webHidden/>
              </w:rPr>
              <w:t>74</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145" w:history="1">
            <w:r w:rsidR="003D62B5" w:rsidRPr="00DB6E99">
              <w:rPr>
                <w:rStyle w:val="Hyperlink"/>
                <w:noProof/>
              </w:rPr>
              <w:t>5.4.5. Cuve de retentie</w:t>
            </w:r>
            <w:r w:rsidR="003D62B5">
              <w:rPr>
                <w:noProof/>
                <w:webHidden/>
              </w:rPr>
              <w:tab/>
            </w:r>
            <w:r>
              <w:rPr>
                <w:noProof/>
                <w:webHidden/>
              </w:rPr>
              <w:fldChar w:fldCharType="begin"/>
            </w:r>
            <w:r w:rsidR="003D62B5">
              <w:rPr>
                <w:noProof/>
                <w:webHidden/>
              </w:rPr>
              <w:instrText xml:space="preserve"> PAGEREF _Toc469929145 \h </w:instrText>
            </w:r>
            <w:r>
              <w:rPr>
                <w:noProof/>
                <w:webHidden/>
              </w:rPr>
            </w:r>
            <w:r>
              <w:rPr>
                <w:noProof/>
                <w:webHidden/>
              </w:rPr>
              <w:fldChar w:fldCharType="separate"/>
            </w:r>
            <w:r w:rsidR="00E018EF">
              <w:rPr>
                <w:noProof/>
                <w:webHidden/>
              </w:rPr>
              <w:t>75</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146" w:history="1">
            <w:r w:rsidR="003D62B5" w:rsidRPr="00DB6E99">
              <w:rPr>
                <w:rStyle w:val="Hyperlink"/>
                <w:noProof/>
              </w:rPr>
              <w:t>5.4.6. Alte riscuri asupra solului</w:t>
            </w:r>
            <w:r w:rsidR="003D62B5">
              <w:rPr>
                <w:noProof/>
                <w:webHidden/>
              </w:rPr>
              <w:tab/>
            </w:r>
            <w:r>
              <w:rPr>
                <w:noProof/>
                <w:webHidden/>
              </w:rPr>
              <w:fldChar w:fldCharType="begin"/>
            </w:r>
            <w:r w:rsidR="003D62B5">
              <w:rPr>
                <w:noProof/>
                <w:webHidden/>
              </w:rPr>
              <w:instrText xml:space="preserve"> PAGEREF _Toc469929146 \h </w:instrText>
            </w:r>
            <w:r>
              <w:rPr>
                <w:noProof/>
                <w:webHidden/>
              </w:rPr>
            </w:r>
            <w:r>
              <w:rPr>
                <w:noProof/>
                <w:webHidden/>
              </w:rPr>
              <w:fldChar w:fldCharType="separate"/>
            </w:r>
            <w:r w:rsidR="00E018EF">
              <w:rPr>
                <w:noProof/>
                <w:webHidden/>
              </w:rPr>
              <w:t>75</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47" w:history="1">
            <w:r w:rsidR="003D62B5" w:rsidRPr="00DB6E99">
              <w:rPr>
                <w:rStyle w:val="Hyperlink"/>
                <w:noProof/>
              </w:rPr>
              <w:t>5.5. Emisii in ape subterane</w:t>
            </w:r>
            <w:r w:rsidR="003D62B5">
              <w:rPr>
                <w:noProof/>
                <w:webHidden/>
              </w:rPr>
              <w:tab/>
            </w:r>
            <w:r>
              <w:rPr>
                <w:noProof/>
                <w:webHidden/>
              </w:rPr>
              <w:fldChar w:fldCharType="begin"/>
            </w:r>
            <w:r w:rsidR="003D62B5">
              <w:rPr>
                <w:noProof/>
                <w:webHidden/>
              </w:rPr>
              <w:instrText xml:space="preserve"> PAGEREF _Toc469929147 \h </w:instrText>
            </w:r>
            <w:r>
              <w:rPr>
                <w:noProof/>
                <w:webHidden/>
              </w:rPr>
            </w:r>
            <w:r>
              <w:rPr>
                <w:noProof/>
                <w:webHidden/>
              </w:rPr>
              <w:fldChar w:fldCharType="separate"/>
            </w:r>
            <w:r w:rsidR="00E018EF">
              <w:rPr>
                <w:noProof/>
                <w:webHidden/>
              </w:rPr>
              <w:t>76</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148" w:history="1">
            <w:r w:rsidR="003D62B5" w:rsidRPr="00DB6E99">
              <w:rPr>
                <w:rStyle w:val="Hyperlink"/>
                <w:noProof/>
              </w:rPr>
              <w:t>5.5.1. Există emisii directe sau indirecte de substanţe din Anexele 5 si 6 ale Legii 310/2004, rezultate din instalatie, in apa subterana?</w:t>
            </w:r>
            <w:r w:rsidR="003D62B5">
              <w:rPr>
                <w:noProof/>
                <w:webHidden/>
              </w:rPr>
              <w:tab/>
            </w:r>
            <w:r>
              <w:rPr>
                <w:noProof/>
                <w:webHidden/>
              </w:rPr>
              <w:fldChar w:fldCharType="begin"/>
            </w:r>
            <w:r w:rsidR="003D62B5">
              <w:rPr>
                <w:noProof/>
                <w:webHidden/>
              </w:rPr>
              <w:instrText xml:space="preserve"> PAGEREF _Toc469929148 \h </w:instrText>
            </w:r>
            <w:r>
              <w:rPr>
                <w:noProof/>
                <w:webHidden/>
              </w:rPr>
            </w:r>
            <w:r>
              <w:rPr>
                <w:noProof/>
                <w:webHidden/>
              </w:rPr>
              <w:fldChar w:fldCharType="separate"/>
            </w:r>
            <w:r w:rsidR="00E018EF">
              <w:rPr>
                <w:noProof/>
                <w:webHidden/>
              </w:rPr>
              <w:t>76</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149" w:history="1">
            <w:r w:rsidR="003D62B5" w:rsidRPr="00DB6E99">
              <w:rPr>
                <w:rStyle w:val="Hyperlink"/>
                <w:noProof/>
              </w:rPr>
              <w:t>5.5.2. Măsuri de control intern și de service al conductelor de alimentare cu apă și de canalizare, precum și al conductelor, recipienţilor și rezervoarelor prin care se tranzitează, respectiv sunt depozitate substanţe periculoase.</w:t>
            </w:r>
            <w:r w:rsidR="003D62B5">
              <w:rPr>
                <w:noProof/>
                <w:webHidden/>
              </w:rPr>
              <w:tab/>
            </w:r>
            <w:r>
              <w:rPr>
                <w:noProof/>
                <w:webHidden/>
              </w:rPr>
              <w:fldChar w:fldCharType="begin"/>
            </w:r>
            <w:r w:rsidR="003D62B5">
              <w:rPr>
                <w:noProof/>
                <w:webHidden/>
              </w:rPr>
              <w:instrText xml:space="preserve"> PAGEREF _Toc469929149 \h </w:instrText>
            </w:r>
            <w:r>
              <w:rPr>
                <w:noProof/>
                <w:webHidden/>
              </w:rPr>
            </w:r>
            <w:r>
              <w:rPr>
                <w:noProof/>
                <w:webHidden/>
              </w:rPr>
              <w:fldChar w:fldCharType="separate"/>
            </w:r>
            <w:r w:rsidR="00E018EF">
              <w:rPr>
                <w:noProof/>
                <w:webHidden/>
              </w:rPr>
              <w:t>77</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50" w:history="1">
            <w:r w:rsidR="003D62B5" w:rsidRPr="00DB6E99">
              <w:rPr>
                <w:rStyle w:val="Hyperlink"/>
                <w:rFonts w:cs="Times New Roman"/>
                <w:noProof/>
              </w:rPr>
              <w:t>5.6. Miros</w:t>
            </w:r>
            <w:r w:rsidR="003D62B5">
              <w:rPr>
                <w:noProof/>
                <w:webHidden/>
              </w:rPr>
              <w:tab/>
            </w:r>
            <w:r>
              <w:rPr>
                <w:noProof/>
                <w:webHidden/>
              </w:rPr>
              <w:fldChar w:fldCharType="begin"/>
            </w:r>
            <w:r w:rsidR="003D62B5">
              <w:rPr>
                <w:noProof/>
                <w:webHidden/>
              </w:rPr>
              <w:instrText xml:space="preserve"> PAGEREF _Toc469929150 \h </w:instrText>
            </w:r>
            <w:r>
              <w:rPr>
                <w:noProof/>
                <w:webHidden/>
              </w:rPr>
            </w:r>
            <w:r>
              <w:rPr>
                <w:noProof/>
                <w:webHidden/>
              </w:rPr>
              <w:fldChar w:fldCharType="separate"/>
            </w:r>
            <w:r w:rsidR="00E018EF">
              <w:rPr>
                <w:noProof/>
                <w:webHidden/>
              </w:rPr>
              <w:t>77</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151" w:history="1">
            <w:r w:rsidR="003D62B5" w:rsidRPr="00DB6E99">
              <w:rPr>
                <w:rStyle w:val="Hyperlink"/>
                <w:noProof/>
              </w:rPr>
              <w:t>5.6.1. Separarea instalaţiilor care nu generează miros</w:t>
            </w:r>
            <w:r w:rsidR="003D62B5">
              <w:rPr>
                <w:noProof/>
                <w:webHidden/>
              </w:rPr>
              <w:tab/>
            </w:r>
            <w:r>
              <w:rPr>
                <w:noProof/>
                <w:webHidden/>
              </w:rPr>
              <w:fldChar w:fldCharType="begin"/>
            </w:r>
            <w:r w:rsidR="003D62B5">
              <w:rPr>
                <w:noProof/>
                <w:webHidden/>
              </w:rPr>
              <w:instrText xml:space="preserve"> PAGEREF _Toc469929151 \h </w:instrText>
            </w:r>
            <w:r>
              <w:rPr>
                <w:noProof/>
                <w:webHidden/>
              </w:rPr>
            </w:r>
            <w:r>
              <w:rPr>
                <w:noProof/>
                <w:webHidden/>
              </w:rPr>
              <w:fldChar w:fldCharType="separate"/>
            </w:r>
            <w:r w:rsidR="00E018EF">
              <w:rPr>
                <w:noProof/>
                <w:webHidden/>
              </w:rPr>
              <w:t>77</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52" w:history="1">
            <w:r w:rsidR="003D62B5" w:rsidRPr="00DB6E99">
              <w:rPr>
                <w:rStyle w:val="Hyperlink"/>
                <w:rFonts w:cs="Times New Roman"/>
                <w:noProof/>
              </w:rPr>
              <w:t>5.6.2. Receptori</w:t>
            </w:r>
            <w:r w:rsidR="003D62B5">
              <w:rPr>
                <w:noProof/>
                <w:webHidden/>
              </w:rPr>
              <w:tab/>
            </w:r>
            <w:r>
              <w:rPr>
                <w:noProof/>
                <w:webHidden/>
              </w:rPr>
              <w:fldChar w:fldCharType="begin"/>
            </w:r>
            <w:r w:rsidR="003D62B5">
              <w:rPr>
                <w:noProof/>
                <w:webHidden/>
              </w:rPr>
              <w:instrText xml:space="preserve"> PAGEREF _Toc469929152 \h </w:instrText>
            </w:r>
            <w:r>
              <w:rPr>
                <w:noProof/>
                <w:webHidden/>
              </w:rPr>
            </w:r>
            <w:r>
              <w:rPr>
                <w:noProof/>
                <w:webHidden/>
              </w:rPr>
              <w:fldChar w:fldCharType="separate"/>
            </w:r>
            <w:r w:rsidR="00E018EF">
              <w:rPr>
                <w:noProof/>
                <w:webHidden/>
              </w:rPr>
              <w:t>78</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53" w:history="1">
            <w:r w:rsidR="003D62B5" w:rsidRPr="00DB6E99">
              <w:rPr>
                <w:rStyle w:val="Hyperlink"/>
                <w:rFonts w:cs="Times New Roman"/>
                <w:noProof/>
              </w:rPr>
              <w:t>5.6.2. Declarație privind managementul mirosurilor</w:t>
            </w:r>
            <w:r w:rsidR="003D62B5">
              <w:rPr>
                <w:noProof/>
                <w:webHidden/>
              </w:rPr>
              <w:tab/>
            </w:r>
            <w:r>
              <w:rPr>
                <w:noProof/>
                <w:webHidden/>
              </w:rPr>
              <w:fldChar w:fldCharType="begin"/>
            </w:r>
            <w:r w:rsidR="003D62B5">
              <w:rPr>
                <w:noProof/>
                <w:webHidden/>
              </w:rPr>
              <w:instrText xml:space="preserve"> PAGEREF _Toc469929153 \h </w:instrText>
            </w:r>
            <w:r>
              <w:rPr>
                <w:noProof/>
                <w:webHidden/>
              </w:rPr>
            </w:r>
            <w:r>
              <w:rPr>
                <w:noProof/>
                <w:webHidden/>
              </w:rPr>
              <w:fldChar w:fldCharType="separate"/>
            </w:r>
            <w:r w:rsidR="00E018EF">
              <w:rPr>
                <w:noProof/>
                <w:webHidden/>
              </w:rPr>
              <w:t>78</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54" w:history="1">
            <w:r w:rsidR="003D62B5" w:rsidRPr="00DB6E99">
              <w:rPr>
                <w:rStyle w:val="Hyperlink"/>
                <w:rFonts w:cs="Times New Roman"/>
                <w:noProof/>
              </w:rPr>
              <w:t>5.7. Tehnologii alternative de reducere a poluării studiate pe parcursul analizei/evaluării BAT</w:t>
            </w:r>
            <w:r w:rsidR="003D62B5">
              <w:rPr>
                <w:noProof/>
                <w:webHidden/>
              </w:rPr>
              <w:tab/>
            </w:r>
            <w:r>
              <w:rPr>
                <w:noProof/>
                <w:webHidden/>
              </w:rPr>
              <w:fldChar w:fldCharType="begin"/>
            </w:r>
            <w:r w:rsidR="003D62B5">
              <w:rPr>
                <w:noProof/>
                <w:webHidden/>
              </w:rPr>
              <w:instrText xml:space="preserve"> PAGEREF _Toc469929154 \h </w:instrText>
            </w:r>
            <w:r>
              <w:rPr>
                <w:noProof/>
                <w:webHidden/>
              </w:rPr>
            </w:r>
            <w:r>
              <w:rPr>
                <w:noProof/>
                <w:webHidden/>
              </w:rPr>
              <w:fldChar w:fldCharType="separate"/>
            </w:r>
            <w:r w:rsidR="00E018EF">
              <w:rPr>
                <w:noProof/>
                <w:webHidden/>
              </w:rPr>
              <w:t>78</w:t>
            </w:r>
            <w:r>
              <w:rPr>
                <w:noProof/>
                <w:webHidden/>
              </w:rPr>
              <w:fldChar w:fldCharType="end"/>
            </w:r>
          </w:hyperlink>
        </w:p>
        <w:p w:rsidR="003D62B5" w:rsidRDefault="00D4282A">
          <w:pPr>
            <w:pStyle w:val="TOC1"/>
            <w:tabs>
              <w:tab w:val="right" w:leader="dot" w:pos="9678"/>
            </w:tabs>
            <w:rPr>
              <w:rFonts w:asciiTheme="minorHAnsi" w:eastAsiaTheme="minorEastAsia" w:hAnsiTheme="minorHAnsi"/>
              <w:noProof/>
              <w:sz w:val="22"/>
            </w:rPr>
          </w:pPr>
          <w:hyperlink w:anchor="_Toc469929155" w:history="1">
            <w:r w:rsidR="003D62B5" w:rsidRPr="00DB6E99">
              <w:rPr>
                <w:rStyle w:val="Hyperlink"/>
                <w:rFonts w:cs="Times New Roman"/>
                <w:noProof/>
              </w:rPr>
              <w:t>Secțiunea 6. Minimizarea si recuperarea deseurilor</w:t>
            </w:r>
            <w:r w:rsidR="003D62B5">
              <w:rPr>
                <w:noProof/>
                <w:webHidden/>
              </w:rPr>
              <w:tab/>
            </w:r>
            <w:r>
              <w:rPr>
                <w:noProof/>
                <w:webHidden/>
              </w:rPr>
              <w:fldChar w:fldCharType="begin"/>
            </w:r>
            <w:r w:rsidR="003D62B5">
              <w:rPr>
                <w:noProof/>
                <w:webHidden/>
              </w:rPr>
              <w:instrText xml:space="preserve"> PAGEREF _Toc469929155 \h </w:instrText>
            </w:r>
            <w:r>
              <w:rPr>
                <w:noProof/>
                <w:webHidden/>
              </w:rPr>
            </w:r>
            <w:r>
              <w:rPr>
                <w:noProof/>
                <w:webHidden/>
              </w:rPr>
              <w:fldChar w:fldCharType="separate"/>
            </w:r>
            <w:r w:rsidR="00E018EF">
              <w:rPr>
                <w:noProof/>
                <w:webHidden/>
              </w:rPr>
              <w:t>82</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56" w:history="1">
            <w:r w:rsidR="003D62B5" w:rsidRPr="00DB6E99">
              <w:rPr>
                <w:rStyle w:val="Hyperlink"/>
                <w:rFonts w:cs="Times New Roman"/>
                <w:noProof/>
              </w:rPr>
              <w:t>6.1. Surse de deseuri</w:t>
            </w:r>
            <w:r w:rsidR="003D62B5">
              <w:rPr>
                <w:noProof/>
                <w:webHidden/>
              </w:rPr>
              <w:tab/>
            </w:r>
            <w:r>
              <w:rPr>
                <w:noProof/>
                <w:webHidden/>
              </w:rPr>
              <w:fldChar w:fldCharType="begin"/>
            </w:r>
            <w:r w:rsidR="003D62B5">
              <w:rPr>
                <w:noProof/>
                <w:webHidden/>
              </w:rPr>
              <w:instrText xml:space="preserve"> PAGEREF _Toc469929156 \h </w:instrText>
            </w:r>
            <w:r>
              <w:rPr>
                <w:noProof/>
                <w:webHidden/>
              </w:rPr>
            </w:r>
            <w:r>
              <w:rPr>
                <w:noProof/>
                <w:webHidden/>
              </w:rPr>
              <w:fldChar w:fldCharType="separate"/>
            </w:r>
            <w:r w:rsidR="00E018EF">
              <w:rPr>
                <w:noProof/>
                <w:webHidden/>
              </w:rPr>
              <w:t>82</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57" w:history="1">
            <w:r w:rsidR="003D62B5" w:rsidRPr="00DB6E99">
              <w:rPr>
                <w:rStyle w:val="Hyperlink"/>
                <w:rFonts w:cs="Times New Roman"/>
                <w:noProof/>
              </w:rPr>
              <w:t>6.2 Evidenta deseurilor</w:t>
            </w:r>
            <w:r w:rsidR="003D62B5">
              <w:rPr>
                <w:noProof/>
                <w:webHidden/>
              </w:rPr>
              <w:tab/>
            </w:r>
            <w:r>
              <w:rPr>
                <w:noProof/>
                <w:webHidden/>
              </w:rPr>
              <w:fldChar w:fldCharType="begin"/>
            </w:r>
            <w:r w:rsidR="003D62B5">
              <w:rPr>
                <w:noProof/>
                <w:webHidden/>
              </w:rPr>
              <w:instrText xml:space="preserve"> PAGEREF _Toc469929157 \h </w:instrText>
            </w:r>
            <w:r>
              <w:rPr>
                <w:noProof/>
                <w:webHidden/>
              </w:rPr>
            </w:r>
            <w:r>
              <w:rPr>
                <w:noProof/>
                <w:webHidden/>
              </w:rPr>
              <w:fldChar w:fldCharType="separate"/>
            </w:r>
            <w:r w:rsidR="00E018EF">
              <w:rPr>
                <w:noProof/>
                <w:webHidden/>
              </w:rPr>
              <w:t>87</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58" w:history="1">
            <w:r w:rsidR="003D62B5" w:rsidRPr="00DB6E99">
              <w:rPr>
                <w:rStyle w:val="Hyperlink"/>
                <w:rFonts w:cs="Times New Roman"/>
                <w:noProof/>
                <w:spacing w:val="1"/>
                <w:lang w:eastAsia="ro-RO"/>
              </w:rPr>
              <w:t>6.</w:t>
            </w:r>
            <w:r w:rsidR="003D62B5" w:rsidRPr="00DB6E99">
              <w:rPr>
                <w:rStyle w:val="Hyperlink"/>
                <w:rFonts w:cs="Times New Roman"/>
                <w:noProof/>
                <w:lang w:eastAsia="ro-RO"/>
              </w:rPr>
              <w:t>3. Z</w:t>
            </w:r>
            <w:r w:rsidR="003D62B5" w:rsidRPr="00DB6E99">
              <w:rPr>
                <w:rStyle w:val="Hyperlink"/>
                <w:rFonts w:cs="Times New Roman"/>
                <w:noProof/>
                <w:spacing w:val="1"/>
                <w:lang w:eastAsia="ro-RO"/>
              </w:rPr>
              <w:t>on</w:t>
            </w:r>
            <w:r w:rsidR="003D62B5" w:rsidRPr="00DB6E99">
              <w:rPr>
                <w:rStyle w:val="Hyperlink"/>
                <w:rFonts w:cs="Times New Roman"/>
                <w:noProof/>
                <w:lang w:eastAsia="ro-RO"/>
              </w:rPr>
              <w:t xml:space="preserve">e </w:t>
            </w:r>
            <w:r w:rsidR="003D62B5" w:rsidRPr="00DB6E99">
              <w:rPr>
                <w:rStyle w:val="Hyperlink"/>
                <w:rFonts w:cs="Times New Roman"/>
                <w:noProof/>
                <w:spacing w:val="1"/>
                <w:lang w:eastAsia="ro-RO"/>
              </w:rPr>
              <w:t>d</w:t>
            </w:r>
            <w:r w:rsidR="003D62B5" w:rsidRPr="00DB6E99">
              <w:rPr>
                <w:rStyle w:val="Hyperlink"/>
                <w:rFonts w:cs="Times New Roman"/>
                <w:noProof/>
                <w:lang w:eastAsia="ro-RO"/>
              </w:rPr>
              <w:t>e</w:t>
            </w:r>
            <w:r w:rsidR="003D62B5" w:rsidRPr="00DB6E99">
              <w:rPr>
                <w:rStyle w:val="Hyperlink"/>
                <w:rFonts w:cs="Times New Roman"/>
                <w:noProof/>
                <w:spacing w:val="-2"/>
                <w:lang w:eastAsia="ro-RO"/>
              </w:rPr>
              <w:t xml:space="preserve"> </w:t>
            </w:r>
            <w:r w:rsidR="003D62B5" w:rsidRPr="00DB6E99">
              <w:rPr>
                <w:rStyle w:val="Hyperlink"/>
                <w:rFonts w:cs="Times New Roman"/>
                <w:noProof/>
                <w:spacing w:val="1"/>
                <w:lang w:eastAsia="ro-RO"/>
              </w:rPr>
              <w:t>d</w:t>
            </w:r>
            <w:r w:rsidR="003D62B5" w:rsidRPr="00DB6E99">
              <w:rPr>
                <w:rStyle w:val="Hyperlink"/>
                <w:rFonts w:cs="Times New Roman"/>
                <w:noProof/>
                <w:spacing w:val="-1"/>
                <w:lang w:eastAsia="ro-RO"/>
              </w:rPr>
              <w:t>e</w:t>
            </w:r>
            <w:r w:rsidR="003D62B5" w:rsidRPr="00DB6E99">
              <w:rPr>
                <w:rStyle w:val="Hyperlink"/>
                <w:rFonts w:cs="Times New Roman"/>
                <w:noProof/>
                <w:spacing w:val="1"/>
                <w:lang w:eastAsia="ro-RO"/>
              </w:rPr>
              <w:t>p</w:t>
            </w:r>
            <w:r w:rsidR="003D62B5" w:rsidRPr="00DB6E99">
              <w:rPr>
                <w:rStyle w:val="Hyperlink"/>
                <w:rFonts w:cs="Times New Roman"/>
                <w:noProof/>
                <w:lang w:eastAsia="ro-RO"/>
              </w:rPr>
              <w:t>o</w:t>
            </w:r>
            <w:r w:rsidR="003D62B5" w:rsidRPr="00DB6E99">
              <w:rPr>
                <w:rStyle w:val="Hyperlink"/>
                <w:rFonts w:cs="Times New Roman"/>
                <w:noProof/>
                <w:spacing w:val="1"/>
                <w:lang w:eastAsia="ro-RO"/>
              </w:rPr>
              <w:t>z</w:t>
            </w:r>
            <w:r w:rsidR="003D62B5" w:rsidRPr="00DB6E99">
              <w:rPr>
                <w:rStyle w:val="Hyperlink"/>
                <w:rFonts w:cs="Times New Roman"/>
                <w:noProof/>
                <w:spacing w:val="-1"/>
                <w:lang w:eastAsia="ro-RO"/>
              </w:rPr>
              <w:t>i</w:t>
            </w:r>
            <w:r w:rsidR="003D62B5" w:rsidRPr="00DB6E99">
              <w:rPr>
                <w:rStyle w:val="Hyperlink"/>
                <w:rFonts w:cs="Times New Roman"/>
                <w:noProof/>
                <w:lang w:eastAsia="ro-RO"/>
              </w:rPr>
              <w:t>ta</w:t>
            </w:r>
            <w:r w:rsidR="003D62B5" w:rsidRPr="00DB6E99">
              <w:rPr>
                <w:rStyle w:val="Hyperlink"/>
                <w:rFonts w:cs="Times New Roman"/>
                <w:noProof/>
                <w:spacing w:val="1"/>
                <w:lang w:eastAsia="ro-RO"/>
              </w:rPr>
              <w:t>r</w:t>
            </w:r>
            <w:r w:rsidR="003D62B5" w:rsidRPr="00DB6E99">
              <w:rPr>
                <w:rStyle w:val="Hyperlink"/>
                <w:rFonts w:cs="Times New Roman"/>
                <w:noProof/>
                <w:lang w:eastAsia="ro-RO"/>
              </w:rPr>
              <w:t>e</w:t>
            </w:r>
            <w:r w:rsidR="003D62B5">
              <w:rPr>
                <w:noProof/>
                <w:webHidden/>
              </w:rPr>
              <w:tab/>
            </w:r>
            <w:r>
              <w:rPr>
                <w:noProof/>
                <w:webHidden/>
              </w:rPr>
              <w:fldChar w:fldCharType="begin"/>
            </w:r>
            <w:r w:rsidR="003D62B5">
              <w:rPr>
                <w:noProof/>
                <w:webHidden/>
              </w:rPr>
              <w:instrText xml:space="preserve"> PAGEREF _Toc469929158 \h </w:instrText>
            </w:r>
            <w:r>
              <w:rPr>
                <w:noProof/>
                <w:webHidden/>
              </w:rPr>
            </w:r>
            <w:r>
              <w:rPr>
                <w:noProof/>
                <w:webHidden/>
              </w:rPr>
              <w:fldChar w:fldCharType="separate"/>
            </w:r>
            <w:r w:rsidR="00E018EF">
              <w:rPr>
                <w:noProof/>
                <w:webHidden/>
              </w:rPr>
              <w:t>87</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59" w:history="1">
            <w:r w:rsidR="003D62B5" w:rsidRPr="00DB6E99">
              <w:rPr>
                <w:rStyle w:val="Hyperlink"/>
                <w:rFonts w:cs="Times New Roman"/>
                <w:noProof/>
              </w:rPr>
              <w:t>6.4 Cerinte speciale de depozitare</w:t>
            </w:r>
            <w:r w:rsidR="003D62B5">
              <w:rPr>
                <w:noProof/>
                <w:webHidden/>
              </w:rPr>
              <w:tab/>
            </w:r>
            <w:r>
              <w:rPr>
                <w:noProof/>
                <w:webHidden/>
              </w:rPr>
              <w:fldChar w:fldCharType="begin"/>
            </w:r>
            <w:r w:rsidR="003D62B5">
              <w:rPr>
                <w:noProof/>
                <w:webHidden/>
              </w:rPr>
              <w:instrText xml:space="preserve"> PAGEREF _Toc469929159 \h </w:instrText>
            </w:r>
            <w:r>
              <w:rPr>
                <w:noProof/>
                <w:webHidden/>
              </w:rPr>
            </w:r>
            <w:r>
              <w:rPr>
                <w:noProof/>
                <w:webHidden/>
              </w:rPr>
              <w:fldChar w:fldCharType="separate"/>
            </w:r>
            <w:r w:rsidR="00E018EF">
              <w:rPr>
                <w:noProof/>
                <w:webHidden/>
              </w:rPr>
              <w:t>88</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60" w:history="1">
            <w:r w:rsidR="003D62B5" w:rsidRPr="00DB6E99">
              <w:rPr>
                <w:rStyle w:val="Hyperlink"/>
                <w:rFonts w:cs="Times New Roman"/>
                <w:noProof/>
              </w:rPr>
              <w:t>6.5 Recipienti de depozitare(acolo unde sunt folositi)</w:t>
            </w:r>
            <w:r w:rsidR="003D62B5">
              <w:rPr>
                <w:noProof/>
                <w:webHidden/>
              </w:rPr>
              <w:tab/>
            </w:r>
            <w:r>
              <w:rPr>
                <w:noProof/>
                <w:webHidden/>
              </w:rPr>
              <w:fldChar w:fldCharType="begin"/>
            </w:r>
            <w:r w:rsidR="003D62B5">
              <w:rPr>
                <w:noProof/>
                <w:webHidden/>
              </w:rPr>
              <w:instrText xml:space="preserve"> PAGEREF _Toc469929160 \h </w:instrText>
            </w:r>
            <w:r>
              <w:rPr>
                <w:noProof/>
                <w:webHidden/>
              </w:rPr>
            </w:r>
            <w:r>
              <w:rPr>
                <w:noProof/>
                <w:webHidden/>
              </w:rPr>
              <w:fldChar w:fldCharType="separate"/>
            </w:r>
            <w:r w:rsidR="00E018EF">
              <w:rPr>
                <w:noProof/>
                <w:webHidden/>
              </w:rPr>
              <w:t>89</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61" w:history="1">
            <w:r w:rsidR="003D62B5" w:rsidRPr="00DB6E99">
              <w:rPr>
                <w:rStyle w:val="Hyperlink"/>
                <w:rFonts w:cs="Times New Roman"/>
                <w:noProof/>
              </w:rPr>
              <w:t>6.6. Recuperarea sau eliminarea deseurilor</w:t>
            </w:r>
            <w:r w:rsidR="003D62B5">
              <w:rPr>
                <w:noProof/>
                <w:webHidden/>
              </w:rPr>
              <w:tab/>
            </w:r>
            <w:r>
              <w:rPr>
                <w:noProof/>
                <w:webHidden/>
              </w:rPr>
              <w:fldChar w:fldCharType="begin"/>
            </w:r>
            <w:r w:rsidR="003D62B5">
              <w:rPr>
                <w:noProof/>
                <w:webHidden/>
              </w:rPr>
              <w:instrText xml:space="preserve"> PAGEREF _Toc469929161 \h </w:instrText>
            </w:r>
            <w:r>
              <w:rPr>
                <w:noProof/>
                <w:webHidden/>
              </w:rPr>
            </w:r>
            <w:r>
              <w:rPr>
                <w:noProof/>
                <w:webHidden/>
              </w:rPr>
              <w:fldChar w:fldCharType="separate"/>
            </w:r>
            <w:r w:rsidR="00E018EF">
              <w:rPr>
                <w:noProof/>
                <w:webHidden/>
              </w:rPr>
              <w:t>90</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62" w:history="1">
            <w:r w:rsidR="003D62B5" w:rsidRPr="00DB6E99">
              <w:rPr>
                <w:rStyle w:val="Hyperlink"/>
                <w:rFonts w:cs="Times New Roman"/>
                <w:noProof/>
              </w:rPr>
              <w:t>6.7. Deseuri de ambalaje</w:t>
            </w:r>
            <w:r w:rsidR="003D62B5">
              <w:rPr>
                <w:noProof/>
                <w:webHidden/>
              </w:rPr>
              <w:tab/>
            </w:r>
            <w:r>
              <w:rPr>
                <w:noProof/>
                <w:webHidden/>
              </w:rPr>
              <w:fldChar w:fldCharType="begin"/>
            </w:r>
            <w:r w:rsidR="003D62B5">
              <w:rPr>
                <w:noProof/>
                <w:webHidden/>
              </w:rPr>
              <w:instrText xml:space="preserve"> PAGEREF _Toc469929162 \h </w:instrText>
            </w:r>
            <w:r>
              <w:rPr>
                <w:noProof/>
                <w:webHidden/>
              </w:rPr>
            </w:r>
            <w:r>
              <w:rPr>
                <w:noProof/>
                <w:webHidden/>
              </w:rPr>
              <w:fldChar w:fldCharType="separate"/>
            </w:r>
            <w:r w:rsidR="00E018EF">
              <w:rPr>
                <w:noProof/>
                <w:webHidden/>
              </w:rPr>
              <w:t>91</w:t>
            </w:r>
            <w:r>
              <w:rPr>
                <w:noProof/>
                <w:webHidden/>
              </w:rPr>
              <w:fldChar w:fldCharType="end"/>
            </w:r>
          </w:hyperlink>
        </w:p>
        <w:p w:rsidR="003D62B5" w:rsidRDefault="00D4282A">
          <w:pPr>
            <w:pStyle w:val="TOC1"/>
            <w:tabs>
              <w:tab w:val="right" w:leader="dot" w:pos="9678"/>
            </w:tabs>
            <w:rPr>
              <w:rFonts w:asciiTheme="minorHAnsi" w:eastAsiaTheme="minorEastAsia" w:hAnsiTheme="minorHAnsi"/>
              <w:noProof/>
              <w:sz w:val="22"/>
            </w:rPr>
          </w:pPr>
          <w:hyperlink w:anchor="_Toc469929163" w:history="1">
            <w:r w:rsidR="003D62B5" w:rsidRPr="00DB6E99">
              <w:rPr>
                <w:rStyle w:val="Hyperlink"/>
                <w:rFonts w:cs="Times New Roman"/>
                <w:noProof/>
              </w:rPr>
              <w:t>Secțiune 7. Energie</w:t>
            </w:r>
            <w:r w:rsidR="003D62B5">
              <w:rPr>
                <w:noProof/>
                <w:webHidden/>
              </w:rPr>
              <w:tab/>
            </w:r>
            <w:r>
              <w:rPr>
                <w:noProof/>
                <w:webHidden/>
              </w:rPr>
              <w:fldChar w:fldCharType="begin"/>
            </w:r>
            <w:r w:rsidR="003D62B5">
              <w:rPr>
                <w:noProof/>
                <w:webHidden/>
              </w:rPr>
              <w:instrText xml:space="preserve"> PAGEREF _Toc469929163 \h </w:instrText>
            </w:r>
            <w:r>
              <w:rPr>
                <w:noProof/>
                <w:webHidden/>
              </w:rPr>
            </w:r>
            <w:r>
              <w:rPr>
                <w:noProof/>
                <w:webHidden/>
              </w:rPr>
              <w:fldChar w:fldCharType="separate"/>
            </w:r>
            <w:r w:rsidR="00E018EF">
              <w:rPr>
                <w:noProof/>
                <w:webHidden/>
              </w:rPr>
              <w:t>91</w:t>
            </w:r>
            <w:r>
              <w:rPr>
                <w:noProof/>
                <w:webHidden/>
              </w:rPr>
              <w:fldChar w:fldCharType="end"/>
            </w:r>
          </w:hyperlink>
        </w:p>
        <w:p w:rsidR="003D62B5" w:rsidRDefault="00D4282A">
          <w:pPr>
            <w:pStyle w:val="TOC1"/>
            <w:tabs>
              <w:tab w:val="right" w:leader="dot" w:pos="9678"/>
            </w:tabs>
            <w:rPr>
              <w:rFonts w:asciiTheme="minorHAnsi" w:eastAsiaTheme="minorEastAsia" w:hAnsiTheme="minorHAnsi"/>
              <w:noProof/>
              <w:sz w:val="22"/>
            </w:rPr>
          </w:pPr>
          <w:hyperlink w:anchor="_Toc469929164" w:history="1">
            <w:r w:rsidR="003D62B5" w:rsidRPr="00DB6E99">
              <w:rPr>
                <w:rStyle w:val="Hyperlink"/>
                <w:rFonts w:cs="Times New Roman"/>
                <w:noProof/>
              </w:rPr>
              <w:t>7.1 Cerințe energetice de bază</w:t>
            </w:r>
            <w:r w:rsidR="003D62B5">
              <w:rPr>
                <w:noProof/>
                <w:webHidden/>
              </w:rPr>
              <w:tab/>
            </w:r>
            <w:r>
              <w:rPr>
                <w:noProof/>
                <w:webHidden/>
              </w:rPr>
              <w:fldChar w:fldCharType="begin"/>
            </w:r>
            <w:r w:rsidR="003D62B5">
              <w:rPr>
                <w:noProof/>
                <w:webHidden/>
              </w:rPr>
              <w:instrText xml:space="preserve"> PAGEREF _Toc469929164 \h </w:instrText>
            </w:r>
            <w:r>
              <w:rPr>
                <w:noProof/>
                <w:webHidden/>
              </w:rPr>
            </w:r>
            <w:r>
              <w:rPr>
                <w:noProof/>
                <w:webHidden/>
              </w:rPr>
              <w:fldChar w:fldCharType="separate"/>
            </w:r>
            <w:r w:rsidR="00E018EF">
              <w:rPr>
                <w:noProof/>
                <w:webHidden/>
              </w:rPr>
              <w:t>91</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165" w:history="1">
            <w:r w:rsidR="003D62B5" w:rsidRPr="00DB6E99">
              <w:rPr>
                <w:rStyle w:val="Hyperlink"/>
                <w:noProof/>
              </w:rPr>
              <w:t>7.1.1. Consumul de energie</w:t>
            </w:r>
            <w:r w:rsidR="003D62B5">
              <w:rPr>
                <w:noProof/>
                <w:webHidden/>
              </w:rPr>
              <w:tab/>
            </w:r>
            <w:r>
              <w:rPr>
                <w:noProof/>
                <w:webHidden/>
              </w:rPr>
              <w:fldChar w:fldCharType="begin"/>
            </w:r>
            <w:r w:rsidR="003D62B5">
              <w:rPr>
                <w:noProof/>
                <w:webHidden/>
              </w:rPr>
              <w:instrText xml:space="preserve"> PAGEREF _Toc469929165 \h </w:instrText>
            </w:r>
            <w:r>
              <w:rPr>
                <w:noProof/>
                <w:webHidden/>
              </w:rPr>
            </w:r>
            <w:r>
              <w:rPr>
                <w:noProof/>
                <w:webHidden/>
              </w:rPr>
              <w:fldChar w:fldCharType="separate"/>
            </w:r>
            <w:r w:rsidR="00E018EF">
              <w:rPr>
                <w:noProof/>
                <w:webHidden/>
              </w:rPr>
              <w:t>91</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167" w:history="1">
            <w:r w:rsidR="003D62B5" w:rsidRPr="00DB6E99">
              <w:rPr>
                <w:rStyle w:val="Hyperlink"/>
                <w:noProof/>
              </w:rPr>
              <w:t>7</w:t>
            </w:r>
            <w:r w:rsidR="003D62B5" w:rsidRPr="00DB6E99">
              <w:rPr>
                <w:rStyle w:val="Hyperlink"/>
                <w:noProof/>
                <w:spacing w:val="1"/>
              </w:rPr>
              <w:t>.</w:t>
            </w:r>
            <w:r w:rsidR="003D62B5" w:rsidRPr="00DB6E99">
              <w:rPr>
                <w:rStyle w:val="Hyperlink"/>
                <w:noProof/>
              </w:rPr>
              <w:t>1</w:t>
            </w:r>
            <w:r w:rsidR="003D62B5" w:rsidRPr="00DB6E99">
              <w:rPr>
                <w:rStyle w:val="Hyperlink"/>
                <w:noProof/>
                <w:spacing w:val="-1"/>
              </w:rPr>
              <w:t>.</w:t>
            </w:r>
            <w:r w:rsidR="003D62B5" w:rsidRPr="00DB6E99">
              <w:rPr>
                <w:rStyle w:val="Hyperlink"/>
                <w:noProof/>
              </w:rPr>
              <w:t>2. E</w:t>
            </w:r>
            <w:r w:rsidR="003D62B5" w:rsidRPr="00DB6E99">
              <w:rPr>
                <w:rStyle w:val="Hyperlink"/>
                <w:noProof/>
                <w:spacing w:val="1"/>
              </w:rPr>
              <w:t>n</w:t>
            </w:r>
            <w:r w:rsidR="003D62B5" w:rsidRPr="00DB6E99">
              <w:rPr>
                <w:rStyle w:val="Hyperlink"/>
                <w:noProof/>
                <w:spacing w:val="-1"/>
              </w:rPr>
              <w:t>e</w:t>
            </w:r>
            <w:r w:rsidR="003D62B5" w:rsidRPr="00DB6E99">
              <w:rPr>
                <w:rStyle w:val="Hyperlink"/>
                <w:noProof/>
                <w:spacing w:val="1"/>
              </w:rPr>
              <w:t>r</w:t>
            </w:r>
            <w:r w:rsidR="003D62B5" w:rsidRPr="00DB6E99">
              <w:rPr>
                <w:rStyle w:val="Hyperlink"/>
                <w:noProof/>
                <w:spacing w:val="-1"/>
              </w:rPr>
              <w:t>g</w:t>
            </w:r>
            <w:r w:rsidR="003D62B5" w:rsidRPr="00DB6E99">
              <w:rPr>
                <w:rStyle w:val="Hyperlink"/>
                <w:noProof/>
                <w:spacing w:val="1"/>
              </w:rPr>
              <w:t>i</w:t>
            </w:r>
            <w:r w:rsidR="003D62B5" w:rsidRPr="00DB6E99">
              <w:rPr>
                <w:rStyle w:val="Hyperlink"/>
                <w:noProof/>
              </w:rPr>
              <w:t>e s</w:t>
            </w:r>
            <w:r w:rsidR="003D62B5" w:rsidRPr="00DB6E99">
              <w:rPr>
                <w:rStyle w:val="Hyperlink"/>
                <w:noProof/>
                <w:spacing w:val="1"/>
              </w:rPr>
              <w:t>p</w:t>
            </w:r>
            <w:r w:rsidR="003D62B5" w:rsidRPr="00DB6E99">
              <w:rPr>
                <w:rStyle w:val="Hyperlink"/>
                <w:noProof/>
                <w:spacing w:val="-1"/>
              </w:rPr>
              <w:t>e</w:t>
            </w:r>
            <w:r w:rsidR="003D62B5" w:rsidRPr="00DB6E99">
              <w:rPr>
                <w:rStyle w:val="Hyperlink"/>
                <w:noProof/>
              </w:rPr>
              <w:t>c</w:t>
            </w:r>
            <w:r w:rsidR="003D62B5" w:rsidRPr="00DB6E99">
              <w:rPr>
                <w:rStyle w:val="Hyperlink"/>
                <w:noProof/>
                <w:spacing w:val="-1"/>
              </w:rPr>
              <w:t>i</w:t>
            </w:r>
            <w:r w:rsidR="003D62B5" w:rsidRPr="00DB6E99">
              <w:rPr>
                <w:rStyle w:val="Hyperlink"/>
                <w:noProof/>
                <w:spacing w:val="1"/>
              </w:rPr>
              <w:t>fi</w:t>
            </w:r>
            <w:r w:rsidR="003D62B5" w:rsidRPr="00DB6E99">
              <w:rPr>
                <w:rStyle w:val="Hyperlink"/>
                <w:noProof/>
                <w:spacing w:val="3"/>
              </w:rPr>
              <w:t>c</w:t>
            </w:r>
            <w:r w:rsidR="003D62B5" w:rsidRPr="00DB6E99">
              <w:rPr>
                <w:rStyle w:val="Hyperlink"/>
                <w:noProof/>
              </w:rPr>
              <w:t>a</w:t>
            </w:r>
            <w:r w:rsidR="003D62B5">
              <w:rPr>
                <w:noProof/>
                <w:webHidden/>
              </w:rPr>
              <w:tab/>
            </w:r>
            <w:r>
              <w:rPr>
                <w:noProof/>
                <w:webHidden/>
              </w:rPr>
              <w:fldChar w:fldCharType="begin"/>
            </w:r>
            <w:r w:rsidR="003D62B5">
              <w:rPr>
                <w:noProof/>
                <w:webHidden/>
              </w:rPr>
              <w:instrText xml:space="preserve"> PAGEREF _Toc469929167 \h </w:instrText>
            </w:r>
            <w:r>
              <w:rPr>
                <w:noProof/>
                <w:webHidden/>
              </w:rPr>
            </w:r>
            <w:r>
              <w:rPr>
                <w:noProof/>
                <w:webHidden/>
              </w:rPr>
              <w:fldChar w:fldCharType="separate"/>
            </w:r>
            <w:r w:rsidR="00E018EF">
              <w:rPr>
                <w:noProof/>
                <w:webHidden/>
              </w:rPr>
              <w:t>91</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168" w:history="1">
            <w:r w:rsidR="003D62B5" w:rsidRPr="00DB6E99">
              <w:rPr>
                <w:rStyle w:val="Hyperlink"/>
                <w:noProof/>
              </w:rPr>
              <w:t>7.1.3. Întretinere</w:t>
            </w:r>
            <w:r w:rsidR="003D62B5">
              <w:rPr>
                <w:noProof/>
                <w:webHidden/>
              </w:rPr>
              <w:tab/>
            </w:r>
            <w:r>
              <w:rPr>
                <w:noProof/>
                <w:webHidden/>
              </w:rPr>
              <w:fldChar w:fldCharType="begin"/>
            </w:r>
            <w:r w:rsidR="003D62B5">
              <w:rPr>
                <w:noProof/>
                <w:webHidden/>
              </w:rPr>
              <w:instrText xml:space="preserve"> PAGEREF _Toc469929168 \h </w:instrText>
            </w:r>
            <w:r>
              <w:rPr>
                <w:noProof/>
                <w:webHidden/>
              </w:rPr>
            </w:r>
            <w:r>
              <w:rPr>
                <w:noProof/>
                <w:webHidden/>
              </w:rPr>
              <w:fldChar w:fldCharType="separate"/>
            </w:r>
            <w:r w:rsidR="00E018EF">
              <w:rPr>
                <w:noProof/>
                <w:webHidden/>
              </w:rPr>
              <w:t>92</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69" w:history="1">
            <w:r w:rsidR="003D62B5" w:rsidRPr="00DB6E99">
              <w:rPr>
                <w:rStyle w:val="Hyperlink"/>
                <w:rFonts w:cs="Times New Roman"/>
                <w:noProof/>
              </w:rPr>
              <w:t>7.2. Masuri tehnice</w:t>
            </w:r>
            <w:r w:rsidR="003D62B5">
              <w:rPr>
                <w:noProof/>
                <w:webHidden/>
              </w:rPr>
              <w:tab/>
            </w:r>
            <w:r>
              <w:rPr>
                <w:noProof/>
                <w:webHidden/>
              </w:rPr>
              <w:fldChar w:fldCharType="begin"/>
            </w:r>
            <w:r w:rsidR="003D62B5">
              <w:rPr>
                <w:noProof/>
                <w:webHidden/>
              </w:rPr>
              <w:instrText xml:space="preserve"> PAGEREF _Toc469929169 \h </w:instrText>
            </w:r>
            <w:r>
              <w:rPr>
                <w:noProof/>
                <w:webHidden/>
              </w:rPr>
            </w:r>
            <w:r>
              <w:rPr>
                <w:noProof/>
                <w:webHidden/>
              </w:rPr>
              <w:fldChar w:fldCharType="separate"/>
            </w:r>
            <w:r w:rsidR="00E018EF">
              <w:rPr>
                <w:noProof/>
                <w:webHidden/>
              </w:rPr>
              <w:t>93</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170" w:history="1">
            <w:r w:rsidR="003D62B5" w:rsidRPr="00DB6E99">
              <w:rPr>
                <w:rStyle w:val="Hyperlink"/>
                <w:noProof/>
              </w:rPr>
              <w:t>7.2.1. Masuri de service al cladirilor</w:t>
            </w:r>
            <w:r w:rsidR="003D62B5">
              <w:rPr>
                <w:noProof/>
                <w:webHidden/>
              </w:rPr>
              <w:tab/>
            </w:r>
            <w:r>
              <w:rPr>
                <w:noProof/>
                <w:webHidden/>
              </w:rPr>
              <w:fldChar w:fldCharType="begin"/>
            </w:r>
            <w:r w:rsidR="003D62B5">
              <w:rPr>
                <w:noProof/>
                <w:webHidden/>
              </w:rPr>
              <w:instrText xml:space="preserve"> PAGEREF _Toc469929170 \h </w:instrText>
            </w:r>
            <w:r>
              <w:rPr>
                <w:noProof/>
                <w:webHidden/>
              </w:rPr>
            </w:r>
            <w:r>
              <w:rPr>
                <w:noProof/>
                <w:webHidden/>
              </w:rPr>
              <w:fldChar w:fldCharType="separate"/>
            </w:r>
            <w:r w:rsidR="00E018EF">
              <w:rPr>
                <w:noProof/>
                <w:webHidden/>
              </w:rPr>
              <w:t>93</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71" w:history="1">
            <w:r w:rsidR="003D62B5" w:rsidRPr="00DB6E99">
              <w:rPr>
                <w:rStyle w:val="Hyperlink"/>
                <w:rFonts w:cs="Times New Roman"/>
                <w:noProof/>
              </w:rPr>
              <w:t>7.3. Eficienta energetică</w:t>
            </w:r>
            <w:r w:rsidR="003D62B5">
              <w:rPr>
                <w:noProof/>
                <w:webHidden/>
              </w:rPr>
              <w:tab/>
            </w:r>
            <w:r>
              <w:rPr>
                <w:noProof/>
                <w:webHidden/>
              </w:rPr>
              <w:fldChar w:fldCharType="begin"/>
            </w:r>
            <w:r w:rsidR="003D62B5">
              <w:rPr>
                <w:noProof/>
                <w:webHidden/>
              </w:rPr>
              <w:instrText xml:space="preserve"> PAGEREF _Toc469929171 \h </w:instrText>
            </w:r>
            <w:r>
              <w:rPr>
                <w:noProof/>
                <w:webHidden/>
              </w:rPr>
            </w:r>
            <w:r>
              <w:rPr>
                <w:noProof/>
                <w:webHidden/>
              </w:rPr>
              <w:fldChar w:fldCharType="separate"/>
            </w:r>
            <w:r w:rsidR="00E018EF">
              <w:rPr>
                <w:noProof/>
                <w:webHidden/>
              </w:rPr>
              <w:t>94</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172" w:history="1">
            <w:r w:rsidR="003D62B5" w:rsidRPr="00DB6E99">
              <w:rPr>
                <w:rStyle w:val="Hyperlink"/>
                <w:noProof/>
              </w:rPr>
              <w:t>7.3.1. Cerinte suplimentare pentru eficienta energetica</w:t>
            </w:r>
            <w:r w:rsidR="003D62B5">
              <w:rPr>
                <w:noProof/>
                <w:webHidden/>
              </w:rPr>
              <w:tab/>
            </w:r>
            <w:r>
              <w:rPr>
                <w:noProof/>
                <w:webHidden/>
              </w:rPr>
              <w:fldChar w:fldCharType="begin"/>
            </w:r>
            <w:r w:rsidR="003D62B5">
              <w:rPr>
                <w:noProof/>
                <w:webHidden/>
              </w:rPr>
              <w:instrText xml:space="preserve"> PAGEREF _Toc469929172 \h </w:instrText>
            </w:r>
            <w:r>
              <w:rPr>
                <w:noProof/>
                <w:webHidden/>
              </w:rPr>
            </w:r>
            <w:r>
              <w:rPr>
                <w:noProof/>
                <w:webHidden/>
              </w:rPr>
              <w:fldChar w:fldCharType="separate"/>
            </w:r>
            <w:r w:rsidR="00E018EF">
              <w:rPr>
                <w:noProof/>
                <w:webHidden/>
              </w:rPr>
              <w:t>94</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73" w:history="1">
            <w:r w:rsidR="003D62B5" w:rsidRPr="00DB6E99">
              <w:rPr>
                <w:rStyle w:val="Hyperlink"/>
                <w:rFonts w:cs="Times New Roman"/>
                <w:noProof/>
              </w:rPr>
              <w:t>7.4. Alternative de furnizare a energiei</w:t>
            </w:r>
            <w:r w:rsidR="003D62B5">
              <w:rPr>
                <w:noProof/>
                <w:webHidden/>
              </w:rPr>
              <w:tab/>
            </w:r>
            <w:r>
              <w:rPr>
                <w:noProof/>
                <w:webHidden/>
              </w:rPr>
              <w:fldChar w:fldCharType="begin"/>
            </w:r>
            <w:r w:rsidR="003D62B5">
              <w:rPr>
                <w:noProof/>
                <w:webHidden/>
              </w:rPr>
              <w:instrText xml:space="preserve"> PAGEREF _Toc469929173 \h </w:instrText>
            </w:r>
            <w:r>
              <w:rPr>
                <w:noProof/>
                <w:webHidden/>
              </w:rPr>
            </w:r>
            <w:r>
              <w:rPr>
                <w:noProof/>
                <w:webHidden/>
              </w:rPr>
              <w:fldChar w:fldCharType="separate"/>
            </w:r>
            <w:r w:rsidR="00E018EF">
              <w:rPr>
                <w:noProof/>
                <w:webHidden/>
              </w:rPr>
              <w:t>95</w:t>
            </w:r>
            <w:r>
              <w:rPr>
                <w:noProof/>
                <w:webHidden/>
              </w:rPr>
              <w:fldChar w:fldCharType="end"/>
            </w:r>
          </w:hyperlink>
        </w:p>
        <w:p w:rsidR="003D62B5" w:rsidRDefault="00D4282A">
          <w:pPr>
            <w:pStyle w:val="TOC1"/>
            <w:tabs>
              <w:tab w:val="right" w:leader="dot" w:pos="9678"/>
            </w:tabs>
            <w:rPr>
              <w:rFonts w:asciiTheme="minorHAnsi" w:eastAsiaTheme="minorEastAsia" w:hAnsiTheme="minorHAnsi"/>
              <w:noProof/>
              <w:sz w:val="22"/>
            </w:rPr>
          </w:pPr>
          <w:hyperlink w:anchor="_Toc469929174" w:history="1">
            <w:r w:rsidR="003D62B5" w:rsidRPr="00DB6E99">
              <w:rPr>
                <w:rStyle w:val="Hyperlink"/>
                <w:rFonts w:cs="Times New Roman"/>
                <w:noProof/>
              </w:rPr>
              <w:t>Secțiunea 8. Accidentele si consecintele acestora</w:t>
            </w:r>
            <w:r w:rsidR="003D62B5">
              <w:rPr>
                <w:noProof/>
                <w:webHidden/>
              </w:rPr>
              <w:tab/>
            </w:r>
            <w:r>
              <w:rPr>
                <w:noProof/>
                <w:webHidden/>
              </w:rPr>
              <w:fldChar w:fldCharType="begin"/>
            </w:r>
            <w:r w:rsidR="003D62B5">
              <w:rPr>
                <w:noProof/>
                <w:webHidden/>
              </w:rPr>
              <w:instrText xml:space="preserve"> PAGEREF _Toc469929174 \h </w:instrText>
            </w:r>
            <w:r>
              <w:rPr>
                <w:noProof/>
                <w:webHidden/>
              </w:rPr>
            </w:r>
            <w:r>
              <w:rPr>
                <w:noProof/>
                <w:webHidden/>
              </w:rPr>
              <w:fldChar w:fldCharType="separate"/>
            </w:r>
            <w:r w:rsidR="00E018EF">
              <w:rPr>
                <w:noProof/>
                <w:webHidden/>
              </w:rPr>
              <w:t>95</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75" w:history="1">
            <w:r w:rsidR="003D62B5" w:rsidRPr="00DB6E99">
              <w:rPr>
                <w:rStyle w:val="Hyperlink"/>
                <w:rFonts w:cs="Times New Roman"/>
                <w:noProof/>
              </w:rPr>
              <w:t>8.1. Controlul activitatilor care prezinta pericole de accidente majore în care sunt implicate substante periculoase – SEVESO</w:t>
            </w:r>
            <w:r w:rsidR="003D62B5">
              <w:rPr>
                <w:noProof/>
                <w:webHidden/>
              </w:rPr>
              <w:tab/>
            </w:r>
            <w:r>
              <w:rPr>
                <w:noProof/>
                <w:webHidden/>
              </w:rPr>
              <w:fldChar w:fldCharType="begin"/>
            </w:r>
            <w:r w:rsidR="003D62B5">
              <w:rPr>
                <w:noProof/>
                <w:webHidden/>
              </w:rPr>
              <w:instrText xml:space="preserve"> PAGEREF _Toc469929175 \h </w:instrText>
            </w:r>
            <w:r>
              <w:rPr>
                <w:noProof/>
                <w:webHidden/>
              </w:rPr>
            </w:r>
            <w:r>
              <w:rPr>
                <w:noProof/>
                <w:webHidden/>
              </w:rPr>
              <w:fldChar w:fldCharType="separate"/>
            </w:r>
            <w:r w:rsidR="00E018EF">
              <w:rPr>
                <w:noProof/>
                <w:webHidden/>
              </w:rPr>
              <w:t>95</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76" w:history="1">
            <w:r w:rsidR="003D62B5" w:rsidRPr="00DB6E99">
              <w:rPr>
                <w:rStyle w:val="Hyperlink"/>
                <w:rFonts w:cs="Times New Roman"/>
                <w:noProof/>
              </w:rPr>
              <w:t>8.2. Plan de management al accidentelor</w:t>
            </w:r>
            <w:r w:rsidR="003D62B5">
              <w:rPr>
                <w:noProof/>
                <w:webHidden/>
              </w:rPr>
              <w:tab/>
            </w:r>
            <w:r>
              <w:rPr>
                <w:noProof/>
                <w:webHidden/>
              </w:rPr>
              <w:fldChar w:fldCharType="begin"/>
            </w:r>
            <w:r w:rsidR="003D62B5">
              <w:rPr>
                <w:noProof/>
                <w:webHidden/>
              </w:rPr>
              <w:instrText xml:space="preserve"> PAGEREF _Toc469929176 \h </w:instrText>
            </w:r>
            <w:r>
              <w:rPr>
                <w:noProof/>
                <w:webHidden/>
              </w:rPr>
            </w:r>
            <w:r>
              <w:rPr>
                <w:noProof/>
                <w:webHidden/>
              </w:rPr>
              <w:fldChar w:fldCharType="separate"/>
            </w:r>
            <w:r w:rsidR="00E018EF">
              <w:rPr>
                <w:noProof/>
                <w:webHidden/>
              </w:rPr>
              <w:t>98</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77" w:history="1">
            <w:r w:rsidR="003D62B5" w:rsidRPr="00DB6E99">
              <w:rPr>
                <w:rStyle w:val="Hyperlink"/>
                <w:rFonts w:cs="Times New Roman"/>
                <w:noProof/>
              </w:rPr>
              <w:t>8.3. Tehnici</w:t>
            </w:r>
            <w:r w:rsidR="003D62B5">
              <w:rPr>
                <w:noProof/>
                <w:webHidden/>
              </w:rPr>
              <w:tab/>
            </w:r>
            <w:r>
              <w:rPr>
                <w:noProof/>
                <w:webHidden/>
              </w:rPr>
              <w:fldChar w:fldCharType="begin"/>
            </w:r>
            <w:r w:rsidR="003D62B5">
              <w:rPr>
                <w:noProof/>
                <w:webHidden/>
              </w:rPr>
              <w:instrText xml:space="preserve"> PAGEREF _Toc469929177 \h </w:instrText>
            </w:r>
            <w:r>
              <w:rPr>
                <w:noProof/>
                <w:webHidden/>
              </w:rPr>
            </w:r>
            <w:r>
              <w:rPr>
                <w:noProof/>
                <w:webHidden/>
              </w:rPr>
              <w:fldChar w:fldCharType="separate"/>
            </w:r>
            <w:r w:rsidR="00E018EF">
              <w:rPr>
                <w:noProof/>
                <w:webHidden/>
              </w:rPr>
              <w:t>98</w:t>
            </w:r>
            <w:r>
              <w:rPr>
                <w:noProof/>
                <w:webHidden/>
              </w:rPr>
              <w:fldChar w:fldCharType="end"/>
            </w:r>
          </w:hyperlink>
        </w:p>
        <w:p w:rsidR="003D62B5" w:rsidRDefault="00D4282A">
          <w:pPr>
            <w:pStyle w:val="TOC1"/>
            <w:tabs>
              <w:tab w:val="right" w:leader="dot" w:pos="9678"/>
            </w:tabs>
            <w:rPr>
              <w:rFonts w:asciiTheme="minorHAnsi" w:eastAsiaTheme="minorEastAsia" w:hAnsiTheme="minorHAnsi"/>
              <w:noProof/>
              <w:sz w:val="22"/>
            </w:rPr>
          </w:pPr>
          <w:hyperlink w:anchor="_Toc469929178" w:history="1">
            <w:r w:rsidR="003D62B5" w:rsidRPr="00DB6E99">
              <w:rPr>
                <w:rStyle w:val="Hyperlink"/>
                <w:rFonts w:cs="Times New Roman"/>
                <w:noProof/>
              </w:rPr>
              <w:t>Secțiunea 9. Zgomot si vibratii</w:t>
            </w:r>
            <w:r w:rsidR="003D62B5">
              <w:rPr>
                <w:noProof/>
                <w:webHidden/>
              </w:rPr>
              <w:tab/>
            </w:r>
            <w:r>
              <w:rPr>
                <w:noProof/>
                <w:webHidden/>
              </w:rPr>
              <w:fldChar w:fldCharType="begin"/>
            </w:r>
            <w:r w:rsidR="003D62B5">
              <w:rPr>
                <w:noProof/>
                <w:webHidden/>
              </w:rPr>
              <w:instrText xml:space="preserve"> PAGEREF _Toc469929178 \h </w:instrText>
            </w:r>
            <w:r>
              <w:rPr>
                <w:noProof/>
                <w:webHidden/>
              </w:rPr>
            </w:r>
            <w:r>
              <w:rPr>
                <w:noProof/>
                <w:webHidden/>
              </w:rPr>
              <w:fldChar w:fldCharType="separate"/>
            </w:r>
            <w:r w:rsidR="00E018EF">
              <w:rPr>
                <w:noProof/>
                <w:webHidden/>
              </w:rPr>
              <w:t>99</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79" w:history="1">
            <w:r w:rsidR="003D62B5" w:rsidRPr="00DB6E99">
              <w:rPr>
                <w:rStyle w:val="Hyperlink"/>
                <w:rFonts w:cs="Times New Roman"/>
                <w:noProof/>
              </w:rPr>
              <w:t>9.1. Receptori</w:t>
            </w:r>
            <w:r w:rsidR="003D62B5">
              <w:rPr>
                <w:noProof/>
                <w:webHidden/>
              </w:rPr>
              <w:tab/>
            </w:r>
            <w:r>
              <w:rPr>
                <w:noProof/>
                <w:webHidden/>
              </w:rPr>
              <w:fldChar w:fldCharType="begin"/>
            </w:r>
            <w:r w:rsidR="003D62B5">
              <w:rPr>
                <w:noProof/>
                <w:webHidden/>
              </w:rPr>
              <w:instrText xml:space="preserve"> PAGEREF _Toc469929179 \h </w:instrText>
            </w:r>
            <w:r>
              <w:rPr>
                <w:noProof/>
                <w:webHidden/>
              </w:rPr>
            </w:r>
            <w:r>
              <w:rPr>
                <w:noProof/>
                <w:webHidden/>
              </w:rPr>
              <w:fldChar w:fldCharType="separate"/>
            </w:r>
            <w:r w:rsidR="00E018EF">
              <w:rPr>
                <w:noProof/>
                <w:webHidden/>
              </w:rPr>
              <w:t>99</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80" w:history="1">
            <w:r w:rsidR="003D62B5" w:rsidRPr="00DB6E99">
              <w:rPr>
                <w:rStyle w:val="Hyperlink"/>
                <w:rFonts w:cs="Times New Roman"/>
                <w:noProof/>
              </w:rPr>
              <w:t>9.2. Surse de zgomot</w:t>
            </w:r>
            <w:r w:rsidR="003D62B5">
              <w:rPr>
                <w:noProof/>
                <w:webHidden/>
              </w:rPr>
              <w:tab/>
            </w:r>
            <w:r>
              <w:rPr>
                <w:noProof/>
                <w:webHidden/>
              </w:rPr>
              <w:fldChar w:fldCharType="begin"/>
            </w:r>
            <w:r w:rsidR="003D62B5">
              <w:rPr>
                <w:noProof/>
                <w:webHidden/>
              </w:rPr>
              <w:instrText xml:space="preserve"> PAGEREF _Toc469929180 \h </w:instrText>
            </w:r>
            <w:r>
              <w:rPr>
                <w:noProof/>
                <w:webHidden/>
              </w:rPr>
            </w:r>
            <w:r>
              <w:rPr>
                <w:noProof/>
                <w:webHidden/>
              </w:rPr>
              <w:fldChar w:fldCharType="separate"/>
            </w:r>
            <w:r w:rsidR="00E018EF">
              <w:rPr>
                <w:noProof/>
                <w:webHidden/>
              </w:rPr>
              <w:t>101</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81" w:history="1">
            <w:r w:rsidR="003D62B5" w:rsidRPr="00DB6E99">
              <w:rPr>
                <w:rStyle w:val="Hyperlink"/>
                <w:rFonts w:cs="Times New Roman"/>
                <w:noProof/>
              </w:rPr>
              <w:t>9.3 Studii privind masurarea zgomotului in mediu</w:t>
            </w:r>
            <w:r w:rsidR="003D62B5">
              <w:rPr>
                <w:noProof/>
                <w:webHidden/>
              </w:rPr>
              <w:tab/>
            </w:r>
            <w:r>
              <w:rPr>
                <w:noProof/>
                <w:webHidden/>
              </w:rPr>
              <w:fldChar w:fldCharType="begin"/>
            </w:r>
            <w:r w:rsidR="003D62B5">
              <w:rPr>
                <w:noProof/>
                <w:webHidden/>
              </w:rPr>
              <w:instrText xml:space="preserve"> PAGEREF _Toc469929181 \h </w:instrText>
            </w:r>
            <w:r>
              <w:rPr>
                <w:noProof/>
                <w:webHidden/>
              </w:rPr>
            </w:r>
            <w:r>
              <w:rPr>
                <w:noProof/>
                <w:webHidden/>
              </w:rPr>
              <w:fldChar w:fldCharType="separate"/>
            </w:r>
            <w:r w:rsidR="00E018EF">
              <w:rPr>
                <w:noProof/>
                <w:webHidden/>
              </w:rPr>
              <w:t>102</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82" w:history="1">
            <w:r w:rsidR="003D62B5" w:rsidRPr="00DB6E99">
              <w:rPr>
                <w:rStyle w:val="Hyperlink"/>
                <w:rFonts w:cs="Times New Roman"/>
                <w:noProof/>
              </w:rPr>
              <w:t>9.4. Întreținere</w:t>
            </w:r>
            <w:r w:rsidR="003D62B5">
              <w:rPr>
                <w:noProof/>
                <w:webHidden/>
              </w:rPr>
              <w:tab/>
            </w:r>
            <w:r>
              <w:rPr>
                <w:noProof/>
                <w:webHidden/>
              </w:rPr>
              <w:fldChar w:fldCharType="begin"/>
            </w:r>
            <w:r w:rsidR="003D62B5">
              <w:rPr>
                <w:noProof/>
                <w:webHidden/>
              </w:rPr>
              <w:instrText xml:space="preserve"> PAGEREF _Toc469929182 \h </w:instrText>
            </w:r>
            <w:r>
              <w:rPr>
                <w:noProof/>
                <w:webHidden/>
              </w:rPr>
            </w:r>
            <w:r>
              <w:rPr>
                <w:noProof/>
                <w:webHidden/>
              </w:rPr>
              <w:fldChar w:fldCharType="separate"/>
            </w:r>
            <w:r w:rsidR="00E018EF">
              <w:rPr>
                <w:noProof/>
                <w:webHidden/>
              </w:rPr>
              <w:t>102</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83" w:history="1">
            <w:r w:rsidR="003D62B5" w:rsidRPr="00DB6E99">
              <w:rPr>
                <w:rStyle w:val="Hyperlink"/>
                <w:rFonts w:cs="Times New Roman"/>
                <w:noProof/>
              </w:rPr>
              <w:t>9.5. Limite</w:t>
            </w:r>
            <w:r w:rsidR="003D62B5">
              <w:rPr>
                <w:noProof/>
                <w:webHidden/>
              </w:rPr>
              <w:tab/>
            </w:r>
            <w:r>
              <w:rPr>
                <w:noProof/>
                <w:webHidden/>
              </w:rPr>
              <w:fldChar w:fldCharType="begin"/>
            </w:r>
            <w:r w:rsidR="003D62B5">
              <w:rPr>
                <w:noProof/>
                <w:webHidden/>
              </w:rPr>
              <w:instrText xml:space="preserve"> PAGEREF _Toc469929183 \h </w:instrText>
            </w:r>
            <w:r>
              <w:rPr>
                <w:noProof/>
                <w:webHidden/>
              </w:rPr>
            </w:r>
            <w:r>
              <w:rPr>
                <w:noProof/>
                <w:webHidden/>
              </w:rPr>
              <w:fldChar w:fldCharType="separate"/>
            </w:r>
            <w:r w:rsidR="00E018EF">
              <w:rPr>
                <w:noProof/>
                <w:webHidden/>
              </w:rPr>
              <w:t>102</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84" w:history="1">
            <w:r w:rsidR="003D62B5" w:rsidRPr="00DB6E99">
              <w:rPr>
                <w:rStyle w:val="Hyperlink"/>
                <w:rFonts w:cs="Times New Roman"/>
                <w:noProof/>
              </w:rPr>
              <w:t xml:space="preserve">9.6 </w:t>
            </w:r>
            <w:r w:rsidR="003D62B5" w:rsidRPr="00DB6E99">
              <w:rPr>
                <w:rStyle w:val="Hyperlink"/>
                <w:rFonts w:cs="Times New Roman"/>
                <w:noProof/>
                <w:lang w:val="ro-RO"/>
              </w:rPr>
              <w:t>Informatii suplimentare cerute pentru instalatiile complexe si/sau cu risc ridicat</w:t>
            </w:r>
            <w:r w:rsidR="003D62B5">
              <w:rPr>
                <w:noProof/>
                <w:webHidden/>
              </w:rPr>
              <w:tab/>
            </w:r>
            <w:r>
              <w:rPr>
                <w:noProof/>
                <w:webHidden/>
              </w:rPr>
              <w:fldChar w:fldCharType="begin"/>
            </w:r>
            <w:r w:rsidR="003D62B5">
              <w:rPr>
                <w:noProof/>
                <w:webHidden/>
              </w:rPr>
              <w:instrText xml:space="preserve"> PAGEREF _Toc469929184 \h </w:instrText>
            </w:r>
            <w:r>
              <w:rPr>
                <w:noProof/>
                <w:webHidden/>
              </w:rPr>
            </w:r>
            <w:r>
              <w:rPr>
                <w:noProof/>
                <w:webHidden/>
              </w:rPr>
              <w:fldChar w:fldCharType="separate"/>
            </w:r>
            <w:r w:rsidR="00E018EF">
              <w:rPr>
                <w:noProof/>
                <w:webHidden/>
              </w:rPr>
              <w:t>102</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85" w:history="1">
            <w:r w:rsidR="003D62B5" w:rsidRPr="00DB6E99">
              <w:rPr>
                <w:rStyle w:val="Hyperlink"/>
                <w:rFonts w:cs="Times New Roman"/>
                <w:noProof/>
              </w:rPr>
              <w:t>13.3. Evacuari în reteaua de canalizare proprie</w:t>
            </w:r>
            <w:r w:rsidR="003D62B5">
              <w:rPr>
                <w:noProof/>
                <w:webHidden/>
              </w:rPr>
              <w:tab/>
            </w:r>
            <w:r>
              <w:rPr>
                <w:noProof/>
                <w:webHidden/>
              </w:rPr>
              <w:fldChar w:fldCharType="begin"/>
            </w:r>
            <w:r w:rsidR="003D62B5">
              <w:rPr>
                <w:noProof/>
                <w:webHidden/>
              </w:rPr>
              <w:instrText xml:space="preserve"> PAGEREF _Toc469929185 \h </w:instrText>
            </w:r>
            <w:r>
              <w:rPr>
                <w:noProof/>
                <w:webHidden/>
              </w:rPr>
            </w:r>
            <w:r>
              <w:rPr>
                <w:noProof/>
                <w:webHidden/>
              </w:rPr>
              <w:fldChar w:fldCharType="separate"/>
            </w:r>
            <w:r w:rsidR="00E018EF">
              <w:rPr>
                <w:noProof/>
                <w:webHidden/>
              </w:rPr>
              <w:t>102</w:t>
            </w:r>
            <w:r>
              <w:rPr>
                <w:noProof/>
                <w:webHidden/>
              </w:rPr>
              <w:fldChar w:fldCharType="end"/>
            </w:r>
          </w:hyperlink>
        </w:p>
        <w:p w:rsidR="003D62B5" w:rsidRDefault="00D4282A">
          <w:pPr>
            <w:pStyle w:val="TOC1"/>
            <w:tabs>
              <w:tab w:val="right" w:leader="dot" w:pos="9678"/>
            </w:tabs>
            <w:rPr>
              <w:rFonts w:asciiTheme="minorHAnsi" w:eastAsiaTheme="minorEastAsia" w:hAnsiTheme="minorHAnsi"/>
              <w:noProof/>
              <w:sz w:val="22"/>
            </w:rPr>
          </w:pPr>
          <w:hyperlink w:anchor="_Toc469929186" w:history="1">
            <w:r w:rsidR="003D62B5" w:rsidRPr="00DB6E99">
              <w:rPr>
                <w:rStyle w:val="Hyperlink"/>
                <w:rFonts w:cs="Times New Roman"/>
                <w:noProof/>
              </w:rPr>
              <w:t>Secțiunea 10. Monitorizare</w:t>
            </w:r>
            <w:r w:rsidR="003D62B5">
              <w:rPr>
                <w:noProof/>
                <w:webHidden/>
              </w:rPr>
              <w:tab/>
            </w:r>
            <w:r>
              <w:rPr>
                <w:noProof/>
                <w:webHidden/>
              </w:rPr>
              <w:fldChar w:fldCharType="begin"/>
            </w:r>
            <w:r w:rsidR="003D62B5">
              <w:rPr>
                <w:noProof/>
                <w:webHidden/>
              </w:rPr>
              <w:instrText xml:space="preserve"> PAGEREF _Toc469929186 \h </w:instrText>
            </w:r>
            <w:r>
              <w:rPr>
                <w:noProof/>
                <w:webHidden/>
              </w:rPr>
            </w:r>
            <w:r>
              <w:rPr>
                <w:noProof/>
                <w:webHidden/>
              </w:rPr>
              <w:fldChar w:fldCharType="separate"/>
            </w:r>
            <w:r w:rsidR="00E018EF">
              <w:rPr>
                <w:noProof/>
                <w:webHidden/>
              </w:rPr>
              <w:t>103</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87" w:history="1">
            <w:r w:rsidR="003D62B5" w:rsidRPr="00DB6E99">
              <w:rPr>
                <w:rStyle w:val="Hyperlink"/>
                <w:rFonts w:cs="Times New Roman"/>
                <w:noProof/>
              </w:rPr>
              <w:t>10.1. Monitorizarea si raportarea emisiilor în aer</w:t>
            </w:r>
            <w:r w:rsidR="003D62B5">
              <w:rPr>
                <w:noProof/>
                <w:webHidden/>
              </w:rPr>
              <w:tab/>
            </w:r>
            <w:r>
              <w:rPr>
                <w:noProof/>
                <w:webHidden/>
              </w:rPr>
              <w:fldChar w:fldCharType="begin"/>
            </w:r>
            <w:r w:rsidR="003D62B5">
              <w:rPr>
                <w:noProof/>
                <w:webHidden/>
              </w:rPr>
              <w:instrText xml:space="preserve"> PAGEREF _Toc469929187 \h </w:instrText>
            </w:r>
            <w:r>
              <w:rPr>
                <w:noProof/>
                <w:webHidden/>
              </w:rPr>
            </w:r>
            <w:r>
              <w:rPr>
                <w:noProof/>
                <w:webHidden/>
              </w:rPr>
              <w:fldChar w:fldCharType="separate"/>
            </w:r>
            <w:r w:rsidR="00E018EF">
              <w:rPr>
                <w:noProof/>
                <w:webHidden/>
              </w:rPr>
              <w:t>103</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88" w:history="1">
            <w:r w:rsidR="003D62B5" w:rsidRPr="00DB6E99">
              <w:rPr>
                <w:rStyle w:val="Hyperlink"/>
                <w:rFonts w:cs="Times New Roman"/>
                <w:noProof/>
              </w:rPr>
              <w:t>10.2. Monitorizarea emisiilor in apa</w:t>
            </w:r>
            <w:r w:rsidR="003D62B5">
              <w:rPr>
                <w:noProof/>
                <w:webHidden/>
              </w:rPr>
              <w:tab/>
            </w:r>
            <w:r>
              <w:rPr>
                <w:noProof/>
                <w:webHidden/>
              </w:rPr>
              <w:fldChar w:fldCharType="begin"/>
            </w:r>
            <w:r w:rsidR="003D62B5">
              <w:rPr>
                <w:noProof/>
                <w:webHidden/>
              </w:rPr>
              <w:instrText xml:space="preserve"> PAGEREF _Toc469929188 \h </w:instrText>
            </w:r>
            <w:r>
              <w:rPr>
                <w:noProof/>
                <w:webHidden/>
              </w:rPr>
            </w:r>
            <w:r>
              <w:rPr>
                <w:noProof/>
                <w:webHidden/>
              </w:rPr>
              <w:fldChar w:fldCharType="separate"/>
            </w:r>
            <w:r w:rsidR="00E018EF">
              <w:rPr>
                <w:noProof/>
                <w:webHidden/>
              </w:rPr>
              <w:t>104</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89" w:history="1">
            <w:r w:rsidR="003D62B5" w:rsidRPr="00DB6E99">
              <w:rPr>
                <w:rStyle w:val="Hyperlink"/>
                <w:rFonts w:cs="Times New Roman"/>
                <w:noProof/>
                <w:lang w:eastAsia="ro-RO"/>
              </w:rPr>
              <w:t>10.2.1. Monitorizarea si raportarea emisiilor in apa</w:t>
            </w:r>
            <w:r w:rsidR="003D62B5">
              <w:rPr>
                <w:noProof/>
                <w:webHidden/>
              </w:rPr>
              <w:tab/>
            </w:r>
            <w:r>
              <w:rPr>
                <w:noProof/>
                <w:webHidden/>
              </w:rPr>
              <w:fldChar w:fldCharType="begin"/>
            </w:r>
            <w:r w:rsidR="003D62B5">
              <w:rPr>
                <w:noProof/>
                <w:webHidden/>
              </w:rPr>
              <w:instrText xml:space="preserve"> PAGEREF _Toc469929189 \h </w:instrText>
            </w:r>
            <w:r>
              <w:rPr>
                <w:noProof/>
                <w:webHidden/>
              </w:rPr>
            </w:r>
            <w:r>
              <w:rPr>
                <w:noProof/>
                <w:webHidden/>
              </w:rPr>
              <w:fldChar w:fldCharType="separate"/>
            </w:r>
            <w:r w:rsidR="00E018EF">
              <w:rPr>
                <w:noProof/>
                <w:webHidden/>
              </w:rPr>
              <w:t>104</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90" w:history="1">
            <w:r w:rsidR="003D62B5" w:rsidRPr="00DB6E99">
              <w:rPr>
                <w:rStyle w:val="Hyperlink"/>
                <w:rFonts w:cs="Times New Roman"/>
                <w:noProof/>
                <w:lang w:eastAsia="ro-RO"/>
              </w:rPr>
              <w:t>10.3. Monitorizarea si raportarea emisiilor in apa subterana</w:t>
            </w:r>
            <w:r w:rsidR="003D62B5">
              <w:rPr>
                <w:noProof/>
                <w:webHidden/>
              </w:rPr>
              <w:tab/>
            </w:r>
            <w:r>
              <w:rPr>
                <w:noProof/>
                <w:webHidden/>
              </w:rPr>
              <w:fldChar w:fldCharType="begin"/>
            </w:r>
            <w:r w:rsidR="003D62B5">
              <w:rPr>
                <w:noProof/>
                <w:webHidden/>
              </w:rPr>
              <w:instrText xml:space="preserve"> PAGEREF _Toc469929190 \h </w:instrText>
            </w:r>
            <w:r>
              <w:rPr>
                <w:noProof/>
                <w:webHidden/>
              </w:rPr>
            </w:r>
            <w:r>
              <w:rPr>
                <w:noProof/>
                <w:webHidden/>
              </w:rPr>
              <w:fldChar w:fldCharType="separate"/>
            </w:r>
            <w:r w:rsidR="00E018EF">
              <w:rPr>
                <w:noProof/>
                <w:webHidden/>
              </w:rPr>
              <w:t>105</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91" w:history="1">
            <w:r w:rsidR="003D62B5" w:rsidRPr="00DB6E99">
              <w:rPr>
                <w:rStyle w:val="Hyperlink"/>
                <w:rFonts w:cs="Times New Roman"/>
                <w:noProof/>
              </w:rPr>
              <w:t>10.4. Monitorizarea si raportarea emisiilor în reţeaua de canalizare</w:t>
            </w:r>
            <w:r w:rsidR="003D62B5">
              <w:rPr>
                <w:noProof/>
                <w:webHidden/>
              </w:rPr>
              <w:tab/>
            </w:r>
            <w:r>
              <w:rPr>
                <w:noProof/>
                <w:webHidden/>
              </w:rPr>
              <w:fldChar w:fldCharType="begin"/>
            </w:r>
            <w:r w:rsidR="003D62B5">
              <w:rPr>
                <w:noProof/>
                <w:webHidden/>
              </w:rPr>
              <w:instrText xml:space="preserve"> PAGEREF _Toc469929191 \h </w:instrText>
            </w:r>
            <w:r>
              <w:rPr>
                <w:noProof/>
                <w:webHidden/>
              </w:rPr>
            </w:r>
            <w:r>
              <w:rPr>
                <w:noProof/>
                <w:webHidden/>
              </w:rPr>
              <w:fldChar w:fldCharType="separate"/>
            </w:r>
            <w:r w:rsidR="00E018EF">
              <w:rPr>
                <w:noProof/>
                <w:webHidden/>
              </w:rPr>
              <w:t>105</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92" w:history="1">
            <w:r w:rsidR="003D62B5" w:rsidRPr="00DB6E99">
              <w:rPr>
                <w:rStyle w:val="Hyperlink"/>
                <w:rFonts w:cs="Times New Roman"/>
                <w:noProof/>
              </w:rPr>
              <w:t>10.5. Monitorizarea si raportarea deşeurilor</w:t>
            </w:r>
            <w:r w:rsidR="003D62B5">
              <w:rPr>
                <w:noProof/>
                <w:webHidden/>
              </w:rPr>
              <w:tab/>
            </w:r>
            <w:r>
              <w:rPr>
                <w:noProof/>
                <w:webHidden/>
              </w:rPr>
              <w:fldChar w:fldCharType="begin"/>
            </w:r>
            <w:r w:rsidR="003D62B5">
              <w:rPr>
                <w:noProof/>
                <w:webHidden/>
              </w:rPr>
              <w:instrText xml:space="preserve"> PAGEREF _Toc469929192 \h </w:instrText>
            </w:r>
            <w:r>
              <w:rPr>
                <w:noProof/>
                <w:webHidden/>
              </w:rPr>
            </w:r>
            <w:r>
              <w:rPr>
                <w:noProof/>
                <w:webHidden/>
              </w:rPr>
              <w:fldChar w:fldCharType="separate"/>
            </w:r>
            <w:r w:rsidR="00E018EF">
              <w:rPr>
                <w:noProof/>
                <w:webHidden/>
              </w:rPr>
              <w:t>105</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93" w:history="1">
            <w:r w:rsidR="003D62B5" w:rsidRPr="00DB6E99">
              <w:rPr>
                <w:rStyle w:val="Hyperlink"/>
                <w:rFonts w:cs="Times New Roman"/>
                <w:noProof/>
              </w:rPr>
              <w:t>10.6. Monitorizarea mediului</w:t>
            </w:r>
            <w:r w:rsidR="003D62B5">
              <w:rPr>
                <w:noProof/>
                <w:webHidden/>
              </w:rPr>
              <w:tab/>
            </w:r>
            <w:r>
              <w:rPr>
                <w:noProof/>
                <w:webHidden/>
              </w:rPr>
              <w:fldChar w:fldCharType="begin"/>
            </w:r>
            <w:r w:rsidR="003D62B5">
              <w:rPr>
                <w:noProof/>
                <w:webHidden/>
              </w:rPr>
              <w:instrText xml:space="preserve"> PAGEREF _Toc469929193 \h </w:instrText>
            </w:r>
            <w:r>
              <w:rPr>
                <w:noProof/>
                <w:webHidden/>
              </w:rPr>
            </w:r>
            <w:r>
              <w:rPr>
                <w:noProof/>
                <w:webHidden/>
              </w:rPr>
              <w:fldChar w:fldCharType="separate"/>
            </w:r>
            <w:r w:rsidR="00E018EF">
              <w:rPr>
                <w:noProof/>
                <w:webHidden/>
              </w:rPr>
              <w:t>106</w:t>
            </w:r>
            <w:r>
              <w:rPr>
                <w:noProof/>
                <w:webHidden/>
              </w:rPr>
              <w:fldChar w:fldCharType="end"/>
            </w:r>
          </w:hyperlink>
        </w:p>
        <w:p w:rsidR="003D62B5" w:rsidRDefault="00D4282A" w:rsidP="003D62B5">
          <w:pPr>
            <w:pStyle w:val="TOC3"/>
            <w:rPr>
              <w:rFonts w:asciiTheme="minorHAnsi" w:hAnsiTheme="minorHAnsi" w:cstheme="minorBidi"/>
              <w:noProof/>
              <w:sz w:val="22"/>
              <w:lang w:val="en-US" w:eastAsia="en-US"/>
            </w:rPr>
          </w:pPr>
          <w:hyperlink w:anchor="_Toc469929194" w:history="1">
            <w:r w:rsidR="003D62B5" w:rsidRPr="00DB6E99">
              <w:rPr>
                <w:rStyle w:val="Hyperlink"/>
                <w:noProof/>
              </w:rPr>
              <w:t>10.6.1. Contribuţia la poluarea mediului ambiant</w:t>
            </w:r>
            <w:r w:rsidR="003D62B5">
              <w:rPr>
                <w:noProof/>
                <w:webHidden/>
              </w:rPr>
              <w:tab/>
            </w:r>
            <w:r>
              <w:rPr>
                <w:noProof/>
                <w:webHidden/>
              </w:rPr>
              <w:fldChar w:fldCharType="begin"/>
            </w:r>
            <w:r w:rsidR="003D62B5">
              <w:rPr>
                <w:noProof/>
                <w:webHidden/>
              </w:rPr>
              <w:instrText xml:space="preserve"> PAGEREF _Toc469929194 \h </w:instrText>
            </w:r>
            <w:r>
              <w:rPr>
                <w:noProof/>
                <w:webHidden/>
              </w:rPr>
            </w:r>
            <w:r>
              <w:rPr>
                <w:noProof/>
                <w:webHidden/>
              </w:rPr>
              <w:fldChar w:fldCharType="separate"/>
            </w:r>
            <w:r w:rsidR="00E018EF">
              <w:rPr>
                <w:noProof/>
                <w:webHidden/>
              </w:rPr>
              <w:t>106</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95" w:history="1">
            <w:r w:rsidR="003D62B5" w:rsidRPr="00DB6E99">
              <w:rPr>
                <w:rStyle w:val="Hyperlink"/>
                <w:rFonts w:cs="Times New Roman"/>
                <w:noProof/>
                <w:lang w:eastAsia="ro-RO"/>
              </w:rPr>
              <w:t>10.6.2. Monitorizarea impactului</w:t>
            </w:r>
            <w:r w:rsidR="003D62B5">
              <w:rPr>
                <w:noProof/>
                <w:webHidden/>
              </w:rPr>
              <w:tab/>
            </w:r>
            <w:r>
              <w:rPr>
                <w:noProof/>
                <w:webHidden/>
              </w:rPr>
              <w:fldChar w:fldCharType="begin"/>
            </w:r>
            <w:r w:rsidR="003D62B5">
              <w:rPr>
                <w:noProof/>
                <w:webHidden/>
              </w:rPr>
              <w:instrText xml:space="preserve"> PAGEREF _Toc469929195 \h </w:instrText>
            </w:r>
            <w:r>
              <w:rPr>
                <w:noProof/>
                <w:webHidden/>
              </w:rPr>
            </w:r>
            <w:r>
              <w:rPr>
                <w:noProof/>
                <w:webHidden/>
              </w:rPr>
              <w:fldChar w:fldCharType="separate"/>
            </w:r>
            <w:r w:rsidR="00E018EF">
              <w:rPr>
                <w:noProof/>
                <w:webHidden/>
              </w:rPr>
              <w:t>106</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96" w:history="1">
            <w:r w:rsidR="003D62B5" w:rsidRPr="00DB6E99">
              <w:rPr>
                <w:rStyle w:val="Hyperlink"/>
                <w:rFonts w:cs="Times New Roman"/>
                <w:noProof/>
                <w:lang w:eastAsia="ro-RO"/>
              </w:rPr>
              <w:t>10.7. Monitorizarea variabilelor de proces</w:t>
            </w:r>
            <w:r w:rsidR="003D62B5">
              <w:rPr>
                <w:noProof/>
                <w:webHidden/>
              </w:rPr>
              <w:tab/>
            </w:r>
            <w:r>
              <w:rPr>
                <w:noProof/>
                <w:webHidden/>
              </w:rPr>
              <w:fldChar w:fldCharType="begin"/>
            </w:r>
            <w:r w:rsidR="003D62B5">
              <w:rPr>
                <w:noProof/>
                <w:webHidden/>
              </w:rPr>
              <w:instrText xml:space="preserve"> PAGEREF _Toc469929196 \h </w:instrText>
            </w:r>
            <w:r>
              <w:rPr>
                <w:noProof/>
                <w:webHidden/>
              </w:rPr>
            </w:r>
            <w:r>
              <w:rPr>
                <w:noProof/>
                <w:webHidden/>
              </w:rPr>
              <w:fldChar w:fldCharType="separate"/>
            </w:r>
            <w:r w:rsidR="00E018EF">
              <w:rPr>
                <w:noProof/>
                <w:webHidden/>
              </w:rPr>
              <w:t>107</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97" w:history="1">
            <w:r w:rsidR="003D62B5" w:rsidRPr="00DB6E99">
              <w:rPr>
                <w:rStyle w:val="Hyperlink"/>
                <w:rFonts w:cs="Times New Roman"/>
                <w:noProof/>
              </w:rPr>
              <w:t>10.8. Monitorizarea pe perioadele de functionare anormala</w:t>
            </w:r>
            <w:r w:rsidR="003D62B5">
              <w:rPr>
                <w:noProof/>
                <w:webHidden/>
              </w:rPr>
              <w:tab/>
            </w:r>
            <w:r>
              <w:rPr>
                <w:noProof/>
                <w:webHidden/>
              </w:rPr>
              <w:fldChar w:fldCharType="begin"/>
            </w:r>
            <w:r w:rsidR="003D62B5">
              <w:rPr>
                <w:noProof/>
                <w:webHidden/>
              </w:rPr>
              <w:instrText xml:space="preserve"> PAGEREF _Toc469929197 \h </w:instrText>
            </w:r>
            <w:r>
              <w:rPr>
                <w:noProof/>
                <w:webHidden/>
              </w:rPr>
            </w:r>
            <w:r>
              <w:rPr>
                <w:noProof/>
                <w:webHidden/>
              </w:rPr>
              <w:fldChar w:fldCharType="separate"/>
            </w:r>
            <w:r w:rsidR="00E018EF">
              <w:rPr>
                <w:noProof/>
                <w:webHidden/>
              </w:rPr>
              <w:t>108</w:t>
            </w:r>
            <w:r>
              <w:rPr>
                <w:noProof/>
                <w:webHidden/>
              </w:rPr>
              <w:fldChar w:fldCharType="end"/>
            </w:r>
          </w:hyperlink>
        </w:p>
        <w:p w:rsidR="003D62B5" w:rsidRDefault="00D4282A">
          <w:pPr>
            <w:pStyle w:val="TOC1"/>
            <w:tabs>
              <w:tab w:val="right" w:leader="dot" w:pos="9678"/>
            </w:tabs>
            <w:rPr>
              <w:rFonts w:asciiTheme="minorHAnsi" w:eastAsiaTheme="minorEastAsia" w:hAnsiTheme="minorHAnsi"/>
              <w:noProof/>
              <w:sz w:val="22"/>
            </w:rPr>
          </w:pPr>
          <w:hyperlink w:anchor="_Toc469929198" w:history="1">
            <w:r w:rsidR="003D62B5" w:rsidRPr="00DB6E99">
              <w:rPr>
                <w:rStyle w:val="Hyperlink"/>
                <w:rFonts w:cs="Times New Roman"/>
                <w:noProof/>
              </w:rPr>
              <w:t>Secțiunea 11. Dezafectare</w:t>
            </w:r>
            <w:r w:rsidR="003D62B5">
              <w:rPr>
                <w:noProof/>
                <w:webHidden/>
              </w:rPr>
              <w:tab/>
            </w:r>
            <w:r>
              <w:rPr>
                <w:noProof/>
                <w:webHidden/>
              </w:rPr>
              <w:fldChar w:fldCharType="begin"/>
            </w:r>
            <w:r w:rsidR="003D62B5">
              <w:rPr>
                <w:noProof/>
                <w:webHidden/>
              </w:rPr>
              <w:instrText xml:space="preserve"> PAGEREF _Toc469929198 \h </w:instrText>
            </w:r>
            <w:r>
              <w:rPr>
                <w:noProof/>
                <w:webHidden/>
              </w:rPr>
            </w:r>
            <w:r>
              <w:rPr>
                <w:noProof/>
                <w:webHidden/>
              </w:rPr>
              <w:fldChar w:fldCharType="separate"/>
            </w:r>
            <w:r w:rsidR="00E018EF">
              <w:rPr>
                <w:noProof/>
                <w:webHidden/>
              </w:rPr>
              <w:t>108</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199" w:history="1">
            <w:r w:rsidR="003D62B5" w:rsidRPr="00DB6E99">
              <w:rPr>
                <w:rStyle w:val="Hyperlink"/>
                <w:rFonts w:cs="Times New Roman"/>
                <w:noProof/>
              </w:rPr>
              <w:t>11.1. Masuri de prevenire a poluarii luate înca din faza de proiectare</w:t>
            </w:r>
            <w:r w:rsidR="003D62B5">
              <w:rPr>
                <w:noProof/>
                <w:webHidden/>
              </w:rPr>
              <w:tab/>
            </w:r>
            <w:r>
              <w:rPr>
                <w:noProof/>
                <w:webHidden/>
              </w:rPr>
              <w:fldChar w:fldCharType="begin"/>
            </w:r>
            <w:r w:rsidR="003D62B5">
              <w:rPr>
                <w:noProof/>
                <w:webHidden/>
              </w:rPr>
              <w:instrText xml:space="preserve"> PAGEREF _Toc469929199 \h </w:instrText>
            </w:r>
            <w:r>
              <w:rPr>
                <w:noProof/>
                <w:webHidden/>
              </w:rPr>
            </w:r>
            <w:r>
              <w:rPr>
                <w:noProof/>
                <w:webHidden/>
              </w:rPr>
              <w:fldChar w:fldCharType="separate"/>
            </w:r>
            <w:r w:rsidR="00E018EF">
              <w:rPr>
                <w:noProof/>
                <w:webHidden/>
              </w:rPr>
              <w:t>108</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200" w:history="1">
            <w:r w:rsidR="003D62B5" w:rsidRPr="00DB6E99">
              <w:rPr>
                <w:rStyle w:val="Hyperlink"/>
                <w:rFonts w:cs="Times New Roman"/>
                <w:noProof/>
              </w:rPr>
              <w:t>11.2. Planul de închidere a instalatiei</w:t>
            </w:r>
            <w:r w:rsidR="003D62B5">
              <w:rPr>
                <w:noProof/>
                <w:webHidden/>
              </w:rPr>
              <w:tab/>
            </w:r>
            <w:r>
              <w:rPr>
                <w:noProof/>
                <w:webHidden/>
              </w:rPr>
              <w:fldChar w:fldCharType="begin"/>
            </w:r>
            <w:r w:rsidR="003D62B5">
              <w:rPr>
                <w:noProof/>
                <w:webHidden/>
              </w:rPr>
              <w:instrText xml:space="preserve"> PAGEREF _Toc469929200 \h </w:instrText>
            </w:r>
            <w:r>
              <w:rPr>
                <w:noProof/>
                <w:webHidden/>
              </w:rPr>
            </w:r>
            <w:r>
              <w:rPr>
                <w:noProof/>
                <w:webHidden/>
              </w:rPr>
              <w:fldChar w:fldCharType="separate"/>
            </w:r>
            <w:r w:rsidR="00E018EF">
              <w:rPr>
                <w:noProof/>
                <w:webHidden/>
              </w:rPr>
              <w:t>108</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201" w:history="1">
            <w:r w:rsidR="003D62B5" w:rsidRPr="00DB6E99">
              <w:rPr>
                <w:rStyle w:val="Hyperlink"/>
                <w:rFonts w:cs="Times New Roman"/>
                <w:noProof/>
                <w:lang w:eastAsia="ro-RO"/>
              </w:rPr>
              <w:t>11.3. Structuri subterane</w:t>
            </w:r>
            <w:r w:rsidR="003D62B5">
              <w:rPr>
                <w:noProof/>
                <w:webHidden/>
              </w:rPr>
              <w:tab/>
            </w:r>
            <w:r>
              <w:rPr>
                <w:noProof/>
                <w:webHidden/>
              </w:rPr>
              <w:fldChar w:fldCharType="begin"/>
            </w:r>
            <w:r w:rsidR="003D62B5">
              <w:rPr>
                <w:noProof/>
                <w:webHidden/>
              </w:rPr>
              <w:instrText xml:space="preserve"> PAGEREF _Toc469929201 \h </w:instrText>
            </w:r>
            <w:r>
              <w:rPr>
                <w:noProof/>
                <w:webHidden/>
              </w:rPr>
            </w:r>
            <w:r>
              <w:rPr>
                <w:noProof/>
                <w:webHidden/>
              </w:rPr>
              <w:fldChar w:fldCharType="separate"/>
            </w:r>
            <w:r w:rsidR="00E018EF">
              <w:rPr>
                <w:noProof/>
                <w:webHidden/>
              </w:rPr>
              <w:t>109</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202" w:history="1">
            <w:r w:rsidR="003D62B5" w:rsidRPr="00DB6E99">
              <w:rPr>
                <w:rStyle w:val="Hyperlink"/>
                <w:rFonts w:cs="Times New Roman"/>
                <w:noProof/>
              </w:rPr>
              <w:t>11.4. Structuri supraterane</w:t>
            </w:r>
            <w:r w:rsidR="003D62B5">
              <w:rPr>
                <w:noProof/>
                <w:webHidden/>
              </w:rPr>
              <w:tab/>
            </w:r>
            <w:r>
              <w:rPr>
                <w:noProof/>
                <w:webHidden/>
              </w:rPr>
              <w:fldChar w:fldCharType="begin"/>
            </w:r>
            <w:r w:rsidR="003D62B5">
              <w:rPr>
                <w:noProof/>
                <w:webHidden/>
              </w:rPr>
              <w:instrText xml:space="preserve"> PAGEREF _Toc469929202 \h </w:instrText>
            </w:r>
            <w:r>
              <w:rPr>
                <w:noProof/>
                <w:webHidden/>
              </w:rPr>
            </w:r>
            <w:r>
              <w:rPr>
                <w:noProof/>
                <w:webHidden/>
              </w:rPr>
              <w:fldChar w:fldCharType="separate"/>
            </w:r>
            <w:r w:rsidR="00E018EF">
              <w:rPr>
                <w:noProof/>
                <w:webHidden/>
              </w:rPr>
              <w:t>109</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203" w:history="1">
            <w:r w:rsidR="003D62B5" w:rsidRPr="00DB6E99">
              <w:rPr>
                <w:rStyle w:val="Hyperlink"/>
                <w:rFonts w:cs="Times New Roman"/>
                <w:noProof/>
              </w:rPr>
              <w:t>11.5. Lagune (iazuri de decantare, iazuri biologice)</w:t>
            </w:r>
            <w:r w:rsidR="003D62B5">
              <w:rPr>
                <w:noProof/>
                <w:webHidden/>
              </w:rPr>
              <w:tab/>
            </w:r>
            <w:r>
              <w:rPr>
                <w:noProof/>
                <w:webHidden/>
              </w:rPr>
              <w:fldChar w:fldCharType="begin"/>
            </w:r>
            <w:r w:rsidR="003D62B5">
              <w:rPr>
                <w:noProof/>
                <w:webHidden/>
              </w:rPr>
              <w:instrText xml:space="preserve"> PAGEREF _Toc469929203 \h </w:instrText>
            </w:r>
            <w:r>
              <w:rPr>
                <w:noProof/>
                <w:webHidden/>
              </w:rPr>
            </w:r>
            <w:r>
              <w:rPr>
                <w:noProof/>
                <w:webHidden/>
              </w:rPr>
              <w:fldChar w:fldCharType="separate"/>
            </w:r>
            <w:r w:rsidR="00E018EF">
              <w:rPr>
                <w:noProof/>
                <w:webHidden/>
              </w:rPr>
              <w:t>109</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204" w:history="1">
            <w:r w:rsidR="003D62B5" w:rsidRPr="00DB6E99">
              <w:rPr>
                <w:rStyle w:val="Hyperlink"/>
                <w:rFonts w:cs="Times New Roman"/>
                <w:noProof/>
              </w:rPr>
              <w:t>11.6. Depozite de deseuri</w:t>
            </w:r>
            <w:r w:rsidR="003D62B5">
              <w:rPr>
                <w:noProof/>
                <w:webHidden/>
              </w:rPr>
              <w:tab/>
            </w:r>
            <w:r>
              <w:rPr>
                <w:noProof/>
                <w:webHidden/>
              </w:rPr>
              <w:fldChar w:fldCharType="begin"/>
            </w:r>
            <w:r w:rsidR="003D62B5">
              <w:rPr>
                <w:noProof/>
                <w:webHidden/>
              </w:rPr>
              <w:instrText xml:space="preserve"> PAGEREF _Toc469929204 \h </w:instrText>
            </w:r>
            <w:r>
              <w:rPr>
                <w:noProof/>
                <w:webHidden/>
              </w:rPr>
            </w:r>
            <w:r>
              <w:rPr>
                <w:noProof/>
                <w:webHidden/>
              </w:rPr>
              <w:fldChar w:fldCharType="separate"/>
            </w:r>
            <w:r w:rsidR="00E018EF">
              <w:rPr>
                <w:noProof/>
                <w:webHidden/>
              </w:rPr>
              <w:t>109</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205" w:history="1">
            <w:r w:rsidR="003D62B5" w:rsidRPr="00DB6E99">
              <w:rPr>
                <w:rStyle w:val="Hyperlink"/>
                <w:rFonts w:cs="Times New Roman"/>
                <w:noProof/>
              </w:rPr>
              <w:t>11.7. Zone din care se preleveaza probe</w:t>
            </w:r>
            <w:r w:rsidR="003D62B5">
              <w:rPr>
                <w:noProof/>
                <w:webHidden/>
              </w:rPr>
              <w:tab/>
            </w:r>
            <w:r>
              <w:rPr>
                <w:noProof/>
                <w:webHidden/>
              </w:rPr>
              <w:fldChar w:fldCharType="begin"/>
            </w:r>
            <w:r w:rsidR="003D62B5">
              <w:rPr>
                <w:noProof/>
                <w:webHidden/>
              </w:rPr>
              <w:instrText xml:space="preserve"> PAGEREF _Toc469929205 \h </w:instrText>
            </w:r>
            <w:r>
              <w:rPr>
                <w:noProof/>
                <w:webHidden/>
              </w:rPr>
            </w:r>
            <w:r>
              <w:rPr>
                <w:noProof/>
                <w:webHidden/>
              </w:rPr>
              <w:fldChar w:fldCharType="separate"/>
            </w:r>
            <w:r w:rsidR="00E018EF">
              <w:rPr>
                <w:noProof/>
                <w:webHidden/>
              </w:rPr>
              <w:t>110</w:t>
            </w:r>
            <w:r>
              <w:rPr>
                <w:noProof/>
                <w:webHidden/>
              </w:rPr>
              <w:fldChar w:fldCharType="end"/>
            </w:r>
          </w:hyperlink>
        </w:p>
        <w:p w:rsidR="003D62B5" w:rsidRDefault="00D4282A">
          <w:pPr>
            <w:pStyle w:val="TOC1"/>
            <w:tabs>
              <w:tab w:val="right" w:leader="dot" w:pos="9678"/>
            </w:tabs>
            <w:rPr>
              <w:rFonts w:asciiTheme="minorHAnsi" w:eastAsiaTheme="minorEastAsia" w:hAnsiTheme="minorHAnsi"/>
              <w:noProof/>
              <w:sz w:val="22"/>
            </w:rPr>
          </w:pPr>
          <w:hyperlink w:anchor="_Toc469929206" w:history="1">
            <w:r w:rsidR="003D62B5" w:rsidRPr="00DB6E99">
              <w:rPr>
                <w:rStyle w:val="Hyperlink"/>
                <w:rFonts w:cs="Times New Roman"/>
                <w:noProof/>
                <w:lang w:eastAsia="ro-RO"/>
              </w:rPr>
              <w:t>Secținea 12. Aspecte legate de amplasamentul pe care se afla instalatia</w:t>
            </w:r>
            <w:r w:rsidR="003D62B5">
              <w:rPr>
                <w:noProof/>
                <w:webHidden/>
              </w:rPr>
              <w:tab/>
            </w:r>
            <w:r>
              <w:rPr>
                <w:noProof/>
                <w:webHidden/>
              </w:rPr>
              <w:fldChar w:fldCharType="begin"/>
            </w:r>
            <w:r w:rsidR="003D62B5">
              <w:rPr>
                <w:noProof/>
                <w:webHidden/>
              </w:rPr>
              <w:instrText xml:space="preserve"> PAGEREF _Toc469929206 \h </w:instrText>
            </w:r>
            <w:r>
              <w:rPr>
                <w:noProof/>
                <w:webHidden/>
              </w:rPr>
            </w:r>
            <w:r>
              <w:rPr>
                <w:noProof/>
                <w:webHidden/>
              </w:rPr>
              <w:fldChar w:fldCharType="separate"/>
            </w:r>
            <w:r w:rsidR="00E018EF">
              <w:rPr>
                <w:noProof/>
                <w:webHidden/>
              </w:rPr>
              <w:t>110</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207" w:history="1">
            <w:r w:rsidR="003D62B5" w:rsidRPr="00DB6E99">
              <w:rPr>
                <w:rStyle w:val="Hyperlink"/>
                <w:noProof/>
              </w:rPr>
              <w:t>12.1. Sinergii</w:t>
            </w:r>
            <w:r w:rsidR="003D62B5">
              <w:rPr>
                <w:noProof/>
                <w:webHidden/>
              </w:rPr>
              <w:tab/>
            </w:r>
            <w:r>
              <w:rPr>
                <w:noProof/>
                <w:webHidden/>
              </w:rPr>
              <w:fldChar w:fldCharType="begin"/>
            </w:r>
            <w:r w:rsidR="003D62B5">
              <w:rPr>
                <w:noProof/>
                <w:webHidden/>
              </w:rPr>
              <w:instrText xml:space="preserve"> PAGEREF _Toc469929207 \h </w:instrText>
            </w:r>
            <w:r>
              <w:rPr>
                <w:noProof/>
                <w:webHidden/>
              </w:rPr>
            </w:r>
            <w:r>
              <w:rPr>
                <w:noProof/>
                <w:webHidden/>
              </w:rPr>
              <w:fldChar w:fldCharType="separate"/>
            </w:r>
            <w:r w:rsidR="00E018EF">
              <w:rPr>
                <w:noProof/>
                <w:webHidden/>
              </w:rPr>
              <w:t>110</w:t>
            </w:r>
            <w:r>
              <w:rPr>
                <w:noProof/>
                <w:webHidden/>
              </w:rPr>
              <w:fldChar w:fldCharType="end"/>
            </w:r>
          </w:hyperlink>
        </w:p>
        <w:p w:rsidR="003D62B5" w:rsidRDefault="00D4282A">
          <w:pPr>
            <w:pStyle w:val="TOC1"/>
            <w:tabs>
              <w:tab w:val="right" w:leader="dot" w:pos="9678"/>
            </w:tabs>
            <w:rPr>
              <w:rFonts w:asciiTheme="minorHAnsi" w:eastAsiaTheme="minorEastAsia" w:hAnsiTheme="minorHAnsi"/>
              <w:noProof/>
              <w:sz w:val="22"/>
            </w:rPr>
          </w:pPr>
          <w:hyperlink w:anchor="_Toc469929208" w:history="1">
            <w:r w:rsidR="003D62B5" w:rsidRPr="00DB6E99">
              <w:rPr>
                <w:rStyle w:val="Hyperlink"/>
                <w:rFonts w:cs="Times New Roman"/>
                <w:noProof/>
              </w:rPr>
              <w:t>Secțiunea 13. Limitele de emisie</w:t>
            </w:r>
            <w:r w:rsidR="003D62B5">
              <w:rPr>
                <w:noProof/>
                <w:webHidden/>
              </w:rPr>
              <w:tab/>
            </w:r>
            <w:r>
              <w:rPr>
                <w:noProof/>
                <w:webHidden/>
              </w:rPr>
              <w:fldChar w:fldCharType="begin"/>
            </w:r>
            <w:r w:rsidR="003D62B5">
              <w:rPr>
                <w:noProof/>
                <w:webHidden/>
              </w:rPr>
              <w:instrText xml:space="preserve"> PAGEREF _Toc469929208 \h </w:instrText>
            </w:r>
            <w:r>
              <w:rPr>
                <w:noProof/>
                <w:webHidden/>
              </w:rPr>
            </w:r>
            <w:r>
              <w:rPr>
                <w:noProof/>
                <w:webHidden/>
              </w:rPr>
              <w:fldChar w:fldCharType="separate"/>
            </w:r>
            <w:r w:rsidR="00E018EF">
              <w:rPr>
                <w:noProof/>
                <w:webHidden/>
              </w:rPr>
              <w:t>111</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209" w:history="1">
            <w:r w:rsidR="003D62B5" w:rsidRPr="00DB6E99">
              <w:rPr>
                <w:rStyle w:val="Hyperlink"/>
                <w:rFonts w:cs="Times New Roman"/>
                <w:noProof/>
              </w:rPr>
              <w:t>13.1. Inventarul emisiilor si compararea cu valorile limita de emisie stabilite/admise.</w:t>
            </w:r>
            <w:r w:rsidR="003D62B5">
              <w:rPr>
                <w:noProof/>
                <w:webHidden/>
              </w:rPr>
              <w:tab/>
            </w:r>
            <w:r>
              <w:rPr>
                <w:noProof/>
                <w:webHidden/>
              </w:rPr>
              <w:fldChar w:fldCharType="begin"/>
            </w:r>
            <w:r w:rsidR="003D62B5">
              <w:rPr>
                <w:noProof/>
                <w:webHidden/>
              </w:rPr>
              <w:instrText xml:space="preserve"> PAGEREF _Toc469929209 \h </w:instrText>
            </w:r>
            <w:r>
              <w:rPr>
                <w:noProof/>
                <w:webHidden/>
              </w:rPr>
            </w:r>
            <w:r>
              <w:rPr>
                <w:noProof/>
                <w:webHidden/>
              </w:rPr>
              <w:fldChar w:fldCharType="separate"/>
            </w:r>
            <w:r w:rsidR="00E018EF">
              <w:rPr>
                <w:noProof/>
                <w:webHidden/>
              </w:rPr>
              <w:t>112</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210" w:history="1">
            <w:r w:rsidR="003D62B5" w:rsidRPr="00DB6E99">
              <w:rPr>
                <w:rStyle w:val="Hyperlink"/>
                <w:rFonts w:cs="Times New Roman"/>
                <w:noProof/>
                <w:lang w:eastAsia="ro-RO"/>
              </w:rPr>
              <w:t>1</w:t>
            </w:r>
            <w:r w:rsidR="003D62B5" w:rsidRPr="00DB6E99">
              <w:rPr>
                <w:rStyle w:val="Hyperlink"/>
                <w:rFonts w:cs="Times New Roman"/>
                <w:noProof/>
                <w:spacing w:val="1"/>
                <w:lang w:eastAsia="ro-RO"/>
              </w:rPr>
              <w:t>3</w:t>
            </w:r>
            <w:r w:rsidR="003D62B5" w:rsidRPr="00DB6E99">
              <w:rPr>
                <w:rStyle w:val="Hyperlink"/>
                <w:rFonts w:cs="Times New Roman"/>
                <w:noProof/>
                <w:lang w:eastAsia="ro-RO"/>
              </w:rPr>
              <w:t>.</w:t>
            </w:r>
            <w:r w:rsidR="003D62B5" w:rsidRPr="00DB6E99">
              <w:rPr>
                <w:rStyle w:val="Hyperlink"/>
                <w:rFonts w:cs="Times New Roman"/>
                <w:noProof/>
                <w:spacing w:val="-2"/>
                <w:lang w:eastAsia="ro-RO"/>
              </w:rPr>
              <w:t>1</w:t>
            </w:r>
            <w:r w:rsidR="003D62B5">
              <w:rPr>
                <w:rStyle w:val="Hyperlink"/>
                <w:rFonts w:cs="Times New Roman"/>
                <w:noProof/>
                <w:lang w:eastAsia="ro-RO"/>
              </w:rPr>
              <w:t xml:space="preserve">.1 </w:t>
            </w:r>
            <w:r w:rsidR="003D62B5" w:rsidRPr="00DB6E99">
              <w:rPr>
                <w:rStyle w:val="Hyperlink"/>
                <w:rFonts w:cs="Times New Roman"/>
                <w:noProof/>
                <w:lang w:eastAsia="ro-RO"/>
              </w:rPr>
              <w:t>Emi</w:t>
            </w:r>
            <w:r w:rsidR="003D62B5" w:rsidRPr="00DB6E99">
              <w:rPr>
                <w:rStyle w:val="Hyperlink"/>
                <w:rFonts w:cs="Times New Roman"/>
                <w:noProof/>
                <w:spacing w:val="1"/>
                <w:lang w:eastAsia="ro-RO"/>
              </w:rPr>
              <w:t>si</w:t>
            </w:r>
            <w:r w:rsidR="003D62B5" w:rsidRPr="00DB6E99">
              <w:rPr>
                <w:rStyle w:val="Hyperlink"/>
                <w:rFonts w:cs="Times New Roman"/>
                <w:noProof/>
                <w:lang w:eastAsia="ro-RO"/>
              </w:rPr>
              <w:t>i</w:t>
            </w:r>
            <w:r w:rsidR="003D62B5" w:rsidRPr="00DB6E99">
              <w:rPr>
                <w:rStyle w:val="Hyperlink"/>
                <w:rFonts w:cs="Times New Roman"/>
                <w:noProof/>
                <w:spacing w:val="-1"/>
                <w:lang w:eastAsia="ro-RO"/>
              </w:rPr>
              <w:t xml:space="preserve"> </w:t>
            </w:r>
            <w:r w:rsidR="003D62B5" w:rsidRPr="00DB6E99">
              <w:rPr>
                <w:rStyle w:val="Hyperlink"/>
                <w:rFonts w:cs="Times New Roman"/>
                <w:noProof/>
                <w:spacing w:val="1"/>
                <w:lang w:eastAsia="ro-RO"/>
              </w:rPr>
              <w:t>d</w:t>
            </w:r>
            <w:r w:rsidR="003D62B5" w:rsidRPr="00DB6E99">
              <w:rPr>
                <w:rStyle w:val="Hyperlink"/>
                <w:rFonts w:cs="Times New Roman"/>
                <w:noProof/>
                <w:lang w:eastAsia="ro-RO"/>
              </w:rPr>
              <w:t>e s</w:t>
            </w:r>
            <w:r w:rsidR="003D62B5" w:rsidRPr="00DB6E99">
              <w:rPr>
                <w:rStyle w:val="Hyperlink"/>
                <w:rFonts w:cs="Times New Roman"/>
                <w:noProof/>
                <w:spacing w:val="-2"/>
                <w:lang w:eastAsia="ro-RO"/>
              </w:rPr>
              <w:t>o</w:t>
            </w:r>
            <w:r w:rsidR="003D62B5" w:rsidRPr="00DB6E99">
              <w:rPr>
                <w:rStyle w:val="Hyperlink"/>
                <w:rFonts w:cs="Times New Roman"/>
                <w:noProof/>
                <w:spacing w:val="1"/>
                <w:lang w:eastAsia="ro-RO"/>
              </w:rPr>
              <w:t>l</w:t>
            </w:r>
            <w:r w:rsidR="003D62B5" w:rsidRPr="00DB6E99">
              <w:rPr>
                <w:rStyle w:val="Hyperlink"/>
                <w:rFonts w:cs="Times New Roman"/>
                <w:noProof/>
                <w:lang w:eastAsia="ro-RO"/>
              </w:rPr>
              <w:t>v</w:t>
            </w:r>
            <w:r w:rsidR="003D62B5" w:rsidRPr="00DB6E99">
              <w:rPr>
                <w:rStyle w:val="Hyperlink"/>
                <w:rFonts w:cs="Times New Roman"/>
                <w:noProof/>
                <w:spacing w:val="-2"/>
                <w:lang w:eastAsia="ro-RO"/>
              </w:rPr>
              <w:t>e</w:t>
            </w:r>
            <w:r w:rsidR="003D62B5" w:rsidRPr="00DB6E99">
              <w:rPr>
                <w:rStyle w:val="Hyperlink"/>
                <w:rFonts w:cs="Times New Roman"/>
                <w:noProof/>
                <w:spacing w:val="3"/>
                <w:lang w:eastAsia="ro-RO"/>
              </w:rPr>
              <w:t>n</w:t>
            </w:r>
            <w:r w:rsidR="003D62B5" w:rsidRPr="00DB6E99">
              <w:rPr>
                <w:rStyle w:val="Hyperlink"/>
                <w:rFonts w:cs="Times New Roman"/>
                <w:noProof/>
                <w:spacing w:val="1"/>
                <w:lang w:eastAsia="ro-RO"/>
              </w:rPr>
              <w:t>t</w:t>
            </w:r>
            <w:r w:rsidR="003D62B5" w:rsidRPr="00DB6E99">
              <w:rPr>
                <w:rStyle w:val="Hyperlink"/>
                <w:rFonts w:cs="Times New Roman"/>
                <w:noProof/>
                <w:lang w:eastAsia="ro-RO"/>
              </w:rPr>
              <w:t>i</w:t>
            </w:r>
            <w:r w:rsidR="003D62B5">
              <w:rPr>
                <w:noProof/>
                <w:webHidden/>
              </w:rPr>
              <w:tab/>
            </w:r>
            <w:r>
              <w:rPr>
                <w:noProof/>
                <w:webHidden/>
              </w:rPr>
              <w:fldChar w:fldCharType="begin"/>
            </w:r>
            <w:r w:rsidR="003D62B5">
              <w:rPr>
                <w:noProof/>
                <w:webHidden/>
              </w:rPr>
              <w:instrText xml:space="preserve"> PAGEREF _Toc469929210 \h </w:instrText>
            </w:r>
            <w:r>
              <w:rPr>
                <w:noProof/>
                <w:webHidden/>
              </w:rPr>
            </w:r>
            <w:r>
              <w:rPr>
                <w:noProof/>
                <w:webHidden/>
              </w:rPr>
              <w:fldChar w:fldCharType="separate"/>
            </w:r>
            <w:r w:rsidR="00E018EF">
              <w:rPr>
                <w:noProof/>
                <w:webHidden/>
              </w:rPr>
              <w:t>112</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211" w:history="1">
            <w:r w:rsidR="003D62B5" w:rsidRPr="00DB6E99">
              <w:rPr>
                <w:rStyle w:val="Hyperlink"/>
                <w:rFonts w:cs="Times New Roman"/>
                <w:noProof/>
                <w:lang w:eastAsia="ro-RO"/>
              </w:rPr>
              <w:t>1</w:t>
            </w:r>
            <w:r w:rsidR="003D62B5" w:rsidRPr="00DB6E99">
              <w:rPr>
                <w:rStyle w:val="Hyperlink"/>
                <w:rFonts w:cs="Times New Roman"/>
                <w:noProof/>
                <w:spacing w:val="1"/>
                <w:lang w:eastAsia="ro-RO"/>
              </w:rPr>
              <w:t>3</w:t>
            </w:r>
            <w:r w:rsidR="003D62B5" w:rsidRPr="00DB6E99">
              <w:rPr>
                <w:rStyle w:val="Hyperlink"/>
                <w:rFonts w:cs="Times New Roman"/>
                <w:noProof/>
                <w:lang w:eastAsia="ro-RO"/>
              </w:rPr>
              <w:t>.</w:t>
            </w:r>
            <w:r w:rsidR="003D62B5" w:rsidRPr="00DB6E99">
              <w:rPr>
                <w:rStyle w:val="Hyperlink"/>
                <w:rFonts w:cs="Times New Roman"/>
                <w:noProof/>
                <w:spacing w:val="-2"/>
                <w:lang w:eastAsia="ro-RO"/>
              </w:rPr>
              <w:t>1</w:t>
            </w:r>
            <w:r w:rsidR="003D62B5">
              <w:rPr>
                <w:rStyle w:val="Hyperlink"/>
                <w:rFonts w:cs="Times New Roman"/>
                <w:noProof/>
                <w:lang w:eastAsia="ro-RO"/>
              </w:rPr>
              <w:t xml:space="preserve">.2 </w:t>
            </w:r>
            <w:r w:rsidR="003D62B5" w:rsidRPr="00DB6E99">
              <w:rPr>
                <w:rStyle w:val="Hyperlink"/>
                <w:rFonts w:cs="Times New Roman"/>
                <w:noProof/>
                <w:lang w:eastAsia="ro-RO"/>
              </w:rPr>
              <w:t>Emi</w:t>
            </w:r>
            <w:r w:rsidR="003D62B5" w:rsidRPr="00DB6E99">
              <w:rPr>
                <w:rStyle w:val="Hyperlink"/>
                <w:rFonts w:cs="Times New Roman"/>
                <w:noProof/>
                <w:spacing w:val="1"/>
                <w:lang w:eastAsia="ro-RO"/>
              </w:rPr>
              <w:t>si</w:t>
            </w:r>
            <w:r w:rsidR="003D62B5" w:rsidRPr="00DB6E99">
              <w:rPr>
                <w:rStyle w:val="Hyperlink"/>
                <w:rFonts w:cs="Times New Roman"/>
                <w:noProof/>
                <w:lang w:eastAsia="ro-RO"/>
              </w:rPr>
              <w:t>i</w:t>
            </w:r>
            <w:r w:rsidR="003D62B5" w:rsidRPr="00DB6E99">
              <w:rPr>
                <w:rStyle w:val="Hyperlink"/>
                <w:rFonts w:cs="Times New Roman"/>
                <w:noProof/>
                <w:spacing w:val="-1"/>
                <w:lang w:eastAsia="ro-RO"/>
              </w:rPr>
              <w:t xml:space="preserve"> </w:t>
            </w:r>
            <w:r w:rsidR="003D62B5" w:rsidRPr="00DB6E99">
              <w:rPr>
                <w:rStyle w:val="Hyperlink"/>
                <w:rFonts w:cs="Times New Roman"/>
                <w:noProof/>
                <w:spacing w:val="1"/>
                <w:lang w:eastAsia="ro-RO"/>
              </w:rPr>
              <w:t>d</w:t>
            </w:r>
            <w:r w:rsidR="003D62B5" w:rsidRPr="00DB6E99">
              <w:rPr>
                <w:rStyle w:val="Hyperlink"/>
                <w:rFonts w:cs="Times New Roman"/>
                <w:noProof/>
                <w:lang w:eastAsia="ro-RO"/>
              </w:rPr>
              <w:t xml:space="preserve">e </w:t>
            </w:r>
            <w:r w:rsidR="003D62B5" w:rsidRPr="00DB6E99">
              <w:rPr>
                <w:rStyle w:val="Hyperlink"/>
                <w:rFonts w:cs="Times New Roman"/>
                <w:noProof/>
                <w:spacing w:val="-2"/>
                <w:lang w:eastAsia="ro-RO"/>
              </w:rPr>
              <w:t>d</w:t>
            </w:r>
            <w:r w:rsidR="003D62B5" w:rsidRPr="00DB6E99">
              <w:rPr>
                <w:rStyle w:val="Hyperlink"/>
                <w:rFonts w:cs="Times New Roman"/>
                <w:noProof/>
                <w:spacing w:val="1"/>
                <w:lang w:eastAsia="ro-RO"/>
              </w:rPr>
              <w:t>i</w:t>
            </w:r>
            <w:r w:rsidR="003D62B5" w:rsidRPr="00DB6E99">
              <w:rPr>
                <w:rStyle w:val="Hyperlink"/>
                <w:rFonts w:cs="Times New Roman"/>
                <w:noProof/>
                <w:lang w:eastAsia="ro-RO"/>
              </w:rPr>
              <w:t>o</w:t>
            </w:r>
            <w:r w:rsidR="003D62B5" w:rsidRPr="00DB6E99">
              <w:rPr>
                <w:rStyle w:val="Hyperlink"/>
                <w:rFonts w:cs="Times New Roman"/>
                <w:noProof/>
                <w:spacing w:val="-2"/>
                <w:lang w:eastAsia="ro-RO"/>
              </w:rPr>
              <w:t>x</w:t>
            </w:r>
            <w:r w:rsidR="003D62B5" w:rsidRPr="00DB6E99">
              <w:rPr>
                <w:rStyle w:val="Hyperlink"/>
                <w:rFonts w:cs="Times New Roman"/>
                <w:noProof/>
                <w:spacing w:val="1"/>
                <w:lang w:eastAsia="ro-RO"/>
              </w:rPr>
              <w:t>i</w:t>
            </w:r>
            <w:r w:rsidR="003D62B5" w:rsidRPr="00DB6E99">
              <w:rPr>
                <w:rStyle w:val="Hyperlink"/>
                <w:rFonts w:cs="Times New Roman"/>
                <w:noProof/>
                <w:lang w:eastAsia="ro-RO"/>
              </w:rPr>
              <w:t>d</w:t>
            </w:r>
            <w:r w:rsidR="003D62B5" w:rsidRPr="00DB6E99">
              <w:rPr>
                <w:rStyle w:val="Hyperlink"/>
                <w:rFonts w:cs="Times New Roman"/>
                <w:noProof/>
                <w:spacing w:val="-1"/>
                <w:lang w:eastAsia="ro-RO"/>
              </w:rPr>
              <w:t xml:space="preserve"> </w:t>
            </w:r>
            <w:r w:rsidR="003D62B5" w:rsidRPr="00DB6E99">
              <w:rPr>
                <w:rStyle w:val="Hyperlink"/>
                <w:rFonts w:cs="Times New Roman"/>
                <w:noProof/>
                <w:spacing w:val="1"/>
                <w:lang w:eastAsia="ro-RO"/>
              </w:rPr>
              <w:t>d</w:t>
            </w:r>
            <w:r w:rsidR="003D62B5" w:rsidRPr="00DB6E99">
              <w:rPr>
                <w:rStyle w:val="Hyperlink"/>
                <w:rFonts w:cs="Times New Roman"/>
                <w:noProof/>
                <w:lang w:eastAsia="ro-RO"/>
              </w:rPr>
              <w:t>e car</w:t>
            </w:r>
            <w:r w:rsidR="003D62B5" w:rsidRPr="00DB6E99">
              <w:rPr>
                <w:rStyle w:val="Hyperlink"/>
                <w:rFonts w:cs="Times New Roman"/>
                <w:noProof/>
                <w:spacing w:val="-2"/>
                <w:lang w:eastAsia="ro-RO"/>
              </w:rPr>
              <w:t>b</w:t>
            </w:r>
            <w:r w:rsidR="003D62B5" w:rsidRPr="00DB6E99">
              <w:rPr>
                <w:rStyle w:val="Hyperlink"/>
                <w:rFonts w:cs="Times New Roman"/>
                <w:noProof/>
                <w:lang w:eastAsia="ro-RO"/>
              </w:rPr>
              <w:t>on</w:t>
            </w:r>
            <w:r w:rsidR="003D62B5" w:rsidRPr="00DB6E99">
              <w:rPr>
                <w:rStyle w:val="Hyperlink"/>
                <w:rFonts w:cs="Times New Roman"/>
                <w:noProof/>
                <w:spacing w:val="2"/>
                <w:lang w:eastAsia="ro-RO"/>
              </w:rPr>
              <w:t xml:space="preserve"> </w:t>
            </w:r>
            <w:r w:rsidR="003D62B5" w:rsidRPr="00DB6E99">
              <w:rPr>
                <w:rStyle w:val="Hyperlink"/>
                <w:rFonts w:cs="Times New Roman"/>
                <w:noProof/>
                <w:spacing w:val="1"/>
                <w:lang w:eastAsia="ro-RO"/>
              </w:rPr>
              <w:t>d</w:t>
            </w:r>
            <w:r w:rsidR="003D62B5" w:rsidRPr="00DB6E99">
              <w:rPr>
                <w:rStyle w:val="Hyperlink"/>
                <w:rFonts w:cs="Times New Roman"/>
                <w:noProof/>
                <w:lang w:eastAsia="ro-RO"/>
              </w:rPr>
              <w:t>e</w:t>
            </w:r>
            <w:r w:rsidR="003D62B5" w:rsidRPr="00DB6E99">
              <w:rPr>
                <w:rStyle w:val="Hyperlink"/>
                <w:rFonts w:cs="Times New Roman"/>
                <w:noProof/>
                <w:spacing w:val="-2"/>
                <w:lang w:eastAsia="ro-RO"/>
              </w:rPr>
              <w:t xml:space="preserve"> </w:t>
            </w:r>
            <w:r w:rsidR="003D62B5" w:rsidRPr="00DB6E99">
              <w:rPr>
                <w:rStyle w:val="Hyperlink"/>
                <w:rFonts w:cs="Times New Roman"/>
                <w:noProof/>
                <w:spacing w:val="1"/>
                <w:lang w:eastAsia="ro-RO"/>
              </w:rPr>
              <w:t>l</w:t>
            </w:r>
            <w:r w:rsidR="003D62B5" w:rsidRPr="00DB6E99">
              <w:rPr>
                <w:rStyle w:val="Hyperlink"/>
                <w:rFonts w:cs="Times New Roman"/>
                <w:noProof/>
                <w:lang w:eastAsia="ro-RO"/>
              </w:rPr>
              <w:t xml:space="preserve">a </w:t>
            </w:r>
            <w:r w:rsidR="003D62B5" w:rsidRPr="00DB6E99">
              <w:rPr>
                <w:rStyle w:val="Hyperlink"/>
                <w:rFonts w:cs="Times New Roman"/>
                <w:noProof/>
                <w:spacing w:val="1"/>
                <w:lang w:eastAsia="ro-RO"/>
              </w:rPr>
              <w:t>u</w:t>
            </w:r>
            <w:r w:rsidR="003D62B5" w:rsidRPr="00DB6E99">
              <w:rPr>
                <w:rStyle w:val="Hyperlink"/>
                <w:rFonts w:cs="Times New Roman"/>
                <w:noProof/>
                <w:spacing w:val="-2"/>
                <w:lang w:eastAsia="ro-RO"/>
              </w:rPr>
              <w:t>t</w:t>
            </w:r>
            <w:r w:rsidR="003D62B5" w:rsidRPr="00DB6E99">
              <w:rPr>
                <w:rStyle w:val="Hyperlink"/>
                <w:rFonts w:cs="Times New Roman"/>
                <w:noProof/>
                <w:spacing w:val="1"/>
                <w:lang w:eastAsia="ro-RO"/>
              </w:rPr>
              <w:t>i</w:t>
            </w:r>
            <w:r w:rsidR="003D62B5" w:rsidRPr="00DB6E99">
              <w:rPr>
                <w:rStyle w:val="Hyperlink"/>
                <w:rFonts w:cs="Times New Roman"/>
                <w:noProof/>
                <w:spacing w:val="-1"/>
                <w:lang w:eastAsia="ro-RO"/>
              </w:rPr>
              <w:t>l</w:t>
            </w:r>
            <w:r w:rsidR="003D62B5" w:rsidRPr="00DB6E99">
              <w:rPr>
                <w:rStyle w:val="Hyperlink"/>
                <w:rFonts w:cs="Times New Roman"/>
                <w:noProof/>
                <w:spacing w:val="1"/>
                <w:lang w:eastAsia="ro-RO"/>
              </w:rPr>
              <w:t>i</w:t>
            </w:r>
            <w:r w:rsidR="003D62B5" w:rsidRPr="00DB6E99">
              <w:rPr>
                <w:rStyle w:val="Hyperlink"/>
                <w:rFonts w:cs="Times New Roman"/>
                <w:noProof/>
                <w:lang w:eastAsia="ro-RO"/>
              </w:rPr>
              <w:t>za</w:t>
            </w:r>
            <w:r w:rsidR="003D62B5" w:rsidRPr="00DB6E99">
              <w:rPr>
                <w:rStyle w:val="Hyperlink"/>
                <w:rFonts w:cs="Times New Roman"/>
                <w:noProof/>
                <w:spacing w:val="1"/>
                <w:lang w:eastAsia="ro-RO"/>
              </w:rPr>
              <w:t>r</w:t>
            </w:r>
            <w:r w:rsidR="003D62B5" w:rsidRPr="00DB6E99">
              <w:rPr>
                <w:rStyle w:val="Hyperlink"/>
                <w:rFonts w:cs="Times New Roman"/>
                <w:noProof/>
                <w:spacing w:val="-1"/>
                <w:lang w:eastAsia="ro-RO"/>
              </w:rPr>
              <w:t>e</w:t>
            </w:r>
            <w:r w:rsidR="003D62B5" w:rsidRPr="00DB6E99">
              <w:rPr>
                <w:rStyle w:val="Hyperlink"/>
                <w:rFonts w:cs="Times New Roman"/>
                <w:noProof/>
                <w:lang w:eastAsia="ro-RO"/>
              </w:rPr>
              <w:t xml:space="preserve">a </w:t>
            </w:r>
            <w:r w:rsidR="003D62B5" w:rsidRPr="00DB6E99">
              <w:rPr>
                <w:rStyle w:val="Hyperlink"/>
                <w:rFonts w:cs="Times New Roman"/>
                <w:noProof/>
                <w:spacing w:val="-1"/>
                <w:lang w:eastAsia="ro-RO"/>
              </w:rPr>
              <w:t>e</w:t>
            </w:r>
            <w:r w:rsidR="003D62B5" w:rsidRPr="00DB6E99">
              <w:rPr>
                <w:rStyle w:val="Hyperlink"/>
                <w:rFonts w:cs="Times New Roman"/>
                <w:noProof/>
                <w:spacing w:val="1"/>
                <w:lang w:eastAsia="ro-RO"/>
              </w:rPr>
              <w:t>n</w:t>
            </w:r>
            <w:r w:rsidR="003D62B5" w:rsidRPr="00DB6E99">
              <w:rPr>
                <w:rStyle w:val="Hyperlink"/>
                <w:rFonts w:cs="Times New Roman"/>
                <w:noProof/>
                <w:spacing w:val="-1"/>
                <w:lang w:eastAsia="ro-RO"/>
              </w:rPr>
              <w:t>e</w:t>
            </w:r>
            <w:r w:rsidR="003D62B5" w:rsidRPr="00DB6E99">
              <w:rPr>
                <w:rStyle w:val="Hyperlink"/>
                <w:rFonts w:cs="Times New Roman"/>
                <w:noProof/>
                <w:spacing w:val="1"/>
                <w:lang w:eastAsia="ro-RO"/>
              </w:rPr>
              <w:t>r</w:t>
            </w:r>
            <w:r w:rsidR="003D62B5" w:rsidRPr="00DB6E99">
              <w:rPr>
                <w:rStyle w:val="Hyperlink"/>
                <w:rFonts w:cs="Times New Roman"/>
                <w:noProof/>
                <w:spacing w:val="-1"/>
                <w:lang w:eastAsia="ro-RO"/>
              </w:rPr>
              <w:t>g</w:t>
            </w:r>
            <w:r w:rsidR="003D62B5" w:rsidRPr="00DB6E99">
              <w:rPr>
                <w:rStyle w:val="Hyperlink"/>
                <w:rFonts w:cs="Times New Roman"/>
                <w:noProof/>
                <w:spacing w:val="1"/>
                <w:lang w:eastAsia="ro-RO"/>
              </w:rPr>
              <w:t>i</w:t>
            </w:r>
            <w:r w:rsidR="003D62B5" w:rsidRPr="00DB6E99">
              <w:rPr>
                <w:rStyle w:val="Hyperlink"/>
                <w:rFonts w:cs="Times New Roman"/>
                <w:noProof/>
                <w:spacing w:val="-1"/>
                <w:lang w:eastAsia="ro-RO"/>
              </w:rPr>
              <w:t>e</w:t>
            </w:r>
            <w:r w:rsidR="003D62B5" w:rsidRPr="00DB6E99">
              <w:rPr>
                <w:rStyle w:val="Hyperlink"/>
                <w:rFonts w:cs="Times New Roman"/>
                <w:noProof/>
                <w:lang w:eastAsia="ro-RO"/>
              </w:rPr>
              <w:t>i</w:t>
            </w:r>
            <w:r w:rsidR="003D62B5">
              <w:rPr>
                <w:noProof/>
                <w:webHidden/>
              </w:rPr>
              <w:tab/>
            </w:r>
            <w:r>
              <w:rPr>
                <w:noProof/>
                <w:webHidden/>
              </w:rPr>
              <w:fldChar w:fldCharType="begin"/>
            </w:r>
            <w:r w:rsidR="003D62B5">
              <w:rPr>
                <w:noProof/>
                <w:webHidden/>
              </w:rPr>
              <w:instrText xml:space="preserve"> PAGEREF _Toc469929211 \h </w:instrText>
            </w:r>
            <w:r>
              <w:rPr>
                <w:noProof/>
                <w:webHidden/>
              </w:rPr>
            </w:r>
            <w:r>
              <w:rPr>
                <w:noProof/>
                <w:webHidden/>
              </w:rPr>
              <w:fldChar w:fldCharType="separate"/>
            </w:r>
            <w:r w:rsidR="00E018EF">
              <w:rPr>
                <w:noProof/>
                <w:webHidden/>
              </w:rPr>
              <w:t>112</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212" w:history="1">
            <w:r w:rsidR="003D62B5" w:rsidRPr="00DB6E99">
              <w:rPr>
                <w:rStyle w:val="Hyperlink"/>
                <w:rFonts w:cs="Times New Roman"/>
                <w:noProof/>
              </w:rPr>
              <w:t>13.2. Emisii în aer asociate cu utilizarea BAT</w:t>
            </w:r>
            <w:r w:rsidR="003D62B5">
              <w:rPr>
                <w:noProof/>
                <w:webHidden/>
              </w:rPr>
              <w:tab/>
            </w:r>
            <w:r>
              <w:rPr>
                <w:noProof/>
                <w:webHidden/>
              </w:rPr>
              <w:fldChar w:fldCharType="begin"/>
            </w:r>
            <w:r w:rsidR="003D62B5">
              <w:rPr>
                <w:noProof/>
                <w:webHidden/>
              </w:rPr>
              <w:instrText xml:space="preserve"> PAGEREF _Toc469929212 \h </w:instrText>
            </w:r>
            <w:r>
              <w:rPr>
                <w:noProof/>
                <w:webHidden/>
              </w:rPr>
            </w:r>
            <w:r>
              <w:rPr>
                <w:noProof/>
                <w:webHidden/>
              </w:rPr>
              <w:fldChar w:fldCharType="separate"/>
            </w:r>
            <w:r w:rsidR="00E018EF">
              <w:rPr>
                <w:noProof/>
                <w:webHidden/>
              </w:rPr>
              <w:t>112</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213" w:history="1">
            <w:r w:rsidR="003D62B5" w:rsidRPr="00DB6E99">
              <w:rPr>
                <w:rStyle w:val="Hyperlink"/>
                <w:rFonts w:cs="Times New Roman"/>
                <w:noProof/>
                <w:lang w:eastAsia="ro-RO"/>
              </w:rPr>
              <w:t>1</w:t>
            </w:r>
            <w:r w:rsidR="003D62B5" w:rsidRPr="00DB6E99">
              <w:rPr>
                <w:rStyle w:val="Hyperlink"/>
                <w:rFonts w:cs="Times New Roman"/>
                <w:noProof/>
                <w:spacing w:val="1"/>
                <w:lang w:eastAsia="ro-RO"/>
              </w:rPr>
              <w:t>3</w:t>
            </w:r>
            <w:r w:rsidR="003D62B5" w:rsidRPr="00DB6E99">
              <w:rPr>
                <w:rStyle w:val="Hyperlink"/>
                <w:rFonts w:cs="Times New Roman"/>
                <w:noProof/>
                <w:lang w:eastAsia="ro-RO"/>
              </w:rPr>
              <w:t>.</w:t>
            </w:r>
            <w:r w:rsidR="003D62B5" w:rsidRPr="00DB6E99">
              <w:rPr>
                <w:rStyle w:val="Hyperlink"/>
                <w:rFonts w:cs="Times New Roman"/>
                <w:noProof/>
                <w:spacing w:val="-2"/>
                <w:lang w:eastAsia="ro-RO"/>
              </w:rPr>
              <w:t>2</w:t>
            </w:r>
            <w:r w:rsidR="003D62B5" w:rsidRPr="00DB6E99">
              <w:rPr>
                <w:rStyle w:val="Hyperlink"/>
                <w:rFonts w:cs="Times New Roman"/>
                <w:noProof/>
                <w:lang w:eastAsia="ro-RO"/>
              </w:rPr>
              <w:t>.1. Emi</w:t>
            </w:r>
            <w:r w:rsidR="003D62B5" w:rsidRPr="00DB6E99">
              <w:rPr>
                <w:rStyle w:val="Hyperlink"/>
                <w:rFonts w:cs="Times New Roman"/>
                <w:noProof/>
                <w:spacing w:val="1"/>
                <w:lang w:eastAsia="ro-RO"/>
              </w:rPr>
              <w:t>si</w:t>
            </w:r>
            <w:r w:rsidR="003D62B5" w:rsidRPr="00DB6E99">
              <w:rPr>
                <w:rStyle w:val="Hyperlink"/>
                <w:rFonts w:cs="Times New Roman"/>
                <w:noProof/>
                <w:lang w:eastAsia="ro-RO"/>
              </w:rPr>
              <w:t>i</w:t>
            </w:r>
            <w:r w:rsidR="003D62B5" w:rsidRPr="00DB6E99">
              <w:rPr>
                <w:rStyle w:val="Hyperlink"/>
                <w:rFonts w:cs="Times New Roman"/>
                <w:noProof/>
                <w:spacing w:val="-1"/>
                <w:lang w:eastAsia="ro-RO"/>
              </w:rPr>
              <w:t xml:space="preserve"> </w:t>
            </w:r>
            <w:r w:rsidR="003D62B5" w:rsidRPr="00DB6E99">
              <w:rPr>
                <w:rStyle w:val="Hyperlink"/>
                <w:rFonts w:cs="Times New Roman"/>
                <w:noProof/>
                <w:spacing w:val="1"/>
                <w:lang w:eastAsia="ro-RO"/>
              </w:rPr>
              <w:t>d</w:t>
            </w:r>
            <w:r w:rsidR="003D62B5" w:rsidRPr="00DB6E99">
              <w:rPr>
                <w:rStyle w:val="Hyperlink"/>
                <w:rFonts w:cs="Times New Roman"/>
                <w:noProof/>
                <w:lang w:eastAsia="ro-RO"/>
              </w:rPr>
              <w:t>e solvent</w:t>
            </w:r>
            <w:r w:rsidR="003D62B5">
              <w:rPr>
                <w:noProof/>
                <w:webHidden/>
              </w:rPr>
              <w:tab/>
            </w:r>
            <w:r>
              <w:rPr>
                <w:noProof/>
                <w:webHidden/>
              </w:rPr>
              <w:fldChar w:fldCharType="begin"/>
            </w:r>
            <w:r w:rsidR="003D62B5">
              <w:rPr>
                <w:noProof/>
                <w:webHidden/>
              </w:rPr>
              <w:instrText xml:space="preserve"> PAGEREF _Toc469929213 \h </w:instrText>
            </w:r>
            <w:r>
              <w:rPr>
                <w:noProof/>
                <w:webHidden/>
              </w:rPr>
            </w:r>
            <w:r>
              <w:rPr>
                <w:noProof/>
                <w:webHidden/>
              </w:rPr>
              <w:fldChar w:fldCharType="separate"/>
            </w:r>
            <w:r w:rsidR="00E018EF">
              <w:rPr>
                <w:noProof/>
                <w:webHidden/>
              </w:rPr>
              <w:t>112</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214" w:history="1">
            <w:r w:rsidR="003D62B5" w:rsidRPr="00DB6E99">
              <w:rPr>
                <w:rStyle w:val="Hyperlink"/>
                <w:rFonts w:cs="Times New Roman"/>
                <w:noProof/>
                <w:lang w:eastAsia="ro-RO"/>
              </w:rPr>
              <w:t>1</w:t>
            </w:r>
            <w:r w:rsidR="003D62B5" w:rsidRPr="00DB6E99">
              <w:rPr>
                <w:rStyle w:val="Hyperlink"/>
                <w:rFonts w:cs="Times New Roman"/>
                <w:noProof/>
                <w:spacing w:val="1"/>
                <w:lang w:eastAsia="ro-RO"/>
              </w:rPr>
              <w:t>3</w:t>
            </w:r>
            <w:r w:rsidR="003D62B5" w:rsidRPr="00DB6E99">
              <w:rPr>
                <w:rStyle w:val="Hyperlink"/>
                <w:rFonts w:cs="Times New Roman"/>
                <w:noProof/>
                <w:lang w:eastAsia="ro-RO"/>
              </w:rPr>
              <w:t>.</w:t>
            </w:r>
            <w:r w:rsidR="003D62B5" w:rsidRPr="00DB6E99">
              <w:rPr>
                <w:rStyle w:val="Hyperlink"/>
                <w:rFonts w:cs="Times New Roman"/>
                <w:noProof/>
                <w:spacing w:val="-2"/>
                <w:lang w:eastAsia="ro-RO"/>
              </w:rPr>
              <w:t>2</w:t>
            </w:r>
            <w:r w:rsidR="003D62B5" w:rsidRPr="00DB6E99">
              <w:rPr>
                <w:rStyle w:val="Hyperlink"/>
                <w:rFonts w:cs="Times New Roman"/>
                <w:noProof/>
                <w:lang w:eastAsia="ro-RO"/>
              </w:rPr>
              <w:t>.2. Emi</w:t>
            </w:r>
            <w:r w:rsidR="003D62B5" w:rsidRPr="00DB6E99">
              <w:rPr>
                <w:rStyle w:val="Hyperlink"/>
                <w:rFonts w:cs="Times New Roman"/>
                <w:noProof/>
                <w:spacing w:val="1"/>
                <w:lang w:eastAsia="ro-RO"/>
              </w:rPr>
              <w:t>si</w:t>
            </w:r>
            <w:r w:rsidR="003D62B5" w:rsidRPr="00DB6E99">
              <w:rPr>
                <w:rStyle w:val="Hyperlink"/>
                <w:rFonts w:cs="Times New Roman"/>
                <w:noProof/>
                <w:lang w:eastAsia="ro-RO"/>
              </w:rPr>
              <w:t>i</w:t>
            </w:r>
            <w:r w:rsidR="003D62B5" w:rsidRPr="00DB6E99">
              <w:rPr>
                <w:rStyle w:val="Hyperlink"/>
                <w:rFonts w:cs="Times New Roman"/>
                <w:noProof/>
                <w:spacing w:val="-1"/>
                <w:lang w:eastAsia="ro-RO"/>
              </w:rPr>
              <w:t xml:space="preserve"> </w:t>
            </w:r>
            <w:r w:rsidR="003D62B5" w:rsidRPr="00DB6E99">
              <w:rPr>
                <w:rStyle w:val="Hyperlink"/>
                <w:rFonts w:cs="Times New Roman"/>
                <w:noProof/>
                <w:spacing w:val="1"/>
                <w:lang w:eastAsia="ro-RO"/>
              </w:rPr>
              <w:t>d</w:t>
            </w:r>
            <w:r w:rsidR="003D62B5" w:rsidRPr="00DB6E99">
              <w:rPr>
                <w:rStyle w:val="Hyperlink"/>
                <w:rFonts w:cs="Times New Roman"/>
                <w:noProof/>
                <w:lang w:eastAsia="ro-RO"/>
              </w:rPr>
              <w:t xml:space="preserve">e </w:t>
            </w:r>
            <w:r w:rsidR="003D62B5" w:rsidRPr="00DB6E99">
              <w:rPr>
                <w:rStyle w:val="Hyperlink"/>
                <w:rFonts w:cs="Times New Roman"/>
                <w:noProof/>
                <w:spacing w:val="-2"/>
                <w:lang w:eastAsia="ro-RO"/>
              </w:rPr>
              <w:t>d</w:t>
            </w:r>
            <w:r w:rsidR="003D62B5" w:rsidRPr="00DB6E99">
              <w:rPr>
                <w:rStyle w:val="Hyperlink"/>
                <w:rFonts w:cs="Times New Roman"/>
                <w:noProof/>
                <w:spacing w:val="1"/>
                <w:lang w:eastAsia="ro-RO"/>
              </w:rPr>
              <w:t>i</w:t>
            </w:r>
            <w:r w:rsidR="003D62B5" w:rsidRPr="00DB6E99">
              <w:rPr>
                <w:rStyle w:val="Hyperlink"/>
                <w:rFonts w:cs="Times New Roman"/>
                <w:noProof/>
                <w:lang w:eastAsia="ro-RO"/>
              </w:rPr>
              <w:t>o</w:t>
            </w:r>
            <w:r w:rsidR="003D62B5" w:rsidRPr="00DB6E99">
              <w:rPr>
                <w:rStyle w:val="Hyperlink"/>
                <w:rFonts w:cs="Times New Roman"/>
                <w:noProof/>
                <w:spacing w:val="-2"/>
                <w:lang w:eastAsia="ro-RO"/>
              </w:rPr>
              <w:t>x</w:t>
            </w:r>
            <w:r w:rsidR="003D62B5" w:rsidRPr="00DB6E99">
              <w:rPr>
                <w:rStyle w:val="Hyperlink"/>
                <w:rFonts w:cs="Times New Roman"/>
                <w:noProof/>
                <w:spacing w:val="1"/>
                <w:lang w:eastAsia="ro-RO"/>
              </w:rPr>
              <w:t>i</w:t>
            </w:r>
            <w:r w:rsidR="003D62B5" w:rsidRPr="00DB6E99">
              <w:rPr>
                <w:rStyle w:val="Hyperlink"/>
                <w:rFonts w:cs="Times New Roman"/>
                <w:noProof/>
                <w:lang w:eastAsia="ro-RO"/>
              </w:rPr>
              <w:t>d</w:t>
            </w:r>
            <w:r w:rsidR="003D62B5" w:rsidRPr="00DB6E99">
              <w:rPr>
                <w:rStyle w:val="Hyperlink"/>
                <w:rFonts w:cs="Times New Roman"/>
                <w:noProof/>
                <w:spacing w:val="-1"/>
                <w:lang w:eastAsia="ro-RO"/>
              </w:rPr>
              <w:t xml:space="preserve"> </w:t>
            </w:r>
            <w:r w:rsidR="003D62B5" w:rsidRPr="00DB6E99">
              <w:rPr>
                <w:rStyle w:val="Hyperlink"/>
                <w:rFonts w:cs="Times New Roman"/>
                <w:noProof/>
                <w:spacing w:val="1"/>
                <w:lang w:eastAsia="ro-RO"/>
              </w:rPr>
              <w:t>d</w:t>
            </w:r>
            <w:r w:rsidR="003D62B5" w:rsidRPr="00DB6E99">
              <w:rPr>
                <w:rStyle w:val="Hyperlink"/>
                <w:rFonts w:cs="Times New Roman"/>
                <w:noProof/>
                <w:lang w:eastAsia="ro-RO"/>
              </w:rPr>
              <w:t>e car</w:t>
            </w:r>
            <w:r w:rsidR="003D62B5" w:rsidRPr="00DB6E99">
              <w:rPr>
                <w:rStyle w:val="Hyperlink"/>
                <w:rFonts w:cs="Times New Roman"/>
                <w:noProof/>
                <w:spacing w:val="-2"/>
                <w:lang w:eastAsia="ro-RO"/>
              </w:rPr>
              <w:t>b</w:t>
            </w:r>
            <w:r w:rsidR="003D62B5" w:rsidRPr="00DB6E99">
              <w:rPr>
                <w:rStyle w:val="Hyperlink"/>
                <w:rFonts w:cs="Times New Roman"/>
                <w:noProof/>
                <w:lang w:eastAsia="ro-RO"/>
              </w:rPr>
              <w:t>on</w:t>
            </w:r>
            <w:r w:rsidR="003D62B5" w:rsidRPr="00DB6E99">
              <w:rPr>
                <w:rStyle w:val="Hyperlink"/>
                <w:rFonts w:cs="Times New Roman"/>
                <w:noProof/>
                <w:spacing w:val="2"/>
                <w:lang w:eastAsia="ro-RO"/>
              </w:rPr>
              <w:t xml:space="preserve"> </w:t>
            </w:r>
            <w:r w:rsidR="003D62B5" w:rsidRPr="00DB6E99">
              <w:rPr>
                <w:rStyle w:val="Hyperlink"/>
                <w:rFonts w:cs="Times New Roman"/>
                <w:noProof/>
                <w:spacing w:val="1"/>
                <w:lang w:eastAsia="ro-RO"/>
              </w:rPr>
              <w:t>d</w:t>
            </w:r>
            <w:r w:rsidR="003D62B5" w:rsidRPr="00DB6E99">
              <w:rPr>
                <w:rStyle w:val="Hyperlink"/>
                <w:rFonts w:cs="Times New Roman"/>
                <w:noProof/>
                <w:lang w:eastAsia="ro-RO"/>
              </w:rPr>
              <w:t>e</w:t>
            </w:r>
            <w:r w:rsidR="003D62B5" w:rsidRPr="00DB6E99">
              <w:rPr>
                <w:rStyle w:val="Hyperlink"/>
                <w:rFonts w:cs="Times New Roman"/>
                <w:noProof/>
                <w:spacing w:val="-2"/>
                <w:lang w:eastAsia="ro-RO"/>
              </w:rPr>
              <w:t xml:space="preserve"> </w:t>
            </w:r>
            <w:r w:rsidR="003D62B5" w:rsidRPr="00DB6E99">
              <w:rPr>
                <w:rStyle w:val="Hyperlink"/>
                <w:rFonts w:cs="Times New Roman"/>
                <w:noProof/>
                <w:spacing w:val="1"/>
                <w:lang w:eastAsia="ro-RO"/>
              </w:rPr>
              <w:t>l</w:t>
            </w:r>
            <w:r w:rsidR="003D62B5" w:rsidRPr="00DB6E99">
              <w:rPr>
                <w:rStyle w:val="Hyperlink"/>
                <w:rFonts w:cs="Times New Roman"/>
                <w:noProof/>
                <w:lang w:eastAsia="ro-RO"/>
              </w:rPr>
              <w:t xml:space="preserve">a </w:t>
            </w:r>
            <w:r w:rsidR="003D62B5" w:rsidRPr="00DB6E99">
              <w:rPr>
                <w:rStyle w:val="Hyperlink"/>
                <w:rFonts w:cs="Times New Roman"/>
                <w:noProof/>
                <w:spacing w:val="1"/>
                <w:lang w:eastAsia="ro-RO"/>
              </w:rPr>
              <w:t>u</w:t>
            </w:r>
            <w:r w:rsidR="003D62B5" w:rsidRPr="00DB6E99">
              <w:rPr>
                <w:rStyle w:val="Hyperlink"/>
                <w:rFonts w:cs="Times New Roman"/>
                <w:noProof/>
                <w:spacing w:val="-2"/>
                <w:lang w:eastAsia="ro-RO"/>
              </w:rPr>
              <w:t>t</w:t>
            </w:r>
            <w:r w:rsidR="003D62B5" w:rsidRPr="00DB6E99">
              <w:rPr>
                <w:rStyle w:val="Hyperlink"/>
                <w:rFonts w:cs="Times New Roman"/>
                <w:noProof/>
                <w:spacing w:val="1"/>
                <w:lang w:eastAsia="ro-RO"/>
              </w:rPr>
              <w:t>i</w:t>
            </w:r>
            <w:r w:rsidR="003D62B5" w:rsidRPr="00DB6E99">
              <w:rPr>
                <w:rStyle w:val="Hyperlink"/>
                <w:rFonts w:cs="Times New Roman"/>
                <w:noProof/>
                <w:spacing w:val="-1"/>
                <w:lang w:eastAsia="ro-RO"/>
              </w:rPr>
              <w:t>l</w:t>
            </w:r>
            <w:r w:rsidR="003D62B5" w:rsidRPr="00DB6E99">
              <w:rPr>
                <w:rStyle w:val="Hyperlink"/>
                <w:rFonts w:cs="Times New Roman"/>
                <w:noProof/>
                <w:spacing w:val="1"/>
                <w:lang w:eastAsia="ro-RO"/>
              </w:rPr>
              <w:t>i</w:t>
            </w:r>
            <w:r w:rsidR="003D62B5" w:rsidRPr="00DB6E99">
              <w:rPr>
                <w:rStyle w:val="Hyperlink"/>
                <w:rFonts w:cs="Times New Roman"/>
                <w:noProof/>
                <w:lang w:eastAsia="ro-RO"/>
              </w:rPr>
              <w:t>za</w:t>
            </w:r>
            <w:r w:rsidR="003D62B5" w:rsidRPr="00DB6E99">
              <w:rPr>
                <w:rStyle w:val="Hyperlink"/>
                <w:rFonts w:cs="Times New Roman"/>
                <w:noProof/>
                <w:spacing w:val="1"/>
                <w:lang w:eastAsia="ro-RO"/>
              </w:rPr>
              <w:t>r</w:t>
            </w:r>
            <w:r w:rsidR="003D62B5" w:rsidRPr="00DB6E99">
              <w:rPr>
                <w:rStyle w:val="Hyperlink"/>
                <w:rFonts w:cs="Times New Roman"/>
                <w:noProof/>
                <w:spacing w:val="-1"/>
                <w:lang w:eastAsia="ro-RO"/>
              </w:rPr>
              <w:t>e</w:t>
            </w:r>
            <w:r w:rsidR="003D62B5" w:rsidRPr="00DB6E99">
              <w:rPr>
                <w:rStyle w:val="Hyperlink"/>
                <w:rFonts w:cs="Times New Roman"/>
                <w:noProof/>
                <w:lang w:eastAsia="ro-RO"/>
              </w:rPr>
              <w:t xml:space="preserve">a </w:t>
            </w:r>
            <w:r w:rsidR="003D62B5" w:rsidRPr="00DB6E99">
              <w:rPr>
                <w:rStyle w:val="Hyperlink"/>
                <w:rFonts w:cs="Times New Roman"/>
                <w:noProof/>
                <w:spacing w:val="-1"/>
                <w:lang w:eastAsia="ro-RO"/>
              </w:rPr>
              <w:t>e</w:t>
            </w:r>
            <w:r w:rsidR="003D62B5" w:rsidRPr="00DB6E99">
              <w:rPr>
                <w:rStyle w:val="Hyperlink"/>
                <w:rFonts w:cs="Times New Roman"/>
                <w:noProof/>
                <w:spacing w:val="1"/>
                <w:lang w:eastAsia="ro-RO"/>
              </w:rPr>
              <w:t>n</w:t>
            </w:r>
            <w:r w:rsidR="003D62B5" w:rsidRPr="00DB6E99">
              <w:rPr>
                <w:rStyle w:val="Hyperlink"/>
                <w:rFonts w:cs="Times New Roman"/>
                <w:noProof/>
                <w:spacing w:val="-1"/>
                <w:lang w:eastAsia="ro-RO"/>
              </w:rPr>
              <w:t>e</w:t>
            </w:r>
            <w:r w:rsidR="003D62B5" w:rsidRPr="00DB6E99">
              <w:rPr>
                <w:rStyle w:val="Hyperlink"/>
                <w:rFonts w:cs="Times New Roman"/>
                <w:noProof/>
                <w:spacing w:val="1"/>
                <w:lang w:eastAsia="ro-RO"/>
              </w:rPr>
              <w:t>r</w:t>
            </w:r>
            <w:r w:rsidR="003D62B5" w:rsidRPr="00DB6E99">
              <w:rPr>
                <w:rStyle w:val="Hyperlink"/>
                <w:rFonts w:cs="Times New Roman"/>
                <w:noProof/>
                <w:spacing w:val="-1"/>
                <w:lang w:eastAsia="ro-RO"/>
              </w:rPr>
              <w:t>g</w:t>
            </w:r>
            <w:r w:rsidR="003D62B5" w:rsidRPr="00DB6E99">
              <w:rPr>
                <w:rStyle w:val="Hyperlink"/>
                <w:rFonts w:cs="Times New Roman"/>
                <w:noProof/>
                <w:spacing w:val="1"/>
                <w:lang w:eastAsia="ro-RO"/>
              </w:rPr>
              <w:t>i</w:t>
            </w:r>
            <w:r w:rsidR="003D62B5" w:rsidRPr="00DB6E99">
              <w:rPr>
                <w:rStyle w:val="Hyperlink"/>
                <w:rFonts w:cs="Times New Roman"/>
                <w:noProof/>
                <w:spacing w:val="-1"/>
                <w:lang w:eastAsia="ro-RO"/>
              </w:rPr>
              <w:t>e</w:t>
            </w:r>
            <w:r w:rsidR="003D62B5" w:rsidRPr="00DB6E99">
              <w:rPr>
                <w:rStyle w:val="Hyperlink"/>
                <w:rFonts w:cs="Times New Roman"/>
                <w:noProof/>
                <w:lang w:eastAsia="ro-RO"/>
              </w:rPr>
              <w:t>i</w:t>
            </w:r>
            <w:r w:rsidR="003D62B5">
              <w:rPr>
                <w:noProof/>
                <w:webHidden/>
              </w:rPr>
              <w:tab/>
            </w:r>
            <w:r>
              <w:rPr>
                <w:noProof/>
                <w:webHidden/>
              </w:rPr>
              <w:fldChar w:fldCharType="begin"/>
            </w:r>
            <w:r w:rsidR="003D62B5">
              <w:rPr>
                <w:noProof/>
                <w:webHidden/>
              </w:rPr>
              <w:instrText xml:space="preserve"> PAGEREF _Toc469929214 \h </w:instrText>
            </w:r>
            <w:r>
              <w:rPr>
                <w:noProof/>
                <w:webHidden/>
              </w:rPr>
            </w:r>
            <w:r>
              <w:rPr>
                <w:noProof/>
                <w:webHidden/>
              </w:rPr>
              <w:fldChar w:fldCharType="separate"/>
            </w:r>
            <w:r w:rsidR="00E018EF">
              <w:rPr>
                <w:noProof/>
                <w:webHidden/>
              </w:rPr>
              <w:t>112</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215" w:history="1">
            <w:r w:rsidR="003D62B5" w:rsidRPr="00DB6E99">
              <w:rPr>
                <w:rStyle w:val="Hyperlink"/>
                <w:rFonts w:cs="Times New Roman"/>
                <w:noProof/>
              </w:rPr>
              <w:t>13.4. Emisii în reteaua de canalizare oraseneasca sau cursuri de apa de suprafata (dupa preepurarea proprie)</w:t>
            </w:r>
            <w:r w:rsidR="003D62B5">
              <w:rPr>
                <w:noProof/>
                <w:webHidden/>
              </w:rPr>
              <w:tab/>
            </w:r>
            <w:r>
              <w:rPr>
                <w:noProof/>
                <w:webHidden/>
              </w:rPr>
              <w:fldChar w:fldCharType="begin"/>
            </w:r>
            <w:r w:rsidR="003D62B5">
              <w:rPr>
                <w:noProof/>
                <w:webHidden/>
              </w:rPr>
              <w:instrText xml:space="preserve"> PAGEREF _Toc469929215 \h </w:instrText>
            </w:r>
            <w:r>
              <w:rPr>
                <w:noProof/>
                <w:webHidden/>
              </w:rPr>
            </w:r>
            <w:r>
              <w:rPr>
                <w:noProof/>
                <w:webHidden/>
              </w:rPr>
              <w:fldChar w:fldCharType="separate"/>
            </w:r>
            <w:r w:rsidR="00E018EF">
              <w:rPr>
                <w:noProof/>
                <w:webHidden/>
              </w:rPr>
              <w:t>112</w:t>
            </w:r>
            <w:r>
              <w:rPr>
                <w:noProof/>
                <w:webHidden/>
              </w:rPr>
              <w:fldChar w:fldCharType="end"/>
            </w:r>
          </w:hyperlink>
        </w:p>
        <w:p w:rsidR="003D62B5" w:rsidRDefault="00D4282A">
          <w:pPr>
            <w:pStyle w:val="TOC1"/>
            <w:tabs>
              <w:tab w:val="left" w:pos="660"/>
              <w:tab w:val="right" w:leader="dot" w:pos="9678"/>
            </w:tabs>
            <w:rPr>
              <w:rFonts w:asciiTheme="minorHAnsi" w:eastAsiaTheme="minorEastAsia" w:hAnsiTheme="minorHAnsi"/>
              <w:noProof/>
              <w:sz w:val="22"/>
            </w:rPr>
          </w:pPr>
          <w:hyperlink w:anchor="_Toc469929216" w:history="1">
            <w:r w:rsidR="003D62B5" w:rsidRPr="00DB6E99">
              <w:rPr>
                <w:rStyle w:val="Hyperlink"/>
                <w:rFonts w:cs="Times New Roman"/>
                <w:noProof/>
                <w:lang w:val="ro-RO"/>
              </w:rPr>
              <w:t>14.Impact</w:t>
            </w:r>
            <w:r w:rsidR="003D62B5">
              <w:rPr>
                <w:noProof/>
                <w:webHidden/>
              </w:rPr>
              <w:tab/>
            </w:r>
            <w:r>
              <w:rPr>
                <w:noProof/>
                <w:webHidden/>
              </w:rPr>
              <w:fldChar w:fldCharType="begin"/>
            </w:r>
            <w:r w:rsidR="003D62B5">
              <w:rPr>
                <w:noProof/>
                <w:webHidden/>
              </w:rPr>
              <w:instrText xml:space="preserve"> PAGEREF _Toc469929216 \h </w:instrText>
            </w:r>
            <w:r>
              <w:rPr>
                <w:noProof/>
                <w:webHidden/>
              </w:rPr>
            </w:r>
            <w:r>
              <w:rPr>
                <w:noProof/>
                <w:webHidden/>
              </w:rPr>
              <w:fldChar w:fldCharType="separate"/>
            </w:r>
            <w:r w:rsidR="00E018EF">
              <w:rPr>
                <w:noProof/>
                <w:webHidden/>
              </w:rPr>
              <w:t>113</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217" w:history="1">
            <w:r w:rsidR="003D62B5" w:rsidRPr="00DB6E99">
              <w:rPr>
                <w:rStyle w:val="Hyperlink"/>
                <w:rFonts w:cs="Times New Roman"/>
                <w:noProof/>
              </w:rPr>
              <w:t>14.1. Evaluarea impactului emisiilor asupra mediului</w:t>
            </w:r>
            <w:r w:rsidR="003D62B5">
              <w:rPr>
                <w:noProof/>
                <w:webHidden/>
              </w:rPr>
              <w:tab/>
            </w:r>
            <w:r>
              <w:rPr>
                <w:noProof/>
                <w:webHidden/>
              </w:rPr>
              <w:fldChar w:fldCharType="begin"/>
            </w:r>
            <w:r w:rsidR="003D62B5">
              <w:rPr>
                <w:noProof/>
                <w:webHidden/>
              </w:rPr>
              <w:instrText xml:space="preserve"> PAGEREF _Toc469929217 \h </w:instrText>
            </w:r>
            <w:r>
              <w:rPr>
                <w:noProof/>
                <w:webHidden/>
              </w:rPr>
            </w:r>
            <w:r>
              <w:rPr>
                <w:noProof/>
                <w:webHidden/>
              </w:rPr>
              <w:fldChar w:fldCharType="separate"/>
            </w:r>
            <w:r w:rsidR="00E018EF">
              <w:rPr>
                <w:noProof/>
                <w:webHidden/>
              </w:rPr>
              <w:t>113</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218" w:history="1">
            <w:r w:rsidR="003D62B5" w:rsidRPr="00DB6E99">
              <w:rPr>
                <w:rStyle w:val="Hyperlink"/>
                <w:rFonts w:cs="Times New Roman"/>
                <w:noProof/>
              </w:rPr>
              <w:t>14.2. Localizarea receptorilor, a surselor de emisii si a punctelor de monitorizare</w:t>
            </w:r>
            <w:r w:rsidR="003D62B5">
              <w:rPr>
                <w:noProof/>
                <w:webHidden/>
              </w:rPr>
              <w:tab/>
            </w:r>
            <w:r>
              <w:rPr>
                <w:noProof/>
                <w:webHidden/>
              </w:rPr>
              <w:fldChar w:fldCharType="begin"/>
            </w:r>
            <w:r w:rsidR="003D62B5">
              <w:rPr>
                <w:noProof/>
                <w:webHidden/>
              </w:rPr>
              <w:instrText xml:space="preserve"> PAGEREF _Toc469929218 \h </w:instrText>
            </w:r>
            <w:r>
              <w:rPr>
                <w:noProof/>
                <w:webHidden/>
              </w:rPr>
            </w:r>
            <w:r>
              <w:rPr>
                <w:noProof/>
                <w:webHidden/>
              </w:rPr>
              <w:fldChar w:fldCharType="separate"/>
            </w:r>
            <w:r w:rsidR="00E018EF">
              <w:rPr>
                <w:noProof/>
                <w:webHidden/>
              </w:rPr>
              <w:t>113</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219" w:history="1">
            <w:r w:rsidR="003D62B5" w:rsidRPr="00DB6E99">
              <w:rPr>
                <w:rStyle w:val="Hyperlink"/>
                <w:rFonts w:cs="Times New Roman"/>
                <w:noProof/>
              </w:rPr>
              <w:t>14.3. Identificarea efectelor evacuarilor din instalatie asupra mediului</w:t>
            </w:r>
            <w:r w:rsidR="003D62B5">
              <w:rPr>
                <w:noProof/>
                <w:webHidden/>
              </w:rPr>
              <w:tab/>
            </w:r>
            <w:r>
              <w:rPr>
                <w:noProof/>
                <w:webHidden/>
              </w:rPr>
              <w:fldChar w:fldCharType="begin"/>
            </w:r>
            <w:r w:rsidR="003D62B5">
              <w:rPr>
                <w:noProof/>
                <w:webHidden/>
              </w:rPr>
              <w:instrText xml:space="preserve"> PAGEREF _Toc469929219 \h </w:instrText>
            </w:r>
            <w:r>
              <w:rPr>
                <w:noProof/>
                <w:webHidden/>
              </w:rPr>
            </w:r>
            <w:r>
              <w:rPr>
                <w:noProof/>
                <w:webHidden/>
              </w:rPr>
              <w:fldChar w:fldCharType="separate"/>
            </w:r>
            <w:r w:rsidR="00E018EF">
              <w:rPr>
                <w:noProof/>
                <w:webHidden/>
              </w:rPr>
              <w:t>113</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220" w:history="1">
            <w:r w:rsidR="003D62B5" w:rsidRPr="00DB6E99">
              <w:rPr>
                <w:rStyle w:val="Hyperlink"/>
                <w:rFonts w:cs="Times New Roman"/>
                <w:noProof/>
                <w:lang w:val="ro-RO"/>
              </w:rPr>
              <w:t>14.4. Managementul deseurilor</w:t>
            </w:r>
            <w:r w:rsidR="003D62B5">
              <w:rPr>
                <w:noProof/>
                <w:webHidden/>
              </w:rPr>
              <w:tab/>
            </w:r>
            <w:r>
              <w:rPr>
                <w:noProof/>
                <w:webHidden/>
              </w:rPr>
              <w:fldChar w:fldCharType="begin"/>
            </w:r>
            <w:r w:rsidR="003D62B5">
              <w:rPr>
                <w:noProof/>
                <w:webHidden/>
              </w:rPr>
              <w:instrText xml:space="preserve"> PAGEREF _Toc469929220 \h </w:instrText>
            </w:r>
            <w:r>
              <w:rPr>
                <w:noProof/>
                <w:webHidden/>
              </w:rPr>
            </w:r>
            <w:r>
              <w:rPr>
                <w:noProof/>
                <w:webHidden/>
              </w:rPr>
              <w:fldChar w:fldCharType="separate"/>
            </w:r>
            <w:r w:rsidR="00E018EF">
              <w:rPr>
                <w:noProof/>
                <w:webHidden/>
              </w:rPr>
              <w:t>114</w:t>
            </w:r>
            <w:r>
              <w:rPr>
                <w:noProof/>
                <w:webHidden/>
              </w:rPr>
              <w:fldChar w:fldCharType="end"/>
            </w:r>
          </w:hyperlink>
        </w:p>
        <w:p w:rsidR="003D62B5" w:rsidRDefault="00D4282A" w:rsidP="003D62B5">
          <w:pPr>
            <w:pStyle w:val="TOC2"/>
            <w:rPr>
              <w:rFonts w:asciiTheme="minorHAnsi" w:eastAsiaTheme="minorEastAsia" w:hAnsiTheme="minorHAnsi"/>
              <w:noProof/>
              <w:sz w:val="22"/>
            </w:rPr>
          </w:pPr>
          <w:hyperlink w:anchor="_Toc469929221" w:history="1">
            <w:r w:rsidR="003D62B5" w:rsidRPr="00DB6E99">
              <w:rPr>
                <w:rStyle w:val="Hyperlink"/>
                <w:rFonts w:cs="Times New Roman"/>
                <w:noProof/>
              </w:rPr>
              <w:t>14.5. Habitate speciale</w:t>
            </w:r>
            <w:r w:rsidR="003D62B5">
              <w:rPr>
                <w:noProof/>
                <w:webHidden/>
              </w:rPr>
              <w:tab/>
            </w:r>
            <w:r>
              <w:rPr>
                <w:noProof/>
                <w:webHidden/>
              </w:rPr>
              <w:fldChar w:fldCharType="begin"/>
            </w:r>
            <w:r w:rsidR="003D62B5">
              <w:rPr>
                <w:noProof/>
                <w:webHidden/>
              </w:rPr>
              <w:instrText xml:space="preserve"> PAGEREF _Toc469929221 \h </w:instrText>
            </w:r>
            <w:r>
              <w:rPr>
                <w:noProof/>
                <w:webHidden/>
              </w:rPr>
            </w:r>
            <w:r>
              <w:rPr>
                <w:noProof/>
                <w:webHidden/>
              </w:rPr>
              <w:fldChar w:fldCharType="separate"/>
            </w:r>
            <w:r w:rsidR="00E018EF">
              <w:rPr>
                <w:noProof/>
                <w:webHidden/>
              </w:rPr>
              <w:t>114</w:t>
            </w:r>
            <w:r>
              <w:rPr>
                <w:noProof/>
                <w:webHidden/>
              </w:rPr>
              <w:fldChar w:fldCharType="end"/>
            </w:r>
          </w:hyperlink>
        </w:p>
        <w:p w:rsidR="003D62B5" w:rsidRDefault="00D4282A">
          <w:pPr>
            <w:pStyle w:val="TOC1"/>
            <w:tabs>
              <w:tab w:val="right" w:leader="dot" w:pos="9678"/>
            </w:tabs>
            <w:rPr>
              <w:rFonts w:asciiTheme="minorHAnsi" w:eastAsiaTheme="minorEastAsia" w:hAnsiTheme="minorHAnsi"/>
              <w:noProof/>
              <w:sz w:val="22"/>
            </w:rPr>
          </w:pPr>
          <w:hyperlink w:anchor="_Toc469929222" w:history="1">
            <w:r w:rsidR="003D62B5" w:rsidRPr="00DB6E99">
              <w:rPr>
                <w:rStyle w:val="Hyperlink"/>
                <w:rFonts w:cs="Times New Roman"/>
                <w:noProof/>
              </w:rPr>
              <w:t>Secțiunea 15. Programele de conformare și modernizare</w:t>
            </w:r>
            <w:r w:rsidR="003D62B5">
              <w:rPr>
                <w:noProof/>
                <w:webHidden/>
              </w:rPr>
              <w:tab/>
            </w:r>
            <w:r>
              <w:rPr>
                <w:noProof/>
                <w:webHidden/>
              </w:rPr>
              <w:fldChar w:fldCharType="begin"/>
            </w:r>
            <w:r w:rsidR="003D62B5">
              <w:rPr>
                <w:noProof/>
                <w:webHidden/>
              </w:rPr>
              <w:instrText xml:space="preserve"> PAGEREF _Toc469929222 \h </w:instrText>
            </w:r>
            <w:r>
              <w:rPr>
                <w:noProof/>
                <w:webHidden/>
              </w:rPr>
            </w:r>
            <w:r>
              <w:rPr>
                <w:noProof/>
                <w:webHidden/>
              </w:rPr>
              <w:fldChar w:fldCharType="separate"/>
            </w:r>
            <w:r w:rsidR="00E018EF">
              <w:rPr>
                <w:noProof/>
                <w:webHidden/>
              </w:rPr>
              <w:t>115</w:t>
            </w:r>
            <w:r>
              <w:rPr>
                <w:noProof/>
                <w:webHidden/>
              </w:rPr>
              <w:fldChar w:fldCharType="end"/>
            </w:r>
          </w:hyperlink>
        </w:p>
        <w:p w:rsidR="003D62B5" w:rsidRDefault="00D4282A">
          <w:pPr>
            <w:pStyle w:val="TOC1"/>
            <w:tabs>
              <w:tab w:val="right" w:leader="dot" w:pos="9678"/>
            </w:tabs>
            <w:rPr>
              <w:rFonts w:asciiTheme="minorHAnsi" w:eastAsiaTheme="minorEastAsia" w:hAnsiTheme="minorHAnsi"/>
              <w:noProof/>
              <w:sz w:val="22"/>
            </w:rPr>
          </w:pPr>
          <w:hyperlink w:anchor="_Toc469929223" w:history="1">
            <w:r w:rsidR="003D62B5" w:rsidRPr="00DB6E99">
              <w:rPr>
                <w:rStyle w:val="Hyperlink"/>
                <w:rFonts w:cs="Times New Roman"/>
                <w:noProof/>
              </w:rPr>
              <w:t>Secțiunea 16. Anexe</w:t>
            </w:r>
            <w:r w:rsidR="003D62B5">
              <w:rPr>
                <w:noProof/>
                <w:webHidden/>
              </w:rPr>
              <w:tab/>
            </w:r>
            <w:r>
              <w:rPr>
                <w:noProof/>
                <w:webHidden/>
              </w:rPr>
              <w:fldChar w:fldCharType="begin"/>
            </w:r>
            <w:r w:rsidR="003D62B5">
              <w:rPr>
                <w:noProof/>
                <w:webHidden/>
              </w:rPr>
              <w:instrText xml:space="preserve"> PAGEREF _Toc469929223 \h </w:instrText>
            </w:r>
            <w:r>
              <w:rPr>
                <w:noProof/>
                <w:webHidden/>
              </w:rPr>
            </w:r>
            <w:r>
              <w:rPr>
                <w:noProof/>
                <w:webHidden/>
              </w:rPr>
              <w:fldChar w:fldCharType="separate"/>
            </w:r>
            <w:r w:rsidR="00E018EF">
              <w:rPr>
                <w:noProof/>
                <w:webHidden/>
              </w:rPr>
              <w:t>115</w:t>
            </w:r>
            <w:r>
              <w:rPr>
                <w:noProof/>
                <w:webHidden/>
              </w:rPr>
              <w:fldChar w:fldCharType="end"/>
            </w:r>
          </w:hyperlink>
        </w:p>
        <w:p w:rsidR="00F523CB" w:rsidRPr="00854EC5" w:rsidRDefault="00D4282A">
          <w:pPr>
            <w:rPr>
              <w:rFonts w:cs="Times New Roman"/>
              <w:szCs w:val="24"/>
            </w:rPr>
          </w:pPr>
          <w:r w:rsidRPr="00854EC5">
            <w:rPr>
              <w:rFonts w:cs="Times New Roman"/>
              <w:b/>
              <w:bCs/>
              <w:noProof/>
              <w:szCs w:val="24"/>
            </w:rPr>
            <w:fldChar w:fldCharType="end"/>
          </w:r>
        </w:p>
      </w:sdtContent>
    </w:sdt>
    <w:p w:rsidR="00A16255" w:rsidRPr="00854EC5" w:rsidRDefault="00A16255" w:rsidP="000B651A">
      <w:pPr>
        <w:tabs>
          <w:tab w:val="left" w:pos="2895"/>
        </w:tabs>
        <w:spacing w:line="276" w:lineRule="auto"/>
        <w:rPr>
          <w:rFonts w:cs="Times New Roman"/>
          <w:szCs w:val="24"/>
        </w:rPr>
      </w:pPr>
    </w:p>
    <w:p w:rsidR="00F523CB" w:rsidRDefault="00F523CB" w:rsidP="000B651A">
      <w:pPr>
        <w:tabs>
          <w:tab w:val="left" w:pos="2895"/>
        </w:tabs>
        <w:spacing w:line="276" w:lineRule="auto"/>
        <w:rPr>
          <w:rFonts w:ascii="Trebuchet MS" w:hAnsi="Trebuchet MS" w:cs="Arial"/>
        </w:rPr>
      </w:pPr>
    </w:p>
    <w:p w:rsidR="00F523CB" w:rsidRDefault="00F523CB" w:rsidP="000B651A">
      <w:pPr>
        <w:tabs>
          <w:tab w:val="left" w:pos="2895"/>
        </w:tabs>
        <w:spacing w:line="276" w:lineRule="auto"/>
        <w:rPr>
          <w:rFonts w:ascii="Trebuchet MS" w:hAnsi="Trebuchet MS" w:cs="Arial"/>
        </w:rPr>
      </w:pPr>
    </w:p>
    <w:p w:rsidR="00F523CB" w:rsidRDefault="00F523CB" w:rsidP="000B651A">
      <w:pPr>
        <w:tabs>
          <w:tab w:val="left" w:pos="2895"/>
        </w:tabs>
        <w:spacing w:line="276" w:lineRule="auto"/>
        <w:rPr>
          <w:rFonts w:ascii="Trebuchet MS" w:hAnsi="Trebuchet MS" w:cs="Arial"/>
        </w:rPr>
      </w:pPr>
    </w:p>
    <w:p w:rsidR="00F523CB" w:rsidRDefault="00F523CB" w:rsidP="000B651A">
      <w:pPr>
        <w:tabs>
          <w:tab w:val="left" w:pos="2895"/>
        </w:tabs>
        <w:spacing w:line="276" w:lineRule="auto"/>
        <w:rPr>
          <w:rFonts w:ascii="Trebuchet MS" w:hAnsi="Trebuchet MS" w:cs="Arial"/>
        </w:rPr>
      </w:pPr>
    </w:p>
    <w:p w:rsidR="00F523CB" w:rsidRDefault="00F523CB" w:rsidP="000B651A">
      <w:pPr>
        <w:tabs>
          <w:tab w:val="left" w:pos="2895"/>
        </w:tabs>
        <w:spacing w:line="276" w:lineRule="auto"/>
        <w:rPr>
          <w:rFonts w:ascii="Trebuchet MS" w:hAnsi="Trebuchet MS" w:cs="Arial"/>
        </w:rPr>
      </w:pPr>
    </w:p>
    <w:p w:rsidR="00F523CB" w:rsidRDefault="00F523CB" w:rsidP="000B651A">
      <w:pPr>
        <w:tabs>
          <w:tab w:val="left" w:pos="2895"/>
        </w:tabs>
        <w:spacing w:line="276" w:lineRule="auto"/>
        <w:rPr>
          <w:rFonts w:ascii="Trebuchet MS" w:hAnsi="Trebuchet MS" w:cs="Arial"/>
        </w:rPr>
      </w:pPr>
    </w:p>
    <w:p w:rsidR="00F523CB" w:rsidRDefault="00F523CB" w:rsidP="000B651A">
      <w:pPr>
        <w:tabs>
          <w:tab w:val="left" w:pos="2895"/>
        </w:tabs>
        <w:spacing w:line="276" w:lineRule="auto"/>
        <w:rPr>
          <w:rFonts w:ascii="Trebuchet MS" w:hAnsi="Trebuchet MS" w:cs="Arial"/>
        </w:rPr>
      </w:pPr>
    </w:p>
    <w:p w:rsidR="00F523CB" w:rsidRDefault="00F523CB" w:rsidP="000B651A">
      <w:pPr>
        <w:tabs>
          <w:tab w:val="left" w:pos="2895"/>
        </w:tabs>
        <w:spacing w:line="276" w:lineRule="auto"/>
        <w:rPr>
          <w:rFonts w:ascii="Trebuchet MS" w:hAnsi="Trebuchet MS" w:cs="Arial"/>
        </w:rPr>
      </w:pPr>
    </w:p>
    <w:p w:rsidR="00E018EF" w:rsidRDefault="00E018EF" w:rsidP="000B651A">
      <w:pPr>
        <w:tabs>
          <w:tab w:val="left" w:pos="2895"/>
        </w:tabs>
        <w:spacing w:line="276" w:lineRule="auto"/>
        <w:rPr>
          <w:rFonts w:ascii="Trebuchet MS" w:hAnsi="Trebuchet MS" w:cs="Arial"/>
        </w:rPr>
      </w:pPr>
    </w:p>
    <w:p w:rsidR="00E018EF" w:rsidRDefault="00E018EF" w:rsidP="000B651A">
      <w:pPr>
        <w:tabs>
          <w:tab w:val="left" w:pos="2895"/>
        </w:tabs>
        <w:spacing w:line="276" w:lineRule="auto"/>
        <w:rPr>
          <w:rFonts w:ascii="Trebuchet MS" w:hAnsi="Trebuchet MS" w:cs="Arial"/>
        </w:rPr>
      </w:pPr>
    </w:p>
    <w:p w:rsidR="00E018EF" w:rsidRDefault="00E018EF" w:rsidP="000B651A">
      <w:pPr>
        <w:tabs>
          <w:tab w:val="left" w:pos="2895"/>
        </w:tabs>
        <w:spacing w:line="276" w:lineRule="auto"/>
        <w:rPr>
          <w:rFonts w:ascii="Trebuchet MS" w:hAnsi="Trebuchet MS" w:cs="Arial"/>
        </w:rPr>
      </w:pPr>
    </w:p>
    <w:p w:rsidR="00E018EF" w:rsidRDefault="00E018EF" w:rsidP="000B651A">
      <w:pPr>
        <w:tabs>
          <w:tab w:val="left" w:pos="2895"/>
        </w:tabs>
        <w:spacing w:line="276" w:lineRule="auto"/>
        <w:rPr>
          <w:rFonts w:ascii="Trebuchet MS" w:hAnsi="Trebuchet MS" w:cs="Arial"/>
        </w:rPr>
      </w:pPr>
    </w:p>
    <w:p w:rsidR="00E018EF" w:rsidRDefault="00E018EF" w:rsidP="000B651A">
      <w:pPr>
        <w:tabs>
          <w:tab w:val="left" w:pos="2895"/>
        </w:tabs>
        <w:spacing w:line="276" w:lineRule="auto"/>
        <w:rPr>
          <w:rFonts w:ascii="Trebuchet MS" w:hAnsi="Trebuchet MS" w:cs="Arial"/>
        </w:rPr>
      </w:pPr>
    </w:p>
    <w:p w:rsidR="007C3B53" w:rsidRPr="001A5151" w:rsidRDefault="007C3B53" w:rsidP="000B651A">
      <w:pPr>
        <w:pStyle w:val="Heading1"/>
        <w:jc w:val="center"/>
        <w:rPr>
          <w:rFonts w:ascii="Trebuchet MS" w:eastAsia="Times New Roman" w:hAnsi="Trebuchet MS"/>
          <w:color w:val="auto"/>
          <w:sz w:val="24"/>
          <w:szCs w:val="24"/>
          <w:lang w:val="fr-FR"/>
        </w:rPr>
      </w:pPr>
      <w:bookmarkStart w:id="0" w:name="_Toc442092124"/>
      <w:bookmarkStart w:id="1" w:name="_Toc469929077"/>
      <w:r w:rsidRPr="001A5151">
        <w:rPr>
          <w:rFonts w:ascii="Trebuchet MS" w:eastAsia="Times New Roman" w:hAnsi="Trebuchet MS"/>
          <w:color w:val="auto"/>
          <w:sz w:val="24"/>
          <w:szCs w:val="24"/>
          <w:lang w:val="fr-FR"/>
        </w:rPr>
        <w:lastRenderedPageBreak/>
        <w:t>Formular de solicitare</w:t>
      </w:r>
      <w:bookmarkEnd w:id="0"/>
      <w:bookmarkEnd w:id="1"/>
    </w:p>
    <w:p w:rsidR="007C3B53" w:rsidRPr="001A5151" w:rsidRDefault="007C3B53" w:rsidP="000B651A">
      <w:pPr>
        <w:tabs>
          <w:tab w:val="left" w:pos="8222"/>
          <w:tab w:val="left" w:pos="9356"/>
        </w:tabs>
        <w:spacing w:after="0" w:line="276" w:lineRule="auto"/>
        <w:ind w:right="141"/>
        <w:jc w:val="both"/>
        <w:rPr>
          <w:rFonts w:ascii="Trebuchet MS" w:eastAsia="Times New Roman" w:hAnsi="Trebuchet MS" w:cs="Times New Roman"/>
          <w:color w:val="000000"/>
          <w:lang w:val="fr-FR"/>
        </w:rPr>
      </w:pPr>
    </w:p>
    <w:p w:rsidR="007C3B53" w:rsidRPr="001A5151" w:rsidRDefault="007C3B53" w:rsidP="000B651A">
      <w:pPr>
        <w:tabs>
          <w:tab w:val="left" w:pos="8222"/>
          <w:tab w:val="left" w:pos="9356"/>
        </w:tabs>
        <w:spacing w:after="0" w:line="276" w:lineRule="auto"/>
        <w:ind w:right="141"/>
        <w:jc w:val="both"/>
        <w:rPr>
          <w:rFonts w:eastAsia="Times New Roman" w:cs="Times New Roman"/>
          <w:color w:val="000000"/>
          <w:szCs w:val="24"/>
          <w:lang w:val="fr-FR"/>
        </w:rPr>
      </w:pPr>
      <w:r w:rsidRPr="001A5151">
        <w:rPr>
          <w:rFonts w:eastAsia="Times New Roman" w:cs="Times New Roman"/>
          <w:color w:val="000000"/>
          <w:szCs w:val="24"/>
          <w:lang w:val="fr-FR"/>
        </w:rPr>
        <w:t xml:space="preserve">Date de identificare a titularului de activitate/operatorului instalaţiei care solicită autorizarea activităţii: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2"/>
      </w:tblGrid>
      <w:tr w:rsidR="007C3B53" w:rsidRPr="00D120E6" w:rsidTr="00DB7F14">
        <w:trPr>
          <w:trHeight w:val="1343"/>
        </w:trPr>
        <w:tc>
          <w:tcPr>
            <w:tcW w:w="9072" w:type="dxa"/>
            <w:tcBorders>
              <w:top w:val="single" w:sz="4" w:space="0" w:color="auto"/>
              <w:left w:val="single" w:sz="4" w:space="0" w:color="auto"/>
              <w:bottom w:val="single" w:sz="4" w:space="0" w:color="auto"/>
              <w:right w:val="single" w:sz="4" w:space="0" w:color="auto"/>
            </w:tcBorders>
          </w:tcPr>
          <w:p w:rsidR="00094E94" w:rsidRPr="001A5151" w:rsidRDefault="00C9022A" w:rsidP="00094E94">
            <w:pPr>
              <w:tabs>
                <w:tab w:val="left" w:pos="8222"/>
                <w:tab w:val="left" w:pos="9356"/>
              </w:tabs>
              <w:autoSpaceDE w:val="0"/>
              <w:autoSpaceDN w:val="0"/>
              <w:adjustRightInd w:val="0"/>
              <w:spacing w:after="0" w:line="276" w:lineRule="auto"/>
              <w:ind w:right="141"/>
              <w:jc w:val="both"/>
              <w:rPr>
                <w:rFonts w:eastAsia="Times New Roman" w:cs="Times New Roman"/>
                <w:bCs/>
                <w:szCs w:val="24"/>
                <w:lang w:val="ro-RO" w:eastAsia="ro-RO"/>
              </w:rPr>
            </w:pPr>
            <w:r>
              <w:rPr>
                <w:rFonts w:eastAsia="Times New Roman" w:cs="Times New Roman"/>
                <w:bCs/>
                <w:color w:val="000000"/>
                <w:szCs w:val="24"/>
              </w:rPr>
              <w:t>Titularul investiţiei</w:t>
            </w:r>
            <w:r w:rsidR="00094E94" w:rsidRPr="001A5151">
              <w:rPr>
                <w:rFonts w:eastAsia="Times New Roman" w:cs="Times New Roman"/>
                <w:bCs/>
                <w:color w:val="000000"/>
                <w:szCs w:val="24"/>
              </w:rPr>
              <w:t>: Consiliul Județean Hunedoara; Deva, s</w:t>
            </w:r>
            <w:r w:rsidR="00094E94" w:rsidRPr="001A5151">
              <w:rPr>
                <w:rFonts w:eastAsia="Times New Roman" w:cs="Times New Roman"/>
                <w:bCs/>
                <w:szCs w:val="24"/>
                <w:lang w:val="ro-RO" w:eastAsia="ro-RO"/>
              </w:rPr>
              <w:t xml:space="preserve">tr. 1 Decembrie 1918, nr.28, cod postal 330025, jud. Hunedoara </w:t>
            </w:r>
          </w:p>
          <w:p w:rsidR="007C3B53" w:rsidRPr="001A5151" w:rsidRDefault="00094E94" w:rsidP="00094E94">
            <w:pPr>
              <w:tabs>
                <w:tab w:val="left" w:pos="8222"/>
                <w:tab w:val="left" w:pos="9356"/>
              </w:tabs>
              <w:spacing w:after="0" w:line="276" w:lineRule="auto"/>
              <w:ind w:right="141"/>
              <w:jc w:val="both"/>
              <w:rPr>
                <w:rFonts w:eastAsia="Times New Roman" w:cs="Times New Roman"/>
                <w:b/>
                <w:color w:val="000000"/>
                <w:szCs w:val="24"/>
                <w:lang w:val="it-IT" w:eastAsia="en-GB"/>
              </w:rPr>
            </w:pPr>
            <w:r w:rsidRPr="001A5151">
              <w:rPr>
                <w:rFonts w:eastAsia="Times New Roman" w:cs="Times New Roman"/>
                <w:bCs/>
                <w:color w:val="000000"/>
                <w:szCs w:val="24"/>
                <w:lang w:val="ro-RO" w:eastAsia="ro-RO"/>
              </w:rPr>
              <w:t xml:space="preserve">Beneficiarul investitiei/Operatorul instalatiei: </w:t>
            </w:r>
            <w:r w:rsidRPr="001A5151">
              <w:rPr>
                <w:rFonts w:eastAsia="Times New Roman" w:cs="Times New Roman"/>
                <w:bCs/>
                <w:szCs w:val="24"/>
                <w:lang w:val="ro-RO" w:eastAsia="ro-RO"/>
              </w:rPr>
              <w:t xml:space="preserve">Consiliul Județean Hunedoara; </w:t>
            </w:r>
            <w:r w:rsidRPr="001A5151">
              <w:rPr>
                <w:rFonts w:eastAsia="Times New Roman" w:cs="Times New Roman"/>
                <w:bCs/>
                <w:color w:val="000000"/>
                <w:szCs w:val="24"/>
              </w:rPr>
              <w:t>Deva, s</w:t>
            </w:r>
            <w:r w:rsidRPr="001A5151">
              <w:rPr>
                <w:rFonts w:eastAsia="Times New Roman" w:cs="Times New Roman"/>
                <w:bCs/>
                <w:szCs w:val="24"/>
                <w:lang w:val="ro-RO" w:eastAsia="ro-RO"/>
              </w:rPr>
              <w:t>tr. 1 Decembrie 1918, nr.28, cod postal 330025, jud. Hunedoara</w:t>
            </w:r>
          </w:p>
        </w:tc>
      </w:tr>
    </w:tbl>
    <w:p w:rsidR="007C3B53" w:rsidRPr="001A5151" w:rsidRDefault="007C3B53" w:rsidP="000B651A">
      <w:pPr>
        <w:tabs>
          <w:tab w:val="left" w:pos="8222"/>
          <w:tab w:val="left" w:pos="9356"/>
        </w:tabs>
        <w:spacing w:after="0" w:line="276" w:lineRule="auto"/>
        <w:ind w:right="141"/>
        <w:jc w:val="both"/>
        <w:rPr>
          <w:rFonts w:eastAsia="Times New Roman" w:cs="Times New Roman"/>
          <w:color w:val="000000"/>
          <w:szCs w:val="24"/>
          <w:lang w:val="it-IT" w:eastAsia="en-GB"/>
        </w:rPr>
      </w:pPr>
    </w:p>
    <w:p w:rsidR="007C3B53" w:rsidRPr="001A5151" w:rsidRDefault="007C3B53" w:rsidP="000B651A">
      <w:pPr>
        <w:tabs>
          <w:tab w:val="left" w:pos="8222"/>
          <w:tab w:val="left" w:pos="9356"/>
        </w:tabs>
        <w:spacing w:after="0" w:line="276" w:lineRule="auto"/>
        <w:ind w:right="141"/>
        <w:jc w:val="both"/>
        <w:rPr>
          <w:rFonts w:eastAsia="Times New Roman" w:cs="Times New Roman"/>
          <w:color w:val="000000"/>
          <w:szCs w:val="24"/>
          <w:lang w:val="en-GB"/>
        </w:rPr>
      </w:pPr>
      <w:r w:rsidRPr="001A5151">
        <w:rPr>
          <w:rFonts w:eastAsia="Times New Roman" w:cs="Times New Roman"/>
          <w:color w:val="000000"/>
          <w:szCs w:val="24"/>
          <w:lang w:val="en-GB"/>
        </w:rPr>
        <w:t>Numele instalaţiei:</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2"/>
      </w:tblGrid>
      <w:tr w:rsidR="007C3B53" w:rsidRPr="001A5151" w:rsidTr="00DB7F14">
        <w:tc>
          <w:tcPr>
            <w:tcW w:w="9072" w:type="dxa"/>
            <w:tcBorders>
              <w:top w:val="single" w:sz="4" w:space="0" w:color="auto"/>
              <w:left w:val="single" w:sz="4" w:space="0" w:color="auto"/>
              <w:bottom w:val="single" w:sz="4" w:space="0" w:color="auto"/>
              <w:right w:val="single" w:sz="4" w:space="0" w:color="auto"/>
            </w:tcBorders>
          </w:tcPr>
          <w:p w:rsidR="007C3B53" w:rsidRPr="001A5151" w:rsidRDefault="00094E94" w:rsidP="00094E94">
            <w:pPr>
              <w:tabs>
                <w:tab w:val="left" w:pos="8222"/>
                <w:tab w:val="left" w:pos="9356"/>
              </w:tabs>
              <w:spacing w:after="0" w:line="276" w:lineRule="auto"/>
              <w:ind w:right="141"/>
              <w:jc w:val="center"/>
              <w:rPr>
                <w:rFonts w:eastAsia="Times New Roman" w:cs="Times New Roman"/>
                <w:b/>
                <w:color w:val="000000"/>
                <w:szCs w:val="24"/>
                <w:lang w:val="pt-BR" w:eastAsia="en-GB"/>
              </w:rPr>
            </w:pPr>
            <w:r w:rsidRPr="001A5151">
              <w:rPr>
                <w:rFonts w:eastAsia="Times New Roman" w:cs="Times New Roman"/>
                <w:b/>
                <w:bCs/>
                <w:szCs w:val="24"/>
                <w:lang w:eastAsia="ro-RO"/>
              </w:rPr>
              <w:t>„CENTRU DE MANAGEMENT INTEGRAT AL DEŞEURILOR BÂRCEA MARE”, jud. Hunedoara</w:t>
            </w:r>
          </w:p>
        </w:tc>
      </w:tr>
    </w:tbl>
    <w:p w:rsidR="007C3B53" w:rsidRPr="001A5151" w:rsidRDefault="007C3B53" w:rsidP="000B651A">
      <w:pPr>
        <w:tabs>
          <w:tab w:val="left" w:pos="8222"/>
          <w:tab w:val="left" w:pos="9356"/>
        </w:tabs>
        <w:spacing w:after="0" w:line="276" w:lineRule="auto"/>
        <w:ind w:right="141"/>
        <w:jc w:val="both"/>
        <w:rPr>
          <w:rFonts w:eastAsia="Times New Roman" w:cs="Times New Roman"/>
          <w:color w:val="000000"/>
          <w:szCs w:val="24"/>
          <w:lang w:val="pt-BR" w:eastAsia="en-GB"/>
        </w:rPr>
      </w:pPr>
    </w:p>
    <w:p w:rsidR="007C3B53" w:rsidRPr="001A5151" w:rsidRDefault="007C3B53" w:rsidP="000B651A">
      <w:pPr>
        <w:tabs>
          <w:tab w:val="left" w:pos="8222"/>
          <w:tab w:val="left" w:pos="9356"/>
        </w:tabs>
        <w:spacing w:after="0" w:line="276" w:lineRule="auto"/>
        <w:ind w:right="141"/>
        <w:jc w:val="both"/>
        <w:rPr>
          <w:rFonts w:eastAsia="Times New Roman" w:cs="Times New Roman"/>
          <w:color w:val="000000"/>
          <w:szCs w:val="24"/>
          <w:lang w:val="it-IT"/>
        </w:rPr>
      </w:pPr>
      <w:r w:rsidRPr="001A5151">
        <w:rPr>
          <w:rFonts w:eastAsia="Times New Roman" w:cs="Times New Roman"/>
          <w:color w:val="000000"/>
          <w:szCs w:val="24"/>
          <w:lang w:val="it-IT"/>
        </w:rPr>
        <w:t xml:space="preserve">Numele solicitantului, adresa, numărul de ȋnregistrare la Registrul Comerţului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2"/>
      </w:tblGrid>
      <w:tr w:rsidR="007C3B53" w:rsidRPr="001A5151" w:rsidTr="00DB7F14">
        <w:tc>
          <w:tcPr>
            <w:tcW w:w="9072" w:type="dxa"/>
            <w:tcBorders>
              <w:top w:val="single" w:sz="4" w:space="0" w:color="auto"/>
              <w:left w:val="single" w:sz="4" w:space="0" w:color="auto"/>
              <w:bottom w:val="single" w:sz="4" w:space="0" w:color="auto"/>
              <w:right w:val="single" w:sz="4" w:space="0" w:color="auto"/>
            </w:tcBorders>
          </w:tcPr>
          <w:p w:rsidR="00094E94" w:rsidRPr="001A5151" w:rsidRDefault="00094E94" w:rsidP="00094E94">
            <w:pPr>
              <w:tabs>
                <w:tab w:val="left" w:pos="8222"/>
                <w:tab w:val="left" w:pos="9356"/>
              </w:tabs>
              <w:spacing w:after="0" w:line="276" w:lineRule="auto"/>
              <w:ind w:right="141"/>
              <w:jc w:val="both"/>
              <w:rPr>
                <w:rFonts w:eastAsia="Times New Roman" w:cs="Times New Roman"/>
                <w:color w:val="000000"/>
                <w:szCs w:val="24"/>
                <w:lang w:val="it-IT"/>
              </w:rPr>
            </w:pPr>
            <w:r w:rsidRPr="001A5151">
              <w:rPr>
                <w:rFonts w:eastAsia="Times New Roman" w:cs="Times New Roman"/>
                <w:bCs/>
                <w:color w:val="000000"/>
                <w:szCs w:val="24"/>
              </w:rPr>
              <w:t>Consiliul Județean Hunedoara</w:t>
            </w:r>
            <w:r w:rsidRPr="001A5151">
              <w:rPr>
                <w:rFonts w:eastAsia="Times New Roman" w:cs="Times New Roman"/>
                <w:color w:val="000000"/>
                <w:szCs w:val="24"/>
                <w:lang w:val="it-IT"/>
              </w:rPr>
              <w:t xml:space="preserve"> </w:t>
            </w:r>
          </w:p>
          <w:p w:rsidR="00094E94" w:rsidRPr="001A5151" w:rsidRDefault="00094E94" w:rsidP="00094E94">
            <w:pPr>
              <w:tabs>
                <w:tab w:val="left" w:pos="8222"/>
                <w:tab w:val="left" w:pos="9356"/>
              </w:tabs>
              <w:autoSpaceDE w:val="0"/>
              <w:autoSpaceDN w:val="0"/>
              <w:adjustRightInd w:val="0"/>
              <w:spacing w:after="0" w:line="276" w:lineRule="auto"/>
              <w:ind w:right="141"/>
              <w:jc w:val="both"/>
              <w:rPr>
                <w:rFonts w:eastAsia="Times New Roman" w:cs="Times New Roman"/>
                <w:bCs/>
                <w:szCs w:val="24"/>
                <w:lang w:val="ro-RO" w:eastAsia="ro-RO"/>
              </w:rPr>
            </w:pPr>
            <w:r w:rsidRPr="001A5151">
              <w:rPr>
                <w:rFonts w:eastAsia="Times New Roman" w:cs="Times New Roman"/>
                <w:color w:val="000000"/>
                <w:szCs w:val="24"/>
                <w:lang w:val="it-IT"/>
              </w:rPr>
              <w:t>Adresa:</w:t>
            </w:r>
            <w:r w:rsidRPr="001A5151">
              <w:rPr>
                <w:rFonts w:eastAsia="Times New Roman" w:cs="Times New Roman"/>
                <w:bCs/>
                <w:iCs/>
                <w:color w:val="000000"/>
                <w:spacing w:val="2"/>
                <w:szCs w:val="24"/>
                <w:lang w:val="it-IT"/>
              </w:rPr>
              <w:t xml:space="preserve"> </w:t>
            </w:r>
            <w:r w:rsidRPr="001A5151">
              <w:rPr>
                <w:rFonts w:eastAsia="Times New Roman" w:cs="Times New Roman"/>
                <w:bCs/>
                <w:color w:val="000000"/>
                <w:szCs w:val="24"/>
              </w:rPr>
              <w:t>Deva, s</w:t>
            </w:r>
            <w:r w:rsidRPr="001A5151">
              <w:rPr>
                <w:rFonts w:eastAsia="Times New Roman" w:cs="Times New Roman"/>
                <w:bCs/>
                <w:szCs w:val="24"/>
                <w:lang w:val="ro-RO" w:eastAsia="ro-RO"/>
              </w:rPr>
              <w:t xml:space="preserve">tr. 1 Decembrie 1918, nr.28, cod postal 330025, jud. Hunedoara </w:t>
            </w:r>
          </w:p>
          <w:p w:rsidR="00094E94" w:rsidRPr="001A5151" w:rsidRDefault="00094E94" w:rsidP="00094E94">
            <w:pPr>
              <w:tabs>
                <w:tab w:val="left" w:pos="8222"/>
                <w:tab w:val="left" w:pos="9356"/>
              </w:tabs>
              <w:spacing w:after="0" w:line="276" w:lineRule="auto"/>
              <w:ind w:right="141"/>
              <w:jc w:val="both"/>
              <w:rPr>
                <w:rFonts w:eastAsia="Times New Roman" w:cs="Times New Roman"/>
                <w:color w:val="000000"/>
                <w:szCs w:val="24"/>
                <w:lang w:val="it-IT"/>
              </w:rPr>
            </w:pPr>
            <w:r w:rsidRPr="001A5151">
              <w:rPr>
                <w:rFonts w:eastAsia="Times New Roman" w:cs="Times New Roman"/>
                <w:color w:val="000000"/>
                <w:szCs w:val="24"/>
                <w:lang w:val="it-IT"/>
              </w:rPr>
              <w:t xml:space="preserve">CUI: </w:t>
            </w:r>
            <w:r w:rsidRPr="001A5151">
              <w:rPr>
                <w:rFonts w:eastAsia="Times New Roman" w:cs="Times New Roman"/>
                <w:color w:val="000000"/>
                <w:szCs w:val="24"/>
                <w:lang w:val="ro-RO"/>
              </w:rPr>
              <w:t>4374474</w:t>
            </w:r>
          </w:p>
          <w:p w:rsidR="00094E94" w:rsidRPr="001A5151" w:rsidRDefault="00094E94" w:rsidP="00094E94">
            <w:pPr>
              <w:tabs>
                <w:tab w:val="left" w:pos="8222"/>
                <w:tab w:val="left" w:pos="9356"/>
              </w:tabs>
              <w:spacing w:after="0" w:line="276" w:lineRule="auto"/>
              <w:ind w:right="141"/>
              <w:jc w:val="both"/>
              <w:rPr>
                <w:rFonts w:eastAsia="Times New Roman" w:cs="Times New Roman"/>
                <w:color w:val="000000"/>
                <w:szCs w:val="24"/>
                <w:lang w:val="it-IT"/>
              </w:rPr>
            </w:pPr>
            <w:r w:rsidRPr="001A5151">
              <w:rPr>
                <w:rFonts w:eastAsia="Times New Roman" w:cs="Times New Roman"/>
                <w:color w:val="000000"/>
                <w:szCs w:val="24"/>
                <w:lang w:val="it-IT"/>
              </w:rPr>
              <w:t xml:space="preserve">Atribut fiscal: </w:t>
            </w:r>
            <w:r w:rsidRPr="001A5151">
              <w:rPr>
                <w:rFonts w:eastAsia="Times New Roman" w:cs="Times New Roman"/>
                <w:color w:val="000000"/>
                <w:szCs w:val="24"/>
                <w:lang w:val="ro-RO"/>
              </w:rPr>
              <w:t>nu este cazul</w:t>
            </w:r>
          </w:p>
          <w:p w:rsidR="007C3B53" w:rsidRPr="001A5151" w:rsidRDefault="00094E94" w:rsidP="00094E94">
            <w:pPr>
              <w:tabs>
                <w:tab w:val="left" w:pos="8222"/>
                <w:tab w:val="left" w:pos="9356"/>
              </w:tabs>
              <w:autoSpaceDE w:val="0"/>
              <w:autoSpaceDN w:val="0"/>
              <w:adjustRightInd w:val="0"/>
              <w:spacing w:after="0" w:line="276" w:lineRule="auto"/>
              <w:ind w:right="141"/>
              <w:jc w:val="both"/>
              <w:rPr>
                <w:rFonts w:eastAsia="Times New Roman" w:cs="Times New Roman"/>
                <w:color w:val="000000"/>
                <w:szCs w:val="24"/>
                <w:lang w:val="it-IT"/>
              </w:rPr>
            </w:pPr>
            <w:r w:rsidRPr="001A5151">
              <w:rPr>
                <w:rFonts w:eastAsia="Times New Roman" w:cs="Times New Roman"/>
                <w:color w:val="000000"/>
                <w:szCs w:val="24"/>
                <w:lang w:val="it-IT"/>
              </w:rPr>
              <w:t xml:space="preserve">Administrator: </w:t>
            </w:r>
            <w:r w:rsidRPr="001A5151">
              <w:rPr>
                <w:rFonts w:eastAsia="Times New Roman" w:cs="Times New Roman"/>
                <w:bCs/>
                <w:color w:val="000000"/>
                <w:szCs w:val="24"/>
                <w:lang w:val="ro-RO" w:eastAsia="ro-RO"/>
              </w:rPr>
              <w:t>Dan STOIAN;</w:t>
            </w:r>
            <w:r w:rsidRPr="001A5151">
              <w:rPr>
                <w:rFonts w:eastAsia="Times New Roman" w:cs="Times New Roman"/>
                <w:color w:val="000000"/>
                <w:szCs w:val="24"/>
                <w:lang w:val="it-IT"/>
              </w:rPr>
              <w:t xml:space="preserve"> tel: </w:t>
            </w:r>
            <w:r w:rsidRPr="001A5151">
              <w:rPr>
                <w:rFonts w:eastAsia="Times New Roman" w:cs="Times New Roman"/>
                <w:spacing w:val="1"/>
                <w:szCs w:val="24"/>
                <w:lang w:val="ro-RO" w:eastAsia="ro-RO"/>
              </w:rPr>
              <w:t>025</w:t>
            </w:r>
            <w:r w:rsidRPr="001A5151">
              <w:rPr>
                <w:rFonts w:eastAsia="Times New Roman" w:cs="Times New Roman"/>
                <w:szCs w:val="24"/>
                <w:lang w:val="ro-RO" w:eastAsia="ro-RO"/>
              </w:rPr>
              <w:t>4</w:t>
            </w:r>
            <w:r w:rsidRPr="001A5151">
              <w:rPr>
                <w:rFonts w:eastAsia="Times New Roman" w:cs="Times New Roman"/>
                <w:spacing w:val="-3"/>
                <w:szCs w:val="24"/>
                <w:lang w:val="ro-RO" w:eastAsia="ro-RO"/>
              </w:rPr>
              <w:t xml:space="preserve"> </w:t>
            </w:r>
            <w:r w:rsidRPr="001A5151">
              <w:rPr>
                <w:rFonts w:eastAsia="Times New Roman" w:cs="Times New Roman"/>
                <w:spacing w:val="1"/>
                <w:szCs w:val="24"/>
                <w:lang w:val="ro-RO" w:eastAsia="ro-RO"/>
              </w:rPr>
              <w:t>211624</w:t>
            </w:r>
            <w:r w:rsidRPr="001A5151">
              <w:rPr>
                <w:rFonts w:eastAsia="Times New Roman" w:cs="Times New Roman"/>
                <w:szCs w:val="24"/>
                <w:lang w:val="ro-RO" w:eastAsia="ro-RO"/>
              </w:rPr>
              <w:t>,</w:t>
            </w:r>
            <w:r w:rsidRPr="001A5151">
              <w:rPr>
                <w:rFonts w:eastAsia="Times New Roman" w:cs="Times New Roman"/>
                <w:spacing w:val="-7"/>
                <w:szCs w:val="24"/>
                <w:lang w:val="ro-RO" w:eastAsia="ro-RO"/>
              </w:rPr>
              <w:t xml:space="preserve"> </w:t>
            </w:r>
            <w:r w:rsidRPr="001A5151">
              <w:rPr>
                <w:rFonts w:eastAsia="Times New Roman" w:cs="Times New Roman"/>
                <w:spacing w:val="1"/>
                <w:szCs w:val="24"/>
                <w:lang w:val="ro-RO" w:eastAsia="ro-RO"/>
              </w:rPr>
              <w:t>0254211350</w:t>
            </w:r>
            <w:r w:rsidRPr="001A5151">
              <w:rPr>
                <w:rFonts w:eastAsia="Times New Roman" w:cs="Times New Roman"/>
                <w:bCs/>
                <w:color w:val="000000"/>
                <w:szCs w:val="24"/>
                <w:lang w:val="ro-RO" w:eastAsia="ro-RO"/>
              </w:rPr>
              <w:t xml:space="preserve">; Fax: </w:t>
            </w:r>
            <w:r w:rsidRPr="001A5151">
              <w:rPr>
                <w:rFonts w:eastAsia="Times New Roman" w:cs="Times New Roman"/>
                <w:spacing w:val="1"/>
                <w:szCs w:val="24"/>
                <w:lang w:val="ro-RO" w:eastAsia="ro-RO"/>
              </w:rPr>
              <w:t>0254230030</w:t>
            </w:r>
            <w:r w:rsidRPr="001A5151">
              <w:rPr>
                <w:rFonts w:eastAsia="Times New Roman" w:cs="Times New Roman"/>
                <w:bCs/>
                <w:color w:val="000000"/>
                <w:szCs w:val="24"/>
                <w:lang w:val="ro-RO" w:eastAsia="ro-RO"/>
              </w:rPr>
              <w:t>; e-mail cjh@cjhunedoara.ro</w:t>
            </w:r>
          </w:p>
        </w:tc>
      </w:tr>
    </w:tbl>
    <w:p w:rsidR="007C3B53" w:rsidRPr="001A5151" w:rsidRDefault="007C3B53" w:rsidP="000B651A">
      <w:pPr>
        <w:tabs>
          <w:tab w:val="left" w:pos="8222"/>
          <w:tab w:val="left" w:pos="9356"/>
        </w:tabs>
        <w:spacing w:after="0" w:line="276" w:lineRule="auto"/>
        <w:ind w:right="141"/>
        <w:jc w:val="both"/>
        <w:rPr>
          <w:rFonts w:eastAsia="Times New Roman" w:cs="Times New Roman"/>
          <w:color w:val="000000"/>
          <w:szCs w:val="24"/>
        </w:rPr>
      </w:pPr>
    </w:p>
    <w:p w:rsidR="007C3B53" w:rsidRPr="001A5151" w:rsidRDefault="007C3B53" w:rsidP="000B651A">
      <w:pPr>
        <w:tabs>
          <w:tab w:val="left" w:pos="8222"/>
          <w:tab w:val="left" w:pos="9356"/>
        </w:tabs>
        <w:spacing w:after="0" w:line="276" w:lineRule="auto"/>
        <w:ind w:right="141"/>
        <w:jc w:val="both"/>
        <w:rPr>
          <w:rFonts w:eastAsia="Times New Roman" w:cs="Times New Roman"/>
          <w:b/>
          <w:color w:val="000000"/>
          <w:szCs w:val="24"/>
          <w:lang w:val="ro-RO" w:eastAsia="ro-RO"/>
        </w:rPr>
      </w:pPr>
      <w:r w:rsidRPr="001A5151">
        <w:rPr>
          <w:rFonts w:eastAsia="Times New Roman" w:cs="Times New Roman"/>
          <w:color w:val="000000"/>
          <w:szCs w:val="24"/>
        </w:rPr>
        <w:t xml:space="preserve">Activitatea sau activităţile conform Anexei I din </w:t>
      </w:r>
      <w:r w:rsidRPr="001A5151">
        <w:rPr>
          <w:rFonts w:eastAsia="Times New Roman" w:cs="Times New Roman"/>
          <w:b/>
          <w:color w:val="000000"/>
          <w:szCs w:val="24"/>
          <w:lang w:val="ro-RO" w:eastAsia="ro-RO"/>
        </w:rPr>
        <w:t>Legea 278/2013 privind emisiile industriale</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2"/>
      </w:tblGrid>
      <w:tr w:rsidR="007C3B53" w:rsidRPr="00D120E6" w:rsidTr="00DB7F14">
        <w:tc>
          <w:tcPr>
            <w:tcW w:w="9072" w:type="dxa"/>
            <w:tcBorders>
              <w:top w:val="single" w:sz="4" w:space="0" w:color="auto"/>
              <w:left w:val="single" w:sz="4" w:space="0" w:color="auto"/>
              <w:bottom w:val="single" w:sz="4" w:space="0" w:color="auto"/>
              <w:right w:val="single" w:sz="4" w:space="0" w:color="auto"/>
            </w:tcBorders>
          </w:tcPr>
          <w:p w:rsidR="00094E94" w:rsidRPr="00094E94" w:rsidRDefault="00094E94" w:rsidP="00094E94">
            <w:pPr>
              <w:spacing w:after="0" w:line="276" w:lineRule="auto"/>
              <w:jc w:val="both"/>
              <w:rPr>
                <w:rFonts w:eastAsia="Times New Roman" w:cs="Times New Roman"/>
                <w:szCs w:val="24"/>
                <w:lang w:val="ro-RO" w:eastAsia="ro-RO"/>
              </w:rPr>
            </w:pPr>
            <w:r w:rsidRPr="00094E94">
              <w:rPr>
                <w:rFonts w:eastAsia="Times New Roman" w:cs="Times New Roman"/>
                <w:szCs w:val="24"/>
                <w:lang w:val="ro-RO" w:eastAsia="ro-RO"/>
              </w:rPr>
              <w:t xml:space="preserve">5.4. Depozite de deşeuri, astfel cum sunt definite la </w:t>
            </w:r>
            <w:hyperlink r:id="rId8" w:history="1">
              <w:r w:rsidRPr="00094E94">
                <w:rPr>
                  <w:rFonts w:eastAsia="Times New Roman" w:cs="Times New Roman"/>
                  <w:color w:val="0000FF"/>
                  <w:szCs w:val="24"/>
                  <w:u w:val="single"/>
                  <w:lang w:val="ro-RO" w:eastAsia="ro-RO"/>
                </w:rPr>
                <w:t>lit. b)</w:t>
              </w:r>
            </w:hyperlink>
            <w:r w:rsidRPr="00094E94">
              <w:rPr>
                <w:rFonts w:eastAsia="Times New Roman" w:cs="Times New Roman"/>
                <w:szCs w:val="24"/>
                <w:lang w:val="ro-RO" w:eastAsia="ro-RO"/>
              </w:rPr>
              <w:t xml:space="preserve"> din anexa nr. 1 la Hotărârea Guvernului </w:t>
            </w:r>
            <w:hyperlink r:id="rId9" w:history="1">
              <w:r w:rsidRPr="00094E94">
                <w:rPr>
                  <w:rFonts w:eastAsia="Times New Roman" w:cs="Times New Roman"/>
                  <w:color w:val="0000FF"/>
                  <w:szCs w:val="24"/>
                  <w:u w:val="single"/>
                  <w:lang w:val="ro-RO" w:eastAsia="ro-RO"/>
                </w:rPr>
                <w:t>nr. 349/2005</w:t>
              </w:r>
            </w:hyperlink>
            <w:r w:rsidRPr="00094E94">
              <w:rPr>
                <w:rFonts w:eastAsia="Times New Roman" w:cs="Times New Roman"/>
                <w:szCs w:val="24"/>
                <w:lang w:val="ro-RO" w:eastAsia="ro-RO"/>
              </w:rPr>
              <w:t xml:space="preserve"> privind depozitarea deşeurilor, cu modificările şi completările ulterioare, care primesc peste 10 tone de deşeuri pe zi sau cu o capacitate totală de peste 25.000 de tone, cu excepţia depozitelor pentru deşeuri inerte </w:t>
            </w:r>
          </w:p>
          <w:p w:rsidR="000C4A9B" w:rsidRPr="00D120E6" w:rsidRDefault="00094E94" w:rsidP="00094E94">
            <w:pPr>
              <w:tabs>
                <w:tab w:val="left" w:pos="8222"/>
                <w:tab w:val="left" w:pos="9356"/>
              </w:tabs>
              <w:spacing w:after="0" w:line="276" w:lineRule="auto"/>
              <w:ind w:right="141"/>
              <w:jc w:val="both"/>
              <w:rPr>
                <w:rFonts w:eastAsia="Times New Roman" w:cs="Times New Roman"/>
                <w:color w:val="000000"/>
                <w:szCs w:val="24"/>
                <w:highlight w:val="red"/>
                <w:lang w:val="ro-RO" w:eastAsia="ro-RO"/>
              </w:rPr>
            </w:pPr>
            <w:r w:rsidRPr="00094E94">
              <w:rPr>
                <w:rFonts w:eastAsia="Times New Roman" w:cs="Times New Roman"/>
                <w:szCs w:val="24"/>
                <w:lang w:val="ro-RO" w:eastAsia="ro-RO"/>
              </w:rPr>
              <w:t xml:space="preserve"> 5.3.b) Valorificarea sau o combinaţie de valorificare şi eliminare a deşeurilor nepericuloase cu o capacitate mai mare de 75 de tone pe zi, implicând, cu excepţia activităţilor care intră sub incidenţa prevederilor anexei </w:t>
            </w:r>
            <w:hyperlink r:id="rId10" w:history="1">
              <w:r w:rsidRPr="00094E94">
                <w:rPr>
                  <w:rFonts w:eastAsia="Times New Roman" w:cs="Times New Roman"/>
                  <w:color w:val="0000FF"/>
                  <w:szCs w:val="24"/>
                  <w:u w:val="single"/>
                  <w:lang w:val="ro-RO" w:eastAsia="ro-RO"/>
                </w:rPr>
                <w:t>nr. 1</w:t>
              </w:r>
            </w:hyperlink>
            <w:r w:rsidRPr="00094E94">
              <w:rPr>
                <w:rFonts w:eastAsia="Times New Roman" w:cs="Times New Roman"/>
                <w:szCs w:val="24"/>
                <w:lang w:val="ro-RO" w:eastAsia="ro-RO"/>
              </w:rPr>
              <w:t xml:space="preserve"> la Hotărârea Guvernului </w:t>
            </w:r>
            <w:hyperlink r:id="rId11" w:history="1">
              <w:r w:rsidRPr="00094E94">
                <w:rPr>
                  <w:rFonts w:eastAsia="Times New Roman" w:cs="Times New Roman"/>
                  <w:color w:val="0000FF"/>
                  <w:szCs w:val="24"/>
                  <w:u w:val="single"/>
                  <w:lang w:val="ro-RO" w:eastAsia="ro-RO"/>
                </w:rPr>
                <w:t>nr. 188/2002</w:t>
              </w:r>
            </w:hyperlink>
            <w:r w:rsidRPr="00094E94">
              <w:rPr>
                <w:rFonts w:eastAsia="Times New Roman" w:cs="Times New Roman"/>
                <w:szCs w:val="24"/>
                <w:lang w:val="ro-RO" w:eastAsia="ro-RO"/>
              </w:rPr>
              <w:t>, cu modificările şi completările ulterioare, una sau mai multe din următoarele activităţi: (i) tratarea biologică;</w:t>
            </w:r>
          </w:p>
        </w:tc>
      </w:tr>
    </w:tbl>
    <w:p w:rsidR="000C4A9B" w:rsidRPr="00530362" w:rsidRDefault="000C4A9B" w:rsidP="0055535C">
      <w:pPr>
        <w:tabs>
          <w:tab w:val="left" w:pos="8222"/>
          <w:tab w:val="left" w:pos="9356"/>
        </w:tabs>
        <w:spacing w:after="0" w:line="276" w:lineRule="auto"/>
        <w:ind w:right="141"/>
        <w:jc w:val="both"/>
        <w:rPr>
          <w:rFonts w:eastAsia="Times New Roman" w:cs="Times New Roman"/>
          <w:b/>
          <w:color w:val="000000"/>
          <w:szCs w:val="24"/>
          <w:lang w:val="it-IT"/>
        </w:rPr>
      </w:pPr>
    </w:p>
    <w:p w:rsidR="00C9022A" w:rsidRPr="0096784B" w:rsidRDefault="00C9022A" w:rsidP="0055535C">
      <w:pPr>
        <w:spacing w:after="0" w:line="276" w:lineRule="auto"/>
        <w:jc w:val="both"/>
        <w:rPr>
          <w:rFonts w:eastAsia="Times New Roman" w:cs="Times New Roman"/>
          <w:b/>
          <w:color w:val="000000"/>
          <w:szCs w:val="24"/>
          <w:lang w:val="it-IT"/>
        </w:rPr>
      </w:pPr>
      <w:r w:rsidRPr="0096784B">
        <w:rPr>
          <w:rFonts w:eastAsia="Times New Roman" w:cs="Times New Roman"/>
          <w:b/>
          <w:color w:val="000000"/>
          <w:szCs w:val="24"/>
          <w:lang w:val="it-IT"/>
        </w:rPr>
        <w:t>Cod CAEN-Rev.2</w:t>
      </w:r>
    </w:p>
    <w:p w:rsidR="00C9022A" w:rsidRPr="003B4E67" w:rsidRDefault="00C9022A" w:rsidP="0055535C">
      <w:pPr>
        <w:pStyle w:val="ListParagraph"/>
        <w:numPr>
          <w:ilvl w:val="0"/>
          <w:numId w:val="53"/>
        </w:numPr>
        <w:spacing w:after="0" w:line="276" w:lineRule="auto"/>
        <w:jc w:val="both"/>
        <w:rPr>
          <w:lang w:eastAsia="ro-RO"/>
        </w:rPr>
      </w:pPr>
      <w:r w:rsidRPr="003B4E67">
        <w:rPr>
          <w:lang w:eastAsia="ro-RO"/>
        </w:rPr>
        <w:t>3821- Tratarea şi eliminarea deşeurilor nepericuloase prin depozitare;</w:t>
      </w:r>
    </w:p>
    <w:p w:rsidR="00D4155C" w:rsidRPr="003B4E67" w:rsidRDefault="00C9022A" w:rsidP="0055535C">
      <w:pPr>
        <w:pStyle w:val="ListParagraph"/>
        <w:numPr>
          <w:ilvl w:val="0"/>
          <w:numId w:val="54"/>
        </w:numPr>
        <w:spacing w:after="0" w:line="276" w:lineRule="auto"/>
        <w:jc w:val="both"/>
      </w:pPr>
      <w:r w:rsidRPr="003B4E67">
        <w:rPr>
          <w:lang w:eastAsia="ro-RO"/>
        </w:rPr>
        <w:t>3811- Colectarea deşeurilor nepericuloase.</w:t>
      </w:r>
      <w:r w:rsidR="00D4155C" w:rsidRPr="003B4E67">
        <w:rPr>
          <w:bCs/>
        </w:rPr>
        <w:t xml:space="preserve"> </w:t>
      </w:r>
    </w:p>
    <w:p w:rsidR="00D4155C" w:rsidRPr="003B4E67" w:rsidRDefault="00D4155C" w:rsidP="0055535C">
      <w:pPr>
        <w:pStyle w:val="ListParagraph"/>
        <w:numPr>
          <w:ilvl w:val="0"/>
          <w:numId w:val="54"/>
        </w:numPr>
        <w:spacing w:after="0" w:line="276" w:lineRule="auto"/>
        <w:jc w:val="both"/>
      </w:pPr>
      <w:r w:rsidRPr="003B4E67">
        <w:rPr>
          <w:bCs/>
        </w:rPr>
        <w:t>3832</w:t>
      </w:r>
      <w:r w:rsidRPr="003B4E67">
        <w:t>-recuperarea materialelor reciclabile sortate;</w:t>
      </w:r>
    </w:p>
    <w:p w:rsidR="00C9022A" w:rsidRPr="003B4E67" w:rsidRDefault="00C9022A" w:rsidP="0055535C">
      <w:pPr>
        <w:spacing w:after="0" w:line="276" w:lineRule="auto"/>
        <w:jc w:val="both"/>
        <w:rPr>
          <w:bCs/>
        </w:rPr>
      </w:pPr>
      <w:r w:rsidRPr="003B4E67">
        <w:rPr>
          <w:bCs/>
        </w:rPr>
        <w:t>Alte activităţi desfăşurate pe amplasament:</w:t>
      </w:r>
    </w:p>
    <w:p w:rsidR="00C9022A" w:rsidRPr="003B4E67" w:rsidRDefault="00C9022A" w:rsidP="0055535C">
      <w:pPr>
        <w:pStyle w:val="ListParagraph"/>
        <w:numPr>
          <w:ilvl w:val="0"/>
          <w:numId w:val="54"/>
        </w:numPr>
        <w:spacing w:after="0" w:line="276" w:lineRule="auto"/>
        <w:jc w:val="both"/>
      </w:pPr>
      <w:r w:rsidRPr="003B4E67">
        <w:rPr>
          <w:bCs/>
        </w:rPr>
        <w:t>cod CAEN 3700</w:t>
      </w:r>
      <w:r w:rsidRPr="003B4E67">
        <w:t>- colectarea şi epurarea apelor uzate;</w:t>
      </w:r>
    </w:p>
    <w:p w:rsidR="00C9022A" w:rsidRPr="003B4E67" w:rsidRDefault="00C9022A" w:rsidP="0055535C">
      <w:pPr>
        <w:pStyle w:val="ListParagraph"/>
        <w:numPr>
          <w:ilvl w:val="0"/>
          <w:numId w:val="54"/>
        </w:numPr>
        <w:spacing w:after="0" w:line="276" w:lineRule="auto"/>
        <w:jc w:val="both"/>
      </w:pPr>
      <w:r w:rsidRPr="003B4E67">
        <w:rPr>
          <w:bCs/>
        </w:rPr>
        <w:t xml:space="preserve">cod CAEN 4677 </w:t>
      </w:r>
      <w:r w:rsidRPr="003B4E67">
        <w:t>- comerţ cu ridicata al deşeurilor şi resturilor.</w:t>
      </w:r>
    </w:p>
    <w:p w:rsidR="00004D89" w:rsidRPr="00530362" w:rsidRDefault="00004D89" w:rsidP="0055535C">
      <w:pPr>
        <w:tabs>
          <w:tab w:val="left" w:pos="8222"/>
          <w:tab w:val="left" w:pos="9356"/>
        </w:tabs>
        <w:spacing w:after="0" w:line="276" w:lineRule="auto"/>
        <w:ind w:right="141"/>
        <w:jc w:val="both"/>
        <w:rPr>
          <w:rFonts w:eastAsia="Times New Roman" w:cs="Times New Roman"/>
          <w:color w:val="000000"/>
          <w:szCs w:val="24"/>
          <w:lang w:val="ro-RO"/>
        </w:rPr>
      </w:pPr>
    </w:p>
    <w:p w:rsidR="00C9022A" w:rsidRPr="00CB64AC" w:rsidRDefault="00C9022A" w:rsidP="0055535C">
      <w:pPr>
        <w:spacing w:after="0" w:line="276" w:lineRule="auto"/>
        <w:jc w:val="both"/>
        <w:rPr>
          <w:lang w:val="fr-FR" w:eastAsia="ro-RO"/>
        </w:rPr>
      </w:pPr>
      <w:r w:rsidRPr="003B4E67">
        <w:rPr>
          <w:b/>
          <w:lang w:eastAsia="ro-RO"/>
        </w:rPr>
        <w:lastRenderedPageBreak/>
        <w:t>COD E – PRTR</w:t>
      </w:r>
      <w:r w:rsidRPr="00CB64AC">
        <w:rPr>
          <w:lang w:eastAsia="ro-RO"/>
        </w:rPr>
        <w:t xml:space="preserve">: conform H.G. nr. 140/2008 privind stabilirea unor masuri pentru aplicarea prevederilor Regulamentului (CE) al Parlamentului European si al Consiliului nr. 166/2006 din 18.01.2006 privind infiintarea Registrului European al Poluantilor Emisi si Transferati si modificarea Directivelor Consiliului 91/689/CEE: </w:t>
      </w:r>
      <w:r w:rsidRPr="00CB64AC">
        <w:rPr>
          <w:lang w:val="fr-FR" w:eastAsia="ro-RO"/>
        </w:rPr>
        <w:t xml:space="preserve">5.d - Depozite de deseuri care primesc mai mult de 10 t deseuri/zi sau avand o capacitate totala mai mare de 25 000 t deseuri, cu exceptia depozitelor de deseuri inerte.  </w:t>
      </w:r>
    </w:p>
    <w:p w:rsidR="00C9022A" w:rsidRPr="00D4155C" w:rsidRDefault="00C9022A" w:rsidP="0055535C">
      <w:pPr>
        <w:spacing w:after="0" w:line="276" w:lineRule="auto"/>
        <w:jc w:val="both"/>
        <w:rPr>
          <w:lang w:val="fr-FR" w:eastAsia="ro-RO"/>
        </w:rPr>
      </w:pPr>
      <w:r w:rsidRPr="003B4E67">
        <w:rPr>
          <w:b/>
          <w:lang w:val="fr-FR" w:eastAsia="ro-RO"/>
        </w:rPr>
        <w:t>Codul SNAP 2</w:t>
      </w:r>
      <w:r w:rsidRPr="00D4155C">
        <w:rPr>
          <w:lang w:val="fr-FR" w:eastAsia="ro-RO"/>
        </w:rPr>
        <w:t> : 0904 – Depozite de deseuri(depozitarea deseurilor solide pe sol)</w:t>
      </w:r>
    </w:p>
    <w:p w:rsidR="00C9022A" w:rsidRPr="00D4155C" w:rsidRDefault="00C9022A" w:rsidP="0055535C">
      <w:pPr>
        <w:spacing w:after="0" w:line="276" w:lineRule="auto"/>
        <w:jc w:val="both"/>
        <w:rPr>
          <w:lang w:val="fr-FR" w:eastAsia="ro-RO"/>
        </w:rPr>
      </w:pPr>
      <w:r w:rsidRPr="003B4E67">
        <w:rPr>
          <w:b/>
          <w:lang w:val="fr-FR" w:eastAsia="ro-RO"/>
        </w:rPr>
        <w:t>Codul NOSE-P</w:t>
      </w:r>
      <w:r w:rsidRPr="00D4155C">
        <w:rPr>
          <w:lang w:val="fr-FR" w:eastAsia="ro-RO"/>
        </w:rPr>
        <w:t> : 109.06 – Depozite de deseuri</w:t>
      </w:r>
    </w:p>
    <w:p w:rsidR="00D4155C" w:rsidRPr="00D4155C" w:rsidRDefault="00D4155C" w:rsidP="0055535C">
      <w:pPr>
        <w:spacing w:after="0" w:line="276" w:lineRule="auto"/>
        <w:jc w:val="both"/>
        <w:rPr>
          <w:rFonts w:eastAsia="Times New Roman" w:cs="Times New Roman"/>
          <w:szCs w:val="24"/>
          <w:lang w:val="fr-FR" w:eastAsia="ro-RO"/>
        </w:rPr>
      </w:pPr>
      <w:r w:rsidRPr="003B4E67">
        <w:rPr>
          <w:rFonts w:eastAsia="Calibri" w:cs="Times New Roman"/>
          <w:b/>
          <w:szCs w:val="24"/>
          <w:lang w:val="fr-FR" w:eastAsia="ro-RO"/>
        </w:rPr>
        <w:t>Cod NFR: 6A</w:t>
      </w:r>
      <w:r w:rsidRPr="00D4155C">
        <w:rPr>
          <w:rFonts w:eastAsia="Calibri" w:cs="Times New Roman"/>
          <w:szCs w:val="24"/>
          <w:lang w:val="fr-FR" w:eastAsia="ro-RO"/>
        </w:rPr>
        <w:t xml:space="preserve"> – depozitarea deseurilor solide pe teren(solid waste disposal an land)</w:t>
      </w:r>
    </w:p>
    <w:p w:rsidR="00D4155C" w:rsidRDefault="00D4155C" w:rsidP="0055535C">
      <w:pPr>
        <w:tabs>
          <w:tab w:val="left" w:pos="8222"/>
          <w:tab w:val="left" w:pos="9356"/>
        </w:tabs>
        <w:spacing w:after="0" w:line="276" w:lineRule="auto"/>
        <w:ind w:right="141"/>
        <w:jc w:val="both"/>
        <w:rPr>
          <w:rFonts w:eastAsia="Times New Roman" w:cs="Times New Roman"/>
          <w:color w:val="000000"/>
          <w:szCs w:val="24"/>
          <w:lang w:val="it-IT"/>
        </w:rPr>
      </w:pPr>
    </w:p>
    <w:p w:rsidR="004A7724" w:rsidRPr="00004D89" w:rsidRDefault="004A7724" w:rsidP="0055535C">
      <w:pPr>
        <w:tabs>
          <w:tab w:val="left" w:pos="8222"/>
          <w:tab w:val="left" w:pos="9356"/>
        </w:tabs>
        <w:spacing w:after="0" w:line="276" w:lineRule="auto"/>
        <w:ind w:right="141"/>
        <w:jc w:val="both"/>
        <w:rPr>
          <w:rFonts w:eastAsia="Calibri" w:cs="Times New Roman"/>
          <w:bCs/>
          <w:szCs w:val="24"/>
        </w:rPr>
      </w:pPr>
      <w:r w:rsidRPr="00530362">
        <w:rPr>
          <w:rFonts w:eastAsia="Times New Roman" w:cs="Times New Roman"/>
          <w:color w:val="000000"/>
          <w:szCs w:val="24"/>
          <w:lang w:val="it-IT"/>
        </w:rPr>
        <w:t>Alte activităţi cu impact semnificativ desfășurate pe amplasament: p</w:t>
      </w:r>
      <w:r w:rsidRPr="00530362">
        <w:rPr>
          <w:rFonts w:eastAsia="Calibri" w:cs="Times New Roman"/>
          <w:bCs/>
          <w:szCs w:val="24"/>
        </w:rPr>
        <w:t>e amplasament nu se desfăşoară alte activităţi cu impact semnificativ asupra mediului.</w:t>
      </w:r>
    </w:p>
    <w:p w:rsidR="00004D89" w:rsidRPr="00D120E6" w:rsidRDefault="00004D89" w:rsidP="000B651A">
      <w:pPr>
        <w:tabs>
          <w:tab w:val="left" w:pos="8222"/>
          <w:tab w:val="left" w:pos="9356"/>
        </w:tabs>
        <w:spacing w:after="0" w:line="276" w:lineRule="auto"/>
        <w:ind w:right="141"/>
        <w:jc w:val="both"/>
        <w:rPr>
          <w:rFonts w:eastAsia="Times New Roman" w:cs="Times New Roman"/>
          <w:b/>
          <w:color w:val="000000"/>
          <w:szCs w:val="24"/>
          <w:highlight w:val="red"/>
          <w:lang w:val="it-IT"/>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2"/>
      </w:tblGrid>
      <w:tr w:rsidR="007C3B53" w:rsidRPr="001A5151" w:rsidTr="00DB7F14">
        <w:tc>
          <w:tcPr>
            <w:tcW w:w="9072" w:type="dxa"/>
            <w:tcBorders>
              <w:top w:val="single" w:sz="4" w:space="0" w:color="auto"/>
              <w:left w:val="single" w:sz="4" w:space="0" w:color="auto"/>
              <w:bottom w:val="single" w:sz="4" w:space="0" w:color="auto"/>
              <w:right w:val="single" w:sz="4" w:space="0" w:color="auto"/>
            </w:tcBorders>
          </w:tcPr>
          <w:p w:rsidR="007C3B53" w:rsidRPr="001A5151" w:rsidRDefault="001A5151" w:rsidP="000B651A">
            <w:pPr>
              <w:tabs>
                <w:tab w:val="left" w:pos="8222"/>
                <w:tab w:val="left" w:pos="9356"/>
              </w:tabs>
              <w:spacing w:after="0" w:line="276" w:lineRule="auto"/>
              <w:ind w:right="141"/>
              <w:jc w:val="both"/>
              <w:rPr>
                <w:rFonts w:eastAsia="Times New Roman" w:cs="Times New Roman"/>
                <w:color w:val="000000"/>
                <w:szCs w:val="24"/>
                <w:lang w:val="it-IT" w:eastAsia="en-GB"/>
              </w:rPr>
            </w:pPr>
            <w:r w:rsidRPr="001A5151">
              <w:rPr>
                <w:rFonts w:eastAsia="Times New Roman" w:cs="Times New Roman"/>
                <w:color w:val="000000"/>
                <w:szCs w:val="24"/>
                <w:lang w:val="it-IT" w:eastAsia="en-GB"/>
              </w:rPr>
              <w:t>I</w:t>
            </w:r>
            <w:r w:rsidR="007C3B53" w:rsidRPr="001A5151">
              <w:rPr>
                <w:rFonts w:eastAsia="Times New Roman" w:cs="Times New Roman"/>
                <w:color w:val="000000"/>
                <w:szCs w:val="24"/>
                <w:lang w:val="it-IT" w:eastAsia="en-GB"/>
              </w:rPr>
              <w:t>n vecinătatea amplasamentului se desfășoară:</w:t>
            </w:r>
          </w:p>
          <w:p w:rsidR="007C3B53" w:rsidRPr="001A5151" w:rsidRDefault="00255DF2" w:rsidP="000B651A">
            <w:pPr>
              <w:pStyle w:val="ListParagraph"/>
              <w:numPr>
                <w:ilvl w:val="0"/>
                <w:numId w:val="1"/>
              </w:numPr>
              <w:tabs>
                <w:tab w:val="left" w:pos="8222"/>
                <w:tab w:val="left" w:pos="9356"/>
              </w:tabs>
              <w:spacing w:after="0" w:line="276" w:lineRule="auto"/>
              <w:ind w:right="141"/>
              <w:jc w:val="both"/>
              <w:rPr>
                <w:rFonts w:eastAsia="Times New Roman" w:cs="Times New Roman"/>
                <w:color w:val="000000"/>
                <w:szCs w:val="24"/>
                <w:lang w:val="it-IT" w:eastAsia="en-GB"/>
              </w:rPr>
            </w:pPr>
            <w:r w:rsidRPr="001A5151">
              <w:rPr>
                <w:rFonts w:eastAsia="Times New Roman" w:cs="Times New Roman"/>
                <w:color w:val="000000"/>
                <w:szCs w:val="24"/>
                <w:lang w:val="it-IT" w:eastAsia="en-GB"/>
              </w:rPr>
              <w:t>Nu se desfășoară activități cu care activitatea analizată ar putea avea efect sinergic.</w:t>
            </w:r>
          </w:p>
        </w:tc>
      </w:tr>
    </w:tbl>
    <w:p w:rsidR="007C3B53" w:rsidRPr="001A5151" w:rsidRDefault="007C3B53" w:rsidP="000B651A">
      <w:pPr>
        <w:tabs>
          <w:tab w:val="left" w:pos="8222"/>
          <w:tab w:val="left" w:pos="9356"/>
        </w:tabs>
        <w:spacing w:after="0" w:line="276" w:lineRule="auto"/>
        <w:ind w:right="141"/>
        <w:jc w:val="both"/>
        <w:rPr>
          <w:rFonts w:eastAsia="Times New Roman" w:cs="Times New Roman"/>
          <w:color w:val="000000"/>
          <w:szCs w:val="24"/>
          <w:lang w:val="it-IT"/>
        </w:rPr>
      </w:pPr>
    </w:p>
    <w:p w:rsidR="007C3B53" w:rsidRPr="001A5151" w:rsidRDefault="007C3B53" w:rsidP="000B651A">
      <w:pPr>
        <w:tabs>
          <w:tab w:val="left" w:pos="8222"/>
          <w:tab w:val="left" w:pos="9356"/>
        </w:tabs>
        <w:spacing w:after="0" w:line="276" w:lineRule="auto"/>
        <w:ind w:right="141"/>
        <w:jc w:val="both"/>
        <w:rPr>
          <w:rFonts w:eastAsia="Times New Roman" w:cs="Times New Roman"/>
          <w:color w:val="000000"/>
          <w:szCs w:val="24"/>
          <w:lang w:val="es-ES"/>
        </w:rPr>
      </w:pPr>
      <w:r w:rsidRPr="001A5151">
        <w:rPr>
          <w:rFonts w:eastAsia="Times New Roman" w:cs="Times New Roman"/>
          <w:color w:val="000000"/>
          <w:szCs w:val="24"/>
          <w:lang w:val="it-IT"/>
        </w:rPr>
        <w:t>Numele și prenumele proprietarului:</w:t>
      </w:r>
      <w:r w:rsidRPr="001A5151">
        <w:rPr>
          <w:rFonts w:eastAsia="Times New Roman" w:cs="Times New Roman"/>
          <w:bCs/>
          <w:iCs/>
          <w:color w:val="000000"/>
          <w:spacing w:val="2"/>
          <w:szCs w:val="24"/>
          <w:lang w:val="it-IT"/>
        </w:rPr>
        <w:t xml:space="preserve"> </w:t>
      </w:r>
      <w:r w:rsidR="001A5151" w:rsidRPr="001A5151">
        <w:rPr>
          <w:rFonts w:eastAsia="Times New Roman" w:cs="Times New Roman"/>
          <w:bCs/>
          <w:color w:val="000000"/>
          <w:szCs w:val="24"/>
          <w:lang w:val="ro-RO" w:eastAsia="ro-RO"/>
        </w:rPr>
        <w:t>Consiliul Judetean, Jud. Hunedoara, reprezentata de: Laurentiu NISTOR – Presedintele Consiliului Judetean Hunedoara</w:t>
      </w:r>
    </w:p>
    <w:p w:rsidR="007C3B53" w:rsidRPr="001A5151" w:rsidRDefault="007C3B53" w:rsidP="000B651A">
      <w:pPr>
        <w:tabs>
          <w:tab w:val="left" w:pos="8222"/>
          <w:tab w:val="left" w:pos="9356"/>
        </w:tabs>
        <w:spacing w:after="0" w:line="276" w:lineRule="auto"/>
        <w:ind w:right="141"/>
        <w:jc w:val="both"/>
        <w:rPr>
          <w:rFonts w:eastAsia="Times New Roman" w:cs="Times New Roman"/>
          <w:color w:val="000000"/>
          <w:szCs w:val="24"/>
          <w:lang w:val="it-IT"/>
        </w:rPr>
      </w:pPr>
      <w:r w:rsidRPr="001A5151">
        <w:rPr>
          <w:rFonts w:eastAsia="Times New Roman" w:cs="Times New Roman"/>
          <w:color w:val="000000"/>
          <w:szCs w:val="24"/>
          <w:lang w:val="es-ES"/>
        </w:rPr>
        <w:t>Numele și funcţia persoanei ȋmputernicite să reprezinte titularul activităţii pe tot parcursul derulării procedurii de autor</w:t>
      </w:r>
      <w:r w:rsidRPr="001A5151">
        <w:rPr>
          <w:rFonts w:eastAsia="Times New Roman" w:cs="Times New Roman"/>
          <w:color w:val="000000"/>
          <w:szCs w:val="24"/>
          <w:lang w:val="it-IT"/>
        </w:rPr>
        <w:t>izare: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7C3B53" w:rsidRPr="001A5151" w:rsidTr="00DB7F14">
        <w:tc>
          <w:tcPr>
            <w:tcW w:w="9072" w:type="dxa"/>
            <w:tcBorders>
              <w:top w:val="single" w:sz="4" w:space="0" w:color="auto"/>
              <w:left w:val="single" w:sz="4" w:space="0" w:color="auto"/>
              <w:bottom w:val="single" w:sz="4" w:space="0" w:color="auto"/>
              <w:right w:val="single" w:sz="4" w:space="0" w:color="auto"/>
            </w:tcBorders>
          </w:tcPr>
          <w:p w:rsidR="007C3B53" w:rsidRPr="001A5151" w:rsidRDefault="001A5151" w:rsidP="000B651A">
            <w:pPr>
              <w:tabs>
                <w:tab w:val="left" w:pos="8222"/>
                <w:tab w:val="left" w:pos="9356"/>
              </w:tabs>
              <w:spacing w:after="0" w:line="276" w:lineRule="auto"/>
              <w:ind w:right="141"/>
              <w:jc w:val="both"/>
              <w:rPr>
                <w:rFonts w:eastAsia="Times New Roman" w:cs="Times New Roman"/>
                <w:color w:val="000000"/>
                <w:szCs w:val="24"/>
                <w:lang w:val="it-IT" w:eastAsia="en-GB"/>
              </w:rPr>
            </w:pPr>
            <w:r w:rsidRPr="001A5151">
              <w:rPr>
                <w:rFonts w:eastAsia="Times New Roman" w:cs="Times New Roman"/>
                <w:color w:val="000000"/>
                <w:szCs w:val="24"/>
                <w:lang w:val="ro-RO"/>
              </w:rPr>
              <w:t>Eugen MITRITA</w:t>
            </w:r>
          </w:p>
        </w:tc>
      </w:tr>
    </w:tbl>
    <w:p w:rsidR="007C3B53" w:rsidRPr="001A5151" w:rsidRDefault="007C3B53" w:rsidP="000B651A">
      <w:pPr>
        <w:tabs>
          <w:tab w:val="left" w:pos="8222"/>
          <w:tab w:val="left" w:pos="9356"/>
        </w:tabs>
        <w:spacing w:after="0" w:line="276" w:lineRule="auto"/>
        <w:ind w:right="141"/>
        <w:jc w:val="both"/>
        <w:rPr>
          <w:rFonts w:eastAsia="Times New Roman" w:cs="Times New Roman"/>
          <w:color w:val="000000"/>
          <w:szCs w:val="24"/>
          <w:lang w:val="it-IT"/>
        </w:rPr>
      </w:pPr>
    </w:p>
    <w:p w:rsidR="007C3B53" w:rsidRPr="001A5151" w:rsidRDefault="007C3B53" w:rsidP="000B651A">
      <w:pPr>
        <w:tabs>
          <w:tab w:val="left" w:pos="8222"/>
          <w:tab w:val="left" w:pos="9356"/>
        </w:tabs>
        <w:spacing w:after="0" w:line="276" w:lineRule="auto"/>
        <w:ind w:right="141"/>
        <w:jc w:val="both"/>
        <w:rPr>
          <w:rFonts w:eastAsia="Times New Roman" w:cs="Times New Roman"/>
          <w:color w:val="000000"/>
          <w:szCs w:val="24"/>
          <w:lang w:val="ro-RO"/>
        </w:rPr>
      </w:pPr>
      <w:r w:rsidRPr="001A5151">
        <w:rPr>
          <w:rFonts w:eastAsia="Times New Roman" w:cs="Times New Roman"/>
          <w:color w:val="000000"/>
          <w:szCs w:val="24"/>
          <w:lang w:val="it-IT"/>
        </w:rPr>
        <w:t>Numele si prenumele persoanei responsabile cu activitatea de protectie a mediului:</w:t>
      </w:r>
      <w:r w:rsidRPr="001A5151">
        <w:rPr>
          <w:rFonts w:eastAsia="Times New Roman" w:cs="Times New Roman"/>
          <w:color w:val="000000"/>
          <w:szCs w:val="24"/>
          <w:lang w:val="ro-RO"/>
        </w:rPr>
        <w:t xml:space="preserve"> </w:t>
      </w:r>
    </w:p>
    <w:p w:rsidR="001A5151" w:rsidRPr="001A5151" w:rsidRDefault="001A5151" w:rsidP="001A5151">
      <w:pPr>
        <w:tabs>
          <w:tab w:val="left" w:pos="8222"/>
          <w:tab w:val="left" w:pos="9356"/>
        </w:tabs>
        <w:spacing w:after="0" w:line="276" w:lineRule="auto"/>
        <w:ind w:right="141"/>
        <w:jc w:val="both"/>
        <w:rPr>
          <w:rFonts w:eastAsia="Times New Roman" w:cs="Times New Roman"/>
          <w:color w:val="000000"/>
          <w:szCs w:val="24"/>
          <w:lang w:val="it-IT"/>
        </w:rPr>
      </w:pPr>
      <w:r w:rsidRPr="001A5151">
        <w:rPr>
          <w:rFonts w:eastAsia="Times New Roman" w:cs="Times New Roman"/>
          <w:color w:val="000000"/>
          <w:szCs w:val="24"/>
          <w:lang w:val="it-IT"/>
        </w:rPr>
        <w:t>Adela COPOSESCU</w:t>
      </w:r>
    </w:p>
    <w:p w:rsidR="001A5151" w:rsidRPr="001A5151" w:rsidRDefault="001A5151" w:rsidP="001A5151">
      <w:pPr>
        <w:tabs>
          <w:tab w:val="left" w:pos="8222"/>
          <w:tab w:val="left" w:pos="9356"/>
        </w:tabs>
        <w:spacing w:after="0" w:line="276" w:lineRule="auto"/>
        <w:ind w:right="141"/>
        <w:jc w:val="both"/>
        <w:rPr>
          <w:rFonts w:eastAsia="Times New Roman" w:cs="Times New Roman"/>
          <w:color w:val="000000"/>
          <w:szCs w:val="24"/>
          <w:lang w:val="pt-BR"/>
        </w:rPr>
      </w:pPr>
      <w:r w:rsidRPr="001A5151">
        <w:rPr>
          <w:rFonts w:eastAsia="Times New Roman" w:cs="Times New Roman"/>
          <w:color w:val="000000"/>
          <w:szCs w:val="24"/>
          <w:lang w:val="pt-BR"/>
        </w:rPr>
        <w:t xml:space="preserve">Numar de telefon: </w:t>
      </w:r>
      <w:r w:rsidRPr="001A5151">
        <w:rPr>
          <w:rFonts w:eastAsia="Times New Roman" w:cs="Times New Roman"/>
          <w:color w:val="000000"/>
          <w:szCs w:val="24"/>
          <w:lang w:val="ro-RO"/>
        </w:rPr>
        <w:t>0254211350</w:t>
      </w:r>
    </w:p>
    <w:p w:rsidR="001A5151" w:rsidRPr="001A5151" w:rsidRDefault="001A5151" w:rsidP="001A5151">
      <w:pPr>
        <w:tabs>
          <w:tab w:val="left" w:pos="8222"/>
          <w:tab w:val="left" w:pos="9356"/>
        </w:tabs>
        <w:spacing w:after="0" w:line="276" w:lineRule="auto"/>
        <w:ind w:right="141"/>
        <w:jc w:val="both"/>
        <w:rPr>
          <w:rFonts w:eastAsia="Times New Roman" w:cs="Times New Roman"/>
          <w:color w:val="000000"/>
          <w:szCs w:val="24"/>
          <w:lang w:val="it-IT"/>
        </w:rPr>
      </w:pPr>
      <w:r w:rsidRPr="001A5151">
        <w:rPr>
          <w:rFonts w:eastAsia="Times New Roman" w:cs="Times New Roman"/>
          <w:color w:val="000000"/>
          <w:szCs w:val="24"/>
          <w:lang w:val="it-IT"/>
        </w:rPr>
        <w:t xml:space="preserve">E-mail: </w:t>
      </w:r>
      <w:hyperlink r:id="rId12" w:history="1">
        <w:r w:rsidRPr="001A5151">
          <w:rPr>
            <w:rFonts w:eastAsia="Times New Roman" w:cs="Times New Roman"/>
            <w:bCs/>
            <w:color w:val="0563C1"/>
            <w:szCs w:val="24"/>
            <w:u w:val="single"/>
            <w:lang w:val="ro-RO" w:eastAsia="ro-RO"/>
          </w:rPr>
          <w:t>cjh@cjhunedoara.ro</w:t>
        </w:r>
      </w:hyperlink>
      <w:r w:rsidRPr="001A5151">
        <w:rPr>
          <w:rFonts w:eastAsia="Times New Roman" w:cs="Times New Roman"/>
          <w:bCs/>
          <w:color w:val="000000"/>
          <w:szCs w:val="24"/>
          <w:lang w:val="ro-RO" w:eastAsia="ro-RO"/>
        </w:rPr>
        <w:t xml:space="preserve"> </w:t>
      </w:r>
    </w:p>
    <w:p w:rsidR="007C3B53" w:rsidRPr="001A5151" w:rsidRDefault="007C3B53" w:rsidP="000B651A">
      <w:pPr>
        <w:tabs>
          <w:tab w:val="left" w:pos="8222"/>
          <w:tab w:val="left" w:pos="9356"/>
        </w:tabs>
        <w:spacing w:after="0" w:line="276" w:lineRule="auto"/>
        <w:ind w:right="141"/>
        <w:jc w:val="both"/>
        <w:rPr>
          <w:rFonts w:eastAsia="Times New Roman" w:cs="Times New Roman"/>
          <w:color w:val="000000"/>
          <w:szCs w:val="24"/>
          <w:lang w:val="it-IT"/>
        </w:rPr>
      </w:pPr>
    </w:p>
    <w:p w:rsidR="007C3B53" w:rsidRPr="001A5151" w:rsidRDefault="007C3B53" w:rsidP="000B651A">
      <w:pPr>
        <w:tabs>
          <w:tab w:val="left" w:pos="8222"/>
          <w:tab w:val="left" w:pos="9356"/>
        </w:tabs>
        <w:spacing w:after="0" w:line="276" w:lineRule="auto"/>
        <w:ind w:right="141"/>
        <w:jc w:val="both"/>
        <w:rPr>
          <w:rFonts w:eastAsia="Times New Roman" w:cs="Times New Roman"/>
          <w:color w:val="000000"/>
          <w:szCs w:val="24"/>
          <w:lang w:val="it-IT"/>
        </w:rPr>
      </w:pPr>
      <w:r w:rsidRPr="001A5151">
        <w:rPr>
          <w:rFonts w:eastAsia="Times New Roman" w:cs="Times New Roman"/>
          <w:color w:val="000000"/>
          <w:szCs w:val="24"/>
          <w:lang w:val="it-IT"/>
        </w:rPr>
        <w:t>In numele titularului mai sus menţionat, solicităm emiterea Autorizaţiei integrate de mediu pentru desfășurarea activităţii de:</w:t>
      </w:r>
      <w:r w:rsidRPr="001A5151">
        <w:rPr>
          <w:rFonts w:eastAsia="Times New Roman" w:cs="Times New Roman"/>
          <w:color w:val="000000"/>
          <w:szCs w:val="24"/>
          <w:lang w:val="ro-RO"/>
        </w:rPr>
        <w:t xml:space="preserve"> </w:t>
      </w:r>
      <w:r w:rsidR="001A5151" w:rsidRPr="001A5151">
        <w:rPr>
          <w:rFonts w:eastAsia="Times New Roman" w:cs="Times New Roman"/>
          <w:color w:val="000000"/>
          <w:szCs w:val="24"/>
          <w:lang w:val="ro-RO"/>
        </w:rPr>
        <w:t>ˮTratarea si eliminarea deseurilor nepericuloase prin depozitareˮ</w:t>
      </w:r>
      <w:r w:rsidR="001A5151" w:rsidRPr="001A5151">
        <w:rPr>
          <w:rFonts w:eastAsia="Times New Roman" w:cs="Times New Roman"/>
          <w:color w:val="000000"/>
          <w:szCs w:val="24"/>
          <w:lang w:val="it-IT"/>
        </w:rPr>
        <w:t xml:space="preserve">, localitatea </w:t>
      </w:r>
      <w:r w:rsidR="001A5151" w:rsidRPr="001A5151">
        <w:rPr>
          <w:rFonts w:eastAsia="Times New Roman" w:cs="Times New Roman"/>
          <w:bCs/>
          <w:szCs w:val="24"/>
          <w:lang w:eastAsia="ro-RO"/>
        </w:rPr>
        <w:t>BÂRCEA MARE</w:t>
      </w:r>
      <w:r w:rsidR="001A5151" w:rsidRPr="001A5151">
        <w:rPr>
          <w:rFonts w:eastAsia="Times New Roman" w:cs="Times New Roman"/>
          <w:color w:val="000000"/>
          <w:szCs w:val="24"/>
          <w:lang w:val="it-IT"/>
        </w:rPr>
        <w:t xml:space="preserve">, jud. Hunedoara, </w:t>
      </w:r>
      <w:r w:rsidRPr="001A5151">
        <w:rPr>
          <w:rFonts w:eastAsia="Times New Roman" w:cs="Times New Roman"/>
          <w:color w:val="000000"/>
          <w:szCs w:val="24"/>
          <w:lang w:val="it-IT"/>
        </w:rPr>
        <w:t xml:space="preserve">conform prevederilor Legii </w:t>
      </w:r>
      <w:r w:rsidRPr="001A5151">
        <w:rPr>
          <w:rFonts w:eastAsia="Times New Roman" w:cs="Times New Roman"/>
          <w:color w:val="000000"/>
          <w:szCs w:val="24"/>
          <w:lang w:val="ro-RO" w:eastAsia="ro-RO"/>
        </w:rPr>
        <w:t>278/2013 privind emisiile industriale</w:t>
      </w:r>
      <w:r w:rsidR="001A5151" w:rsidRPr="001A5151">
        <w:rPr>
          <w:rFonts w:eastAsia="Times New Roman" w:cs="Times New Roman"/>
          <w:color w:val="000000"/>
          <w:szCs w:val="24"/>
          <w:lang w:val="ro-RO" w:eastAsia="ro-RO"/>
        </w:rPr>
        <w:t>.</w:t>
      </w:r>
    </w:p>
    <w:p w:rsidR="007C3B53" w:rsidRPr="001A5151" w:rsidRDefault="007C3B53" w:rsidP="000B651A">
      <w:pPr>
        <w:tabs>
          <w:tab w:val="left" w:pos="8222"/>
          <w:tab w:val="left" w:pos="9356"/>
        </w:tabs>
        <w:spacing w:after="0" w:line="276" w:lineRule="auto"/>
        <w:ind w:right="141"/>
        <w:jc w:val="both"/>
        <w:rPr>
          <w:rFonts w:eastAsia="Times New Roman" w:cs="Times New Roman"/>
          <w:color w:val="000000"/>
          <w:szCs w:val="24"/>
          <w:lang w:val="it-IT"/>
        </w:rPr>
      </w:pPr>
      <w:r w:rsidRPr="001A5151">
        <w:rPr>
          <w:rFonts w:eastAsia="Times New Roman" w:cs="Times New Roman"/>
          <w:color w:val="000000"/>
          <w:szCs w:val="24"/>
          <w:lang w:val="it-IT"/>
        </w:rPr>
        <w:t>Titularul de activitate iși asumă răspunderea pentru corectitudinea și completitudinea datelor și informaţiilor furnizate autorităţii competente pentru protectia mediului ȋn vederea analizării și demarării procedurii de autorizare.</w:t>
      </w:r>
    </w:p>
    <w:p w:rsidR="007C3B53" w:rsidRPr="001A5151" w:rsidRDefault="007C3B53" w:rsidP="000B651A">
      <w:pPr>
        <w:tabs>
          <w:tab w:val="left" w:pos="8222"/>
          <w:tab w:val="left" w:pos="9356"/>
        </w:tabs>
        <w:spacing w:after="0" w:line="276" w:lineRule="auto"/>
        <w:ind w:right="141"/>
        <w:jc w:val="both"/>
        <w:rPr>
          <w:rFonts w:eastAsia="Times New Roman" w:cs="Times New Roman"/>
          <w:color w:val="000000"/>
          <w:szCs w:val="24"/>
          <w:lang w:val="it-IT"/>
        </w:rPr>
      </w:pPr>
      <w:r w:rsidRPr="001A5151">
        <w:rPr>
          <w:rFonts w:eastAsia="Times New Roman" w:cs="Times New Roman"/>
          <w:color w:val="000000"/>
          <w:szCs w:val="24"/>
          <w:lang w:val="it-IT"/>
        </w:rPr>
        <w:t xml:space="preserve"> </w:t>
      </w:r>
    </w:p>
    <w:p w:rsidR="007C3B53" w:rsidRPr="001A5151" w:rsidRDefault="007C3B53" w:rsidP="000B651A">
      <w:pPr>
        <w:tabs>
          <w:tab w:val="left" w:pos="8222"/>
          <w:tab w:val="left" w:pos="9356"/>
        </w:tabs>
        <w:spacing w:after="0" w:line="276" w:lineRule="auto"/>
        <w:ind w:right="141"/>
        <w:jc w:val="both"/>
        <w:rPr>
          <w:rFonts w:eastAsia="Times New Roman" w:cs="Times New Roman"/>
          <w:color w:val="000000"/>
          <w:szCs w:val="24"/>
          <w:lang w:val="it-IT"/>
        </w:rPr>
      </w:pPr>
      <w:r w:rsidRPr="001A5151">
        <w:rPr>
          <w:rFonts w:eastAsia="Times New Roman" w:cs="Times New Roman"/>
          <w:color w:val="000000"/>
          <w:szCs w:val="24"/>
          <w:lang w:val="it-IT"/>
        </w:rPr>
        <w:t xml:space="preserve">Nume: </w:t>
      </w:r>
      <w:r w:rsidR="001A5151" w:rsidRPr="001A5151">
        <w:rPr>
          <w:rFonts w:eastAsia="Times New Roman" w:cs="Times New Roman"/>
          <w:color w:val="000000"/>
          <w:szCs w:val="24"/>
          <w:lang w:val="it-IT"/>
        </w:rPr>
        <w:t>Dan STOIAN</w:t>
      </w:r>
    </w:p>
    <w:p w:rsidR="007C3B53" w:rsidRPr="001A5151" w:rsidRDefault="007C3B53" w:rsidP="000B651A">
      <w:pPr>
        <w:tabs>
          <w:tab w:val="left" w:pos="8222"/>
          <w:tab w:val="left" w:pos="9356"/>
        </w:tabs>
        <w:spacing w:after="0" w:line="276" w:lineRule="auto"/>
        <w:ind w:right="141"/>
        <w:jc w:val="both"/>
        <w:rPr>
          <w:rFonts w:eastAsia="Times New Roman" w:cs="Times New Roman"/>
          <w:color w:val="000000"/>
          <w:szCs w:val="24"/>
          <w:lang w:val="it-IT"/>
        </w:rPr>
      </w:pPr>
      <w:r w:rsidRPr="001A5151">
        <w:rPr>
          <w:rFonts w:eastAsia="Times New Roman" w:cs="Times New Roman"/>
          <w:color w:val="000000"/>
          <w:szCs w:val="24"/>
          <w:lang w:val="it-IT"/>
        </w:rPr>
        <w:t>Funcţie: Administrator</w:t>
      </w:r>
    </w:p>
    <w:p w:rsidR="007C3B53" w:rsidRPr="001A5151" w:rsidRDefault="007C3B53" w:rsidP="000B651A">
      <w:pPr>
        <w:tabs>
          <w:tab w:val="left" w:pos="8222"/>
          <w:tab w:val="left" w:pos="9356"/>
        </w:tabs>
        <w:spacing w:after="0" w:line="276" w:lineRule="auto"/>
        <w:ind w:right="141"/>
        <w:jc w:val="both"/>
        <w:rPr>
          <w:rFonts w:eastAsia="Times New Roman" w:cs="Times New Roman"/>
          <w:color w:val="000000"/>
          <w:szCs w:val="24"/>
          <w:lang w:val="it-IT"/>
        </w:rPr>
      </w:pPr>
    </w:p>
    <w:p w:rsidR="007C3B53" w:rsidRPr="001A5151" w:rsidRDefault="007C3B53" w:rsidP="000B651A">
      <w:pPr>
        <w:tabs>
          <w:tab w:val="left" w:pos="8222"/>
          <w:tab w:val="left" w:pos="9356"/>
        </w:tabs>
        <w:spacing w:after="0" w:line="276" w:lineRule="auto"/>
        <w:ind w:right="141"/>
        <w:jc w:val="both"/>
        <w:rPr>
          <w:rFonts w:eastAsia="Times New Roman" w:cs="Times New Roman"/>
          <w:color w:val="000000"/>
          <w:szCs w:val="24"/>
          <w:lang w:val="it-IT"/>
        </w:rPr>
      </w:pPr>
      <w:r w:rsidRPr="001A5151">
        <w:rPr>
          <w:rFonts w:eastAsia="Times New Roman" w:cs="Times New Roman"/>
          <w:color w:val="000000"/>
          <w:szCs w:val="24"/>
          <w:lang w:val="it-IT"/>
        </w:rPr>
        <w:t>Semnătura și ștampila:</w:t>
      </w:r>
    </w:p>
    <w:p w:rsidR="007C3B53" w:rsidRPr="001A5151" w:rsidRDefault="007C3B53" w:rsidP="000B651A">
      <w:pPr>
        <w:tabs>
          <w:tab w:val="left" w:pos="2490"/>
          <w:tab w:val="left" w:pos="8222"/>
          <w:tab w:val="left" w:pos="9356"/>
        </w:tabs>
        <w:spacing w:after="0" w:line="276" w:lineRule="auto"/>
        <w:ind w:right="141"/>
        <w:jc w:val="both"/>
        <w:rPr>
          <w:rFonts w:eastAsia="Times New Roman" w:cs="Times New Roman"/>
          <w:color w:val="000000"/>
          <w:szCs w:val="24"/>
          <w:lang w:val="it-IT"/>
        </w:rPr>
      </w:pPr>
      <w:r w:rsidRPr="001A5151">
        <w:rPr>
          <w:rFonts w:eastAsia="Times New Roman" w:cs="Times New Roman"/>
          <w:color w:val="000000"/>
          <w:szCs w:val="24"/>
          <w:lang w:val="it-IT"/>
        </w:rPr>
        <w:t xml:space="preserve">Data: </w:t>
      </w:r>
      <w:r w:rsidR="001A5151" w:rsidRPr="001A5151">
        <w:rPr>
          <w:rFonts w:eastAsia="Times New Roman" w:cs="Times New Roman"/>
          <w:color w:val="000000"/>
          <w:szCs w:val="24"/>
          <w:lang w:val="it-IT"/>
        </w:rPr>
        <w:t>07.07.2016</w:t>
      </w:r>
    </w:p>
    <w:p w:rsidR="008202C4" w:rsidRPr="00854EC5" w:rsidRDefault="008202C4" w:rsidP="00DB7F14">
      <w:pPr>
        <w:keepNext/>
        <w:keepLines/>
        <w:spacing w:after="0" w:line="276" w:lineRule="auto"/>
        <w:jc w:val="center"/>
        <w:outlineLvl w:val="0"/>
        <w:rPr>
          <w:rFonts w:eastAsia="Times New Roman" w:cs="Times New Roman"/>
          <w:b/>
          <w:color w:val="000000"/>
          <w:spacing w:val="1"/>
          <w:szCs w:val="24"/>
          <w:lang w:val="ro-RO" w:eastAsia="ro-RO"/>
        </w:rPr>
      </w:pPr>
      <w:bookmarkStart w:id="2" w:name="_Toc442092125"/>
    </w:p>
    <w:p w:rsidR="00DB7F14" w:rsidRPr="00854EC5" w:rsidRDefault="00DB7F14" w:rsidP="000B651A">
      <w:pPr>
        <w:pStyle w:val="Heading2"/>
        <w:jc w:val="center"/>
        <w:rPr>
          <w:rFonts w:eastAsia="Times New Roman" w:cs="Times New Roman"/>
          <w:szCs w:val="24"/>
          <w:lang w:val="ro-RO" w:eastAsia="ro-RO"/>
        </w:rPr>
      </w:pPr>
      <w:bookmarkStart w:id="3" w:name="_Toc469929078"/>
      <w:r w:rsidRPr="00854EC5">
        <w:rPr>
          <w:rFonts w:eastAsia="Times New Roman" w:cs="Times New Roman"/>
          <w:szCs w:val="24"/>
          <w:lang w:val="ro-RO" w:eastAsia="ro-RO"/>
        </w:rPr>
        <w:t>Glosar de termeni</w:t>
      </w:r>
      <w:bookmarkEnd w:id="2"/>
      <w:bookmarkEnd w:id="3"/>
    </w:p>
    <w:p w:rsidR="00DB7F14" w:rsidRPr="00854EC5" w:rsidRDefault="00DB7F14" w:rsidP="00DB7F14">
      <w:pPr>
        <w:widowControl w:val="0"/>
        <w:tabs>
          <w:tab w:val="left" w:pos="8222"/>
          <w:tab w:val="left" w:pos="9356"/>
        </w:tabs>
        <w:autoSpaceDE w:val="0"/>
        <w:autoSpaceDN w:val="0"/>
        <w:adjustRightInd w:val="0"/>
        <w:spacing w:after="0" w:line="276" w:lineRule="auto"/>
        <w:ind w:right="141"/>
        <w:rPr>
          <w:rFonts w:eastAsia="Times New Roman" w:cs="Times New Roman"/>
          <w:color w:val="000000"/>
          <w:szCs w:val="24"/>
          <w:lang w:val="ro-RO" w:eastAsia="ro-RO"/>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72"/>
        <w:gridCol w:w="7270"/>
      </w:tblGrid>
      <w:tr w:rsidR="00DB7F14" w:rsidRPr="00854EC5" w:rsidTr="00DB7F14">
        <w:trPr>
          <w:trHeight w:hRule="exact" w:val="293"/>
        </w:trPr>
        <w:tc>
          <w:tcPr>
            <w:tcW w:w="1972" w:type="dxa"/>
          </w:tcPr>
          <w:p w:rsidR="00DB7F14" w:rsidRPr="002C0E2C" w:rsidRDefault="00DB7F14" w:rsidP="002C0E2C">
            <w:pPr>
              <w:widowControl w:val="0"/>
              <w:tabs>
                <w:tab w:val="left" w:pos="8222"/>
                <w:tab w:val="left" w:pos="9356"/>
              </w:tabs>
              <w:autoSpaceDE w:val="0"/>
              <w:autoSpaceDN w:val="0"/>
              <w:adjustRightInd w:val="0"/>
              <w:spacing w:after="0" w:line="360" w:lineRule="auto"/>
              <w:ind w:right="141"/>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position w:val="1"/>
                <w:sz w:val="22"/>
                <w:lang w:val="ro-RO" w:eastAsia="ro-RO"/>
              </w:rPr>
              <w:t>A</w:t>
            </w:r>
            <w:r w:rsidRPr="002C0E2C">
              <w:rPr>
                <w:rFonts w:asciiTheme="minorHAnsi" w:eastAsia="Times New Roman" w:hAnsiTheme="minorHAnsi" w:cs="Times New Roman"/>
                <w:color w:val="000000"/>
                <w:spacing w:val="1"/>
                <w:position w:val="1"/>
                <w:sz w:val="22"/>
                <w:lang w:val="ro-RO" w:eastAsia="ro-RO"/>
              </w:rPr>
              <w:t>N</w:t>
            </w:r>
            <w:r w:rsidRPr="002C0E2C">
              <w:rPr>
                <w:rFonts w:asciiTheme="minorHAnsi" w:eastAsia="Times New Roman" w:hAnsiTheme="minorHAnsi" w:cs="Times New Roman"/>
                <w:color w:val="000000"/>
                <w:position w:val="1"/>
                <w:sz w:val="22"/>
                <w:lang w:val="ro-RO" w:eastAsia="ro-RO"/>
              </w:rPr>
              <w:t>AR</w:t>
            </w:r>
          </w:p>
        </w:tc>
        <w:tc>
          <w:tcPr>
            <w:tcW w:w="7270" w:type="dxa"/>
          </w:tcPr>
          <w:p w:rsidR="00DB7F14" w:rsidRPr="002C0E2C" w:rsidRDefault="00DB7F14" w:rsidP="002C0E2C">
            <w:pPr>
              <w:widowControl w:val="0"/>
              <w:tabs>
                <w:tab w:val="left" w:pos="8222"/>
                <w:tab w:val="left" w:pos="9356"/>
              </w:tabs>
              <w:autoSpaceDE w:val="0"/>
              <w:autoSpaceDN w:val="0"/>
              <w:adjustRightInd w:val="0"/>
              <w:spacing w:after="0" w:line="360" w:lineRule="auto"/>
              <w:ind w:right="141"/>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position w:val="1"/>
                <w:sz w:val="22"/>
                <w:lang w:val="ro-RO" w:eastAsia="ro-RO"/>
              </w:rPr>
              <w:t>A</w:t>
            </w:r>
            <w:r w:rsidRPr="002C0E2C">
              <w:rPr>
                <w:rFonts w:asciiTheme="minorHAnsi" w:eastAsia="Times New Roman" w:hAnsiTheme="minorHAnsi" w:cs="Times New Roman"/>
                <w:color w:val="000000"/>
                <w:spacing w:val="1"/>
                <w:position w:val="1"/>
                <w:sz w:val="22"/>
                <w:lang w:val="ro-RO" w:eastAsia="ro-RO"/>
              </w:rPr>
              <w:t>d</w:t>
            </w:r>
            <w:r w:rsidRPr="002C0E2C">
              <w:rPr>
                <w:rFonts w:asciiTheme="minorHAnsi" w:eastAsia="Times New Roman" w:hAnsiTheme="minorHAnsi" w:cs="Times New Roman"/>
                <w:color w:val="000000"/>
                <w:spacing w:val="-1"/>
                <w:position w:val="1"/>
                <w:sz w:val="22"/>
                <w:lang w:val="ro-RO" w:eastAsia="ro-RO"/>
              </w:rPr>
              <w:t>m</w:t>
            </w:r>
            <w:r w:rsidRPr="002C0E2C">
              <w:rPr>
                <w:rFonts w:asciiTheme="minorHAnsi" w:eastAsia="Times New Roman" w:hAnsiTheme="minorHAnsi" w:cs="Times New Roman"/>
                <w:color w:val="000000"/>
                <w:position w:val="1"/>
                <w:sz w:val="22"/>
                <w:lang w:val="ro-RO" w:eastAsia="ro-RO"/>
              </w:rPr>
              <w:t>i</w:t>
            </w:r>
            <w:r w:rsidRPr="002C0E2C">
              <w:rPr>
                <w:rFonts w:asciiTheme="minorHAnsi" w:eastAsia="Times New Roman" w:hAnsiTheme="minorHAnsi" w:cs="Times New Roman"/>
                <w:color w:val="000000"/>
                <w:spacing w:val="1"/>
                <w:position w:val="1"/>
                <w:sz w:val="22"/>
                <w:lang w:val="ro-RO" w:eastAsia="ro-RO"/>
              </w:rPr>
              <w:t>n</w:t>
            </w:r>
            <w:r w:rsidRPr="002C0E2C">
              <w:rPr>
                <w:rFonts w:asciiTheme="minorHAnsi" w:eastAsia="Times New Roman" w:hAnsiTheme="minorHAnsi" w:cs="Times New Roman"/>
                <w:color w:val="000000"/>
                <w:position w:val="1"/>
                <w:sz w:val="22"/>
                <w:lang w:val="ro-RO" w:eastAsia="ro-RO"/>
              </w:rPr>
              <w:t>i</w:t>
            </w:r>
            <w:r w:rsidRPr="002C0E2C">
              <w:rPr>
                <w:rFonts w:asciiTheme="minorHAnsi" w:eastAsia="Times New Roman" w:hAnsiTheme="minorHAnsi" w:cs="Times New Roman"/>
                <w:color w:val="000000"/>
                <w:spacing w:val="-1"/>
                <w:position w:val="1"/>
                <w:sz w:val="22"/>
                <w:lang w:val="ro-RO" w:eastAsia="ro-RO"/>
              </w:rPr>
              <w:t>s</w:t>
            </w:r>
            <w:r w:rsidRPr="002C0E2C">
              <w:rPr>
                <w:rFonts w:asciiTheme="minorHAnsi" w:eastAsia="Times New Roman" w:hAnsiTheme="minorHAnsi" w:cs="Times New Roman"/>
                <w:color w:val="000000"/>
                <w:position w:val="1"/>
                <w:sz w:val="22"/>
                <w:lang w:val="ro-RO" w:eastAsia="ro-RO"/>
              </w:rPr>
              <w:t>tr</w:t>
            </w:r>
            <w:r w:rsidRPr="002C0E2C">
              <w:rPr>
                <w:rFonts w:asciiTheme="minorHAnsi" w:eastAsia="Times New Roman" w:hAnsiTheme="minorHAnsi" w:cs="Times New Roman"/>
                <w:color w:val="000000"/>
                <w:spacing w:val="1"/>
                <w:position w:val="1"/>
                <w:sz w:val="22"/>
                <w:lang w:val="ro-RO" w:eastAsia="ro-RO"/>
              </w:rPr>
              <w:t>a</w:t>
            </w:r>
            <w:r w:rsidRPr="002C0E2C">
              <w:rPr>
                <w:rFonts w:asciiTheme="minorHAnsi" w:eastAsia="Times New Roman" w:hAnsiTheme="minorHAnsi" w:cs="Times New Roman"/>
                <w:color w:val="000000"/>
                <w:position w:val="1"/>
                <w:sz w:val="22"/>
                <w:lang w:val="ro-RO" w:eastAsia="ro-RO"/>
              </w:rPr>
              <w:t>tia</w:t>
            </w:r>
            <w:r w:rsidRPr="002C0E2C">
              <w:rPr>
                <w:rFonts w:asciiTheme="minorHAnsi" w:eastAsia="Times New Roman" w:hAnsiTheme="minorHAnsi" w:cs="Times New Roman"/>
                <w:color w:val="000000"/>
                <w:spacing w:val="-10"/>
                <w:position w:val="1"/>
                <w:sz w:val="22"/>
                <w:lang w:val="ro-RO" w:eastAsia="ro-RO"/>
              </w:rPr>
              <w:t xml:space="preserve"> </w:t>
            </w:r>
            <w:r w:rsidRPr="002C0E2C">
              <w:rPr>
                <w:rFonts w:asciiTheme="minorHAnsi" w:eastAsia="Times New Roman" w:hAnsiTheme="minorHAnsi" w:cs="Times New Roman"/>
                <w:color w:val="000000"/>
                <w:spacing w:val="1"/>
                <w:position w:val="1"/>
                <w:sz w:val="22"/>
                <w:lang w:val="ro-RO" w:eastAsia="ro-RO"/>
              </w:rPr>
              <w:t>N</w:t>
            </w:r>
            <w:r w:rsidRPr="002C0E2C">
              <w:rPr>
                <w:rFonts w:asciiTheme="minorHAnsi" w:eastAsia="Times New Roman" w:hAnsiTheme="minorHAnsi" w:cs="Times New Roman"/>
                <w:color w:val="000000"/>
                <w:position w:val="1"/>
                <w:sz w:val="22"/>
                <w:lang w:val="ro-RO" w:eastAsia="ro-RO"/>
              </w:rPr>
              <w:t>a</w:t>
            </w:r>
            <w:r w:rsidRPr="002C0E2C">
              <w:rPr>
                <w:rFonts w:asciiTheme="minorHAnsi" w:eastAsia="Times New Roman" w:hAnsiTheme="minorHAnsi" w:cs="Times New Roman"/>
                <w:color w:val="000000"/>
                <w:spacing w:val="1"/>
                <w:position w:val="1"/>
                <w:sz w:val="22"/>
                <w:lang w:val="ro-RO" w:eastAsia="ro-RO"/>
              </w:rPr>
              <w:t>t</w:t>
            </w:r>
            <w:r w:rsidRPr="002C0E2C">
              <w:rPr>
                <w:rFonts w:asciiTheme="minorHAnsi" w:eastAsia="Times New Roman" w:hAnsiTheme="minorHAnsi" w:cs="Times New Roman"/>
                <w:color w:val="000000"/>
                <w:position w:val="1"/>
                <w:sz w:val="22"/>
                <w:lang w:val="ro-RO" w:eastAsia="ro-RO"/>
              </w:rPr>
              <w:t>io</w:t>
            </w:r>
            <w:r w:rsidRPr="002C0E2C">
              <w:rPr>
                <w:rFonts w:asciiTheme="minorHAnsi" w:eastAsia="Times New Roman" w:hAnsiTheme="minorHAnsi" w:cs="Times New Roman"/>
                <w:color w:val="000000"/>
                <w:spacing w:val="1"/>
                <w:position w:val="1"/>
                <w:sz w:val="22"/>
                <w:lang w:val="ro-RO" w:eastAsia="ro-RO"/>
              </w:rPr>
              <w:t>n</w:t>
            </w:r>
            <w:r w:rsidRPr="002C0E2C">
              <w:rPr>
                <w:rFonts w:asciiTheme="minorHAnsi" w:eastAsia="Times New Roman" w:hAnsiTheme="minorHAnsi" w:cs="Times New Roman"/>
                <w:color w:val="000000"/>
                <w:position w:val="1"/>
                <w:sz w:val="22"/>
                <w:lang w:val="ro-RO" w:eastAsia="ro-RO"/>
              </w:rPr>
              <w:t>ala</w:t>
            </w:r>
            <w:r w:rsidRPr="002C0E2C">
              <w:rPr>
                <w:rFonts w:asciiTheme="minorHAnsi" w:eastAsia="Times New Roman" w:hAnsiTheme="minorHAnsi" w:cs="Times New Roman"/>
                <w:color w:val="000000"/>
                <w:spacing w:val="-7"/>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A</w:t>
            </w:r>
            <w:r w:rsidRPr="002C0E2C">
              <w:rPr>
                <w:rFonts w:asciiTheme="minorHAnsi" w:eastAsia="Times New Roman" w:hAnsiTheme="minorHAnsi" w:cs="Times New Roman"/>
                <w:color w:val="000000"/>
                <w:spacing w:val="1"/>
                <w:position w:val="1"/>
                <w:sz w:val="22"/>
                <w:lang w:val="ro-RO" w:eastAsia="ro-RO"/>
              </w:rPr>
              <w:t>p</w:t>
            </w:r>
            <w:r w:rsidRPr="002C0E2C">
              <w:rPr>
                <w:rFonts w:asciiTheme="minorHAnsi" w:eastAsia="Times New Roman" w:hAnsiTheme="minorHAnsi" w:cs="Times New Roman"/>
                <w:color w:val="000000"/>
                <w:spacing w:val="-1"/>
                <w:position w:val="1"/>
                <w:sz w:val="22"/>
                <w:lang w:val="ro-RO" w:eastAsia="ro-RO"/>
              </w:rPr>
              <w:t>e</w:t>
            </w:r>
            <w:r w:rsidRPr="002C0E2C">
              <w:rPr>
                <w:rFonts w:asciiTheme="minorHAnsi" w:eastAsia="Times New Roman" w:hAnsiTheme="minorHAnsi" w:cs="Times New Roman"/>
                <w:color w:val="000000"/>
                <w:position w:val="1"/>
                <w:sz w:val="22"/>
                <w:lang w:val="ro-RO" w:eastAsia="ro-RO"/>
              </w:rPr>
              <w:t>le</w:t>
            </w:r>
            <w:r w:rsidRPr="002C0E2C">
              <w:rPr>
                <w:rFonts w:asciiTheme="minorHAnsi" w:eastAsia="Times New Roman" w:hAnsiTheme="minorHAnsi" w:cs="Times New Roman"/>
                <w:color w:val="000000"/>
                <w:spacing w:val="-4"/>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R</w:t>
            </w:r>
            <w:r w:rsidRPr="002C0E2C">
              <w:rPr>
                <w:rFonts w:asciiTheme="minorHAnsi" w:eastAsia="Times New Roman" w:hAnsiTheme="minorHAnsi" w:cs="Times New Roman"/>
                <w:color w:val="000000"/>
                <w:spacing w:val="1"/>
                <w:position w:val="1"/>
                <w:sz w:val="22"/>
                <w:lang w:val="ro-RO" w:eastAsia="ro-RO"/>
              </w:rPr>
              <w:t>o</w:t>
            </w:r>
            <w:r w:rsidRPr="002C0E2C">
              <w:rPr>
                <w:rFonts w:asciiTheme="minorHAnsi" w:eastAsia="Times New Roman" w:hAnsiTheme="minorHAnsi" w:cs="Times New Roman"/>
                <w:color w:val="000000"/>
                <w:spacing w:val="-1"/>
                <w:position w:val="1"/>
                <w:sz w:val="22"/>
                <w:lang w:val="ro-RO" w:eastAsia="ro-RO"/>
              </w:rPr>
              <w:t>m</w:t>
            </w:r>
            <w:r w:rsidRPr="002C0E2C">
              <w:rPr>
                <w:rFonts w:asciiTheme="minorHAnsi" w:eastAsia="Times New Roman" w:hAnsiTheme="minorHAnsi" w:cs="Times New Roman"/>
                <w:color w:val="000000"/>
                <w:position w:val="1"/>
                <w:sz w:val="22"/>
                <w:lang w:val="ro-RO" w:eastAsia="ro-RO"/>
              </w:rPr>
              <w:t>a</w:t>
            </w:r>
            <w:r w:rsidRPr="002C0E2C">
              <w:rPr>
                <w:rFonts w:asciiTheme="minorHAnsi" w:eastAsia="Times New Roman" w:hAnsiTheme="minorHAnsi" w:cs="Times New Roman"/>
                <w:color w:val="000000"/>
                <w:spacing w:val="1"/>
                <w:position w:val="1"/>
                <w:sz w:val="22"/>
                <w:lang w:val="ro-RO" w:eastAsia="ro-RO"/>
              </w:rPr>
              <w:t>n</w:t>
            </w:r>
            <w:r w:rsidRPr="002C0E2C">
              <w:rPr>
                <w:rFonts w:asciiTheme="minorHAnsi" w:eastAsia="Times New Roman" w:hAnsiTheme="minorHAnsi" w:cs="Times New Roman"/>
                <w:color w:val="000000"/>
                <w:position w:val="1"/>
                <w:sz w:val="22"/>
                <w:lang w:val="ro-RO" w:eastAsia="ro-RO"/>
              </w:rPr>
              <w:t>e</w:t>
            </w:r>
          </w:p>
        </w:tc>
      </w:tr>
      <w:tr w:rsidR="00DB7F14" w:rsidRPr="00854EC5" w:rsidTr="00DB7F14">
        <w:trPr>
          <w:trHeight w:hRule="exact" w:val="295"/>
        </w:trPr>
        <w:tc>
          <w:tcPr>
            <w:tcW w:w="1972" w:type="dxa"/>
          </w:tcPr>
          <w:p w:rsidR="00DB7F14" w:rsidRPr="002C0E2C" w:rsidRDefault="00DB7F14" w:rsidP="002C0E2C">
            <w:pPr>
              <w:widowControl w:val="0"/>
              <w:tabs>
                <w:tab w:val="left" w:pos="8222"/>
                <w:tab w:val="left" w:pos="9356"/>
              </w:tabs>
              <w:autoSpaceDE w:val="0"/>
              <w:autoSpaceDN w:val="0"/>
              <w:adjustRightInd w:val="0"/>
              <w:spacing w:after="0" w:line="360" w:lineRule="auto"/>
              <w:ind w:right="141"/>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position w:val="1"/>
                <w:sz w:val="22"/>
                <w:lang w:val="ro-RO" w:eastAsia="ro-RO"/>
              </w:rPr>
              <w:t>APM</w:t>
            </w:r>
          </w:p>
        </w:tc>
        <w:tc>
          <w:tcPr>
            <w:tcW w:w="7270" w:type="dxa"/>
          </w:tcPr>
          <w:p w:rsidR="00DB7F14" w:rsidRPr="002C0E2C" w:rsidRDefault="00DB7F14" w:rsidP="002C0E2C">
            <w:pPr>
              <w:widowControl w:val="0"/>
              <w:tabs>
                <w:tab w:val="left" w:pos="8222"/>
                <w:tab w:val="left" w:pos="9356"/>
              </w:tabs>
              <w:autoSpaceDE w:val="0"/>
              <w:autoSpaceDN w:val="0"/>
              <w:adjustRightInd w:val="0"/>
              <w:spacing w:after="0" w:line="360" w:lineRule="auto"/>
              <w:ind w:right="141"/>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position w:val="1"/>
                <w:sz w:val="22"/>
                <w:lang w:val="ro-RO" w:eastAsia="ro-RO"/>
              </w:rPr>
              <w:t>Ag</w:t>
            </w:r>
            <w:r w:rsidRPr="002C0E2C">
              <w:rPr>
                <w:rFonts w:asciiTheme="minorHAnsi" w:eastAsia="Times New Roman" w:hAnsiTheme="minorHAnsi" w:cs="Times New Roman"/>
                <w:color w:val="000000"/>
                <w:spacing w:val="-1"/>
                <w:position w:val="1"/>
                <w:sz w:val="22"/>
                <w:lang w:val="ro-RO" w:eastAsia="ro-RO"/>
              </w:rPr>
              <w:t>e</w:t>
            </w:r>
            <w:r w:rsidRPr="002C0E2C">
              <w:rPr>
                <w:rFonts w:asciiTheme="minorHAnsi" w:eastAsia="Times New Roman" w:hAnsiTheme="minorHAnsi" w:cs="Times New Roman"/>
                <w:color w:val="000000"/>
                <w:spacing w:val="1"/>
                <w:position w:val="1"/>
                <w:sz w:val="22"/>
                <w:lang w:val="ro-RO" w:eastAsia="ro-RO"/>
              </w:rPr>
              <w:t>n</w:t>
            </w:r>
            <w:r w:rsidRPr="002C0E2C">
              <w:rPr>
                <w:rFonts w:asciiTheme="minorHAnsi" w:eastAsia="Times New Roman" w:hAnsiTheme="minorHAnsi" w:cs="Times New Roman"/>
                <w:color w:val="000000"/>
                <w:position w:val="1"/>
                <w:sz w:val="22"/>
                <w:lang w:val="ro-RO" w:eastAsia="ro-RO"/>
              </w:rPr>
              <w:t>tia</w:t>
            </w:r>
            <w:r w:rsidRPr="002C0E2C">
              <w:rPr>
                <w:rFonts w:asciiTheme="minorHAnsi" w:eastAsia="Times New Roman" w:hAnsiTheme="minorHAnsi" w:cs="Times New Roman"/>
                <w:color w:val="000000"/>
                <w:spacing w:val="-5"/>
                <w:position w:val="1"/>
                <w:sz w:val="22"/>
                <w:lang w:val="ro-RO" w:eastAsia="ro-RO"/>
              </w:rPr>
              <w:t xml:space="preserve"> </w:t>
            </w:r>
            <w:r w:rsidRPr="002C0E2C">
              <w:rPr>
                <w:rFonts w:asciiTheme="minorHAnsi" w:eastAsia="Times New Roman" w:hAnsiTheme="minorHAnsi" w:cs="Times New Roman"/>
                <w:color w:val="000000"/>
                <w:spacing w:val="1"/>
                <w:position w:val="1"/>
                <w:sz w:val="22"/>
                <w:lang w:val="ro-RO" w:eastAsia="ro-RO"/>
              </w:rPr>
              <w:t>p</w:t>
            </w:r>
            <w:r w:rsidRPr="002C0E2C">
              <w:rPr>
                <w:rFonts w:asciiTheme="minorHAnsi" w:eastAsia="Times New Roman" w:hAnsiTheme="minorHAnsi" w:cs="Times New Roman"/>
                <w:color w:val="000000"/>
                <w:spacing w:val="-1"/>
                <w:position w:val="1"/>
                <w:sz w:val="22"/>
                <w:lang w:val="ro-RO" w:eastAsia="ro-RO"/>
              </w:rPr>
              <w:t>e</w:t>
            </w:r>
            <w:r w:rsidRPr="002C0E2C">
              <w:rPr>
                <w:rFonts w:asciiTheme="minorHAnsi" w:eastAsia="Times New Roman" w:hAnsiTheme="minorHAnsi" w:cs="Times New Roman"/>
                <w:color w:val="000000"/>
                <w:spacing w:val="1"/>
                <w:position w:val="1"/>
                <w:sz w:val="22"/>
                <w:lang w:val="ro-RO" w:eastAsia="ro-RO"/>
              </w:rPr>
              <w:t>n</w:t>
            </w:r>
            <w:r w:rsidRPr="002C0E2C">
              <w:rPr>
                <w:rFonts w:asciiTheme="minorHAnsi" w:eastAsia="Times New Roman" w:hAnsiTheme="minorHAnsi" w:cs="Times New Roman"/>
                <w:color w:val="000000"/>
                <w:position w:val="1"/>
                <w:sz w:val="22"/>
                <w:lang w:val="ro-RO" w:eastAsia="ro-RO"/>
              </w:rPr>
              <w:t>tru</w:t>
            </w:r>
            <w:r w:rsidRPr="002C0E2C">
              <w:rPr>
                <w:rFonts w:asciiTheme="minorHAnsi" w:eastAsia="Times New Roman" w:hAnsiTheme="minorHAnsi" w:cs="Times New Roman"/>
                <w:color w:val="000000"/>
                <w:spacing w:val="-5"/>
                <w:position w:val="1"/>
                <w:sz w:val="22"/>
                <w:lang w:val="ro-RO" w:eastAsia="ro-RO"/>
              </w:rPr>
              <w:t xml:space="preserve"> </w:t>
            </w:r>
            <w:r w:rsidRPr="002C0E2C">
              <w:rPr>
                <w:rFonts w:asciiTheme="minorHAnsi" w:eastAsia="Times New Roman" w:hAnsiTheme="minorHAnsi" w:cs="Times New Roman"/>
                <w:color w:val="000000"/>
                <w:spacing w:val="1"/>
                <w:position w:val="1"/>
                <w:sz w:val="22"/>
                <w:lang w:val="ro-RO" w:eastAsia="ro-RO"/>
              </w:rPr>
              <w:t>P</w:t>
            </w:r>
            <w:r w:rsidRPr="002C0E2C">
              <w:rPr>
                <w:rFonts w:asciiTheme="minorHAnsi" w:eastAsia="Times New Roman" w:hAnsiTheme="minorHAnsi" w:cs="Times New Roman"/>
                <w:color w:val="000000"/>
                <w:position w:val="1"/>
                <w:sz w:val="22"/>
                <w:lang w:val="ro-RO" w:eastAsia="ro-RO"/>
              </w:rPr>
              <w:t>r</w:t>
            </w:r>
            <w:r w:rsidRPr="002C0E2C">
              <w:rPr>
                <w:rFonts w:asciiTheme="minorHAnsi" w:eastAsia="Times New Roman" w:hAnsiTheme="minorHAnsi" w:cs="Times New Roman"/>
                <w:color w:val="000000"/>
                <w:spacing w:val="1"/>
                <w:position w:val="1"/>
                <w:sz w:val="22"/>
                <w:lang w:val="ro-RO" w:eastAsia="ro-RO"/>
              </w:rPr>
              <w:t>o</w:t>
            </w:r>
            <w:r w:rsidRPr="002C0E2C">
              <w:rPr>
                <w:rFonts w:asciiTheme="minorHAnsi" w:eastAsia="Times New Roman" w:hAnsiTheme="minorHAnsi" w:cs="Times New Roman"/>
                <w:color w:val="000000"/>
                <w:position w:val="1"/>
                <w:sz w:val="22"/>
                <w:lang w:val="ro-RO" w:eastAsia="ro-RO"/>
              </w:rPr>
              <w:t>tectia</w:t>
            </w:r>
            <w:r w:rsidRPr="002C0E2C">
              <w:rPr>
                <w:rFonts w:asciiTheme="minorHAnsi" w:eastAsia="Times New Roman" w:hAnsiTheme="minorHAnsi" w:cs="Times New Roman"/>
                <w:color w:val="000000"/>
                <w:spacing w:val="-6"/>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M</w:t>
            </w:r>
            <w:r w:rsidRPr="002C0E2C">
              <w:rPr>
                <w:rFonts w:asciiTheme="minorHAnsi" w:eastAsia="Times New Roman" w:hAnsiTheme="minorHAnsi" w:cs="Times New Roman"/>
                <w:color w:val="000000"/>
                <w:spacing w:val="-1"/>
                <w:position w:val="1"/>
                <w:sz w:val="22"/>
                <w:lang w:val="ro-RO" w:eastAsia="ro-RO"/>
              </w:rPr>
              <w:t>e</w:t>
            </w:r>
            <w:r w:rsidRPr="002C0E2C">
              <w:rPr>
                <w:rFonts w:asciiTheme="minorHAnsi" w:eastAsia="Times New Roman" w:hAnsiTheme="minorHAnsi" w:cs="Times New Roman"/>
                <w:color w:val="000000"/>
                <w:spacing w:val="3"/>
                <w:position w:val="1"/>
                <w:sz w:val="22"/>
                <w:lang w:val="ro-RO" w:eastAsia="ro-RO"/>
              </w:rPr>
              <w:t>d</w:t>
            </w:r>
            <w:r w:rsidRPr="002C0E2C">
              <w:rPr>
                <w:rFonts w:asciiTheme="minorHAnsi" w:eastAsia="Times New Roman" w:hAnsiTheme="minorHAnsi" w:cs="Times New Roman"/>
                <w:color w:val="000000"/>
                <w:position w:val="1"/>
                <w:sz w:val="22"/>
                <w:lang w:val="ro-RO" w:eastAsia="ro-RO"/>
              </w:rPr>
              <w:t>i</w:t>
            </w:r>
            <w:r w:rsidRPr="002C0E2C">
              <w:rPr>
                <w:rFonts w:asciiTheme="minorHAnsi" w:eastAsia="Times New Roman" w:hAnsiTheme="minorHAnsi" w:cs="Times New Roman"/>
                <w:color w:val="000000"/>
                <w:spacing w:val="1"/>
                <w:position w:val="1"/>
                <w:sz w:val="22"/>
                <w:lang w:val="ro-RO" w:eastAsia="ro-RO"/>
              </w:rPr>
              <w:t>u</w:t>
            </w:r>
            <w:r w:rsidRPr="002C0E2C">
              <w:rPr>
                <w:rFonts w:asciiTheme="minorHAnsi" w:eastAsia="Times New Roman" w:hAnsiTheme="minorHAnsi" w:cs="Times New Roman"/>
                <w:color w:val="000000"/>
                <w:position w:val="1"/>
                <w:sz w:val="22"/>
                <w:lang w:val="ro-RO" w:eastAsia="ro-RO"/>
              </w:rPr>
              <w:t>l</w:t>
            </w:r>
            <w:r w:rsidRPr="002C0E2C">
              <w:rPr>
                <w:rFonts w:asciiTheme="minorHAnsi" w:eastAsia="Times New Roman" w:hAnsiTheme="minorHAnsi" w:cs="Times New Roman"/>
                <w:color w:val="000000"/>
                <w:spacing w:val="1"/>
                <w:position w:val="1"/>
                <w:sz w:val="22"/>
                <w:lang w:val="ro-RO" w:eastAsia="ro-RO"/>
              </w:rPr>
              <w:t>u</w:t>
            </w:r>
            <w:r w:rsidRPr="002C0E2C">
              <w:rPr>
                <w:rFonts w:asciiTheme="minorHAnsi" w:eastAsia="Times New Roman" w:hAnsiTheme="minorHAnsi" w:cs="Times New Roman"/>
                <w:color w:val="000000"/>
                <w:position w:val="1"/>
                <w:sz w:val="22"/>
                <w:lang w:val="ro-RO" w:eastAsia="ro-RO"/>
              </w:rPr>
              <w:t>i</w:t>
            </w:r>
          </w:p>
        </w:tc>
      </w:tr>
      <w:tr w:rsidR="00DB7F14" w:rsidRPr="00854EC5" w:rsidTr="00DB7F14">
        <w:trPr>
          <w:trHeight w:hRule="exact" w:val="293"/>
        </w:trPr>
        <w:tc>
          <w:tcPr>
            <w:tcW w:w="1972" w:type="dxa"/>
          </w:tcPr>
          <w:p w:rsidR="00DB7F14" w:rsidRPr="002C0E2C" w:rsidRDefault="00DB7F14" w:rsidP="002C0E2C">
            <w:pPr>
              <w:widowControl w:val="0"/>
              <w:tabs>
                <w:tab w:val="left" w:pos="8222"/>
                <w:tab w:val="left" w:pos="9356"/>
              </w:tabs>
              <w:autoSpaceDE w:val="0"/>
              <w:autoSpaceDN w:val="0"/>
              <w:adjustRightInd w:val="0"/>
              <w:spacing w:after="0" w:line="360" w:lineRule="auto"/>
              <w:ind w:right="141"/>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position w:val="1"/>
                <w:sz w:val="22"/>
                <w:lang w:val="ro-RO" w:eastAsia="ro-RO"/>
              </w:rPr>
              <w:t>BAT</w:t>
            </w:r>
          </w:p>
        </w:tc>
        <w:tc>
          <w:tcPr>
            <w:tcW w:w="7270" w:type="dxa"/>
          </w:tcPr>
          <w:p w:rsidR="00DB7F14" w:rsidRPr="002C0E2C" w:rsidRDefault="00DB7F14" w:rsidP="002C0E2C">
            <w:pPr>
              <w:widowControl w:val="0"/>
              <w:tabs>
                <w:tab w:val="left" w:pos="8222"/>
                <w:tab w:val="left" w:pos="9356"/>
              </w:tabs>
              <w:autoSpaceDE w:val="0"/>
              <w:autoSpaceDN w:val="0"/>
              <w:adjustRightInd w:val="0"/>
              <w:spacing w:after="0" w:line="360" w:lineRule="auto"/>
              <w:ind w:right="141"/>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position w:val="1"/>
                <w:sz w:val="22"/>
                <w:lang w:val="ro-RO" w:eastAsia="ro-RO"/>
              </w:rPr>
              <w:t>C</w:t>
            </w:r>
            <w:r w:rsidRPr="002C0E2C">
              <w:rPr>
                <w:rFonts w:asciiTheme="minorHAnsi" w:eastAsia="Times New Roman" w:hAnsiTheme="minorHAnsi" w:cs="Times New Roman"/>
                <w:color w:val="000000"/>
                <w:spacing w:val="-1"/>
                <w:position w:val="1"/>
                <w:sz w:val="22"/>
                <w:lang w:val="ro-RO" w:eastAsia="ro-RO"/>
              </w:rPr>
              <w:t>e</w:t>
            </w:r>
            <w:r w:rsidRPr="002C0E2C">
              <w:rPr>
                <w:rFonts w:asciiTheme="minorHAnsi" w:eastAsia="Times New Roman" w:hAnsiTheme="minorHAnsi" w:cs="Times New Roman"/>
                <w:color w:val="000000"/>
                <w:position w:val="1"/>
                <w:sz w:val="22"/>
                <w:lang w:val="ro-RO" w:eastAsia="ro-RO"/>
              </w:rPr>
              <w:t>le</w:t>
            </w:r>
            <w:r w:rsidRPr="002C0E2C">
              <w:rPr>
                <w:rFonts w:asciiTheme="minorHAnsi" w:eastAsia="Times New Roman" w:hAnsiTheme="minorHAnsi" w:cs="Times New Roman"/>
                <w:color w:val="000000"/>
                <w:spacing w:val="-2"/>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Mai</w:t>
            </w:r>
            <w:r w:rsidRPr="002C0E2C">
              <w:rPr>
                <w:rFonts w:asciiTheme="minorHAnsi" w:eastAsia="Times New Roman" w:hAnsiTheme="minorHAnsi" w:cs="Times New Roman"/>
                <w:color w:val="000000"/>
                <w:spacing w:val="-3"/>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B</w:t>
            </w:r>
            <w:r w:rsidRPr="002C0E2C">
              <w:rPr>
                <w:rFonts w:asciiTheme="minorHAnsi" w:eastAsia="Times New Roman" w:hAnsiTheme="minorHAnsi" w:cs="Times New Roman"/>
                <w:color w:val="000000"/>
                <w:spacing w:val="1"/>
                <w:position w:val="1"/>
                <w:sz w:val="22"/>
                <w:lang w:val="ro-RO" w:eastAsia="ro-RO"/>
              </w:rPr>
              <w:t>un</w:t>
            </w:r>
            <w:r w:rsidRPr="002C0E2C">
              <w:rPr>
                <w:rFonts w:asciiTheme="minorHAnsi" w:eastAsia="Times New Roman" w:hAnsiTheme="minorHAnsi" w:cs="Times New Roman"/>
                <w:color w:val="000000"/>
                <w:position w:val="1"/>
                <w:sz w:val="22"/>
                <w:lang w:val="ro-RO" w:eastAsia="ro-RO"/>
              </w:rPr>
              <w:t>e</w:t>
            </w:r>
            <w:r w:rsidRPr="002C0E2C">
              <w:rPr>
                <w:rFonts w:asciiTheme="minorHAnsi" w:eastAsia="Times New Roman" w:hAnsiTheme="minorHAnsi" w:cs="Times New Roman"/>
                <w:color w:val="000000"/>
                <w:spacing w:val="-5"/>
                <w:position w:val="1"/>
                <w:sz w:val="22"/>
                <w:lang w:val="ro-RO" w:eastAsia="ro-RO"/>
              </w:rPr>
              <w:t xml:space="preserve"> </w:t>
            </w:r>
            <w:r w:rsidRPr="002C0E2C">
              <w:rPr>
                <w:rFonts w:asciiTheme="minorHAnsi" w:eastAsia="Times New Roman" w:hAnsiTheme="minorHAnsi" w:cs="Times New Roman"/>
                <w:color w:val="000000"/>
                <w:spacing w:val="2"/>
                <w:position w:val="1"/>
                <w:sz w:val="22"/>
                <w:lang w:val="ro-RO" w:eastAsia="ro-RO"/>
              </w:rPr>
              <w:t>T</w:t>
            </w:r>
            <w:r w:rsidRPr="002C0E2C">
              <w:rPr>
                <w:rFonts w:asciiTheme="minorHAnsi" w:eastAsia="Times New Roman" w:hAnsiTheme="minorHAnsi" w:cs="Times New Roman"/>
                <w:color w:val="000000"/>
                <w:spacing w:val="-1"/>
                <w:position w:val="1"/>
                <w:sz w:val="22"/>
                <w:lang w:val="ro-RO" w:eastAsia="ro-RO"/>
              </w:rPr>
              <w:t>e</w:t>
            </w:r>
            <w:r w:rsidRPr="002C0E2C">
              <w:rPr>
                <w:rFonts w:asciiTheme="minorHAnsi" w:eastAsia="Times New Roman" w:hAnsiTheme="minorHAnsi" w:cs="Times New Roman"/>
                <w:color w:val="000000"/>
                <w:spacing w:val="1"/>
                <w:position w:val="1"/>
                <w:sz w:val="22"/>
                <w:lang w:val="ro-RO" w:eastAsia="ro-RO"/>
              </w:rPr>
              <w:t>hn</w:t>
            </w:r>
            <w:r w:rsidRPr="002C0E2C">
              <w:rPr>
                <w:rFonts w:asciiTheme="minorHAnsi" w:eastAsia="Times New Roman" w:hAnsiTheme="minorHAnsi" w:cs="Times New Roman"/>
                <w:color w:val="000000"/>
                <w:position w:val="1"/>
                <w:sz w:val="22"/>
                <w:lang w:val="ro-RO" w:eastAsia="ro-RO"/>
              </w:rPr>
              <w:t>ici</w:t>
            </w:r>
            <w:r w:rsidRPr="002C0E2C">
              <w:rPr>
                <w:rFonts w:asciiTheme="minorHAnsi" w:eastAsia="Times New Roman" w:hAnsiTheme="minorHAnsi" w:cs="Times New Roman"/>
                <w:color w:val="000000"/>
                <w:spacing w:val="-7"/>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D</w:t>
            </w:r>
            <w:r w:rsidRPr="002C0E2C">
              <w:rPr>
                <w:rFonts w:asciiTheme="minorHAnsi" w:eastAsia="Times New Roman" w:hAnsiTheme="minorHAnsi" w:cs="Times New Roman"/>
                <w:color w:val="000000"/>
                <w:spacing w:val="2"/>
                <w:position w:val="1"/>
                <w:sz w:val="22"/>
                <w:lang w:val="ro-RO" w:eastAsia="ro-RO"/>
              </w:rPr>
              <w:t>i</w:t>
            </w:r>
            <w:r w:rsidRPr="002C0E2C">
              <w:rPr>
                <w:rFonts w:asciiTheme="minorHAnsi" w:eastAsia="Times New Roman" w:hAnsiTheme="minorHAnsi" w:cs="Times New Roman"/>
                <w:color w:val="000000"/>
                <w:spacing w:val="-1"/>
                <w:position w:val="1"/>
                <w:sz w:val="22"/>
                <w:lang w:val="ro-RO" w:eastAsia="ro-RO"/>
              </w:rPr>
              <w:t>s</w:t>
            </w:r>
            <w:r w:rsidRPr="002C0E2C">
              <w:rPr>
                <w:rFonts w:asciiTheme="minorHAnsi" w:eastAsia="Times New Roman" w:hAnsiTheme="minorHAnsi" w:cs="Times New Roman"/>
                <w:color w:val="000000"/>
                <w:spacing w:val="1"/>
                <w:position w:val="1"/>
                <w:sz w:val="22"/>
                <w:lang w:val="ro-RO" w:eastAsia="ro-RO"/>
              </w:rPr>
              <w:t>p</w:t>
            </w:r>
            <w:r w:rsidRPr="002C0E2C">
              <w:rPr>
                <w:rFonts w:asciiTheme="minorHAnsi" w:eastAsia="Times New Roman" w:hAnsiTheme="minorHAnsi" w:cs="Times New Roman"/>
                <w:color w:val="000000"/>
                <w:position w:val="1"/>
                <w:sz w:val="22"/>
                <w:lang w:val="ro-RO" w:eastAsia="ro-RO"/>
              </w:rPr>
              <w:t>o</w:t>
            </w:r>
            <w:r w:rsidRPr="002C0E2C">
              <w:rPr>
                <w:rFonts w:asciiTheme="minorHAnsi" w:eastAsia="Times New Roman" w:hAnsiTheme="minorHAnsi" w:cs="Times New Roman"/>
                <w:color w:val="000000"/>
                <w:spacing w:val="1"/>
                <w:position w:val="1"/>
                <w:sz w:val="22"/>
                <w:lang w:val="ro-RO" w:eastAsia="ro-RO"/>
              </w:rPr>
              <w:t>n</w:t>
            </w:r>
            <w:r w:rsidRPr="002C0E2C">
              <w:rPr>
                <w:rFonts w:asciiTheme="minorHAnsi" w:eastAsia="Times New Roman" w:hAnsiTheme="minorHAnsi" w:cs="Times New Roman"/>
                <w:color w:val="000000"/>
                <w:position w:val="1"/>
                <w:sz w:val="22"/>
                <w:lang w:val="ro-RO" w:eastAsia="ro-RO"/>
              </w:rPr>
              <w:t>i</w:t>
            </w:r>
            <w:r w:rsidRPr="002C0E2C">
              <w:rPr>
                <w:rFonts w:asciiTheme="minorHAnsi" w:eastAsia="Times New Roman" w:hAnsiTheme="minorHAnsi" w:cs="Times New Roman"/>
                <w:color w:val="000000"/>
                <w:spacing w:val="1"/>
                <w:position w:val="1"/>
                <w:sz w:val="22"/>
                <w:lang w:val="ro-RO" w:eastAsia="ro-RO"/>
              </w:rPr>
              <w:t>b</w:t>
            </w:r>
            <w:r w:rsidRPr="002C0E2C">
              <w:rPr>
                <w:rFonts w:asciiTheme="minorHAnsi" w:eastAsia="Times New Roman" w:hAnsiTheme="minorHAnsi" w:cs="Times New Roman"/>
                <w:color w:val="000000"/>
                <w:position w:val="1"/>
                <w:sz w:val="22"/>
                <w:lang w:val="ro-RO" w:eastAsia="ro-RO"/>
              </w:rPr>
              <w:t>ile(</w:t>
            </w:r>
            <w:r w:rsidRPr="002C0E2C">
              <w:rPr>
                <w:rFonts w:asciiTheme="minorHAnsi" w:eastAsia="Times New Roman" w:hAnsiTheme="minorHAnsi" w:cs="Times New Roman"/>
                <w:color w:val="000000"/>
                <w:spacing w:val="-1"/>
                <w:position w:val="1"/>
                <w:sz w:val="22"/>
                <w:lang w:val="ro-RO" w:eastAsia="ro-RO"/>
              </w:rPr>
              <w:t>B</w:t>
            </w:r>
            <w:r w:rsidRPr="002C0E2C">
              <w:rPr>
                <w:rFonts w:asciiTheme="minorHAnsi" w:eastAsia="Times New Roman" w:hAnsiTheme="minorHAnsi" w:cs="Times New Roman"/>
                <w:color w:val="000000"/>
                <w:spacing w:val="1"/>
                <w:position w:val="1"/>
                <w:sz w:val="22"/>
                <w:lang w:val="ro-RO" w:eastAsia="ro-RO"/>
              </w:rPr>
              <w:t>e</w:t>
            </w:r>
            <w:r w:rsidRPr="002C0E2C">
              <w:rPr>
                <w:rFonts w:asciiTheme="minorHAnsi" w:eastAsia="Times New Roman" w:hAnsiTheme="minorHAnsi" w:cs="Times New Roman"/>
                <w:color w:val="000000"/>
                <w:spacing w:val="-1"/>
                <w:position w:val="1"/>
                <w:sz w:val="22"/>
                <w:lang w:val="ro-RO" w:eastAsia="ro-RO"/>
              </w:rPr>
              <w:t>s</w:t>
            </w:r>
            <w:r w:rsidRPr="002C0E2C">
              <w:rPr>
                <w:rFonts w:asciiTheme="minorHAnsi" w:eastAsia="Times New Roman" w:hAnsiTheme="minorHAnsi" w:cs="Times New Roman"/>
                <w:color w:val="000000"/>
                <w:position w:val="1"/>
                <w:sz w:val="22"/>
                <w:lang w:val="ro-RO" w:eastAsia="ro-RO"/>
              </w:rPr>
              <w:t>t</w:t>
            </w:r>
            <w:r w:rsidRPr="002C0E2C">
              <w:rPr>
                <w:rFonts w:asciiTheme="minorHAnsi" w:eastAsia="Times New Roman" w:hAnsiTheme="minorHAnsi" w:cs="Times New Roman"/>
                <w:color w:val="000000"/>
                <w:spacing w:val="-3"/>
                <w:position w:val="1"/>
                <w:sz w:val="22"/>
                <w:lang w:val="ro-RO" w:eastAsia="ro-RO"/>
              </w:rPr>
              <w:t xml:space="preserve"> </w:t>
            </w:r>
            <w:r w:rsidRPr="002C0E2C">
              <w:rPr>
                <w:rFonts w:asciiTheme="minorHAnsi" w:eastAsia="Times New Roman" w:hAnsiTheme="minorHAnsi" w:cs="Times New Roman"/>
                <w:color w:val="000000"/>
                <w:spacing w:val="2"/>
                <w:position w:val="1"/>
                <w:sz w:val="22"/>
                <w:lang w:val="ro-RO" w:eastAsia="ro-RO"/>
              </w:rPr>
              <w:t>A</w:t>
            </w:r>
            <w:r w:rsidRPr="002C0E2C">
              <w:rPr>
                <w:rFonts w:asciiTheme="minorHAnsi" w:eastAsia="Times New Roman" w:hAnsiTheme="minorHAnsi" w:cs="Times New Roman"/>
                <w:color w:val="000000"/>
                <w:spacing w:val="-1"/>
                <w:position w:val="1"/>
                <w:sz w:val="22"/>
                <w:lang w:val="ro-RO" w:eastAsia="ro-RO"/>
              </w:rPr>
              <w:t>v</w:t>
            </w:r>
            <w:r w:rsidRPr="002C0E2C">
              <w:rPr>
                <w:rFonts w:asciiTheme="minorHAnsi" w:eastAsia="Times New Roman" w:hAnsiTheme="minorHAnsi" w:cs="Times New Roman"/>
                <w:color w:val="000000"/>
                <w:position w:val="1"/>
                <w:sz w:val="22"/>
                <w:lang w:val="ro-RO" w:eastAsia="ro-RO"/>
              </w:rPr>
              <w:t>ail</w:t>
            </w:r>
            <w:r w:rsidRPr="002C0E2C">
              <w:rPr>
                <w:rFonts w:asciiTheme="minorHAnsi" w:eastAsia="Times New Roman" w:hAnsiTheme="minorHAnsi" w:cs="Times New Roman"/>
                <w:color w:val="000000"/>
                <w:spacing w:val="1"/>
                <w:position w:val="1"/>
                <w:sz w:val="22"/>
                <w:lang w:val="ro-RO" w:eastAsia="ro-RO"/>
              </w:rPr>
              <w:t>ab</w:t>
            </w:r>
            <w:r w:rsidRPr="002C0E2C">
              <w:rPr>
                <w:rFonts w:asciiTheme="minorHAnsi" w:eastAsia="Times New Roman" w:hAnsiTheme="minorHAnsi" w:cs="Times New Roman"/>
                <w:color w:val="000000"/>
                <w:position w:val="1"/>
                <w:sz w:val="22"/>
                <w:lang w:val="ro-RO" w:eastAsia="ro-RO"/>
              </w:rPr>
              <w:t>le</w:t>
            </w:r>
            <w:r w:rsidRPr="002C0E2C">
              <w:rPr>
                <w:rFonts w:asciiTheme="minorHAnsi" w:eastAsia="Times New Roman" w:hAnsiTheme="minorHAnsi" w:cs="Times New Roman"/>
                <w:color w:val="000000"/>
                <w:spacing w:val="-5"/>
                <w:position w:val="1"/>
                <w:sz w:val="22"/>
                <w:lang w:val="ro-RO" w:eastAsia="ro-RO"/>
              </w:rPr>
              <w:t xml:space="preserve"> </w:t>
            </w:r>
            <w:r w:rsidRPr="002C0E2C">
              <w:rPr>
                <w:rFonts w:asciiTheme="minorHAnsi" w:eastAsia="Times New Roman" w:hAnsiTheme="minorHAnsi" w:cs="Times New Roman"/>
                <w:color w:val="000000"/>
                <w:spacing w:val="-1"/>
                <w:position w:val="1"/>
                <w:sz w:val="22"/>
                <w:lang w:val="ro-RO" w:eastAsia="ro-RO"/>
              </w:rPr>
              <w:t>Te</w:t>
            </w:r>
            <w:r w:rsidRPr="002C0E2C">
              <w:rPr>
                <w:rFonts w:asciiTheme="minorHAnsi" w:eastAsia="Times New Roman" w:hAnsiTheme="minorHAnsi" w:cs="Times New Roman"/>
                <w:color w:val="000000"/>
                <w:position w:val="1"/>
                <w:sz w:val="22"/>
                <w:lang w:val="ro-RO" w:eastAsia="ro-RO"/>
              </w:rPr>
              <w:t>c</w:t>
            </w:r>
            <w:r w:rsidRPr="002C0E2C">
              <w:rPr>
                <w:rFonts w:asciiTheme="minorHAnsi" w:eastAsia="Times New Roman" w:hAnsiTheme="minorHAnsi" w:cs="Times New Roman"/>
                <w:color w:val="000000"/>
                <w:spacing w:val="1"/>
                <w:position w:val="1"/>
                <w:sz w:val="22"/>
                <w:lang w:val="ro-RO" w:eastAsia="ro-RO"/>
              </w:rPr>
              <w:t>hn</w:t>
            </w:r>
            <w:r w:rsidRPr="002C0E2C">
              <w:rPr>
                <w:rFonts w:asciiTheme="minorHAnsi" w:eastAsia="Times New Roman" w:hAnsiTheme="minorHAnsi" w:cs="Times New Roman"/>
                <w:color w:val="000000"/>
                <w:position w:val="1"/>
                <w:sz w:val="22"/>
                <w:lang w:val="ro-RO" w:eastAsia="ro-RO"/>
              </w:rPr>
              <w:t>i</w:t>
            </w:r>
            <w:r w:rsidRPr="002C0E2C">
              <w:rPr>
                <w:rFonts w:asciiTheme="minorHAnsi" w:eastAsia="Times New Roman" w:hAnsiTheme="minorHAnsi" w:cs="Times New Roman"/>
                <w:color w:val="000000"/>
                <w:spacing w:val="1"/>
                <w:position w:val="1"/>
                <w:sz w:val="22"/>
                <w:lang w:val="ro-RO" w:eastAsia="ro-RO"/>
              </w:rPr>
              <w:t>qu</w:t>
            </w:r>
            <w:r w:rsidRPr="002C0E2C">
              <w:rPr>
                <w:rFonts w:asciiTheme="minorHAnsi" w:eastAsia="Times New Roman" w:hAnsiTheme="minorHAnsi" w:cs="Times New Roman"/>
                <w:color w:val="000000"/>
                <w:spacing w:val="4"/>
                <w:position w:val="1"/>
                <w:sz w:val="22"/>
                <w:lang w:val="ro-RO" w:eastAsia="ro-RO"/>
              </w:rPr>
              <w:t>e</w:t>
            </w:r>
            <w:r w:rsidRPr="002C0E2C">
              <w:rPr>
                <w:rFonts w:asciiTheme="minorHAnsi" w:eastAsia="Times New Roman" w:hAnsiTheme="minorHAnsi" w:cs="Times New Roman"/>
                <w:color w:val="000000"/>
                <w:spacing w:val="-1"/>
                <w:position w:val="1"/>
                <w:sz w:val="22"/>
                <w:lang w:val="ro-RO" w:eastAsia="ro-RO"/>
              </w:rPr>
              <w:t>s</w:t>
            </w:r>
            <w:r w:rsidRPr="002C0E2C">
              <w:rPr>
                <w:rFonts w:asciiTheme="minorHAnsi" w:eastAsia="Times New Roman" w:hAnsiTheme="minorHAnsi" w:cs="Times New Roman"/>
                <w:color w:val="000000"/>
                <w:position w:val="1"/>
                <w:sz w:val="22"/>
                <w:lang w:val="ro-RO" w:eastAsia="ro-RO"/>
              </w:rPr>
              <w:t>)</w:t>
            </w:r>
          </w:p>
        </w:tc>
      </w:tr>
      <w:tr w:rsidR="00DB7F14" w:rsidRPr="00854EC5" w:rsidTr="00DB7F14">
        <w:trPr>
          <w:trHeight w:hRule="exact" w:val="295"/>
        </w:trPr>
        <w:tc>
          <w:tcPr>
            <w:tcW w:w="1972" w:type="dxa"/>
          </w:tcPr>
          <w:p w:rsidR="00DB7F14" w:rsidRPr="002C0E2C" w:rsidRDefault="00DB7F14" w:rsidP="002C0E2C">
            <w:pPr>
              <w:widowControl w:val="0"/>
              <w:tabs>
                <w:tab w:val="left" w:pos="8222"/>
                <w:tab w:val="left" w:pos="9356"/>
              </w:tabs>
              <w:autoSpaceDE w:val="0"/>
              <w:autoSpaceDN w:val="0"/>
              <w:adjustRightInd w:val="0"/>
              <w:spacing w:after="0" w:line="360" w:lineRule="auto"/>
              <w:ind w:right="141"/>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position w:val="1"/>
                <w:sz w:val="22"/>
                <w:lang w:val="ro-RO" w:eastAsia="ro-RO"/>
              </w:rPr>
              <w:t>BREF</w:t>
            </w:r>
          </w:p>
        </w:tc>
        <w:tc>
          <w:tcPr>
            <w:tcW w:w="7270" w:type="dxa"/>
          </w:tcPr>
          <w:p w:rsidR="00DB7F14" w:rsidRPr="002C0E2C" w:rsidRDefault="00DB7F14" w:rsidP="002C0E2C">
            <w:pPr>
              <w:widowControl w:val="0"/>
              <w:tabs>
                <w:tab w:val="left" w:pos="8222"/>
                <w:tab w:val="left" w:pos="9356"/>
              </w:tabs>
              <w:autoSpaceDE w:val="0"/>
              <w:autoSpaceDN w:val="0"/>
              <w:adjustRightInd w:val="0"/>
              <w:spacing w:after="0" w:line="360" w:lineRule="auto"/>
              <w:ind w:right="141"/>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position w:val="1"/>
                <w:sz w:val="22"/>
                <w:lang w:val="ro-RO" w:eastAsia="ro-RO"/>
              </w:rPr>
              <w:t>Doc</w:t>
            </w:r>
            <w:r w:rsidRPr="002C0E2C">
              <w:rPr>
                <w:rFonts w:asciiTheme="minorHAnsi" w:eastAsia="Times New Roman" w:hAnsiTheme="minorHAnsi" w:cs="Times New Roman"/>
                <w:color w:val="000000"/>
                <w:spacing w:val="1"/>
                <w:position w:val="1"/>
                <w:sz w:val="22"/>
                <w:lang w:val="ro-RO" w:eastAsia="ro-RO"/>
              </w:rPr>
              <w:t>u</w:t>
            </w:r>
            <w:r w:rsidRPr="002C0E2C">
              <w:rPr>
                <w:rFonts w:asciiTheme="minorHAnsi" w:eastAsia="Times New Roman" w:hAnsiTheme="minorHAnsi" w:cs="Times New Roman"/>
                <w:color w:val="000000"/>
                <w:spacing w:val="-1"/>
                <w:position w:val="1"/>
                <w:sz w:val="22"/>
                <w:lang w:val="ro-RO" w:eastAsia="ro-RO"/>
              </w:rPr>
              <w:t>me</w:t>
            </w:r>
            <w:r w:rsidRPr="002C0E2C">
              <w:rPr>
                <w:rFonts w:asciiTheme="minorHAnsi" w:eastAsia="Times New Roman" w:hAnsiTheme="minorHAnsi" w:cs="Times New Roman"/>
                <w:color w:val="000000"/>
                <w:spacing w:val="1"/>
                <w:position w:val="1"/>
                <w:sz w:val="22"/>
                <w:lang w:val="ro-RO" w:eastAsia="ro-RO"/>
              </w:rPr>
              <w:t>n</w:t>
            </w:r>
            <w:r w:rsidRPr="002C0E2C">
              <w:rPr>
                <w:rFonts w:asciiTheme="minorHAnsi" w:eastAsia="Times New Roman" w:hAnsiTheme="minorHAnsi" w:cs="Times New Roman"/>
                <w:color w:val="000000"/>
                <w:position w:val="1"/>
                <w:sz w:val="22"/>
                <w:lang w:val="ro-RO" w:eastAsia="ro-RO"/>
              </w:rPr>
              <w:t>t</w:t>
            </w:r>
            <w:r w:rsidRPr="002C0E2C">
              <w:rPr>
                <w:rFonts w:asciiTheme="minorHAnsi" w:eastAsia="Times New Roman" w:hAnsiTheme="minorHAnsi" w:cs="Times New Roman"/>
                <w:color w:val="000000"/>
                <w:spacing w:val="1"/>
                <w:position w:val="1"/>
                <w:sz w:val="22"/>
                <w:lang w:val="ro-RO" w:eastAsia="ro-RO"/>
              </w:rPr>
              <w:t>u</w:t>
            </w:r>
            <w:r w:rsidRPr="002C0E2C">
              <w:rPr>
                <w:rFonts w:asciiTheme="minorHAnsi" w:eastAsia="Times New Roman" w:hAnsiTheme="minorHAnsi" w:cs="Times New Roman"/>
                <w:color w:val="000000"/>
                <w:position w:val="1"/>
                <w:sz w:val="22"/>
                <w:lang w:val="ro-RO" w:eastAsia="ro-RO"/>
              </w:rPr>
              <w:t>l</w:t>
            </w:r>
            <w:r w:rsidRPr="002C0E2C">
              <w:rPr>
                <w:rFonts w:asciiTheme="minorHAnsi" w:eastAsia="Times New Roman" w:hAnsiTheme="minorHAnsi" w:cs="Times New Roman"/>
                <w:color w:val="000000"/>
                <w:spacing w:val="-10"/>
                <w:position w:val="1"/>
                <w:sz w:val="22"/>
                <w:lang w:val="ro-RO" w:eastAsia="ro-RO"/>
              </w:rPr>
              <w:t xml:space="preserve"> </w:t>
            </w:r>
            <w:r w:rsidRPr="002C0E2C">
              <w:rPr>
                <w:rFonts w:asciiTheme="minorHAnsi" w:eastAsia="Times New Roman" w:hAnsiTheme="minorHAnsi" w:cs="Times New Roman"/>
                <w:color w:val="000000"/>
                <w:spacing w:val="1"/>
                <w:position w:val="1"/>
                <w:sz w:val="22"/>
                <w:lang w:val="ro-RO" w:eastAsia="ro-RO"/>
              </w:rPr>
              <w:t>d</w:t>
            </w:r>
            <w:r w:rsidRPr="002C0E2C">
              <w:rPr>
                <w:rFonts w:asciiTheme="minorHAnsi" w:eastAsia="Times New Roman" w:hAnsiTheme="minorHAnsi" w:cs="Times New Roman"/>
                <w:color w:val="000000"/>
                <w:position w:val="1"/>
                <w:sz w:val="22"/>
                <w:lang w:val="ro-RO" w:eastAsia="ro-RO"/>
              </w:rPr>
              <w:t>e</w:t>
            </w:r>
            <w:r w:rsidRPr="002C0E2C">
              <w:rPr>
                <w:rFonts w:asciiTheme="minorHAnsi" w:eastAsia="Times New Roman" w:hAnsiTheme="minorHAnsi" w:cs="Times New Roman"/>
                <w:color w:val="000000"/>
                <w:spacing w:val="-3"/>
                <w:position w:val="1"/>
                <w:sz w:val="22"/>
                <w:lang w:val="ro-RO" w:eastAsia="ro-RO"/>
              </w:rPr>
              <w:t xml:space="preserve"> </w:t>
            </w:r>
            <w:r w:rsidRPr="002C0E2C">
              <w:rPr>
                <w:rFonts w:asciiTheme="minorHAnsi" w:eastAsia="Times New Roman" w:hAnsiTheme="minorHAnsi" w:cs="Times New Roman"/>
                <w:color w:val="000000"/>
                <w:spacing w:val="3"/>
                <w:position w:val="1"/>
                <w:sz w:val="22"/>
                <w:lang w:val="ro-RO" w:eastAsia="ro-RO"/>
              </w:rPr>
              <w:t>R</w:t>
            </w:r>
            <w:r w:rsidRPr="002C0E2C">
              <w:rPr>
                <w:rFonts w:asciiTheme="minorHAnsi" w:eastAsia="Times New Roman" w:hAnsiTheme="minorHAnsi" w:cs="Times New Roman"/>
                <w:color w:val="000000"/>
                <w:spacing w:val="-1"/>
                <w:position w:val="1"/>
                <w:sz w:val="22"/>
                <w:lang w:val="ro-RO" w:eastAsia="ro-RO"/>
              </w:rPr>
              <w:t>ef</w:t>
            </w:r>
            <w:r w:rsidRPr="002C0E2C">
              <w:rPr>
                <w:rFonts w:asciiTheme="minorHAnsi" w:eastAsia="Times New Roman" w:hAnsiTheme="minorHAnsi" w:cs="Times New Roman"/>
                <w:color w:val="000000"/>
                <w:spacing w:val="1"/>
                <w:position w:val="1"/>
                <w:sz w:val="22"/>
                <w:lang w:val="ro-RO" w:eastAsia="ro-RO"/>
              </w:rPr>
              <w:t>e</w:t>
            </w:r>
            <w:r w:rsidRPr="002C0E2C">
              <w:rPr>
                <w:rFonts w:asciiTheme="minorHAnsi" w:eastAsia="Times New Roman" w:hAnsiTheme="minorHAnsi" w:cs="Times New Roman"/>
                <w:color w:val="000000"/>
                <w:position w:val="1"/>
                <w:sz w:val="22"/>
                <w:lang w:val="ro-RO" w:eastAsia="ro-RO"/>
              </w:rPr>
              <w:t>ri</w:t>
            </w:r>
            <w:r w:rsidRPr="002C0E2C">
              <w:rPr>
                <w:rFonts w:asciiTheme="minorHAnsi" w:eastAsia="Times New Roman" w:hAnsiTheme="minorHAnsi" w:cs="Times New Roman"/>
                <w:color w:val="000000"/>
                <w:spacing w:val="3"/>
                <w:position w:val="1"/>
                <w:sz w:val="22"/>
                <w:lang w:val="ro-RO" w:eastAsia="ro-RO"/>
              </w:rPr>
              <w:t>n</w:t>
            </w:r>
            <w:r w:rsidRPr="002C0E2C">
              <w:rPr>
                <w:rFonts w:asciiTheme="minorHAnsi" w:eastAsia="Times New Roman" w:hAnsiTheme="minorHAnsi" w:cs="Times New Roman"/>
                <w:color w:val="000000"/>
                <w:position w:val="1"/>
                <w:sz w:val="22"/>
                <w:lang w:val="ro-RO" w:eastAsia="ro-RO"/>
              </w:rPr>
              <w:t>ta</w:t>
            </w:r>
            <w:r w:rsidRPr="002C0E2C">
              <w:rPr>
                <w:rFonts w:asciiTheme="minorHAnsi" w:eastAsia="Times New Roman" w:hAnsiTheme="minorHAnsi" w:cs="Times New Roman"/>
                <w:color w:val="000000"/>
                <w:spacing w:val="-7"/>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BAT</w:t>
            </w:r>
          </w:p>
        </w:tc>
      </w:tr>
      <w:tr w:rsidR="00DB7F14" w:rsidRPr="00854EC5" w:rsidTr="00DB7F14">
        <w:trPr>
          <w:trHeight w:hRule="exact" w:val="293"/>
        </w:trPr>
        <w:tc>
          <w:tcPr>
            <w:tcW w:w="1972" w:type="dxa"/>
          </w:tcPr>
          <w:p w:rsidR="00DB7F14" w:rsidRPr="002C0E2C" w:rsidRDefault="00DB7F14" w:rsidP="002C0E2C">
            <w:pPr>
              <w:widowControl w:val="0"/>
              <w:tabs>
                <w:tab w:val="left" w:pos="8222"/>
                <w:tab w:val="left" w:pos="9356"/>
              </w:tabs>
              <w:autoSpaceDE w:val="0"/>
              <w:autoSpaceDN w:val="0"/>
              <w:adjustRightInd w:val="0"/>
              <w:spacing w:after="0" w:line="360" w:lineRule="auto"/>
              <w:ind w:right="141"/>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position w:val="1"/>
                <w:sz w:val="22"/>
                <w:lang w:val="ro-RO" w:eastAsia="ro-RO"/>
              </w:rPr>
              <w:t>C</w:t>
            </w:r>
            <w:r w:rsidRPr="002C0E2C">
              <w:rPr>
                <w:rFonts w:asciiTheme="minorHAnsi" w:eastAsia="Times New Roman" w:hAnsiTheme="minorHAnsi" w:cs="Times New Roman"/>
                <w:color w:val="000000"/>
                <w:spacing w:val="-1"/>
                <w:position w:val="1"/>
                <w:sz w:val="22"/>
                <w:lang w:val="ro-RO" w:eastAsia="ro-RO"/>
              </w:rPr>
              <w:t>A</w:t>
            </w:r>
            <w:r w:rsidRPr="002C0E2C">
              <w:rPr>
                <w:rFonts w:asciiTheme="minorHAnsi" w:eastAsia="Times New Roman" w:hAnsiTheme="minorHAnsi" w:cs="Times New Roman"/>
                <w:color w:val="000000"/>
                <w:spacing w:val="1"/>
                <w:position w:val="1"/>
                <w:sz w:val="22"/>
                <w:lang w:val="ro-RO" w:eastAsia="ro-RO"/>
              </w:rPr>
              <w:t>E</w:t>
            </w:r>
            <w:r w:rsidRPr="002C0E2C">
              <w:rPr>
                <w:rFonts w:asciiTheme="minorHAnsi" w:eastAsia="Times New Roman" w:hAnsiTheme="minorHAnsi" w:cs="Times New Roman"/>
                <w:color w:val="000000"/>
                <w:position w:val="1"/>
                <w:sz w:val="22"/>
                <w:lang w:val="ro-RO" w:eastAsia="ro-RO"/>
              </w:rPr>
              <w:t>N</w:t>
            </w:r>
          </w:p>
        </w:tc>
        <w:tc>
          <w:tcPr>
            <w:tcW w:w="7270" w:type="dxa"/>
          </w:tcPr>
          <w:p w:rsidR="00DB7F14" w:rsidRPr="002C0E2C" w:rsidRDefault="00DB7F14" w:rsidP="002C0E2C">
            <w:pPr>
              <w:widowControl w:val="0"/>
              <w:tabs>
                <w:tab w:val="left" w:pos="8222"/>
                <w:tab w:val="left" w:pos="9356"/>
              </w:tabs>
              <w:autoSpaceDE w:val="0"/>
              <w:autoSpaceDN w:val="0"/>
              <w:adjustRightInd w:val="0"/>
              <w:spacing w:after="0" w:line="360" w:lineRule="auto"/>
              <w:ind w:right="141"/>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position w:val="1"/>
                <w:sz w:val="22"/>
                <w:lang w:val="ro-RO" w:eastAsia="ro-RO"/>
              </w:rPr>
              <w:t>C</w:t>
            </w:r>
            <w:r w:rsidRPr="002C0E2C">
              <w:rPr>
                <w:rFonts w:asciiTheme="minorHAnsi" w:eastAsia="Times New Roman" w:hAnsiTheme="minorHAnsi" w:cs="Times New Roman"/>
                <w:color w:val="000000"/>
                <w:spacing w:val="-1"/>
                <w:position w:val="1"/>
                <w:sz w:val="22"/>
                <w:lang w:val="ro-RO" w:eastAsia="ro-RO"/>
              </w:rPr>
              <w:t>l</w:t>
            </w:r>
            <w:r w:rsidRPr="002C0E2C">
              <w:rPr>
                <w:rFonts w:asciiTheme="minorHAnsi" w:eastAsia="Times New Roman" w:hAnsiTheme="minorHAnsi" w:cs="Times New Roman"/>
                <w:color w:val="000000"/>
                <w:position w:val="1"/>
                <w:sz w:val="22"/>
                <w:lang w:val="ro-RO" w:eastAsia="ro-RO"/>
              </w:rPr>
              <w:t>as</w:t>
            </w:r>
            <w:r w:rsidRPr="002C0E2C">
              <w:rPr>
                <w:rFonts w:asciiTheme="minorHAnsi" w:eastAsia="Times New Roman" w:hAnsiTheme="minorHAnsi" w:cs="Times New Roman"/>
                <w:color w:val="000000"/>
                <w:spacing w:val="1"/>
                <w:position w:val="1"/>
                <w:sz w:val="22"/>
                <w:lang w:val="ro-RO" w:eastAsia="ro-RO"/>
              </w:rPr>
              <w:t>i</w:t>
            </w:r>
            <w:r w:rsidRPr="002C0E2C">
              <w:rPr>
                <w:rFonts w:asciiTheme="minorHAnsi" w:eastAsia="Times New Roman" w:hAnsiTheme="minorHAnsi" w:cs="Times New Roman"/>
                <w:color w:val="000000"/>
                <w:spacing w:val="-1"/>
                <w:position w:val="1"/>
                <w:sz w:val="22"/>
                <w:lang w:val="ro-RO" w:eastAsia="ro-RO"/>
              </w:rPr>
              <w:t>f</w:t>
            </w:r>
            <w:r w:rsidRPr="002C0E2C">
              <w:rPr>
                <w:rFonts w:asciiTheme="minorHAnsi" w:eastAsia="Times New Roman" w:hAnsiTheme="minorHAnsi" w:cs="Times New Roman"/>
                <w:color w:val="000000"/>
                <w:position w:val="1"/>
                <w:sz w:val="22"/>
                <w:lang w:val="ro-RO" w:eastAsia="ro-RO"/>
              </w:rPr>
              <w:t>icarea</w:t>
            </w:r>
            <w:r w:rsidRPr="002C0E2C">
              <w:rPr>
                <w:rFonts w:asciiTheme="minorHAnsi" w:eastAsia="Times New Roman" w:hAnsiTheme="minorHAnsi" w:cs="Times New Roman"/>
                <w:color w:val="000000"/>
                <w:spacing w:val="-8"/>
                <w:position w:val="1"/>
                <w:sz w:val="22"/>
                <w:lang w:val="ro-RO" w:eastAsia="ro-RO"/>
              </w:rPr>
              <w:t xml:space="preserve"> </w:t>
            </w:r>
            <w:r w:rsidRPr="002C0E2C">
              <w:rPr>
                <w:rFonts w:asciiTheme="minorHAnsi" w:eastAsia="Times New Roman" w:hAnsiTheme="minorHAnsi" w:cs="Times New Roman"/>
                <w:color w:val="000000"/>
                <w:spacing w:val="2"/>
                <w:position w:val="1"/>
                <w:sz w:val="22"/>
                <w:lang w:val="ro-RO" w:eastAsia="ro-RO"/>
              </w:rPr>
              <w:t>a</w:t>
            </w:r>
            <w:r w:rsidRPr="002C0E2C">
              <w:rPr>
                <w:rFonts w:asciiTheme="minorHAnsi" w:eastAsia="Times New Roman" w:hAnsiTheme="minorHAnsi" w:cs="Times New Roman"/>
                <w:color w:val="000000"/>
                <w:position w:val="1"/>
                <w:sz w:val="22"/>
                <w:lang w:val="ro-RO" w:eastAsia="ro-RO"/>
              </w:rPr>
              <w:t>ct</w:t>
            </w:r>
            <w:r w:rsidRPr="002C0E2C">
              <w:rPr>
                <w:rFonts w:asciiTheme="minorHAnsi" w:eastAsia="Times New Roman" w:hAnsiTheme="minorHAnsi" w:cs="Times New Roman"/>
                <w:color w:val="000000"/>
                <w:spacing w:val="2"/>
                <w:position w:val="1"/>
                <w:sz w:val="22"/>
                <w:lang w:val="ro-RO" w:eastAsia="ro-RO"/>
              </w:rPr>
              <w:t>i</w:t>
            </w:r>
            <w:r w:rsidRPr="002C0E2C">
              <w:rPr>
                <w:rFonts w:asciiTheme="minorHAnsi" w:eastAsia="Times New Roman" w:hAnsiTheme="minorHAnsi" w:cs="Times New Roman"/>
                <w:color w:val="000000"/>
                <w:spacing w:val="-1"/>
                <w:position w:val="1"/>
                <w:sz w:val="22"/>
                <w:lang w:val="ro-RO" w:eastAsia="ro-RO"/>
              </w:rPr>
              <w:t>v</w:t>
            </w:r>
            <w:r w:rsidRPr="002C0E2C">
              <w:rPr>
                <w:rFonts w:asciiTheme="minorHAnsi" w:eastAsia="Times New Roman" w:hAnsiTheme="minorHAnsi" w:cs="Times New Roman"/>
                <w:color w:val="000000"/>
                <w:position w:val="1"/>
                <w:sz w:val="22"/>
                <w:lang w:val="ro-RO" w:eastAsia="ro-RO"/>
              </w:rPr>
              <w:t>i</w:t>
            </w:r>
            <w:r w:rsidRPr="002C0E2C">
              <w:rPr>
                <w:rFonts w:asciiTheme="minorHAnsi" w:eastAsia="Times New Roman" w:hAnsiTheme="minorHAnsi" w:cs="Times New Roman"/>
                <w:color w:val="000000"/>
                <w:spacing w:val="1"/>
                <w:position w:val="1"/>
                <w:sz w:val="22"/>
                <w:lang w:val="ro-RO" w:eastAsia="ro-RO"/>
              </w:rPr>
              <w:t>ta</w:t>
            </w:r>
            <w:r w:rsidRPr="002C0E2C">
              <w:rPr>
                <w:rFonts w:asciiTheme="minorHAnsi" w:eastAsia="Times New Roman" w:hAnsiTheme="minorHAnsi" w:cs="Times New Roman"/>
                <w:color w:val="000000"/>
                <w:position w:val="1"/>
                <w:sz w:val="22"/>
                <w:lang w:val="ro-RO" w:eastAsia="ro-RO"/>
              </w:rPr>
              <w:t>tilor</w:t>
            </w:r>
            <w:r w:rsidRPr="002C0E2C">
              <w:rPr>
                <w:rFonts w:asciiTheme="minorHAnsi" w:eastAsia="Times New Roman" w:hAnsiTheme="minorHAnsi" w:cs="Times New Roman"/>
                <w:color w:val="000000"/>
                <w:spacing w:val="-8"/>
                <w:position w:val="1"/>
                <w:sz w:val="22"/>
                <w:lang w:val="ro-RO" w:eastAsia="ro-RO"/>
              </w:rPr>
              <w:t xml:space="preserve"> </w:t>
            </w:r>
            <w:r w:rsidRPr="002C0E2C">
              <w:rPr>
                <w:rFonts w:asciiTheme="minorHAnsi" w:eastAsia="Times New Roman" w:hAnsiTheme="minorHAnsi" w:cs="Times New Roman"/>
                <w:color w:val="000000"/>
                <w:spacing w:val="1"/>
                <w:position w:val="1"/>
                <w:sz w:val="22"/>
                <w:lang w:val="ro-RO" w:eastAsia="ro-RO"/>
              </w:rPr>
              <w:t>d</w:t>
            </w:r>
            <w:r w:rsidRPr="002C0E2C">
              <w:rPr>
                <w:rFonts w:asciiTheme="minorHAnsi" w:eastAsia="Times New Roman" w:hAnsiTheme="minorHAnsi" w:cs="Times New Roman"/>
                <w:color w:val="000000"/>
                <w:position w:val="1"/>
                <w:sz w:val="22"/>
                <w:lang w:val="ro-RO" w:eastAsia="ro-RO"/>
              </w:rPr>
              <w:t>in</w:t>
            </w:r>
            <w:r w:rsidRPr="002C0E2C">
              <w:rPr>
                <w:rFonts w:asciiTheme="minorHAnsi" w:eastAsia="Times New Roman" w:hAnsiTheme="minorHAnsi" w:cs="Times New Roman"/>
                <w:color w:val="000000"/>
                <w:spacing w:val="-3"/>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e</w:t>
            </w:r>
            <w:r w:rsidRPr="002C0E2C">
              <w:rPr>
                <w:rFonts w:asciiTheme="minorHAnsi" w:eastAsia="Times New Roman" w:hAnsiTheme="minorHAnsi" w:cs="Times New Roman"/>
                <w:color w:val="000000"/>
                <w:spacing w:val="2"/>
                <w:position w:val="1"/>
                <w:sz w:val="22"/>
                <w:lang w:val="ro-RO" w:eastAsia="ro-RO"/>
              </w:rPr>
              <w:t>c</w:t>
            </w:r>
            <w:r w:rsidRPr="002C0E2C">
              <w:rPr>
                <w:rFonts w:asciiTheme="minorHAnsi" w:eastAsia="Times New Roman" w:hAnsiTheme="minorHAnsi" w:cs="Times New Roman"/>
                <w:color w:val="000000"/>
                <w:position w:val="1"/>
                <w:sz w:val="22"/>
                <w:lang w:val="ro-RO" w:eastAsia="ro-RO"/>
              </w:rPr>
              <w:t>o</w:t>
            </w:r>
            <w:r w:rsidRPr="002C0E2C">
              <w:rPr>
                <w:rFonts w:asciiTheme="minorHAnsi" w:eastAsia="Times New Roman" w:hAnsiTheme="minorHAnsi" w:cs="Times New Roman"/>
                <w:color w:val="000000"/>
                <w:spacing w:val="1"/>
                <w:position w:val="1"/>
                <w:sz w:val="22"/>
                <w:lang w:val="ro-RO" w:eastAsia="ro-RO"/>
              </w:rPr>
              <w:t>n</w:t>
            </w:r>
            <w:r w:rsidRPr="002C0E2C">
              <w:rPr>
                <w:rFonts w:asciiTheme="minorHAnsi" w:eastAsia="Times New Roman" w:hAnsiTheme="minorHAnsi" w:cs="Times New Roman"/>
                <w:color w:val="000000"/>
                <w:position w:val="1"/>
                <w:sz w:val="22"/>
                <w:lang w:val="ro-RO" w:eastAsia="ro-RO"/>
              </w:rPr>
              <w:t>o</w:t>
            </w:r>
            <w:r w:rsidRPr="002C0E2C">
              <w:rPr>
                <w:rFonts w:asciiTheme="minorHAnsi" w:eastAsia="Times New Roman" w:hAnsiTheme="minorHAnsi" w:cs="Times New Roman"/>
                <w:color w:val="000000"/>
                <w:spacing w:val="-1"/>
                <w:position w:val="1"/>
                <w:sz w:val="22"/>
                <w:lang w:val="ro-RO" w:eastAsia="ro-RO"/>
              </w:rPr>
              <w:t>m</w:t>
            </w:r>
            <w:r w:rsidRPr="002C0E2C">
              <w:rPr>
                <w:rFonts w:asciiTheme="minorHAnsi" w:eastAsia="Times New Roman" w:hAnsiTheme="minorHAnsi" w:cs="Times New Roman"/>
                <w:color w:val="000000"/>
                <w:position w:val="1"/>
                <w:sz w:val="22"/>
                <w:lang w:val="ro-RO" w:eastAsia="ro-RO"/>
              </w:rPr>
              <w:t>ia</w:t>
            </w:r>
            <w:r w:rsidRPr="002C0E2C">
              <w:rPr>
                <w:rFonts w:asciiTheme="minorHAnsi" w:eastAsia="Times New Roman" w:hAnsiTheme="minorHAnsi" w:cs="Times New Roman"/>
                <w:color w:val="000000"/>
                <w:spacing w:val="-7"/>
                <w:position w:val="1"/>
                <w:sz w:val="22"/>
                <w:lang w:val="ro-RO" w:eastAsia="ro-RO"/>
              </w:rPr>
              <w:t xml:space="preserve"> </w:t>
            </w:r>
            <w:r w:rsidRPr="002C0E2C">
              <w:rPr>
                <w:rFonts w:asciiTheme="minorHAnsi" w:eastAsia="Times New Roman" w:hAnsiTheme="minorHAnsi" w:cs="Times New Roman"/>
                <w:color w:val="000000"/>
                <w:spacing w:val="1"/>
                <w:position w:val="1"/>
                <w:sz w:val="22"/>
                <w:lang w:val="ro-RO" w:eastAsia="ro-RO"/>
              </w:rPr>
              <w:t>n</w:t>
            </w:r>
            <w:r w:rsidRPr="002C0E2C">
              <w:rPr>
                <w:rFonts w:asciiTheme="minorHAnsi" w:eastAsia="Times New Roman" w:hAnsiTheme="minorHAnsi" w:cs="Times New Roman"/>
                <w:color w:val="000000"/>
                <w:spacing w:val="3"/>
                <w:position w:val="1"/>
                <w:sz w:val="22"/>
                <w:lang w:val="ro-RO" w:eastAsia="ro-RO"/>
              </w:rPr>
              <w:t>a</w:t>
            </w:r>
            <w:r w:rsidRPr="002C0E2C">
              <w:rPr>
                <w:rFonts w:asciiTheme="minorHAnsi" w:eastAsia="Times New Roman" w:hAnsiTheme="minorHAnsi" w:cs="Times New Roman"/>
                <w:color w:val="000000"/>
                <w:position w:val="1"/>
                <w:sz w:val="22"/>
                <w:lang w:val="ro-RO" w:eastAsia="ro-RO"/>
              </w:rPr>
              <w:t>tio</w:t>
            </w:r>
            <w:r w:rsidRPr="002C0E2C">
              <w:rPr>
                <w:rFonts w:asciiTheme="minorHAnsi" w:eastAsia="Times New Roman" w:hAnsiTheme="minorHAnsi" w:cs="Times New Roman"/>
                <w:color w:val="000000"/>
                <w:spacing w:val="1"/>
                <w:position w:val="1"/>
                <w:sz w:val="22"/>
                <w:lang w:val="ro-RO" w:eastAsia="ro-RO"/>
              </w:rPr>
              <w:t>n</w:t>
            </w:r>
            <w:r w:rsidRPr="002C0E2C">
              <w:rPr>
                <w:rFonts w:asciiTheme="minorHAnsi" w:eastAsia="Times New Roman" w:hAnsiTheme="minorHAnsi" w:cs="Times New Roman"/>
                <w:color w:val="000000"/>
                <w:position w:val="1"/>
                <w:sz w:val="22"/>
                <w:lang w:val="ro-RO" w:eastAsia="ro-RO"/>
              </w:rPr>
              <w:t>a</w:t>
            </w:r>
            <w:r w:rsidRPr="002C0E2C">
              <w:rPr>
                <w:rFonts w:asciiTheme="minorHAnsi" w:eastAsia="Times New Roman" w:hAnsiTheme="minorHAnsi" w:cs="Times New Roman"/>
                <w:color w:val="000000"/>
                <w:spacing w:val="1"/>
                <w:position w:val="1"/>
                <w:sz w:val="22"/>
                <w:lang w:val="ro-RO" w:eastAsia="ro-RO"/>
              </w:rPr>
              <w:t>l</w:t>
            </w:r>
            <w:r w:rsidRPr="002C0E2C">
              <w:rPr>
                <w:rFonts w:asciiTheme="minorHAnsi" w:eastAsia="Times New Roman" w:hAnsiTheme="minorHAnsi" w:cs="Times New Roman"/>
                <w:color w:val="000000"/>
                <w:position w:val="1"/>
                <w:sz w:val="22"/>
                <w:lang w:val="ro-RO" w:eastAsia="ro-RO"/>
              </w:rPr>
              <w:t>a</w:t>
            </w:r>
          </w:p>
        </w:tc>
      </w:tr>
      <w:tr w:rsidR="00DB7F14" w:rsidRPr="00854EC5" w:rsidTr="00DB7F14">
        <w:trPr>
          <w:trHeight w:hRule="exact" w:val="293"/>
        </w:trPr>
        <w:tc>
          <w:tcPr>
            <w:tcW w:w="1972" w:type="dxa"/>
          </w:tcPr>
          <w:p w:rsidR="00DB7F14" w:rsidRPr="002C0E2C" w:rsidRDefault="00DB7F14" w:rsidP="002C0E2C">
            <w:pPr>
              <w:widowControl w:val="0"/>
              <w:tabs>
                <w:tab w:val="left" w:pos="8222"/>
                <w:tab w:val="left" w:pos="9356"/>
              </w:tabs>
              <w:autoSpaceDE w:val="0"/>
              <w:autoSpaceDN w:val="0"/>
              <w:adjustRightInd w:val="0"/>
              <w:spacing w:after="0" w:line="360" w:lineRule="auto"/>
              <w:ind w:right="141"/>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spacing w:val="-1"/>
                <w:position w:val="1"/>
                <w:sz w:val="22"/>
                <w:lang w:val="ro-RO" w:eastAsia="ro-RO"/>
              </w:rPr>
              <w:t>CJ</w:t>
            </w:r>
          </w:p>
        </w:tc>
        <w:tc>
          <w:tcPr>
            <w:tcW w:w="7270" w:type="dxa"/>
          </w:tcPr>
          <w:p w:rsidR="00DB7F14" w:rsidRPr="002C0E2C" w:rsidRDefault="00DB7F14" w:rsidP="002C0E2C">
            <w:pPr>
              <w:widowControl w:val="0"/>
              <w:tabs>
                <w:tab w:val="left" w:pos="8222"/>
                <w:tab w:val="left" w:pos="9356"/>
              </w:tabs>
              <w:autoSpaceDE w:val="0"/>
              <w:autoSpaceDN w:val="0"/>
              <w:adjustRightInd w:val="0"/>
              <w:spacing w:after="0" w:line="360" w:lineRule="auto"/>
              <w:ind w:right="141"/>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position w:val="1"/>
                <w:sz w:val="22"/>
                <w:lang w:val="ro-RO" w:eastAsia="ro-RO"/>
              </w:rPr>
              <w:t>Co</w:t>
            </w:r>
            <w:r w:rsidRPr="002C0E2C">
              <w:rPr>
                <w:rFonts w:asciiTheme="minorHAnsi" w:eastAsia="Times New Roman" w:hAnsiTheme="minorHAnsi" w:cs="Times New Roman"/>
                <w:color w:val="000000"/>
                <w:spacing w:val="1"/>
                <w:position w:val="1"/>
                <w:sz w:val="22"/>
                <w:lang w:val="ro-RO" w:eastAsia="ro-RO"/>
              </w:rPr>
              <w:t>n</w:t>
            </w:r>
            <w:r w:rsidRPr="002C0E2C">
              <w:rPr>
                <w:rFonts w:asciiTheme="minorHAnsi" w:eastAsia="Times New Roman" w:hAnsiTheme="minorHAnsi" w:cs="Times New Roman"/>
                <w:color w:val="000000"/>
                <w:spacing w:val="-1"/>
                <w:position w:val="1"/>
                <w:sz w:val="22"/>
                <w:lang w:val="ro-RO" w:eastAsia="ro-RO"/>
              </w:rPr>
              <w:t>s</w:t>
            </w:r>
            <w:r w:rsidRPr="002C0E2C">
              <w:rPr>
                <w:rFonts w:asciiTheme="minorHAnsi" w:eastAsia="Times New Roman" w:hAnsiTheme="minorHAnsi" w:cs="Times New Roman"/>
                <w:color w:val="000000"/>
                <w:position w:val="1"/>
                <w:sz w:val="22"/>
                <w:lang w:val="ro-RO" w:eastAsia="ro-RO"/>
              </w:rPr>
              <w:t>ili</w:t>
            </w:r>
            <w:r w:rsidRPr="002C0E2C">
              <w:rPr>
                <w:rFonts w:asciiTheme="minorHAnsi" w:eastAsia="Times New Roman" w:hAnsiTheme="minorHAnsi" w:cs="Times New Roman"/>
                <w:color w:val="000000"/>
                <w:spacing w:val="1"/>
                <w:position w:val="1"/>
                <w:sz w:val="22"/>
                <w:lang w:val="ro-RO" w:eastAsia="ro-RO"/>
              </w:rPr>
              <w:t>u</w:t>
            </w:r>
            <w:r w:rsidRPr="002C0E2C">
              <w:rPr>
                <w:rFonts w:asciiTheme="minorHAnsi" w:eastAsia="Times New Roman" w:hAnsiTheme="minorHAnsi" w:cs="Times New Roman"/>
                <w:color w:val="000000"/>
                <w:position w:val="1"/>
                <w:sz w:val="22"/>
                <w:lang w:val="ro-RO" w:eastAsia="ro-RO"/>
              </w:rPr>
              <w:t>l</w:t>
            </w:r>
            <w:r w:rsidRPr="002C0E2C">
              <w:rPr>
                <w:rFonts w:asciiTheme="minorHAnsi" w:eastAsia="Times New Roman" w:hAnsiTheme="minorHAnsi" w:cs="Times New Roman"/>
                <w:color w:val="000000"/>
                <w:spacing w:val="-7"/>
                <w:position w:val="1"/>
                <w:sz w:val="22"/>
                <w:lang w:val="ro-RO" w:eastAsia="ro-RO"/>
              </w:rPr>
              <w:t xml:space="preserve"> </w:t>
            </w:r>
            <w:r w:rsidRPr="002C0E2C">
              <w:rPr>
                <w:rFonts w:asciiTheme="minorHAnsi" w:eastAsia="Times New Roman" w:hAnsiTheme="minorHAnsi" w:cs="Times New Roman"/>
                <w:color w:val="000000"/>
                <w:spacing w:val="-1"/>
                <w:position w:val="1"/>
                <w:sz w:val="22"/>
                <w:lang w:val="ro-RO" w:eastAsia="ro-RO"/>
              </w:rPr>
              <w:t>J</w:t>
            </w:r>
            <w:r w:rsidRPr="002C0E2C">
              <w:rPr>
                <w:rFonts w:asciiTheme="minorHAnsi" w:eastAsia="Times New Roman" w:hAnsiTheme="minorHAnsi" w:cs="Times New Roman"/>
                <w:color w:val="000000"/>
                <w:spacing w:val="1"/>
                <w:position w:val="1"/>
                <w:sz w:val="22"/>
                <w:lang w:val="ro-RO" w:eastAsia="ro-RO"/>
              </w:rPr>
              <w:t>u</w:t>
            </w:r>
            <w:r w:rsidRPr="002C0E2C">
              <w:rPr>
                <w:rFonts w:asciiTheme="minorHAnsi" w:eastAsia="Times New Roman" w:hAnsiTheme="minorHAnsi" w:cs="Times New Roman"/>
                <w:color w:val="000000"/>
                <w:spacing w:val="3"/>
                <w:position w:val="1"/>
                <w:sz w:val="22"/>
                <w:lang w:val="ro-RO" w:eastAsia="ro-RO"/>
              </w:rPr>
              <w:t>d</w:t>
            </w:r>
            <w:r w:rsidRPr="002C0E2C">
              <w:rPr>
                <w:rFonts w:asciiTheme="minorHAnsi" w:eastAsia="Times New Roman" w:hAnsiTheme="minorHAnsi" w:cs="Times New Roman"/>
                <w:color w:val="000000"/>
                <w:spacing w:val="-1"/>
                <w:position w:val="1"/>
                <w:sz w:val="22"/>
                <w:lang w:val="ro-RO" w:eastAsia="ro-RO"/>
              </w:rPr>
              <w:t>e</w:t>
            </w:r>
            <w:r w:rsidRPr="002C0E2C">
              <w:rPr>
                <w:rFonts w:asciiTheme="minorHAnsi" w:eastAsia="Times New Roman" w:hAnsiTheme="minorHAnsi" w:cs="Times New Roman"/>
                <w:color w:val="000000"/>
                <w:position w:val="1"/>
                <w:sz w:val="22"/>
                <w:lang w:val="ro-RO" w:eastAsia="ro-RO"/>
              </w:rPr>
              <w:t>tean</w:t>
            </w:r>
          </w:p>
        </w:tc>
      </w:tr>
      <w:tr w:rsidR="00DB7F14" w:rsidRPr="00854EC5" w:rsidTr="00DB7F14">
        <w:trPr>
          <w:trHeight w:hRule="exact" w:val="295"/>
        </w:trPr>
        <w:tc>
          <w:tcPr>
            <w:tcW w:w="1972" w:type="dxa"/>
          </w:tcPr>
          <w:p w:rsidR="00DB7F14" w:rsidRPr="002C0E2C" w:rsidRDefault="00DB7F14" w:rsidP="002C0E2C">
            <w:pPr>
              <w:widowControl w:val="0"/>
              <w:tabs>
                <w:tab w:val="left" w:pos="8222"/>
                <w:tab w:val="left" w:pos="9356"/>
              </w:tabs>
              <w:autoSpaceDE w:val="0"/>
              <w:autoSpaceDN w:val="0"/>
              <w:adjustRightInd w:val="0"/>
              <w:spacing w:after="0" w:line="360" w:lineRule="auto"/>
              <w:ind w:right="141"/>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spacing w:val="-1"/>
                <w:position w:val="1"/>
                <w:sz w:val="22"/>
                <w:lang w:val="ro-RO" w:eastAsia="ro-RO"/>
              </w:rPr>
              <w:t>C</w:t>
            </w:r>
            <w:r w:rsidRPr="002C0E2C">
              <w:rPr>
                <w:rFonts w:asciiTheme="minorHAnsi" w:eastAsia="Times New Roman" w:hAnsiTheme="minorHAnsi" w:cs="Times New Roman"/>
                <w:color w:val="000000"/>
                <w:position w:val="1"/>
                <w:sz w:val="22"/>
                <w:lang w:val="ro-RO" w:eastAsia="ro-RO"/>
              </w:rPr>
              <w:t>MP</w:t>
            </w:r>
          </w:p>
        </w:tc>
        <w:tc>
          <w:tcPr>
            <w:tcW w:w="7270" w:type="dxa"/>
          </w:tcPr>
          <w:p w:rsidR="00DB7F14" w:rsidRPr="002C0E2C" w:rsidRDefault="00DB7F14" w:rsidP="002C0E2C">
            <w:pPr>
              <w:widowControl w:val="0"/>
              <w:tabs>
                <w:tab w:val="left" w:pos="8222"/>
                <w:tab w:val="left" w:pos="9356"/>
              </w:tabs>
              <w:autoSpaceDE w:val="0"/>
              <w:autoSpaceDN w:val="0"/>
              <w:adjustRightInd w:val="0"/>
              <w:spacing w:after="0" w:line="360" w:lineRule="auto"/>
              <w:ind w:right="141"/>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spacing w:val="-1"/>
                <w:position w:val="1"/>
                <w:sz w:val="22"/>
                <w:lang w:val="ro-RO" w:eastAsia="ro-RO"/>
              </w:rPr>
              <w:t>C</w:t>
            </w:r>
            <w:r w:rsidRPr="002C0E2C">
              <w:rPr>
                <w:rFonts w:asciiTheme="minorHAnsi" w:eastAsia="Times New Roman" w:hAnsiTheme="minorHAnsi" w:cs="Times New Roman"/>
                <w:color w:val="000000"/>
                <w:position w:val="1"/>
                <w:sz w:val="22"/>
                <w:lang w:val="ro-RO" w:eastAsia="ro-RO"/>
              </w:rPr>
              <w:t>o</w:t>
            </w:r>
            <w:r w:rsidRPr="002C0E2C">
              <w:rPr>
                <w:rFonts w:asciiTheme="minorHAnsi" w:eastAsia="Times New Roman" w:hAnsiTheme="minorHAnsi" w:cs="Times New Roman"/>
                <w:color w:val="000000"/>
                <w:spacing w:val="1"/>
                <w:position w:val="1"/>
                <w:sz w:val="22"/>
                <w:lang w:val="ro-RO" w:eastAsia="ro-RO"/>
              </w:rPr>
              <w:t>n</w:t>
            </w:r>
            <w:r w:rsidRPr="002C0E2C">
              <w:rPr>
                <w:rFonts w:asciiTheme="minorHAnsi" w:eastAsia="Times New Roman" w:hAnsiTheme="minorHAnsi" w:cs="Times New Roman"/>
                <w:color w:val="000000"/>
                <w:position w:val="1"/>
                <w:sz w:val="22"/>
                <w:lang w:val="ro-RO" w:eastAsia="ro-RO"/>
              </w:rPr>
              <w:t>c</w:t>
            </w:r>
            <w:r w:rsidRPr="002C0E2C">
              <w:rPr>
                <w:rFonts w:asciiTheme="minorHAnsi" w:eastAsia="Times New Roman" w:hAnsiTheme="minorHAnsi" w:cs="Times New Roman"/>
                <w:color w:val="000000"/>
                <w:spacing w:val="-1"/>
                <w:position w:val="1"/>
                <w:sz w:val="22"/>
                <w:lang w:val="ro-RO" w:eastAsia="ro-RO"/>
              </w:rPr>
              <w:t>e</w:t>
            </w:r>
            <w:r w:rsidRPr="002C0E2C">
              <w:rPr>
                <w:rFonts w:asciiTheme="minorHAnsi" w:eastAsia="Times New Roman" w:hAnsiTheme="minorHAnsi" w:cs="Times New Roman"/>
                <w:color w:val="000000"/>
                <w:spacing w:val="1"/>
                <w:position w:val="1"/>
                <w:sz w:val="22"/>
                <w:lang w:val="ro-RO" w:eastAsia="ro-RO"/>
              </w:rPr>
              <w:t>n</w:t>
            </w:r>
            <w:r w:rsidRPr="002C0E2C">
              <w:rPr>
                <w:rFonts w:asciiTheme="minorHAnsi" w:eastAsia="Times New Roman" w:hAnsiTheme="minorHAnsi" w:cs="Times New Roman"/>
                <w:color w:val="000000"/>
                <w:position w:val="1"/>
                <w:sz w:val="22"/>
                <w:lang w:val="ro-RO" w:eastAsia="ro-RO"/>
              </w:rPr>
              <w:t>tr</w:t>
            </w:r>
            <w:r w:rsidRPr="002C0E2C">
              <w:rPr>
                <w:rFonts w:asciiTheme="minorHAnsi" w:eastAsia="Times New Roman" w:hAnsiTheme="minorHAnsi" w:cs="Times New Roman"/>
                <w:color w:val="000000"/>
                <w:spacing w:val="2"/>
                <w:position w:val="1"/>
                <w:sz w:val="22"/>
                <w:lang w:val="ro-RO" w:eastAsia="ro-RO"/>
              </w:rPr>
              <w:t>a</w:t>
            </w:r>
            <w:r w:rsidRPr="002C0E2C">
              <w:rPr>
                <w:rFonts w:asciiTheme="minorHAnsi" w:eastAsia="Times New Roman" w:hAnsiTheme="minorHAnsi" w:cs="Times New Roman"/>
                <w:color w:val="000000"/>
                <w:position w:val="1"/>
                <w:sz w:val="22"/>
                <w:lang w:val="ro-RO" w:eastAsia="ro-RO"/>
              </w:rPr>
              <w:t>tie</w:t>
            </w:r>
            <w:r w:rsidRPr="002C0E2C">
              <w:rPr>
                <w:rFonts w:asciiTheme="minorHAnsi" w:eastAsia="Times New Roman" w:hAnsiTheme="minorHAnsi" w:cs="Times New Roman"/>
                <w:color w:val="000000"/>
                <w:spacing w:val="-11"/>
                <w:position w:val="1"/>
                <w:sz w:val="22"/>
                <w:lang w:val="ro-RO" w:eastAsia="ro-RO"/>
              </w:rPr>
              <w:t xml:space="preserve"> </w:t>
            </w:r>
            <w:r w:rsidRPr="002C0E2C">
              <w:rPr>
                <w:rFonts w:asciiTheme="minorHAnsi" w:eastAsia="Times New Roman" w:hAnsiTheme="minorHAnsi" w:cs="Times New Roman"/>
                <w:color w:val="000000"/>
                <w:spacing w:val="1"/>
                <w:position w:val="1"/>
                <w:sz w:val="22"/>
                <w:lang w:val="ro-RO" w:eastAsia="ro-RO"/>
              </w:rPr>
              <w:t>d</w:t>
            </w:r>
            <w:r w:rsidRPr="002C0E2C">
              <w:rPr>
                <w:rFonts w:asciiTheme="minorHAnsi" w:eastAsia="Times New Roman" w:hAnsiTheme="minorHAnsi" w:cs="Times New Roman"/>
                <w:color w:val="000000"/>
                <w:position w:val="1"/>
                <w:sz w:val="22"/>
                <w:lang w:val="ro-RO" w:eastAsia="ro-RO"/>
              </w:rPr>
              <w:t>e</w:t>
            </w:r>
            <w:r w:rsidRPr="002C0E2C">
              <w:rPr>
                <w:rFonts w:asciiTheme="minorHAnsi" w:eastAsia="Times New Roman" w:hAnsiTheme="minorHAnsi" w:cs="Times New Roman"/>
                <w:color w:val="000000"/>
                <w:spacing w:val="-3"/>
                <w:position w:val="1"/>
                <w:sz w:val="22"/>
                <w:lang w:val="ro-RO" w:eastAsia="ro-RO"/>
              </w:rPr>
              <w:t xml:space="preserve"> </w:t>
            </w:r>
            <w:r w:rsidRPr="002C0E2C">
              <w:rPr>
                <w:rFonts w:asciiTheme="minorHAnsi" w:eastAsia="Times New Roman" w:hAnsiTheme="minorHAnsi" w:cs="Times New Roman"/>
                <w:color w:val="000000"/>
                <w:spacing w:val="3"/>
                <w:position w:val="1"/>
                <w:sz w:val="22"/>
                <w:lang w:val="ro-RO" w:eastAsia="ro-RO"/>
              </w:rPr>
              <w:t>M</w:t>
            </w:r>
            <w:r w:rsidRPr="002C0E2C">
              <w:rPr>
                <w:rFonts w:asciiTheme="minorHAnsi" w:eastAsia="Times New Roman" w:hAnsiTheme="minorHAnsi" w:cs="Times New Roman"/>
                <w:color w:val="000000"/>
                <w:spacing w:val="-1"/>
                <w:position w:val="1"/>
                <w:sz w:val="22"/>
                <w:lang w:val="ro-RO" w:eastAsia="ro-RO"/>
              </w:rPr>
              <w:t>e</w:t>
            </w:r>
            <w:r w:rsidRPr="002C0E2C">
              <w:rPr>
                <w:rFonts w:asciiTheme="minorHAnsi" w:eastAsia="Times New Roman" w:hAnsiTheme="minorHAnsi" w:cs="Times New Roman"/>
                <w:color w:val="000000"/>
                <w:spacing w:val="1"/>
                <w:position w:val="1"/>
                <w:sz w:val="22"/>
                <w:lang w:val="ro-RO" w:eastAsia="ro-RO"/>
              </w:rPr>
              <w:t>d</w:t>
            </w:r>
            <w:r w:rsidRPr="002C0E2C">
              <w:rPr>
                <w:rFonts w:asciiTheme="minorHAnsi" w:eastAsia="Times New Roman" w:hAnsiTheme="minorHAnsi" w:cs="Times New Roman"/>
                <w:color w:val="000000"/>
                <w:position w:val="1"/>
                <w:sz w:val="22"/>
                <w:lang w:val="ro-RO" w:eastAsia="ro-RO"/>
              </w:rPr>
              <w:t>iu</w:t>
            </w:r>
            <w:r w:rsidRPr="002C0E2C">
              <w:rPr>
                <w:rFonts w:asciiTheme="minorHAnsi" w:eastAsia="Times New Roman" w:hAnsiTheme="minorHAnsi" w:cs="Times New Roman"/>
                <w:color w:val="000000"/>
                <w:spacing w:val="-5"/>
                <w:position w:val="1"/>
                <w:sz w:val="22"/>
                <w:lang w:val="ro-RO" w:eastAsia="ro-RO"/>
              </w:rPr>
              <w:t xml:space="preserve"> </w:t>
            </w:r>
            <w:r w:rsidRPr="002C0E2C">
              <w:rPr>
                <w:rFonts w:asciiTheme="minorHAnsi" w:eastAsia="Times New Roman" w:hAnsiTheme="minorHAnsi" w:cs="Times New Roman"/>
                <w:color w:val="000000"/>
                <w:spacing w:val="1"/>
                <w:position w:val="1"/>
                <w:sz w:val="22"/>
                <w:lang w:val="ro-RO" w:eastAsia="ro-RO"/>
              </w:rPr>
              <w:t>P</w:t>
            </w:r>
            <w:r w:rsidRPr="002C0E2C">
              <w:rPr>
                <w:rFonts w:asciiTheme="minorHAnsi" w:eastAsia="Times New Roman" w:hAnsiTheme="minorHAnsi" w:cs="Times New Roman"/>
                <w:color w:val="000000"/>
                <w:position w:val="1"/>
                <w:sz w:val="22"/>
                <w:lang w:val="ro-RO" w:eastAsia="ro-RO"/>
              </w:rPr>
              <w:t>r</w:t>
            </w:r>
            <w:r w:rsidRPr="002C0E2C">
              <w:rPr>
                <w:rFonts w:asciiTheme="minorHAnsi" w:eastAsia="Times New Roman" w:hAnsiTheme="minorHAnsi" w:cs="Times New Roman"/>
                <w:color w:val="000000"/>
                <w:spacing w:val="1"/>
                <w:position w:val="1"/>
                <w:sz w:val="22"/>
                <w:lang w:val="ro-RO" w:eastAsia="ro-RO"/>
              </w:rPr>
              <w:t>o</w:t>
            </w:r>
            <w:r w:rsidRPr="002C0E2C">
              <w:rPr>
                <w:rFonts w:asciiTheme="minorHAnsi" w:eastAsia="Times New Roman" w:hAnsiTheme="minorHAnsi" w:cs="Times New Roman"/>
                <w:color w:val="000000"/>
                <w:position w:val="1"/>
                <w:sz w:val="22"/>
                <w:lang w:val="ro-RO" w:eastAsia="ro-RO"/>
              </w:rPr>
              <w:t>g</w:t>
            </w:r>
            <w:r w:rsidRPr="002C0E2C">
              <w:rPr>
                <w:rFonts w:asciiTheme="minorHAnsi" w:eastAsia="Times New Roman" w:hAnsiTheme="minorHAnsi" w:cs="Times New Roman"/>
                <w:color w:val="000000"/>
                <w:spacing w:val="1"/>
                <w:position w:val="1"/>
                <w:sz w:val="22"/>
                <w:lang w:val="ro-RO" w:eastAsia="ro-RO"/>
              </w:rPr>
              <w:t>n</w:t>
            </w:r>
            <w:r w:rsidRPr="002C0E2C">
              <w:rPr>
                <w:rFonts w:asciiTheme="minorHAnsi" w:eastAsia="Times New Roman" w:hAnsiTheme="minorHAnsi" w:cs="Times New Roman"/>
                <w:color w:val="000000"/>
                <w:position w:val="1"/>
                <w:sz w:val="22"/>
                <w:lang w:val="ro-RO" w:eastAsia="ro-RO"/>
              </w:rPr>
              <w:t>oz</w:t>
            </w:r>
            <w:r w:rsidRPr="002C0E2C">
              <w:rPr>
                <w:rFonts w:asciiTheme="minorHAnsi" w:eastAsia="Times New Roman" w:hAnsiTheme="minorHAnsi" w:cs="Times New Roman"/>
                <w:color w:val="000000"/>
                <w:spacing w:val="1"/>
                <w:position w:val="1"/>
                <w:sz w:val="22"/>
                <w:lang w:val="ro-RO" w:eastAsia="ro-RO"/>
              </w:rPr>
              <w:t>a</w:t>
            </w:r>
            <w:r w:rsidRPr="002C0E2C">
              <w:rPr>
                <w:rFonts w:asciiTheme="minorHAnsi" w:eastAsia="Times New Roman" w:hAnsiTheme="minorHAnsi" w:cs="Times New Roman"/>
                <w:color w:val="000000"/>
                <w:spacing w:val="3"/>
                <w:position w:val="1"/>
                <w:sz w:val="22"/>
                <w:lang w:val="ro-RO" w:eastAsia="ro-RO"/>
              </w:rPr>
              <w:t>t</w:t>
            </w:r>
            <w:r w:rsidRPr="002C0E2C">
              <w:rPr>
                <w:rFonts w:asciiTheme="minorHAnsi" w:eastAsia="Times New Roman" w:hAnsiTheme="minorHAnsi" w:cs="Times New Roman"/>
                <w:color w:val="000000"/>
                <w:position w:val="1"/>
                <w:sz w:val="22"/>
                <w:lang w:val="ro-RO" w:eastAsia="ro-RO"/>
              </w:rPr>
              <w:t>a</w:t>
            </w:r>
          </w:p>
        </w:tc>
      </w:tr>
      <w:tr w:rsidR="00DB7F14" w:rsidRPr="00854EC5" w:rsidTr="00DB7F14">
        <w:trPr>
          <w:trHeight w:hRule="exact" w:val="293"/>
        </w:trPr>
        <w:tc>
          <w:tcPr>
            <w:tcW w:w="1972" w:type="dxa"/>
          </w:tcPr>
          <w:p w:rsidR="00DB7F14" w:rsidRPr="002C0E2C" w:rsidRDefault="00DB7F14" w:rsidP="002C0E2C">
            <w:pPr>
              <w:widowControl w:val="0"/>
              <w:tabs>
                <w:tab w:val="left" w:pos="8222"/>
                <w:tab w:val="left" w:pos="9356"/>
              </w:tabs>
              <w:autoSpaceDE w:val="0"/>
              <w:autoSpaceDN w:val="0"/>
              <w:adjustRightInd w:val="0"/>
              <w:spacing w:after="0" w:line="360" w:lineRule="auto"/>
              <w:ind w:right="141"/>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position w:val="1"/>
                <w:sz w:val="22"/>
                <w:lang w:val="ro-RO" w:eastAsia="ro-RO"/>
              </w:rPr>
              <w:t>COV</w:t>
            </w:r>
          </w:p>
        </w:tc>
        <w:tc>
          <w:tcPr>
            <w:tcW w:w="7270" w:type="dxa"/>
          </w:tcPr>
          <w:p w:rsidR="00DB7F14" w:rsidRPr="002C0E2C" w:rsidRDefault="00DB7F14" w:rsidP="002C0E2C">
            <w:pPr>
              <w:widowControl w:val="0"/>
              <w:tabs>
                <w:tab w:val="left" w:pos="8222"/>
                <w:tab w:val="left" w:pos="9356"/>
              </w:tabs>
              <w:autoSpaceDE w:val="0"/>
              <w:autoSpaceDN w:val="0"/>
              <w:adjustRightInd w:val="0"/>
              <w:spacing w:after="0" w:line="360" w:lineRule="auto"/>
              <w:ind w:right="141"/>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position w:val="1"/>
                <w:sz w:val="22"/>
                <w:lang w:val="ro-RO" w:eastAsia="ro-RO"/>
              </w:rPr>
              <w:t>Co</w:t>
            </w:r>
            <w:r w:rsidRPr="002C0E2C">
              <w:rPr>
                <w:rFonts w:asciiTheme="minorHAnsi" w:eastAsia="Times New Roman" w:hAnsiTheme="minorHAnsi" w:cs="Times New Roman"/>
                <w:color w:val="000000"/>
                <w:spacing w:val="-1"/>
                <w:position w:val="1"/>
                <w:sz w:val="22"/>
                <w:lang w:val="ro-RO" w:eastAsia="ro-RO"/>
              </w:rPr>
              <w:t>m</w:t>
            </w:r>
            <w:r w:rsidRPr="002C0E2C">
              <w:rPr>
                <w:rFonts w:asciiTheme="minorHAnsi" w:eastAsia="Times New Roman" w:hAnsiTheme="minorHAnsi" w:cs="Times New Roman"/>
                <w:color w:val="000000"/>
                <w:spacing w:val="1"/>
                <w:position w:val="1"/>
                <w:sz w:val="22"/>
                <w:lang w:val="ro-RO" w:eastAsia="ro-RO"/>
              </w:rPr>
              <w:t>p</w:t>
            </w:r>
            <w:r w:rsidRPr="002C0E2C">
              <w:rPr>
                <w:rFonts w:asciiTheme="minorHAnsi" w:eastAsia="Times New Roman" w:hAnsiTheme="minorHAnsi" w:cs="Times New Roman"/>
                <w:color w:val="000000"/>
                <w:spacing w:val="2"/>
                <w:position w:val="1"/>
                <w:sz w:val="22"/>
                <w:lang w:val="ro-RO" w:eastAsia="ro-RO"/>
              </w:rPr>
              <w:t>u</w:t>
            </w:r>
            <w:r w:rsidRPr="002C0E2C">
              <w:rPr>
                <w:rFonts w:asciiTheme="minorHAnsi" w:eastAsia="Times New Roman" w:hAnsiTheme="minorHAnsi" w:cs="Times New Roman"/>
                <w:color w:val="000000"/>
                <w:spacing w:val="-1"/>
                <w:position w:val="1"/>
                <w:sz w:val="22"/>
                <w:lang w:val="ro-RO" w:eastAsia="ro-RO"/>
              </w:rPr>
              <w:t>s</w:t>
            </w:r>
            <w:r w:rsidRPr="002C0E2C">
              <w:rPr>
                <w:rFonts w:asciiTheme="minorHAnsi" w:eastAsia="Times New Roman" w:hAnsiTheme="minorHAnsi" w:cs="Times New Roman"/>
                <w:color w:val="000000"/>
                <w:position w:val="1"/>
                <w:sz w:val="22"/>
                <w:lang w:val="ro-RO" w:eastAsia="ro-RO"/>
              </w:rPr>
              <w:t>i</w:t>
            </w:r>
            <w:r w:rsidRPr="002C0E2C">
              <w:rPr>
                <w:rFonts w:asciiTheme="minorHAnsi" w:eastAsia="Times New Roman" w:hAnsiTheme="minorHAnsi" w:cs="Times New Roman"/>
                <w:color w:val="000000"/>
                <w:spacing w:val="-7"/>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O</w:t>
            </w:r>
            <w:r w:rsidRPr="002C0E2C">
              <w:rPr>
                <w:rFonts w:asciiTheme="minorHAnsi" w:eastAsia="Times New Roman" w:hAnsiTheme="minorHAnsi" w:cs="Times New Roman"/>
                <w:color w:val="000000"/>
                <w:spacing w:val="2"/>
                <w:position w:val="1"/>
                <w:sz w:val="22"/>
                <w:lang w:val="ro-RO" w:eastAsia="ro-RO"/>
              </w:rPr>
              <w:t>r</w:t>
            </w:r>
            <w:r w:rsidRPr="002C0E2C">
              <w:rPr>
                <w:rFonts w:asciiTheme="minorHAnsi" w:eastAsia="Times New Roman" w:hAnsiTheme="minorHAnsi" w:cs="Times New Roman"/>
                <w:color w:val="000000"/>
                <w:position w:val="1"/>
                <w:sz w:val="22"/>
                <w:lang w:val="ro-RO" w:eastAsia="ro-RO"/>
              </w:rPr>
              <w:t>ga</w:t>
            </w:r>
            <w:r w:rsidRPr="002C0E2C">
              <w:rPr>
                <w:rFonts w:asciiTheme="minorHAnsi" w:eastAsia="Times New Roman" w:hAnsiTheme="minorHAnsi" w:cs="Times New Roman"/>
                <w:color w:val="000000"/>
                <w:spacing w:val="1"/>
                <w:position w:val="1"/>
                <w:sz w:val="22"/>
                <w:lang w:val="ro-RO" w:eastAsia="ro-RO"/>
              </w:rPr>
              <w:t>n</w:t>
            </w:r>
            <w:r w:rsidRPr="002C0E2C">
              <w:rPr>
                <w:rFonts w:asciiTheme="minorHAnsi" w:eastAsia="Times New Roman" w:hAnsiTheme="minorHAnsi" w:cs="Times New Roman"/>
                <w:color w:val="000000"/>
                <w:position w:val="1"/>
                <w:sz w:val="22"/>
                <w:lang w:val="ro-RO" w:eastAsia="ro-RO"/>
              </w:rPr>
              <w:t>ici</w:t>
            </w:r>
            <w:r w:rsidRPr="002C0E2C">
              <w:rPr>
                <w:rFonts w:asciiTheme="minorHAnsi" w:eastAsia="Times New Roman" w:hAnsiTheme="minorHAnsi" w:cs="Times New Roman"/>
                <w:color w:val="000000"/>
                <w:spacing w:val="-8"/>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V</w:t>
            </w:r>
            <w:r w:rsidRPr="002C0E2C">
              <w:rPr>
                <w:rFonts w:asciiTheme="minorHAnsi" w:eastAsia="Times New Roman" w:hAnsiTheme="minorHAnsi" w:cs="Times New Roman"/>
                <w:color w:val="000000"/>
                <w:spacing w:val="1"/>
                <w:position w:val="1"/>
                <w:sz w:val="22"/>
                <w:lang w:val="ro-RO" w:eastAsia="ro-RO"/>
              </w:rPr>
              <w:t>o</w:t>
            </w:r>
            <w:r w:rsidRPr="002C0E2C">
              <w:rPr>
                <w:rFonts w:asciiTheme="minorHAnsi" w:eastAsia="Times New Roman" w:hAnsiTheme="minorHAnsi" w:cs="Times New Roman"/>
                <w:color w:val="000000"/>
                <w:position w:val="1"/>
                <w:sz w:val="22"/>
                <w:lang w:val="ro-RO" w:eastAsia="ro-RO"/>
              </w:rPr>
              <w:t>la</w:t>
            </w:r>
            <w:r w:rsidRPr="002C0E2C">
              <w:rPr>
                <w:rFonts w:asciiTheme="minorHAnsi" w:eastAsia="Times New Roman" w:hAnsiTheme="minorHAnsi" w:cs="Times New Roman"/>
                <w:color w:val="000000"/>
                <w:spacing w:val="1"/>
                <w:position w:val="1"/>
                <w:sz w:val="22"/>
                <w:lang w:val="ro-RO" w:eastAsia="ro-RO"/>
              </w:rPr>
              <w:t>t</w:t>
            </w:r>
            <w:r w:rsidRPr="002C0E2C">
              <w:rPr>
                <w:rFonts w:asciiTheme="minorHAnsi" w:eastAsia="Times New Roman" w:hAnsiTheme="minorHAnsi" w:cs="Times New Roman"/>
                <w:color w:val="000000"/>
                <w:position w:val="1"/>
                <w:sz w:val="22"/>
                <w:lang w:val="ro-RO" w:eastAsia="ro-RO"/>
              </w:rPr>
              <w:t>ili</w:t>
            </w:r>
          </w:p>
        </w:tc>
      </w:tr>
      <w:tr w:rsidR="00DB7F14" w:rsidRPr="00854EC5" w:rsidTr="00DB7F14">
        <w:trPr>
          <w:trHeight w:hRule="exact" w:val="295"/>
        </w:trPr>
        <w:tc>
          <w:tcPr>
            <w:tcW w:w="1972" w:type="dxa"/>
          </w:tcPr>
          <w:p w:rsidR="00DB7F14" w:rsidRPr="002C0E2C" w:rsidRDefault="00DB7F14" w:rsidP="002C0E2C">
            <w:pPr>
              <w:widowControl w:val="0"/>
              <w:tabs>
                <w:tab w:val="left" w:pos="8222"/>
                <w:tab w:val="left" w:pos="9356"/>
              </w:tabs>
              <w:autoSpaceDE w:val="0"/>
              <w:autoSpaceDN w:val="0"/>
              <w:adjustRightInd w:val="0"/>
              <w:spacing w:after="0" w:line="360" w:lineRule="auto"/>
              <w:ind w:right="141"/>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spacing w:val="1"/>
                <w:position w:val="1"/>
                <w:sz w:val="22"/>
                <w:lang w:val="ro-RO" w:eastAsia="ro-RO"/>
              </w:rPr>
              <w:t>E</w:t>
            </w:r>
            <w:r w:rsidRPr="002C0E2C">
              <w:rPr>
                <w:rFonts w:asciiTheme="minorHAnsi" w:eastAsia="Times New Roman" w:hAnsiTheme="minorHAnsi" w:cs="Times New Roman"/>
                <w:color w:val="000000"/>
                <w:position w:val="1"/>
                <w:sz w:val="22"/>
                <w:lang w:val="ro-RO" w:eastAsia="ro-RO"/>
              </w:rPr>
              <w:t>MAS</w:t>
            </w:r>
          </w:p>
        </w:tc>
        <w:tc>
          <w:tcPr>
            <w:tcW w:w="7270" w:type="dxa"/>
          </w:tcPr>
          <w:p w:rsidR="00DB7F14" w:rsidRPr="002C0E2C" w:rsidRDefault="00DB7F14" w:rsidP="002C0E2C">
            <w:pPr>
              <w:widowControl w:val="0"/>
              <w:tabs>
                <w:tab w:val="left" w:pos="8222"/>
                <w:tab w:val="left" w:pos="9356"/>
              </w:tabs>
              <w:autoSpaceDE w:val="0"/>
              <w:autoSpaceDN w:val="0"/>
              <w:adjustRightInd w:val="0"/>
              <w:spacing w:after="0" w:line="360" w:lineRule="auto"/>
              <w:ind w:right="141"/>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position w:val="1"/>
                <w:sz w:val="22"/>
                <w:lang w:val="ro-RO" w:eastAsia="ro-RO"/>
              </w:rPr>
              <w:t>Sche</w:t>
            </w:r>
            <w:r w:rsidRPr="002C0E2C">
              <w:rPr>
                <w:rFonts w:asciiTheme="minorHAnsi" w:eastAsia="Times New Roman" w:hAnsiTheme="minorHAnsi" w:cs="Times New Roman"/>
                <w:color w:val="000000"/>
                <w:spacing w:val="-1"/>
                <w:position w:val="1"/>
                <w:sz w:val="22"/>
                <w:lang w:val="ro-RO" w:eastAsia="ro-RO"/>
              </w:rPr>
              <w:t>m</w:t>
            </w:r>
            <w:r w:rsidRPr="002C0E2C">
              <w:rPr>
                <w:rFonts w:asciiTheme="minorHAnsi" w:eastAsia="Times New Roman" w:hAnsiTheme="minorHAnsi" w:cs="Times New Roman"/>
                <w:color w:val="000000"/>
                <w:position w:val="1"/>
                <w:sz w:val="22"/>
                <w:lang w:val="ro-RO" w:eastAsia="ro-RO"/>
              </w:rPr>
              <w:t>a</w:t>
            </w:r>
            <w:r w:rsidRPr="002C0E2C">
              <w:rPr>
                <w:rFonts w:asciiTheme="minorHAnsi" w:eastAsia="Times New Roman" w:hAnsiTheme="minorHAnsi" w:cs="Times New Roman"/>
                <w:color w:val="000000"/>
                <w:spacing w:val="-5"/>
                <w:position w:val="1"/>
                <w:sz w:val="22"/>
                <w:lang w:val="ro-RO" w:eastAsia="ro-RO"/>
              </w:rPr>
              <w:t xml:space="preserve"> </w:t>
            </w:r>
            <w:r w:rsidRPr="002C0E2C">
              <w:rPr>
                <w:rFonts w:asciiTheme="minorHAnsi" w:eastAsia="Times New Roman" w:hAnsiTheme="minorHAnsi" w:cs="Times New Roman"/>
                <w:color w:val="000000"/>
                <w:spacing w:val="1"/>
                <w:position w:val="1"/>
                <w:sz w:val="22"/>
                <w:lang w:val="ro-RO" w:eastAsia="ro-RO"/>
              </w:rPr>
              <w:t>d</w:t>
            </w:r>
            <w:r w:rsidRPr="002C0E2C">
              <w:rPr>
                <w:rFonts w:asciiTheme="minorHAnsi" w:eastAsia="Times New Roman" w:hAnsiTheme="minorHAnsi" w:cs="Times New Roman"/>
                <w:color w:val="000000"/>
                <w:position w:val="1"/>
                <w:sz w:val="22"/>
                <w:lang w:val="ro-RO" w:eastAsia="ro-RO"/>
              </w:rPr>
              <w:t>e</w:t>
            </w:r>
            <w:r w:rsidRPr="002C0E2C">
              <w:rPr>
                <w:rFonts w:asciiTheme="minorHAnsi" w:eastAsia="Times New Roman" w:hAnsiTheme="minorHAnsi" w:cs="Times New Roman"/>
                <w:color w:val="000000"/>
                <w:spacing w:val="-3"/>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A</w:t>
            </w:r>
            <w:r w:rsidRPr="002C0E2C">
              <w:rPr>
                <w:rFonts w:asciiTheme="minorHAnsi" w:eastAsia="Times New Roman" w:hAnsiTheme="minorHAnsi" w:cs="Times New Roman"/>
                <w:color w:val="000000"/>
                <w:spacing w:val="1"/>
                <w:position w:val="1"/>
                <w:sz w:val="22"/>
                <w:lang w:val="ro-RO" w:eastAsia="ro-RO"/>
              </w:rPr>
              <w:t>ud</w:t>
            </w:r>
            <w:r w:rsidRPr="002C0E2C">
              <w:rPr>
                <w:rFonts w:asciiTheme="minorHAnsi" w:eastAsia="Times New Roman" w:hAnsiTheme="minorHAnsi" w:cs="Times New Roman"/>
                <w:color w:val="000000"/>
                <w:position w:val="1"/>
                <w:sz w:val="22"/>
                <w:lang w:val="ro-RO" w:eastAsia="ro-RO"/>
              </w:rPr>
              <w:t>it</w:t>
            </w:r>
            <w:r w:rsidRPr="002C0E2C">
              <w:rPr>
                <w:rFonts w:asciiTheme="minorHAnsi" w:eastAsia="Times New Roman" w:hAnsiTheme="minorHAnsi" w:cs="Times New Roman"/>
                <w:color w:val="000000"/>
                <w:spacing w:val="-2"/>
                <w:position w:val="1"/>
                <w:sz w:val="22"/>
                <w:lang w:val="ro-RO" w:eastAsia="ro-RO"/>
              </w:rPr>
              <w:t xml:space="preserve"> </w:t>
            </w:r>
            <w:r w:rsidRPr="002C0E2C">
              <w:rPr>
                <w:rFonts w:asciiTheme="minorHAnsi" w:eastAsia="Times New Roman" w:hAnsiTheme="minorHAnsi" w:cs="Times New Roman"/>
                <w:color w:val="000000"/>
                <w:spacing w:val="1"/>
                <w:position w:val="1"/>
                <w:sz w:val="22"/>
                <w:lang w:val="ro-RO" w:eastAsia="ro-RO"/>
              </w:rPr>
              <w:t>s</w:t>
            </w:r>
            <w:r w:rsidRPr="002C0E2C">
              <w:rPr>
                <w:rFonts w:asciiTheme="minorHAnsi" w:eastAsia="Times New Roman" w:hAnsiTheme="minorHAnsi" w:cs="Times New Roman"/>
                <w:color w:val="000000"/>
                <w:position w:val="1"/>
                <w:sz w:val="22"/>
                <w:lang w:val="ro-RO" w:eastAsia="ro-RO"/>
              </w:rPr>
              <w:t>i</w:t>
            </w:r>
            <w:r w:rsidRPr="002C0E2C">
              <w:rPr>
                <w:rFonts w:asciiTheme="minorHAnsi" w:eastAsia="Times New Roman" w:hAnsiTheme="minorHAnsi" w:cs="Times New Roman"/>
                <w:color w:val="000000"/>
                <w:spacing w:val="-1"/>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M</w:t>
            </w:r>
            <w:r w:rsidRPr="002C0E2C">
              <w:rPr>
                <w:rFonts w:asciiTheme="minorHAnsi" w:eastAsia="Times New Roman" w:hAnsiTheme="minorHAnsi" w:cs="Times New Roman"/>
                <w:color w:val="000000"/>
                <w:spacing w:val="1"/>
                <w:position w:val="1"/>
                <w:sz w:val="22"/>
                <w:lang w:val="ro-RO" w:eastAsia="ro-RO"/>
              </w:rPr>
              <w:t>an</w:t>
            </w:r>
            <w:r w:rsidRPr="002C0E2C">
              <w:rPr>
                <w:rFonts w:asciiTheme="minorHAnsi" w:eastAsia="Times New Roman" w:hAnsiTheme="minorHAnsi" w:cs="Times New Roman"/>
                <w:color w:val="000000"/>
                <w:position w:val="1"/>
                <w:sz w:val="22"/>
                <w:lang w:val="ro-RO" w:eastAsia="ro-RO"/>
              </w:rPr>
              <w:t>ag</w:t>
            </w:r>
            <w:r w:rsidRPr="002C0E2C">
              <w:rPr>
                <w:rFonts w:asciiTheme="minorHAnsi" w:eastAsia="Times New Roman" w:hAnsiTheme="minorHAnsi" w:cs="Times New Roman"/>
                <w:color w:val="000000"/>
                <w:spacing w:val="2"/>
                <w:position w:val="1"/>
                <w:sz w:val="22"/>
                <w:lang w:val="ro-RO" w:eastAsia="ro-RO"/>
              </w:rPr>
              <w:t>e</w:t>
            </w:r>
            <w:r w:rsidRPr="002C0E2C">
              <w:rPr>
                <w:rFonts w:asciiTheme="minorHAnsi" w:eastAsia="Times New Roman" w:hAnsiTheme="minorHAnsi" w:cs="Times New Roman"/>
                <w:color w:val="000000"/>
                <w:spacing w:val="1"/>
                <w:position w:val="1"/>
                <w:sz w:val="22"/>
                <w:lang w:val="ro-RO" w:eastAsia="ro-RO"/>
              </w:rPr>
              <w:t>m</w:t>
            </w:r>
            <w:r w:rsidRPr="002C0E2C">
              <w:rPr>
                <w:rFonts w:asciiTheme="minorHAnsi" w:eastAsia="Times New Roman" w:hAnsiTheme="minorHAnsi" w:cs="Times New Roman"/>
                <w:color w:val="000000"/>
                <w:spacing w:val="-1"/>
                <w:position w:val="1"/>
                <w:sz w:val="22"/>
                <w:lang w:val="ro-RO" w:eastAsia="ro-RO"/>
              </w:rPr>
              <w:t>e</w:t>
            </w:r>
            <w:r w:rsidRPr="002C0E2C">
              <w:rPr>
                <w:rFonts w:asciiTheme="minorHAnsi" w:eastAsia="Times New Roman" w:hAnsiTheme="minorHAnsi" w:cs="Times New Roman"/>
                <w:color w:val="000000"/>
                <w:spacing w:val="1"/>
                <w:position w:val="1"/>
                <w:sz w:val="22"/>
                <w:lang w:val="ro-RO" w:eastAsia="ro-RO"/>
              </w:rPr>
              <w:t>n</w:t>
            </w:r>
            <w:r w:rsidRPr="002C0E2C">
              <w:rPr>
                <w:rFonts w:asciiTheme="minorHAnsi" w:eastAsia="Times New Roman" w:hAnsiTheme="minorHAnsi" w:cs="Times New Roman"/>
                <w:color w:val="000000"/>
                <w:position w:val="1"/>
                <w:sz w:val="22"/>
                <w:lang w:val="ro-RO" w:eastAsia="ro-RO"/>
              </w:rPr>
              <w:t>t</w:t>
            </w:r>
            <w:r w:rsidRPr="002C0E2C">
              <w:rPr>
                <w:rFonts w:asciiTheme="minorHAnsi" w:eastAsia="Times New Roman" w:hAnsiTheme="minorHAnsi" w:cs="Times New Roman"/>
                <w:color w:val="000000"/>
                <w:spacing w:val="-10"/>
                <w:position w:val="1"/>
                <w:sz w:val="22"/>
                <w:lang w:val="ro-RO" w:eastAsia="ro-RO"/>
              </w:rPr>
              <w:t xml:space="preserve"> </w:t>
            </w:r>
            <w:r w:rsidRPr="002C0E2C">
              <w:rPr>
                <w:rFonts w:asciiTheme="minorHAnsi" w:eastAsia="Times New Roman" w:hAnsiTheme="minorHAnsi" w:cs="Times New Roman"/>
                <w:color w:val="000000"/>
                <w:spacing w:val="1"/>
                <w:position w:val="1"/>
                <w:sz w:val="22"/>
                <w:lang w:val="ro-RO" w:eastAsia="ro-RO"/>
              </w:rPr>
              <w:t>d</w:t>
            </w:r>
            <w:r w:rsidRPr="002C0E2C">
              <w:rPr>
                <w:rFonts w:asciiTheme="minorHAnsi" w:eastAsia="Times New Roman" w:hAnsiTheme="minorHAnsi" w:cs="Times New Roman"/>
                <w:color w:val="000000"/>
                <w:position w:val="1"/>
                <w:sz w:val="22"/>
                <w:lang w:val="ro-RO" w:eastAsia="ro-RO"/>
              </w:rPr>
              <w:t>e</w:t>
            </w:r>
            <w:r w:rsidRPr="002C0E2C">
              <w:rPr>
                <w:rFonts w:asciiTheme="minorHAnsi" w:eastAsia="Times New Roman" w:hAnsiTheme="minorHAnsi" w:cs="Times New Roman"/>
                <w:color w:val="000000"/>
                <w:spacing w:val="-3"/>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M</w:t>
            </w:r>
            <w:r w:rsidRPr="002C0E2C">
              <w:rPr>
                <w:rFonts w:asciiTheme="minorHAnsi" w:eastAsia="Times New Roman" w:hAnsiTheme="minorHAnsi" w:cs="Times New Roman"/>
                <w:color w:val="000000"/>
                <w:spacing w:val="-1"/>
                <w:position w:val="1"/>
                <w:sz w:val="22"/>
                <w:lang w:val="ro-RO" w:eastAsia="ro-RO"/>
              </w:rPr>
              <w:t>e</w:t>
            </w:r>
            <w:r w:rsidRPr="002C0E2C">
              <w:rPr>
                <w:rFonts w:asciiTheme="minorHAnsi" w:eastAsia="Times New Roman" w:hAnsiTheme="minorHAnsi" w:cs="Times New Roman"/>
                <w:color w:val="000000"/>
                <w:spacing w:val="1"/>
                <w:position w:val="1"/>
                <w:sz w:val="22"/>
                <w:lang w:val="ro-RO" w:eastAsia="ro-RO"/>
              </w:rPr>
              <w:t>d</w:t>
            </w:r>
            <w:r w:rsidRPr="002C0E2C">
              <w:rPr>
                <w:rFonts w:asciiTheme="minorHAnsi" w:eastAsia="Times New Roman" w:hAnsiTheme="minorHAnsi" w:cs="Times New Roman"/>
                <w:color w:val="000000"/>
                <w:position w:val="1"/>
                <w:sz w:val="22"/>
                <w:lang w:val="ro-RO" w:eastAsia="ro-RO"/>
              </w:rPr>
              <w:t>iu</w:t>
            </w:r>
          </w:p>
        </w:tc>
      </w:tr>
      <w:tr w:rsidR="00DB7F14" w:rsidRPr="00854EC5" w:rsidTr="00DB7F14">
        <w:trPr>
          <w:trHeight w:hRule="exact" w:val="293"/>
        </w:trPr>
        <w:tc>
          <w:tcPr>
            <w:tcW w:w="1972" w:type="dxa"/>
          </w:tcPr>
          <w:p w:rsidR="00DB7F14" w:rsidRPr="002C0E2C" w:rsidRDefault="00DB7F14" w:rsidP="002C0E2C">
            <w:pPr>
              <w:widowControl w:val="0"/>
              <w:tabs>
                <w:tab w:val="left" w:pos="8222"/>
                <w:tab w:val="left" w:pos="9356"/>
              </w:tabs>
              <w:autoSpaceDE w:val="0"/>
              <w:autoSpaceDN w:val="0"/>
              <w:adjustRightInd w:val="0"/>
              <w:spacing w:after="0" w:line="360" w:lineRule="auto"/>
              <w:ind w:right="141"/>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spacing w:val="1"/>
                <w:position w:val="1"/>
                <w:sz w:val="22"/>
                <w:lang w:val="ro-RO" w:eastAsia="ro-RO"/>
              </w:rPr>
              <w:t>E</w:t>
            </w:r>
            <w:r w:rsidRPr="002C0E2C">
              <w:rPr>
                <w:rFonts w:asciiTheme="minorHAnsi" w:eastAsia="Times New Roman" w:hAnsiTheme="minorHAnsi" w:cs="Times New Roman"/>
                <w:color w:val="000000"/>
                <w:position w:val="1"/>
                <w:sz w:val="22"/>
                <w:lang w:val="ro-RO" w:eastAsia="ro-RO"/>
              </w:rPr>
              <w:t>P</w:t>
            </w:r>
            <w:r w:rsidRPr="002C0E2C">
              <w:rPr>
                <w:rFonts w:asciiTheme="minorHAnsi" w:eastAsia="Times New Roman" w:hAnsiTheme="minorHAnsi" w:cs="Times New Roman"/>
                <w:color w:val="000000"/>
                <w:spacing w:val="1"/>
                <w:position w:val="1"/>
                <w:sz w:val="22"/>
                <w:lang w:val="ro-RO" w:eastAsia="ro-RO"/>
              </w:rPr>
              <w:t>E</w:t>
            </w:r>
            <w:r w:rsidRPr="002C0E2C">
              <w:rPr>
                <w:rFonts w:asciiTheme="minorHAnsi" w:eastAsia="Times New Roman" w:hAnsiTheme="minorHAnsi" w:cs="Times New Roman"/>
                <w:color w:val="000000"/>
                <w:position w:val="1"/>
                <w:sz w:val="22"/>
                <w:lang w:val="ro-RO" w:eastAsia="ro-RO"/>
              </w:rPr>
              <w:t>R</w:t>
            </w:r>
          </w:p>
        </w:tc>
        <w:tc>
          <w:tcPr>
            <w:tcW w:w="7270" w:type="dxa"/>
          </w:tcPr>
          <w:p w:rsidR="00DB7F14" w:rsidRPr="002C0E2C" w:rsidRDefault="00DB7F14" w:rsidP="002C0E2C">
            <w:pPr>
              <w:widowControl w:val="0"/>
              <w:tabs>
                <w:tab w:val="left" w:pos="8222"/>
                <w:tab w:val="left" w:pos="9356"/>
              </w:tabs>
              <w:autoSpaceDE w:val="0"/>
              <w:autoSpaceDN w:val="0"/>
              <w:adjustRightInd w:val="0"/>
              <w:spacing w:after="0" w:line="360" w:lineRule="auto"/>
              <w:ind w:right="141"/>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position w:val="1"/>
                <w:sz w:val="22"/>
                <w:lang w:val="ro-RO" w:eastAsia="ro-RO"/>
              </w:rPr>
              <w:t>R</w:t>
            </w:r>
            <w:r w:rsidRPr="002C0E2C">
              <w:rPr>
                <w:rFonts w:asciiTheme="minorHAnsi" w:eastAsia="Times New Roman" w:hAnsiTheme="minorHAnsi" w:cs="Times New Roman"/>
                <w:color w:val="000000"/>
                <w:spacing w:val="-1"/>
                <w:position w:val="1"/>
                <w:sz w:val="22"/>
                <w:lang w:val="ro-RO" w:eastAsia="ro-RO"/>
              </w:rPr>
              <w:t>e</w:t>
            </w:r>
            <w:r w:rsidRPr="002C0E2C">
              <w:rPr>
                <w:rFonts w:asciiTheme="minorHAnsi" w:eastAsia="Times New Roman" w:hAnsiTheme="minorHAnsi" w:cs="Times New Roman"/>
                <w:color w:val="000000"/>
                <w:position w:val="1"/>
                <w:sz w:val="22"/>
                <w:lang w:val="ro-RO" w:eastAsia="ro-RO"/>
              </w:rPr>
              <w:t>g</w:t>
            </w:r>
            <w:r w:rsidRPr="002C0E2C">
              <w:rPr>
                <w:rFonts w:asciiTheme="minorHAnsi" w:eastAsia="Times New Roman" w:hAnsiTheme="minorHAnsi" w:cs="Times New Roman"/>
                <w:color w:val="000000"/>
                <w:spacing w:val="2"/>
                <w:position w:val="1"/>
                <w:sz w:val="22"/>
                <w:lang w:val="ro-RO" w:eastAsia="ro-RO"/>
              </w:rPr>
              <w:t>i</w:t>
            </w:r>
            <w:r w:rsidRPr="002C0E2C">
              <w:rPr>
                <w:rFonts w:asciiTheme="minorHAnsi" w:eastAsia="Times New Roman" w:hAnsiTheme="minorHAnsi" w:cs="Times New Roman"/>
                <w:color w:val="000000"/>
                <w:spacing w:val="-1"/>
                <w:position w:val="1"/>
                <w:sz w:val="22"/>
                <w:lang w:val="ro-RO" w:eastAsia="ro-RO"/>
              </w:rPr>
              <w:t>s</w:t>
            </w:r>
            <w:r w:rsidRPr="002C0E2C">
              <w:rPr>
                <w:rFonts w:asciiTheme="minorHAnsi" w:eastAsia="Times New Roman" w:hAnsiTheme="minorHAnsi" w:cs="Times New Roman"/>
                <w:color w:val="000000"/>
                <w:position w:val="1"/>
                <w:sz w:val="22"/>
                <w:lang w:val="ro-RO" w:eastAsia="ro-RO"/>
              </w:rPr>
              <w:t>tr</w:t>
            </w:r>
            <w:r w:rsidRPr="002C0E2C">
              <w:rPr>
                <w:rFonts w:asciiTheme="minorHAnsi" w:eastAsia="Times New Roman" w:hAnsiTheme="minorHAnsi" w:cs="Times New Roman"/>
                <w:color w:val="000000"/>
                <w:spacing w:val="1"/>
                <w:position w:val="1"/>
                <w:sz w:val="22"/>
                <w:lang w:val="ro-RO" w:eastAsia="ro-RO"/>
              </w:rPr>
              <w:t>u</w:t>
            </w:r>
            <w:r w:rsidRPr="002C0E2C">
              <w:rPr>
                <w:rFonts w:asciiTheme="minorHAnsi" w:eastAsia="Times New Roman" w:hAnsiTheme="minorHAnsi" w:cs="Times New Roman"/>
                <w:color w:val="000000"/>
                <w:position w:val="1"/>
                <w:sz w:val="22"/>
                <w:lang w:val="ro-RO" w:eastAsia="ro-RO"/>
              </w:rPr>
              <w:t>l</w:t>
            </w:r>
            <w:r w:rsidRPr="002C0E2C">
              <w:rPr>
                <w:rFonts w:asciiTheme="minorHAnsi" w:eastAsia="Times New Roman" w:hAnsiTheme="minorHAnsi" w:cs="Times New Roman"/>
                <w:color w:val="000000"/>
                <w:spacing w:val="-7"/>
                <w:position w:val="1"/>
                <w:sz w:val="22"/>
                <w:lang w:val="ro-RO" w:eastAsia="ro-RO"/>
              </w:rPr>
              <w:t xml:space="preserve"> </w:t>
            </w:r>
            <w:r w:rsidRPr="002C0E2C">
              <w:rPr>
                <w:rFonts w:asciiTheme="minorHAnsi" w:eastAsia="Times New Roman" w:hAnsiTheme="minorHAnsi" w:cs="Times New Roman"/>
                <w:color w:val="000000"/>
                <w:spacing w:val="1"/>
                <w:position w:val="1"/>
                <w:sz w:val="22"/>
                <w:lang w:val="ro-RO" w:eastAsia="ro-RO"/>
              </w:rPr>
              <w:t>Eu</w:t>
            </w:r>
            <w:r w:rsidRPr="002C0E2C">
              <w:rPr>
                <w:rFonts w:asciiTheme="minorHAnsi" w:eastAsia="Times New Roman" w:hAnsiTheme="minorHAnsi" w:cs="Times New Roman"/>
                <w:color w:val="000000"/>
                <w:position w:val="1"/>
                <w:sz w:val="22"/>
                <w:lang w:val="ro-RO" w:eastAsia="ro-RO"/>
              </w:rPr>
              <w:t>r</w:t>
            </w:r>
            <w:r w:rsidRPr="002C0E2C">
              <w:rPr>
                <w:rFonts w:asciiTheme="minorHAnsi" w:eastAsia="Times New Roman" w:hAnsiTheme="minorHAnsi" w:cs="Times New Roman"/>
                <w:color w:val="000000"/>
                <w:spacing w:val="1"/>
                <w:position w:val="1"/>
                <w:sz w:val="22"/>
                <w:lang w:val="ro-RO" w:eastAsia="ro-RO"/>
              </w:rPr>
              <w:t>op</w:t>
            </w:r>
            <w:r w:rsidRPr="002C0E2C">
              <w:rPr>
                <w:rFonts w:asciiTheme="minorHAnsi" w:eastAsia="Times New Roman" w:hAnsiTheme="minorHAnsi" w:cs="Times New Roman"/>
                <w:color w:val="000000"/>
                <w:spacing w:val="-1"/>
                <w:position w:val="1"/>
                <w:sz w:val="22"/>
                <w:lang w:val="ro-RO" w:eastAsia="ro-RO"/>
              </w:rPr>
              <w:t>e</w:t>
            </w:r>
            <w:r w:rsidRPr="002C0E2C">
              <w:rPr>
                <w:rFonts w:asciiTheme="minorHAnsi" w:eastAsia="Times New Roman" w:hAnsiTheme="minorHAnsi" w:cs="Times New Roman"/>
                <w:color w:val="000000"/>
                <w:position w:val="1"/>
                <w:sz w:val="22"/>
                <w:lang w:val="ro-RO" w:eastAsia="ro-RO"/>
              </w:rPr>
              <w:t>an</w:t>
            </w:r>
            <w:r w:rsidRPr="002C0E2C">
              <w:rPr>
                <w:rFonts w:asciiTheme="minorHAnsi" w:eastAsia="Times New Roman" w:hAnsiTheme="minorHAnsi" w:cs="Times New Roman"/>
                <w:color w:val="000000"/>
                <w:spacing w:val="-7"/>
                <w:position w:val="1"/>
                <w:sz w:val="22"/>
                <w:lang w:val="ro-RO" w:eastAsia="ro-RO"/>
              </w:rPr>
              <w:t xml:space="preserve"> </w:t>
            </w:r>
            <w:r w:rsidRPr="002C0E2C">
              <w:rPr>
                <w:rFonts w:asciiTheme="minorHAnsi" w:eastAsia="Times New Roman" w:hAnsiTheme="minorHAnsi" w:cs="Times New Roman"/>
                <w:color w:val="000000"/>
                <w:spacing w:val="1"/>
                <w:position w:val="1"/>
                <w:sz w:val="22"/>
                <w:lang w:val="ro-RO" w:eastAsia="ro-RO"/>
              </w:rPr>
              <w:t>a</w:t>
            </w:r>
            <w:r w:rsidRPr="002C0E2C">
              <w:rPr>
                <w:rFonts w:asciiTheme="minorHAnsi" w:eastAsia="Times New Roman" w:hAnsiTheme="minorHAnsi" w:cs="Times New Roman"/>
                <w:color w:val="000000"/>
                <w:position w:val="1"/>
                <w:sz w:val="22"/>
                <w:lang w:val="ro-RO" w:eastAsia="ro-RO"/>
              </w:rPr>
              <w:t>l</w:t>
            </w:r>
            <w:r w:rsidRPr="002C0E2C">
              <w:rPr>
                <w:rFonts w:asciiTheme="minorHAnsi" w:eastAsia="Times New Roman" w:hAnsiTheme="minorHAnsi" w:cs="Times New Roman"/>
                <w:color w:val="000000"/>
                <w:spacing w:val="-1"/>
                <w:position w:val="1"/>
                <w:sz w:val="22"/>
                <w:lang w:val="ro-RO" w:eastAsia="ro-RO"/>
              </w:rPr>
              <w:t xml:space="preserve"> </w:t>
            </w:r>
            <w:r w:rsidRPr="002C0E2C">
              <w:rPr>
                <w:rFonts w:asciiTheme="minorHAnsi" w:eastAsia="Times New Roman" w:hAnsiTheme="minorHAnsi" w:cs="Times New Roman"/>
                <w:color w:val="000000"/>
                <w:spacing w:val="1"/>
                <w:position w:val="1"/>
                <w:sz w:val="22"/>
                <w:lang w:val="ro-RO" w:eastAsia="ro-RO"/>
              </w:rPr>
              <w:t>E</w:t>
            </w:r>
            <w:r w:rsidRPr="002C0E2C">
              <w:rPr>
                <w:rFonts w:asciiTheme="minorHAnsi" w:eastAsia="Times New Roman" w:hAnsiTheme="minorHAnsi" w:cs="Times New Roman"/>
                <w:color w:val="000000"/>
                <w:spacing w:val="-1"/>
                <w:position w:val="1"/>
                <w:sz w:val="22"/>
                <w:lang w:val="ro-RO" w:eastAsia="ro-RO"/>
              </w:rPr>
              <w:t>m</w:t>
            </w:r>
            <w:r w:rsidRPr="002C0E2C">
              <w:rPr>
                <w:rFonts w:asciiTheme="minorHAnsi" w:eastAsia="Times New Roman" w:hAnsiTheme="minorHAnsi" w:cs="Times New Roman"/>
                <w:color w:val="000000"/>
                <w:position w:val="1"/>
                <w:sz w:val="22"/>
                <w:lang w:val="ro-RO" w:eastAsia="ro-RO"/>
              </w:rPr>
              <w:t>i</w:t>
            </w:r>
            <w:r w:rsidRPr="002C0E2C">
              <w:rPr>
                <w:rFonts w:asciiTheme="minorHAnsi" w:eastAsia="Times New Roman" w:hAnsiTheme="minorHAnsi" w:cs="Times New Roman"/>
                <w:color w:val="000000"/>
                <w:spacing w:val="-1"/>
                <w:position w:val="1"/>
                <w:sz w:val="22"/>
                <w:lang w:val="ro-RO" w:eastAsia="ro-RO"/>
              </w:rPr>
              <w:t>s</w:t>
            </w:r>
            <w:r w:rsidRPr="002C0E2C">
              <w:rPr>
                <w:rFonts w:asciiTheme="minorHAnsi" w:eastAsia="Times New Roman" w:hAnsiTheme="minorHAnsi" w:cs="Times New Roman"/>
                <w:color w:val="000000"/>
                <w:position w:val="1"/>
                <w:sz w:val="22"/>
                <w:lang w:val="ro-RO" w:eastAsia="ro-RO"/>
              </w:rPr>
              <w:t>iil</w:t>
            </w:r>
            <w:r w:rsidRPr="002C0E2C">
              <w:rPr>
                <w:rFonts w:asciiTheme="minorHAnsi" w:eastAsia="Times New Roman" w:hAnsiTheme="minorHAnsi" w:cs="Times New Roman"/>
                <w:color w:val="000000"/>
                <w:spacing w:val="3"/>
                <w:position w:val="1"/>
                <w:sz w:val="22"/>
                <w:lang w:val="ro-RO" w:eastAsia="ro-RO"/>
              </w:rPr>
              <w:t>o</w:t>
            </w:r>
            <w:r w:rsidRPr="002C0E2C">
              <w:rPr>
                <w:rFonts w:asciiTheme="minorHAnsi" w:eastAsia="Times New Roman" w:hAnsiTheme="minorHAnsi" w:cs="Times New Roman"/>
                <w:color w:val="000000"/>
                <w:position w:val="1"/>
                <w:sz w:val="22"/>
                <w:lang w:val="ro-RO" w:eastAsia="ro-RO"/>
              </w:rPr>
              <w:t>r</w:t>
            </w:r>
            <w:r w:rsidRPr="002C0E2C">
              <w:rPr>
                <w:rFonts w:asciiTheme="minorHAnsi" w:eastAsia="Times New Roman" w:hAnsiTheme="minorHAnsi" w:cs="Times New Roman"/>
                <w:color w:val="000000"/>
                <w:spacing w:val="-7"/>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P</w:t>
            </w:r>
            <w:r w:rsidRPr="002C0E2C">
              <w:rPr>
                <w:rFonts w:asciiTheme="minorHAnsi" w:eastAsia="Times New Roman" w:hAnsiTheme="minorHAnsi" w:cs="Times New Roman"/>
                <w:color w:val="000000"/>
                <w:spacing w:val="1"/>
                <w:position w:val="1"/>
                <w:sz w:val="22"/>
                <w:lang w:val="ro-RO" w:eastAsia="ro-RO"/>
              </w:rPr>
              <w:t>o</w:t>
            </w:r>
            <w:r w:rsidRPr="002C0E2C">
              <w:rPr>
                <w:rFonts w:asciiTheme="minorHAnsi" w:eastAsia="Times New Roman" w:hAnsiTheme="minorHAnsi" w:cs="Times New Roman"/>
                <w:color w:val="000000"/>
                <w:position w:val="1"/>
                <w:sz w:val="22"/>
                <w:lang w:val="ro-RO" w:eastAsia="ro-RO"/>
              </w:rPr>
              <w:t>l</w:t>
            </w:r>
            <w:r w:rsidRPr="002C0E2C">
              <w:rPr>
                <w:rFonts w:asciiTheme="minorHAnsi" w:eastAsia="Times New Roman" w:hAnsiTheme="minorHAnsi" w:cs="Times New Roman"/>
                <w:color w:val="000000"/>
                <w:spacing w:val="1"/>
                <w:position w:val="1"/>
                <w:sz w:val="22"/>
                <w:lang w:val="ro-RO" w:eastAsia="ro-RO"/>
              </w:rPr>
              <w:t>u</w:t>
            </w:r>
            <w:r w:rsidRPr="002C0E2C">
              <w:rPr>
                <w:rFonts w:asciiTheme="minorHAnsi" w:eastAsia="Times New Roman" w:hAnsiTheme="minorHAnsi" w:cs="Times New Roman"/>
                <w:color w:val="000000"/>
                <w:position w:val="1"/>
                <w:sz w:val="22"/>
                <w:lang w:val="ro-RO" w:eastAsia="ro-RO"/>
              </w:rPr>
              <w:t>a</w:t>
            </w:r>
            <w:r w:rsidRPr="002C0E2C">
              <w:rPr>
                <w:rFonts w:asciiTheme="minorHAnsi" w:eastAsia="Times New Roman" w:hAnsiTheme="minorHAnsi" w:cs="Times New Roman"/>
                <w:color w:val="000000"/>
                <w:spacing w:val="1"/>
                <w:position w:val="1"/>
                <w:sz w:val="22"/>
                <w:lang w:val="ro-RO" w:eastAsia="ro-RO"/>
              </w:rPr>
              <w:t>n</w:t>
            </w:r>
            <w:r w:rsidRPr="002C0E2C">
              <w:rPr>
                <w:rFonts w:asciiTheme="minorHAnsi" w:eastAsia="Times New Roman" w:hAnsiTheme="minorHAnsi" w:cs="Times New Roman"/>
                <w:color w:val="000000"/>
                <w:position w:val="1"/>
                <w:sz w:val="22"/>
                <w:lang w:val="ro-RO" w:eastAsia="ro-RO"/>
              </w:rPr>
              <w:t>te</w:t>
            </w:r>
          </w:p>
        </w:tc>
      </w:tr>
      <w:tr w:rsidR="00DB7F14" w:rsidRPr="00854EC5" w:rsidTr="00DB7F14">
        <w:trPr>
          <w:trHeight w:hRule="exact" w:val="295"/>
        </w:trPr>
        <w:tc>
          <w:tcPr>
            <w:tcW w:w="1972" w:type="dxa"/>
          </w:tcPr>
          <w:p w:rsidR="00DB7F14" w:rsidRPr="002C0E2C" w:rsidRDefault="00DB7F14" w:rsidP="002C0E2C">
            <w:pPr>
              <w:widowControl w:val="0"/>
              <w:tabs>
                <w:tab w:val="left" w:pos="8222"/>
                <w:tab w:val="left" w:pos="9356"/>
              </w:tabs>
              <w:autoSpaceDE w:val="0"/>
              <w:autoSpaceDN w:val="0"/>
              <w:adjustRightInd w:val="0"/>
              <w:spacing w:after="0" w:line="360" w:lineRule="auto"/>
              <w:ind w:right="141"/>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spacing w:val="1"/>
                <w:position w:val="1"/>
                <w:sz w:val="22"/>
                <w:lang w:val="ro-RO" w:eastAsia="ro-RO"/>
              </w:rPr>
              <w:t>E</w:t>
            </w:r>
            <w:r w:rsidRPr="002C0E2C">
              <w:rPr>
                <w:rFonts w:asciiTheme="minorHAnsi" w:eastAsia="Times New Roman" w:hAnsiTheme="minorHAnsi" w:cs="Times New Roman"/>
                <w:color w:val="000000"/>
                <w:spacing w:val="-1"/>
                <w:position w:val="1"/>
                <w:sz w:val="22"/>
                <w:lang w:val="ro-RO" w:eastAsia="ro-RO"/>
              </w:rPr>
              <w:t>U</w:t>
            </w:r>
            <w:r w:rsidRPr="002C0E2C">
              <w:rPr>
                <w:rFonts w:asciiTheme="minorHAnsi" w:eastAsia="Times New Roman" w:hAnsiTheme="minorHAnsi" w:cs="Times New Roman"/>
                <w:color w:val="000000"/>
                <w:position w:val="1"/>
                <w:sz w:val="22"/>
                <w:lang w:val="ro-RO" w:eastAsia="ro-RO"/>
              </w:rPr>
              <w:t>ROStat</w:t>
            </w:r>
          </w:p>
        </w:tc>
        <w:tc>
          <w:tcPr>
            <w:tcW w:w="7270" w:type="dxa"/>
          </w:tcPr>
          <w:p w:rsidR="00DB7F14" w:rsidRPr="002C0E2C" w:rsidRDefault="00DB7F14" w:rsidP="002C0E2C">
            <w:pPr>
              <w:widowControl w:val="0"/>
              <w:tabs>
                <w:tab w:val="left" w:pos="8222"/>
                <w:tab w:val="left" w:pos="9356"/>
              </w:tabs>
              <w:autoSpaceDE w:val="0"/>
              <w:autoSpaceDN w:val="0"/>
              <w:adjustRightInd w:val="0"/>
              <w:spacing w:after="0" w:line="360" w:lineRule="auto"/>
              <w:ind w:right="141"/>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position w:val="1"/>
                <w:sz w:val="22"/>
                <w:lang w:val="ro-RO" w:eastAsia="ro-RO"/>
              </w:rPr>
              <w:t>S</w:t>
            </w:r>
            <w:r w:rsidRPr="002C0E2C">
              <w:rPr>
                <w:rFonts w:asciiTheme="minorHAnsi" w:eastAsia="Times New Roman" w:hAnsiTheme="minorHAnsi" w:cs="Times New Roman"/>
                <w:color w:val="000000"/>
                <w:spacing w:val="-1"/>
                <w:position w:val="1"/>
                <w:sz w:val="22"/>
                <w:lang w:val="ro-RO" w:eastAsia="ro-RO"/>
              </w:rPr>
              <w:t>e</w:t>
            </w:r>
            <w:r w:rsidRPr="002C0E2C">
              <w:rPr>
                <w:rFonts w:asciiTheme="minorHAnsi" w:eastAsia="Times New Roman" w:hAnsiTheme="minorHAnsi" w:cs="Times New Roman"/>
                <w:color w:val="000000"/>
                <w:position w:val="1"/>
                <w:sz w:val="22"/>
                <w:lang w:val="ro-RO" w:eastAsia="ro-RO"/>
              </w:rPr>
              <w:t>r</w:t>
            </w:r>
            <w:r w:rsidRPr="002C0E2C">
              <w:rPr>
                <w:rFonts w:asciiTheme="minorHAnsi" w:eastAsia="Times New Roman" w:hAnsiTheme="minorHAnsi" w:cs="Times New Roman"/>
                <w:color w:val="000000"/>
                <w:spacing w:val="1"/>
                <w:position w:val="1"/>
                <w:sz w:val="22"/>
                <w:lang w:val="ro-RO" w:eastAsia="ro-RO"/>
              </w:rPr>
              <w:t>v</w:t>
            </w:r>
            <w:r w:rsidRPr="002C0E2C">
              <w:rPr>
                <w:rFonts w:asciiTheme="minorHAnsi" w:eastAsia="Times New Roman" w:hAnsiTheme="minorHAnsi" w:cs="Times New Roman"/>
                <w:color w:val="000000"/>
                <w:position w:val="1"/>
                <w:sz w:val="22"/>
                <w:lang w:val="ro-RO" w:eastAsia="ro-RO"/>
              </w:rPr>
              <w:t>ici</w:t>
            </w:r>
            <w:r w:rsidRPr="002C0E2C">
              <w:rPr>
                <w:rFonts w:asciiTheme="minorHAnsi" w:eastAsia="Times New Roman" w:hAnsiTheme="minorHAnsi" w:cs="Times New Roman"/>
                <w:color w:val="000000"/>
                <w:spacing w:val="1"/>
                <w:position w:val="1"/>
                <w:sz w:val="22"/>
                <w:lang w:val="ro-RO" w:eastAsia="ro-RO"/>
              </w:rPr>
              <w:t>u</w:t>
            </w:r>
            <w:r w:rsidRPr="002C0E2C">
              <w:rPr>
                <w:rFonts w:asciiTheme="minorHAnsi" w:eastAsia="Times New Roman" w:hAnsiTheme="minorHAnsi" w:cs="Times New Roman"/>
                <w:color w:val="000000"/>
                <w:position w:val="1"/>
                <w:sz w:val="22"/>
                <w:lang w:val="ro-RO" w:eastAsia="ro-RO"/>
              </w:rPr>
              <w:t>l</w:t>
            </w:r>
            <w:r w:rsidRPr="002C0E2C">
              <w:rPr>
                <w:rFonts w:asciiTheme="minorHAnsi" w:eastAsia="Times New Roman" w:hAnsiTheme="minorHAnsi" w:cs="Times New Roman"/>
                <w:color w:val="000000"/>
                <w:spacing w:val="-7"/>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UE</w:t>
            </w:r>
            <w:r w:rsidRPr="002C0E2C">
              <w:rPr>
                <w:rFonts w:asciiTheme="minorHAnsi" w:eastAsia="Times New Roman" w:hAnsiTheme="minorHAnsi" w:cs="Times New Roman"/>
                <w:color w:val="000000"/>
                <w:spacing w:val="-2"/>
                <w:position w:val="1"/>
                <w:sz w:val="22"/>
                <w:lang w:val="ro-RO" w:eastAsia="ro-RO"/>
              </w:rPr>
              <w:t xml:space="preserve"> </w:t>
            </w:r>
            <w:r w:rsidRPr="002C0E2C">
              <w:rPr>
                <w:rFonts w:asciiTheme="minorHAnsi" w:eastAsia="Times New Roman" w:hAnsiTheme="minorHAnsi" w:cs="Times New Roman"/>
                <w:color w:val="000000"/>
                <w:spacing w:val="1"/>
                <w:position w:val="1"/>
                <w:sz w:val="22"/>
                <w:lang w:val="ro-RO" w:eastAsia="ro-RO"/>
              </w:rPr>
              <w:t>d</w:t>
            </w:r>
            <w:r w:rsidRPr="002C0E2C">
              <w:rPr>
                <w:rFonts w:asciiTheme="minorHAnsi" w:eastAsia="Times New Roman" w:hAnsiTheme="minorHAnsi" w:cs="Times New Roman"/>
                <w:color w:val="000000"/>
                <w:position w:val="1"/>
                <w:sz w:val="22"/>
                <w:lang w:val="ro-RO" w:eastAsia="ro-RO"/>
              </w:rPr>
              <w:t>e</w:t>
            </w:r>
            <w:r w:rsidRPr="002C0E2C">
              <w:rPr>
                <w:rFonts w:asciiTheme="minorHAnsi" w:eastAsia="Times New Roman" w:hAnsiTheme="minorHAnsi" w:cs="Times New Roman"/>
                <w:color w:val="000000"/>
                <w:spacing w:val="-3"/>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S</w:t>
            </w:r>
            <w:r w:rsidRPr="002C0E2C">
              <w:rPr>
                <w:rFonts w:asciiTheme="minorHAnsi" w:eastAsia="Times New Roman" w:hAnsiTheme="minorHAnsi" w:cs="Times New Roman"/>
                <w:color w:val="000000"/>
                <w:spacing w:val="1"/>
                <w:position w:val="1"/>
                <w:sz w:val="22"/>
                <w:lang w:val="ro-RO" w:eastAsia="ro-RO"/>
              </w:rPr>
              <w:t>t</w:t>
            </w:r>
            <w:r w:rsidRPr="002C0E2C">
              <w:rPr>
                <w:rFonts w:asciiTheme="minorHAnsi" w:eastAsia="Times New Roman" w:hAnsiTheme="minorHAnsi" w:cs="Times New Roman"/>
                <w:color w:val="000000"/>
                <w:position w:val="1"/>
                <w:sz w:val="22"/>
                <w:lang w:val="ro-RO" w:eastAsia="ro-RO"/>
              </w:rPr>
              <w:t>a</w:t>
            </w:r>
            <w:r w:rsidRPr="002C0E2C">
              <w:rPr>
                <w:rFonts w:asciiTheme="minorHAnsi" w:eastAsia="Times New Roman" w:hAnsiTheme="minorHAnsi" w:cs="Times New Roman"/>
                <w:color w:val="000000"/>
                <w:spacing w:val="1"/>
                <w:position w:val="1"/>
                <w:sz w:val="22"/>
                <w:lang w:val="ro-RO" w:eastAsia="ro-RO"/>
              </w:rPr>
              <w:t>t</w:t>
            </w:r>
            <w:r w:rsidRPr="002C0E2C">
              <w:rPr>
                <w:rFonts w:asciiTheme="minorHAnsi" w:eastAsia="Times New Roman" w:hAnsiTheme="minorHAnsi" w:cs="Times New Roman"/>
                <w:color w:val="000000"/>
                <w:spacing w:val="2"/>
                <w:position w:val="1"/>
                <w:sz w:val="22"/>
                <w:lang w:val="ro-RO" w:eastAsia="ro-RO"/>
              </w:rPr>
              <w:t>i</w:t>
            </w:r>
            <w:r w:rsidRPr="002C0E2C">
              <w:rPr>
                <w:rFonts w:asciiTheme="minorHAnsi" w:eastAsia="Times New Roman" w:hAnsiTheme="minorHAnsi" w:cs="Times New Roman"/>
                <w:color w:val="000000"/>
                <w:spacing w:val="1"/>
                <w:position w:val="1"/>
                <w:sz w:val="22"/>
                <w:lang w:val="ro-RO" w:eastAsia="ro-RO"/>
              </w:rPr>
              <w:t>s</w:t>
            </w:r>
            <w:r w:rsidRPr="002C0E2C">
              <w:rPr>
                <w:rFonts w:asciiTheme="minorHAnsi" w:eastAsia="Times New Roman" w:hAnsiTheme="minorHAnsi" w:cs="Times New Roman"/>
                <w:color w:val="000000"/>
                <w:position w:val="1"/>
                <w:sz w:val="22"/>
                <w:lang w:val="ro-RO" w:eastAsia="ro-RO"/>
              </w:rPr>
              <w:t>tica</w:t>
            </w:r>
          </w:p>
        </w:tc>
      </w:tr>
      <w:tr w:rsidR="00DB7F14" w:rsidRPr="00854EC5" w:rsidTr="00DB7F14">
        <w:trPr>
          <w:trHeight w:hRule="exact" w:val="293"/>
        </w:trPr>
        <w:tc>
          <w:tcPr>
            <w:tcW w:w="1972" w:type="dxa"/>
          </w:tcPr>
          <w:p w:rsidR="00DB7F14" w:rsidRPr="002C0E2C" w:rsidRDefault="00DB7F14" w:rsidP="002C0E2C">
            <w:pPr>
              <w:widowControl w:val="0"/>
              <w:tabs>
                <w:tab w:val="left" w:pos="8222"/>
                <w:tab w:val="left" w:pos="9356"/>
              </w:tabs>
              <w:autoSpaceDE w:val="0"/>
              <w:autoSpaceDN w:val="0"/>
              <w:adjustRightInd w:val="0"/>
              <w:spacing w:after="0" w:line="360" w:lineRule="auto"/>
              <w:ind w:right="141"/>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spacing w:val="1"/>
                <w:position w:val="1"/>
                <w:sz w:val="22"/>
                <w:lang w:val="ro-RO" w:eastAsia="ro-RO"/>
              </w:rPr>
              <w:t>E</w:t>
            </w:r>
            <w:r w:rsidRPr="002C0E2C">
              <w:rPr>
                <w:rFonts w:asciiTheme="minorHAnsi" w:eastAsia="Times New Roman" w:hAnsiTheme="minorHAnsi" w:cs="Times New Roman"/>
                <w:color w:val="000000"/>
                <w:position w:val="1"/>
                <w:sz w:val="22"/>
                <w:lang w:val="ro-RO" w:eastAsia="ro-RO"/>
              </w:rPr>
              <w:t>WC</w:t>
            </w:r>
          </w:p>
        </w:tc>
        <w:tc>
          <w:tcPr>
            <w:tcW w:w="7270" w:type="dxa"/>
          </w:tcPr>
          <w:p w:rsidR="00DB7F14" w:rsidRPr="002C0E2C" w:rsidRDefault="00DB7F14" w:rsidP="002C0E2C">
            <w:pPr>
              <w:widowControl w:val="0"/>
              <w:tabs>
                <w:tab w:val="left" w:pos="8222"/>
                <w:tab w:val="left" w:pos="9356"/>
              </w:tabs>
              <w:autoSpaceDE w:val="0"/>
              <w:autoSpaceDN w:val="0"/>
              <w:adjustRightInd w:val="0"/>
              <w:spacing w:after="0" w:line="360" w:lineRule="auto"/>
              <w:ind w:right="141"/>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position w:val="1"/>
                <w:sz w:val="22"/>
                <w:lang w:val="ro-RO" w:eastAsia="ro-RO"/>
              </w:rPr>
              <w:t>Co</w:t>
            </w:r>
            <w:r w:rsidRPr="002C0E2C">
              <w:rPr>
                <w:rFonts w:asciiTheme="minorHAnsi" w:eastAsia="Times New Roman" w:hAnsiTheme="minorHAnsi" w:cs="Times New Roman"/>
                <w:color w:val="000000"/>
                <w:spacing w:val="1"/>
                <w:position w:val="1"/>
                <w:sz w:val="22"/>
                <w:lang w:val="ro-RO" w:eastAsia="ro-RO"/>
              </w:rPr>
              <w:t>du</w:t>
            </w:r>
            <w:r w:rsidRPr="002C0E2C">
              <w:rPr>
                <w:rFonts w:asciiTheme="minorHAnsi" w:eastAsia="Times New Roman" w:hAnsiTheme="minorHAnsi" w:cs="Times New Roman"/>
                <w:color w:val="000000"/>
                <w:position w:val="1"/>
                <w:sz w:val="22"/>
                <w:lang w:val="ro-RO" w:eastAsia="ro-RO"/>
              </w:rPr>
              <w:t>l</w:t>
            </w:r>
            <w:r w:rsidRPr="002C0E2C">
              <w:rPr>
                <w:rFonts w:asciiTheme="minorHAnsi" w:eastAsia="Times New Roman" w:hAnsiTheme="minorHAnsi" w:cs="Times New Roman"/>
                <w:color w:val="000000"/>
                <w:spacing w:val="-5"/>
                <w:position w:val="1"/>
                <w:sz w:val="22"/>
                <w:lang w:val="ro-RO" w:eastAsia="ro-RO"/>
              </w:rPr>
              <w:t xml:space="preserve"> </w:t>
            </w:r>
            <w:r w:rsidRPr="002C0E2C">
              <w:rPr>
                <w:rFonts w:asciiTheme="minorHAnsi" w:eastAsia="Times New Roman" w:hAnsiTheme="minorHAnsi" w:cs="Times New Roman"/>
                <w:color w:val="000000"/>
                <w:spacing w:val="1"/>
                <w:position w:val="1"/>
                <w:sz w:val="22"/>
                <w:lang w:val="ro-RO" w:eastAsia="ro-RO"/>
              </w:rPr>
              <w:t>Eu</w:t>
            </w:r>
            <w:r w:rsidRPr="002C0E2C">
              <w:rPr>
                <w:rFonts w:asciiTheme="minorHAnsi" w:eastAsia="Times New Roman" w:hAnsiTheme="minorHAnsi" w:cs="Times New Roman"/>
                <w:color w:val="000000"/>
                <w:position w:val="1"/>
                <w:sz w:val="22"/>
                <w:lang w:val="ro-RO" w:eastAsia="ro-RO"/>
              </w:rPr>
              <w:t>r</w:t>
            </w:r>
            <w:r w:rsidRPr="002C0E2C">
              <w:rPr>
                <w:rFonts w:asciiTheme="minorHAnsi" w:eastAsia="Times New Roman" w:hAnsiTheme="minorHAnsi" w:cs="Times New Roman"/>
                <w:color w:val="000000"/>
                <w:spacing w:val="1"/>
                <w:position w:val="1"/>
                <w:sz w:val="22"/>
                <w:lang w:val="ro-RO" w:eastAsia="ro-RO"/>
              </w:rPr>
              <w:t>op</w:t>
            </w:r>
            <w:r w:rsidRPr="002C0E2C">
              <w:rPr>
                <w:rFonts w:asciiTheme="minorHAnsi" w:eastAsia="Times New Roman" w:hAnsiTheme="minorHAnsi" w:cs="Times New Roman"/>
                <w:color w:val="000000"/>
                <w:spacing w:val="-1"/>
                <w:position w:val="1"/>
                <w:sz w:val="22"/>
                <w:lang w:val="ro-RO" w:eastAsia="ro-RO"/>
              </w:rPr>
              <w:t>e</w:t>
            </w:r>
            <w:r w:rsidRPr="002C0E2C">
              <w:rPr>
                <w:rFonts w:asciiTheme="minorHAnsi" w:eastAsia="Times New Roman" w:hAnsiTheme="minorHAnsi" w:cs="Times New Roman"/>
                <w:color w:val="000000"/>
                <w:position w:val="1"/>
                <w:sz w:val="22"/>
                <w:lang w:val="ro-RO" w:eastAsia="ro-RO"/>
              </w:rPr>
              <w:t>an</w:t>
            </w:r>
            <w:r w:rsidRPr="002C0E2C">
              <w:rPr>
                <w:rFonts w:asciiTheme="minorHAnsi" w:eastAsia="Times New Roman" w:hAnsiTheme="minorHAnsi" w:cs="Times New Roman"/>
                <w:color w:val="000000"/>
                <w:spacing w:val="-7"/>
                <w:position w:val="1"/>
                <w:sz w:val="22"/>
                <w:lang w:val="ro-RO" w:eastAsia="ro-RO"/>
              </w:rPr>
              <w:t xml:space="preserve"> </w:t>
            </w:r>
            <w:r w:rsidRPr="002C0E2C">
              <w:rPr>
                <w:rFonts w:asciiTheme="minorHAnsi" w:eastAsia="Times New Roman" w:hAnsiTheme="minorHAnsi" w:cs="Times New Roman"/>
                <w:color w:val="000000"/>
                <w:spacing w:val="1"/>
                <w:position w:val="1"/>
                <w:sz w:val="22"/>
                <w:lang w:val="ro-RO" w:eastAsia="ro-RO"/>
              </w:rPr>
              <w:t>a</w:t>
            </w:r>
            <w:r w:rsidRPr="002C0E2C">
              <w:rPr>
                <w:rFonts w:asciiTheme="minorHAnsi" w:eastAsia="Times New Roman" w:hAnsiTheme="minorHAnsi" w:cs="Times New Roman"/>
                <w:color w:val="000000"/>
                <w:position w:val="1"/>
                <w:sz w:val="22"/>
                <w:lang w:val="ro-RO" w:eastAsia="ro-RO"/>
              </w:rPr>
              <w:t>l</w:t>
            </w:r>
            <w:r w:rsidRPr="002C0E2C">
              <w:rPr>
                <w:rFonts w:asciiTheme="minorHAnsi" w:eastAsia="Times New Roman" w:hAnsiTheme="minorHAnsi" w:cs="Times New Roman"/>
                <w:color w:val="000000"/>
                <w:spacing w:val="-1"/>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D</w:t>
            </w:r>
            <w:r w:rsidRPr="002C0E2C">
              <w:rPr>
                <w:rFonts w:asciiTheme="minorHAnsi" w:eastAsia="Times New Roman" w:hAnsiTheme="minorHAnsi" w:cs="Times New Roman"/>
                <w:color w:val="000000"/>
                <w:spacing w:val="2"/>
                <w:position w:val="1"/>
                <w:sz w:val="22"/>
                <w:lang w:val="ro-RO" w:eastAsia="ro-RO"/>
              </w:rPr>
              <w:t>e</w:t>
            </w:r>
            <w:r w:rsidRPr="002C0E2C">
              <w:rPr>
                <w:rFonts w:asciiTheme="minorHAnsi" w:eastAsia="Times New Roman" w:hAnsiTheme="minorHAnsi" w:cs="Times New Roman"/>
                <w:color w:val="000000"/>
                <w:spacing w:val="-1"/>
                <w:position w:val="1"/>
                <w:sz w:val="22"/>
                <w:lang w:val="ro-RO" w:eastAsia="ro-RO"/>
              </w:rPr>
              <w:t>se</w:t>
            </w:r>
            <w:r w:rsidRPr="002C0E2C">
              <w:rPr>
                <w:rFonts w:asciiTheme="minorHAnsi" w:eastAsia="Times New Roman" w:hAnsiTheme="minorHAnsi" w:cs="Times New Roman"/>
                <w:color w:val="000000"/>
                <w:spacing w:val="1"/>
                <w:position w:val="1"/>
                <w:sz w:val="22"/>
                <w:lang w:val="ro-RO" w:eastAsia="ro-RO"/>
              </w:rPr>
              <w:t>u</w:t>
            </w:r>
            <w:r w:rsidRPr="002C0E2C">
              <w:rPr>
                <w:rFonts w:asciiTheme="minorHAnsi" w:eastAsia="Times New Roman" w:hAnsiTheme="minorHAnsi" w:cs="Times New Roman"/>
                <w:color w:val="000000"/>
                <w:position w:val="1"/>
                <w:sz w:val="22"/>
                <w:lang w:val="ro-RO" w:eastAsia="ro-RO"/>
              </w:rPr>
              <w:t>rilor</w:t>
            </w:r>
          </w:p>
        </w:tc>
      </w:tr>
      <w:tr w:rsidR="00DB7F14" w:rsidRPr="00854EC5" w:rsidTr="00DB7F14">
        <w:trPr>
          <w:trHeight w:hRule="exact" w:val="295"/>
        </w:trPr>
        <w:tc>
          <w:tcPr>
            <w:tcW w:w="1972" w:type="dxa"/>
          </w:tcPr>
          <w:p w:rsidR="00DB7F14" w:rsidRPr="002C0E2C" w:rsidRDefault="00DB7F14" w:rsidP="002C0E2C">
            <w:pPr>
              <w:widowControl w:val="0"/>
              <w:tabs>
                <w:tab w:val="left" w:pos="8222"/>
                <w:tab w:val="left" w:pos="9356"/>
              </w:tabs>
              <w:autoSpaceDE w:val="0"/>
              <w:autoSpaceDN w:val="0"/>
              <w:adjustRightInd w:val="0"/>
              <w:spacing w:after="0" w:line="360" w:lineRule="auto"/>
              <w:ind w:right="141"/>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spacing w:val="1"/>
                <w:position w:val="1"/>
                <w:sz w:val="22"/>
                <w:lang w:val="ro-RO" w:eastAsia="ro-RO"/>
              </w:rPr>
              <w:t>H</w:t>
            </w:r>
            <w:r w:rsidRPr="002C0E2C">
              <w:rPr>
                <w:rFonts w:asciiTheme="minorHAnsi" w:eastAsia="Times New Roman" w:hAnsiTheme="minorHAnsi" w:cs="Times New Roman"/>
                <w:color w:val="000000"/>
                <w:position w:val="1"/>
                <w:sz w:val="22"/>
                <w:lang w:val="ro-RO" w:eastAsia="ro-RO"/>
              </w:rPr>
              <w:t>CL/</w:t>
            </w:r>
            <w:r w:rsidRPr="002C0E2C">
              <w:rPr>
                <w:rFonts w:asciiTheme="minorHAnsi" w:eastAsia="Times New Roman" w:hAnsiTheme="minorHAnsi" w:cs="Times New Roman"/>
                <w:color w:val="000000"/>
                <w:spacing w:val="1"/>
                <w:position w:val="1"/>
                <w:sz w:val="22"/>
                <w:lang w:val="ro-RO" w:eastAsia="ro-RO"/>
              </w:rPr>
              <w:t>H</w:t>
            </w:r>
            <w:r w:rsidRPr="002C0E2C">
              <w:rPr>
                <w:rFonts w:asciiTheme="minorHAnsi" w:eastAsia="Times New Roman" w:hAnsiTheme="minorHAnsi" w:cs="Times New Roman"/>
                <w:color w:val="000000"/>
                <w:position w:val="1"/>
                <w:sz w:val="22"/>
                <w:lang w:val="ro-RO" w:eastAsia="ro-RO"/>
              </w:rPr>
              <w:t>CJ</w:t>
            </w:r>
          </w:p>
        </w:tc>
        <w:tc>
          <w:tcPr>
            <w:tcW w:w="7270" w:type="dxa"/>
          </w:tcPr>
          <w:p w:rsidR="00DB7F14" w:rsidRPr="002C0E2C" w:rsidRDefault="00DB7F14" w:rsidP="002C0E2C">
            <w:pPr>
              <w:widowControl w:val="0"/>
              <w:tabs>
                <w:tab w:val="left" w:pos="8222"/>
                <w:tab w:val="left" w:pos="9356"/>
              </w:tabs>
              <w:autoSpaceDE w:val="0"/>
              <w:autoSpaceDN w:val="0"/>
              <w:adjustRightInd w:val="0"/>
              <w:spacing w:after="0" w:line="360" w:lineRule="auto"/>
              <w:ind w:right="141"/>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spacing w:val="1"/>
                <w:position w:val="1"/>
                <w:sz w:val="22"/>
                <w:lang w:val="ro-RO" w:eastAsia="ro-RO"/>
              </w:rPr>
              <w:t>H</w:t>
            </w:r>
            <w:r w:rsidRPr="002C0E2C">
              <w:rPr>
                <w:rFonts w:asciiTheme="minorHAnsi" w:eastAsia="Times New Roman" w:hAnsiTheme="minorHAnsi" w:cs="Times New Roman"/>
                <w:color w:val="000000"/>
                <w:position w:val="1"/>
                <w:sz w:val="22"/>
                <w:lang w:val="ro-RO" w:eastAsia="ro-RO"/>
              </w:rPr>
              <w:t>ot</w:t>
            </w:r>
            <w:r w:rsidRPr="002C0E2C">
              <w:rPr>
                <w:rFonts w:asciiTheme="minorHAnsi" w:eastAsia="Times New Roman" w:hAnsiTheme="minorHAnsi" w:cs="Times New Roman"/>
                <w:color w:val="000000"/>
                <w:spacing w:val="1"/>
                <w:position w:val="1"/>
                <w:sz w:val="22"/>
                <w:lang w:val="ro-RO" w:eastAsia="ro-RO"/>
              </w:rPr>
              <w:t>a</w:t>
            </w:r>
            <w:r w:rsidRPr="002C0E2C">
              <w:rPr>
                <w:rFonts w:asciiTheme="minorHAnsi" w:eastAsia="Times New Roman" w:hAnsiTheme="minorHAnsi" w:cs="Times New Roman"/>
                <w:color w:val="000000"/>
                <w:position w:val="1"/>
                <w:sz w:val="22"/>
                <w:lang w:val="ro-RO" w:eastAsia="ro-RO"/>
              </w:rPr>
              <w:t>rare</w:t>
            </w:r>
            <w:r w:rsidRPr="002C0E2C">
              <w:rPr>
                <w:rFonts w:asciiTheme="minorHAnsi" w:eastAsia="Times New Roman" w:hAnsiTheme="minorHAnsi" w:cs="Times New Roman"/>
                <w:color w:val="000000"/>
                <w:spacing w:val="-8"/>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a Co</w:t>
            </w:r>
            <w:r w:rsidRPr="002C0E2C">
              <w:rPr>
                <w:rFonts w:asciiTheme="minorHAnsi" w:eastAsia="Times New Roman" w:hAnsiTheme="minorHAnsi" w:cs="Times New Roman"/>
                <w:color w:val="000000"/>
                <w:spacing w:val="1"/>
                <w:position w:val="1"/>
                <w:sz w:val="22"/>
                <w:lang w:val="ro-RO" w:eastAsia="ro-RO"/>
              </w:rPr>
              <w:t>n</w:t>
            </w:r>
            <w:r w:rsidRPr="002C0E2C">
              <w:rPr>
                <w:rFonts w:asciiTheme="minorHAnsi" w:eastAsia="Times New Roman" w:hAnsiTheme="minorHAnsi" w:cs="Times New Roman"/>
                <w:color w:val="000000"/>
                <w:spacing w:val="-1"/>
                <w:position w:val="1"/>
                <w:sz w:val="22"/>
                <w:lang w:val="ro-RO" w:eastAsia="ro-RO"/>
              </w:rPr>
              <w:t>s</w:t>
            </w:r>
            <w:r w:rsidRPr="002C0E2C">
              <w:rPr>
                <w:rFonts w:asciiTheme="minorHAnsi" w:eastAsia="Times New Roman" w:hAnsiTheme="minorHAnsi" w:cs="Times New Roman"/>
                <w:color w:val="000000"/>
                <w:position w:val="1"/>
                <w:sz w:val="22"/>
                <w:lang w:val="ro-RO" w:eastAsia="ro-RO"/>
              </w:rPr>
              <w:t>ili</w:t>
            </w:r>
            <w:r w:rsidRPr="002C0E2C">
              <w:rPr>
                <w:rFonts w:asciiTheme="minorHAnsi" w:eastAsia="Times New Roman" w:hAnsiTheme="minorHAnsi" w:cs="Times New Roman"/>
                <w:color w:val="000000"/>
                <w:spacing w:val="1"/>
                <w:position w:val="1"/>
                <w:sz w:val="22"/>
                <w:lang w:val="ro-RO" w:eastAsia="ro-RO"/>
              </w:rPr>
              <w:t>u</w:t>
            </w:r>
            <w:r w:rsidRPr="002C0E2C">
              <w:rPr>
                <w:rFonts w:asciiTheme="minorHAnsi" w:eastAsia="Times New Roman" w:hAnsiTheme="minorHAnsi" w:cs="Times New Roman"/>
                <w:color w:val="000000"/>
                <w:position w:val="1"/>
                <w:sz w:val="22"/>
                <w:lang w:val="ro-RO" w:eastAsia="ro-RO"/>
              </w:rPr>
              <w:t>l</w:t>
            </w:r>
            <w:r w:rsidRPr="002C0E2C">
              <w:rPr>
                <w:rFonts w:asciiTheme="minorHAnsi" w:eastAsia="Times New Roman" w:hAnsiTheme="minorHAnsi" w:cs="Times New Roman"/>
                <w:color w:val="000000"/>
                <w:spacing w:val="1"/>
                <w:position w:val="1"/>
                <w:sz w:val="22"/>
                <w:lang w:val="ro-RO" w:eastAsia="ro-RO"/>
              </w:rPr>
              <w:t>u</w:t>
            </w:r>
            <w:r w:rsidRPr="002C0E2C">
              <w:rPr>
                <w:rFonts w:asciiTheme="minorHAnsi" w:eastAsia="Times New Roman" w:hAnsiTheme="minorHAnsi" w:cs="Times New Roman"/>
                <w:color w:val="000000"/>
                <w:position w:val="1"/>
                <w:sz w:val="22"/>
                <w:lang w:val="ro-RO" w:eastAsia="ro-RO"/>
              </w:rPr>
              <w:t>i</w:t>
            </w:r>
            <w:r w:rsidRPr="002C0E2C">
              <w:rPr>
                <w:rFonts w:asciiTheme="minorHAnsi" w:eastAsia="Times New Roman" w:hAnsiTheme="minorHAnsi" w:cs="Times New Roman"/>
                <w:color w:val="000000"/>
                <w:spacing w:val="-8"/>
                <w:position w:val="1"/>
                <w:sz w:val="22"/>
                <w:lang w:val="ro-RO" w:eastAsia="ro-RO"/>
              </w:rPr>
              <w:t xml:space="preserve"> </w:t>
            </w:r>
            <w:r w:rsidRPr="002C0E2C">
              <w:rPr>
                <w:rFonts w:asciiTheme="minorHAnsi" w:eastAsia="Times New Roman" w:hAnsiTheme="minorHAnsi" w:cs="Times New Roman"/>
                <w:color w:val="000000"/>
                <w:spacing w:val="1"/>
                <w:position w:val="1"/>
                <w:sz w:val="22"/>
                <w:lang w:val="ro-RO" w:eastAsia="ro-RO"/>
              </w:rPr>
              <w:t>L</w:t>
            </w:r>
            <w:r w:rsidRPr="002C0E2C">
              <w:rPr>
                <w:rFonts w:asciiTheme="minorHAnsi" w:eastAsia="Times New Roman" w:hAnsiTheme="minorHAnsi" w:cs="Times New Roman"/>
                <w:color w:val="000000"/>
                <w:position w:val="1"/>
                <w:sz w:val="22"/>
                <w:lang w:val="ro-RO" w:eastAsia="ro-RO"/>
              </w:rPr>
              <w:t>ocal/</w:t>
            </w:r>
            <w:r w:rsidRPr="002C0E2C">
              <w:rPr>
                <w:rFonts w:asciiTheme="minorHAnsi" w:eastAsia="Times New Roman" w:hAnsiTheme="minorHAnsi" w:cs="Times New Roman"/>
                <w:color w:val="000000"/>
                <w:spacing w:val="2"/>
                <w:position w:val="1"/>
                <w:sz w:val="22"/>
                <w:lang w:val="ro-RO" w:eastAsia="ro-RO"/>
              </w:rPr>
              <w:t>J</w:t>
            </w:r>
            <w:r w:rsidRPr="002C0E2C">
              <w:rPr>
                <w:rFonts w:asciiTheme="minorHAnsi" w:eastAsia="Times New Roman" w:hAnsiTheme="minorHAnsi" w:cs="Times New Roman"/>
                <w:color w:val="000000"/>
                <w:spacing w:val="1"/>
                <w:position w:val="1"/>
                <w:sz w:val="22"/>
                <w:lang w:val="ro-RO" w:eastAsia="ro-RO"/>
              </w:rPr>
              <w:t>ud</w:t>
            </w:r>
            <w:r w:rsidRPr="002C0E2C">
              <w:rPr>
                <w:rFonts w:asciiTheme="minorHAnsi" w:eastAsia="Times New Roman" w:hAnsiTheme="minorHAnsi" w:cs="Times New Roman"/>
                <w:color w:val="000000"/>
                <w:spacing w:val="-1"/>
                <w:position w:val="1"/>
                <w:sz w:val="22"/>
                <w:lang w:val="ro-RO" w:eastAsia="ro-RO"/>
              </w:rPr>
              <w:t>e</w:t>
            </w:r>
            <w:r w:rsidRPr="002C0E2C">
              <w:rPr>
                <w:rFonts w:asciiTheme="minorHAnsi" w:eastAsia="Times New Roman" w:hAnsiTheme="minorHAnsi" w:cs="Times New Roman"/>
                <w:color w:val="000000"/>
                <w:position w:val="1"/>
                <w:sz w:val="22"/>
                <w:lang w:val="ro-RO" w:eastAsia="ro-RO"/>
              </w:rPr>
              <w:t>tean</w:t>
            </w:r>
          </w:p>
        </w:tc>
      </w:tr>
      <w:tr w:rsidR="00DB7F14" w:rsidRPr="00854EC5" w:rsidTr="00DB7F14">
        <w:trPr>
          <w:trHeight w:hRule="exact" w:val="293"/>
        </w:trPr>
        <w:tc>
          <w:tcPr>
            <w:tcW w:w="1972" w:type="dxa"/>
          </w:tcPr>
          <w:p w:rsidR="00DB7F14" w:rsidRPr="002C0E2C" w:rsidRDefault="00DB7F14" w:rsidP="002C0E2C">
            <w:pPr>
              <w:widowControl w:val="0"/>
              <w:tabs>
                <w:tab w:val="left" w:pos="8222"/>
                <w:tab w:val="left" w:pos="9356"/>
              </w:tabs>
              <w:autoSpaceDE w:val="0"/>
              <w:autoSpaceDN w:val="0"/>
              <w:adjustRightInd w:val="0"/>
              <w:spacing w:after="0" w:line="360" w:lineRule="auto"/>
              <w:ind w:right="141"/>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spacing w:val="1"/>
                <w:position w:val="1"/>
                <w:sz w:val="22"/>
                <w:lang w:val="ro-RO" w:eastAsia="ro-RO"/>
              </w:rPr>
              <w:t>HG</w:t>
            </w:r>
          </w:p>
        </w:tc>
        <w:tc>
          <w:tcPr>
            <w:tcW w:w="7270" w:type="dxa"/>
          </w:tcPr>
          <w:p w:rsidR="00DB7F14" w:rsidRPr="002C0E2C" w:rsidRDefault="00DB7F14" w:rsidP="002C0E2C">
            <w:pPr>
              <w:widowControl w:val="0"/>
              <w:tabs>
                <w:tab w:val="left" w:pos="8222"/>
                <w:tab w:val="left" w:pos="9356"/>
              </w:tabs>
              <w:autoSpaceDE w:val="0"/>
              <w:autoSpaceDN w:val="0"/>
              <w:adjustRightInd w:val="0"/>
              <w:spacing w:after="0" w:line="360" w:lineRule="auto"/>
              <w:ind w:right="141"/>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spacing w:val="1"/>
                <w:position w:val="1"/>
                <w:sz w:val="22"/>
                <w:lang w:val="ro-RO" w:eastAsia="ro-RO"/>
              </w:rPr>
              <w:t>H</w:t>
            </w:r>
            <w:r w:rsidRPr="002C0E2C">
              <w:rPr>
                <w:rFonts w:asciiTheme="minorHAnsi" w:eastAsia="Times New Roman" w:hAnsiTheme="minorHAnsi" w:cs="Times New Roman"/>
                <w:color w:val="000000"/>
                <w:position w:val="1"/>
                <w:sz w:val="22"/>
                <w:lang w:val="ro-RO" w:eastAsia="ro-RO"/>
              </w:rPr>
              <w:t>ot</w:t>
            </w:r>
            <w:r w:rsidRPr="002C0E2C">
              <w:rPr>
                <w:rFonts w:asciiTheme="minorHAnsi" w:eastAsia="Times New Roman" w:hAnsiTheme="minorHAnsi" w:cs="Times New Roman"/>
                <w:color w:val="000000"/>
                <w:spacing w:val="1"/>
                <w:position w:val="1"/>
                <w:sz w:val="22"/>
                <w:lang w:val="ro-RO" w:eastAsia="ro-RO"/>
              </w:rPr>
              <w:t>a</w:t>
            </w:r>
            <w:r w:rsidRPr="002C0E2C">
              <w:rPr>
                <w:rFonts w:asciiTheme="minorHAnsi" w:eastAsia="Times New Roman" w:hAnsiTheme="minorHAnsi" w:cs="Times New Roman"/>
                <w:color w:val="000000"/>
                <w:position w:val="1"/>
                <w:sz w:val="22"/>
                <w:lang w:val="ro-RO" w:eastAsia="ro-RO"/>
              </w:rPr>
              <w:t>rare</w:t>
            </w:r>
            <w:r w:rsidRPr="002C0E2C">
              <w:rPr>
                <w:rFonts w:asciiTheme="minorHAnsi" w:eastAsia="Times New Roman" w:hAnsiTheme="minorHAnsi" w:cs="Times New Roman"/>
                <w:color w:val="000000"/>
                <w:spacing w:val="-8"/>
                <w:position w:val="1"/>
                <w:sz w:val="22"/>
                <w:lang w:val="ro-RO" w:eastAsia="ro-RO"/>
              </w:rPr>
              <w:t xml:space="preserve"> </w:t>
            </w:r>
            <w:r w:rsidRPr="002C0E2C">
              <w:rPr>
                <w:rFonts w:asciiTheme="minorHAnsi" w:eastAsia="Times New Roman" w:hAnsiTheme="minorHAnsi" w:cs="Times New Roman"/>
                <w:color w:val="000000"/>
                <w:spacing w:val="1"/>
                <w:position w:val="1"/>
                <w:sz w:val="22"/>
                <w:lang w:val="ro-RO" w:eastAsia="ro-RO"/>
              </w:rPr>
              <w:t>d</w:t>
            </w:r>
            <w:r w:rsidRPr="002C0E2C">
              <w:rPr>
                <w:rFonts w:asciiTheme="minorHAnsi" w:eastAsia="Times New Roman" w:hAnsiTheme="minorHAnsi" w:cs="Times New Roman"/>
                <w:color w:val="000000"/>
                <w:position w:val="1"/>
                <w:sz w:val="22"/>
                <w:lang w:val="ro-RO" w:eastAsia="ro-RO"/>
              </w:rPr>
              <w:t>e</w:t>
            </w:r>
            <w:r w:rsidRPr="002C0E2C">
              <w:rPr>
                <w:rFonts w:asciiTheme="minorHAnsi" w:eastAsia="Times New Roman" w:hAnsiTheme="minorHAnsi" w:cs="Times New Roman"/>
                <w:color w:val="000000"/>
                <w:spacing w:val="-3"/>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G</w:t>
            </w:r>
            <w:r w:rsidRPr="002C0E2C">
              <w:rPr>
                <w:rFonts w:asciiTheme="minorHAnsi" w:eastAsia="Times New Roman" w:hAnsiTheme="minorHAnsi" w:cs="Times New Roman"/>
                <w:color w:val="000000"/>
                <w:spacing w:val="1"/>
                <w:position w:val="1"/>
                <w:sz w:val="22"/>
                <w:lang w:val="ro-RO" w:eastAsia="ro-RO"/>
              </w:rPr>
              <w:t>uv</w:t>
            </w:r>
            <w:r w:rsidRPr="002C0E2C">
              <w:rPr>
                <w:rFonts w:asciiTheme="minorHAnsi" w:eastAsia="Times New Roman" w:hAnsiTheme="minorHAnsi" w:cs="Times New Roman"/>
                <w:color w:val="000000"/>
                <w:spacing w:val="-1"/>
                <w:position w:val="1"/>
                <w:sz w:val="22"/>
                <w:lang w:val="ro-RO" w:eastAsia="ro-RO"/>
              </w:rPr>
              <w:t>e</w:t>
            </w:r>
            <w:r w:rsidRPr="002C0E2C">
              <w:rPr>
                <w:rFonts w:asciiTheme="minorHAnsi" w:eastAsia="Times New Roman" w:hAnsiTheme="minorHAnsi" w:cs="Times New Roman"/>
                <w:color w:val="000000"/>
                <w:position w:val="1"/>
                <w:sz w:val="22"/>
                <w:lang w:val="ro-RO" w:eastAsia="ro-RO"/>
              </w:rPr>
              <w:t>rn</w:t>
            </w:r>
          </w:p>
        </w:tc>
      </w:tr>
      <w:tr w:rsidR="00DB7F14" w:rsidRPr="00854EC5" w:rsidTr="00DB7F14">
        <w:trPr>
          <w:trHeight w:hRule="exact" w:val="296"/>
        </w:trPr>
        <w:tc>
          <w:tcPr>
            <w:tcW w:w="1972" w:type="dxa"/>
          </w:tcPr>
          <w:p w:rsidR="00DB7F14" w:rsidRPr="002C0E2C" w:rsidRDefault="00DB7F14" w:rsidP="002C0E2C">
            <w:pPr>
              <w:widowControl w:val="0"/>
              <w:tabs>
                <w:tab w:val="left" w:pos="8222"/>
                <w:tab w:val="left" w:pos="9356"/>
              </w:tabs>
              <w:autoSpaceDE w:val="0"/>
              <w:autoSpaceDN w:val="0"/>
              <w:adjustRightInd w:val="0"/>
              <w:spacing w:after="0" w:line="360" w:lineRule="auto"/>
              <w:ind w:right="141"/>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position w:val="1"/>
                <w:sz w:val="22"/>
                <w:lang w:val="ro-RO" w:eastAsia="ro-RO"/>
              </w:rPr>
              <w:t>I</w:t>
            </w:r>
            <w:r w:rsidRPr="002C0E2C">
              <w:rPr>
                <w:rFonts w:asciiTheme="minorHAnsi" w:eastAsia="Times New Roman" w:hAnsiTheme="minorHAnsi" w:cs="Times New Roman"/>
                <w:color w:val="000000"/>
                <w:spacing w:val="1"/>
                <w:position w:val="1"/>
                <w:sz w:val="22"/>
                <w:lang w:val="ro-RO" w:eastAsia="ro-RO"/>
              </w:rPr>
              <w:t>E</w:t>
            </w:r>
            <w:r w:rsidRPr="002C0E2C">
              <w:rPr>
                <w:rFonts w:asciiTheme="minorHAnsi" w:eastAsia="Times New Roman" w:hAnsiTheme="minorHAnsi" w:cs="Times New Roman"/>
                <w:color w:val="000000"/>
                <w:position w:val="1"/>
                <w:sz w:val="22"/>
                <w:lang w:val="ro-RO" w:eastAsia="ro-RO"/>
              </w:rPr>
              <w:t>D</w:t>
            </w:r>
          </w:p>
        </w:tc>
        <w:tc>
          <w:tcPr>
            <w:tcW w:w="7270" w:type="dxa"/>
          </w:tcPr>
          <w:p w:rsidR="00DB7F14" w:rsidRPr="002C0E2C" w:rsidRDefault="00DB7F14" w:rsidP="002C0E2C">
            <w:pPr>
              <w:widowControl w:val="0"/>
              <w:tabs>
                <w:tab w:val="left" w:pos="8222"/>
                <w:tab w:val="left" w:pos="9356"/>
              </w:tabs>
              <w:autoSpaceDE w:val="0"/>
              <w:autoSpaceDN w:val="0"/>
              <w:adjustRightInd w:val="0"/>
              <w:spacing w:after="0" w:line="360" w:lineRule="auto"/>
              <w:ind w:right="141"/>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position w:val="1"/>
                <w:sz w:val="22"/>
                <w:lang w:val="ro-RO" w:eastAsia="ro-RO"/>
              </w:rPr>
              <w:t>Dir</w:t>
            </w:r>
            <w:r w:rsidRPr="002C0E2C">
              <w:rPr>
                <w:rFonts w:asciiTheme="minorHAnsi" w:eastAsia="Times New Roman" w:hAnsiTheme="minorHAnsi" w:cs="Times New Roman"/>
                <w:color w:val="000000"/>
                <w:spacing w:val="-1"/>
                <w:position w:val="1"/>
                <w:sz w:val="22"/>
                <w:lang w:val="ro-RO" w:eastAsia="ro-RO"/>
              </w:rPr>
              <w:t>e</w:t>
            </w:r>
            <w:r w:rsidRPr="002C0E2C">
              <w:rPr>
                <w:rFonts w:asciiTheme="minorHAnsi" w:eastAsia="Times New Roman" w:hAnsiTheme="minorHAnsi" w:cs="Times New Roman"/>
                <w:color w:val="000000"/>
                <w:position w:val="1"/>
                <w:sz w:val="22"/>
                <w:lang w:val="ro-RO" w:eastAsia="ro-RO"/>
              </w:rPr>
              <w:t>ct</w:t>
            </w:r>
            <w:r w:rsidRPr="002C0E2C">
              <w:rPr>
                <w:rFonts w:asciiTheme="minorHAnsi" w:eastAsia="Times New Roman" w:hAnsiTheme="minorHAnsi" w:cs="Times New Roman"/>
                <w:color w:val="000000"/>
                <w:spacing w:val="2"/>
                <w:position w:val="1"/>
                <w:sz w:val="22"/>
                <w:lang w:val="ro-RO" w:eastAsia="ro-RO"/>
              </w:rPr>
              <w:t>i</w:t>
            </w:r>
            <w:r w:rsidRPr="002C0E2C">
              <w:rPr>
                <w:rFonts w:asciiTheme="minorHAnsi" w:eastAsia="Times New Roman" w:hAnsiTheme="minorHAnsi" w:cs="Times New Roman"/>
                <w:color w:val="000000"/>
                <w:spacing w:val="-1"/>
                <w:position w:val="1"/>
                <w:sz w:val="22"/>
                <w:lang w:val="ro-RO" w:eastAsia="ro-RO"/>
              </w:rPr>
              <w:t>v</w:t>
            </w:r>
            <w:r w:rsidRPr="002C0E2C">
              <w:rPr>
                <w:rFonts w:asciiTheme="minorHAnsi" w:eastAsia="Times New Roman" w:hAnsiTheme="minorHAnsi" w:cs="Times New Roman"/>
                <w:color w:val="000000"/>
                <w:position w:val="1"/>
                <w:sz w:val="22"/>
                <w:lang w:val="ro-RO" w:eastAsia="ro-RO"/>
              </w:rPr>
              <w:t>a</w:t>
            </w:r>
            <w:r w:rsidRPr="002C0E2C">
              <w:rPr>
                <w:rFonts w:asciiTheme="minorHAnsi" w:eastAsia="Times New Roman" w:hAnsiTheme="minorHAnsi" w:cs="Times New Roman"/>
                <w:color w:val="000000"/>
                <w:spacing w:val="-6"/>
                <w:position w:val="1"/>
                <w:sz w:val="22"/>
                <w:lang w:val="ro-RO" w:eastAsia="ro-RO"/>
              </w:rPr>
              <w:t xml:space="preserve"> </w:t>
            </w:r>
            <w:r w:rsidRPr="002C0E2C">
              <w:rPr>
                <w:rFonts w:asciiTheme="minorHAnsi" w:eastAsia="Times New Roman" w:hAnsiTheme="minorHAnsi" w:cs="Times New Roman"/>
                <w:color w:val="000000"/>
                <w:spacing w:val="1"/>
                <w:position w:val="1"/>
                <w:sz w:val="22"/>
                <w:lang w:val="ro-RO" w:eastAsia="ro-RO"/>
              </w:rPr>
              <w:t>E</w:t>
            </w:r>
            <w:r w:rsidRPr="002C0E2C">
              <w:rPr>
                <w:rFonts w:asciiTheme="minorHAnsi" w:eastAsia="Times New Roman" w:hAnsiTheme="minorHAnsi" w:cs="Times New Roman"/>
                <w:color w:val="000000"/>
                <w:spacing w:val="-1"/>
                <w:position w:val="1"/>
                <w:sz w:val="22"/>
                <w:lang w:val="ro-RO" w:eastAsia="ro-RO"/>
              </w:rPr>
              <w:t>m</w:t>
            </w:r>
            <w:r w:rsidRPr="002C0E2C">
              <w:rPr>
                <w:rFonts w:asciiTheme="minorHAnsi" w:eastAsia="Times New Roman" w:hAnsiTheme="minorHAnsi" w:cs="Times New Roman"/>
                <w:color w:val="000000"/>
                <w:spacing w:val="2"/>
                <w:position w:val="1"/>
                <w:sz w:val="22"/>
                <w:lang w:val="ro-RO" w:eastAsia="ro-RO"/>
              </w:rPr>
              <w:t>i</w:t>
            </w:r>
            <w:r w:rsidRPr="002C0E2C">
              <w:rPr>
                <w:rFonts w:asciiTheme="minorHAnsi" w:eastAsia="Times New Roman" w:hAnsiTheme="minorHAnsi" w:cs="Times New Roman"/>
                <w:color w:val="000000"/>
                <w:spacing w:val="-1"/>
                <w:position w:val="1"/>
                <w:sz w:val="22"/>
                <w:lang w:val="ro-RO" w:eastAsia="ro-RO"/>
              </w:rPr>
              <w:t>s</w:t>
            </w:r>
            <w:r w:rsidRPr="002C0E2C">
              <w:rPr>
                <w:rFonts w:asciiTheme="minorHAnsi" w:eastAsia="Times New Roman" w:hAnsiTheme="minorHAnsi" w:cs="Times New Roman"/>
                <w:color w:val="000000"/>
                <w:position w:val="1"/>
                <w:sz w:val="22"/>
                <w:lang w:val="ro-RO" w:eastAsia="ro-RO"/>
              </w:rPr>
              <w:t>ii</w:t>
            </w:r>
            <w:r w:rsidRPr="002C0E2C">
              <w:rPr>
                <w:rFonts w:asciiTheme="minorHAnsi" w:eastAsia="Times New Roman" w:hAnsiTheme="minorHAnsi" w:cs="Times New Roman"/>
                <w:color w:val="000000"/>
                <w:spacing w:val="-5"/>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I</w:t>
            </w:r>
            <w:r w:rsidRPr="002C0E2C">
              <w:rPr>
                <w:rFonts w:asciiTheme="minorHAnsi" w:eastAsia="Times New Roman" w:hAnsiTheme="minorHAnsi" w:cs="Times New Roman"/>
                <w:color w:val="000000"/>
                <w:spacing w:val="1"/>
                <w:position w:val="1"/>
                <w:sz w:val="22"/>
                <w:lang w:val="ro-RO" w:eastAsia="ro-RO"/>
              </w:rPr>
              <w:t>ndu</w:t>
            </w:r>
            <w:r w:rsidRPr="002C0E2C">
              <w:rPr>
                <w:rFonts w:asciiTheme="minorHAnsi" w:eastAsia="Times New Roman" w:hAnsiTheme="minorHAnsi" w:cs="Times New Roman"/>
                <w:color w:val="000000"/>
                <w:spacing w:val="-1"/>
                <w:position w:val="1"/>
                <w:sz w:val="22"/>
                <w:lang w:val="ro-RO" w:eastAsia="ro-RO"/>
              </w:rPr>
              <w:t>s</w:t>
            </w:r>
            <w:r w:rsidRPr="002C0E2C">
              <w:rPr>
                <w:rFonts w:asciiTheme="minorHAnsi" w:eastAsia="Times New Roman" w:hAnsiTheme="minorHAnsi" w:cs="Times New Roman"/>
                <w:color w:val="000000"/>
                <w:position w:val="1"/>
                <w:sz w:val="22"/>
                <w:lang w:val="ro-RO" w:eastAsia="ro-RO"/>
              </w:rPr>
              <w:t>tri</w:t>
            </w:r>
            <w:r w:rsidRPr="002C0E2C">
              <w:rPr>
                <w:rFonts w:asciiTheme="minorHAnsi" w:eastAsia="Times New Roman" w:hAnsiTheme="minorHAnsi" w:cs="Times New Roman"/>
                <w:color w:val="000000"/>
                <w:spacing w:val="1"/>
                <w:position w:val="1"/>
                <w:sz w:val="22"/>
                <w:lang w:val="ro-RO" w:eastAsia="ro-RO"/>
              </w:rPr>
              <w:t>a</w:t>
            </w:r>
            <w:r w:rsidRPr="002C0E2C">
              <w:rPr>
                <w:rFonts w:asciiTheme="minorHAnsi" w:eastAsia="Times New Roman" w:hAnsiTheme="minorHAnsi" w:cs="Times New Roman"/>
                <w:color w:val="000000"/>
                <w:position w:val="1"/>
                <w:sz w:val="22"/>
                <w:lang w:val="ro-RO" w:eastAsia="ro-RO"/>
              </w:rPr>
              <w:t>le</w:t>
            </w:r>
          </w:p>
        </w:tc>
      </w:tr>
      <w:tr w:rsidR="00DB7F14" w:rsidRPr="00854EC5" w:rsidTr="00DB7F14">
        <w:trPr>
          <w:trHeight w:hRule="exact" w:val="293"/>
        </w:trPr>
        <w:tc>
          <w:tcPr>
            <w:tcW w:w="1972" w:type="dxa"/>
          </w:tcPr>
          <w:p w:rsidR="00DB7F14" w:rsidRPr="002C0E2C" w:rsidRDefault="00DB7F14" w:rsidP="002C0E2C">
            <w:pPr>
              <w:widowControl w:val="0"/>
              <w:tabs>
                <w:tab w:val="left" w:pos="8222"/>
                <w:tab w:val="left" w:pos="9356"/>
              </w:tabs>
              <w:autoSpaceDE w:val="0"/>
              <w:autoSpaceDN w:val="0"/>
              <w:adjustRightInd w:val="0"/>
              <w:spacing w:after="0" w:line="360" w:lineRule="auto"/>
              <w:ind w:right="141"/>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position w:val="1"/>
                <w:sz w:val="22"/>
                <w:lang w:val="ro-RO" w:eastAsia="ro-RO"/>
              </w:rPr>
              <w:t>IPPC</w:t>
            </w:r>
          </w:p>
        </w:tc>
        <w:tc>
          <w:tcPr>
            <w:tcW w:w="7270" w:type="dxa"/>
          </w:tcPr>
          <w:p w:rsidR="00DB7F14" w:rsidRPr="002C0E2C" w:rsidRDefault="00DB7F14" w:rsidP="002C0E2C">
            <w:pPr>
              <w:widowControl w:val="0"/>
              <w:tabs>
                <w:tab w:val="left" w:pos="8222"/>
                <w:tab w:val="left" w:pos="9356"/>
              </w:tabs>
              <w:autoSpaceDE w:val="0"/>
              <w:autoSpaceDN w:val="0"/>
              <w:adjustRightInd w:val="0"/>
              <w:spacing w:after="0" w:line="360" w:lineRule="auto"/>
              <w:ind w:right="141"/>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position w:val="1"/>
                <w:sz w:val="22"/>
                <w:lang w:val="ro-RO" w:eastAsia="ro-RO"/>
              </w:rPr>
              <w:t>Pre</w:t>
            </w:r>
            <w:r w:rsidRPr="002C0E2C">
              <w:rPr>
                <w:rFonts w:asciiTheme="minorHAnsi" w:eastAsia="Times New Roman" w:hAnsiTheme="minorHAnsi" w:cs="Times New Roman"/>
                <w:color w:val="000000"/>
                <w:spacing w:val="1"/>
                <w:position w:val="1"/>
                <w:sz w:val="22"/>
                <w:lang w:val="ro-RO" w:eastAsia="ro-RO"/>
              </w:rPr>
              <w:t>v</w:t>
            </w:r>
            <w:r w:rsidRPr="002C0E2C">
              <w:rPr>
                <w:rFonts w:asciiTheme="minorHAnsi" w:eastAsia="Times New Roman" w:hAnsiTheme="minorHAnsi" w:cs="Times New Roman"/>
                <w:color w:val="000000"/>
                <w:spacing w:val="-1"/>
                <w:position w:val="1"/>
                <w:sz w:val="22"/>
                <w:lang w:val="ro-RO" w:eastAsia="ro-RO"/>
              </w:rPr>
              <w:t>e</w:t>
            </w:r>
            <w:r w:rsidRPr="002C0E2C">
              <w:rPr>
                <w:rFonts w:asciiTheme="minorHAnsi" w:eastAsia="Times New Roman" w:hAnsiTheme="minorHAnsi" w:cs="Times New Roman"/>
                <w:color w:val="000000"/>
                <w:spacing w:val="1"/>
                <w:position w:val="1"/>
                <w:sz w:val="22"/>
                <w:lang w:val="ro-RO" w:eastAsia="ro-RO"/>
              </w:rPr>
              <w:t>n</w:t>
            </w:r>
            <w:r w:rsidRPr="002C0E2C">
              <w:rPr>
                <w:rFonts w:asciiTheme="minorHAnsi" w:eastAsia="Times New Roman" w:hAnsiTheme="minorHAnsi" w:cs="Times New Roman"/>
                <w:color w:val="000000"/>
                <w:position w:val="1"/>
                <w:sz w:val="22"/>
                <w:lang w:val="ro-RO" w:eastAsia="ro-RO"/>
              </w:rPr>
              <w:t>ir</w:t>
            </w:r>
            <w:r w:rsidRPr="002C0E2C">
              <w:rPr>
                <w:rFonts w:asciiTheme="minorHAnsi" w:eastAsia="Times New Roman" w:hAnsiTheme="minorHAnsi" w:cs="Times New Roman"/>
                <w:color w:val="000000"/>
                <w:spacing w:val="-1"/>
                <w:position w:val="1"/>
                <w:sz w:val="22"/>
                <w:lang w:val="ro-RO" w:eastAsia="ro-RO"/>
              </w:rPr>
              <w:t>e</w:t>
            </w:r>
            <w:r w:rsidRPr="002C0E2C">
              <w:rPr>
                <w:rFonts w:asciiTheme="minorHAnsi" w:eastAsia="Times New Roman" w:hAnsiTheme="minorHAnsi" w:cs="Times New Roman"/>
                <w:color w:val="000000"/>
                <w:position w:val="1"/>
                <w:sz w:val="22"/>
                <w:lang w:val="ro-RO" w:eastAsia="ro-RO"/>
              </w:rPr>
              <w:t>a</w:t>
            </w:r>
            <w:r w:rsidRPr="002C0E2C">
              <w:rPr>
                <w:rFonts w:asciiTheme="minorHAnsi" w:eastAsia="Times New Roman" w:hAnsiTheme="minorHAnsi" w:cs="Times New Roman"/>
                <w:color w:val="000000"/>
                <w:spacing w:val="-7"/>
                <w:position w:val="1"/>
                <w:sz w:val="22"/>
                <w:lang w:val="ro-RO" w:eastAsia="ro-RO"/>
              </w:rPr>
              <w:t xml:space="preserve"> </w:t>
            </w:r>
            <w:r w:rsidRPr="002C0E2C">
              <w:rPr>
                <w:rFonts w:asciiTheme="minorHAnsi" w:eastAsia="Times New Roman" w:hAnsiTheme="minorHAnsi" w:cs="Times New Roman"/>
                <w:color w:val="000000"/>
                <w:spacing w:val="1"/>
                <w:position w:val="1"/>
                <w:sz w:val="22"/>
                <w:lang w:val="ro-RO" w:eastAsia="ro-RO"/>
              </w:rPr>
              <w:t>s</w:t>
            </w:r>
            <w:r w:rsidRPr="002C0E2C">
              <w:rPr>
                <w:rFonts w:asciiTheme="minorHAnsi" w:eastAsia="Times New Roman" w:hAnsiTheme="minorHAnsi" w:cs="Times New Roman"/>
                <w:color w:val="000000"/>
                <w:position w:val="1"/>
                <w:sz w:val="22"/>
                <w:lang w:val="ro-RO" w:eastAsia="ro-RO"/>
              </w:rPr>
              <w:t>i</w:t>
            </w:r>
            <w:r w:rsidRPr="002C0E2C">
              <w:rPr>
                <w:rFonts w:asciiTheme="minorHAnsi" w:eastAsia="Times New Roman" w:hAnsiTheme="minorHAnsi" w:cs="Times New Roman"/>
                <w:color w:val="000000"/>
                <w:spacing w:val="-1"/>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Co</w:t>
            </w:r>
            <w:r w:rsidRPr="002C0E2C">
              <w:rPr>
                <w:rFonts w:asciiTheme="minorHAnsi" w:eastAsia="Times New Roman" w:hAnsiTheme="minorHAnsi" w:cs="Times New Roman"/>
                <w:color w:val="000000"/>
                <w:spacing w:val="1"/>
                <w:position w:val="1"/>
                <w:sz w:val="22"/>
                <w:lang w:val="ro-RO" w:eastAsia="ro-RO"/>
              </w:rPr>
              <w:t>n</w:t>
            </w:r>
            <w:r w:rsidRPr="002C0E2C">
              <w:rPr>
                <w:rFonts w:asciiTheme="minorHAnsi" w:eastAsia="Times New Roman" w:hAnsiTheme="minorHAnsi" w:cs="Times New Roman"/>
                <w:color w:val="000000"/>
                <w:position w:val="1"/>
                <w:sz w:val="22"/>
                <w:lang w:val="ro-RO" w:eastAsia="ro-RO"/>
              </w:rPr>
              <w:t>tr</w:t>
            </w:r>
            <w:r w:rsidRPr="002C0E2C">
              <w:rPr>
                <w:rFonts w:asciiTheme="minorHAnsi" w:eastAsia="Times New Roman" w:hAnsiTheme="minorHAnsi" w:cs="Times New Roman"/>
                <w:color w:val="000000"/>
                <w:spacing w:val="1"/>
                <w:position w:val="1"/>
                <w:sz w:val="22"/>
                <w:lang w:val="ro-RO" w:eastAsia="ro-RO"/>
              </w:rPr>
              <w:t>o</w:t>
            </w:r>
            <w:r w:rsidRPr="002C0E2C">
              <w:rPr>
                <w:rFonts w:asciiTheme="minorHAnsi" w:eastAsia="Times New Roman" w:hAnsiTheme="minorHAnsi" w:cs="Times New Roman"/>
                <w:color w:val="000000"/>
                <w:position w:val="1"/>
                <w:sz w:val="22"/>
                <w:lang w:val="ro-RO" w:eastAsia="ro-RO"/>
              </w:rPr>
              <w:t>l</w:t>
            </w:r>
            <w:r w:rsidRPr="002C0E2C">
              <w:rPr>
                <w:rFonts w:asciiTheme="minorHAnsi" w:eastAsia="Times New Roman" w:hAnsiTheme="minorHAnsi" w:cs="Times New Roman"/>
                <w:color w:val="000000"/>
                <w:spacing w:val="1"/>
                <w:position w:val="1"/>
                <w:sz w:val="22"/>
                <w:lang w:val="ro-RO" w:eastAsia="ro-RO"/>
              </w:rPr>
              <w:t>u</w:t>
            </w:r>
            <w:r w:rsidRPr="002C0E2C">
              <w:rPr>
                <w:rFonts w:asciiTheme="minorHAnsi" w:eastAsia="Times New Roman" w:hAnsiTheme="minorHAnsi" w:cs="Times New Roman"/>
                <w:color w:val="000000"/>
                <w:position w:val="1"/>
                <w:sz w:val="22"/>
                <w:lang w:val="ro-RO" w:eastAsia="ro-RO"/>
              </w:rPr>
              <w:t>l</w:t>
            </w:r>
            <w:r w:rsidRPr="002C0E2C">
              <w:rPr>
                <w:rFonts w:asciiTheme="minorHAnsi" w:eastAsia="Times New Roman" w:hAnsiTheme="minorHAnsi" w:cs="Times New Roman"/>
                <w:color w:val="000000"/>
                <w:spacing w:val="-8"/>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I</w:t>
            </w:r>
            <w:r w:rsidRPr="002C0E2C">
              <w:rPr>
                <w:rFonts w:asciiTheme="minorHAnsi" w:eastAsia="Times New Roman" w:hAnsiTheme="minorHAnsi" w:cs="Times New Roman"/>
                <w:color w:val="000000"/>
                <w:spacing w:val="1"/>
                <w:position w:val="1"/>
                <w:sz w:val="22"/>
                <w:lang w:val="ro-RO" w:eastAsia="ro-RO"/>
              </w:rPr>
              <w:t>n</w:t>
            </w:r>
            <w:r w:rsidRPr="002C0E2C">
              <w:rPr>
                <w:rFonts w:asciiTheme="minorHAnsi" w:eastAsia="Times New Roman" w:hAnsiTheme="minorHAnsi" w:cs="Times New Roman"/>
                <w:color w:val="000000"/>
                <w:position w:val="1"/>
                <w:sz w:val="22"/>
                <w:lang w:val="ro-RO" w:eastAsia="ro-RO"/>
              </w:rPr>
              <w:t>teg</w:t>
            </w:r>
            <w:r w:rsidRPr="002C0E2C">
              <w:rPr>
                <w:rFonts w:asciiTheme="minorHAnsi" w:eastAsia="Times New Roman" w:hAnsiTheme="minorHAnsi" w:cs="Times New Roman"/>
                <w:color w:val="000000"/>
                <w:spacing w:val="2"/>
                <w:position w:val="1"/>
                <w:sz w:val="22"/>
                <w:lang w:val="ro-RO" w:eastAsia="ro-RO"/>
              </w:rPr>
              <w:t>r</w:t>
            </w:r>
            <w:r w:rsidRPr="002C0E2C">
              <w:rPr>
                <w:rFonts w:asciiTheme="minorHAnsi" w:eastAsia="Times New Roman" w:hAnsiTheme="minorHAnsi" w:cs="Times New Roman"/>
                <w:color w:val="000000"/>
                <w:position w:val="1"/>
                <w:sz w:val="22"/>
                <w:lang w:val="ro-RO" w:eastAsia="ro-RO"/>
              </w:rPr>
              <w:t>at</w:t>
            </w:r>
            <w:r w:rsidRPr="002C0E2C">
              <w:rPr>
                <w:rFonts w:asciiTheme="minorHAnsi" w:eastAsia="Times New Roman" w:hAnsiTheme="minorHAnsi" w:cs="Times New Roman"/>
                <w:color w:val="000000"/>
                <w:spacing w:val="-5"/>
                <w:position w:val="1"/>
                <w:sz w:val="22"/>
                <w:lang w:val="ro-RO" w:eastAsia="ro-RO"/>
              </w:rPr>
              <w:t xml:space="preserve"> </w:t>
            </w:r>
            <w:r w:rsidRPr="002C0E2C">
              <w:rPr>
                <w:rFonts w:asciiTheme="minorHAnsi" w:eastAsia="Times New Roman" w:hAnsiTheme="minorHAnsi" w:cs="Times New Roman"/>
                <w:color w:val="000000"/>
                <w:spacing w:val="1"/>
                <w:position w:val="1"/>
                <w:sz w:val="22"/>
                <w:lang w:val="ro-RO" w:eastAsia="ro-RO"/>
              </w:rPr>
              <w:t>a</w:t>
            </w:r>
            <w:r w:rsidRPr="002C0E2C">
              <w:rPr>
                <w:rFonts w:asciiTheme="minorHAnsi" w:eastAsia="Times New Roman" w:hAnsiTheme="minorHAnsi" w:cs="Times New Roman"/>
                <w:color w:val="000000"/>
                <w:position w:val="1"/>
                <w:sz w:val="22"/>
                <w:lang w:val="ro-RO" w:eastAsia="ro-RO"/>
              </w:rPr>
              <w:t>l</w:t>
            </w:r>
            <w:r w:rsidRPr="002C0E2C">
              <w:rPr>
                <w:rFonts w:asciiTheme="minorHAnsi" w:eastAsia="Times New Roman" w:hAnsiTheme="minorHAnsi" w:cs="Times New Roman"/>
                <w:color w:val="000000"/>
                <w:spacing w:val="-1"/>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P</w:t>
            </w:r>
            <w:r w:rsidRPr="002C0E2C">
              <w:rPr>
                <w:rFonts w:asciiTheme="minorHAnsi" w:eastAsia="Times New Roman" w:hAnsiTheme="minorHAnsi" w:cs="Times New Roman"/>
                <w:color w:val="000000"/>
                <w:spacing w:val="1"/>
                <w:position w:val="1"/>
                <w:sz w:val="22"/>
                <w:lang w:val="ro-RO" w:eastAsia="ro-RO"/>
              </w:rPr>
              <w:t>o</w:t>
            </w:r>
            <w:r w:rsidRPr="002C0E2C">
              <w:rPr>
                <w:rFonts w:asciiTheme="minorHAnsi" w:eastAsia="Times New Roman" w:hAnsiTheme="minorHAnsi" w:cs="Times New Roman"/>
                <w:color w:val="000000"/>
                <w:position w:val="1"/>
                <w:sz w:val="22"/>
                <w:lang w:val="ro-RO" w:eastAsia="ro-RO"/>
              </w:rPr>
              <w:t>l</w:t>
            </w:r>
            <w:r w:rsidRPr="002C0E2C">
              <w:rPr>
                <w:rFonts w:asciiTheme="minorHAnsi" w:eastAsia="Times New Roman" w:hAnsiTheme="minorHAnsi" w:cs="Times New Roman"/>
                <w:color w:val="000000"/>
                <w:spacing w:val="3"/>
                <w:position w:val="1"/>
                <w:sz w:val="22"/>
                <w:lang w:val="ro-RO" w:eastAsia="ro-RO"/>
              </w:rPr>
              <w:t>u</w:t>
            </w:r>
            <w:r w:rsidRPr="002C0E2C">
              <w:rPr>
                <w:rFonts w:asciiTheme="minorHAnsi" w:eastAsia="Times New Roman" w:hAnsiTheme="minorHAnsi" w:cs="Times New Roman"/>
                <w:color w:val="000000"/>
                <w:spacing w:val="1"/>
                <w:position w:val="1"/>
                <w:sz w:val="22"/>
                <w:lang w:val="ro-RO" w:eastAsia="ro-RO"/>
              </w:rPr>
              <w:t>a</w:t>
            </w:r>
            <w:r w:rsidRPr="002C0E2C">
              <w:rPr>
                <w:rFonts w:asciiTheme="minorHAnsi" w:eastAsia="Times New Roman" w:hAnsiTheme="minorHAnsi" w:cs="Times New Roman"/>
                <w:color w:val="000000"/>
                <w:position w:val="1"/>
                <w:sz w:val="22"/>
                <w:lang w:val="ro-RO" w:eastAsia="ro-RO"/>
              </w:rPr>
              <w:t>rii</w:t>
            </w:r>
          </w:p>
        </w:tc>
      </w:tr>
      <w:tr w:rsidR="00DB7F14" w:rsidRPr="00854EC5" w:rsidTr="00DB7F14">
        <w:trPr>
          <w:trHeight w:hRule="exact" w:val="295"/>
        </w:trPr>
        <w:tc>
          <w:tcPr>
            <w:tcW w:w="1972" w:type="dxa"/>
          </w:tcPr>
          <w:p w:rsidR="00DB7F14" w:rsidRPr="002C0E2C" w:rsidRDefault="00DB7F14" w:rsidP="002C0E2C">
            <w:pPr>
              <w:widowControl w:val="0"/>
              <w:tabs>
                <w:tab w:val="left" w:pos="8222"/>
                <w:tab w:val="left" w:pos="9356"/>
              </w:tabs>
              <w:autoSpaceDE w:val="0"/>
              <w:autoSpaceDN w:val="0"/>
              <w:adjustRightInd w:val="0"/>
              <w:spacing w:after="0" w:line="360" w:lineRule="auto"/>
              <w:ind w:right="141"/>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spacing w:val="1"/>
                <w:position w:val="1"/>
                <w:sz w:val="22"/>
                <w:lang w:val="ro-RO" w:eastAsia="ro-RO"/>
              </w:rPr>
              <w:t>N</w:t>
            </w:r>
            <w:r w:rsidRPr="002C0E2C">
              <w:rPr>
                <w:rFonts w:asciiTheme="minorHAnsi" w:eastAsia="Times New Roman" w:hAnsiTheme="minorHAnsi" w:cs="Times New Roman"/>
                <w:color w:val="000000"/>
                <w:position w:val="1"/>
                <w:sz w:val="22"/>
                <w:lang w:val="ro-RO" w:eastAsia="ro-RO"/>
              </w:rPr>
              <w:t>OS</w:t>
            </w:r>
            <w:r w:rsidRPr="002C0E2C">
              <w:rPr>
                <w:rFonts w:asciiTheme="minorHAnsi" w:eastAsia="Times New Roman" w:hAnsiTheme="minorHAnsi" w:cs="Times New Roman"/>
                <w:color w:val="000000"/>
                <w:spacing w:val="1"/>
                <w:position w:val="1"/>
                <w:sz w:val="22"/>
                <w:lang w:val="ro-RO" w:eastAsia="ro-RO"/>
              </w:rPr>
              <w:t>E</w:t>
            </w:r>
            <w:r w:rsidRPr="002C0E2C">
              <w:rPr>
                <w:rFonts w:asciiTheme="minorHAnsi" w:eastAsia="Times New Roman" w:hAnsiTheme="minorHAnsi" w:cs="Times New Roman"/>
                <w:color w:val="000000"/>
                <w:spacing w:val="-1"/>
                <w:position w:val="1"/>
                <w:sz w:val="22"/>
                <w:lang w:val="ro-RO" w:eastAsia="ro-RO"/>
              </w:rPr>
              <w:t>-</w:t>
            </w:r>
            <w:r w:rsidRPr="002C0E2C">
              <w:rPr>
                <w:rFonts w:asciiTheme="minorHAnsi" w:eastAsia="Times New Roman" w:hAnsiTheme="minorHAnsi" w:cs="Times New Roman"/>
                <w:color w:val="000000"/>
                <w:position w:val="1"/>
                <w:sz w:val="22"/>
                <w:lang w:val="ro-RO" w:eastAsia="ro-RO"/>
              </w:rPr>
              <w:t>P</w:t>
            </w:r>
          </w:p>
        </w:tc>
        <w:tc>
          <w:tcPr>
            <w:tcW w:w="7270" w:type="dxa"/>
          </w:tcPr>
          <w:p w:rsidR="00DB7F14" w:rsidRPr="002C0E2C" w:rsidRDefault="00DB7F14" w:rsidP="002C0E2C">
            <w:pPr>
              <w:widowControl w:val="0"/>
              <w:tabs>
                <w:tab w:val="left" w:pos="8222"/>
                <w:tab w:val="left" w:pos="9356"/>
              </w:tabs>
              <w:autoSpaceDE w:val="0"/>
              <w:autoSpaceDN w:val="0"/>
              <w:adjustRightInd w:val="0"/>
              <w:spacing w:after="0" w:line="360" w:lineRule="auto"/>
              <w:ind w:right="141"/>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position w:val="1"/>
                <w:sz w:val="22"/>
                <w:lang w:val="ro-RO" w:eastAsia="ro-RO"/>
              </w:rPr>
              <w:t>C</w:t>
            </w:r>
            <w:r w:rsidRPr="002C0E2C">
              <w:rPr>
                <w:rFonts w:asciiTheme="minorHAnsi" w:eastAsia="Times New Roman" w:hAnsiTheme="minorHAnsi" w:cs="Times New Roman"/>
                <w:color w:val="000000"/>
                <w:spacing w:val="-1"/>
                <w:position w:val="1"/>
                <w:sz w:val="22"/>
                <w:lang w:val="ro-RO" w:eastAsia="ro-RO"/>
              </w:rPr>
              <w:t>l</w:t>
            </w:r>
            <w:r w:rsidRPr="002C0E2C">
              <w:rPr>
                <w:rFonts w:asciiTheme="minorHAnsi" w:eastAsia="Times New Roman" w:hAnsiTheme="minorHAnsi" w:cs="Times New Roman"/>
                <w:color w:val="000000"/>
                <w:position w:val="1"/>
                <w:sz w:val="22"/>
                <w:lang w:val="ro-RO" w:eastAsia="ro-RO"/>
              </w:rPr>
              <w:t>as</w:t>
            </w:r>
            <w:r w:rsidRPr="002C0E2C">
              <w:rPr>
                <w:rFonts w:asciiTheme="minorHAnsi" w:eastAsia="Times New Roman" w:hAnsiTheme="minorHAnsi" w:cs="Times New Roman"/>
                <w:color w:val="000000"/>
                <w:spacing w:val="1"/>
                <w:position w:val="1"/>
                <w:sz w:val="22"/>
                <w:lang w:val="ro-RO" w:eastAsia="ro-RO"/>
              </w:rPr>
              <w:t>i</w:t>
            </w:r>
            <w:r w:rsidRPr="002C0E2C">
              <w:rPr>
                <w:rFonts w:asciiTheme="minorHAnsi" w:eastAsia="Times New Roman" w:hAnsiTheme="minorHAnsi" w:cs="Times New Roman"/>
                <w:color w:val="000000"/>
                <w:spacing w:val="-1"/>
                <w:position w:val="1"/>
                <w:sz w:val="22"/>
                <w:lang w:val="ro-RO" w:eastAsia="ro-RO"/>
              </w:rPr>
              <w:t>f</w:t>
            </w:r>
            <w:r w:rsidRPr="002C0E2C">
              <w:rPr>
                <w:rFonts w:asciiTheme="minorHAnsi" w:eastAsia="Times New Roman" w:hAnsiTheme="minorHAnsi" w:cs="Times New Roman"/>
                <w:color w:val="000000"/>
                <w:position w:val="1"/>
                <w:sz w:val="22"/>
                <w:lang w:val="ro-RO" w:eastAsia="ro-RO"/>
              </w:rPr>
              <w:t>icarea</w:t>
            </w:r>
            <w:r w:rsidRPr="002C0E2C">
              <w:rPr>
                <w:rFonts w:asciiTheme="minorHAnsi" w:eastAsia="Times New Roman" w:hAnsiTheme="minorHAnsi" w:cs="Times New Roman"/>
                <w:color w:val="000000"/>
                <w:spacing w:val="-8"/>
                <w:position w:val="1"/>
                <w:sz w:val="22"/>
                <w:lang w:val="ro-RO" w:eastAsia="ro-RO"/>
              </w:rPr>
              <w:t xml:space="preserve"> </w:t>
            </w:r>
            <w:r w:rsidRPr="002C0E2C">
              <w:rPr>
                <w:rFonts w:asciiTheme="minorHAnsi" w:eastAsia="Times New Roman" w:hAnsiTheme="minorHAnsi" w:cs="Times New Roman"/>
                <w:color w:val="000000"/>
                <w:spacing w:val="1"/>
                <w:position w:val="1"/>
                <w:sz w:val="22"/>
                <w:lang w:val="ro-RO" w:eastAsia="ro-RO"/>
              </w:rPr>
              <w:t>Eu</w:t>
            </w:r>
            <w:r w:rsidRPr="002C0E2C">
              <w:rPr>
                <w:rFonts w:asciiTheme="minorHAnsi" w:eastAsia="Times New Roman" w:hAnsiTheme="minorHAnsi" w:cs="Times New Roman"/>
                <w:color w:val="000000"/>
                <w:position w:val="1"/>
                <w:sz w:val="22"/>
                <w:lang w:val="ro-RO" w:eastAsia="ro-RO"/>
              </w:rPr>
              <w:t>r</w:t>
            </w:r>
            <w:r w:rsidRPr="002C0E2C">
              <w:rPr>
                <w:rFonts w:asciiTheme="minorHAnsi" w:eastAsia="Times New Roman" w:hAnsiTheme="minorHAnsi" w:cs="Times New Roman"/>
                <w:color w:val="000000"/>
                <w:spacing w:val="1"/>
                <w:position w:val="1"/>
                <w:sz w:val="22"/>
                <w:lang w:val="ro-RO" w:eastAsia="ro-RO"/>
              </w:rPr>
              <w:t>o</w:t>
            </w:r>
            <w:r w:rsidRPr="002C0E2C">
              <w:rPr>
                <w:rFonts w:asciiTheme="minorHAnsi" w:eastAsia="Times New Roman" w:hAnsiTheme="minorHAnsi" w:cs="Times New Roman"/>
                <w:color w:val="000000"/>
                <w:spacing w:val="-1"/>
                <w:position w:val="1"/>
                <w:sz w:val="22"/>
                <w:lang w:val="ro-RO" w:eastAsia="ro-RO"/>
              </w:rPr>
              <w:t>s</w:t>
            </w:r>
            <w:r w:rsidRPr="002C0E2C">
              <w:rPr>
                <w:rFonts w:asciiTheme="minorHAnsi" w:eastAsia="Times New Roman" w:hAnsiTheme="minorHAnsi" w:cs="Times New Roman"/>
                <w:color w:val="000000"/>
                <w:position w:val="1"/>
                <w:sz w:val="22"/>
                <w:lang w:val="ro-RO" w:eastAsia="ro-RO"/>
              </w:rPr>
              <w:t>t</w:t>
            </w:r>
            <w:r w:rsidRPr="002C0E2C">
              <w:rPr>
                <w:rFonts w:asciiTheme="minorHAnsi" w:eastAsia="Times New Roman" w:hAnsiTheme="minorHAnsi" w:cs="Times New Roman"/>
                <w:color w:val="000000"/>
                <w:spacing w:val="1"/>
                <w:position w:val="1"/>
                <w:sz w:val="22"/>
                <w:lang w:val="ro-RO" w:eastAsia="ro-RO"/>
              </w:rPr>
              <w:t>a</w:t>
            </w:r>
            <w:r w:rsidRPr="002C0E2C">
              <w:rPr>
                <w:rFonts w:asciiTheme="minorHAnsi" w:eastAsia="Times New Roman" w:hAnsiTheme="minorHAnsi" w:cs="Times New Roman"/>
                <w:color w:val="000000"/>
                <w:position w:val="1"/>
                <w:sz w:val="22"/>
                <w:lang w:val="ro-RO" w:eastAsia="ro-RO"/>
              </w:rPr>
              <w:t>t</w:t>
            </w:r>
            <w:r w:rsidRPr="002C0E2C">
              <w:rPr>
                <w:rFonts w:asciiTheme="minorHAnsi" w:eastAsia="Times New Roman" w:hAnsiTheme="minorHAnsi" w:cs="Times New Roman"/>
                <w:color w:val="000000"/>
                <w:spacing w:val="-6"/>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 xml:space="preserve">a </w:t>
            </w:r>
            <w:r w:rsidRPr="002C0E2C">
              <w:rPr>
                <w:rFonts w:asciiTheme="minorHAnsi" w:eastAsia="Times New Roman" w:hAnsiTheme="minorHAnsi" w:cs="Times New Roman"/>
                <w:color w:val="000000"/>
                <w:spacing w:val="-1"/>
                <w:position w:val="1"/>
                <w:sz w:val="22"/>
                <w:lang w:val="ro-RO" w:eastAsia="ro-RO"/>
              </w:rPr>
              <w:t>s</w:t>
            </w:r>
            <w:r w:rsidRPr="002C0E2C">
              <w:rPr>
                <w:rFonts w:asciiTheme="minorHAnsi" w:eastAsia="Times New Roman" w:hAnsiTheme="minorHAnsi" w:cs="Times New Roman"/>
                <w:color w:val="000000"/>
                <w:spacing w:val="1"/>
                <w:position w:val="1"/>
                <w:sz w:val="22"/>
                <w:lang w:val="ro-RO" w:eastAsia="ro-RO"/>
              </w:rPr>
              <w:t>u</w:t>
            </w:r>
            <w:r w:rsidRPr="002C0E2C">
              <w:rPr>
                <w:rFonts w:asciiTheme="minorHAnsi" w:eastAsia="Times New Roman" w:hAnsiTheme="minorHAnsi" w:cs="Times New Roman"/>
                <w:color w:val="000000"/>
                <w:spacing w:val="2"/>
                <w:position w:val="1"/>
                <w:sz w:val="22"/>
                <w:lang w:val="ro-RO" w:eastAsia="ro-RO"/>
              </w:rPr>
              <w:t>r</w:t>
            </w:r>
            <w:r w:rsidRPr="002C0E2C">
              <w:rPr>
                <w:rFonts w:asciiTheme="minorHAnsi" w:eastAsia="Times New Roman" w:hAnsiTheme="minorHAnsi" w:cs="Times New Roman"/>
                <w:color w:val="000000"/>
                <w:spacing w:val="-1"/>
                <w:position w:val="1"/>
                <w:sz w:val="22"/>
                <w:lang w:val="ro-RO" w:eastAsia="ro-RO"/>
              </w:rPr>
              <w:t>se</w:t>
            </w:r>
            <w:r w:rsidRPr="002C0E2C">
              <w:rPr>
                <w:rFonts w:asciiTheme="minorHAnsi" w:eastAsia="Times New Roman" w:hAnsiTheme="minorHAnsi" w:cs="Times New Roman"/>
                <w:color w:val="000000"/>
                <w:position w:val="1"/>
                <w:sz w:val="22"/>
                <w:lang w:val="ro-RO" w:eastAsia="ro-RO"/>
              </w:rPr>
              <w:t>l</w:t>
            </w:r>
            <w:r w:rsidRPr="002C0E2C">
              <w:rPr>
                <w:rFonts w:asciiTheme="minorHAnsi" w:eastAsia="Times New Roman" w:hAnsiTheme="minorHAnsi" w:cs="Times New Roman"/>
                <w:color w:val="000000"/>
                <w:spacing w:val="3"/>
                <w:position w:val="1"/>
                <w:sz w:val="22"/>
                <w:lang w:val="ro-RO" w:eastAsia="ro-RO"/>
              </w:rPr>
              <w:t>o</w:t>
            </w:r>
            <w:r w:rsidRPr="002C0E2C">
              <w:rPr>
                <w:rFonts w:asciiTheme="minorHAnsi" w:eastAsia="Times New Roman" w:hAnsiTheme="minorHAnsi" w:cs="Times New Roman"/>
                <w:color w:val="000000"/>
                <w:position w:val="1"/>
                <w:sz w:val="22"/>
                <w:lang w:val="ro-RO" w:eastAsia="ro-RO"/>
              </w:rPr>
              <w:t>r</w:t>
            </w:r>
            <w:r w:rsidRPr="002C0E2C">
              <w:rPr>
                <w:rFonts w:asciiTheme="minorHAnsi" w:eastAsia="Times New Roman" w:hAnsiTheme="minorHAnsi" w:cs="Times New Roman"/>
                <w:color w:val="000000"/>
                <w:spacing w:val="-7"/>
                <w:position w:val="1"/>
                <w:sz w:val="22"/>
                <w:lang w:val="ro-RO" w:eastAsia="ro-RO"/>
              </w:rPr>
              <w:t xml:space="preserve"> </w:t>
            </w:r>
            <w:r w:rsidRPr="002C0E2C">
              <w:rPr>
                <w:rFonts w:asciiTheme="minorHAnsi" w:eastAsia="Times New Roman" w:hAnsiTheme="minorHAnsi" w:cs="Times New Roman"/>
                <w:color w:val="000000"/>
                <w:spacing w:val="1"/>
                <w:position w:val="1"/>
                <w:sz w:val="22"/>
                <w:lang w:val="ro-RO" w:eastAsia="ro-RO"/>
              </w:rPr>
              <w:t>d</w:t>
            </w:r>
            <w:r w:rsidRPr="002C0E2C">
              <w:rPr>
                <w:rFonts w:asciiTheme="minorHAnsi" w:eastAsia="Times New Roman" w:hAnsiTheme="minorHAnsi" w:cs="Times New Roman"/>
                <w:color w:val="000000"/>
                <w:position w:val="1"/>
                <w:sz w:val="22"/>
                <w:lang w:val="ro-RO" w:eastAsia="ro-RO"/>
              </w:rPr>
              <w:t>e</w:t>
            </w:r>
            <w:r w:rsidRPr="002C0E2C">
              <w:rPr>
                <w:rFonts w:asciiTheme="minorHAnsi" w:eastAsia="Times New Roman" w:hAnsiTheme="minorHAnsi" w:cs="Times New Roman"/>
                <w:color w:val="000000"/>
                <w:spacing w:val="-3"/>
                <w:position w:val="1"/>
                <w:sz w:val="22"/>
                <w:lang w:val="ro-RO" w:eastAsia="ro-RO"/>
              </w:rPr>
              <w:t xml:space="preserve"> </w:t>
            </w:r>
            <w:r w:rsidRPr="002C0E2C">
              <w:rPr>
                <w:rFonts w:asciiTheme="minorHAnsi" w:eastAsia="Times New Roman" w:hAnsiTheme="minorHAnsi" w:cs="Times New Roman"/>
                <w:color w:val="000000"/>
                <w:spacing w:val="1"/>
                <w:position w:val="1"/>
                <w:sz w:val="22"/>
                <w:lang w:val="ro-RO" w:eastAsia="ro-RO"/>
              </w:rPr>
              <w:t>p</w:t>
            </w:r>
            <w:r w:rsidRPr="002C0E2C">
              <w:rPr>
                <w:rFonts w:asciiTheme="minorHAnsi" w:eastAsia="Times New Roman" w:hAnsiTheme="minorHAnsi" w:cs="Times New Roman"/>
                <w:color w:val="000000"/>
                <w:position w:val="1"/>
                <w:sz w:val="22"/>
                <w:lang w:val="ro-RO" w:eastAsia="ro-RO"/>
              </w:rPr>
              <w:t>ol</w:t>
            </w:r>
            <w:r w:rsidRPr="002C0E2C">
              <w:rPr>
                <w:rFonts w:asciiTheme="minorHAnsi" w:eastAsia="Times New Roman" w:hAnsiTheme="minorHAnsi" w:cs="Times New Roman"/>
                <w:color w:val="000000"/>
                <w:spacing w:val="1"/>
                <w:position w:val="1"/>
                <w:sz w:val="22"/>
                <w:lang w:val="ro-RO" w:eastAsia="ro-RO"/>
              </w:rPr>
              <w:t>u</w:t>
            </w:r>
            <w:r w:rsidRPr="002C0E2C">
              <w:rPr>
                <w:rFonts w:asciiTheme="minorHAnsi" w:eastAsia="Times New Roman" w:hAnsiTheme="minorHAnsi" w:cs="Times New Roman"/>
                <w:color w:val="000000"/>
                <w:position w:val="1"/>
                <w:sz w:val="22"/>
                <w:lang w:val="ro-RO" w:eastAsia="ro-RO"/>
              </w:rPr>
              <w:t>are</w:t>
            </w:r>
            <w:r w:rsidRPr="002C0E2C">
              <w:rPr>
                <w:rFonts w:asciiTheme="minorHAnsi" w:eastAsia="Times New Roman" w:hAnsiTheme="minorHAnsi" w:cs="Times New Roman"/>
                <w:color w:val="000000"/>
                <w:spacing w:val="-2"/>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w:t>
            </w:r>
            <w:r w:rsidRPr="002C0E2C">
              <w:rPr>
                <w:rFonts w:asciiTheme="minorHAnsi" w:eastAsia="Times New Roman" w:hAnsiTheme="minorHAnsi" w:cs="Times New Roman"/>
                <w:color w:val="000000"/>
                <w:spacing w:val="-1"/>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Pr</w:t>
            </w:r>
            <w:r w:rsidRPr="002C0E2C">
              <w:rPr>
                <w:rFonts w:asciiTheme="minorHAnsi" w:eastAsia="Times New Roman" w:hAnsiTheme="minorHAnsi" w:cs="Times New Roman"/>
                <w:color w:val="000000"/>
                <w:spacing w:val="1"/>
                <w:position w:val="1"/>
                <w:sz w:val="22"/>
                <w:lang w:val="ro-RO" w:eastAsia="ro-RO"/>
              </w:rPr>
              <w:t>o</w:t>
            </w:r>
            <w:r w:rsidRPr="002C0E2C">
              <w:rPr>
                <w:rFonts w:asciiTheme="minorHAnsi" w:eastAsia="Times New Roman" w:hAnsiTheme="minorHAnsi" w:cs="Times New Roman"/>
                <w:color w:val="000000"/>
                <w:position w:val="1"/>
                <w:sz w:val="22"/>
                <w:lang w:val="ro-RO" w:eastAsia="ro-RO"/>
              </w:rPr>
              <w:t>c</w:t>
            </w:r>
            <w:r w:rsidRPr="002C0E2C">
              <w:rPr>
                <w:rFonts w:asciiTheme="minorHAnsi" w:eastAsia="Times New Roman" w:hAnsiTheme="minorHAnsi" w:cs="Times New Roman"/>
                <w:color w:val="000000"/>
                <w:spacing w:val="1"/>
                <w:position w:val="1"/>
                <w:sz w:val="22"/>
                <w:lang w:val="ro-RO" w:eastAsia="ro-RO"/>
              </w:rPr>
              <w:t>e</w:t>
            </w:r>
            <w:r w:rsidRPr="002C0E2C">
              <w:rPr>
                <w:rFonts w:asciiTheme="minorHAnsi" w:eastAsia="Times New Roman" w:hAnsiTheme="minorHAnsi" w:cs="Times New Roman"/>
                <w:color w:val="000000"/>
                <w:spacing w:val="-1"/>
                <w:position w:val="1"/>
                <w:sz w:val="22"/>
                <w:lang w:val="ro-RO" w:eastAsia="ro-RO"/>
              </w:rPr>
              <w:t>s</w:t>
            </w:r>
            <w:r w:rsidRPr="002C0E2C">
              <w:rPr>
                <w:rFonts w:asciiTheme="minorHAnsi" w:eastAsia="Times New Roman" w:hAnsiTheme="minorHAnsi" w:cs="Times New Roman"/>
                <w:color w:val="000000"/>
                <w:position w:val="1"/>
                <w:sz w:val="22"/>
                <w:lang w:val="ro-RO" w:eastAsia="ro-RO"/>
              </w:rPr>
              <w:t>e</w:t>
            </w:r>
          </w:p>
        </w:tc>
      </w:tr>
      <w:tr w:rsidR="00DB7F14" w:rsidRPr="00854EC5" w:rsidTr="00DB7F14">
        <w:trPr>
          <w:trHeight w:hRule="exact" w:val="293"/>
        </w:trPr>
        <w:tc>
          <w:tcPr>
            <w:tcW w:w="1972" w:type="dxa"/>
          </w:tcPr>
          <w:p w:rsidR="00DB7F14" w:rsidRPr="002C0E2C" w:rsidRDefault="00DB7F14" w:rsidP="002C0E2C">
            <w:pPr>
              <w:widowControl w:val="0"/>
              <w:tabs>
                <w:tab w:val="left" w:pos="8222"/>
                <w:tab w:val="left" w:pos="9356"/>
              </w:tabs>
              <w:autoSpaceDE w:val="0"/>
              <w:autoSpaceDN w:val="0"/>
              <w:adjustRightInd w:val="0"/>
              <w:spacing w:after="0" w:line="360" w:lineRule="auto"/>
              <w:ind w:right="141"/>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spacing w:val="1"/>
                <w:position w:val="1"/>
                <w:sz w:val="22"/>
                <w:lang w:val="ro-RO" w:eastAsia="ro-RO"/>
              </w:rPr>
              <w:t>N</w:t>
            </w:r>
            <w:r w:rsidRPr="002C0E2C">
              <w:rPr>
                <w:rFonts w:asciiTheme="minorHAnsi" w:eastAsia="Times New Roman" w:hAnsiTheme="minorHAnsi" w:cs="Times New Roman"/>
                <w:color w:val="000000"/>
                <w:spacing w:val="-1"/>
                <w:position w:val="1"/>
                <w:sz w:val="22"/>
                <w:lang w:val="ro-RO" w:eastAsia="ro-RO"/>
              </w:rPr>
              <w:t>T</w:t>
            </w:r>
            <w:r w:rsidRPr="002C0E2C">
              <w:rPr>
                <w:rFonts w:asciiTheme="minorHAnsi" w:eastAsia="Times New Roman" w:hAnsiTheme="minorHAnsi" w:cs="Times New Roman"/>
                <w:color w:val="000000"/>
                <w:position w:val="1"/>
                <w:sz w:val="22"/>
                <w:lang w:val="ro-RO" w:eastAsia="ro-RO"/>
              </w:rPr>
              <w:t>PA</w:t>
            </w:r>
          </w:p>
        </w:tc>
        <w:tc>
          <w:tcPr>
            <w:tcW w:w="7270" w:type="dxa"/>
          </w:tcPr>
          <w:p w:rsidR="00DB7F14" w:rsidRPr="002C0E2C" w:rsidRDefault="00DB7F14" w:rsidP="002C0E2C">
            <w:pPr>
              <w:widowControl w:val="0"/>
              <w:tabs>
                <w:tab w:val="left" w:pos="8222"/>
                <w:tab w:val="left" w:pos="9356"/>
              </w:tabs>
              <w:autoSpaceDE w:val="0"/>
              <w:autoSpaceDN w:val="0"/>
              <w:adjustRightInd w:val="0"/>
              <w:spacing w:after="0" w:line="360" w:lineRule="auto"/>
              <w:ind w:right="141"/>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spacing w:val="1"/>
                <w:position w:val="1"/>
                <w:sz w:val="22"/>
                <w:lang w:val="ro-RO" w:eastAsia="ro-RO"/>
              </w:rPr>
              <w:t>N</w:t>
            </w:r>
            <w:r w:rsidRPr="002C0E2C">
              <w:rPr>
                <w:rFonts w:asciiTheme="minorHAnsi" w:eastAsia="Times New Roman" w:hAnsiTheme="minorHAnsi" w:cs="Times New Roman"/>
                <w:color w:val="000000"/>
                <w:position w:val="1"/>
                <w:sz w:val="22"/>
                <w:lang w:val="ro-RO" w:eastAsia="ro-RO"/>
              </w:rPr>
              <w:t>orma</w:t>
            </w:r>
            <w:r w:rsidRPr="002C0E2C">
              <w:rPr>
                <w:rFonts w:asciiTheme="minorHAnsi" w:eastAsia="Times New Roman" w:hAnsiTheme="minorHAnsi" w:cs="Times New Roman"/>
                <w:color w:val="000000"/>
                <w:spacing w:val="1"/>
                <w:position w:val="1"/>
                <w:sz w:val="22"/>
                <w:lang w:val="ro-RO" w:eastAsia="ro-RO"/>
              </w:rPr>
              <w:t>t</w:t>
            </w:r>
            <w:r w:rsidRPr="002C0E2C">
              <w:rPr>
                <w:rFonts w:asciiTheme="minorHAnsi" w:eastAsia="Times New Roman" w:hAnsiTheme="minorHAnsi" w:cs="Times New Roman"/>
                <w:color w:val="000000"/>
                <w:position w:val="1"/>
                <w:sz w:val="22"/>
                <w:lang w:val="ro-RO" w:eastAsia="ro-RO"/>
              </w:rPr>
              <w:t>iv</w:t>
            </w:r>
            <w:r w:rsidRPr="002C0E2C">
              <w:rPr>
                <w:rFonts w:asciiTheme="minorHAnsi" w:eastAsia="Times New Roman" w:hAnsiTheme="minorHAnsi" w:cs="Times New Roman"/>
                <w:color w:val="000000"/>
                <w:spacing w:val="-9"/>
                <w:position w:val="1"/>
                <w:sz w:val="22"/>
                <w:lang w:val="ro-RO" w:eastAsia="ro-RO"/>
              </w:rPr>
              <w:t xml:space="preserve"> </w:t>
            </w:r>
            <w:r w:rsidRPr="002C0E2C">
              <w:rPr>
                <w:rFonts w:asciiTheme="minorHAnsi" w:eastAsia="Times New Roman" w:hAnsiTheme="minorHAnsi" w:cs="Times New Roman"/>
                <w:color w:val="000000"/>
                <w:spacing w:val="1"/>
                <w:position w:val="1"/>
                <w:sz w:val="22"/>
                <w:lang w:val="ro-RO" w:eastAsia="ro-RO"/>
              </w:rPr>
              <w:t>t</w:t>
            </w:r>
            <w:r w:rsidRPr="002C0E2C">
              <w:rPr>
                <w:rFonts w:asciiTheme="minorHAnsi" w:eastAsia="Times New Roman" w:hAnsiTheme="minorHAnsi" w:cs="Times New Roman"/>
                <w:color w:val="000000"/>
                <w:spacing w:val="-1"/>
                <w:position w:val="1"/>
                <w:sz w:val="22"/>
                <w:lang w:val="ro-RO" w:eastAsia="ro-RO"/>
              </w:rPr>
              <w:t>e</w:t>
            </w:r>
            <w:r w:rsidRPr="002C0E2C">
              <w:rPr>
                <w:rFonts w:asciiTheme="minorHAnsi" w:eastAsia="Times New Roman" w:hAnsiTheme="minorHAnsi" w:cs="Times New Roman"/>
                <w:color w:val="000000"/>
                <w:spacing w:val="1"/>
                <w:position w:val="1"/>
                <w:sz w:val="22"/>
                <w:lang w:val="ro-RO" w:eastAsia="ro-RO"/>
              </w:rPr>
              <w:t>hn</w:t>
            </w:r>
            <w:r w:rsidRPr="002C0E2C">
              <w:rPr>
                <w:rFonts w:asciiTheme="minorHAnsi" w:eastAsia="Times New Roman" w:hAnsiTheme="minorHAnsi" w:cs="Times New Roman"/>
                <w:color w:val="000000"/>
                <w:position w:val="1"/>
                <w:sz w:val="22"/>
                <w:lang w:val="ro-RO" w:eastAsia="ro-RO"/>
              </w:rPr>
              <w:t>ic</w:t>
            </w:r>
            <w:r w:rsidRPr="002C0E2C">
              <w:rPr>
                <w:rFonts w:asciiTheme="minorHAnsi" w:eastAsia="Times New Roman" w:hAnsiTheme="minorHAnsi" w:cs="Times New Roman"/>
                <w:color w:val="000000"/>
                <w:spacing w:val="-5"/>
                <w:position w:val="1"/>
                <w:sz w:val="22"/>
                <w:lang w:val="ro-RO" w:eastAsia="ro-RO"/>
              </w:rPr>
              <w:t xml:space="preserve"> </w:t>
            </w:r>
            <w:r w:rsidRPr="002C0E2C">
              <w:rPr>
                <w:rFonts w:asciiTheme="minorHAnsi" w:eastAsia="Times New Roman" w:hAnsiTheme="minorHAnsi" w:cs="Times New Roman"/>
                <w:color w:val="000000"/>
                <w:spacing w:val="1"/>
                <w:position w:val="1"/>
                <w:sz w:val="22"/>
                <w:lang w:val="ro-RO" w:eastAsia="ro-RO"/>
              </w:rPr>
              <w:t>p</w:t>
            </w:r>
            <w:r w:rsidRPr="002C0E2C">
              <w:rPr>
                <w:rFonts w:asciiTheme="minorHAnsi" w:eastAsia="Times New Roman" w:hAnsiTheme="minorHAnsi" w:cs="Times New Roman"/>
                <w:color w:val="000000"/>
                <w:spacing w:val="-1"/>
                <w:position w:val="1"/>
                <w:sz w:val="22"/>
                <w:lang w:val="ro-RO" w:eastAsia="ro-RO"/>
              </w:rPr>
              <w:t>e</w:t>
            </w:r>
            <w:r w:rsidRPr="002C0E2C">
              <w:rPr>
                <w:rFonts w:asciiTheme="minorHAnsi" w:eastAsia="Times New Roman" w:hAnsiTheme="minorHAnsi" w:cs="Times New Roman"/>
                <w:color w:val="000000"/>
                <w:spacing w:val="1"/>
                <w:position w:val="1"/>
                <w:sz w:val="22"/>
                <w:lang w:val="ro-RO" w:eastAsia="ro-RO"/>
              </w:rPr>
              <w:t>n</w:t>
            </w:r>
            <w:r w:rsidRPr="002C0E2C">
              <w:rPr>
                <w:rFonts w:asciiTheme="minorHAnsi" w:eastAsia="Times New Roman" w:hAnsiTheme="minorHAnsi" w:cs="Times New Roman"/>
                <w:color w:val="000000"/>
                <w:position w:val="1"/>
                <w:sz w:val="22"/>
                <w:lang w:val="ro-RO" w:eastAsia="ro-RO"/>
              </w:rPr>
              <w:t>tru</w:t>
            </w:r>
            <w:r w:rsidRPr="002C0E2C">
              <w:rPr>
                <w:rFonts w:asciiTheme="minorHAnsi" w:eastAsia="Times New Roman" w:hAnsiTheme="minorHAnsi" w:cs="Times New Roman"/>
                <w:color w:val="000000"/>
                <w:spacing w:val="-5"/>
                <w:position w:val="1"/>
                <w:sz w:val="22"/>
                <w:lang w:val="ro-RO" w:eastAsia="ro-RO"/>
              </w:rPr>
              <w:t xml:space="preserve"> </w:t>
            </w:r>
            <w:r w:rsidRPr="002C0E2C">
              <w:rPr>
                <w:rFonts w:asciiTheme="minorHAnsi" w:eastAsia="Times New Roman" w:hAnsiTheme="minorHAnsi" w:cs="Times New Roman"/>
                <w:color w:val="000000"/>
                <w:spacing w:val="1"/>
                <w:position w:val="1"/>
                <w:sz w:val="22"/>
                <w:lang w:val="ro-RO" w:eastAsia="ro-RO"/>
              </w:rPr>
              <w:t>ap</w:t>
            </w:r>
            <w:r w:rsidRPr="002C0E2C">
              <w:rPr>
                <w:rFonts w:asciiTheme="minorHAnsi" w:eastAsia="Times New Roman" w:hAnsiTheme="minorHAnsi" w:cs="Times New Roman"/>
                <w:color w:val="000000"/>
                <w:position w:val="1"/>
                <w:sz w:val="22"/>
                <w:lang w:val="ro-RO" w:eastAsia="ro-RO"/>
              </w:rPr>
              <w:t>a</w:t>
            </w:r>
          </w:p>
        </w:tc>
      </w:tr>
      <w:tr w:rsidR="00DB7F14" w:rsidRPr="00854EC5" w:rsidTr="00DB7F14">
        <w:trPr>
          <w:trHeight w:hRule="exact" w:val="295"/>
        </w:trPr>
        <w:tc>
          <w:tcPr>
            <w:tcW w:w="1972" w:type="dxa"/>
          </w:tcPr>
          <w:p w:rsidR="00DB7F14" w:rsidRPr="002C0E2C" w:rsidRDefault="00DB7F14" w:rsidP="002C0E2C">
            <w:pPr>
              <w:widowControl w:val="0"/>
              <w:tabs>
                <w:tab w:val="left" w:pos="8222"/>
                <w:tab w:val="left" w:pos="9356"/>
              </w:tabs>
              <w:autoSpaceDE w:val="0"/>
              <w:autoSpaceDN w:val="0"/>
              <w:adjustRightInd w:val="0"/>
              <w:spacing w:after="0" w:line="360" w:lineRule="auto"/>
              <w:ind w:right="141"/>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position w:val="1"/>
                <w:sz w:val="22"/>
                <w:lang w:val="ro-RO" w:eastAsia="ro-RO"/>
              </w:rPr>
              <w:t>OM</w:t>
            </w:r>
          </w:p>
        </w:tc>
        <w:tc>
          <w:tcPr>
            <w:tcW w:w="7270" w:type="dxa"/>
          </w:tcPr>
          <w:p w:rsidR="00DB7F14" w:rsidRPr="002C0E2C" w:rsidRDefault="00DB7F14" w:rsidP="002C0E2C">
            <w:pPr>
              <w:widowControl w:val="0"/>
              <w:tabs>
                <w:tab w:val="left" w:pos="8222"/>
                <w:tab w:val="left" w:pos="9356"/>
              </w:tabs>
              <w:autoSpaceDE w:val="0"/>
              <w:autoSpaceDN w:val="0"/>
              <w:adjustRightInd w:val="0"/>
              <w:spacing w:after="0" w:line="360" w:lineRule="auto"/>
              <w:ind w:right="141"/>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position w:val="1"/>
                <w:sz w:val="22"/>
                <w:lang w:val="ro-RO" w:eastAsia="ro-RO"/>
              </w:rPr>
              <w:t>Or</w:t>
            </w:r>
            <w:r w:rsidRPr="002C0E2C">
              <w:rPr>
                <w:rFonts w:asciiTheme="minorHAnsi" w:eastAsia="Times New Roman" w:hAnsiTheme="minorHAnsi" w:cs="Times New Roman"/>
                <w:color w:val="000000"/>
                <w:spacing w:val="1"/>
                <w:position w:val="1"/>
                <w:sz w:val="22"/>
                <w:lang w:val="ro-RO" w:eastAsia="ro-RO"/>
              </w:rPr>
              <w:t>d</w:t>
            </w:r>
            <w:r w:rsidRPr="002C0E2C">
              <w:rPr>
                <w:rFonts w:asciiTheme="minorHAnsi" w:eastAsia="Times New Roman" w:hAnsiTheme="minorHAnsi" w:cs="Times New Roman"/>
                <w:color w:val="000000"/>
                <w:position w:val="1"/>
                <w:sz w:val="22"/>
                <w:lang w:val="ro-RO" w:eastAsia="ro-RO"/>
              </w:rPr>
              <w:t>in</w:t>
            </w:r>
            <w:r w:rsidRPr="002C0E2C">
              <w:rPr>
                <w:rFonts w:asciiTheme="minorHAnsi" w:eastAsia="Times New Roman" w:hAnsiTheme="minorHAnsi" w:cs="Times New Roman"/>
                <w:color w:val="000000"/>
                <w:spacing w:val="-5"/>
                <w:position w:val="1"/>
                <w:sz w:val="22"/>
                <w:lang w:val="ro-RO" w:eastAsia="ro-RO"/>
              </w:rPr>
              <w:t xml:space="preserve"> </w:t>
            </w:r>
            <w:r w:rsidRPr="002C0E2C">
              <w:rPr>
                <w:rFonts w:asciiTheme="minorHAnsi" w:eastAsia="Times New Roman" w:hAnsiTheme="minorHAnsi" w:cs="Times New Roman"/>
                <w:color w:val="000000"/>
                <w:spacing w:val="1"/>
                <w:position w:val="1"/>
                <w:sz w:val="22"/>
                <w:lang w:val="ro-RO" w:eastAsia="ro-RO"/>
              </w:rPr>
              <w:t>d</w:t>
            </w:r>
            <w:r w:rsidRPr="002C0E2C">
              <w:rPr>
                <w:rFonts w:asciiTheme="minorHAnsi" w:eastAsia="Times New Roman" w:hAnsiTheme="minorHAnsi" w:cs="Times New Roman"/>
                <w:color w:val="000000"/>
                <w:position w:val="1"/>
                <w:sz w:val="22"/>
                <w:lang w:val="ro-RO" w:eastAsia="ro-RO"/>
              </w:rPr>
              <w:t>e</w:t>
            </w:r>
            <w:r w:rsidRPr="002C0E2C">
              <w:rPr>
                <w:rFonts w:asciiTheme="minorHAnsi" w:eastAsia="Times New Roman" w:hAnsiTheme="minorHAnsi" w:cs="Times New Roman"/>
                <w:color w:val="000000"/>
                <w:spacing w:val="-3"/>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Mi</w:t>
            </w:r>
            <w:r w:rsidRPr="002C0E2C">
              <w:rPr>
                <w:rFonts w:asciiTheme="minorHAnsi" w:eastAsia="Times New Roman" w:hAnsiTheme="minorHAnsi" w:cs="Times New Roman"/>
                <w:color w:val="000000"/>
                <w:spacing w:val="1"/>
                <w:position w:val="1"/>
                <w:sz w:val="22"/>
                <w:lang w:val="ro-RO" w:eastAsia="ro-RO"/>
              </w:rPr>
              <w:t>n</w:t>
            </w:r>
            <w:r w:rsidRPr="002C0E2C">
              <w:rPr>
                <w:rFonts w:asciiTheme="minorHAnsi" w:eastAsia="Times New Roman" w:hAnsiTheme="minorHAnsi" w:cs="Times New Roman"/>
                <w:color w:val="000000"/>
                <w:position w:val="1"/>
                <w:sz w:val="22"/>
                <w:lang w:val="ro-RO" w:eastAsia="ro-RO"/>
              </w:rPr>
              <w:t>i</w:t>
            </w:r>
            <w:r w:rsidRPr="002C0E2C">
              <w:rPr>
                <w:rFonts w:asciiTheme="minorHAnsi" w:eastAsia="Times New Roman" w:hAnsiTheme="minorHAnsi" w:cs="Times New Roman"/>
                <w:color w:val="000000"/>
                <w:spacing w:val="-1"/>
                <w:position w:val="1"/>
                <w:sz w:val="22"/>
                <w:lang w:val="ro-RO" w:eastAsia="ro-RO"/>
              </w:rPr>
              <w:t>s</w:t>
            </w:r>
            <w:r w:rsidRPr="002C0E2C">
              <w:rPr>
                <w:rFonts w:asciiTheme="minorHAnsi" w:eastAsia="Times New Roman" w:hAnsiTheme="minorHAnsi" w:cs="Times New Roman"/>
                <w:color w:val="000000"/>
                <w:position w:val="1"/>
                <w:sz w:val="22"/>
                <w:lang w:val="ro-RO" w:eastAsia="ro-RO"/>
              </w:rPr>
              <w:t>tru</w:t>
            </w:r>
          </w:p>
        </w:tc>
      </w:tr>
      <w:tr w:rsidR="00DB7F14" w:rsidRPr="00854EC5" w:rsidTr="002C0E2C">
        <w:trPr>
          <w:trHeight w:hRule="exact" w:val="555"/>
        </w:trPr>
        <w:tc>
          <w:tcPr>
            <w:tcW w:w="1972" w:type="dxa"/>
          </w:tcPr>
          <w:p w:rsidR="00DB7F14" w:rsidRPr="002C0E2C" w:rsidRDefault="00DB7F14" w:rsidP="002C0E2C">
            <w:pPr>
              <w:widowControl w:val="0"/>
              <w:tabs>
                <w:tab w:val="left" w:pos="8222"/>
                <w:tab w:val="left" w:pos="9356"/>
              </w:tabs>
              <w:autoSpaceDE w:val="0"/>
              <w:autoSpaceDN w:val="0"/>
              <w:adjustRightInd w:val="0"/>
              <w:spacing w:after="0"/>
              <w:ind w:right="142"/>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position w:val="1"/>
                <w:sz w:val="22"/>
                <w:lang w:val="ro-RO" w:eastAsia="ro-RO"/>
              </w:rPr>
              <w:t>Pr</w:t>
            </w:r>
            <w:r w:rsidRPr="002C0E2C">
              <w:rPr>
                <w:rFonts w:asciiTheme="minorHAnsi" w:eastAsia="Times New Roman" w:hAnsiTheme="minorHAnsi" w:cs="Times New Roman"/>
                <w:color w:val="000000"/>
                <w:spacing w:val="1"/>
                <w:position w:val="1"/>
                <w:sz w:val="22"/>
                <w:lang w:val="ro-RO" w:eastAsia="ro-RO"/>
              </w:rPr>
              <w:t>o</w:t>
            </w:r>
            <w:r w:rsidRPr="002C0E2C">
              <w:rPr>
                <w:rFonts w:asciiTheme="minorHAnsi" w:eastAsia="Times New Roman" w:hAnsiTheme="minorHAnsi" w:cs="Times New Roman"/>
                <w:color w:val="000000"/>
                <w:position w:val="1"/>
                <w:sz w:val="22"/>
                <w:lang w:val="ro-RO" w:eastAsia="ro-RO"/>
              </w:rPr>
              <w:t xml:space="preserve">gram </w:t>
            </w:r>
            <w:r w:rsidRPr="002C0E2C">
              <w:rPr>
                <w:rFonts w:asciiTheme="minorHAnsi" w:eastAsia="Times New Roman" w:hAnsiTheme="minorHAnsi" w:cs="Times New Roman"/>
                <w:color w:val="000000"/>
                <w:spacing w:val="1"/>
                <w:position w:val="1"/>
                <w:sz w:val="22"/>
                <w:lang w:val="ro-RO" w:eastAsia="ro-RO"/>
              </w:rPr>
              <w:t>d</w:t>
            </w:r>
            <w:r w:rsidRPr="002C0E2C">
              <w:rPr>
                <w:rFonts w:asciiTheme="minorHAnsi" w:eastAsia="Times New Roman" w:hAnsiTheme="minorHAnsi" w:cs="Times New Roman"/>
                <w:color w:val="000000"/>
                <w:position w:val="1"/>
                <w:sz w:val="22"/>
                <w:lang w:val="ro-RO" w:eastAsia="ro-RO"/>
              </w:rPr>
              <w:t>e</w:t>
            </w:r>
          </w:p>
          <w:p w:rsidR="00DB7F14" w:rsidRPr="002C0E2C" w:rsidRDefault="00DB7F14" w:rsidP="002C0E2C">
            <w:pPr>
              <w:widowControl w:val="0"/>
              <w:tabs>
                <w:tab w:val="left" w:pos="8222"/>
                <w:tab w:val="left" w:pos="9356"/>
              </w:tabs>
              <w:autoSpaceDE w:val="0"/>
              <w:autoSpaceDN w:val="0"/>
              <w:adjustRightInd w:val="0"/>
              <w:spacing w:after="0"/>
              <w:ind w:right="142"/>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sz w:val="22"/>
                <w:lang w:val="ro-RO" w:eastAsia="ro-RO"/>
              </w:rPr>
              <w:t>co</w:t>
            </w:r>
            <w:r w:rsidRPr="002C0E2C">
              <w:rPr>
                <w:rFonts w:asciiTheme="minorHAnsi" w:eastAsia="Times New Roman" w:hAnsiTheme="minorHAnsi" w:cs="Times New Roman"/>
                <w:color w:val="000000"/>
                <w:spacing w:val="1"/>
                <w:sz w:val="22"/>
                <w:lang w:val="ro-RO" w:eastAsia="ro-RO"/>
              </w:rPr>
              <w:t>n</w:t>
            </w:r>
            <w:r w:rsidRPr="002C0E2C">
              <w:rPr>
                <w:rFonts w:asciiTheme="minorHAnsi" w:eastAsia="Times New Roman" w:hAnsiTheme="minorHAnsi" w:cs="Times New Roman"/>
                <w:color w:val="000000"/>
                <w:spacing w:val="-1"/>
                <w:sz w:val="22"/>
                <w:lang w:val="ro-RO" w:eastAsia="ro-RO"/>
              </w:rPr>
              <w:t>f</w:t>
            </w:r>
            <w:r w:rsidRPr="002C0E2C">
              <w:rPr>
                <w:rFonts w:asciiTheme="minorHAnsi" w:eastAsia="Times New Roman" w:hAnsiTheme="minorHAnsi" w:cs="Times New Roman"/>
                <w:color w:val="000000"/>
                <w:sz w:val="22"/>
                <w:lang w:val="ro-RO" w:eastAsia="ro-RO"/>
              </w:rPr>
              <w:t>ormare</w:t>
            </w:r>
          </w:p>
        </w:tc>
        <w:tc>
          <w:tcPr>
            <w:tcW w:w="7270" w:type="dxa"/>
          </w:tcPr>
          <w:p w:rsidR="00DB7F14" w:rsidRPr="002C0E2C" w:rsidRDefault="00DB7F14" w:rsidP="002C0E2C">
            <w:pPr>
              <w:widowControl w:val="0"/>
              <w:tabs>
                <w:tab w:val="left" w:pos="8222"/>
                <w:tab w:val="left" w:pos="9356"/>
              </w:tabs>
              <w:autoSpaceDE w:val="0"/>
              <w:autoSpaceDN w:val="0"/>
              <w:adjustRightInd w:val="0"/>
              <w:spacing w:after="0"/>
              <w:ind w:right="142"/>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position w:val="1"/>
                <w:sz w:val="22"/>
                <w:lang w:val="ro-RO" w:eastAsia="ro-RO"/>
              </w:rPr>
              <w:t>Pr</w:t>
            </w:r>
            <w:r w:rsidRPr="002C0E2C">
              <w:rPr>
                <w:rFonts w:asciiTheme="minorHAnsi" w:eastAsia="Times New Roman" w:hAnsiTheme="minorHAnsi" w:cs="Times New Roman"/>
                <w:color w:val="000000"/>
                <w:spacing w:val="1"/>
                <w:position w:val="1"/>
                <w:sz w:val="22"/>
                <w:lang w:val="ro-RO" w:eastAsia="ro-RO"/>
              </w:rPr>
              <w:t>o</w:t>
            </w:r>
            <w:r w:rsidRPr="002C0E2C">
              <w:rPr>
                <w:rFonts w:asciiTheme="minorHAnsi" w:eastAsia="Times New Roman" w:hAnsiTheme="minorHAnsi" w:cs="Times New Roman"/>
                <w:color w:val="000000"/>
                <w:position w:val="1"/>
                <w:sz w:val="22"/>
                <w:lang w:val="ro-RO" w:eastAsia="ro-RO"/>
              </w:rPr>
              <w:t>gram</w:t>
            </w:r>
            <w:r w:rsidRPr="002C0E2C">
              <w:rPr>
                <w:rFonts w:asciiTheme="minorHAnsi" w:eastAsia="Times New Roman" w:hAnsiTheme="minorHAnsi" w:cs="Times New Roman"/>
                <w:color w:val="000000"/>
                <w:spacing w:val="1"/>
                <w:position w:val="1"/>
                <w:sz w:val="22"/>
                <w:lang w:val="ro-RO" w:eastAsia="ro-RO"/>
              </w:rPr>
              <w:t>u</w:t>
            </w:r>
            <w:r w:rsidRPr="002C0E2C">
              <w:rPr>
                <w:rFonts w:asciiTheme="minorHAnsi" w:eastAsia="Times New Roman" w:hAnsiTheme="minorHAnsi" w:cs="Times New Roman"/>
                <w:color w:val="000000"/>
                <w:position w:val="1"/>
                <w:sz w:val="22"/>
                <w:lang w:val="ro-RO" w:eastAsia="ro-RO"/>
              </w:rPr>
              <w:t>l</w:t>
            </w:r>
            <w:r w:rsidRPr="002C0E2C">
              <w:rPr>
                <w:rFonts w:asciiTheme="minorHAnsi" w:eastAsia="Times New Roman" w:hAnsiTheme="minorHAnsi" w:cs="Times New Roman"/>
                <w:color w:val="000000"/>
                <w:spacing w:val="3"/>
                <w:position w:val="1"/>
                <w:sz w:val="22"/>
                <w:lang w:val="ro-RO" w:eastAsia="ro-RO"/>
              </w:rPr>
              <w:t xml:space="preserve"> </w:t>
            </w:r>
            <w:r w:rsidRPr="002C0E2C">
              <w:rPr>
                <w:rFonts w:asciiTheme="minorHAnsi" w:eastAsia="Times New Roman" w:hAnsiTheme="minorHAnsi" w:cs="Times New Roman"/>
                <w:color w:val="000000"/>
                <w:spacing w:val="1"/>
                <w:position w:val="1"/>
                <w:sz w:val="22"/>
                <w:lang w:val="ro-RO" w:eastAsia="ro-RO"/>
              </w:rPr>
              <w:t>d</w:t>
            </w:r>
            <w:r w:rsidRPr="002C0E2C">
              <w:rPr>
                <w:rFonts w:asciiTheme="minorHAnsi" w:eastAsia="Times New Roman" w:hAnsiTheme="minorHAnsi" w:cs="Times New Roman"/>
                <w:color w:val="000000"/>
                <w:position w:val="1"/>
                <w:sz w:val="22"/>
                <w:lang w:val="ro-RO" w:eastAsia="ro-RO"/>
              </w:rPr>
              <w:t>e</w:t>
            </w:r>
            <w:r w:rsidRPr="002C0E2C">
              <w:rPr>
                <w:rFonts w:asciiTheme="minorHAnsi" w:eastAsia="Times New Roman" w:hAnsiTheme="minorHAnsi" w:cs="Times New Roman"/>
                <w:color w:val="000000"/>
                <w:spacing w:val="12"/>
                <w:position w:val="1"/>
                <w:sz w:val="22"/>
                <w:lang w:val="ro-RO" w:eastAsia="ro-RO"/>
              </w:rPr>
              <w:t xml:space="preserve"> </w:t>
            </w:r>
            <w:r w:rsidRPr="002C0E2C">
              <w:rPr>
                <w:rFonts w:asciiTheme="minorHAnsi" w:eastAsia="Times New Roman" w:hAnsiTheme="minorHAnsi" w:cs="Times New Roman"/>
                <w:color w:val="000000"/>
                <w:spacing w:val="1"/>
                <w:position w:val="1"/>
                <w:sz w:val="22"/>
                <w:lang w:val="ro-RO" w:eastAsia="ro-RO"/>
              </w:rPr>
              <w:t>ma</w:t>
            </w:r>
            <w:r w:rsidRPr="002C0E2C">
              <w:rPr>
                <w:rFonts w:asciiTheme="minorHAnsi" w:eastAsia="Times New Roman" w:hAnsiTheme="minorHAnsi" w:cs="Times New Roman"/>
                <w:color w:val="000000"/>
                <w:spacing w:val="-1"/>
                <w:position w:val="1"/>
                <w:sz w:val="22"/>
                <w:lang w:val="ro-RO" w:eastAsia="ro-RO"/>
              </w:rPr>
              <w:t>s</w:t>
            </w:r>
            <w:r w:rsidRPr="002C0E2C">
              <w:rPr>
                <w:rFonts w:asciiTheme="minorHAnsi" w:eastAsia="Times New Roman" w:hAnsiTheme="minorHAnsi" w:cs="Times New Roman"/>
                <w:color w:val="000000"/>
                <w:spacing w:val="1"/>
                <w:position w:val="1"/>
                <w:sz w:val="22"/>
                <w:lang w:val="ro-RO" w:eastAsia="ro-RO"/>
              </w:rPr>
              <w:t>u</w:t>
            </w:r>
            <w:r w:rsidRPr="002C0E2C">
              <w:rPr>
                <w:rFonts w:asciiTheme="minorHAnsi" w:eastAsia="Times New Roman" w:hAnsiTheme="minorHAnsi" w:cs="Times New Roman"/>
                <w:color w:val="000000"/>
                <w:position w:val="1"/>
                <w:sz w:val="22"/>
                <w:lang w:val="ro-RO" w:eastAsia="ro-RO"/>
              </w:rPr>
              <w:t>ri</w:t>
            </w:r>
            <w:r w:rsidRPr="002C0E2C">
              <w:rPr>
                <w:rFonts w:asciiTheme="minorHAnsi" w:eastAsia="Times New Roman" w:hAnsiTheme="minorHAnsi" w:cs="Times New Roman"/>
                <w:color w:val="000000"/>
                <w:spacing w:val="6"/>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a</w:t>
            </w:r>
            <w:r w:rsidRPr="002C0E2C">
              <w:rPr>
                <w:rFonts w:asciiTheme="minorHAnsi" w:eastAsia="Times New Roman" w:hAnsiTheme="minorHAnsi" w:cs="Times New Roman"/>
                <w:color w:val="000000"/>
                <w:spacing w:val="12"/>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c</w:t>
            </w:r>
            <w:r w:rsidRPr="002C0E2C">
              <w:rPr>
                <w:rFonts w:asciiTheme="minorHAnsi" w:eastAsia="Times New Roman" w:hAnsiTheme="minorHAnsi" w:cs="Times New Roman"/>
                <w:color w:val="000000"/>
                <w:spacing w:val="1"/>
                <w:position w:val="1"/>
                <w:sz w:val="22"/>
                <w:lang w:val="ro-RO" w:eastAsia="ro-RO"/>
              </w:rPr>
              <w:t>a</w:t>
            </w:r>
            <w:r w:rsidRPr="002C0E2C">
              <w:rPr>
                <w:rFonts w:asciiTheme="minorHAnsi" w:eastAsia="Times New Roman" w:hAnsiTheme="minorHAnsi" w:cs="Times New Roman"/>
                <w:color w:val="000000"/>
                <w:position w:val="1"/>
                <w:sz w:val="22"/>
                <w:lang w:val="ro-RO" w:eastAsia="ro-RO"/>
              </w:rPr>
              <w:t>r</w:t>
            </w:r>
            <w:r w:rsidRPr="002C0E2C">
              <w:rPr>
                <w:rFonts w:asciiTheme="minorHAnsi" w:eastAsia="Times New Roman" w:hAnsiTheme="minorHAnsi" w:cs="Times New Roman"/>
                <w:color w:val="000000"/>
                <w:spacing w:val="1"/>
                <w:position w:val="1"/>
                <w:sz w:val="22"/>
                <w:lang w:val="ro-RO" w:eastAsia="ro-RO"/>
              </w:rPr>
              <w:t>o</w:t>
            </w:r>
            <w:r w:rsidRPr="002C0E2C">
              <w:rPr>
                <w:rFonts w:asciiTheme="minorHAnsi" w:eastAsia="Times New Roman" w:hAnsiTheme="minorHAnsi" w:cs="Times New Roman"/>
                <w:color w:val="000000"/>
                <w:position w:val="1"/>
                <w:sz w:val="22"/>
                <w:lang w:val="ro-RO" w:eastAsia="ro-RO"/>
              </w:rPr>
              <w:t>r</w:t>
            </w:r>
            <w:r w:rsidRPr="002C0E2C">
              <w:rPr>
                <w:rFonts w:asciiTheme="minorHAnsi" w:eastAsia="Times New Roman" w:hAnsiTheme="minorHAnsi" w:cs="Times New Roman"/>
                <w:color w:val="000000"/>
                <w:spacing w:val="11"/>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i</w:t>
            </w:r>
            <w:r w:rsidRPr="002C0E2C">
              <w:rPr>
                <w:rFonts w:asciiTheme="minorHAnsi" w:eastAsia="Times New Roman" w:hAnsiTheme="minorHAnsi" w:cs="Times New Roman"/>
                <w:color w:val="000000"/>
                <w:spacing w:val="-1"/>
                <w:position w:val="1"/>
                <w:sz w:val="22"/>
                <w:lang w:val="ro-RO" w:eastAsia="ro-RO"/>
              </w:rPr>
              <w:t>m</w:t>
            </w:r>
            <w:r w:rsidRPr="002C0E2C">
              <w:rPr>
                <w:rFonts w:asciiTheme="minorHAnsi" w:eastAsia="Times New Roman" w:hAnsiTheme="minorHAnsi" w:cs="Times New Roman"/>
                <w:color w:val="000000"/>
                <w:spacing w:val="1"/>
                <w:position w:val="1"/>
                <w:sz w:val="22"/>
                <w:lang w:val="ro-RO" w:eastAsia="ro-RO"/>
              </w:rPr>
              <w:t>p</w:t>
            </w:r>
            <w:r w:rsidRPr="002C0E2C">
              <w:rPr>
                <w:rFonts w:asciiTheme="minorHAnsi" w:eastAsia="Times New Roman" w:hAnsiTheme="minorHAnsi" w:cs="Times New Roman"/>
                <w:color w:val="000000"/>
                <w:position w:val="1"/>
                <w:sz w:val="22"/>
                <w:lang w:val="ro-RO" w:eastAsia="ro-RO"/>
              </w:rPr>
              <w:t>l</w:t>
            </w:r>
            <w:r w:rsidRPr="002C0E2C">
              <w:rPr>
                <w:rFonts w:asciiTheme="minorHAnsi" w:eastAsia="Times New Roman" w:hAnsiTheme="minorHAnsi" w:cs="Times New Roman"/>
                <w:color w:val="000000"/>
                <w:spacing w:val="1"/>
                <w:position w:val="1"/>
                <w:sz w:val="22"/>
                <w:lang w:val="ro-RO" w:eastAsia="ro-RO"/>
              </w:rPr>
              <w:t>e</w:t>
            </w:r>
            <w:r w:rsidRPr="002C0E2C">
              <w:rPr>
                <w:rFonts w:asciiTheme="minorHAnsi" w:eastAsia="Times New Roman" w:hAnsiTheme="minorHAnsi" w:cs="Times New Roman"/>
                <w:color w:val="000000"/>
                <w:position w:val="1"/>
                <w:sz w:val="22"/>
                <w:lang w:val="ro-RO" w:eastAsia="ro-RO"/>
              </w:rPr>
              <w:t>m</w:t>
            </w:r>
            <w:r w:rsidRPr="002C0E2C">
              <w:rPr>
                <w:rFonts w:asciiTheme="minorHAnsi" w:eastAsia="Times New Roman" w:hAnsiTheme="minorHAnsi" w:cs="Times New Roman"/>
                <w:color w:val="000000"/>
                <w:spacing w:val="-1"/>
                <w:position w:val="1"/>
                <w:sz w:val="22"/>
                <w:lang w:val="ro-RO" w:eastAsia="ro-RO"/>
              </w:rPr>
              <w:t>e</w:t>
            </w:r>
            <w:r w:rsidRPr="002C0E2C">
              <w:rPr>
                <w:rFonts w:asciiTheme="minorHAnsi" w:eastAsia="Times New Roman" w:hAnsiTheme="minorHAnsi" w:cs="Times New Roman"/>
                <w:color w:val="000000"/>
                <w:spacing w:val="1"/>
                <w:position w:val="1"/>
                <w:sz w:val="22"/>
                <w:lang w:val="ro-RO" w:eastAsia="ro-RO"/>
              </w:rPr>
              <w:t>n</w:t>
            </w:r>
            <w:r w:rsidRPr="002C0E2C">
              <w:rPr>
                <w:rFonts w:asciiTheme="minorHAnsi" w:eastAsia="Times New Roman" w:hAnsiTheme="minorHAnsi" w:cs="Times New Roman"/>
                <w:color w:val="000000"/>
                <w:position w:val="1"/>
                <w:sz w:val="22"/>
                <w:lang w:val="ro-RO" w:eastAsia="ro-RO"/>
              </w:rPr>
              <w:t>t</w:t>
            </w:r>
            <w:r w:rsidRPr="002C0E2C">
              <w:rPr>
                <w:rFonts w:asciiTheme="minorHAnsi" w:eastAsia="Times New Roman" w:hAnsiTheme="minorHAnsi" w:cs="Times New Roman"/>
                <w:color w:val="000000"/>
                <w:spacing w:val="1"/>
                <w:position w:val="1"/>
                <w:sz w:val="22"/>
                <w:lang w:val="ro-RO" w:eastAsia="ro-RO"/>
              </w:rPr>
              <w:t>a</w:t>
            </w:r>
            <w:r w:rsidRPr="002C0E2C">
              <w:rPr>
                <w:rFonts w:asciiTheme="minorHAnsi" w:eastAsia="Times New Roman" w:hAnsiTheme="minorHAnsi" w:cs="Times New Roman"/>
                <w:color w:val="000000"/>
                <w:position w:val="1"/>
                <w:sz w:val="22"/>
                <w:lang w:val="ro-RO" w:eastAsia="ro-RO"/>
              </w:rPr>
              <w:t>re</w:t>
            </w:r>
            <w:r w:rsidRPr="002C0E2C">
              <w:rPr>
                <w:rFonts w:asciiTheme="minorHAnsi" w:eastAsia="Times New Roman" w:hAnsiTheme="minorHAnsi" w:cs="Times New Roman"/>
                <w:color w:val="000000"/>
                <w:spacing w:val="2"/>
                <w:position w:val="1"/>
                <w:sz w:val="22"/>
                <w:lang w:val="ro-RO" w:eastAsia="ro-RO"/>
              </w:rPr>
              <w:t xml:space="preserve"> </w:t>
            </w:r>
            <w:r w:rsidRPr="002C0E2C">
              <w:rPr>
                <w:rFonts w:asciiTheme="minorHAnsi" w:eastAsia="Times New Roman" w:hAnsiTheme="minorHAnsi" w:cs="Times New Roman"/>
                <w:color w:val="000000"/>
                <w:spacing w:val="-1"/>
                <w:position w:val="1"/>
                <w:sz w:val="22"/>
                <w:lang w:val="ro-RO" w:eastAsia="ro-RO"/>
              </w:rPr>
              <w:t>es</w:t>
            </w:r>
            <w:r w:rsidRPr="002C0E2C">
              <w:rPr>
                <w:rFonts w:asciiTheme="minorHAnsi" w:eastAsia="Times New Roman" w:hAnsiTheme="minorHAnsi" w:cs="Times New Roman"/>
                <w:color w:val="000000"/>
                <w:spacing w:val="3"/>
                <w:position w:val="1"/>
                <w:sz w:val="22"/>
                <w:lang w:val="ro-RO" w:eastAsia="ro-RO"/>
              </w:rPr>
              <w:t>t</w:t>
            </w:r>
            <w:r w:rsidRPr="002C0E2C">
              <w:rPr>
                <w:rFonts w:asciiTheme="minorHAnsi" w:eastAsia="Times New Roman" w:hAnsiTheme="minorHAnsi" w:cs="Times New Roman"/>
                <w:color w:val="000000"/>
                <w:position w:val="1"/>
                <w:sz w:val="22"/>
                <w:lang w:val="ro-RO" w:eastAsia="ro-RO"/>
              </w:rPr>
              <w:t>e</w:t>
            </w:r>
            <w:r w:rsidRPr="002C0E2C">
              <w:rPr>
                <w:rFonts w:asciiTheme="minorHAnsi" w:eastAsia="Times New Roman" w:hAnsiTheme="minorHAnsi" w:cs="Times New Roman"/>
                <w:color w:val="000000"/>
                <w:spacing w:val="8"/>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o</w:t>
            </w:r>
            <w:r w:rsidRPr="002C0E2C">
              <w:rPr>
                <w:rFonts w:asciiTheme="minorHAnsi" w:eastAsia="Times New Roman" w:hAnsiTheme="minorHAnsi" w:cs="Times New Roman"/>
                <w:color w:val="000000"/>
                <w:spacing w:val="1"/>
                <w:position w:val="1"/>
                <w:sz w:val="22"/>
                <w:lang w:val="ro-RO" w:eastAsia="ro-RO"/>
              </w:rPr>
              <w:t>b</w:t>
            </w:r>
            <w:r w:rsidRPr="002C0E2C">
              <w:rPr>
                <w:rFonts w:asciiTheme="minorHAnsi" w:eastAsia="Times New Roman" w:hAnsiTheme="minorHAnsi" w:cs="Times New Roman"/>
                <w:color w:val="000000"/>
                <w:position w:val="1"/>
                <w:sz w:val="22"/>
                <w:lang w:val="ro-RO" w:eastAsia="ro-RO"/>
              </w:rPr>
              <w:t>liga</w:t>
            </w:r>
            <w:r w:rsidRPr="002C0E2C">
              <w:rPr>
                <w:rFonts w:asciiTheme="minorHAnsi" w:eastAsia="Times New Roman" w:hAnsiTheme="minorHAnsi" w:cs="Times New Roman"/>
                <w:color w:val="000000"/>
                <w:spacing w:val="1"/>
                <w:position w:val="1"/>
                <w:sz w:val="22"/>
                <w:lang w:val="ro-RO" w:eastAsia="ro-RO"/>
              </w:rPr>
              <w:t>t</w:t>
            </w:r>
            <w:r w:rsidRPr="002C0E2C">
              <w:rPr>
                <w:rFonts w:asciiTheme="minorHAnsi" w:eastAsia="Times New Roman" w:hAnsiTheme="minorHAnsi" w:cs="Times New Roman"/>
                <w:color w:val="000000"/>
                <w:position w:val="1"/>
                <w:sz w:val="22"/>
                <w:lang w:val="ro-RO" w:eastAsia="ro-RO"/>
              </w:rPr>
              <w:t>or</w:t>
            </w:r>
            <w:r w:rsidRPr="002C0E2C">
              <w:rPr>
                <w:rFonts w:asciiTheme="minorHAnsi" w:eastAsia="Times New Roman" w:hAnsiTheme="minorHAnsi" w:cs="Times New Roman"/>
                <w:color w:val="000000"/>
                <w:spacing w:val="2"/>
                <w:position w:val="1"/>
                <w:sz w:val="22"/>
                <w:lang w:val="ro-RO" w:eastAsia="ro-RO"/>
              </w:rPr>
              <w:t>i</w:t>
            </w:r>
            <w:r w:rsidRPr="002C0E2C">
              <w:rPr>
                <w:rFonts w:asciiTheme="minorHAnsi" w:eastAsia="Times New Roman" w:hAnsiTheme="minorHAnsi" w:cs="Times New Roman"/>
                <w:color w:val="000000"/>
                <w:position w:val="1"/>
                <w:sz w:val="22"/>
                <w:lang w:val="ro-RO" w:eastAsia="ro-RO"/>
              </w:rPr>
              <w:t>e</w:t>
            </w:r>
            <w:r w:rsidRPr="002C0E2C">
              <w:rPr>
                <w:rFonts w:asciiTheme="minorHAnsi" w:eastAsia="Times New Roman" w:hAnsiTheme="minorHAnsi" w:cs="Times New Roman"/>
                <w:color w:val="000000"/>
                <w:spacing w:val="2"/>
                <w:position w:val="1"/>
                <w:sz w:val="22"/>
                <w:lang w:val="ro-RO" w:eastAsia="ro-RO"/>
              </w:rPr>
              <w:t xml:space="preserve"> </w:t>
            </w:r>
            <w:r w:rsidRPr="002C0E2C">
              <w:rPr>
                <w:rFonts w:asciiTheme="minorHAnsi" w:eastAsia="Times New Roman" w:hAnsiTheme="minorHAnsi" w:cs="Times New Roman"/>
                <w:color w:val="000000"/>
                <w:spacing w:val="1"/>
                <w:position w:val="1"/>
                <w:sz w:val="22"/>
                <w:lang w:val="ro-RO" w:eastAsia="ro-RO"/>
              </w:rPr>
              <w:t>p</w:t>
            </w:r>
            <w:r w:rsidRPr="002C0E2C">
              <w:rPr>
                <w:rFonts w:asciiTheme="minorHAnsi" w:eastAsia="Times New Roman" w:hAnsiTheme="minorHAnsi" w:cs="Times New Roman"/>
                <w:color w:val="000000"/>
                <w:spacing w:val="-1"/>
                <w:position w:val="1"/>
                <w:sz w:val="22"/>
                <w:lang w:val="ro-RO" w:eastAsia="ro-RO"/>
              </w:rPr>
              <w:t>e</w:t>
            </w:r>
            <w:r w:rsidRPr="002C0E2C">
              <w:rPr>
                <w:rFonts w:asciiTheme="minorHAnsi" w:eastAsia="Times New Roman" w:hAnsiTheme="minorHAnsi" w:cs="Times New Roman"/>
                <w:color w:val="000000"/>
                <w:spacing w:val="1"/>
                <w:position w:val="1"/>
                <w:sz w:val="22"/>
                <w:lang w:val="ro-RO" w:eastAsia="ro-RO"/>
              </w:rPr>
              <w:t>n</w:t>
            </w:r>
            <w:r w:rsidRPr="002C0E2C">
              <w:rPr>
                <w:rFonts w:asciiTheme="minorHAnsi" w:eastAsia="Times New Roman" w:hAnsiTheme="minorHAnsi" w:cs="Times New Roman"/>
                <w:color w:val="000000"/>
                <w:position w:val="1"/>
                <w:sz w:val="22"/>
                <w:lang w:val="ro-RO" w:eastAsia="ro-RO"/>
              </w:rPr>
              <w:t>tru</w:t>
            </w:r>
            <w:r w:rsidRPr="002C0E2C">
              <w:rPr>
                <w:rFonts w:asciiTheme="minorHAnsi" w:eastAsia="Times New Roman" w:hAnsiTheme="minorHAnsi" w:cs="Times New Roman"/>
                <w:color w:val="000000"/>
                <w:spacing w:val="8"/>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a</w:t>
            </w:r>
            <w:r w:rsidRPr="002C0E2C">
              <w:rPr>
                <w:rFonts w:asciiTheme="minorHAnsi" w:eastAsia="Times New Roman" w:hAnsiTheme="minorHAnsi" w:cs="Times New Roman"/>
                <w:color w:val="000000"/>
                <w:spacing w:val="12"/>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a</w:t>
            </w:r>
            <w:r w:rsidRPr="002C0E2C">
              <w:rPr>
                <w:rFonts w:asciiTheme="minorHAnsi" w:eastAsia="Times New Roman" w:hAnsiTheme="minorHAnsi" w:cs="Times New Roman"/>
                <w:color w:val="000000"/>
                <w:spacing w:val="1"/>
                <w:position w:val="1"/>
                <w:sz w:val="22"/>
                <w:lang w:val="ro-RO" w:eastAsia="ro-RO"/>
              </w:rPr>
              <w:t>t</w:t>
            </w:r>
            <w:r w:rsidRPr="002C0E2C">
              <w:rPr>
                <w:rFonts w:asciiTheme="minorHAnsi" w:eastAsia="Times New Roman" w:hAnsiTheme="minorHAnsi" w:cs="Times New Roman"/>
                <w:color w:val="000000"/>
                <w:position w:val="1"/>
                <w:sz w:val="22"/>
                <w:lang w:val="ro-RO" w:eastAsia="ro-RO"/>
              </w:rPr>
              <w:t>i</w:t>
            </w:r>
            <w:r w:rsidRPr="002C0E2C">
              <w:rPr>
                <w:rFonts w:asciiTheme="minorHAnsi" w:eastAsia="Times New Roman" w:hAnsiTheme="minorHAnsi" w:cs="Times New Roman"/>
                <w:color w:val="000000"/>
                <w:spacing w:val="1"/>
                <w:position w:val="1"/>
                <w:sz w:val="22"/>
                <w:lang w:val="ro-RO" w:eastAsia="ro-RO"/>
              </w:rPr>
              <w:t>n</w:t>
            </w:r>
            <w:r w:rsidRPr="002C0E2C">
              <w:rPr>
                <w:rFonts w:asciiTheme="minorHAnsi" w:eastAsia="Times New Roman" w:hAnsiTheme="minorHAnsi" w:cs="Times New Roman"/>
                <w:color w:val="000000"/>
                <w:position w:val="1"/>
                <w:sz w:val="22"/>
                <w:lang w:val="ro-RO" w:eastAsia="ro-RO"/>
              </w:rPr>
              <w:t>ge</w:t>
            </w:r>
            <w:r w:rsidRPr="002C0E2C">
              <w:rPr>
                <w:rFonts w:asciiTheme="minorHAnsi" w:eastAsia="Times New Roman" w:hAnsiTheme="minorHAnsi" w:cs="Times New Roman"/>
                <w:color w:val="000000"/>
                <w:spacing w:val="6"/>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B</w:t>
            </w:r>
            <w:r w:rsidRPr="002C0E2C">
              <w:rPr>
                <w:rFonts w:asciiTheme="minorHAnsi" w:eastAsia="Times New Roman" w:hAnsiTheme="minorHAnsi" w:cs="Times New Roman"/>
                <w:color w:val="000000"/>
                <w:spacing w:val="2"/>
                <w:position w:val="1"/>
                <w:sz w:val="22"/>
                <w:lang w:val="ro-RO" w:eastAsia="ro-RO"/>
              </w:rPr>
              <w:t>A</w:t>
            </w:r>
            <w:r w:rsidRPr="002C0E2C">
              <w:rPr>
                <w:rFonts w:asciiTheme="minorHAnsi" w:eastAsia="Times New Roman" w:hAnsiTheme="minorHAnsi" w:cs="Times New Roman"/>
                <w:color w:val="000000"/>
                <w:position w:val="1"/>
                <w:sz w:val="22"/>
                <w:lang w:val="ro-RO" w:eastAsia="ro-RO"/>
              </w:rPr>
              <w:t>T</w:t>
            </w:r>
            <w:r w:rsidRPr="002C0E2C">
              <w:rPr>
                <w:rFonts w:asciiTheme="minorHAnsi" w:eastAsia="Times New Roman" w:hAnsiTheme="minorHAnsi" w:cs="Times New Roman"/>
                <w:color w:val="000000"/>
                <w:spacing w:val="11"/>
                <w:position w:val="1"/>
                <w:sz w:val="22"/>
                <w:lang w:val="ro-RO" w:eastAsia="ro-RO"/>
              </w:rPr>
              <w:t xml:space="preserve"> </w:t>
            </w:r>
            <w:r w:rsidRPr="002C0E2C">
              <w:rPr>
                <w:rFonts w:asciiTheme="minorHAnsi" w:eastAsia="Times New Roman" w:hAnsiTheme="minorHAnsi" w:cs="Times New Roman"/>
                <w:color w:val="000000"/>
                <w:spacing w:val="-1"/>
                <w:position w:val="1"/>
                <w:sz w:val="22"/>
                <w:lang w:val="ro-RO" w:eastAsia="ro-RO"/>
              </w:rPr>
              <w:t>s</w:t>
            </w:r>
            <w:r w:rsidRPr="002C0E2C">
              <w:rPr>
                <w:rFonts w:asciiTheme="minorHAnsi" w:eastAsia="Times New Roman" w:hAnsiTheme="minorHAnsi" w:cs="Times New Roman"/>
                <w:color w:val="000000"/>
                <w:position w:val="1"/>
                <w:sz w:val="22"/>
                <w:lang w:val="ro-RO" w:eastAsia="ro-RO"/>
              </w:rPr>
              <w:t>au</w:t>
            </w:r>
            <w:r w:rsidRPr="002C0E2C">
              <w:rPr>
                <w:rFonts w:asciiTheme="minorHAnsi" w:eastAsia="Times New Roman" w:hAnsiTheme="minorHAnsi" w:cs="Times New Roman"/>
                <w:color w:val="000000"/>
                <w:spacing w:val="10"/>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a</w:t>
            </w:r>
            <w:r w:rsidRPr="002C0E2C">
              <w:rPr>
                <w:rFonts w:asciiTheme="minorHAnsi" w:eastAsia="Times New Roman" w:hAnsiTheme="minorHAnsi" w:cs="Times New Roman"/>
                <w:color w:val="000000"/>
                <w:spacing w:val="12"/>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r</w:t>
            </w:r>
            <w:r w:rsidRPr="002C0E2C">
              <w:rPr>
                <w:rFonts w:asciiTheme="minorHAnsi" w:eastAsia="Times New Roman" w:hAnsiTheme="minorHAnsi" w:cs="Times New Roman"/>
                <w:color w:val="000000"/>
                <w:spacing w:val="-1"/>
                <w:position w:val="1"/>
                <w:sz w:val="22"/>
                <w:lang w:val="ro-RO" w:eastAsia="ro-RO"/>
              </w:rPr>
              <w:t>es</w:t>
            </w:r>
            <w:r w:rsidRPr="002C0E2C">
              <w:rPr>
                <w:rFonts w:asciiTheme="minorHAnsi" w:eastAsia="Times New Roman" w:hAnsiTheme="minorHAnsi" w:cs="Times New Roman"/>
                <w:color w:val="000000"/>
                <w:spacing w:val="1"/>
                <w:position w:val="1"/>
                <w:sz w:val="22"/>
                <w:lang w:val="ro-RO" w:eastAsia="ro-RO"/>
              </w:rPr>
              <w:t>pe</w:t>
            </w:r>
            <w:r w:rsidRPr="002C0E2C">
              <w:rPr>
                <w:rFonts w:asciiTheme="minorHAnsi" w:eastAsia="Times New Roman" w:hAnsiTheme="minorHAnsi" w:cs="Times New Roman"/>
                <w:color w:val="000000"/>
                <w:position w:val="1"/>
                <w:sz w:val="22"/>
                <w:lang w:val="ro-RO" w:eastAsia="ro-RO"/>
              </w:rPr>
              <w:t xml:space="preserve">cta </w:t>
            </w:r>
            <w:r w:rsidRPr="002C0E2C">
              <w:rPr>
                <w:rFonts w:asciiTheme="minorHAnsi" w:eastAsia="Times New Roman" w:hAnsiTheme="minorHAnsi" w:cs="Times New Roman"/>
                <w:color w:val="000000"/>
                <w:sz w:val="22"/>
                <w:lang w:val="ro-RO" w:eastAsia="ro-RO"/>
              </w:rPr>
              <w:t>S</w:t>
            </w:r>
            <w:r w:rsidRPr="002C0E2C">
              <w:rPr>
                <w:rFonts w:asciiTheme="minorHAnsi" w:eastAsia="Times New Roman" w:hAnsiTheme="minorHAnsi" w:cs="Times New Roman"/>
                <w:color w:val="000000"/>
                <w:spacing w:val="-1"/>
                <w:sz w:val="22"/>
                <w:lang w:val="ro-RO" w:eastAsia="ro-RO"/>
              </w:rPr>
              <w:t>C</w:t>
            </w:r>
            <w:r w:rsidRPr="002C0E2C">
              <w:rPr>
                <w:rFonts w:asciiTheme="minorHAnsi" w:eastAsia="Times New Roman" w:hAnsiTheme="minorHAnsi" w:cs="Times New Roman"/>
                <w:color w:val="000000"/>
                <w:sz w:val="22"/>
                <w:lang w:val="ro-RO" w:eastAsia="ro-RO"/>
              </w:rPr>
              <w:t>M</w:t>
            </w:r>
          </w:p>
        </w:tc>
      </w:tr>
      <w:tr w:rsidR="00DB7F14" w:rsidRPr="00854EC5" w:rsidTr="002C0E2C">
        <w:trPr>
          <w:trHeight w:hRule="exact" w:val="577"/>
        </w:trPr>
        <w:tc>
          <w:tcPr>
            <w:tcW w:w="1972" w:type="dxa"/>
          </w:tcPr>
          <w:p w:rsidR="00DB7F14" w:rsidRPr="002C0E2C" w:rsidRDefault="00DB7F14" w:rsidP="002C0E2C">
            <w:pPr>
              <w:widowControl w:val="0"/>
              <w:tabs>
                <w:tab w:val="left" w:pos="8222"/>
                <w:tab w:val="left" w:pos="9356"/>
              </w:tabs>
              <w:autoSpaceDE w:val="0"/>
              <w:autoSpaceDN w:val="0"/>
              <w:adjustRightInd w:val="0"/>
              <w:spacing w:after="0"/>
              <w:ind w:right="142"/>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position w:val="1"/>
                <w:sz w:val="22"/>
                <w:lang w:val="ro-RO" w:eastAsia="ro-RO"/>
              </w:rPr>
              <w:t>Pr</w:t>
            </w:r>
            <w:r w:rsidRPr="002C0E2C">
              <w:rPr>
                <w:rFonts w:asciiTheme="minorHAnsi" w:eastAsia="Times New Roman" w:hAnsiTheme="minorHAnsi" w:cs="Times New Roman"/>
                <w:color w:val="000000"/>
                <w:spacing w:val="1"/>
                <w:position w:val="1"/>
                <w:sz w:val="22"/>
                <w:lang w:val="ro-RO" w:eastAsia="ro-RO"/>
              </w:rPr>
              <w:t>o</w:t>
            </w:r>
            <w:r w:rsidRPr="002C0E2C">
              <w:rPr>
                <w:rFonts w:asciiTheme="minorHAnsi" w:eastAsia="Times New Roman" w:hAnsiTheme="minorHAnsi" w:cs="Times New Roman"/>
                <w:color w:val="000000"/>
                <w:position w:val="1"/>
                <w:sz w:val="22"/>
                <w:lang w:val="ro-RO" w:eastAsia="ro-RO"/>
              </w:rPr>
              <w:t>gram</w:t>
            </w:r>
            <w:r w:rsidRPr="002C0E2C">
              <w:rPr>
                <w:rFonts w:asciiTheme="minorHAnsi" w:eastAsia="Times New Roman" w:hAnsiTheme="minorHAnsi" w:cs="Times New Roman"/>
                <w:color w:val="000000"/>
                <w:spacing w:val="-7"/>
                <w:position w:val="1"/>
                <w:sz w:val="22"/>
                <w:lang w:val="ro-RO" w:eastAsia="ro-RO"/>
              </w:rPr>
              <w:t xml:space="preserve"> </w:t>
            </w:r>
            <w:r w:rsidRPr="002C0E2C">
              <w:rPr>
                <w:rFonts w:asciiTheme="minorHAnsi" w:eastAsia="Times New Roman" w:hAnsiTheme="minorHAnsi" w:cs="Times New Roman"/>
                <w:color w:val="000000"/>
                <w:spacing w:val="1"/>
                <w:position w:val="1"/>
                <w:sz w:val="22"/>
                <w:lang w:val="ro-RO" w:eastAsia="ro-RO"/>
              </w:rPr>
              <w:t>d</w:t>
            </w:r>
            <w:r w:rsidRPr="002C0E2C">
              <w:rPr>
                <w:rFonts w:asciiTheme="minorHAnsi" w:eastAsia="Times New Roman" w:hAnsiTheme="minorHAnsi" w:cs="Times New Roman"/>
                <w:color w:val="000000"/>
                <w:position w:val="1"/>
                <w:sz w:val="22"/>
                <w:lang w:val="ro-RO" w:eastAsia="ro-RO"/>
              </w:rPr>
              <w:t>e</w:t>
            </w:r>
          </w:p>
          <w:p w:rsidR="00DB7F14" w:rsidRPr="002C0E2C" w:rsidRDefault="00DB7F14" w:rsidP="002C0E2C">
            <w:pPr>
              <w:widowControl w:val="0"/>
              <w:tabs>
                <w:tab w:val="left" w:pos="8222"/>
                <w:tab w:val="left" w:pos="9356"/>
              </w:tabs>
              <w:autoSpaceDE w:val="0"/>
              <w:autoSpaceDN w:val="0"/>
              <w:adjustRightInd w:val="0"/>
              <w:spacing w:after="0"/>
              <w:ind w:right="142"/>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spacing w:val="-1"/>
                <w:sz w:val="22"/>
                <w:lang w:val="ro-RO" w:eastAsia="ro-RO"/>
              </w:rPr>
              <w:t>m</w:t>
            </w:r>
            <w:r w:rsidRPr="002C0E2C">
              <w:rPr>
                <w:rFonts w:asciiTheme="minorHAnsi" w:eastAsia="Times New Roman" w:hAnsiTheme="minorHAnsi" w:cs="Times New Roman"/>
                <w:color w:val="000000"/>
                <w:sz w:val="22"/>
                <w:lang w:val="ro-RO" w:eastAsia="ro-RO"/>
              </w:rPr>
              <w:t>o</w:t>
            </w:r>
            <w:r w:rsidRPr="002C0E2C">
              <w:rPr>
                <w:rFonts w:asciiTheme="minorHAnsi" w:eastAsia="Times New Roman" w:hAnsiTheme="minorHAnsi" w:cs="Times New Roman"/>
                <w:color w:val="000000"/>
                <w:spacing w:val="1"/>
                <w:sz w:val="22"/>
                <w:lang w:val="ro-RO" w:eastAsia="ro-RO"/>
              </w:rPr>
              <w:t>d</w:t>
            </w:r>
            <w:r w:rsidRPr="002C0E2C">
              <w:rPr>
                <w:rFonts w:asciiTheme="minorHAnsi" w:eastAsia="Times New Roman" w:hAnsiTheme="minorHAnsi" w:cs="Times New Roman"/>
                <w:color w:val="000000"/>
                <w:spacing w:val="-1"/>
                <w:sz w:val="22"/>
                <w:lang w:val="ro-RO" w:eastAsia="ro-RO"/>
              </w:rPr>
              <w:t>e</w:t>
            </w:r>
            <w:r w:rsidRPr="002C0E2C">
              <w:rPr>
                <w:rFonts w:asciiTheme="minorHAnsi" w:eastAsia="Times New Roman" w:hAnsiTheme="minorHAnsi" w:cs="Times New Roman"/>
                <w:color w:val="000000"/>
                <w:sz w:val="22"/>
                <w:lang w:val="ro-RO" w:eastAsia="ro-RO"/>
              </w:rPr>
              <w:t>r</w:t>
            </w:r>
            <w:r w:rsidRPr="002C0E2C">
              <w:rPr>
                <w:rFonts w:asciiTheme="minorHAnsi" w:eastAsia="Times New Roman" w:hAnsiTheme="minorHAnsi" w:cs="Times New Roman"/>
                <w:color w:val="000000"/>
                <w:spacing w:val="1"/>
                <w:sz w:val="22"/>
                <w:lang w:val="ro-RO" w:eastAsia="ro-RO"/>
              </w:rPr>
              <w:t>n</w:t>
            </w:r>
            <w:r w:rsidRPr="002C0E2C">
              <w:rPr>
                <w:rFonts w:asciiTheme="minorHAnsi" w:eastAsia="Times New Roman" w:hAnsiTheme="minorHAnsi" w:cs="Times New Roman"/>
                <w:color w:val="000000"/>
                <w:sz w:val="22"/>
                <w:lang w:val="ro-RO" w:eastAsia="ro-RO"/>
              </w:rPr>
              <w:t>iz</w:t>
            </w:r>
            <w:r w:rsidRPr="002C0E2C">
              <w:rPr>
                <w:rFonts w:asciiTheme="minorHAnsi" w:eastAsia="Times New Roman" w:hAnsiTheme="minorHAnsi" w:cs="Times New Roman"/>
                <w:color w:val="000000"/>
                <w:spacing w:val="1"/>
                <w:sz w:val="22"/>
                <w:lang w:val="ro-RO" w:eastAsia="ro-RO"/>
              </w:rPr>
              <w:t>a</w:t>
            </w:r>
            <w:r w:rsidRPr="002C0E2C">
              <w:rPr>
                <w:rFonts w:asciiTheme="minorHAnsi" w:eastAsia="Times New Roman" w:hAnsiTheme="minorHAnsi" w:cs="Times New Roman"/>
                <w:color w:val="000000"/>
                <w:sz w:val="22"/>
                <w:lang w:val="ro-RO" w:eastAsia="ro-RO"/>
              </w:rPr>
              <w:t>re</w:t>
            </w:r>
          </w:p>
        </w:tc>
        <w:tc>
          <w:tcPr>
            <w:tcW w:w="7270" w:type="dxa"/>
          </w:tcPr>
          <w:p w:rsidR="00DB7F14" w:rsidRPr="002C0E2C" w:rsidRDefault="00DB7F14" w:rsidP="002C0E2C">
            <w:pPr>
              <w:widowControl w:val="0"/>
              <w:tabs>
                <w:tab w:val="left" w:pos="8222"/>
                <w:tab w:val="left" w:pos="9356"/>
              </w:tabs>
              <w:autoSpaceDE w:val="0"/>
              <w:autoSpaceDN w:val="0"/>
              <w:adjustRightInd w:val="0"/>
              <w:spacing w:after="0"/>
              <w:ind w:right="142"/>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position w:val="1"/>
                <w:sz w:val="22"/>
                <w:lang w:val="ro-RO" w:eastAsia="ro-RO"/>
              </w:rPr>
              <w:t>Pr</w:t>
            </w:r>
            <w:r w:rsidRPr="002C0E2C">
              <w:rPr>
                <w:rFonts w:asciiTheme="minorHAnsi" w:eastAsia="Times New Roman" w:hAnsiTheme="minorHAnsi" w:cs="Times New Roman"/>
                <w:color w:val="000000"/>
                <w:spacing w:val="1"/>
                <w:position w:val="1"/>
                <w:sz w:val="22"/>
                <w:lang w:val="ro-RO" w:eastAsia="ro-RO"/>
              </w:rPr>
              <w:t>o</w:t>
            </w:r>
            <w:r w:rsidRPr="002C0E2C">
              <w:rPr>
                <w:rFonts w:asciiTheme="minorHAnsi" w:eastAsia="Times New Roman" w:hAnsiTheme="minorHAnsi" w:cs="Times New Roman"/>
                <w:color w:val="000000"/>
                <w:position w:val="1"/>
                <w:sz w:val="22"/>
                <w:lang w:val="ro-RO" w:eastAsia="ro-RO"/>
              </w:rPr>
              <w:t>gram</w:t>
            </w:r>
            <w:r w:rsidRPr="002C0E2C">
              <w:rPr>
                <w:rFonts w:asciiTheme="minorHAnsi" w:eastAsia="Times New Roman" w:hAnsiTheme="minorHAnsi" w:cs="Times New Roman"/>
                <w:color w:val="000000"/>
                <w:spacing w:val="-7"/>
                <w:position w:val="1"/>
                <w:sz w:val="22"/>
                <w:lang w:val="ro-RO" w:eastAsia="ro-RO"/>
              </w:rPr>
              <w:t xml:space="preserve"> </w:t>
            </w:r>
            <w:r w:rsidRPr="002C0E2C">
              <w:rPr>
                <w:rFonts w:asciiTheme="minorHAnsi" w:eastAsia="Times New Roman" w:hAnsiTheme="minorHAnsi" w:cs="Times New Roman"/>
                <w:color w:val="000000"/>
                <w:spacing w:val="1"/>
                <w:position w:val="1"/>
                <w:sz w:val="22"/>
                <w:lang w:val="ro-RO" w:eastAsia="ro-RO"/>
              </w:rPr>
              <w:t>d</w:t>
            </w:r>
            <w:r w:rsidRPr="002C0E2C">
              <w:rPr>
                <w:rFonts w:asciiTheme="minorHAnsi" w:eastAsia="Times New Roman" w:hAnsiTheme="minorHAnsi" w:cs="Times New Roman"/>
                <w:color w:val="000000"/>
                <w:position w:val="1"/>
                <w:sz w:val="22"/>
                <w:lang w:val="ro-RO" w:eastAsia="ro-RO"/>
              </w:rPr>
              <w:t>e</w:t>
            </w:r>
            <w:r w:rsidRPr="002C0E2C">
              <w:rPr>
                <w:rFonts w:asciiTheme="minorHAnsi" w:eastAsia="Times New Roman" w:hAnsiTheme="minorHAnsi" w:cs="Times New Roman"/>
                <w:color w:val="000000"/>
                <w:spacing w:val="-3"/>
                <w:position w:val="1"/>
                <w:sz w:val="22"/>
                <w:lang w:val="ro-RO" w:eastAsia="ro-RO"/>
              </w:rPr>
              <w:t xml:space="preserve"> </w:t>
            </w:r>
            <w:r w:rsidRPr="002C0E2C">
              <w:rPr>
                <w:rFonts w:asciiTheme="minorHAnsi" w:eastAsia="Times New Roman" w:hAnsiTheme="minorHAnsi" w:cs="Times New Roman"/>
                <w:color w:val="000000"/>
                <w:spacing w:val="1"/>
                <w:position w:val="1"/>
                <w:sz w:val="22"/>
                <w:lang w:val="ro-RO" w:eastAsia="ro-RO"/>
              </w:rPr>
              <w:t>m</w:t>
            </w:r>
            <w:r w:rsidRPr="002C0E2C">
              <w:rPr>
                <w:rFonts w:asciiTheme="minorHAnsi" w:eastAsia="Times New Roman" w:hAnsiTheme="minorHAnsi" w:cs="Times New Roman"/>
                <w:color w:val="000000"/>
                <w:spacing w:val="3"/>
                <w:position w:val="1"/>
                <w:sz w:val="22"/>
                <w:lang w:val="ro-RO" w:eastAsia="ro-RO"/>
              </w:rPr>
              <w:t>a</w:t>
            </w:r>
            <w:r w:rsidRPr="002C0E2C">
              <w:rPr>
                <w:rFonts w:asciiTheme="minorHAnsi" w:eastAsia="Times New Roman" w:hAnsiTheme="minorHAnsi" w:cs="Times New Roman"/>
                <w:color w:val="000000"/>
                <w:spacing w:val="-1"/>
                <w:position w:val="1"/>
                <w:sz w:val="22"/>
                <w:lang w:val="ro-RO" w:eastAsia="ro-RO"/>
              </w:rPr>
              <w:t>s</w:t>
            </w:r>
            <w:r w:rsidRPr="002C0E2C">
              <w:rPr>
                <w:rFonts w:asciiTheme="minorHAnsi" w:eastAsia="Times New Roman" w:hAnsiTheme="minorHAnsi" w:cs="Times New Roman"/>
                <w:color w:val="000000"/>
                <w:spacing w:val="1"/>
                <w:position w:val="1"/>
                <w:sz w:val="22"/>
                <w:lang w:val="ro-RO" w:eastAsia="ro-RO"/>
              </w:rPr>
              <w:t>u</w:t>
            </w:r>
            <w:r w:rsidRPr="002C0E2C">
              <w:rPr>
                <w:rFonts w:asciiTheme="minorHAnsi" w:eastAsia="Times New Roman" w:hAnsiTheme="minorHAnsi" w:cs="Times New Roman"/>
                <w:color w:val="000000"/>
                <w:position w:val="1"/>
                <w:sz w:val="22"/>
                <w:lang w:val="ro-RO" w:eastAsia="ro-RO"/>
              </w:rPr>
              <w:t>ri</w:t>
            </w:r>
            <w:r w:rsidRPr="002C0E2C">
              <w:rPr>
                <w:rFonts w:asciiTheme="minorHAnsi" w:eastAsia="Times New Roman" w:hAnsiTheme="minorHAnsi" w:cs="Times New Roman"/>
                <w:color w:val="000000"/>
                <w:spacing w:val="-6"/>
                <w:position w:val="1"/>
                <w:sz w:val="22"/>
                <w:lang w:val="ro-RO" w:eastAsia="ro-RO"/>
              </w:rPr>
              <w:t xml:space="preserve"> </w:t>
            </w:r>
            <w:r w:rsidRPr="002C0E2C">
              <w:rPr>
                <w:rFonts w:asciiTheme="minorHAnsi" w:eastAsia="Times New Roman" w:hAnsiTheme="minorHAnsi" w:cs="Times New Roman"/>
                <w:color w:val="000000"/>
                <w:spacing w:val="1"/>
                <w:position w:val="1"/>
                <w:sz w:val="22"/>
                <w:lang w:val="ro-RO" w:eastAsia="ro-RO"/>
              </w:rPr>
              <w:t>p</w:t>
            </w:r>
            <w:r w:rsidRPr="002C0E2C">
              <w:rPr>
                <w:rFonts w:asciiTheme="minorHAnsi" w:eastAsia="Times New Roman" w:hAnsiTheme="minorHAnsi" w:cs="Times New Roman"/>
                <w:color w:val="000000"/>
                <w:position w:val="1"/>
                <w:sz w:val="22"/>
                <w:lang w:val="ro-RO" w:eastAsia="ro-RO"/>
              </w:rPr>
              <w:t>e</w:t>
            </w:r>
            <w:r w:rsidRPr="002C0E2C">
              <w:rPr>
                <w:rFonts w:asciiTheme="minorHAnsi" w:eastAsia="Times New Roman" w:hAnsiTheme="minorHAnsi" w:cs="Times New Roman"/>
                <w:color w:val="000000"/>
                <w:spacing w:val="-3"/>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c</w:t>
            </w:r>
            <w:r w:rsidRPr="002C0E2C">
              <w:rPr>
                <w:rFonts w:asciiTheme="minorHAnsi" w:eastAsia="Times New Roman" w:hAnsiTheme="minorHAnsi" w:cs="Times New Roman"/>
                <w:color w:val="000000"/>
                <w:spacing w:val="1"/>
                <w:position w:val="1"/>
                <w:sz w:val="22"/>
                <w:lang w:val="ro-RO" w:eastAsia="ro-RO"/>
              </w:rPr>
              <w:t>a</w:t>
            </w:r>
            <w:r w:rsidRPr="002C0E2C">
              <w:rPr>
                <w:rFonts w:asciiTheme="minorHAnsi" w:eastAsia="Times New Roman" w:hAnsiTheme="minorHAnsi" w:cs="Times New Roman"/>
                <w:color w:val="000000"/>
                <w:position w:val="1"/>
                <w:sz w:val="22"/>
                <w:lang w:val="ro-RO" w:eastAsia="ro-RO"/>
              </w:rPr>
              <w:t>re</w:t>
            </w:r>
            <w:r w:rsidRPr="002C0E2C">
              <w:rPr>
                <w:rFonts w:asciiTheme="minorHAnsi" w:eastAsia="Times New Roman" w:hAnsiTheme="minorHAnsi" w:cs="Times New Roman"/>
                <w:color w:val="000000"/>
                <w:spacing w:val="-4"/>
                <w:position w:val="1"/>
                <w:sz w:val="22"/>
                <w:lang w:val="ro-RO" w:eastAsia="ro-RO"/>
              </w:rPr>
              <w:t xml:space="preserve"> </w:t>
            </w:r>
            <w:r w:rsidRPr="002C0E2C">
              <w:rPr>
                <w:rFonts w:asciiTheme="minorHAnsi" w:eastAsia="Times New Roman" w:hAnsiTheme="minorHAnsi" w:cs="Times New Roman"/>
                <w:color w:val="000000"/>
                <w:spacing w:val="1"/>
                <w:position w:val="1"/>
                <w:sz w:val="22"/>
                <w:lang w:val="ro-RO" w:eastAsia="ro-RO"/>
              </w:rPr>
              <w:t>o</w:t>
            </w:r>
            <w:r w:rsidRPr="002C0E2C">
              <w:rPr>
                <w:rFonts w:asciiTheme="minorHAnsi" w:eastAsia="Times New Roman" w:hAnsiTheme="minorHAnsi" w:cs="Times New Roman"/>
                <w:color w:val="000000"/>
                <w:spacing w:val="3"/>
                <w:position w:val="1"/>
                <w:sz w:val="22"/>
                <w:lang w:val="ro-RO" w:eastAsia="ro-RO"/>
              </w:rPr>
              <w:t>p</w:t>
            </w:r>
            <w:r w:rsidRPr="002C0E2C">
              <w:rPr>
                <w:rFonts w:asciiTheme="minorHAnsi" w:eastAsia="Times New Roman" w:hAnsiTheme="minorHAnsi" w:cs="Times New Roman"/>
                <w:color w:val="000000"/>
                <w:spacing w:val="-1"/>
                <w:position w:val="1"/>
                <w:sz w:val="22"/>
                <w:lang w:val="ro-RO" w:eastAsia="ro-RO"/>
              </w:rPr>
              <w:t>e</w:t>
            </w:r>
            <w:r w:rsidRPr="002C0E2C">
              <w:rPr>
                <w:rFonts w:asciiTheme="minorHAnsi" w:eastAsia="Times New Roman" w:hAnsiTheme="minorHAnsi" w:cs="Times New Roman"/>
                <w:color w:val="000000"/>
                <w:position w:val="1"/>
                <w:sz w:val="22"/>
                <w:lang w:val="ro-RO" w:eastAsia="ro-RO"/>
              </w:rPr>
              <w:t>rat</w:t>
            </w:r>
            <w:r w:rsidRPr="002C0E2C">
              <w:rPr>
                <w:rFonts w:asciiTheme="minorHAnsi" w:eastAsia="Times New Roman" w:hAnsiTheme="minorHAnsi" w:cs="Times New Roman"/>
                <w:color w:val="000000"/>
                <w:spacing w:val="1"/>
                <w:position w:val="1"/>
                <w:sz w:val="22"/>
                <w:lang w:val="ro-RO" w:eastAsia="ro-RO"/>
              </w:rPr>
              <w:t>o</w:t>
            </w:r>
            <w:r w:rsidRPr="002C0E2C">
              <w:rPr>
                <w:rFonts w:asciiTheme="minorHAnsi" w:eastAsia="Times New Roman" w:hAnsiTheme="minorHAnsi" w:cs="Times New Roman"/>
                <w:color w:val="000000"/>
                <w:position w:val="1"/>
                <w:sz w:val="22"/>
                <w:lang w:val="ro-RO" w:eastAsia="ro-RO"/>
              </w:rPr>
              <w:t>r</w:t>
            </w:r>
            <w:r w:rsidRPr="002C0E2C">
              <w:rPr>
                <w:rFonts w:asciiTheme="minorHAnsi" w:eastAsia="Times New Roman" w:hAnsiTheme="minorHAnsi" w:cs="Times New Roman"/>
                <w:color w:val="000000"/>
                <w:spacing w:val="1"/>
                <w:position w:val="1"/>
                <w:sz w:val="22"/>
                <w:lang w:val="ro-RO" w:eastAsia="ro-RO"/>
              </w:rPr>
              <w:t>u</w:t>
            </w:r>
            <w:r w:rsidRPr="002C0E2C">
              <w:rPr>
                <w:rFonts w:asciiTheme="minorHAnsi" w:eastAsia="Times New Roman" w:hAnsiTheme="minorHAnsi" w:cs="Times New Roman"/>
                <w:color w:val="000000"/>
                <w:position w:val="1"/>
                <w:sz w:val="22"/>
                <w:lang w:val="ro-RO" w:eastAsia="ro-RO"/>
              </w:rPr>
              <w:t>l</w:t>
            </w:r>
            <w:r w:rsidRPr="002C0E2C">
              <w:rPr>
                <w:rFonts w:asciiTheme="minorHAnsi" w:eastAsia="Times New Roman" w:hAnsiTheme="minorHAnsi" w:cs="Times New Roman"/>
                <w:color w:val="000000"/>
                <w:spacing w:val="-9"/>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îl</w:t>
            </w:r>
            <w:r w:rsidRPr="002C0E2C">
              <w:rPr>
                <w:rFonts w:asciiTheme="minorHAnsi" w:eastAsia="Times New Roman" w:hAnsiTheme="minorHAnsi" w:cs="Times New Roman"/>
                <w:color w:val="000000"/>
                <w:spacing w:val="-1"/>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i</w:t>
            </w:r>
            <w:r w:rsidRPr="002C0E2C">
              <w:rPr>
                <w:rFonts w:asciiTheme="minorHAnsi" w:eastAsia="Times New Roman" w:hAnsiTheme="minorHAnsi" w:cs="Times New Roman"/>
                <w:color w:val="000000"/>
                <w:spacing w:val="1"/>
                <w:position w:val="1"/>
                <w:sz w:val="22"/>
                <w:lang w:val="ro-RO" w:eastAsia="ro-RO"/>
              </w:rPr>
              <w:t>d</w:t>
            </w:r>
            <w:r w:rsidRPr="002C0E2C">
              <w:rPr>
                <w:rFonts w:asciiTheme="minorHAnsi" w:eastAsia="Times New Roman" w:hAnsiTheme="minorHAnsi" w:cs="Times New Roman"/>
                <w:color w:val="000000"/>
                <w:spacing w:val="-1"/>
                <w:position w:val="1"/>
                <w:sz w:val="22"/>
                <w:lang w:val="ro-RO" w:eastAsia="ro-RO"/>
              </w:rPr>
              <w:t>e</w:t>
            </w:r>
            <w:r w:rsidRPr="002C0E2C">
              <w:rPr>
                <w:rFonts w:asciiTheme="minorHAnsi" w:eastAsia="Times New Roman" w:hAnsiTheme="minorHAnsi" w:cs="Times New Roman"/>
                <w:color w:val="000000"/>
                <w:spacing w:val="1"/>
                <w:position w:val="1"/>
                <w:sz w:val="22"/>
                <w:lang w:val="ro-RO" w:eastAsia="ro-RO"/>
              </w:rPr>
              <w:t>n</w:t>
            </w:r>
            <w:r w:rsidRPr="002C0E2C">
              <w:rPr>
                <w:rFonts w:asciiTheme="minorHAnsi" w:eastAsia="Times New Roman" w:hAnsiTheme="minorHAnsi" w:cs="Times New Roman"/>
                <w:color w:val="000000"/>
                <w:position w:val="1"/>
                <w:sz w:val="22"/>
                <w:lang w:val="ro-RO" w:eastAsia="ro-RO"/>
              </w:rPr>
              <w:t>tif</w:t>
            </w:r>
            <w:r w:rsidRPr="002C0E2C">
              <w:rPr>
                <w:rFonts w:asciiTheme="minorHAnsi" w:eastAsia="Times New Roman" w:hAnsiTheme="minorHAnsi" w:cs="Times New Roman"/>
                <w:color w:val="000000"/>
                <w:spacing w:val="-1"/>
                <w:position w:val="1"/>
                <w:sz w:val="22"/>
                <w:lang w:val="ro-RO" w:eastAsia="ro-RO"/>
              </w:rPr>
              <w:t>i</w:t>
            </w:r>
            <w:r w:rsidRPr="002C0E2C">
              <w:rPr>
                <w:rFonts w:asciiTheme="minorHAnsi" w:eastAsia="Times New Roman" w:hAnsiTheme="minorHAnsi" w:cs="Times New Roman"/>
                <w:color w:val="000000"/>
                <w:position w:val="1"/>
                <w:sz w:val="22"/>
                <w:lang w:val="ro-RO" w:eastAsia="ro-RO"/>
              </w:rPr>
              <w:t>ca</w:t>
            </w:r>
            <w:r w:rsidRPr="002C0E2C">
              <w:rPr>
                <w:rFonts w:asciiTheme="minorHAnsi" w:eastAsia="Times New Roman" w:hAnsiTheme="minorHAnsi" w:cs="Times New Roman"/>
                <w:color w:val="000000"/>
                <w:spacing w:val="-5"/>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în</w:t>
            </w:r>
            <w:r w:rsidRPr="002C0E2C">
              <w:rPr>
                <w:rFonts w:asciiTheme="minorHAnsi" w:eastAsia="Times New Roman" w:hAnsiTheme="minorHAnsi" w:cs="Times New Roman"/>
                <w:color w:val="000000"/>
                <w:spacing w:val="-2"/>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c</w:t>
            </w:r>
            <w:r w:rsidRPr="002C0E2C">
              <w:rPr>
                <w:rFonts w:asciiTheme="minorHAnsi" w:eastAsia="Times New Roman" w:hAnsiTheme="minorHAnsi" w:cs="Times New Roman"/>
                <w:color w:val="000000"/>
                <w:spacing w:val="1"/>
                <w:position w:val="1"/>
                <w:sz w:val="22"/>
                <w:lang w:val="ro-RO" w:eastAsia="ro-RO"/>
              </w:rPr>
              <w:t>ad</w:t>
            </w:r>
            <w:r w:rsidRPr="002C0E2C">
              <w:rPr>
                <w:rFonts w:asciiTheme="minorHAnsi" w:eastAsia="Times New Roman" w:hAnsiTheme="minorHAnsi" w:cs="Times New Roman"/>
                <w:color w:val="000000"/>
                <w:position w:val="1"/>
                <w:sz w:val="22"/>
                <w:lang w:val="ro-RO" w:eastAsia="ro-RO"/>
              </w:rPr>
              <w:t>r</w:t>
            </w:r>
            <w:r w:rsidRPr="002C0E2C">
              <w:rPr>
                <w:rFonts w:asciiTheme="minorHAnsi" w:eastAsia="Times New Roman" w:hAnsiTheme="minorHAnsi" w:cs="Times New Roman"/>
                <w:color w:val="000000"/>
                <w:spacing w:val="1"/>
                <w:position w:val="1"/>
                <w:sz w:val="22"/>
                <w:lang w:val="ro-RO" w:eastAsia="ro-RO"/>
              </w:rPr>
              <w:t>u</w:t>
            </w:r>
            <w:r w:rsidRPr="002C0E2C">
              <w:rPr>
                <w:rFonts w:asciiTheme="minorHAnsi" w:eastAsia="Times New Roman" w:hAnsiTheme="minorHAnsi" w:cs="Times New Roman"/>
                <w:color w:val="000000"/>
                <w:position w:val="1"/>
                <w:sz w:val="22"/>
                <w:lang w:val="ro-RO" w:eastAsia="ro-RO"/>
              </w:rPr>
              <w:t>l</w:t>
            </w:r>
            <w:r w:rsidRPr="002C0E2C">
              <w:rPr>
                <w:rFonts w:asciiTheme="minorHAnsi" w:eastAsia="Times New Roman" w:hAnsiTheme="minorHAnsi" w:cs="Times New Roman"/>
                <w:color w:val="000000"/>
                <w:spacing w:val="-5"/>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Si</w:t>
            </w:r>
            <w:r w:rsidRPr="002C0E2C">
              <w:rPr>
                <w:rFonts w:asciiTheme="minorHAnsi" w:eastAsia="Times New Roman" w:hAnsiTheme="minorHAnsi" w:cs="Times New Roman"/>
                <w:color w:val="000000"/>
                <w:spacing w:val="-1"/>
                <w:position w:val="1"/>
                <w:sz w:val="22"/>
                <w:lang w:val="ro-RO" w:eastAsia="ro-RO"/>
              </w:rPr>
              <w:t>s</w:t>
            </w:r>
            <w:r w:rsidRPr="002C0E2C">
              <w:rPr>
                <w:rFonts w:asciiTheme="minorHAnsi" w:eastAsia="Times New Roman" w:hAnsiTheme="minorHAnsi" w:cs="Times New Roman"/>
                <w:color w:val="000000"/>
                <w:position w:val="1"/>
                <w:sz w:val="22"/>
                <w:lang w:val="ro-RO" w:eastAsia="ro-RO"/>
              </w:rPr>
              <w:t>t</w:t>
            </w:r>
            <w:r w:rsidRPr="002C0E2C">
              <w:rPr>
                <w:rFonts w:asciiTheme="minorHAnsi" w:eastAsia="Times New Roman" w:hAnsiTheme="minorHAnsi" w:cs="Times New Roman"/>
                <w:color w:val="000000"/>
                <w:spacing w:val="2"/>
                <w:position w:val="1"/>
                <w:sz w:val="22"/>
                <w:lang w:val="ro-RO" w:eastAsia="ro-RO"/>
              </w:rPr>
              <w:t>e</w:t>
            </w:r>
            <w:r w:rsidRPr="002C0E2C">
              <w:rPr>
                <w:rFonts w:asciiTheme="minorHAnsi" w:eastAsia="Times New Roman" w:hAnsiTheme="minorHAnsi" w:cs="Times New Roman"/>
                <w:color w:val="000000"/>
                <w:spacing w:val="-1"/>
                <w:position w:val="1"/>
                <w:sz w:val="22"/>
                <w:lang w:val="ro-RO" w:eastAsia="ro-RO"/>
              </w:rPr>
              <w:t>m</w:t>
            </w:r>
            <w:r w:rsidRPr="002C0E2C">
              <w:rPr>
                <w:rFonts w:asciiTheme="minorHAnsi" w:eastAsia="Times New Roman" w:hAnsiTheme="minorHAnsi" w:cs="Times New Roman"/>
                <w:color w:val="000000"/>
                <w:spacing w:val="1"/>
                <w:position w:val="1"/>
                <w:sz w:val="22"/>
                <w:lang w:val="ro-RO" w:eastAsia="ro-RO"/>
              </w:rPr>
              <w:t>u</w:t>
            </w:r>
            <w:r w:rsidRPr="002C0E2C">
              <w:rPr>
                <w:rFonts w:asciiTheme="minorHAnsi" w:eastAsia="Times New Roman" w:hAnsiTheme="minorHAnsi" w:cs="Times New Roman"/>
                <w:color w:val="000000"/>
                <w:position w:val="1"/>
                <w:sz w:val="22"/>
                <w:lang w:val="ro-RO" w:eastAsia="ro-RO"/>
              </w:rPr>
              <w:t>l</w:t>
            </w:r>
            <w:r w:rsidRPr="002C0E2C">
              <w:rPr>
                <w:rFonts w:asciiTheme="minorHAnsi" w:eastAsia="Times New Roman" w:hAnsiTheme="minorHAnsi" w:cs="Times New Roman"/>
                <w:color w:val="000000"/>
                <w:spacing w:val="1"/>
                <w:position w:val="1"/>
                <w:sz w:val="22"/>
                <w:lang w:val="ro-RO" w:eastAsia="ro-RO"/>
              </w:rPr>
              <w:t>u</w:t>
            </w:r>
            <w:r w:rsidRPr="002C0E2C">
              <w:rPr>
                <w:rFonts w:asciiTheme="minorHAnsi" w:eastAsia="Times New Roman" w:hAnsiTheme="minorHAnsi" w:cs="Times New Roman"/>
                <w:color w:val="000000"/>
                <w:position w:val="1"/>
                <w:sz w:val="22"/>
                <w:lang w:val="ro-RO" w:eastAsia="ro-RO"/>
              </w:rPr>
              <w:t>i</w:t>
            </w:r>
            <w:r w:rsidRPr="002C0E2C">
              <w:rPr>
                <w:rFonts w:asciiTheme="minorHAnsi" w:eastAsia="Times New Roman" w:hAnsiTheme="minorHAnsi" w:cs="Times New Roman"/>
                <w:color w:val="000000"/>
                <w:spacing w:val="-8"/>
                <w:position w:val="1"/>
                <w:sz w:val="22"/>
                <w:lang w:val="ro-RO" w:eastAsia="ro-RO"/>
              </w:rPr>
              <w:t xml:space="preserve"> </w:t>
            </w:r>
            <w:r w:rsidRPr="002C0E2C">
              <w:rPr>
                <w:rFonts w:asciiTheme="minorHAnsi" w:eastAsia="Times New Roman" w:hAnsiTheme="minorHAnsi" w:cs="Times New Roman"/>
                <w:color w:val="000000"/>
                <w:spacing w:val="1"/>
                <w:position w:val="1"/>
                <w:sz w:val="22"/>
                <w:lang w:val="ro-RO" w:eastAsia="ro-RO"/>
              </w:rPr>
              <w:t>d</w:t>
            </w:r>
            <w:r w:rsidRPr="002C0E2C">
              <w:rPr>
                <w:rFonts w:asciiTheme="minorHAnsi" w:eastAsia="Times New Roman" w:hAnsiTheme="minorHAnsi" w:cs="Times New Roman"/>
                <w:color w:val="000000"/>
                <w:position w:val="1"/>
                <w:sz w:val="22"/>
                <w:lang w:val="ro-RO" w:eastAsia="ro-RO"/>
              </w:rPr>
              <w:t>e</w:t>
            </w:r>
            <w:r w:rsidRPr="002C0E2C">
              <w:rPr>
                <w:rFonts w:asciiTheme="minorHAnsi" w:eastAsia="Times New Roman" w:hAnsiTheme="minorHAnsi" w:cs="Times New Roman"/>
                <w:color w:val="000000"/>
                <w:spacing w:val="-3"/>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Ma</w:t>
            </w:r>
            <w:r w:rsidRPr="002C0E2C">
              <w:rPr>
                <w:rFonts w:asciiTheme="minorHAnsi" w:eastAsia="Times New Roman" w:hAnsiTheme="minorHAnsi" w:cs="Times New Roman"/>
                <w:color w:val="000000"/>
                <w:spacing w:val="1"/>
                <w:position w:val="1"/>
                <w:sz w:val="22"/>
                <w:lang w:val="ro-RO" w:eastAsia="ro-RO"/>
              </w:rPr>
              <w:t>n</w:t>
            </w:r>
            <w:r w:rsidRPr="002C0E2C">
              <w:rPr>
                <w:rFonts w:asciiTheme="minorHAnsi" w:eastAsia="Times New Roman" w:hAnsiTheme="minorHAnsi" w:cs="Times New Roman"/>
                <w:color w:val="000000"/>
                <w:position w:val="1"/>
                <w:sz w:val="22"/>
                <w:lang w:val="ro-RO" w:eastAsia="ro-RO"/>
              </w:rPr>
              <w:t>ag</w:t>
            </w:r>
            <w:r w:rsidRPr="002C0E2C">
              <w:rPr>
                <w:rFonts w:asciiTheme="minorHAnsi" w:eastAsia="Times New Roman" w:hAnsiTheme="minorHAnsi" w:cs="Times New Roman"/>
                <w:color w:val="000000"/>
                <w:spacing w:val="2"/>
                <w:position w:val="1"/>
                <w:sz w:val="22"/>
                <w:lang w:val="ro-RO" w:eastAsia="ro-RO"/>
              </w:rPr>
              <w:t>e</w:t>
            </w:r>
            <w:r w:rsidRPr="002C0E2C">
              <w:rPr>
                <w:rFonts w:asciiTheme="minorHAnsi" w:eastAsia="Times New Roman" w:hAnsiTheme="minorHAnsi" w:cs="Times New Roman"/>
                <w:color w:val="000000"/>
                <w:spacing w:val="-1"/>
                <w:position w:val="1"/>
                <w:sz w:val="22"/>
                <w:lang w:val="ro-RO" w:eastAsia="ro-RO"/>
              </w:rPr>
              <w:t>me</w:t>
            </w:r>
            <w:r w:rsidRPr="002C0E2C">
              <w:rPr>
                <w:rFonts w:asciiTheme="minorHAnsi" w:eastAsia="Times New Roman" w:hAnsiTheme="minorHAnsi" w:cs="Times New Roman"/>
                <w:color w:val="000000"/>
                <w:spacing w:val="1"/>
                <w:position w:val="1"/>
                <w:sz w:val="22"/>
                <w:lang w:val="ro-RO" w:eastAsia="ro-RO"/>
              </w:rPr>
              <w:t>n</w:t>
            </w:r>
            <w:r w:rsidRPr="002C0E2C">
              <w:rPr>
                <w:rFonts w:asciiTheme="minorHAnsi" w:eastAsia="Times New Roman" w:hAnsiTheme="minorHAnsi" w:cs="Times New Roman"/>
                <w:color w:val="000000"/>
                <w:position w:val="1"/>
                <w:sz w:val="22"/>
                <w:lang w:val="ro-RO" w:eastAsia="ro-RO"/>
              </w:rPr>
              <w:t>t</w:t>
            </w:r>
            <w:r w:rsidRPr="002C0E2C">
              <w:rPr>
                <w:rFonts w:asciiTheme="minorHAnsi" w:eastAsia="Times New Roman" w:hAnsiTheme="minorHAnsi" w:cs="Times New Roman"/>
                <w:color w:val="000000"/>
                <w:spacing w:val="-10"/>
                <w:position w:val="1"/>
                <w:sz w:val="22"/>
                <w:lang w:val="ro-RO" w:eastAsia="ro-RO"/>
              </w:rPr>
              <w:t xml:space="preserve"> </w:t>
            </w:r>
            <w:r w:rsidRPr="002C0E2C">
              <w:rPr>
                <w:rFonts w:asciiTheme="minorHAnsi" w:eastAsia="Times New Roman" w:hAnsiTheme="minorHAnsi" w:cs="Times New Roman"/>
                <w:color w:val="000000"/>
                <w:spacing w:val="3"/>
                <w:position w:val="1"/>
                <w:sz w:val="22"/>
                <w:lang w:val="ro-RO" w:eastAsia="ro-RO"/>
              </w:rPr>
              <w:t>d</w:t>
            </w:r>
            <w:r w:rsidRPr="002C0E2C">
              <w:rPr>
                <w:rFonts w:asciiTheme="minorHAnsi" w:eastAsia="Times New Roman" w:hAnsiTheme="minorHAnsi" w:cs="Times New Roman"/>
                <w:color w:val="000000"/>
                <w:position w:val="1"/>
                <w:sz w:val="22"/>
                <w:lang w:val="ro-RO" w:eastAsia="ro-RO"/>
              </w:rPr>
              <w:t xml:space="preserve">e </w:t>
            </w:r>
            <w:r w:rsidRPr="002C0E2C">
              <w:rPr>
                <w:rFonts w:asciiTheme="minorHAnsi" w:eastAsia="Times New Roman" w:hAnsiTheme="minorHAnsi" w:cs="Times New Roman"/>
                <w:color w:val="000000"/>
                <w:sz w:val="22"/>
                <w:lang w:val="ro-RO" w:eastAsia="ro-RO"/>
              </w:rPr>
              <w:t>M</w:t>
            </w:r>
            <w:r w:rsidRPr="002C0E2C">
              <w:rPr>
                <w:rFonts w:asciiTheme="minorHAnsi" w:eastAsia="Times New Roman" w:hAnsiTheme="minorHAnsi" w:cs="Times New Roman"/>
                <w:color w:val="000000"/>
                <w:spacing w:val="-1"/>
                <w:sz w:val="22"/>
                <w:lang w:val="ro-RO" w:eastAsia="ro-RO"/>
              </w:rPr>
              <w:t>e</w:t>
            </w:r>
            <w:r w:rsidRPr="002C0E2C">
              <w:rPr>
                <w:rFonts w:asciiTheme="minorHAnsi" w:eastAsia="Times New Roman" w:hAnsiTheme="minorHAnsi" w:cs="Times New Roman"/>
                <w:color w:val="000000"/>
                <w:spacing w:val="1"/>
                <w:sz w:val="22"/>
                <w:lang w:val="ro-RO" w:eastAsia="ro-RO"/>
              </w:rPr>
              <w:t>d</w:t>
            </w:r>
            <w:r w:rsidRPr="002C0E2C">
              <w:rPr>
                <w:rFonts w:asciiTheme="minorHAnsi" w:eastAsia="Times New Roman" w:hAnsiTheme="minorHAnsi" w:cs="Times New Roman"/>
                <w:color w:val="000000"/>
                <w:sz w:val="22"/>
                <w:lang w:val="ro-RO" w:eastAsia="ro-RO"/>
              </w:rPr>
              <w:t>iu</w:t>
            </w:r>
          </w:p>
        </w:tc>
      </w:tr>
      <w:tr w:rsidR="00DB7F14" w:rsidRPr="00854EC5" w:rsidTr="00DB7F14">
        <w:trPr>
          <w:trHeight w:hRule="exact" w:val="293"/>
        </w:trPr>
        <w:tc>
          <w:tcPr>
            <w:tcW w:w="1972" w:type="dxa"/>
          </w:tcPr>
          <w:p w:rsidR="00DB7F14" w:rsidRPr="002C0E2C" w:rsidRDefault="00DB7F14" w:rsidP="002C0E2C">
            <w:pPr>
              <w:widowControl w:val="0"/>
              <w:tabs>
                <w:tab w:val="left" w:pos="8222"/>
                <w:tab w:val="left" w:pos="9356"/>
              </w:tabs>
              <w:autoSpaceDE w:val="0"/>
              <w:autoSpaceDN w:val="0"/>
              <w:adjustRightInd w:val="0"/>
              <w:spacing w:after="0" w:line="360" w:lineRule="auto"/>
              <w:ind w:right="141"/>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position w:val="1"/>
                <w:sz w:val="22"/>
                <w:lang w:val="ro-RO" w:eastAsia="ro-RO"/>
              </w:rPr>
              <w:t>S</w:t>
            </w:r>
            <w:r w:rsidRPr="002C0E2C">
              <w:rPr>
                <w:rFonts w:asciiTheme="minorHAnsi" w:eastAsia="Times New Roman" w:hAnsiTheme="minorHAnsi" w:cs="Times New Roman"/>
                <w:color w:val="000000"/>
                <w:spacing w:val="-1"/>
                <w:position w:val="1"/>
                <w:sz w:val="22"/>
                <w:lang w:val="ro-RO" w:eastAsia="ro-RO"/>
              </w:rPr>
              <w:t>C</w:t>
            </w:r>
            <w:r w:rsidRPr="002C0E2C">
              <w:rPr>
                <w:rFonts w:asciiTheme="minorHAnsi" w:eastAsia="Times New Roman" w:hAnsiTheme="minorHAnsi" w:cs="Times New Roman"/>
                <w:color w:val="000000"/>
                <w:position w:val="1"/>
                <w:sz w:val="22"/>
                <w:lang w:val="ro-RO" w:eastAsia="ro-RO"/>
              </w:rPr>
              <w:t>M</w:t>
            </w:r>
          </w:p>
        </w:tc>
        <w:tc>
          <w:tcPr>
            <w:tcW w:w="7270" w:type="dxa"/>
          </w:tcPr>
          <w:p w:rsidR="00DB7F14" w:rsidRPr="002C0E2C" w:rsidRDefault="00DB7F14" w:rsidP="002C0E2C">
            <w:pPr>
              <w:widowControl w:val="0"/>
              <w:tabs>
                <w:tab w:val="left" w:pos="8222"/>
                <w:tab w:val="left" w:pos="9356"/>
              </w:tabs>
              <w:autoSpaceDE w:val="0"/>
              <w:autoSpaceDN w:val="0"/>
              <w:adjustRightInd w:val="0"/>
              <w:spacing w:after="0" w:line="360" w:lineRule="auto"/>
              <w:ind w:right="141"/>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position w:val="1"/>
                <w:sz w:val="22"/>
                <w:lang w:val="ro-RO" w:eastAsia="ro-RO"/>
              </w:rPr>
              <w:t>St</w:t>
            </w:r>
            <w:r w:rsidRPr="002C0E2C">
              <w:rPr>
                <w:rFonts w:asciiTheme="minorHAnsi" w:eastAsia="Times New Roman" w:hAnsiTheme="minorHAnsi" w:cs="Times New Roman"/>
                <w:color w:val="000000"/>
                <w:spacing w:val="1"/>
                <w:position w:val="1"/>
                <w:sz w:val="22"/>
                <w:lang w:val="ro-RO" w:eastAsia="ro-RO"/>
              </w:rPr>
              <w:t>and</w:t>
            </w:r>
            <w:r w:rsidRPr="002C0E2C">
              <w:rPr>
                <w:rFonts w:asciiTheme="minorHAnsi" w:eastAsia="Times New Roman" w:hAnsiTheme="minorHAnsi" w:cs="Times New Roman"/>
                <w:color w:val="000000"/>
                <w:position w:val="1"/>
                <w:sz w:val="22"/>
                <w:lang w:val="ro-RO" w:eastAsia="ro-RO"/>
              </w:rPr>
              <w:t>ard</w:t>
            </w:r>
            <w:r w:rsidRPr="002C0E2C">
              <w:rPr>
                <w:rFonts w:asciiTheme="minorHAnsi" w:eastAsia="Times New Roman" w:hAnsiTheme="minorHAnsi" w:cs="Times New Roman"/>
                <w:color w:val="000000"/>
                <w:spacing w:val="-6"/>
                <w:position w:val="1"/>
                <w:sz w:val="22"/>
                <w:lang w:val="ro-RO" w:eastAsia="ro-RO"/>
              </w:rPr>
              <w:t xml:space="preserve"> </w:t>
            </w:r>
            <w:r w:rsidRPr="002C0E2C">
              <w:rPr>
                <w:rFonts w:asciiTheme="minorHAnsi" w:eastAsia="Times New Roman" w:hAnsiTheme="minorHAnsi" w:cs="Times New Roman"/>
                <w:color w:val="000000"/>
                <w:spacing w:val="1"/>
                <w:position w:val="1"/>
                <w:sz w:val="22"/>
                <w:lang w:val="ro-RO" w:eastAsia="ro-RO"/>
              </w:rPr>
              <w:t>d</w:t>
            </w:r>
            <w:r w:rsidRPr="002C0E2C">
              <w:rPr>
                <w:rFonts w:asciiTheme="minorHAnsi" w:eastAsia="Times New Roman" w:hAnsiTheme="minorHAnsi" w:cs="Times New Roman"/>
                <w:color w:val="000000"/>
                <w:position w:val="1"/>
                <w:sz w:val="22"/>
                <w:lang w:val="ro-RO" w:eastAsia="ro-RO"/>
              </w:rPr>
              <w:t>e</w:t>
            </w:r>
            <w:r w:rsidRPr="002C0E2C">
              <w:rPr>
                <w:rFonts w:asciiTheme="minorHAnsi" w:eastAsia="Times New Roman" w:hAnsiTheme="minorHAnsi" w:cs="Times New Roman"/>
                <w:color w:val="000000"/>
                <w:spacing w:val="-3"/>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Cali</w:t>
            </w:r>
            <w:r w:rsidRPr="002C0E2C">
              <w:rPr>
                <w:rFonts w:asciiTheme="minorHAnsi" w:eastAsia="Times New Roman" w:hAnsiTheme="minorHAnsi" w:cs="Times New Roman"/>
                <w:color w:val="000000"/>
                <w:spacing w:val="1"/>
                <w:position w:val="1"/>
                <w:sz w:val="22"/>
                <w:lang w:val="ro-RO" w:eastAsia="ro-RO"/>
              </w:rPr>
              <w:t>t</w:t>
            </w:r>
            <w:r w:rsidRPr="002C0E2C">
              <w:rPr>
                <w:rFonts w:asciiTheme="minorHAnsi" w:eastAsia="Times New Roman" w:hAnsiTheme="minorHAnsi" w:cs="Times New Roman"/>
                <w:color w:val="000000"/>
                <w:position w:val="1"/>
                <w:sz w:val="22"/>
                <w:lang w:val="ro-RO" w:eastAsia="ro-RO"/>
              </w:rPr>
              <w:t>a</w:t>
            </w:r>
            <w:r w:rsidRPr="002C0E2C">
              <w:rPr>
                <w:rFonts w:asciiTheme="minorHAnsi" w:eastAsia="Times New Roman" w:hAnsiTheme="minorHAnsi" w:cs="Times New Roman"/>
                <w:color w:val="000000"/>
                <w:spacing w:val="1"/>
                <w:position w:val="1"/>
                <w:sz w:val="22"/>
                <w:lang w:val="ro-RO" w:eastAsia="ro-RO"/>
              </w:rPr>
              <w:t>t</w:t>
            </w:r>
            <w:r w:rsidRPr="002C0E2C">
              <w:rPr>
                <w:rFonts w:asciiTheme="minorHAnsi" w:eastAsia="Times New Roman" w:hAnsiTheme="minorHAnsi" w:cs="Times New Roman"/>
                <w:color w:val="000000"/>
                <w:position w:val="1"/>
                <w:sz w:val="22"/>
                <w:lang w:val="ro-RO" w:eastAsia="ro-RO"/>
              </w:rPr>
              <w:t>e</w:t>
            </w:r>
            <w:r w:rsidRPr="002C0E2C">
              <w:rPr>
                <w:rFonts w:asciiTheme="minorHAnsi" w:eastAsia="Times New Roman" w:hAnsiTheme="minorHAnsi" w:cs="Times New Roman"/>
                <w:color w:val="000000"/>
                <w:spacing w:val="-7"/>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a M</w:t>
            </w:r>
            <w:r w:rsidRPr="002C0E2C">
              <w:rPr>
                <w:rFonts w:asciiTheme="minorHAnsi" w:eastAsia="Times New Roman" w:hAnsiTheme="minorHAnsi" w:cs="Times New Roman"/>
                <w:color w:val="000000"/>
                <w:spacing w:val="-1"/>
                <w:position w:val="1"/>
                <w:sz w:val="22"/>
                <w:lang w:val="ro-RO" w:eastAsia="ro-RO"/>
              </w:rPr>
              <w:t>e</w:t>
            </w:r>
            <w:r w:rsidRPr="002C0E2C">
              <w:rPr>
                <w:rFonts w:asciiTheme="minorHAnsi" w:eastAsia="Times New Roman" w:hAnsiTheme="minorHAnsi" w:cs="Times New Roman"/>
                <w:color w:val="000000"/>
                <w:spacing w:val="1"/>
                <w:position w:val="1"/>
                <w:sz w:val="22"/>
                <w:lang w:val="ro-RO" w:eastAsia="ro-RO"/>
              </w:rPr>
              <w:t>d</w:t>
            </w:r>
            <w:r w:rsidRPr="002C0E2C">
              <w:rPr>
                <w:rFonts w:asciiTheme="minorHAnsi" w:eastAsia="Times New Roman" w:hAnsiTheme="minorHAnsi" w:cs="Times New Roman"/>
                <w:color w:val="000000"/>
                <w:position w:val="1"/>
                <w:sz w:val="22"/>
                <w:lang w:val="ro-RO" w:eastAsia="ro-RO"/>
              </w:rPr>
              <w:t>i</w:t>
            </w:r>
            <w:r w:rsidRPr="002C0E2C">
              <w:rPr>
                <w:rFonts w:asciiTheme="minorHAnsi" w:eastAsia="Times New Roman" w:hAnsiTheme="minorHAnsi" w:cs="Times New Roman"/>
                <w:color w:val="000000"/>
                <w:spacing w:val="1"/>
                <w:position w:val="1"/>
                <w:sz w:val="22"/>
                <w:lang w:val="ro-RO" w:eastAsia="ro-RO"/>
              </w:rPr>
              <w:t>u</w:t>
            </w:r>
            <w:r w:rsidRPr="002C0E2C">
              <w:rPr>
                <w:rFonts w:asciiTheme="minorHAnsi" w:eastAsia="Times New Roman" w:hAnsiTheme="minorHAnsi" w:cs="Times New Roman"/>
                <w:color w:val="000000"/>
                <w:position w:val="1"/>
                <w:sz w:val="22"/>
                <w:lang w:val="ro-RO" w:eastAsia="ro-RO"/>
              </w:rPr>
              <w:t>l</w:t>
            </w:r>
            <w:r w:rsidRPr="002C0E2C">
              <w:rPr>
                <w:rFonts w:asciiTheme="minorHAnsi" w:eastAsia="Times New Roman" w:hAnsiTheme="minorHAnsi" w:cs="Times New Roman"/>
                <w:color w:val="000000"/>
                <w:spacing w:val="1"/>
                <w:position w:val="1"/>
                <w:sz w:val="22"/>
                <w:lang w:val="ro-RO" w:eastAsia="ro-RO"/>
              </w:rPr>
              <w:t>u</w:t>
            </w:r>
            <w:r w:rsidRPr="002C0E2C">
              <w:rPr>
                <w:rFonts w:asciiTheme="minorHAnsi" w:eastAsia="Times New Roman" w:hAnsiTheme="minorHAnsi" w:cs="Times New Roman"/>
                <w:color w:val="000000"/>
                <w:position w:val="1"/>
                <w:sz w:val="22"/>
                <w:lang w:val="ro-RO" w:eastAsia="ro-RO"/>
              </w:rPr>
              <w:t>i</w:t>
            </w:r>
          </w:p>
        </w:tc>
      </w:tr>
      <w:tr w:rsidR="00DB7F14" w:rsidRPr="00854EC5" w:rsidTr="00DB7F14">
        <w:trPr>
          <w:trHeight w:hRule="exact" w:val="295"/>
        </w:trPr>
        <w:tc>
          <w:tcPr>
            <w:tcW w:w="1972" w:type="dxa"/>
          </w:tcPr>
          <w:p w:rsidR="00DB7F14" w:rsidRPr="002C0E2C" w:rsidRDefault="00DB7F14" w:rsidP="002C0E2C">
            <w:pPr>
              <w:widowControl w:val="0"/>
              <w:tabs>
                <w:tab w:val="left" w:pos="8222"/>
                <w:tab w:val="left" w:pos="9356"/>
              </w:tabs>
              <w:autoSpaceDE w:val="0"/>
              <w:autoSpaceDN w:val="0"/>
              <w:adjustRightInd w:val="0"/>
              <w:spacing w:after="0" w:line="360" w:lineRule="auto"/>
              <w:ind w:right="141"/>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sz w:val="22"/>
                <w:lang w:val="ro-RO" w:eastAsia="ro-RO"/>
              </w:rPr>
              <w:t>SNAP</w:t>
            </w:r>
          </w:p>
        </w:tc>
        <w:tc>
          <w:tcPr>
            <w:tcW w:w="7270" w:type="dxa"/>
          </w:tcPr>
          <w:p w:rsidR="00DB7F14" w:rsidRPr="002C0E2C" w:rsidRDefault="00DB7F14" w:rsidP="002C0E2C">
            <w:pPr>
              <w:widowControl w:val="0"/>
              <w:tabs>
                <w:tab w:val="left" w:pos="8222"/>
                <w:tab w:val="left" w:pos="9356"/>
              </w:tabs>
              <w:autoSpaceDE w:val="0"/>
              <w:autoSpaceDN w:val="0"/>
              <w:adjustRightInd w:val="0"/>
              <w:spacing w:after="0" w:line="360" w:lineRule="auto"/>
              <w:ind w:right="141"/>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spacing w:val="1"/>
                <w:sz w:val="22"/>
                <w:lang w:val="ro-RO" w:eastAsia="ro-RO"/>
              </w:rPr>
              <w:t>N</w:t>
            </w:r>
            <w:r w:rsidRPr="002C0E2C">
              <w:rPr>
                <w:rFonts w:asciiTheme="minorHAnsi" w:eastAsia="Times New Roman" w:hAnsiTheme="minorHAnsi" w:cs="Times New Roman"/>
                <w:color w:val="000000"/>
                <w:sz w:val="22"/>
                <w:lang w:val="ro-RO" w:eastAsia="ro-RO"/>
              </w:rPr>
              <w:t>o</w:t>
            </w:r>
            <w:r w:rsidRPr="002C0E2C">
              <w:rPr>
                <w:rFonts w:asciiTheme="minorHAnsi" w:eastAsia="Times New Roman" w:hAnsiTheme="minorHAnsi" w:cs="Times New Roman"/>
                <w:color w:val="000000"/>
                <w:spacing w:val="-1"/>
                <w:sz w:val="22"/>
                <w:lang w:val="ro-RO" w:eastAsia="ro-RO"/>
              </w:rPr>
              <w:t>me</w:t>
            </w:r>
            <w:r w:rsidRPr="002C0E2C">
              <w:rPr>
                <w:rFonts w:asciiTheme="minorHAnsi" w:eastAsia="Times New Roman" w:hAnsiTheme="minorHAnsi" w:cs="Times New Roman"/>
                <w:color w:val="000000"/>
                <w:spacing w:val="1"/>
                <w:sz w:val="22"/>
                <w:lang w:val="ro-RO" w:eastAsia="ro-RO"/>
              </w:rPr>
              <w:t>n</w:t>
            </w:r>
            <w:r w:rsidRPr="002C0E2C">
              <w:rPr>
                <w:rFonts w:asciiTheme="minorHAnsi" w:eastAsia="Times New Roman" w:hAnsiTheme="minorHAnsi" w:cs="Times New Roman"/>
                <w:color w:val="000000"/>
                <w:sz w:val="22"/>
                <w:lang w:val="ro-RO" w:eastAsia="ro-RO"/>
              </w:rPr>
              <w:t>clat</w:t>
            </w:r>
            <w:r w:rsidRPr="002C0E2C">
              <w:rPr>
                <w:rFonts w:asciiTheme="minorHAnsi" w:eastAsia="Times New Roman" w:hAnsiTheme="minorHAnsi" w:cs="Times New Roman"/>
                <w:color w:val="000000"/>
                <w:spacing w:val="1"/>
                <w:sz w:val="22"/>
                <w:lang w:val="ro-RO" w:eastAsia="ro-RO"/>
              </w:rPr>
              <w:t>o</w:t>
            </w:r>
            <w:r w:rsidRPr="002C0E2C">
              <w:rPr>
                <w:rFonts w:asciiTheme="minorHAnsi" w:eastAsia="Times New Roman" w:hAnsiTheme="minorHAnsi" w:cs="Times New Roman"/>
                <w:color w:val="000000"/>
                <w:sz w:val="22"/>
                <w:lang w:val="ro-RO" w:eastAsia="ro-RO"/>
              </w:rPr>
              <w:t>r</w:t>
            </w:r>
            <w:r w:rsidRPr="002C0E2C">
              <w:rPr>
                <w:rFonts w:asciiTheme="minorHAnsi" w:eastAsia="Times New Roman" w:hAnsiTheme="minorHAnsi" w:cs="Times New Roman"/>
                <w:color w:val="000000"/>
                <w:spacing w:val="1"/>
                <w:sz w:val="22"/>
                <w:lang w:val="ro-RO" w:eastAsia="ro-RO"/>
              </w:rPr>
              <w:t>u</w:t>
            </w:r>
            <w:r w:rsidRPr="002C0E2C">
              <w:rPr>
                <w:rFonts w:asciiTheme="minorHAnsi" w:eastAsia="Times New Roman" w:hAnsiTheme="minorHAnsi" w:cs="Times New Roman"/>
                <w:color w:val="000000"/>
                <w:sz w:val="22"/>
                <w:lang w:val="ro-RO" w:eastAsia="ro-RO"/>
              </w:rPr>
              <w:t>l</w:t>
            </w:r>
            <w:r w:rsidRPr="002C0E2C">
              <w:rPr>
                <w:rFonts w:asciiTheme="minorHAnsi" w:eastAsia="Times New Roman" w:hAnsiTheme="minorHAnsi" w:cs="Times New Roman"/>
                <w:color w:val="000000"/>
                <w:spacing w:val="-12"/>
                <w:sz w:val="22"/>
                <w:lang w:val="ro-RO" w:eastAsia="ro-RO"/>
              </w:rPr>
              <w:t xml:space="preserve"> </w:t>
            </w:r>
            <w:r w:rsidRPr="002C0E2C">
              <w:rPr>
                <w:rFonts w:asciiTheme="minorHAnsi" w:eastAsia="Times New Roman" w:hAnsiTheme="minorHAnsi" w:cs="Times New Roman"/>
                <w:color w:val="000000"/>
                <w:sz w:val="22"/>
                <w:lang w:val="ro-RO" w:eastAsia="ro-RO"/>
              </w:rPr>
              <w:t>I</w:t>
            </w:r>
            <w:r w:rsidRPr="002C0E2C">
              <w:rPr>
                <w:rFonts w:asciiTheme="minorHAnsi" w:eastAsia="Times New Roman" w:hAnsiTheme="minorHAnsi" w:cs="Times New Roman"/>
                <w:color w:val="000000"/>
                <w:spacing w:val="1"/>
                <w:sz w:val="22"/>
                <w:lang w:val="ro-RO" w:eastAsia="ro-RO"/>
              </w:rPr>
              <w:t>n</w:t>
            </w:r>
            <w:r w:rsidRPr="002C0E2C">
              <w:rPr>
                <w:rFonts w:asciiTheme="minorHAnsi" w:eastAsia="Times New Roman" w:hAnsiTheme="minorHAnsi" w:cs="Times New Roman"/>
                <w:color w:val="000000"/>
                <w:spacing w:val="-1"/>
                <w:sz w:val="22"/>
                <w:lang w:val="ro-RO" w:eastAsia="ro-RO"/>
              </w:rPr>
              <w:t>ve</w:t>
            </w:r>
            <w:r w:rsidRPr="002C0E2C">
              <w:rPr>
                <w:rFonts w:asciiTheme="minorHAnsi" w:eastAsia="Times New Roman" w:hAnsiTheme="minorHAnsi" w:cs="Times New Roman"/>
                <w:color w:val="000000"/>
                <w:spacing w:val="1"/>
                <w:sz w:val="22"/>
                <w:lang w:val="ro-RO" w:eastAsia="ro-RO"/>
              </w:rPr>
              <w:t>n</w:t>
            </w:r>
            <w:r w:rsidRPr="002C0E2C">
              <w:rPr>
                <w:rFonts w:asciiTheme="minorHAnsi" w:eastAsia="Times New Roman" w:hAnsiTheme="minorHAnsi" w:cs="Times New Roman"/>
                <w:color w:val="000000"/>
                <w:sz w:val="22"/>
                <w:lang w:val="ro-RO" w:eastAsia="ro-RO"/>
              </w:rPr>
              <w:t>t</w:t>
            </w:r>
            <w:r w:rsidRPr="002C0E2C">
              <w:rPr>
                <w:rFonts w:asciiTheme="minorHAnsi" w:eastAsia="Times New Roman" w:hAnsiTheme="minorHAnsi" w:cs="Times New Roman"/>
                <w:color w:val="000000"/>
                <w:spacing w:val="1"/>
                <w:sz w:val="22"/>
                <w:lang w:val="ro-RO" w:eastAsia="ro-RO"/>
              </w:rPr>
              <w:t>a</w:t>
            </w:r>
            <w:r w:rsidRPr="002C0E2C">
              <w:rPr>
                <w:rFonts w:asciiTheme="minorHAnsi" w:eastAsia="Times New Roman" w:hAnsiTheme="minorHAnsi" w:cs="Times New Roman"/>
                <w:color w:val="000000"/>
                <w:sz w:val="22"/>
                <w:lang w:val="ro-RO" w:eastAsia="ro-RO"/>
              </w:rPr>
              <w:t>r</w:t>
            </w:r>
            <w:r w:rsidRPr="002C0E2C">
              <w:rPr>
                <w:rFonts w:asciiTheme="minorHAnsi" w:eastAsia="Times New Roman" w:hAnsiTheme="minorHAnsi" w:cs="Times New Roman"/>
                <w:color w:val="000000"/>
                <w:spacing w:val="1"/>
                <w:sz w:val="22"/>
                <w:lang w:val="ro-RO" w:eastAsia="ro-RO"/>
              </w:rPr>
              <w:t>u</w:t>
            </w:r>
            <w:r w:rsidRPr="002C0E2C">
              <w:rPr>
                <w:rFonts w:asciiTheme="minorHAnsi" w:eastAsia="Times New Roman" w:hAnsiTheme="minorHAnsi" w:cs="Times New Roman"/>
                <w:color w:val="000000"/>
                <w:sz w:val="22"/>
                <w:lang w:val="ro-RO" w:eastAsia="ro-RO"/>
              </w:rPr>
              <w:t>l</w:t>
            </w:r>
            <w:r w:rsidRPr="002C0E2C">
              <w:rPr>
                <w:rFonts w:asciiTheme="minorHAnsi" w:eastAsia="Times New Roman" w:hAnsiTheme="minorHAnsi" w:cs="Times New Roman"/>
                <w:color w:val="000000"/>
                <w:spacing w:val="1"/>
                <w:sz w:val="22"/>
                <w:lang w:val="ro-RO" w:eastAsia="ro-RO"/>
              </w:rPr>
              <w:t>u</w:t>
            </w:r>
            <w:r w:rsidRPr="002C0E2C">
              <w:rPr>
                <w:rFonts w:asciiTheme="minorHAnsi" w:eastAsia="Times New Roman" w:hAnsiTheme="minorHAnsi" w:cs="Times New Roman"/>
                <w:color w:val="000000"/>
                <w:sz w:val="22"/>
                <w:lang w:val="ro-RO" w:eastAsia="ro-RO"/>
              </w:rPr>
              <w:t>i</w:t>
            </w:r>
            <w:r w:rsidRPr="002C0E2C">
              <w:rPr>
                <w:rFonts w:asciiTheme="minorHAnsi" w:eastAsia="Times New Roman" w:hAnsiTheme="minorHAnsi" w:cs="Times New Roman"/>
                <w:color w:val="000000"/>
                <w:spacing w:val="-10"/>
                <w:sz w:val="22"/>
                <w:lang w:val="ro-RO" w:eastAsia="ro-RO"/>
              </w:rPr>
              <w:t xml:space="preserve"> </w:t>
            </w:r>
            <w:r w:rsidRPr="002C0E2C">
              <w:rPr>
                <w:rFonts w:asciiTheme="minorHAnsi" w:eastAsia="Times New Roman" w:hAnsiTheme="minorHAnsi" w:cs="Times New Roman"/>
                <w:color w:val="000000"/>
                <w:spacing w:val="1"/>
                <w:sz w:val="22"/>
                <w:lang w:val="ro-RO" w:eastAsia="ro-RO"/>
              </w:rPr>
              <w:t>E</w:t>
            </w:r>
            <w:r w:rsidRPr="002C0E2C">
              <w:rPr>
                <w:rFonts w:asciiTheme="minorHAnsi" w:eastAsia="Times New Roman" w:hAnsiTheme="minorHAnsi" w:cs="Times New Roman"/>
                <w:color w:val="000000"/>
                <w:spacing w:val="-1"/>
                <w:sz w:val="22"/>
                <w:lang w:val="ro-RO" w:eastAsia="ro-RO"/>
              </w:rPr>
              <w:t>m</w:t>
            </w:r>
            <w:r w:rsidRPr="002C0E2C">
              <w:rPr>
                <w:rFonts w:asciiTheme="minorHAnsi" w:eastAsia="Times New Roman" w:hAnsiTheme="minorHAnsi" w:cs="Times New Roman"/>
                <w:color w:val="000000"/>
                <w:sz w:val="22"/>
                <w:lang w:val="ro-RO" w:eastAsia="ro-RO"/>
              </w:rPr>
              <w:t>i</w:t>
            </w:r>
            <w:r w:rsidRPr="002C0E2C">
              <w:rPr>
                <w:rFonts w:asciiTheme="minorHAnsi" w:eastAsia="Times New Roman" w:hAnsiTheme="minorHAnsi" w:cs="Times New Roman"/>
                <w:color w:val="000000"/>
                <w:spacing w:val="-1"/>
                <w:sz w:val="22"/>
                <w:lang w:val="ro-RO" w:eastAsia="ro-RO"/>
              </w:rPr>
              <w:t>s</w:t>
            </w:r>
            <w:r w:rsidRPr="002C0E2C">
              <w:rPr>
                <w:rFonts w:asciiTheme="minorHAnsi" w:eastAsia="Times New Roman" w:hAnsiTheme="minorHAnsi" w:cs="Times New Roman"/>
                <w:color w:val="000000"/>
                <w:spacing w:val="2"/>
                <w:sz w:val="22"/>
                <w:lang w:val="ro-RO" w:eastAsia="ro-RO"/>
              </w:rPr>
              <w:t>i</w:t>
            </w:r>
            <w:r w:rsidRPr="002C0E2C">
              <w:rPr>
                <w:rFonts w:asciiTheme="minorHAnsi" w:eastAsia="Times New Roman" w:hAnsiTheme="minorHAnsi" w:cs="Times New Roman"/>
                <w:color w:val="000000"/>
                <w:sz w:val="22"/>
                <w:lang w:val="ro-RO" w:eastAsia="ro-RO"/>
              </w:rPr>
              <w:t>ilor</w:t>
            </w:r>
          </w:p>
        </w:tc>
      </w:tr>
      <w:tr w:rsidR="00DB7F14" w:rsidRPr="00854EC5" w:rsidTr="00DB7F14">
        <w:trPr>
          <w:trHeight w:hRule="exact" w:val="296"/>
        </w:trPr>
        <w:tc>
          <w:tcPr>
            <w:tcW w:w="1972" w:type="dxa"/>
          </w:tcPr>
          <w:p w:rsidR="00DB7F14" w:rsidRPr="002C0E2C" w:rsidRDefault="00DB7F14" w:rsidP="002C0E2C">
            <w:pPr>
              <w:widowControl w:val="0"/>
              <w:tabs>
                <w:tab w:val="left" w:pos="8222"/>
                <w:tab w:val="left" w:pos="9356"/>
              </w:tabs>
              <w:autoSpaceDE w:val="0"/>
              <w:autoSpaceDN w:val="0"/>
              <w:adjustRightInd w:val="0"/>
              <w:spacing w:after="0" w:line="360" w:lineRule="auto"/>
              <w:ind w:right="141"/>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position w:val="1"/>
                <w:sz w:val="22"/>
                <w:lang w:val="ro-RO" w:eastAsia="ro-RO"/>
              </w:rPr>
              <w:t>VLE</w:t>
            </w:r>
          </w:p>
        </w:tc>
        <w:tc>
          <w:tcPr>
            <w:tcW w:w="7270" w:type="dxa"/>
          </w:tcPr>
          <w:p w:rsidR="00DB7F14" w:rsidRPr="002C0E2C" w:rsidRDefault="00DB7F14" w:rsidP="002C0E2C">
            <w:pPr>
              <w:widowControl w:val="0"/>
              <w:tabs>
                <w:tab w:val="left" w:pos="8222"/>
                <w:tab w:val="left" w:pos="9356"/>
              </w:tabs>
              <w:autoSpaceDE w:val="0"/>
              <w:autoSpaceDN w:val="0"/>
              <w:adjustRightInd w:val="0"/>
              <w:spacing w:after="0" w:line="360" w:lineRule="auto"/>
              <w:ind w:right="141"/>
              <w:rPr>
                <w:rFonts w:asciiTheme="minorHAnsi" w:eastAsia="Times New Roman" w:hAnsiTheme="minorHAnsi" w:cs="Times New Roman"/>
                <w:color w:val="000000"/>
                <w:lang w:val="ro-RO" w:eastAsia="ro-RO"/>
              </w:rPr>
            </w:pPr>
            <w:r w:rsidRPr="002C0E2C">
              <w:rPr>
                <w:rFonts w:asciiTheme="minorHAnsi" w:eastAsia="Times New Roman" w:hAnsiTheme="minorHAnsi" w:cs="Times New Roman"/>
                <w:color w:val="000000"/>
                <w:position w:val="1"/>
                <w:sz w:val="22"/>
                <w:lang w:val="ro-RO" w:eastAsia="ro-RO"/>
              </w:rPr>
              <w:t>Val</w:t>
            </w:r>
            <w:r w:rsidRPr="002C0E2C">
              <w:rPr>
                <w:rFonts w:asciiTheme="minorHAnsi" w:eastAsia="Times New Roman" w:hAnsiTheme="minorHAnsi" w:cs="Times New Roman"/>
                <w:color w:val="000000"/>
                <w:spacing w:val="1"/>
                <w:position w:val="1"/>
                <w:sz w:val="22"/>
                <w:lang w:val="ro-RO" w:eastAsia="ro-RO"/>
              </w:rPr>
              <w:t>o</w:t>
            </w:r>
            <w:r w:rsidRPr="002C0E2C">
              <w:rPr>
                <w:rFonts w:asciiTheme="minorHAnsi" w:eastAsia="Times New Roman" w:hAnsiTheme="minorHAnsi" w:cs="Times New Roman"/>
                <w:color w:val="000000"/>
                <w:position w:val="1"/>
                <w:sz w:val="22"/>
                <w:lang w:val="ro-RO" w:eastAsia="ro-RO"/>
              </w:rPr>
              <w:t>are</w:t>
            </w:r>
            <w:r w:rsidRPr="002C0E2C">
              <w:rPr>
                <w:rFonts w:asciiTheme="minorHAnsi" w:eastAsia="Times New Roman" w:hAnsiTheme="minorHAnsi" w:cs="Times New Roman"/>
                <w:color w:val="000000"/>
                <w:spacing w:val="-7"/>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li</w:t>
            </w:r>
            <w:r w:rsidRPr="002C0E2C">
              <w:rPr>
                <w:rFonts w:asciiTheme="minorHAnsi" w:eastAsia="Times New Roman" w:hAnsiTheme="minorHAnsi" w:cs="Times New Roman"/>
                <w:color w:val="000000"/>
                <w:spacing w:val="2"/>
                <w:position w:val="1"/>
                <w:sz w:val="22"/>
                <w:lang w:val="ro-RO" w:eastAsia="ro-RO"/>
              </w:rPr>
              <w:t>m</w:t>
            </w:r>
            <w:r w:rsidRPr="002C0E2C">
              <w:rPr>
                <w:rFonts w:asciiTheme="minorHAnsi" w:eastAsia="Times New Roman" w:hAnsiTheme="minorHAnsi" w:cs="Times New Roman"/>
                <w:color w:val="000000"/>
                <w:position w:val="1"/>
                <w:sz w:val="22"/>
                <w:lang w:val="ro-RO" w:eastAsia="ro-RO"/>
              </w:rPr>
              <w:t>ita</w:t>
            </w:r>
            <w:r w:rsidRPr="002C0E2C">
              <w:rPr>
                <w:rFonts w:asciiTheme="minorHAnsi" w:eastAsia="Times New Roman" w:hAnsiTheme="minorHAnsi" w:cs="Times New Roman"/>
                <w:color w:val="000000"/>
                <w:spacing w:val="-4"/>
                <w:position w:val="1"/>
                <w:sz w:val="22"/>
                <w:lang w:val="ro-RO" w:eastAsia="ro-RO"/>
              </w:rPr>
              <w:t xml:space="preserve"> </w:t>
            </w:r>
            <w:r w:rsidRPr="002C0E2C">
              <w:rPr>
                <w:rFonts w:asciiTheme="minorHAnsi" w:eastAsia="Times New Roman" w:hAnsiTheme="minorHAnsi" w:cs="Times New Roman"/>
                <w:color w:val="000000"/>
                <w:spacing w:val="1"/>
                <w:position w:val="1"/>
                <w:sz w:val="22"/>
                <w:lang w:val="ro-RO" w:eastAsia="ro-RO"/>
              </w:rPr>
              <w:t>d</w:t>
            </w:r>
            <w:r w:rsidRPr="002C0E2C">
              <w:rPr>
                <w:rFonts w:asciiTheme="minorHAnsi" w:eastAsia="Times New Roman" w:hAnsiTheme="minorHAnsi" w:cs="Times New Roman"/>
                <w:color w:val="000000"/>
                <w:position w:val="1"/>
                <w:sz w:val="22"/>
                <w:lang w:val="ro-RO" w:eastAsia="ro-RO"/>
              </w:rPr>
              <w:t>e</w:t>
            </w:r>
            <w:r w:rsidRPr="002C0E2C">
              <w:rPr>
                <w:rFonts w:asciiTheme="minorHAnsi" w:eastAsia="Times New Roman" w:hAnsiTheme="minorHAnsi" w:cs="Times New Roman"/>
                <w:color w:val="000000"/>
                <w:spacing w:val="-3"/>
                <w:position w:val="1"/>
                <w:sz w:val="22"/>
                <w:lang w:val="ro-RO" w:eastAsia="ro-RO"/>
              </w:rPr>
              <w:t xml:space="preserve"> </w:t>
            </w:r>
            <w:r w:rsidRPr="002C0E2C">
              <w:rPr>
                <w:rFonts w:asciiTheme="minorHAnsi" w:eastAsia="Times New Roman" w:hAnsiTheme="minorHAnsi" w:cs="Times New Roman"/>
                <w:color w:val="000000"/>
                <w:position w:val="1"/>
                <w:sz w:val="22"/>
                <w:lang w:val="ro-RO" w:eastAsia="ro-RO"/>
              </w:rPr>
              <w:t>e</w:t>
            </w:r>
            <w:r w:rsidRPr="002C0E2C">
              <w:rPr>
                <w:rFonts w:asciiTheme="minorHAnsi" w:eastAsia="Times New Roman" w:hAnsiTheme="minorHAnsi" w:cs="Times New Roman"/>
                <w:color w:val="000000"/>
                <w:spacing w:val="-1"/>
                <w:position w:val="1"/>
                <w:sz w:val="22"/>
                <w:lang w:val="ro-RO" w:eastAsia="ro-RO"/>
              </w:rPr>
              <w:t>m</w:t>
            </w:r>
            <w:r w:rsidRPr="002C0E2C">
              <w:rPr>
                <w:rFonts w:asciiTheme="minorHAnsi" w:eastAsia="Times New Roman" w:hAnsiTheme="minorHAnsi" w:cs="Times New Roman"/>
                <w:color w:val="000000"/>
                <w:spacing w:val="2"/>
                <w:position w:val="1"/>
                <w:sz w:val="22"/>
                <w:lang w:val="ro-RO" w:eastAsia="ro-RO"/>
              </w:rPr>
              <w:t>i</w:t>
            </w:r>
            <w:r w:rsidRPr="002C0E2C">
              <w:rPr>
                <w:rFonts w:asciiTheme="minorHAnsi" w:eastAsia="Times New Roman" w:hAnsiTheme="minorHAnsi" w:cs="Times New Roman"/>
                <w:color w:val="000000"/>
                <w:spacing w:val="-1"/>
                <w:position w:val="1"/>
                <w:sz w:val="22"/>
                <w:lang w:val="ro-RO" w:eastAsia="ro-RO"/>
              </w:rPr>
              <w:t>s</w:t>
            </w:r>
            <w:r w:rsidRPr="002C0E2C">
              <w:rPr>
                <w:rFonts w:asciiTheme="minorHAnsi" w:eastAsia="Times New Roman" w:hAnsiTheme="minorHAnsi" w:cs="Times New Roman"/>
                <w:color w:val="000000"/>
                <w:spacing w:val="2"/>
                <w:position w:val="1"/>
                <w:sz w:val="22"/>
                <w:lang w:val="ro-RO" w:eastAsia="ro-RO"/>
              </w:rPr>
              <w:t>i</w:t>
            </w:r>
            <w:r w:rsidRPr="002C0E2C">
              <w:rPr>
                <w:rFonts w:asciiTheme="minorHAnsi" w:eastAsia="Times New Roman" w:hAnsiTheme="minorHAnsi" w:cs="Times New Roman"/>
                <w:color w:val="000000"/>
                <w:position w:val="1"/>
                <w:sz w:val="22"/>
                <w:lang w:val="ro-RO" w:eastAsia="ro-RO"/>
              </w:rPr>
              <w:t>e</w:t>
            </w:r>
          </w:p>
        </w:tc>
      </w:tr>
    </w:tbl>
    <w:p w:rsidR="00DB7F14" w:rsidRPr="00854EC5" w:rsidRDefault="00DB7F14" w:rsidP="00DB7F14">
      <w:pPr>
        <w:tabs>
          <w:tab w:val="left" w:pos="8222"/>
          <w:tab w:val="left" w:pos="9356"/>
        </w:tabs>
        <w:suppressAutoHyphens/>
        <w:spacing w:after="0" w:line="276" w:lineRule="auto"/>
        <w:ind w:right="141"/>
        <w:jc w:val="center"/>
        <w:rPr>
          <w:rFonts w:eastAsia="Times New Roman" w:cs="Times New Roman"/>
          <w:b/>
          <w:color w:val="000000"/>
          <w:szCs w:val="24"/>
          <w:lang w:val="pt-BR" w:eastAsia="ar-SA"/>
        </w:rPr>
      </w:pPr>
    </w:p>
    <w:p w:rsidR="00DB7F14" w:rsidRPr="00854EC5" w:rsidRDefault="00DB7F14" w:rsidP="00DB7F14">
      <w:pPr>
        <w:spacing w:after="0" w:line="276" w:lineRule="auto"/>
        <w:jc w:val="both"/>
        <w:rPr>
          <w:rFonts w:eastAsia="Times New Roman" w:cs="Times New Roman"/>
          <w:color w:val="000000"/>
          <w:szCs w:val="24"/>
          <w:lang w:val="ro-RO"/>
        </w:rPr>
      </w:pPr>
    </w:p>
    <w:p w:rsidR="00DB7F14" w:rsidRPr="00854EC5" w:rsidRDefault="00DB7F14" w:rsidP="00DB7F14">
      <w:pPr>
        <w:spacing w:after="0" w:line="276" w:lineRule="auto"/>
        <w:jc w:val="both"/>
        <w:rPr>
          <w:rFonts w:eastAsia="Times New Roman" w:cs="Times New Roman"/>
          <w:color w:val="000000"/>
          <w:szCs w:val="24"/>
          <w:lang w:val="ro-RO"/>
        </w:rPr>
      </w:pPr>
    </w:p>
    <w:p w:rsidR="00DB7F14" w:rsidRPr="00854EC5" w:rsidRDefault="00DB7F14" w:rsidP="00DB7F14">
      <w:pPr>
        <w:spacing w:after="0" w:line="276" w:lineRule="auto"/>
        <w:rPr>
          <w:rFonts w:cs="Times New Roman"/>
          <w:szCs w:val="24"/>
        </w:rPr>
      </w:pPr>
    </w:p>
    <w:p w:rsidR="00DB7F14" w:rsidRPr="00854EC5" w:rsidRDefault="00DB7F14" w:rsidP="00DB7F14">
      <w:pPr>
        <w:spacing w:after="0" w:line="276" w:lineRule="auto"/>
        <w:rPr>
          <w:rFonts w:cs="Times New Roman"/>
          <w:szCs w:val="24"/>
        </w:rPr>
      </w:pPr>
    </w:p>
    <w:p w:rsidR="00DB7F14" w:rsidRPr="00854EC5" w:rsidRDefault="00DB7F14" w:rsidP="00660A4C">
      <w:pPr>
        <w:spacing w:line="276" w:lineRule="auto"/>
        <w:rPr>
          <w:rFonts w:cs="Times New Roman"/>
          <w:szCs w:val="24"/>
        </w:rPr>
      </w:pPr>
    </w:p>
    <w:p w:rsidR="00B3461E" w:rsidRPr="00854EC5" w:rsidRDefault="00B3461E" w:rsidP="00660A4C">
      <w:pPr>
        <w:spacing w:line="276" w:lineRule="auto"/>
        <w:rPr>
          <w:rFonts w:cs="Times New Roman"/>
          <w:szCs w:val="24"/>
        </w:rPr>
      </w:pPr>
    </w:p>
    <w:p w:rsidR="00B3461E" w:rsidRPr="00854EC5" w:rsidRDefault="00B3461E" w:rsidP="00660A4C">
      <w:pPr>
        <w:spacing w:line="276" w:lineRule="auto"/>
        <w:rPr>
          <w:rFonts w:cs="Times New Roman"/>
          <w:szCs w:val="24"/>
        </w:rPr>
      </w:pPr>
    </w:p>
    <w:p w:rsidR="00B3461E" w:rsidRDefault="00B3461E" w:rsidP="00660A4C">
      <w:pPr>
        <w:spacing w:line="276" w:lineRule="auto"/>
        <w:rPr>
          <w:rFonts w:cs="Times New Roman"/>
          <w:szCs w:val="24"/>
        </w:rPr>
      </w:pPr>
    </w:p>
    <w:p w:rsidR="00ED65C1" w:rsidRDefault="00ED65C1" w:rsidP="00660A4C">
      <w:pPr>
        <w:spacing w:line="276" w:lineRule="auto"/>
        <w:rPr>
          <w:rFonts w:cs="Times New Roman"/>
          <w:szCs w:val="24"/>
        </w:rPr>
      </w:pPr>
    </w:p>
    <w:p w:rsidR="00ED65C1" w:rsidRPr="00854EC5" w:rsidRDefault="00ED65C1" w:rsidP="00660A4C">
      <w:pPr>
        <w:spacing w:line="276" w:lineRule="auto"/>
        <w:rPr>
          <w:rFonts w:cs="Times New Roman"/>
          <w:szCs w:val="24"/>
        </w:rPr>
      </w:pPr>
    </w:p>
    <w:p w:rsidR="00B3461E" w:rsidRPr="00ED65C1" w:rsidRDefault="00B3461E" w:rsidP="00ED65C1">
      <w:pPr>
        <w:keepNext/>
        <w:keepLines/>
        <w:spacing w:after="0" w:line="276" w:lineRule="auto"/>
        <w:jc w:val="center"/>
        <w:outlineLvl w:val="0"/>
        <w:rPr>
          <w:rFonts w:eastAsia="Times New Roman" w:cs="Times New Roman"/>
          <w:b/>
          <w:bCs/>
          <w:color w:val="000000"/>
          <w:szCs w:val="24"/>
          <w:lang w:val="ro-RO" w:eastAsia="ro-RO"/>
        </w:rPr>
      </w:pPr>
      <w:bookmarkStart w:id="4" w:name="_Toc442092126"/>
      <w:bookmarkStart w:id="5" w:name="_Toc469929079"/>
      <w:r w:rsidRPr="00ED65C1">
        <w:rPr>
          <w:rFonts w:eastAsia="Times New Roman" w:cs="Times New Roman"/>
          <w:b/>
          <w:color w:val="000000"/>
          <w:szCs w:val="24"/>
          <w:lang w:val="pt-BR"/>
        </w:rPr>
        <w:lastRenderedPageBreak/>
        <w:t xml:space="preserve">Informaţia solicitată privind </w:t>
      </w:r>
      <w:r w:rsidRPr="00ED65C1">
        <w:rPr>
          <w:rFonts w:eastAsia="Times New Roman" w:cs="Times New Roman"/>
          <w:b/>
          <w:bCs/>
          <w:color w:val="000000"/>
          <w:szCs w:val="24"/>
          <w:lang w:val="ro-RO" w:eastAsia="ro-RO"/>
        </w:rPr>
        <w:t>cerintele de autorizare</w:t>
      </w:r>
      <w:bookmarkEnd w:id="4"/>
      <w:bookmarkEnd w:id="5"/>
    </w:p>
    <w:p w:rsidR="00B3461E" w:rsidRPr="00ED65C1" w:rsidRDefault="00B3461E" w:rsidP="00ED65C1">
      <w:pPr>
        <w:tabs>
          <w:tab w:val="left" w:pos="8222"/>
          <w:tab w:val="left" w:pos="9356"/>
        </w:tabs>
        <w:suppressAutoHyphens/>
        <w:spacing w:after="0" w:line="276" w:lineRule="auto"/>
        <w:ind w:right="141"/>
        <w:jc w:val="center"/>
        <w:rPr>
          <w:rFonts w:eastAsia="Times New Roman" w:cs="Times New Roman"/>
          <w:b/>
          <w:color w:val="000000"/>
          <w:szCs w:val="24"/>
          <w:lang w:val="it-IT" w:eastAsia="ar-SA"/>
        </w:rPr>
      </w:pPr>
    </w:p>
    <w:p w:rsidR="00B3461E" w:rsidRPr="00ED65C1" w:rsidRDefault="00B3461E" w:rsidP="00ED65C1">
      <w:pPr>
        <w:tabs>
          <w:tab w:val="left" w:pos="8222"/>
          <w:tab w:val="left" w:pos="9356"/>
        </w:tabs>
        <w:suppressAutoHyphens/>
        <w:spacing w:after="0" w:line="276" w:lineRule="auto"/>
        <w:ind w:right="141"/>
        <w:jc w:val="both"/>
        <w:rPr>
          <w:rFonts w:eastAsia="Times New Roman" w:cs="Times New Roman"/>
          <w:bCs/>
          <w:szCs w:val="24"/>
          <w:lang w:val="ro-RO" w:eastAsia="ro-RO"/>
        </w:rPr>
      </w:pPr>
      <w:r w:rsidRPr="00ED65C1">
        <w:rPr>
          <w:rFonts w:eastAsia="Times New Roman" w:cs="Times New Roman"/>
          <w:szCs w:val="24"/>
          <w:lang w:val="it-IT" w:eastAsia="ar-SA"/>
        </w:rPr>
        <w:t xml:space="preserve">Informaţia solicitată ȋn art. 12 al Directivei </w:t>
      </w:r>
      <w:r w:rsidRPr="00ED65C1">
        <w:rPr>
          <w:rFonts w:eastAsia="Times New Roman" w:cs="Times New Roman"/>
          <w:bCs/>
          <w:szCs w:val="24"/>
          <w:lang w:val="de-DE" w:eastAsia="ro-RO"/>
        </w:rPr>
        <w:t xml:space="preserve">DIRECTIVA 2010/75/UE A PARLAMENTULUI EUROPEAN ŞI A CONSILIULUI din 24 noiembrie 2010 </w:t>
      </w:r>
      <w:r w:rsidRPr="00ED65C1">
        <w:rPr>
          <w:rFonts w:eastAsia="Times New Roman" w:cs="Times New Roman"/>
          <w:bCs/>
          <w:szCs w:val="24"/>
          <w:lang w:val="ro-RO" w:eastAsia="ro-RO"/>
        </w:rPr>
        <w:t>privind emisiile industriale(prevenirea și controlul integrat al poluării).</w:t>
      </w:r>
    </w:p>
    <w:p w:rsidR="00B3461E" w:rsidRPr="00ED65C1" w:rsidRDefault="00B3461E" w:rsidP="00ED65C1">
      <w:pPr>
        <w:tabs>
          <w:tab w:val="left" w:pos="8222"/>
          <w:tab w:val="left" w:pos="9356"/>
        </w:tabs>
        <w:suppressAutoHyphens/>
        <w:spacing w:after="0" w:line="276" w:lineRule="auto"/>
        <w:ind w:right="141"/>
        <w:jc w:val="center"/>
        <w:rPr>
          <w:rFonts w:eastAsia="Times New Roman" w:cs="Times New Roman"/>
          <w:b/>
          <w:color w:val="000000"/>
          <w:szCs w:val="24"/>
          <w:lang w:val="it-IT" w:eastAsia="ar-SA"/>
        </w:rPr>
      </w:pPr>
    </w:p>
    <w:p w:rsidR="000B651A" w:rsidRPr="00ED65C1" w:rsidRDefault="000B651A" w:rsidP="00ED65C1">
      <w:pPr>
        <w:pStyle w:val="Heading2"/>
        <w:spacing w:before="0" w:line="276" w:lineRule="auto"/>
        <w:rPr>
          <w:rFonts w:cs="Times New Roman"/>
          <w:szCs w:val="24"/>
          <w:lang w:val="it-IT"/>
        </w:rPr>
      </w:pPr>
      <w:bookmarkStart w:id="6" w:name="_Toc469929080"/>
      <w:r w:rsidRPr="00ED65C1">
        <w:rPr>
          <w:rFonts w:cs="Times New Roman"/>
          <w:szCs w:val="24"/>
          <w:lang w:val="ro-RO" w:eastAsia="ro-RO"/>
        </w:rPr>
        <w:t>LISTA cerintelor de autorizare</w:t>
      </w:r>
      <w:bookmarkEnd w:id="6"/>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7"/>
        <w:gridCol w:w="2673"/>
        <w:gridCol w:w="1592"/>
      </w:tblGrid>
      <w:tr w:rsidR="000B651A" w:rsidRPr="00854EC5" w:rsidTr="004B6AF0">
        <w:trPr>
          <w:tblHeader/>
        </w:trPr>
        <w:tc>
          <w:tcPr>
            <w:tcW w:w="4977" w:type="dxa"/>
            <w:shd w:val="clear" w:color="auto" w:fill="E6E6E6"/>
            <w:vAlign w:val="center"/>
          </w:tcPr>
          <w:p w:rsidR="000B651A" w:rsidRPr="002C0E2C" w:rsidRDefault="000B651A" w:rsidP="002C0E2C">
            <w:pPr>
              <w:tabs>
                <w:tab w:val="left" w:pos="8222"/>
                <w:tab w:val="left" w:pos="9356"/>
              </w:tabs>
              <w:snapToGrid w:val="0"/>
              <w:spacing w:after="0"/>
              <w:ind w:right="141"/>
              <w:rPr>
                <w:rFonts w:asciiTheme="minorHAnsi" w:hAnsiTheme="minorHAnsi" w:cs="Times New Roman"/>
                <w:b/>
                <w:color w:val="000000" w:themeColor="text1"/>
              </w:rPr>
            </w:pPr>
            <w:r w:rsidRPr="002C0E2C">
              <w:rPr>
                <w:rFonts w:asciiTheme="minorHAnsi" w:hAnsiTheme="minorHAnsi" w:cs="Times New Roman"/>
                <w:b/>
                <w:color w:val="000000" w:themeColor="text1"/>
                <w:sz w:val="22"/>
                <w:lang w:val="it-IT"/>
              </w:rPr>
              <w:t xml:space="preserve"> </w:t>
            </w:r>
            <w:r w:rsidRPr="002C0E2C">
              <w:rPr>
                <w:rFonts w:asciiTheme="minorHAnsi" w:hAnsiTheme="minorHAnsi" w:cs="Times New Roman"/>
                <w:b/>
                <w:color w:val="000000" w:themeColor="text1"/>
                <w:sz w:val="22"/>
              </w:rPr>
              <w:t>O descriere a:</w:t>
            </w:r>
          </w:p>
        </w:tc>
        <w:tc>
          <w:tcPr>
            <w:tcW w:w="2673" w:type="dxa"/>
            <w:shd w:val="clear" w:color="auto" w:fill="E6E6E6"/>
            <w:vAlign w:val="center"/>
          </w:tcPr>
          <w:p w:rsidR="000B651A" w:rsidRPr="002C0E2C" w:rsidRDefault="000B651A" w:rsidP="002C0E2C">
            <w:pPr>
              <w:tabs>
                <w:tab w:val="left" w:pos="8222"/>
                <w:tab w:val="left" w:pos="9356"/>
              </w:tabs>
              <w:snapToGrid w:val="0"/>
              <w:spacing w:after="0"/>
              <w:ind w:right="141"/>
              <w:rPr>
                <w:rFonts w:asciiTheme="minorHAnsi" w:hAnsiTheme="minorHAnsi" w:cs="Times New Roman"/>
                <w:b/>
                <w:color w:val="000000" w:themeColor="text1"/>
                <w:lang w:val="fr-FR"/>
              </w:rPr>
            </w:pPr>
            <w:r w:rsidRPr="002C0E2C">
              <w:rPr>
                <w:rFonts w:asciiTheme="minorHAnsi" w:hAnsiTheme="minorHAnsi" w:cs="Times New Roman"/>
                <w:b/>
                <w:color w:val="000000" w:themeColor="text1"/>
                <w:sz w:val="22"/>
                <w:lang w:val="fr-FR"/>
              </w:rPr>
              <w:t xml:space="preserve">Unde se regăsește ȋn formularul de solicitare </w:t>
            </w:r>
          </w:p>
        </w:tc>
        <w:tc>
          <w:tcPr>
            <w:tcW w:w="1592" w:type="dxa"/>
            <w:shd w:val="clear" w:color="auto" w:fill="E6E6E6"/>
            <w:vAlign w:val="center"/>
          </w:tcPr>
          <w:p w:rsidR="000B651A" w:rsidRPr="002C0E2C" w:rsidRDefault="000B651A" w:rsidP="002C0E2C">
            <w:pPr>
              <w:tabs>
                <w:tab w:val="left" w:pos="8222"/>
                <w:tab w:val="left" w:pos="9356"/>
              </w:tabs>
              <w:snapToGrid w:val="0"/>
              <w:spacing w:after="0"/>
              <w:ind w:right="141"/>
              <w:rPr>
                <w:rFonts w:asciiTheme="minorHAnsi" w:hAnsiTheme="minorHAnsi" w:cs="Times New Roman"/>
                <w:b/>
                <w:color w:val="000000" w:themeColor="text1"/>
              </w:rPr>
            </w:pPr>
            <w:r w:rsidRPr="002C0E2C">
              <w:rPr>
                <w:rFonts w:asciiTheme="minorHAnsi" w:hAnsiTheme="minorHAnsi" w:cs="Times New Roman"/>
                <w:b/>
                <w:color w:val="000000" w:themeColor="text1"/>
                <w:sz w:val="22"/>
              </w:rPr>
              <w:t>Verificare efectuată</w:t>
            </w:r>
          </w:p>
        </w:tc>
      </w:tr>
      <w:tr w:rsidR="000B651A" w:rsidRPr="00854EC5" w:rsidTr="004B6AF0">
        <w:tc>
          <w:tcPr>
            <w:tcW w:w="4977" w:type="dxa"/>
            <w:shd w:val="clear" w:color="auto" w:fill="auto"/>
          </w:tcPr>
          <w:p w:rsidR="000B651A" w:rsidRPr="002C0E2C" w:rsidRDefault="000B651A" w:rsidP="002C0E2C">
            <w:pPr>
              <w:pStyle w:val="StyletableBlackBefore3pt"/>
              <w:tabs>
                <w:tab w:val="left" w:pos="8222"/>
                <w:tab w:val="left" w:pos="9356"/>
              </w:tabs>
              <w:snapToGrid w:val="0"/>
              <w:spacing w:before="0" w:after="0"/>
              <w:ind w:right="141"/>
              <w:jc w:val="both"/>
              <w:rPr>
                <w:rFonts w:asciiTheme="minorHAnsi" w:hAnsiTheme="minorHAnsi"/>
                <w:color w:val="000000" w:themeColor="text1"/>
                <w:szCs w:val="22"/>
              </w:rPr>
            </w:pPr>
            <w:r w:rsidRPr="002C0E2C">
              <w:rPr>
                <w:rFonts w:asciiTheme="minorHAnsi" w:hAnsiTheme="minorHAnsi"/>
                <w:color w:val="000000" w:themeColor="text1"/>
                <w:sz w:val="22"/>
                <w:szCs w:val="22"/>
              </w:rPr>
              <w:t>- instalaţiei și activităţilor desfășurate</w:t>
            </w:r>
          </w:p>
        </w:tc>
        <w:tc>
          <w:tcPr>
            <w:tcW w:w="2673" w:type="dxa"/>
            <w:shd w:val="clear" w:color="auto" w:fill="auto"/>
          </w:tcPr>
          <w:p w:rsidR="000B651A" w:rsidRPr="002C0E2C" w:rsidRDefault="000B651A" w:rsidP="002C0E2C">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en-GB"/>
              </w:rPr>
            </w:pPr>
            <w:r w:rsidRPr="002C0E2C">
              <w:rPr>
                <w:rFonts w:asciiTheme="minorHAnsi" w:hAnsiTheme="minorHAnsi"/>
                <w:color w:val="000000" w:themeColor="text1"/>
                <w:sz w:val="22"/>
                <w:szCs w:val="22"/>
                <w:lang w:val="en-GB"/>
              </w:rPr>
              <w:t>Secţiunea 4</w:t>
            </w:r>
          </w:p>
        </w:tc>
        <w:tc>
          <w:tcPr>
            <w:tcW w:w="1592" w:type="dxa"/>
            <w:shd w:val="clear" w:color="auto" w:fill="auto"/>
          </w:tcPr>
          <w:p w:rsidR="000B651A" w:rsidRPr="002C0E2C" w:rsidRDefault="00255DF2" w:rsidP="002C0E2C">
            <w:pPr>
              <w:tabs>
                <w:tab w:val="left" w:pos="8222"/>
                <w:tab w:val="left" w:pos="9356"/>
              </w:tabs>
              <w:snapToGrid w:val="0"/>
              <w:spacing w:after="0"/>
              <w:ind w:right="141"/>
              <w:jc w:val="center"/>
              <w:rPr>
                <w:rFonts w:asciiTheme="minorHAnsi" w:hAnsiTheme="minorHAnsi" w:cs="Times New Roman"/>
                <w:color w:val="000000" w:themeColor="text1"/>
                <w:lang w:val="en-GB"/>
              </w:rPr>
            </w:pPr>
            <w:r w:rsidRPr="002C0E2C">
              <w:rPr>
                <w:rFonts w:asciiTheme="minorHAnsi" w:hAnsiTheme="minorHAnsi" w:cs="Times New Roman"/>
                <w:color w:val="000000" w:themeColor="text1"/>
                <w:sz w:val="22"/>
                <w:lang w:val="en-GB"/>
              </w:rPr>
              <w:t>√</w:t>
            </w:r>
          </w:p>
        </w:tc>
      </w:tr>
      <w:tr w:rsidR="00255DF2" w:rsidRPr="00854EC5" w:rsidTr="004B6AF0">
        <w:tc>
          <w:tcPr>
            <w:tcW w:w="4977" w:type="dxa"/>
            <w:shd w:val="clear" w:color="auto" w:fill="auto"/>
          </w:tcPr>
          <w:p w:rsidR="00255DF2" w:rsidRPr="002C0E2C" w:rsidRDefault="00255DF2" w:rsidP="002C0E2C">
            <w:pPr>
              <w:pStyle w:val="StyletableBlackBefore3pt"/>
              <w:tabs>
                <w:tab w:val="left" w:pos="8222"/>
                <w:tab w:val="left" w:pos="9356"/>
              </w:tabs>
              <w:snapToGrid w:val="0"/>
              <w:spacing w:before="0" w:after="0"/>
              <w:ind w:right="141"/>
              <w:jc w:val="both"/>
              <w:rPr>
                <w:rFonts w:asciiTheme="minorHAnsi" w:hAnsiTheme="minorHAnsi"/>
                <w:color w:val="000000" w:themeColor="text1"/>
                <w:szCs w:val="22"/>
                <w:lang w:val="it-IT"/>
              </w:rPr>
            </w:pPr>
            <w:r w:rsidRPr="002C0E2C">
              <w:rPr>
                <w:rFonts w:asciiTheme="minorHAnsi" w:hAnsiTheme="minorHAnsi"/>
                <w:color w:val="000000" w:themeColor="text1"/>
                <w:sz w:val="22"/>
                <w:szCs w:val="22"/>
                <w:lang w:val="it-IT"/>
              </w:rPr>
              <w:t>- materiilor prime și auxiliare, altor substanţe și a energiei utilizată ȋn sau generate de instalaţie.</w:t>
            </w:r>
          </w:p>
        </w:tc>
        <w:tc>
          <w:tcPr>
            <w:tcW w:w="2673" w:type="dxa"/>
            <w:shd w:val="clear" w:color="auto" w:fill="auto"/>
          </w:tcPr>
          <w:p w:rsidR="00255DF2" w:rsidRPr="002C0E2C" w:rsidRDefault="00255DF2" w:rsidP="002C0E2C">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it-IT"/>
              </w:rPr>
            </w:pPr>
            <w:r w:rsidRPr="002C0E2C">
              <w:rPr>
                <w:rFonts w:asciiTheme="minorHAnsi" w:hAnsiTheme="minorHAnsi"/>
                <w:color w:val="000000" w:themeColor="text1"/>
                <w:sz w:val="22"/>
                <w:szCs w:val="22"/>
                <w:lang w:val="it-IT"/>
              </w:rPr>
              <w:t>Secţiunea 3; Secţiunea 7</w:t>
            </w:r>
          </w:p>
        </w:tc>
        <w:tc>
          <w:tcPr>
            <w:tcW w:w="1592" w:type="dxa"/>
            <w:shd w:val="clear" w:color="auto" w:fill="auto"/>
          </w:tcPr>
          <w:p w:rsidR="00255DF2" w:rsidRPr="002C0E2C" w:rsidRDefault="00255DF2" w:rsidP="002C0E2C">
            <w:pPr>
              <w:spacing w:after="0"/>
              <w:jc w:val="center"/>
              <w:rPr>
                <w:rFonts w:asciiTheme="minorHAnsi" w:hAnsiTheme="minorHAnsi"/>
              </w:rPr>
            </w:pPr>
            <w:r w:rsidRPr="002C0E2C">
              <w:rPr>
                <w:rFonts w:asciiTheme="minorHAnsi" w:hAnsiTheme="minorHAnsi" w:cs="Times New Roman"/>
                <w:color w:val="000000" w:themeColor="text1"/>
                <w:sz w:val="22"/>
                <w:lang w:val="en-GB"/>
              </w:rPr>
              <w:t>√</w:t>
            </w:r>
          </w:p>
        </w:tc>
      </w:tr>
      <w:tr w:rsidR="00255DF2" w:rsidRPr="00854EC5" w:rsidTr="004B6AF0">
        <w:tc>
          <w:tcPr>
            <w:tcW w:w="4977" w:type="dxa"/>
            <w:shd w:val="clear" w:color="auto" w:fill="auto"/>
          </w:tcPr>
          <w:p w:rsidR="00255DF2" w:rsidRPr="002C0E2C" w:rsidRDefault="00255DF2" w:rsidP="002C0E2C">
            <w:pPr>
              <w:pStyle w:val="StyletableBlackBefore3pt"/>
              <w:tabs>
                <w:tab w:val="left" w:pos="8222"/>
                <w:tab w:val="left" w:pos="9356"/>
              </w:tabs>
              <w:snapToGrid w:val="0"/>
              <w:spacing w:before="0" w:after="0"/>
              <w:ind w:right="141"/>
              <w:jc w:val="both"/>
              <w:rPr>
                <w:rFonts w:asciiTheme="minorHAnsi" w:hAnsiTheme="minorHAnsi"/>
                <w:color w:val="000000" w:themeColor="text1"/>
                <w:szCs w:val="22"/>
                <w:lang w:val="es-EC"/>
              </w:rPr>
            </w:pPr>
            <w:r w:rsidRPr="002C0E2C">
              <w:rPr>
                <w:rFonts w:asciiTheme="minorHAnsi" w:hAnsiTheme="minorHAnsi"/>
                <w:color w:val="000000" w:themeColor="text1"/>
                <w:sz w:val="22"/>
                <w:szCs w:val="22"/>
                <w:lang w:val="es-EC"/>
              </w:rPr>
              <w:t>- surselor de emisii din instalaţie,</w:t>
            </w:r>
          </w:p>
        </w:tc>
        <w:tc>
          <w:tcPr>
            <w:tcW w:w="2673" w:type="dxa"/>
            <w:shd w:val="clear" w:color="auto" w:fill="auto"/>
          </w:tcPr>
          <w:p w:rsidR="00255DF2" w:rsidRPr="002C0E2C" w:rsidRDefault="00255DF2" w:rsidP="002C0E2C">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rPr>
            </w:pPr>
            <w:r w:rsidRPr="002C0E2C">
              <w:rPr>
                <w:rFonts w:asciiTheme="minorHAnsi" w:hAnsiTheme="minorHAnsi"/>
                <w:color w:val="000000" w:themeColor="text1"/>
                <w:sz w:val="22"/>
                <w:szCs w:val="22"/>
              </w:rPr>
              <w:t>Secţiunea 5</w:t>
            </w:r>
          </w:p>
        </w:tc>
        <w:tc>
          <w:tcPr>
            <w:tcW w:w="1592" w:type="dxa"/>
            <w:shd w:val="clear" w:color="auto" w:fill="auto"/>
          </w:tcPr>
          <w:p w:rsidR="00255DF2" w:rsidRPr="002C0E2C" w:rsidRDefault="00255DF2" w:rsidP="002C0E2C">
            <w:pPr>
              <w:spacing w:after="0"/>
              <w:jc w:val="center"/>
              <w:rPr>
                <w:rFonts w:asciiTheme="minorHAnsi" w:hAnsiTheme="minorHAnsi"/>
              </w:rPr>
            </w:pPr>
            <w:r w:rsidRPr="002C0E2C">
              <w:rPr>
                <w:rFonts w:asciiTheme="minorHAnsi" w:hAnsiTheme="minorHAnsi" w:cs="Times New Roman"/>
                <w:color w:val="000000" w:themeColor="text1"/>
                <w:sz w:val="22"/>
                <w:lang w:val="en-GB"/>
              </w:rPr>
              <w:t>√</w:t>
            </w:r>
          </w:p>
        </w:tc>
      </w:tr>
      <w:tr w:rsidR="00255DF2" w:rsidRPr="00854EC5" w:rsidTr="004B6AF0">
        <w:tc>
          <w:tcPr>
            <w:tcW w:w="4977" w:type="dxa"/>
            <w:shd w:val="clear" w:color="auto" w:fill="auto"/>
          </w:tcPr>
          <w:p w:rsidR="00255DF2" w:rsidRPr="002C0E2C" w:rsidRDefault="00255DF2" w:rsidP="002C0E2C">
            <w:pPr>
              <w:pStyle w:val="StyletableBlackBefore3pt"/>
              <w:tabs>
                <w:tab w:val="left" w:pos="8222"/>
                <w:tab w:val="left" w:pos="9356"/>
              </w:tabs>
              <w:snapToGrid w:val="0"/>
              <w:spacing w:before="0" w:after="0"/>
              <w:ind w:right="141"/>
              <w:jc w:val="both"/>
              <w:rPr>
                <w:rFonts w:asciiTheme="minorHAnsi" w:hAnsiTheme="minorHAnsi"/>
                <w:color w:val="000000" w:themeColor="text1"/>
                <w:szCs w:val="22"/>
                <w:lang w:val="it-IT"/>
              </w:rPr>
            </w:pPr>
            <w:r w:rsidRPr="002C0E2C">
              <w:rPr>
                <w:rFonts w:asciiTheme="minorHAnsi" w:hAnsiTheme="minorHAnsi"/>
                <w:color w:val="000000" w:themeColor="text1"/>
                <w:sz w:val="22"/>
                <w:szCs w:val="22"/>
                <w:lang w:val="it-IT"/>
              </w:rPr>
              <w:t>- condiţiilor amplasamentului pe care se află instalaţia,</w:t>
            </w:r>
          </w:p>
        </w:tc>
        <w:tc>
          <w:tcPr>
            <w:tcW w:w="2673" w:type="dxa"/>
            <w:shd w:val="clear" w:color="auto" w:fill="auto"/>
          </w:tcPr>
          <w:p w:rsidR="00255DF2" w:rsidRPr="002C0E2C" w:rsidRDefault="00255DF2" w:rsidP="002C0E2C">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en-US"/>
              </w:rPr>
            </w:pPr>
            <w:r w:rsidRPr="002C0E2C">
              <w:rPr>
                <w:rFonts w:asciiTheme="minorHAnsi" w:hAnsiTheme="minorHAnsi"/>
                <w:color w:val="000000" w:themeColor="text1"/>
                <w:sz w:val="22"/>
                <w:szCs w:val="22"/>
                <w:lang w:val="en-US"/>
              </w:rPr>
              <w:t>Raportul de amplasament şi Secţiunea 12</w:t>
            </w:r>
          </w:p>
        </w:tc>
        <w:tc>
          <w:tcPr>
            <w:tcW w:w="1592" w:type="dxa"/>
            <w:shd w:val="clear" w:color="auto" w:fill="auto"/>
          </w:tcPr>
          <w:p w:rsidR="00255DF2" w:rsidRPr="002C0E2C" w:rsidRDefault="00255DF2" w:rsidP="002C0E2C">
            <w:pPr>
              <w:spacing w:after="0"/>
              <w:jc w:val="center"/>
              <w:rPr>
                <w:rFonts w:asciiTheme="minorHAnsi" w:hAnsiTheme="minorHAnsi"/>
              </w:rPr>
            </w:pPr>
            <w:r w:rsidRPr="002C0E2C">
              <w:rPr>
                <w:rFonts w:asciiTheme="minorHAnsi" w:hAnsiTheme="minorHAnsi" w:cs="Times New Roman"/>
                <w:color w:val="000000" w:themeColor="text1"/>
                <w:sz w:val="22"/>
                <w:lang w:val="en-GB"/>
              </w:rPr>
              <w:t>√</w:t>
            </w:r>
          </w:p>
        </w:tc>
      </w:tr>
      <w:tr w:rsidR="00255DF2" w:rsidRPr="00854EC5" w:rsidTr="004B6AF0">
        <w:tc>
          <w:tcPr>
            <w:tcW w:w="4977" w:type="dxa"/>
            <w:shd w:val="clear" w:color="auto" w:fill="auto"/>
          </w:tcPr>
          <w:p w:rsidR="00255DF2" w:rsidRPr="002C0E2C" w:rsidRDefault="00255DF2" w:rsidP="002C0E2C">
            <w:pPr>
              <w:pStyle w:val="StyletableBlackBefore3pt"/>
              <w:tabs>
                <w:tab w:val="left" w:pos="8222"/>
                <w:tab w:val="left" w:pos="9356"/>
              </w:tabs>
              <w:snapToGrid w:val="0"/>
              <w:spacing w:before="0" w:after="0"/>
              <w:ind w:right="141"/>
              <w:rPr>
                <w:rFonts w:asciiTheme="minorHAnsi" w:hAnsiTheme="minorHAnsi"/>
                <w:color w:val="000000" w:themeColor="text1"/>
                <w:szCs w:val="22"/>
                <w:lang w:val="ro-RO"/>
              </w:rPr>
            </w:pPr>
            <w:r w:rsidRPr="002C0E2C">
              <w:rPr>
                <w:rFonts w:asciiTheme="minorHAnsi" w:hAnsiTheme="minorHAnsi"/>
                <w:color w:val="000000" w:themeColor="text1"/>
                <w:sz w:val="22"/>
                <w:szCs w:val="22"/>
                <w:lang w:val="ro-RO"/>
              </w:rPr>
              <w:t>- naturii și a cantităţilor estimate de emisii din instalaţie ȋn fiecare factor de mediu precum și identificarea efectelor semnificative ale emisiilor asupra mediului,</w:t>
            </w:r>
          </w:p>
        </w:tc>
        <w:tc>
          <w:tcPr>
            <w:tcW w:w="2673" w:type="dxa"/>
            <w:shd w:val="clear" w:color="auto" w:fill="auto"/>
          </w:tcPr>
          <w:p w:rsidR="00255DF2" w:rsidRPr="002C0E2C" w:rsidRDefault="00255DF2" w:rsidP="002C0E2C">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rPr>
            </w:pPr>
            <w:r w:rsidRPr="002C0E2C">
              <w:rPr>
                <w:rFonts w:asciiTheme="minorHAnsi" w:hAnsiTheme="minorHAnsi"/>
                <w:color w:val="000000" w:themeColor="text1"/>
                <w:sz w:val="22"/>
                <w:szCs w:val="22"/>
              </w:rPr>
              <w:t>Secţiunile 5, 13 şi 14</w:t>
            </w:r>
          </w:p>
        </w:tc>
        <w:tc>
          <w:tcPr>
            <w:tcW w:w="1592" w:type="dxa"/>
            <w:shd w:val="clear" w:color="auto" w:fill="auto"/>
          </w:tcPr>
          <w:p w:rsidR="00255DF2" w:rsidRPr="002C0E2C" w:rsidRDefault="00255DF2" w:rsidP="002C0E2C">
            <w:pPr>
              <w:spacing w:after="0"/>
              <w:jc w:val="center"/>
              <w:rPr>
                <w:rFonts w:asciiTheme="minorHAnsi" w:hAnsiTheme="minorHAnsi"/>
              </w:rPr>
            </w:pPr>
            <w:r w:rsidRPr="002C0E2C">
              <w:rPr>
                <w:rFonts w:asciiTheme="minorHAnsi" w:hAnsiTheme="minorHAnsi" w:cs="Times New Roman"/>
                <w:color w:val="000000" w:themeColor="text1"/>
                <w:sz w:val="22"/>
                <w:lang w:val="en-GB"/>
              </w:rPr>
              <w:t>√</w:t>
            </w:r>
          </w:p>
        </w:tc>
      </w:tr>
      <w:tr w:rsidR="00255DF2" w:rsidRPr="00854EC5" w:rsidTr="004B6AF0">
        <w:tc>
          <w:tcPr>
            <w:tcW w:w="4977" w:type="dxa"/>
            <w:shd w:val="clear" w:color="auto" w:fill="auto"/>
          </w:tcPr>
          <w:p w:rsidR="00255DF2" w:rsidRPr="002C0E2C" w:rsidRDefault="00255DF2" w:rsidP="002C0E2C">
            <w:pPr>
              <w:pStyle w:val="StyletableBlackBefore3pt"/>
              <w:tabs>
                <w:tab w:val="left" w:pos="8222"/>
                <w:tab w:val="left" w:pos="9356"/>
              </w:tabs>
              <w:snapToGrid w:val="0"/>
              <w:spacing w:before="0" w:after="0"/>
              <w:ind w:right="141"/>
              <w:rPr>
                <w:rFonts w:asciiTheme="minorHAnsi" w:hAnsiTheme="minorHAnsi"/>
                <w:color w:val="000000" w:themeColor="text1"/>
                <w:szCs w:val="22"/>
                <w:lang w:val="it-IT"/>
              </w:rPr>
            </w:pPr>
            <w:r w:rsidRPr="002C0E2C">
              <w:rPr>
                <w:rFonts w:asciiTheme="minorHAnsi" w:hAnsiTheme="minorHAnsi"/>
                <w:color w:val="000000" w:themeColor="text1"/>
                <w:sz w:val="22"/>
                <w:szCs w:val="22"/>
                <w:lang w:val="it-IT"/>
              </w:rPr>
              <w:t>- tehnologiei propuse și a altor tehnici pentru prevenirea sau, unde nu este posibilă prevenirea, reducerea emisiilor de la instalaţie,</w:t>
            </w:r>
          </w:p>
        </w:tc>
        <w:tc>
          <w:tcPr>
            <w:tcW w:w="2673" w:type="dxa"/>
            <w:shd w:val="clear" w:color="auto" w:fill="auto"/>
          </w:tcPr>
          <w:p w:rsidR="00255DF2" w:rsidRPr="002C0E2C" w:rsidRDefault="00255DF2" w:rsidP="002C0E2C">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en-GB"/>
              </w:rPr>
            </w:pPr>
            <w:r w:rsidRPr="002C0E2C">
              <w:rPr>
                <w:rFonts w:asciiTheme="minorHAnsi" w:hAnsiTheme="minorHAnsi"/>
                <w:color w:val="000000" w:themeColor="text1"/>
                <w:sz w:val="22"/>
                <w:szCs w:val="22"/>
                <w:lang w:val="en-GB"/>
              </w:rPr>
              <w:t>Secţiunile 4, 5 și 13</w:t>
            </w:r>
          </w:p>
        </w:tc>
        <w:tc>
          <w:tcPr>
            <w:tcW w:w="1592" w:type="dxa"/>
            <w:shd w:val="clear" w:color="auto" w:fill="auto"/>
          </w:tcPr>
          <w:p w:rsidR="00255DF2" w:rsidRPr="002C0E2C" w:rsidRDefault="00255DF2" w:rsidP="002C0E2C">
            <w:pPr>
              <w:spacing w:after="0"/>
              <w:jc w:val="center"/>
              <w:rPr>
                <w:rFonts w:asciiTheme="minorHAnsi" w:hAnsiTheme="minorHAnsi"/>
              </w:rPr>
            </w:pPr>
            <w:r w:rsidRPr="002C0E2C">
              <w:rPr>
                <w:rFonts w:asciiTheme="minorHAnsi" w:hAnsiTheme="minorHAnsi" w:cs="Times New Roman"/>
                <w:color w:val="000000" w:themeColor="text1"/>
                <w:sz w:val="22"/>
                <w:lang w:val="en-GB"/>
              </w:rPr>
              <w:t>√</w:t>
            </w:r>
          </w:p>
        </w:tc>
      </w:tr>
      <w:tr w:rsidR="00255DF2" w:rsidRPr="00854EC5" w:rsidTr="004B6AF0">
        <w:tc>
          <w:tcPr>
            <w:tcW w:w="4977" w:type="dxa"/>
            <w:shd w:val="clear" w:color="auto" w:fill="auto"/>
          </w:tcPr>
          <w:p w:rsidR="00255DF2" w:rsidRPr="002C0E2C" w:rsidRDefault="00255DF2" w:rsidP="002C0E2C">
            <w:pPr>
              <w:pStyle w:val="StyletableBlackBefore3pt"/>
              <w:tabs>
                <w:tab w:val="left" w:pos="8222"/>
                <w:tab w:val="left" w:pos="9356"/>
              </w:tabs>
              <w:snapToGrid w:val="0"/>
              <w:spacing w:before="0" w:after="0"/>
              <w:ind w:right="141"/>
              <w:jc w:val="both"/>
              <w:rPr>
                <w:rFonts w:asciiTheme="minorHAnsi" w:hAnsiTheme="minorHAnsi"/>
                <w:color w:val="000000" w:themeColor="text1"/>
                <w:szCs w:val="22"/>
                <w:lang w:val="it-IT"/>
              </w:rPr>
            </w:pPr>
            <w:r w:rsidRPr="002C0E2C">
              <w:rPr>
                <w:rFonts w:asciiTheme="minorHAnsi" w:hAnsiTheme="minorHAnsi"/>
                <w:color w:val="000000" w:themeColor="text1"/>
                <w:sz w:val="22"/>
                <w:szCs w:val="22"/>
                <w:lang w:val="it-IT"/>
              </w:rPr>
              <w:t>- acolo unde este cazul, măsuri pentru prevenirea și recuperarea deșeurilor generate din instalaţie</w:t>
            </w:r>
          </w:p>
        </w:tc>
        <w:tc>
          <w:tcPr>
            <w:tcW w:w="2673" w:type="dxa"/>
            <w:shd w:val="clear" w:color="auto" w:fill="auto"/>
          </w:tcPr>
          <w:p w:rsidR="00255DF2" w:rsidRPr="002C0E2C" w:rsidRDefault="00255DF2" w:rsidP="002C0E2C">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rPr>
            </w:pPr>
            <w:r w:rsidRPr="002C0E2C">
              <w:rPr>
                <w:rFonts w:asciiTheme="minorHAnsi" w:hAnsiTheme="minorHAnsi"/>
                <w:color w:val="000000" w:themeColor="text1"/>
                <w:sz w:val="22"/>
                <w:szCs w:val="22"/>
              </w:rPr>
              <w:t>Secţiunea 6</w:t>
            </w:r>
          </w:p>
        </w:tc>
        <w:tc>
          <w:tcPr>
            <w:tcW w:w="1592" w:type="dxa"/>
            <w:shd w:val="clear" w:color="auto" w:fill="auto"/>
          </w:tcPr>
          <w:p w:rsidR="00255DF2" w:rsidRPr="002C0E2C" w:rsidRDefault="00255DF2" w:rsidP="002C0E2C">
            <w:pPr>
              <w:spacing w:after="0"/>
              <w:jc w:val="center"/>
              <w:rPr>
                <w:rFonts w:asciiTheme="minorHAnsi" w:hAnsiTheme="minorHAnsi"/>
              </w:rPr>
            </w:pPr>
            <w:r w:rsidRPr="002C0E2C">
              <w:rPr>
                <w:rFonts w:asciiTheme="minorHAnsi" w:hAnsiTheme="minorHAnsi" w:cs="Times New Roman"/>
                <w:color w:val="000000" w:themeColor="text1"/>
                <w:sz w:val="22"/>
                <w:lang w:val="en-GB"/>
              </w:rPr>
              <w:t>√</w:t>
            </w:r>
          </w:p>
        </w:tc>
      </w:tr>
      <w:tr w:rsidR="00255DF2" w:rsidRPr="00854EC5" w:rsidTr="004B6AF0">
        <w:trPr>
          <w:trHeight w:val="742"/>
        </w:trPr>
        <w:tc>
          <w:tcPr>
            <w:tcW w:w="4977" w:type="dxa"/>
            <w:shd w:val="clear" w:color="auto" w:fill="auto"/>
          </w:tcPr>
          <w:p w:rsidR="00255DF2" w:rsidRPr="002C0E2C" w:rsidRDefault="00255DF2" w:rsidP="00557B51">
            <w:pPr>
              <w:pStyle w:val="StyletableBlackBefore3pt"/>
              <w:tabs>
                <w:tab w:val="left" w:pos="8222"/>
                <w:tab w:val="left" w:pos="9356"/>
              </w:tabs>
              <w:snapToGrid w:val="0"/>
              <w:spacing w:before="0" w:after="0"/>
              <w:ind w:right="141"/>
              <w:jc w:val="both"/>
              <w:rPr>
                <w:rFonts w:asciiTheme="minorHAnsi" w:hAnsiTheme="minorHAnsi"/>
                <w:color w:val="000000" w:themeColor="text1"/>
                <w:szCs w:val="22"/>
                <w:lang w:val="ro-RO"/>
              </w:rPr>
            </w:pPr>
            <w:r w:rsidRPr="002C0E2C">
              <w:rPr>
                <w:rFonts w:asciiTheme="minorHAnsi" w:hAnsiTheme="minorHAnsi"/>
                <w:color w:val="000000" w:themeColor="text1"/>
                <w:sz w:val="22"/>
                <w:szCs w:val="22"/>
                <w:lang w:val="ro-RO"/>
              </w:rPr>
              <w:t>- măsurilor suplimentare planificate in vederea conformării cu principiile generale care decurg din obligaţiile de bază ale operatorului/titu</w:t>
            </w:r>
            <w:r w:rsidR="00557B51">
              <w:rPr>
                <w:rFonts w:asciiTheme="minorHAnsi" w:hAnsiTheme="minorHAnsi"/>
                <w:color w:val="000000" w:themeColor="text1"/>
                <w:sz w:val="22"/>
                <w:szCs w:val="22"/>
                <w:lang w:val="ro-RO"/>
              </w:rPr>
              <w:t>larului activităţii:</w:t>
            </w:r>
          </w:p>
        </w:tc>
        <w:tc>
          <w:tcPr>
            <w:tcW w:w="2673" w:type="dxa"/>
            <w:shd w:val="clear" w:color="auto" w:fill="auto"/>
          </w:tcPr>
          <w:p w:rsidR="00255DF2" w:rsidRPr="002C0E2C" w:rsidRDefault="00255DF2" w:rsidP="002C0E2C">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it-IT"/>
              </w:rPr>
            </w:pPr>
            <w:r w:rsidRPr="002C0E2C">
              <w:rPr>
                <w:rFonts w:asciiTheme="minorHAnsi" w:hAnsiTheme="minorHAnsi"/>
                <w:color w:val="000000" w:themeColor="text1"/>
                <w:sz w:val="22"/>
                <w:szCs w:val="22"/>
                <w:lang w:val="it-IT"/>
              </w:rPr>
              <w:t>Secţiunea 15</w:t>
            </w:r>
          </w:p>
        </w:tc>
        <w:tc>
          <w:tcPr>
            <w:tcW w:w="1592" w:type="dxa"/>
            <w:shd w:val="clear" w:color="auto" w:fill="auto"/>
          </w:tcPr>
          <w:p w:rsidR="00255DF2" w:rsidRPr="002C0E2C" w:rsidRDefault="00255DF2" w:rsidP="002C0E2C">
            <w:pPr>
              <w:spacing w:after="0"/>
              <w:jc w:val="center"/>
              <w:rPr>
                <w:rFonts w:asciiTheme="minorHAnsi" w:hAnsiTheme="minorHAnsi"/>
              </w:rPr>
            </w:pPr>
            <w:r w:rsidRPr="002C0E2C">
              <w:rPr>
                <w:rFonts w:asciiTheme="minorHAnsi" w:hAnsiTheme="minorHAnsi" w:cs="Times New Roman"/>
                <w:color w:val="000000" w:themeColor="text1"/>
                <w:sz w:val="22"/>
                <w:lang w:val="en-GB"/>
              </w:rPr>
              <w:t>√</w:t>
            </w:r>
          </w:p>
        </w:tc>
      </w:tr>
      <w:tr w:rsidR="00255DF2" w:rsidRPr="00854EC5" w:rsidTr="004B6AF0">
        <w:trPr>
          <w:trHeight w:val="683"/>
        </w:trPr>
        <w:tc>
          <w:tcPr>
            <w:tcW w:w="4977" w:type="dxa"/>
            <w:shd w:val="clear" w:color="auto" w:fill="auto"/>
          </w:tcPr>
          <w:p w:rsidR="00255DF2" w:rsidRPr="002C0E2C" w:rsidRDefault="00255DF2" w:rsidP="002C0E2C">
            <w:pPr>
              <w:pStyle w:val="StyletableBlackBefore3pt"/>
              <w:tabs>
                <w:tab w:val="left" w:pos="8222"/>
                <w:tab w:val="left" w:pos="9356"/>
              </w:tabs>
              <w:snapToGrid w:val="0"/>
              <w:spacing w:before="0" w:after="0"/>
              <w:ind w:right="141"/>
              <w:rPr>
                <w:rFonts w:asciiTheme="minorHAnsi" w:hAnsiTheme="minorHAnsi"/>
                <w:color w:val="000000" w:themeColor="text1"/>
                <w:szCs w:val="22"/>
                <w:lang w:val="it-IT"/>
              </w:rPr>
            </w:pPr>
            <w:r w:rsidRPr="002C0E2C">
              <w:rPr>
                <w:rFonts w:asciiTheme="minorHAnsi" w:hAnsiTheme="minorHAnsi"/>
                <w:color w:val="000000" w:themeColor="text1"/>
                <w:sz w:val="22"/>
                <w:szCs w:val="22"/>
                <w:lang w:val="it-IT"/>
              </w:rPr>
              <w:t>- (a) sunt luate toate măsurile adecvate de prevenire a poluării, ȋn mod special prin aplicarea Celor Mai Bune Tehnici Disponibile;</w:t>
            </w:r>
          </w:p>
        </w:tc>
        <w:tc>
          <w:tcPr>
            <w:tcW w:w="2673" w:type="dxa"/>
            <w:shd w:val="clear" w:color="auto" w:fill="auto"/>
          </w:tcPr>
          <w:p w:rsidR="00255DF2" w:rsidRPr="002C0E2C" w:rsidRDefault="00255DF2" w:rsidP="00557B5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it-IT"/>
              </w:rPr>
            </w:pPr>
            <w:r w:rsidRPr="002C0E2C">
              <w:rPr>
                <w:rFonts w:asciiTheme="minorHAnsi" w:hAnsiTheme="minorHAnsi"/>
                <w:color w:val="000000" w:themeColor="text1"/>
                <w:sz w:val="22"/>
                <w:szCs w:val="22"/>
                <w:lang w:val="it-IT"/>
              </w:rPr>
              <w:t xml:space="preserve">Secţiunea 3, </w:t>
            </w:r>
            <w:r w:rsidR="00557B51">
              <w:rPr>
                <w:rFonts w:asciiTheme="minorHAnsi" w:hAnsiTheme="minorHAnsi"/>
                <w:color w:val="000000" w:themeColor="text1"/>
                <w:sz w:val="22"/>
                <w:szCs w:val="22"/>
                <w:lang w:val="it-IT"/>
              </w:rPr>
              <w:t>5</w:t>
            </w:r>
            <w:r w:rsidRPr="002C0E2C">
              <w:rPr>
                <w:rFonts w:asciiTheme="minorHAnsi" w:hAnsiTheme="minorHAnsi"/>
                <w:color w:val="000000" w:themeColor="text1"/>
                <w:sz w:val="22"/>
                <w:szCs w:val="22"/>
                <w:lang w:val="it-IT"/>
              </w:rPr>
              <w:t xml:space="preserve"> şi 13</w:t>
            </w:r>
          </w:p>
        </w:tc>
        <w:tc>
          <w:tcPr>
            <w:tcW w:w="1592" w:type="dxa"/>
            <w:shd w:val="clear" w:color="auto" w:fill="auto"/>
          </w:tcPr>
          <w:p w:rsidR="00255DF2" w:rsidRPr="002C0E2C" w:rsidRDefault="00255DF2" w:rsidP="002C0E2C">
            <w:pPr>
              <w:spacing w:after="0"/>
              <w:jc w:val="center"/>
              <w:rPr>
                <w:rFonts w:asciiTheme="minorHAnsi" w:hAnsiTheme="minorHAnsi"/>
              </w:rPr>
            </w:pPr>
            <w:r w:rsidRPr="002C0E2C">
              <w:rPr>
                <w:rFonts w:asciiTheme="minorHAnsi" w:hAnsiTheme="minorHAnsi" w:cs="Times New Roman"/>
                <w:color w:val="000000" w:themeColor="text1"/>
                <w:sz w:val="22"/>
                <w:lang w:val="en-GB"/>
              </w:rPr>
              <w:t>√</w:t>
            </w:r>
          </w:p>
        </w:tc>
      </w:tr>
      <w:tr w:rsidR="00255DF2" w:rsidRPr="00854EC5" w:rsidTr="004B6AF0">
        <w:trPr>
          <w:trHeight w:val="267"/>
        </w:trPr>
        <w:tc>
          <w:tcPr>
            <w:tcW w:w="4977" w:type="dxa"/>
            <w:shd w:val="clear" w:color="auto" w:fill="auto"/>
          </w:tcPr>
          <w:p w:rsidR="00255DF2" w:rsidRPr="002C0E2C" w:rsidRDefault="00255DF2" w:rsidP="002C0E2C">
            <w:pPr>
              <w:pStyle w:val="StyletableBlackBefore3pt"/>
              <w:tabs>
                <w:tab w:val="left" w:pos="8222"/>
                <w:tab w:val="left" w:pos="9356"/>
              </w:tabs>
              <w:snapToGrid w:val="0"/>
              <w:spacing w:before="0" w:after="0"/>
              <w:ind w:right="141"/>
              <w:jc w:val="both"/>
              <w:rPr>
                <w:rFonts w:asciiTheme="minorHAnsi" w:hAnsiTheme="minorHAnsi"/>
                <w:color w:val="000000" w:themeColor="text1"/>
                <w:szCs w:val="22"/>
                <w:lang w:val="pt-BR"/>
              </w:rPr>
            </w:pPr>
            <w:r w:rsidRPr="002C0E2C">
              <w:rPr>
                <w:rFonts w:asciiTheme="minorHAnsi" w:hAnsiTheme="minorHAnsi"/>
                <w:color w:val="000000" w:themeColor="text1"/>
                <w:sz w:val="22"/>
                <w:szCs w:val="22"/>
                <w:lang w:val="pt-BR"/>
              </w:rPr>
              <w:t>- (b) nu este cauzată nicio poluare semnificativă;</w:t>
            </w:r>
          </w:p>
        </w:tc>
        <w:tc>
          <w:tcPr>
            <w:tcW w:w="2673" w:type="dxa"/>
            <w:shd w:val="clear" w:color="auto" w:fill="auto"/>
          </w:tcPr>
          <w:p w:rsidR="00255DF2" w:rsidRPr="002C0E2C" w:rsidRDefault="00255DF2" w:rsidP="002C0E2C">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pt-BR"/>
              </w:rPr>
            </w:pPr>
            <w:r w:rsidRPr="002C0E2C">
              <w:rPr>
                <w:rFonts w:asciiTheme="minorHAnsi" w:hAnsiTheme="minorHAnsi"/>
                <w:color w:val="000000" w:themeColor="text1"/>
                <w:sz w:val="22"/>
                <w:szCs w:val="22"/>
                <w:lang w:val="pt-BR"/>
              </w:rPr>
              <w:t>Secţiunea 14</w:t>
            </w:r>
          </w:p>
        </w:tc>
        <w:tc>
          <w:tcPr>
            <w:tcW w:w="1592" w:type="dxa"/>
            <w:shd w:val="clear" w:color="auto" w:fill="auto"/>
          </w:tcPr>
          <w:p w:rsidR="00255DF2" w:rsidRPr="002C0E2C" w:rsidRDefault="00255DF2" w:rsidP="002C0E2C">
            <w:pPr>
              <w:spacing w:after="0"/>
              <w:jc w:val="center"/>
              <w:rPr>
                <w:rFonts w:asciiTheme="minorHAnsi" w:hAnsiTheme="minorHAnsi"/>
              </w:rPr>
            </w:pPr>
            <w:r w:rsidRPr="002C0E2C">
              <w:rPr>
                <w:rFonts w:asciiTheme="minorHAnsi" w:hAnsiTheme="minorHAnsi" w:cs="Times New Roman"/>
                <w:color w:val="000000" w:themeColor="text1"/>
                <w:sz w:val="22"/>
                <w:lang w:val="en-GB"/>
              </w:rPr>
              <w:t>√</w:t>
            </w:r>
          </w:p>
        </w:tc>
      </w:tr>
      <w:tr w:rsidR="00255DF2" w:rsidRPr="00854EC5" w:rsidTr="004B6AF0">
        <w:trPr>
          <w:trHeight w:val="487"/>
        </w:trPr>
        <w:tc>
          <w:tcPr>
            <w:tcW w:w="4977" w:type="dxa"/>
            <w:shd w:val="clear" w:color="auto" w:fill="auto"/>
          </w:tcPr>
          <w:p w:rsidR="00255DF2" w:rsidRPr="002C0E2C" w:rsidRDefault="00557B51" w:rsidP="00557B51">
            <w:pPr>
              <w:pStyle w:val="StyletableBlackBefore3pt"/>
              <w:tabs>
                <w:tab w:val="left" w:pos="8222"/>
                <w:tab w:val="left" w:pos="9356"/>
              </w:tabs>
              <w:snapToGrid w:val="0"/>
              <w:spacing w:before="0" w:after="0"/>
              <w:ind w:right="141"/>
              <w:rPr>
                <w:rFonts w:asciiTheme="minorHAnsi" w:hAnsiTheme="minorHAnsi"/>
                <w:color w:val="000000" w:themeColor="text1"/>
                <w:szCs w:val="22"/>
                <w:lang w:val="ro-RO"/>
              </w:rPr>
            </w:pPr>
            <w:r>
              <w:rPr>
                <w:rFonts w:asciiTheme="minorHAnsi" w:hAnsiTheme="minorHAnsi"/>
                <w:color w:val="000000" w:themeColor="text1"/>
                <w:sz w:val="22"/>
                <w:szCs w:val="22"/>
                <w:lang w:val="ro-RO"/>
              </w:rPr>
              <w:t xml:space="preserve">- </w:t>
            </w:r>
            <w:r w:rsidR="00255DF2" w:rsidRPr="002C0E2C">
              <w:rPr>
                <w:rFonts w:asciiTheme="minorHAnsi" w:hAnsiTheme="minorHAnsi"/>
                <w:color w:val="000000" w:themeColor="text1"/>
                <w:sz w:val="22"/>
                <w:szCs w:val="22"/>
                <w:lang w:val="ro-RO"/>
              </w:rPr>
              <w:t>(c) este evitată generarea de deșeuri ȋn conformitate cu legislaţia specifică naţională în vigoare privind deșeurile; acolo unde sunt generate deșeuri, acestea sunt recuperate sau , unde acest lucru nu este posibil din punct de vedere tehnic sau economic, ele sunt eliminate astfel incât să se evite sau să se reducă orice impact asupra mediului;</w:t>
            </w:r>
          </w:p>
        </w:tc>
        <w:tc>
          <w:tcPr>
            <w:tcW w:w="2673" w:type="dxa"/>
            <w:shd w:val="clear" w:color="auto" w:fill="auto"/>
          </w:tcPr>
          <w:p w:rsidR="00255DF2" w:rsidRPr="002C0E2C" w:rsidRDefault="00255DF2" w:rsidP="002C0E2C">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rPr>
            </w:pPr>
            <w:r w:rsidRPr="002C0E2C">
              <w:rPr>
                <w:rFonts w:asciiTheme="minorHAnsi" w:hAnsiTheme="minorHAnsi"/>
                <w:color w:val="000000" w:themeColor="text1"/>
                <w:sz w:val="22"/>
                <w:szCs w:val="22"/>
              </w:rPr>
              <w:t>Secţiunea 6</w:t>
            </w:r>
          </w:p>
        </w:tc>
        <w:tc>
          <w:tcPr>
            <w:tcW w:w="1592" w:type="dxa"/>
            <w:shd w:val="clear" w:color="auto" w:fill="auto"/>
          </w:tcPr>
          <w:p w:rsidR="00255DF2" w:rsidRPr="002C0E2C" w:rsidRDefault="00255DF2" w:rsidP="002C0E2C">
            <w:pPr>
              <w:spacing w:after="0"/>
              <w:jc w:val="center"/>
              <w:rPr>
                <w:rFonts w:asciiTheme="minorHAnsi" w:hAnsiTheme="minorHAnsi"/>
              </w:rPr>
            </w:pPr>
            <w:r w:rsidRPr="002C0E2C">
              <w:rPr>
                <w:rFonts w:asciiTheme="minorHAnsi" w:hAnsiTheme="minorHAnsi" w:cs="Times New Roman"/>
                <w:color w:val="000000" w:themeColor="text1"/>
                <w:sz w:val="22"/>
                <w:lang w:val="en-GB"/>
              </w:rPr>
              <w:t>√</w:t>
            </w:r>
          </w:p>
        </w:tc>
      </w:tr>
      <w:tr w:rsidR="00255DF2" w:rsidRPr="00854EC5" w:rsidTr="004B6AF0">
        <w:trPr>
          <w:trHeight w:val="282"/>
        </w:trPr>
        <w:tc>
          <w:tcPr>
            <w:tcW w:w="4977" w:type="dxa"/>
            <w:shd w:val="clear" w:color="auto" w:fill="auto"/>
          </w:tcPr>
          <w:p w:rsidR="00255DF2" w:rsidRPr="002C0E2C" w:rsidRDefault="00255DF2" w:rsidP="002C0E2C">
            <w:pPr>
              <w:pStyle w:val="StyletableBlackBefore3pt"/>
              <w:tabs>
                <w:tab w:val="left" w:pos="8222"/>
                <w:tab w:val="left" w:pos="9356"/>
              </w:tabs>
              <w:snapToGrid w:val="0"/>
              <w:spacing w:before="0" w:after="0"/>
              <w:ind w:right="141"/>
              <w:jc w:val="both"/>
              <w:rPr>
                <w:rFonts w:asciiTheme="minorHAnsi" w:hAnsiTheme="minorHAnsi"/>
                <w:color w:val="000000" w:themeColor="text1"/>
                <w:szCs w:val="22"/>
                <w:lang w:val="es-EC"/>
              </w:rPr>
            </w:pPr>
            <w:r w:rsidRPr="002C0E2C">
              <w:rPr>
                <w:rFonts w:asciiTheme="minorHAnsi" w:hAnsiTheme="minorHAnsi"/>
                <w:color w:val="000000" w:themeColor="text1"/>
                <w:sz w:val="22"/>
                <w:szCs w:val="22"/>
                <w:lang w:val="es-EC"/>
              </w:rPr>
              <w:t>- (d) energia este utilizată eficient;</w:t>
            </w:r>
          </w:p>
        </w:tc>
        <w:tc>
          <w:tcPr>
            <w:tcW w:w="2673" w:type="dxa"/>
            <w:shd w:val="clear" w:color="auto" w:fill="auto"/>
          </w:tcPr>
          <w:p w:rsidR="00255DF2" w:rsidRPr="002C0E2C" w:rsidRDefault="00255DF2" w:rsidP="002C0E2C">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rPr>
            </w:pPr>
            <w:r w:rsidRPr="002C0E2C">
              <w:rPr>
                <w:rFonts w:asciiTheme="minorHAnsi" w:hAnsiTheme="minorHAnsi"/>
                <w:color w:val="000000" w:themeColor="text1"/>
                <w:sz w:val="22"/>
                <w:szCs w:val="22"/>
              </w:rPr>
              <w:t>Secţiunea 7</w:t>
            </w:r>
          </w:p>
        </w:tc>
        <w:tc>
          <w:tcPr>
            <w:tcW w:w="1592" w:type="dxa"/>
            <w:shd w:val="clear" w:color="auto" w:fill="auto"/>
          </w:tcPr>
          <w:p w:rsidR="00255DF2" w:rsidRPr="002C0E2C" w:rsidRDefault="00255DF2" w:rsidP="002C0E2C">
            <w:pPr>
              <w:spacing w:after="0"/>
              <w:jc w:val="center"/>
              <w:rPr>
                <w:rFonts w:asciiTheme="minorHAnsi" w:hAnsiTheme="minorHAnsi"/>
              </w:rPr>
            </w:pPr>
            <w:r w:rsidRPr="002C0E2C">
              <w:rPr>
                <w:rFonts w:asciiTheme="minorHAnsi" w:hAnsiTheme="minorHAnsi" w:cs="Times New Roman"/>
                <w:color w:val="000000" w:themeColor="text1"/>
                <w:sz w:val="22"/>
                <w:lang w:val="en-GB"/>
              </w:rPr>
              <w:t>√</w:t>
            </w:r>
          </w:p>
        </w:tc>
      </w:tr>
      <w:tr w:rsidR="00255DF2" w:rsidRPr="00854EC5" w:rsidTr="004B6AF0">
        <w:trPr>
          <w:trHeight w:val="475"/>
        </w:trPr>
        <w:tc>
          <w:tcPr>
            <w:tcW w:w="4977" w:type="dxa"/>
            <w:shd w:val="clear" w:color="auto" w:fill="auto"/>
          </w:tcPr>
          <w:p w:rsidR="00255DF2" w:rsidRPr="002C0E2C" w:rsidRDefault="00255DF2" w:rsidP="002C0E2C">
            <w:pPr>
              <w:pStyle w:val="StyletableBlackBefore3pt"/>
              <w:tabs>
                <w:tab w:val="left" w:pos="8222"/>
                <w:tab w:val="left" w:pos="9356"/>
              </w:tabs>
              <w:snapToGrid w:val="0"/>
              <w:spacing w:before="0" w:after="0"/>
              <w:ind w:right="141"/>
              <w:rPr>
                <w:rFonts w:asciiTheme="minorHAnsi" w:hAnsiTheme="minorHAnsi"/>
                <w:color w:val="000000" w:themeColor="text1"/>
                <w:szCs w:val="22"/>
                <w:lang w:val="it-IT"/>
              </w:rPr>
            </w:pPr>
            <w:r w:rsidRPr="002C0E2C">
              <w:rPr>
                <w:rFonts w:asciiTheme="minorHAnsi" w:hAnsiTheme="minorHAnsi"/>
                <w:color w:val="000000" w:themeColor="text1"/>
                <w:sz w:val="22"/>
                <w:szCs w:val="22"/>
                <w:lang w:val="it-IT"/>
              </w:rPr>
              <w:t>- (e) sunt luate măsurile necesare pentru prevenirea accidentelor și limitarea consecinţelor lor;</w:t>
            </w:r>
          </w:p>
        </w:tc>
        <w:tc>
          <w:tcPr>
            <w:tcW w:w="2673" w:type="dxa"/>
            <w:shd w:val="clear" w:color="auto" w:fill="auto"/>
          </w:tcPr>
          <w:p w:rsidR="00255DF2" w:rsidRPr="002C0E2C" w:rsidRDefault="00255DF2" w:rsidP="002C0E2C">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rPr>
            </w:pPr>
            <w:r w:rsidRPr="002C0E2C">
              <w:rPr>
                <w:rFonts w:asciiTheme="minorHAnsi" w:hAnsiTheme="minorHAnsi"/>
                <w:color w:val="000000" w:themeColor="text1"/>
                <w:sz w:val="22"/>
                <w:szCs w:val="22"/>
              </w:rPr>
              <w:t>Secţiunea 8</w:t>
            </w:r>
          </w:p>
        </w:tc>
        <w:tc>
          <w:tcPr>
            <w:tcW w:w="1592" w:type="dxa"/>
            <w:shd w:val="clear" w:color="auto" w:fill="auto"/>
          </w:tcPr>
          <w:p w:rsidR="00255DF2" w:rsidRPr="002C0E2C" w:rsidRDefault="00255DF2" w:rsidP="002C0E2C">
            <w:pPr>
              <w:spacing w:after="0"/>
              <w:jc w:val="center"/>
              <w:rPr>
                <w:rFonts w:asciiTheme="minorHAnsi" w:hAnsiTheme="minorHAnsi"/>
              </w:rPr>
            </w:pPr>
            <w:r w:rsidRPr="002C0E2C">
              <w:rPr>
                <w:rFonts w:asciiTheme="minorHAnsi" w:hAnsiTheme="minorHAnsi" w:cs="Times New Roman"/>
                <w:color w:val="000000" w:themeColor="text1"/>
                <w:sz w:val="22"/>
                <w:lang w:val="en-GB"/>
              </w:rPr>
              <w:t>√</w:t>
            </w:r>
          </w:p>
        </w:tc>
      </w:tr>
      <w:tr w:rsidR="00255DF2" w:rsidRPr="00854EC5" w:rsidTr="004B6AF0">
        <w:trPr>
          <w:trHeight w:val="787"/>
        </w:trPr>
        <w:tc>
          <w:tcPr>
            <w:tcW w:w="4977" w:type="dxa"/>
            <w:shd w:val="clear" w:color="auto" w:fill="auto"/>
          </w:tcPr>
          <w:p w:rsidR="00255DF2" w:rsidRPr="002C0E2C" w:rsidRDefault="00255DF2" w:rsidP="002C0E2C">
            <w:pPr>
              <w:pStyle w:val="StyletableBlackBefore3pt"/>
              <w:tabs>
                <w:tab w:val="left" w:pos="8222"/>
                <w:tab w:val="left" w:pos="9356"/>
              </w:tabs>
              <w:snapToGrid w:val="0"/>
              <w:spacing w:before="0" w:after="0"/>
              <w:ind w:right="141"/>
              <w:jc w:val="both"/>
              <w:rPr>
                <w:rFonts w:asciiTheme="minorHAnsi" w:hAnsiTheme="minorHAnsi"/>
                <w:color w:val="000000" w:themeColor="text1"/>
                <w:szCs w:val="22"/>
                <w:lang w:val="it-IT"/>
              </w:rPr>
            </w:pPr>
            <w:r w:rsidRPr="002C0E2C">
              <w:rPr>
                <w:rFonts w:asciiTheme="minorHAnsi" w:hAnsiTheme="minorHAnsi"/>
                <w:color w:val="000000" w:themeColor="text1"/>
                <w:sz w:val="22"/>
                <w:szCs w:val="22"/>
                <w:lang w:val="it-IT"/>
              </w:rPr>
              <w:t>- (f) sunt luate măsurile necesare la ȋncetarea definitivă a activităţilor pentru a evita orice risc de poluare și de a aduce amplasamentul la o stare satisfăcătoare</w:t>
            </w:r>
            <w:r w:rsidR="00557B51">
              <w:rPr>
                <w:rFonts w:asciiTheme="minorHAnsi" w:hAnsiTheme="minorHAnsi"/>
                <w:color w:val="000000" w:themeColor="text1"/>
                <w:sz w:val="22"/>
                <w:szCs w:val="22"/>
                <w:lang w:val="it-IT"/>
              </w:rPr>
              <w:t>:</w:t>
            </w:r>
            <w:r w:rsidRPr="002C0E2C">
              <w:rPr>
                <w:rFonts w:asciiTheme="minorHAnsi" w:hAnsiTheme="minorHAnsi"/>
                <w:color w:val="000000" w:themeColor="text1"/>
                <w:sz w:val="22"/>
                <w:szCs w:val="22"/>
                <w:lang w:val="it-IT"/>
              </w:rPr>
              <w:t xml:space="preserve"> </w:t>
            </w:r>
          </w:p>
        </w:tc>
        <w:tc>
          <w:tcPr>
            <w:tcW w:w="2673" w:type="dxa"/>
            <w:shd w:val="clear" w:color="auto" w:fill="auto"/>
          </w:tcPr>
          <w:p w:rsidR="00255DF2" w:rsidRPr="002C0E2C" w:rsidRDefault="00255DF2" w:rsidP="002C0E2C">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rPr>
            </w:pPr>
            <w:r w:rsidRPr="002C0E2C">
              <w:rPr>
                <w:rFonts w:asciiTheme="minorHAnsi" w:hAnsiTheme="minorHAnsi"/>
                <w:color w:val="000000" w:themeColor="text1"/>
                <w:sz w:val="22"/>
                <w:szCs w:val="22"/>
              </w:rPr>
              <w:t>Secţiunea 11</w:t>
            </w:r>
          </w:p>
        </w:tc>
        <w:tc>
          <w:tcPr>
            <w:tcW w:w="1592" w:type="dxa"/>
            <w:shd w:val="clear" w:color="auto" w:fill="auto"/>
          </w:tcPr>
          <w:p w:rsidR="00255DF2" w:rsidRPr="002C0E2C" w:rsidRDefault="00255DF2" w:rsidP="002C0E2C">
            <w:pPr>
              <w:spacing w:after="0"/>
              <w:jc w:val="center"/>
              <w:rPr>
                <w:rFonts w:asciiTheme="minorHAnsi" w:hAnsiTheme="minorHAnsi"/>
              </w:rPr>
            </w:pPr>
            <w:r w:rsidRPr="002C0E2C">
              <w:rPr>
                <w:rFonts w:asciiTheme="minorHAnsi" w:hAnsiTheme="minorHAnsi" w:cs="Times New Roman"/>
                <w:color w:val="000000" w:themeColor="text1"/>
                <w:sz w:val="22"/>
                <w:lang w:val="en-GB"/>
              </w:rPr>
              <w:t>√</w:t>
            </w:r>
          </w:p>
        </w:tc>
      </w:tr>
      <w:tr w:rsidR="00255DF2" w:rsidRPr="00854EC5" w:rsidTr="004B6AF0">
        <w:tc>
          <w:tcPr>
            <w:tcW w:w="4977" w:type="dxa"/>
            <w:shd w:val="clear" w:color="auto" w:fill="auto"/>
          </w:tcPr>
          <w:p w:rsidR="00255DF2" w:rsidRPr="002C0E2C" w:rsidRDefault="00255DF2" w:rsidP="00557B51">
            <w:pPr>
              <w:pStyle w:val="StyletableBlackBefore3pt"/>
              <w:numPr>
                <w:ilvl w:val="0"/>
                <w:numId w:val="1"/>
              </w:numPr>
              <w:tabs>
                <w:tab w:val="left" w:pos="8222"/>
                <w:tab w:val="left" w:pos="9356"/>
              </w:tabs>
              <w:snapToGrid w:val="0"/>
              <w:spacing w:before="0" w:after="0"/>
              <w:ind w:left="142" w:right="141" w:hanging="142"/>
              <w:rPr>
                <w:rFonts w:asciiTheme="minorHAnsi" w:hAnsiTheme="minorHAnsi"/>
                <w:color w:val="000000" w:themeColor="text1"/>
                <w:szCs w:val="22"/>
                <w:lang w:val="it-IT"/>
              </w:rPr>
            </w:pPr>
            <w:r w:rsidRPr="002C0E2C">
              <w:rPr>
                <w:rFonts w:asciiTheme="minorHAnsi" w:hAnsiTheme="minorHAnsi"/>
                <w:color w:val="000000" w:themeColor="text1"/>
                <w:sz w:val="22"/>
                <w:szCs w:val="22"/>
                <w:lang w:val="it-IT"/>
              </w:rPr>
              <w:lastRenderedPageBreak/>
              <w:t>măsurilor planificate pentru monitorizarea emisiilor ȋn mediu</w:t>
            </w:r>
          </w:p>
        </w:tc>
        <w:tc>
          <w:tcPr>
            <w:tcW w:w="2673" w:type="dxa"/>
            <w:shd w:val="clear" w:color="auto" w:fill="auto"/>
          </w:tcPr>
          <w:p w:rsidR="00255DF2" w:rsidRPr="002C0E2C" w:rsidRDefault="00255DF2" w:rsidP="002C0E2C">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rPr>
            </w:pPr>
            <w:r w:rsidRPr="002C0E2C">
              <w:rPr>
                <w:rFonts w:asciiTheme="minorHAnsi" w:hAnsiTheme="minorHAnsi"/>
                <w:color w:val="000000" w:themeColor="text1"/>
                <w:sz w:val="22"/>
                <w:szCs w:val="22"/>
              </w:rPr>
              <w:t>Secţiunea 10</w:t>
            </w:r>
          </w:p>
        </w:tc>
        <w:tc>
          <w:tcPr>
            <w:tcW w:w="1592" w:type="dxa"/>
            <w:shd w:val="clear" w:color="auto" w:fill="auto"/>
          </w:tcPr>
          <w:p w:rsidR="00255DF2" w:rsidRPr="002C0E2C" w:rsidRDefault="00255DF2" w:rsidP="002C0E2C">
            <w:pPr>
              <w:spacing w:after="0"/>
              <w:jc w:val="center"/>
              <w:rPr>
                <w:rFonts w:asciiTheme="minorHAnsi" w:hAnsiTheme="minorHAnsi"/>
              </w:rPr>
            </w:pPr>
            <w:r w:rsidRPr="002C0E2C">
              <w:rPr>
                <w:rFonts w:asciiTheme="minorHAnsi" w:hAnsiTheme="minorHAnsi" w:cs="Times New Roman"/>
                <w:color w:val="000000" w:themeColor="text1"/>
                <w:sz w:val="22"/>
                <w:lang w:val="en-GB"/>
              </w:rPr>
              <w:t>√</w:t>
            </w:r>
          </w:p>
        </w:tc>
      </w:tr>
      <w:tr w:rsidR="00255DF2" w:rsidRPr="00854EC5" w:rsidTr="004B6AF0">
        <w:tc>
          <w:tcPr>
            <w:tcW w:w="4977" w:type="dxa"/>
            <w:shd w:val="clear" w:color="auto" w:fill="auto"/>
          </w:tcPr>
          <w:p w:rsidR="00255DF2" w:rsidRPr="002C0E2C" w:rsidRDefault="00557B51" w:rsidP="00557B51">
            <w:pPr>
              <w:pStyle w:val="StyletableBlackBefore3pt"/>
              <w:tabs>
                <w:tab w:val="left" w:pos="8222"/>
                <w:tab w:val="left" w:pos="9356"/>
              </w:tabs>
              <w:snapToGrid w:val="0"/>
              <w:spacing w:before="0" w:after="0"/>
              <w:ind w:right="141"/>
              <w:rPr>
                <w:rFonts w:asciiTheme="minorHAnsi" w:hAnsiTheme="minorHAnsi"/>
                <w:color w:val="000000" w:themeColor="text1"/>
                <w:szCs w:val="22"/>
                <w:lang w:val="it-IT"/>
              </w:rPr>
            </w:pPr>
            <w:r w:rsidRPr="00557B51">
              <w:rPr>
                <w:rFonts w:asciiTheme="minorHAnsi" w:hAnsiTheme="minorHAnsi"/>
                <w:color w:val="000000" w:themeColor="text1"/>
                <w:sz w:val="22"/>
                <w:szCs w:val="22"/>
                <w:lang w:val="it-IT"/>
              </w:rPr>
              <w:t>-</w:t>
            </w:r>
            <w:r>
              <w:rPr>
                <w:rFonts w:asciiTheme="minorHAnsi" w:hAnsiTheme="minorHAnsi"/>
                <w:color w:val="000000" w:themeColor="text1"/>
                <w:sz w:val="22"/>
                <w:szCs w:val="22"/>
                <w:lang w:val="it-IT"/>
              </w:rPr>
              <w:t xml:space="preserve"> </w:t>
            </w:r>
            <w:r w:rsidR="00255DF2" w:rsidRPr="002C0E2C">
              <w:rPr>
                <w:rFonts w:asciiTheme="minorHAnsi" w:hAnsiTheme="minorHAnsi"/>
                <w:color w:val="000000" w:themeColor="text1"/>
                <w:sz w:val="22"/>
                <w:szCs w:val="22"/>
                <w:lang w:val="it-IT"/>
              </w:rPr>
              <w:t xml:space="preserve">alternativele principale studiate de solicitant </w:t>
            </w:r>
          </w:p>
        </w:tc>
        <w:tc>
          <w:tcPr>
            <w:tcW w:w="2673" w:type="dxa"/>
            <w:shd w:val="clear" w:color="auto" w:fill="auto"/>
          </w:tcPr>
          <w:p w:rsidR="00255DF2" w:rsidRPr="002C0E2C" w:rsidRDefault="00557B51" w:rsidP="002C0E2C">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it-IT"/>
              </w:rPr>
            </w:pPr>
            <w:r>
              <w:rPr>
                <w:rFonts w:asciiTheme="minorHAnsi" w:hAnsiTheme="minorHAnsi"/>
                <w:color w:val="000000" w:themeColor="text1"/>
                <w:sz w:val="22"/>
                <w:szCs w:val="22"/>
                <w:lang w:val="it-IT"/>
              </w:rPr>
              <w:t>Secţiunea 5</w:t>
            </w:r>
          </w:p>
        </w:tc>
        <w:tc>
          <w:tcPr>
            <w:tcW w:w="1592" w:type="dxa"/>
            <w:shd w:val="clear" w:color="auto" w:fill="auto"/>
          </w:tcPr>
          <w:p w:rsidR="00255DF2" w:rsidRPr="002C0E2C" w:rsidRDefault="00255DF2" w:rsidP="002C0E2C">
            <w:pPr>
              <w:spacing w:after="0"/>
              <w:jc w:val="center"/>
              <w:rPr>
                <w:rFonts w:asciiTheme="minorHAnsi" w:hAnsiTheme="minorHAnsi"/>
              </w:rPr>
            </w:pPr>
            <w:r w:rsidRPr="002C0E2C">
              <w:rPr>
                <w:rFonts w:asciiTheme="minorHAnsi" w:hAnsiTheme="minorHAnsi" w:cs="Times New Roman"/>
                <w:color w:val="000000" w:themeColor="text1"/>
                <w:sz w:val="22"/>
                <w:lang w:val="en-GB"/>
              </w:rPr>
              <w:t>√</w:t>
            </w:r>
          </w:p>
        </w:tc>
      </w:tr>
      <w:tr w:rsidR="00255DF2" w:rsidRPr="00854EC5" w:rsidTr="004B6AF0">
        <w:tc>
          <w:tcPr>
            <w:tcW w:w="4977" w:type="dxa"/>
            <w:shd w:val="clear" w:color="auto" w:fill="auto"/>
          </w:tcPr>
          <w:p w:rsidR="00255DF2" w:rsidRPr="002C0E2C" w:rsidRDefault="00255DF2" w:rsidP="002C0E2C">
            <w:pPr>
              <w:pStyle w:val="StyletableBlackBefore3pt"/>
              <w:tabs>
                <w:tab w:val="left" w:pos="8222"/>
                <w:tab w:val="left" w:pos="9356"/>
              </w:tabs>
              <w:snapToGrid w:val="0"/>
              <w:spacing w:before="0" w:after="0"/>
              <w:ind w:right="141"/>
              <w:rPr>
                <w:rFonts w:asciiTheme="minorHAnsi" w:hAnsiTheme="minorHAnsi"/>
                <w:color w:val="000000" w:themeColor="text1"/>
                <w:szCs w:val="22"/>
                <w:lang w:val="it-IT"/>
              </w:rPr>
            </w:pPr>
            <w:r w:rsidRPr="002C0E2C">
              <w:rPr>
                <w:rFonts w:asciiTheme="minorHAnsi" w:hAnsiTheme="minorHAnsi"/>
                <w:color w:val="000000" w:themeColor="text1"/>
                <w:sz w:val="22"/>
                <w:szCs w:val="22"/>
                <w:lang w:val="it-IT"/>
              </w:rPr>
              <w:t>Solicitarea autorizării trebuie de asemenea să includă un rezumat netehnic al secţiunilor menţionate mai sus.</w:t>
            </w:r>
          </w:p>
        </w:tc>
        <w:tc>
          <w:tcPr>
            <w:tcW w:w="2673" w:type="dxa"/>
            <w:shd w:val="clear" w:color="auto" w:fill="auto"/>
          </w:tcPr>
          <w:p w:rsidR="00255DF2" w:rsidRPr="002C0E2C" w:rsidRDefault="00557B51" w:rsidP="002C0E2C">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rPr>
            </w:pPr>
            <w:r>
              <w:rPr>
                <w:rFonts w:asciiTheme="minorHAnsi" w:hAnsiTheme="minorHAnsi"/>
                <w:color w:val="000000" w:themeColor="text1"/>
                <w:sz w:val="22"/>
                <w:szCs w:val="22"/>
              </w:rPr>
              <w:t>Secţiunea 1</w:t>
            </w:r>
          </w:p>
        </w:tc>
        <w:tc>
          <w:tcPr>
            <w:tcW w:w="1592" w:type="dxa"/>
            <w:shd w:val="clear" w:color="auto" w:fill="auto"/>
          </w:tcPr>
          <w:p w:rsidR="00255DF2" w:rsidRPr="002C0E2C" w:rsidRDefault="00255DF2" w:rsidP="002C0E2C">
            <w:pPr>
              <w:spacing w:after="0"/>
              <w:jc w:val="center"/>
              <w:rPr>
                <w:rFonts w:asciiTheme="minorHAnsi" w:hAnsiTheme="minorHAnsi"/>
              </w:rPr>
            </w:pPr>
            <w:r w:rsidRPr="002C0E2C">
              <w:rPr>
                <w:rFonts w:asciiTheme="minorHAnsi" w:hAnsiTheme="minorHAnsi" w:cs="Times New Roman"/>
                <w:color w:val="000000" w:themeColor="text1"/>
                <w:sz w:val="22"/>
                <w:lang w:val="en-GB"/>
              </w:rPr>
              <w:t>√</w:t>
            </w:r>
          </w:p>
        </w:tc>
      </w:tr>
    </w:tbl>
    <w:p w:rsidR="00B3461E" w:rsidRPr="00854EC5" w:rsidRDefault="00B3461E" w:rsidP="000B651A">
      <w:pPr>
        <w:spacing w:after="0"/>
        <w:jc w:val="both"/>
        <w:rPr>
          <w:rFonts w:eastAsia="Times New Roman" w:cs="Times New Roman"/>
          <w:color w:val="000000"/>
          <w:szCs w:val="24"/>
          <w:lang w:val="ro-RO"/>
        </w:rPr>
      </w:pPr>
    </w:p>
    <w:p w:rsidR="00B3461E" w:rsidRPr="00854EC5" w:rsidRDefault="00B3461E" w:rsidP="000B651A">
      <w:pPr>
        <w:spacing w:after="0"/>
        <w:jc w:val="both"/>
        <w:rPr>
          <w:rFonts w:eastAsia="Times New Roman" w:cs="Times New Roman"/>
          <w:color w:val="000000"/>
          <w:szCs w:val="24"/>
          <w:lang w:val="ro-RO"/>
        </w:rPr>
      </w:pPr>
    </w:p>
    <w:p w:rsidR="00B3461E" w:rsidRPr="00854EC5" w:rsidRDefault="00B3461E" w:rsidP="00B3461E">
      <w:pPr>
        <w:spacing w:after="0" w:line="276" w:lineRule="auto"/>
        <w:rPr>
          <w:rFonts w:eastAsia="Times New Roman" w:cs="Times New Roman"/>
          <w:color w:val="000000"/>
          <w:szCs w:val="24"/>
          <w:lang w:val="ro-RO"/>
        </w:rPr>
      </w:pPr>
      <w:r w:rsidRPr="00854EC5">
        <w:rPr>
          <w:rFonts w:eastAsia="Times New Roman" w:cs="Times New Roman"/>
          <w:color w:val="000000"/>
          <w:szCs w:val="24"/>
          <w:lang w:val="ro-RO"/>
        </w:rPr>
        <w:br w:type="page"/>
      </w:r>
    </w:p>
    <w:p w:rsidR="000B651A" w:rsidRPr="00ED65C1" w:rsidRDefault="000B651A" w:rsidP="00ED65C1">
      <w:pPr>
        <w:pStyle w:val="Heading2"/>
        <w:spacing w:before="0" w:line="276" w:lineRule="auto"/>
        <w:jc w:val="center"/>
        <w:rPr>
          <w:rFonts w:cs="Times New Roman"/>
          <w:szCs w:val="24"/>
        </w:rPr>
      </w:pPr>
      <w:bookmarkStart w:id="7" w:name="_Toc442092127"/>
      <w:bookmarkStart w:id="8" w:name="_Toc469929081"/>
      <w:r w:rsidRPr="00ED65C1">
        <w:rPr>
          <w:rFonts w:cs="Times New Roman"/>
          <w:szCs w:val="24"/>
        </w:rPr>
        <w:lastRenderedPageBreak/>
        <w:t>Lista de verificare a componentei documentaţiei de solicitare</w:t>
      </w:r>
      <w:bookmarkEnd w:id="7"/>
      <w:bookmarkEnd w:id="8"/>
    </w:p>
    <w:p w:rsidR="000B651A" w:rsidRPr="00ED65C1" w:rsidRDefault="000B651A" w:rsidP="00ED65C1">
      <w:pPr>
        <w:tabs>
          <w:tab w:val="left" w:pos="8222"/>
          <w:tab w:val="left" w:pos="9356"/>
        </w:tabs>
        <w:spacing w:after="0" w:line="276" w:lineRule="auto"/>
        <w:ind w:right="141"/>
        <w:rPr>
          <w:rFonts w:cs="Times New Roman"/>
          <w:color w:val="000000" w:themeColor="text1"/>
          <w:szCs w:val="24"/>
        </w:rPr>
      </w:pPr>
    </w:p>
    <w:p w:rsidR="000B651A" w:rsidRPr="00ED65C1" w:rsidRDefault="000B651A" w:rsidP="00ED65C1">
      <w:pPr>
        <w:tabs>
          <w:tab w:val="left" w:pos="8222"/>
          <w:tab w:val="left" w:pos="9356"/>
        </w:tabs>
        <w:spacing w:after="0" w:line="276" w:lineRule="auto"/>
        <w:ind w:right="141"/>
        <w:rPr>
          <w:rFonts w:cs="Times New Roman"/>
          <w:color w:val="000000" w:themeColor="text1"/>
          <w:szCs w:val="24"/>
        </w:rPr>
      </w:pPr>
      <w:r w:rsidRPr="00ED65C1">
        <w:rPr>
          <w:rFonts w:cs="Times New Roman"/>
          <w:color w:val="000000" w:themeColor="text1"/>
          <w:szCs w:val="24"/>
        </w:rPr>
        <w:t>In plus faţă de acest document, verificaţi dacă aţi inclus elementele din tabelul următor:</w:t>
      </w:r>
    </w:p>
    <w:p w:rsidR="000B651A" w:rsidRPr="00ED65C1" w:rsidRDefault="000B651A" w:rsidP="00ED65C1">
      <w:pPr>
        <w:tabs>
          <w:tab w:val="left" w:pos="8222"/>
          <w:tab w:val="left" w:pos="9356"/>
        </w:tabs>
        <w:spacing w:after="0" w:line="276" w:lineRule="auto"/>
        <w:ind w:right="141"/>
        <w:rPr>
          <w:rFonts w:cs="Times New Roman"/>
          <w:color w:val="000000" w:themeColor="text1"/>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3827"/>
        <w:gridCol w:w="1701"/>
        <w:gridCol w:w="1701"/>
        <w:gridCol w:w="1309"/>
      </w:tblGrid>
      <w:tr w:rsidR="000B651A" w:rsidRPr="00EB7AF3" w:rsidTr="00EB7AF3">
        <w:trPr>
          <w:cantSplit/>
          <w:tblHeader/>
        </w:trPr>
        <w:tc>
          <w:tcPr>
            <w:tcW w:w="704" w:type="dxa"/>
            <w:shd w:val="clear" w:color="auto" w:fill="CCCCCC"/>
            <w:vAlign w:val="center"/>
          </w:tcPr>
          <w:p w:rsidR="000B651A" w:rsidRPr="00EB7AF3" w:rsidRDefault="00EB7AF3" w:rsidP="00EB7AF3">
            <w:pPr>
              <w:pStyle w:val="CommentSubject1"/>
              <w:tabs>
                <w:tab w:val="left" w:pos="8222"/>
                <w:tab w:val="left" w:pos="9356"/>
              </w:tabs>
              <w:snapToGrid w:val="0"/>
              <w:spacing w:after="0"/>
              <w:ind w:left="0" w:right="141"/>
              <w:jc w:val="center"/>
              <w:rPr>
                <w:rFonts w:asciiTheme="minorHAnsi" w:hAnsiTheme="minorHAnsi"/>
                <w:color w:val="000000" w:themeColor="text1"/>
                <w:sz w:val="22"/>
                <w:szCs w:val="22"/>
                <w:lang w:val="ro-RO"/>
              </w:rPr>
            </w:pPr>
            <w:r w:rsidRPr="00EB7AF3">
              <w:rPr>
                <w:rFonts w:asciiTheme="minorHAnsi" w:hAnsiTheme="minorHAnsi"/>
                <w:color w:val="000000" w:themeColor="text1"/>
                <w:sz w:val="22"/>
                <w:szCs w:val="22"/>
                <w:lang w:val="ro-RO"/>
              </w:rPr>
              <w:t>Nr. crt.</w:t>
            </w:r>
          </w:p>
        </w:tc>
        <w:tc>
          <w:tcPr>
            <w:tcW w:w="3827" w:type="dxa"/>
            <w:shd w:val="clear" w:color="auto" w:fill="CCCCCC"/>
            <w:vAlign w:val="center"/>
          </w:tcPr>
          <w:p w:rsidR="000B651A" w:rsidRPr="00EB7AF3" w:rsidRDefault="000B651A" w:rsidP="00EB7AF3">
            <w:pPr>
              <w:pStyle w:val="table"/>
              <w:tabs>
                <w:tab w:val="left" w:pos="8222"/>
                <w:tab w:val="left" w:pos="9356"/>
              </w:tabs>
              <w:snapToGrid w:val="0"/>
              <w:spacing w:after="0"/>
              <w:ind w:right="141"/>
              <w:jc w:val="center"/>
              <w:rPr>
                <w:rFonts w:asciiTheme="minorHAnsi" w:hAnsiTheme="minorHAnsi"/>
                <w:b/>
                <w:color w:val="000000" w:themeColor="text1"/>
                <w:sz w:val="22"/>
                <w:szCs w:val="22"/>
              </w:rPr>
            </w:pPr>
            <w:r w:rsidRPr="00EB7AF3">
              <w:rPr>
                <w:rFonts w:asciiTheme="minorHAnsi" w:hAnsiTheme="minorHAnsi"/>
                <w:b/>
                <w:color w:val="000000" w:themeColor="text1"/>
                <w:sz w:val="22"/>
                <w:szCs w:val="22"/>
              </w:rPr>
              <w:t>Element</w:t>
            </w:r>
          </w:p>
        </w:tc>
        <w:tc>
          <w:tcPr>
            <w:tcW w:w="1701" w:type="dxa"/>
            <w:shd w:val="clear" w:color="auto" w:fill="CCCCCC"/>
            <w:vAlign w:val="center"/>
          </w:tcPr>
          <w:p w:rsidR="000B651A" w:rsidRPr="00EB7AF3" w:rsidRDefault="000B651A" w:rsidP="00EB7AF3">
            <w:pPr>
              <w:pStyle w:val="table"/>
              <w:tabs>
                <w:tab w:val="left" w:pos="8222"/>
                <w:tab w:val="left" w:pos="9356"/>
              </w:tabs>
              <w:snapToGrid w:val="0"/>
              <w:spacing w:after="0"/>
              <w:ind w:right="141"/>
              <w:jc w:val="center"/>
              <w:rPr>
                <w:rFonts w:asciiTheme="minorHAnsi" w:hAnsiTheme="minorHAnsi"/>
                <w:b/>
                <w:color w:val="000000" w:themeColor="text1"/>
                <w:sz w:val="22"/>
                <w:szCs w:val="22"/>
              </w:rPr>
            </w:pPr>
            <w:r w:rsidRPr="00EB7AF3">
              <w:rPr>
                <w:rFonts w:asciiTheme="minorHAnsi" w:hAnsiTheme="minorHAnsi"/>
                <w:b/>
                <w:color w:val="000000" w:themeColor="text1"/>
                <w:sz w:val="22"/>
                <w:szCs w:val="22"/>
              </w:rPr>
              <w:t>Secţiune relevantă</w:t>
            </w:r>
          </w:p>
        </w:tc>
        <w:tc>
          <w:tcPr>
            <w:tcW w:w="1701" w:type="dxa"/>
            <w:shd w:val="clear" w:color="auto" w:fill="CCCCCC"/>
            <w:vAlign w:val="center"/>
          </w:tcPr>
          <w:p w:rsidR="000B651A" w:rsidRPr="00EB7AF3" w:rsidRDefault="000B651A" w:rsidP="00EB7AF3">
            <w:pPr>
              <w:pStyle w:val="table"/>
              <w:tabs>
                <w:tab w:val="left" w:pos="8222"/>
                <w:tab w:val="left" w:pos="9356"/>
              </w:tabs>
              <w:snapToGrid w:val="0"/>
              <w:spacing w:after="0"/>
              <w:ind w:right="141"/>
              <w:jc w:val="center"/>
              <w:rPr>
                <w:rFonts w:asciiTheme="minorHAnsi" w:hAnsiTheme="minorHAnsi"/>
                <w:b/>
                <w:color w:val="000000" w:themeColor="text1"/>
                <w:sz w:val="22"/>
                <w:szCs w:val="22"/>
              </w:rPr>
            </w:pPr>
            <w:r w:rsidRPr="00EB7AF3">
              <w:rPr>
                <w:rFonts w:asciiTheme="minorHAnsi" w:hAnsiTheme="minorHAnsi"/>
                <w:b/>
                <w:color w:val="000000" w:themeColor="text1"/>
                <w:sz w:val="22"/>
                <w:szCs w:val="22"/>
              </w:rPr>
              <w:t>Verificat de solicitant</w:t>
            </w:r>
          </w:p>
        </w:tc>
        <w:tc>
          <w:tcPr>
            <w:tcW w:w="1309" w:type="dxa"/>
            <w:shd w:val="clear" w:color="auto" w:fill="CCCCCC"/>
            <w:vAlign w:val="center"/>
          </w:tcPr>
          <w:p w:rsidR="000B651A" w:rsidRPr="00EB7AF3" w:rsidRDefault="000B651A" w:rsidP="00EB7AF3">
            <w:pPr>
              <w:pStyle w:val="table"/>
              <w:tabs>
                <w:tab w:val="left" w:pos="8222"/>
                <w:tab w:val="left" w:pos="9356"/>
              </w:tabs>
              <w:snapToGrid w:val="0"/>
              <w:spacing w:after="0"/>
              <w:ind w:right="141"/>
              <w:jc w:val="center"/>
              <w:rPr>
                <w:rFonts w:asciiTheme="minorHAnsi" w:hAnsiTheme="minorHAnsi"/>
                <w:b/>
                <w:color w:val="000000" w:themeColor="text1"/>
                <w:sz w:val="22"/>
                <w:szCs w:val="22"/>
              </w:rPr>
            </w:pPr>
            <w:r w:rsidRPr="00EB7AF3">
              <w:rPr>
                <w:rFonts w:asciiTheme="minorHAnsi" w:hAnsiTheme="minorHAnsi"/>
                <w:b/>
                <w:color w:val="000000" w:themeColor="text1"/>
                <w:sz w:val="22"/>
                <w:szCs w:val="22"/>
              </w:rPr>
              <w:t>Verificat de ALPM</w:t>
            </w:r>
          </w:p>
        </w:tc>
      </w:tr>
      <w:tr w:rsidR="000B651A" w:rsidRPr="00ED65C1" w:rsidTr="00EB7AF3">
        <w:trPr>
          <w:cantSplit/>
        </w:trPr>
        <w:tc>
          <w:tcPr>
            <w:tcW w:w="704" w:type="dxa"/>
            <w:shd w:val="clear" w:color="auto" w:fill="CCCCCC"/>
            <w:vAlign w:val="center"/>
          </w:tcPr>
          <w:p w:rsidR="000B651A" w:rsidRPr="00ED65C1" w:rsidRDefault="000B651A" w:rsidP="00EB7AF3">
            <w:pPr>
              <w:pStyle w:val="table"/>
              <w:tabs>
                <w:tab w:val="left" w:pos="8222"/>
                <w:tab w:val="left" w:pos="9356"/>
              </w:tabs>
              <w:snapToGrid w:val="0"/>
              <w:spacing w:after="0"/>
              <w:ind w:right="141"/>
              <w:jc w:val="center"/>
              <w:rPr>
                <w:rFonts w:asciiTheme="minorHAnsi" w:hAnsiTheme="minorHAnsi"/>
                <w:color w:val="000000" w:themeColor="text1"/>
                <w:sz w:val="22"/>
                <w:szCs w:val="22"/>
              </w:rPr>
            </w:pPr>
            <w:r w:rsidRPr="00ED65C1">
              <w:rPr>
                <w:rFonts w:asciiTheme="minorHAnsi" w:hAnsiTheme="minorHAnsi"/>
                <w:color w:val="000000" w:themeColor="text1"/>
                <w:sz w:val="22"/>
                <w:szCs w:val="22"/>
              </w:rPr>
              <w:t>1</w:t>
            </w:r>
          </w:p>
        </w:tc>
        <w:tc>
          <w:tcPr>
            <w:tcW w:w="3827" w:type="dxa"/>
            <w:shd w:val="clear" w:color="auto" w:fill="CCCCCC"/>
          </w:tcPr>
          <w:p w:rsidR="000B651A" w:rsidRPr="00ED65C1" w:rsidRDefault="000B651A" w:rsidP="00ED65C1">
            <w:pPr>
              <w:pStyle w:val="StyletableBlackBefore3pt"/>
              <w:tabs>
                <w:tab w:val="left" w:pos="8222"/>
                <w:tab w:val="left" w:pos="9356"/>
              </w:tabs>
              <w:snapToGrid w:val="0"/>
              <w:spacing w:before="0" w:after="0"/>
              <w:ind w:right="141"/>
              <w:rPr>
                <w:rFonts w:asciiTheme="minorHAnsi" w:hAnsiTheme="minorHAnsi"/>
                <w:color w:val="000000" w:themeColor="text1"/>
                <w:szCs w:val="22"/>
                <w:lang w:val="en-GB"/>
              </w:rPr>
            </w:pPr>
            <w:r w:rsidRPr="00ED65C1">
              <w:rPr>
                <w:rFonts w:asciiTheme="minorHAnsi" w:hAnsiTheme="minorHAnsi"/>
                <w:color w:val="000000" w:themeColor="text1"/>
                <w:sz w:val="22"/>
                <w:szCs w:val="22"/>
                <w:lang w:val="en-GB"/>
              </w:rPr>
              <w:t>Activitatea face parte din sectoarele incluse in autorizarea IPPC</w:t>
            </w:r>
          </w:p>
        </w:tc>
        <w:tc>
          <w:tcPr>
            <w:tcW w:w="1701" w:type="dxa"/>
            <w:shd w:val="clear" w:color="auto" w:fill="CCCCCC"/>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en-GB"/>
              </w:rPr>
            </w:pPr>
            <w:r w:rsidRPr="00ED65C1">
              <w:rPr>
                <w:rFonts w:asciiTheme="minorHAnsi" w:hAnsiTheme="minorHAnsi"/>
                <w:color w:val="000000" w:themeColor="text1"/>
                <w:sz w:val="22"/>
                <w:szCs w:val="22"/>
                <w:lang w:val="en-GB"/>
              </w:rPr>
              <w:t>Secţiunea 1</w:t>
            </w:r>
          </w:p>
        </w:tc>
        <w:tc>
          <w:tcPr>
            <w:tcW w:w="1701"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en-GB"/>
              </w:rPr>
            </w:pPr>
            <w:r w:rsidRPr="00ED65C1">
              <w:rPr>
                <w:rFonts w:asciiTheme="minorHAnsi" w:hAnsiTheme="minorHAnsi"/>
                <w:color w:val="000000" w:themeColor="text1"/>
                <w:sz w:val="22"/>
                <w:szCs w:val="22"/>
                <w:lang w:val="en-GB"/>
              </w:rPr>
              <w:t>X</w:t>
            </w:r>
          </w:p>
        </w:tc>
        <w:tc>
          <w:tcPr>
            <w:tcW w:w="1309"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en-GB"/>
              </w:rPr>
            </w:pPr>
            <w:r w:rsidRPr="00ED65C1">
              <w:rPr>
                <w:rFonts w:asciiTheme="minorHAnsi" w:hAnsiTheme="minorHAnsi"/>
                <w:color w:val="000000" w:themeColor="text1"/>
                <w:sz w:val="22"/>
                <w:szCs w:val="22"/>
                <w:lang w:val="pt-BR"/>
              </w:rPr>
              <w:t>X</w:t>
            </w:r>
          </w:p>
        </w:tc>
      </w:tr>
      <w:tr w:rsidR="000B651A" w:rsidRPr="00ED65C1" w:rsidTr="00EB7AF3">
        <w:trPr>
          <w:cantSplit/>
        </w:trPr>
        <w:tc>
          <w:tcPr>
            <w:tcW w:w="704" w:type="dxa"/>
            <w:shd w:val="clear" w:color="auto" w:fill="CCCCCC"/>
            <w:vAlign w:val="center"/>
          </w:tcPr>
          <w:p w:rsidR="000B651A" w:rsidRPr="00ED65C1" w:rsidRDefault="000B651A" w:rsidP="00EB7AF3">
            <w:pPr>
              <w:pStyle w:val="table"/>
              <w:tabs>
                <w:tab w:val="left" w:pos="8222"/>
                <w:tab w:val="left" w:pos="9356"/>
              </w:tabs>
              <w:snapToGrid w:val="0"/>
              <w:spacing w:after="0"/>
              <w:ind w:right="141"/>
              <w:jc w:val="center"/>
              <w:rPr>
                <w:rFonts w:asciiTheme="minorHAnsi" w:hAnsiTheme="minorHAnsi"/>
                <w:color w:val="000000" w:themeColor="text1"/>
                <w:sz w:val="22"/>
                <w:szCs w:val="22"/>
              </w:rPr>
            </w:pPr>
            <w:r w:rsidRPr="00ED65C1">
              <w:rPr>
                <w:rFonts w:asciiTheme="minorHAnsi" w:hAnsiTheme="minorHAnsi"/>
                <w:color w:val="000000" w:themeColor="text1"/>
                <w:sz w:val="22"/>
                <w:szCs w:val="22"/>
              </w:rPr>
              <w:t>2</w:t>
            </w:r>
          </w:p>
        </w:tc>
        <w:tc>
          <w:tcPr>
            <w:tcW w:w="3827" w:type="dxa"/>
            <w:shd w:val="clear" w:color="auto" w:fill="CCCCCC"/>
          </w:tcPr>
          <w:p w:rsidR="000B651A" w:rsidRPr="00ED65C1" w:rsidRDefault="000B651A" w:rsidP="00ED65C1">
            <w:pPr>
              <w:pStyle w:val="StyletableBlackBefore3pt"/>
              <w:tabs>
                <w:tab w:val="left" w:pos="8222"/>
                <w:tab w:val="left" w:pos="9356"/>
              </w:tabs>
              <w:snapToGrid w:val="0"/>
              <w:spacing w:before="0" w:after="0"/>
              <w:ind w:right="141"/>
              <w:rPr>
                <w:rFonts w:asciiTheme="minorHAnsi" w:hAnsiTheme="minorHAnsi"/>
                <w:color w:val="000000" w:themeColor="text1"/>
                <w:szCs w:val="22"/>
                <w:lang w:val="pt-BR"/>
              </w:rPr>
            </w:pPr>
            <w:r w:rsidRPr="00ED65C1">
              <w:rPr>
                <w:rFonts w:asciiTheme="minorHAnsi" w:hAnsiTheme="minorHAnsi"/>
                <w:color w:val="000000" w:themeColor="text1"/>
                <w:sz w:val="22"/>
                <w:szCs w:val="22"/>
                <w:lang w:val="pt-BR"/>
              </w:rPr>
              <w:t>Dovada că taxa pentru etapa de evaluare a documentaţiei de solicitare a autorizatiei a fost achitată</w:t>
            </w:r>
          </w:p>
        </w:tc>
        <w:tc>
          <w:tcPr>
            <w:tcW w:w="1701" w:type="dxa"/>
            <w:shd w:val="clear" w:color="auto" w:fill="CCCCCC"/>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pt-BR"/>
              </w:rPr>
            </w:pPr>
          </w:p>
        </w:tc>
        <w:tc>
          <w:tcPr>
            <w:tcW w:w="1701" w:type="dxa"/>
            <w:shd w:val="clear" w:color="auto" w:fill="C0C0C0"/>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pt-BR"/>
              </w:rPr>
            </w:pPr>
          </w:p>
          <w:p w:rsidR="000B651A" w:rsidRPr="00ED65C1" w:rsidRDefault="000B651A" w:rsidP="00ED65C1">
            <w:pPr>
              <w:pStyle w:val="StyletableBlackBefore3pt"/>
              <w:tabs>
                <w:tab w:val="left" w:pos="8222"/>
                <w:tab w:val="left" w:pos="9356"/>
              </w:tabs>
              <w:spacing w:before="0" w:after="0"/>
              <w:ind w:right="141"/>
              <w:jc w:val="center"/>
              <w:rPr>
                <w:rFonts w:asciiTheme="minorHAnsi" w:hAnsiTheme="minorHAnsi"/>
                <w:color w:val="000000" w:themeColor="text1"/>
                <w:szCs w:val="22"/>
                <w:lang w:val="pt-BR"/>
              </w:rPr>
            </w:pPr>
          </w:p>
        </w:tc>
        <w:tc>
          <w:tcPr>
            <w:tcW w:w="1309" w:type="dxa"/>
            <w:shd w:val="clear" w:color="auto" w:fill="C0C0C0"/>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pt-BR"/>
              </w:rPr>
            </w:pPr>
          </w:p>
          <w:p w:rsidR="000B651A" w:rsidRPr="00ED65C1" w:rsidRDefault="000B651A" w:rsidP="00ED65C1">
            <w:pPr>
              <w:pStyle w:val="StyletableBlackBefore3pt"/>
              <w:tabs>
                <w:tab w:val="left" w:pos="8222"/>
                <w:tab w:val="left" w:pos="9356"/>
              </w:tabs>
              <w:spacing w:before="0" w:after="0"/>
              <w:ind w:right="141"/>
              <w:jc w:val="center"/>
              <w:rPr>
                <w:rFonts w:asciiTheme="minorHAnsi" w:hAnsiTheme="minorHAnsi"/>
                <w:color w:val="000000" w:themeColor="text1"/>
                <w:szCs w:val="22"/>
                <w:lang w:val="pt-BR"/>
              </w:rPr>
            </w:pPr>
            <w:r w:rsidRPr="00ED65C1">
              <w:rPr>
                <w:rFonts w:asciiTheme="minorHAnsi" w:hAnsiTheme="minorHAnsi"/>
                <w:color w:val="000000" w:themeColor="text1"/>
                <w:sz w:val="22"/>
                <w:szCs w:val="22"/>
                <w:lang w:val="pt-BR"/>
              </w:rPr>
              <w:t>X</w:t>
            </w:r>
            <w:r w:rsidR="00D4282A" w:rsidRPr="00D4282A">
              <w:rPr>
                <w:rFonts w:asciiTheme="minorHAnsi" w:hAnsiTheme="minorHAnsi"/>
                <w:noProof/>
                <w:color w:val="000000" w:themeColor="text1"/>
                <w:sz w:val="22"/>
                <w:szCs w:val="22"/>
                <w:lang w:val="en-US" w:eastAsia="en-US"/>
              </w:rPr>
              <w:pict>
                <v:line id="Conector drept 1" o:spid="_x0000_s1026" style="position:absolute;left:0;text-align:left;z-index:251657216;visibility:visible;mso-position-horizontal-relative:text;mso-position-vertical-relative:text" from="-68.55pt,0" to="-68.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" strokeweight=".26mm">
                  <v:stroke joinstyle="miter"/>
                </v:line>
              </w:pict>
            </w:r>
          </w:p>
        </w:tc>
      </w:tr>
      <w:tr w:rsidR="000B651A" w:rsidRPr="00ED65C1" w:rsidTr="00EB7AF3">
        <w:trPr>
          <w:cantSplit/>
        </w:trPr>
        <w:tc>
          <w:tcPr>
            <w:tcW w:w="704" w:type="dxa"/>
            <w:shd w:val="clear" w:color="auto" w:fill="CCCCCC"/>
            <w:vAlign w:val="center"/>
          </w:tcPr>
          <w:p w:rsidR="000B651A" w:rsidRPr="00ED65C1" w:rsidRDefault="000B651A" w:rsidP="00EB7AF3">
            <w:pPr>
              <w:pStyle w:val="table"/>
              <w:tabs>
                <w:tab w:val="left" w:pos="8222"/>
                <w:tab w:val="left" w:pos="9356"/>
              </w:tabs>
              <w:snapToGrid w:val="0"/>
              <w:spacing w:after="0"/>
              <w:ind w:right="141"/>
              <w:jc w:val="center"/>
              <w:rPr>
                <w:rFonts w:asciiTheme="minorHAnsi" w:hAnsiTheme="minorHAnsi"/>
                <w:color w:val="000000" w:themeColor="text1"/>
                <w:sz w:val="22"/>
                <w:szCs w:val="22"/>
              </w:rPr>
            </w:pPr>
            <w:r w:rsidRPr="00ED65C1">
              <w:rPr>
                <w:rFonts w:asciiTheme="minorHAnsi" w:hAnsiTheme="minorHAnsi"/>
                <w:color w:val="000000" w:themeColor="text1"/>
                <w:sz w:val="22"/>
                <w:szCs w:val="22"/>
              </w:rPr>
              <w:t>3</w:t>
            </w:r>
          </w:p>
        </w:tc>
        <w:tc>
          <w:tcPr>
            <w:tcW w:w="3827" w:type="dxa"/>
            <w:shd w:val="clear" w:color="auto" w:fill="CCCCCC"/>
            <w:vAlign w:val="center"/>
          </w:tcPr>
          <w:p w:rsidR="000B651A" w:rsidRPr="00ED65C1" w:rsidRDefault="000B651A" w:rsidP="00ED65C1">
            <w:pPr>
              <w:pStyle w:val="StyletableBlackBefore3pt"/>
              <w:tabs>
                <w:tab w:val="left" w:pos="8222"/>
                <w:tab w:val="left" w:pos="9356"/>
              </w:tabs>
              <w:snapToGrid w:val="0"/>
              <w:spacing w:before="0" w:after="0"/>
              <w:ind w:right="141"/>
              <w:rPr>
                <w:rFonts w:asciiTheme="minorHAnsi" w:hAnsiTheme="minorHAnsi"/>
                <w:color w:val="000000" w:themeColor="text1"/>
                <w:szCs w:val="22"/>
                <w:lang w:val="pt-BR"/>
              </w:rPr>
            </w:pPr>
            <w:r w:rsidRPr="00ED65C1">
              <w:rPr>
                <w:rFonts w:asciiTheme="minorHAnsi" w:hAnsiTheme="minorHAnsi"/>
                <w:color w:val="000000" w:themeColor="text1"/>
                <w:sz w:val="22"/>
                <w:szCs w:val="22"/>
                <w:lang w:val="pt-BR"/>
              </w:rPr>
              <w:t>Formularul de solicitare a autorizaţiei integrate de mediu</w:t>
            </w:r>
          </w:p>
        </w:tc>
        <w:tc>
          <w:tcPr>
            <w:tcW w:w="1701" w:type="dxa"/>
            <w:shd w:val="clear" w:color="auto" w:fill="CCCCCC"/>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pt-BR"/>
              </w:rPr>
            </w:pPr>
          </w:p>
        </w:tc>
        <w:tc>
          <w:tcPr>
            <w:tcW w:w="1701"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rPr>
            </w:pPr>
            <w:r w:rsidRPr="00ED65C1">
              <w:rPr>
                <w:rFonts w:asciiTheme="minorHAnsi" w:hAnsiTheme="minorHAnsi"/>
                <w:color w:val="000000" w:themeColor="text1"/>
                <w:sz w:val="22"/>
                <w:szCs w:val="22"/>
              </w:rPr>
              <w:t>X</w:t>
            </w:r>
          </w:p>
        </w:tc>
        <w:tc>
          <w:tcPr>
            <w:tcW w:w="1309"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rPr>
            </w:pPr>
            <w:r w:rsidRPr="00ED65C1">
              <w:rPr>
                <w:rFonts w:asciiTheme="minorHAnsi" w:hAnsiTheme="minorHAnsi"/>
                <w:color w:val="000000" w:themeColor="text1"/>
                <w:sz w:val="22"/>
                <w:szCs w:val="22"/>
                <w:lang w:val="pt-BR"/>
              </w:rPr>
              <w:t>X</w:t>
            </w:r>
          </w:p>
        </w:tc>
      </w:tr>
      <w:tr w:rsidR="000B651A" w:rsidRPr="00ED65C1" w:rsidTr="00EB7AF3">
        <w:trPr>
          <w:cantSplit/>
        </w:trPr>
        <w:tc>
          <w:tcPr>
            <w:tcW w:w="704" w:type="dxa"/>
            <w:shd w:val="clear" w:color="auto" w:fill="CCCCCC"/>
            <w:vAlign w:val="center"/>
          </w:tcPr>
          <w:p w:rsidR="000B651A" w:rsidRPr="00ED65C1" w:rsidRDefault="000B651A" w:rsidP="00EB7AF3">
            <w:pPr>
              <w:pStyle w:val="table"/>
              <w:tabs>
                <w:tab w:val="left" w:pos="8222"/>
                <w:tab w:val="left" w:pos="9356"/>
              </w:tabs>
              <w:snapToGrid w:val="0"/>
              <w:spacing w:after="0"/>
              <w:ind w:right="141"/>
              <w:jc w:val="center"/>
              <w:rPr>
                <w:rFonts w:asciiTheme="minorHAnsi" w:hAnsiTheme="minorHAnsi"/>
                <w:color w:val="000000" w:themeColor="text1"/>
                <w:sz w:val="22"/>
                <w:szCs w:val="22"/>
              </w:rPr>
            </w:pPr>
            <w:r w:rsidRPr="00ED65C1">
              <w:rPr>
                <w:rFonts w:asciiTheme="minorHAnsi" w:hAnsiTheme="minorHAnsi"/>
                <w:color w:val="000000" w:themeColor="text1"/>
                <w:sz w:val="22"/>
                <w:szCs w:val="22"/>
              </w:rPr>
              <w:t>4</w:t>
            </w:r>
          </w:p>
        </w:tc>
        <w:tc>
          <w:tcPr>
            <w:tcW w:w="3827" w:type="dxa"/>
            <w:shd w:val="clear" w:color="auto" w:fill="CCCCCC"/>
            <w:vAlign w:val="center"/>
          </w:tcPr>
          <w:p w:rsidR="000B651A" w:rsidRPr="00ED65C1" w:rsidRDefault="000B651A" w:rsidP="00ED65C1">
            <w:pPr>
              <w:pStyle w:val="StyletableBlackBefore3pt"/>
              <w:tabs>
                <w:tab w:val="left" w:pos="8222"/>
                <w:tab w:val="left" w:pos="9356"/>
              </w:tabs>
              <w:snapToGrid w:val="0"/>
              <w:spacing w:before="0" w:after="0"/>
              <w:ind w:right="141"/>
              <w:rPr>
                <w:rFonts w:asciiTheme="minorHAnsi" w:hAnsiTheme="minorHAnsi"/>
                <w:color w:val="000000" w:themeColor="text1"/>
                <w:szCs w:val="22"/>
              </w:rPr>
            </w:pPr>
            <w:r w:rsidRPr="00ED65C1">
              <w:rPr>
                <w:rFonts w:asciiTheme="minorHAnsi" w:hAnsiTheme="minorHAnsi"/>
                <w:color w:val="000000" w:themeColor="text1"/>
                <w:sz w:val="22"/>
                <w:szCs w:val="22"/>
              </w:rPr>
              <w:t xml:space="preserve">Rezumat netehnic </w:t>
            </w:r>
          </w:p>
        </w:tc>
        <w:tc>
          <w:tcPr>
            <w:tcW w:w="1701" w:type="dxa"/>
            <w:shd w:val="clear" w:color="auto" w:fill="CCCCCC"/>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en-GB"/>
              </w:rPr>
            </w:pPr>
            <w:r w:rsidRPr="00ED65C1">
              <w:rPr>
                <w:rFonts w:asciiTheme="minorHAnsi" w:hAnsiTheme="minorHAnsi"/>
                <w:color w:val="000000" w:themeColor="text1"/>
                <w:sz w:val="22"/>
                <w:szCs w:val="22"/>
                <w:lang w:val="it-IT"/>
              </w:rPr>
              <w:t>Secţiunea 1</w:t>
            </w:r>
          </w:p>
        </w:tc>
        <w:tc>
          <w:tcPr>
            <w:tcW w:w="1701"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rPr>
            </w:pPr>
            <w:r w:rsidRPr="00ED65C1">
              <w:rPr>
                <w:rFonts w:asciiTheme="minorHAnsi" w:hAnsiTheme="minorHAnsi"/>
                <w:color w:val="000000" w:themeColor="text1"/>
                <w:sz w:val="22"/>
                <w:szCs w:val="22"/>
              </w:rPr>
              <w:t>X</w:t>
            </w:r>
          </w:p>
        </w:tc>
        <w:tc>
          <w:tcPr>
            <w:tcW w:w="1309"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rPr>
            </w:pPr>
            <w:r w:rsidRPr="00ED65C1">
              <w:rPr>
                <w:rFonts w:asciiTheme="minorHAnsi" w:hAnsiTheme="minorHAnsi"/>
                <w:color w:val="000000" w:themeColor="text1"/>
                <w:sz w:val="22"/>
                <w:szCs w:val="22"/>
                <w:lang w:val="pt-BR"/>
              </w:rPr>
              <w:t>X</w:t>
            </w:r>
          </w:p>
        </w:tc>
      </w:tr>
      <w:tr w:rsidR="000B651A" w:rsidRPr="00ED65C1" w:rsidTr="00EB7AF3">
        <w:trPr>
          <w:cantSplit/>
        </w:trPr>
        <w:tc>
          <w:tcPr>
            <w:tcW w:w="704" w:type="dxa"/>
            <w:shd w:val="clear" w:color="auto" w:fill="CCCCCC"/>
            <w:vAlign w:val="center"/>
          </w:tcPr>
          <w:p w:rsidR="000B651A" w:rsidRPr="00ED65C1" w:rsidRDefault="000B651A" w:rsidP="00EB7AF3">
            <w:pPr>
              <w:pStyle w:val="table"/>
              <w:tabs>
                <w:tab w:val="left" w:pos="8222"/>
                <w:tab w:val="left" w:pos="9356"/>
              </w:tabs>
              <w:snapToGrid w:val="0"/>
              <w:spacing w:after="0"/>
              <w:ind w:right="141"/>
              <w:jc w:val="center"/>
              <w:rPr>
                <w:rFonts w:asciiTheme="minorHAnsi" w:hAnsiTheme="minorHAnsi"/>
                <w:color w:val="000000" w:themeColor="text1"/>
                <w:sz w:val="22"/>
                <w:szCs w:val="22"/>
              </w:rPr>
            </w:pPr>
            <w:r w:rsidRPr="00ED65C1">
              <w:rPr>
                <w:rFonts w:asciiTheme="minorHAnsi" w:hAnsiTheme="minorHAnsi"/>
                <w:color w:val="000000" w:themeColor="text1"/>
                <w:sz w:val="22"/>
                <w:szCs w:val="22"/>
              </w:rPr>
              <w:t>5</w:t>
            </w:r>
          </w:p>
        </w:tc>
        <w:tc>
          <w:tcPr>
            <w:tcW w:w="3827" w:type="dxa"/>
            <w:shd w:val="clear" w:color="auto" w:fill="CCCCCC"/>
          </w:tcPr>
          <w:p w:rsidR="000B651A" w:rsidRPr="00ED65C1" w:rsidRDefault="000B651A" w:rsidP="00ED65C1">
            <w:pPr>
              <w:pStyle w:val="StyletableBlackBefore3pt"/>
              <w:tabs>
                <w:tab w:val="left" w:pos="8222"/>
                <w:tab w:val="left" w:pos="9356"/>
              </w:tabs>
              <w:snapToGrid w:val="0"/>
              <w:spacing w:before="0" w:after="0"/>
              <w:ind w:right="141"/>
              <w:rPr>
                <w:rFonts w:asciiTheme="minorHAnsi" w:hAnsiTheme="minorHAnsi"/>
                <w:color w:val="000000" w:themeColor="text1"/>
                <w:szCs w:val="22"/>
                <w:lang w:val="en-GB"/>
              </w:rPr>
            </w:pPr>
            <w:r w:rsidRPr="00ED65C1">
              <w:rPr>
                <w:rFonts w:asciiTheme="minorHAnsi" w:hAnsiTheme="minorHAnsi"/>
                <w:color w:val="000000" w:themeColor="text1"/>
                <w:sz w:val="22"/>
                <w:szCs w:val="22"/>
                <w:lang w:val="en-GB"/>
              </w:rPr>
              <w:t>Diagramele proceselor tehnologice (schematic), acolo unde nu sunt incluse in acest document, includeţi punctele de emisie in toţi factorii de mediu</w:t>
            </w:r>
          </w:p>
        </w:tc>
        <w:tc>
          <w:tcPr>
            <w:tcW w:w="1701" w:type="dxa"/>
            <w:shd w:val="clear" w:color="auto" w:fill="CCCCCC"/>
          </w:tcPr>
          <w:p w:rsidR="00EB7AF3" w:rsidRDefault="00EB7AF3"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rPr>
            </w:pPr>
            <w:r>
              <w:rPr>
                <w:rFonts w:asciiTheme="minorHAnsi" w:hAnsiTheme="minorHAnsi"/>
                <w:color w:val="000000" w:themeColor="text1"/>
                <w:sz w:val="22"/>
                <w:szCs w:val="22"/>
              </w:rPr>
              <w:t>Secţiunea 4</w:t>
            </w:r>
          </w:p>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rPr>
            </w:pPr>
            <w:r w:rsidRPr="00ED65C1">
              <w:rPr>
                <w:rFonts w:asciiTheme="minorHAnsi" w:hAnsiTheme="minorHAnsi"/>
                <w:color w:val="000000" w:themeColor="text1"/>
                <w:sz w:val="22"/>
                <w:szCs w:val="22"/>
              </w:rPr>
              <w:t>(dacă este cazul)</w:t>
            </w:r>
          </w:p>
        </w:tc>
        <w:tc>
          <w:tcPr>
            <w:tcW w:w="1701"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rPr>
            </w:pPr>
            <w:r w:rsidRPr="00ED65C1">
              <w:rPr>
                <w:rFonts w:asciiTheme="minorHAnsi" w:hAnsiTheme="minorHAnsi"/>
                <w:color w:val="000000" w:themeColor="text1"/>
                <w:sz w:val="22"/>
                <w:szCs w:val="22"/>
              </w:rPr>
              <w:t>X</w:t>
            </w:r>
          </w:p>
        </w:tc>
        <w:tc>
          <w:tcPr>
            <w:tcW w:w="1309"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rPr>
            </w:pPr>
            <w:r w:rsidRPr="00ED65C1">
              <w:rPr>
                <w:rFonts w:asciiTheme="minorHAnsi" w:hAnsiTheme="minorHAnsi"/>
                <w:color w:val="000000" w:themeColor="text1"/>
                <w:sz w:val="22"/>
                <w:szCs w:val="22"/>
                <w:lang w:val="pt-BR"/>
              </w:rPr>
              <w:t>X</w:t>
            </w:r>
          </w:p>
        </w:tc>
      </w:tr>
      <w:tr w:rsidR="000B651A" w:rsidRPr="00ED65C1" w:rsidTr="00EB7AF3">
        <w:trPr>
          <w:cantSplit/>
        </w:trPr>
        <w:tc>
          <w:tcPr>
            <w:tcW w:w="704" w:type="dxa"/>
            <w:shd w:val="clear" w:color="auto" w:fill="CCCCCC"/>
            <w:vAlign w:val="center"/>
          </w:tcPr>
          <w:p w:rsidR="000B651A" w:rsidRPr="00ED65C1" w:rsidRDefault="000B651A" w:rsidP="00EB7AF3">
            <w:pPr>
              <w:pStyle w:val="table"/>
              <w:tabs>
                <w:tab w:val="left" w:pos="8222"/>
                <w:tab w:val="left" w:pos="9356"/>
              </w:tabs>
              <w:snapToGrid w:val="0"/>
              <w:spacing w:after="0"/>
              <w:ind w:right="141"/>
              <w:jc w:val="center"/>
              <w:rPr>
                <w:rFonts w:asciiTheme="minorHAnsi" w:hAnsiTheme="minorHAnsi"/>
                <w:color w:val="000000" w:themeColor="text1"/>
                <w:sz w:val="22"/>
                <w:szCs w:val="22"/>
              </w:rPr>
            </w:pPr>
            <w:r w:rsidRPr="00ED65C1">
              <w:rPr>
                <w:rFonts w:asciiTheme="minorHAnsi" w:hAnsiTheme="minorHAnsi"/>
                <w:color w:val="000000" w:themeColor="text1"/>
                <w:sz w:val="22"/>
                <w:szCs w:val="22"/>
              </w:rPr>
              <w:t>6</w:t>
            </w:r>
          </w:p>
        </w:tc>
        <w:tc>
          <w:tcPr>
            <w:tcW w:w="3827" w:type="dxa"/>
            <w:shd w:val="clear" w:color="auto" w:fill="CCCCCC"/>
            <w:vAlign w:val="center"/>
          </w:tcPr>
          <w:p w:rsidR="000B651A" w:rsidRPr="00ED65C1" w:rsidRDefault="000B651A" w:rsidP="00ED65C1">
            <w:pPr>
              <w:pStyle w:val="StyletableBlackBefore3pt"/>
              <w:tabs>
                <w:tab w:val="left" w:pos="8222"/>
                <w:tab w:val="left" w:pos="9356"/>
              </w:tabs>
              <w:snapToGrid w:val="0"/>
              <w:spacing w:before="0" w:after="0"/>
              <w:ind w:right="141"/>
              <w:rPr>
                <w:rFonts w:asciiTheme="minorHAnsi" w:hAnsiTheme="minorHAnsi"/>
                <w:color w:val="000000" w:themeColor="text1"/>
                <w:szCs w:val="22"/>
              </w:rPr>
            </w:pPr>
            <w:r w:rsidRPr="00ED65C1">
              <w:rPr>
                <w:rFonts w:asciiTheme="minorHAnsi" w:hAnsiTheme="minorHAnsi"/>
                <w:color w:val="000000" w:themeColor="text1"/>
                <w:sz w:val="22"/>
                <w:szCs w:val="22"/>
              </w:rPr>
              <w:t>Raportul de amplasament</w:t>
            </w:r>
          </w:p>
        </w:tc>
        <w:tc>
          <w:tcPr>
            <w:tcW w:w="1701" w:type="dxa"/>
            <w:shd w:val="clear" w:color="auto" w:fill="CCCCCC"/>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rPr>
            </w:pPr>
            <w:r w:rsidRPr="00ED65C1">
              <w:rPr>
                <w:rFonts w:asciiTheme="minorHAnsi" w:hAnsiTheme="minorHAnsi"/>
                <w:color w:val="000000" w:themeColor="text1"/>
                <w:sz w:val="22"/>
                <w:szCs w:val="22"/>
              </w:rPr>
              <w:t>Secţiunea 12</w:t>
            </w:r>
          </w:p>
        </w:tc>
        <w:tc>
          <w:tcPr>
            <w:tcW w:w="1701"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rPr>
            </w:pPr>
            <w:r w:rsidRPr="00ED65C1">
              <w:rPr>
                <w:rFonts w:asciiTheme="minorHAnsi" w:hAnsiTheme="minorHAnsi"/>
                <w:color w:val="000000" w:themeColor="text1"/>
                <w:sz w:val="22"/>
                <w:szCs w:val="22"/>
              </w:rPr>
              <w:t>X</w:t>
            </w:r>
          </w:p>
        </w:tc>
        <w:tc>
          <w:tcPr>
            <w:tcW w:w="1309"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rPr>
            </w:pPr>
            <w:r w:rsidRPr="00ED65C1">
              <w:rPr>
                <w:rFonts w:asciiTheme="minorHAnsi" w:hAnsiTheme="minorHAnsi"/>
                <w:color w:val="000000" w:themeColor="text1"/>
                <w:sz w:val="22"/>
                <w:szCs w:val="22"/>
                <w:lang w:val="pt-BR"/>
              </w:rPr>
              <w:t>X</w:t>
            </w:r>
          </w:p>
        </w:tc>
      </w:tr>
      <w:tr w:rsidR="000B651A" w:rsidRPr="00ED65C1" w:rsidTr="00EB7AF3">
        <w:trPr>
          <w:cantSplit/>
        </w:trPr>
        <w:tc>
          <w:tcPr>
            <w:tcW w:w="704" w:type="dxa"/>
            <w:shd w:val="clear" w:color="auto" w:fill="CCCCCC"/>
            <w:vAlign w:val="center"/>
          </w:tcPr>
          <w:p w:rsidR="000B651A" w:rsidRPr="00ED65C1" w:rsidRDefault="000B651A" w:rsidP="00EB7AF3">
            <w:pPr>
              <w:pStyle w:val="table"/>
              <w:tabs>
                <w:tab w:val="left" w:pos="8222"/>
                <w:tab w:val="left" w:pos="9356"/>
              </w:tabs>
              <w:snapToGrid w:val="0"/>
              <w:spacing w:after="0"/>
              <w:ind w:right="141"/>
              <w:jc w:val="center"/>
              <w:rPr>
                <w:rFonts w:asciiTheme="minorHAnsi" w:hAnsiTheme="minorHAnsi"/>
                <w:color w:val="000000" w:themeColor="text1"/>
                <w:sz w:val="22"/>
                <w:szCs w:val="22"/>
              </w:rPr>
            </w:pPr>
            <w:r w:rsidRPr="00ED65C1">
              <w:rPr>
                <w:rFonts w:asciiTheme="minorHAnsi" w:hAnsiTheme="minorHAnsi"/>
                <w:color w:val="000000" w:themeColor="text1"/>
                <w:sz w:val="22"/>
                <w:szCs w:val="22"/>
              </w:rPr>
              <w:t>7</w:t>
            </w:r>
          </w:p>
        </w:tc>
        <w:tc>
          <w:tcPr>
            <w:tcW w:w="3827" w:type="dxa"/>
            <w:shd w:val="clear" w:color="auto" w:fill="CCCCCC"/>
          </w:tcPr>
          <w:p w:rsidR="000B651A" w:rsidRPr="00ED65C1" w:rsidRDefault="000B651A" w:rsidP="00ED65C1">
            <w:pPr>
              <w:pStyle w:val="StyletableBlackBefore3pt"/>
              <w:tabs>
                <w:tab w:val="left" w:pos="8222"/>
                <w:tab w:val="left" w:pos="9356"/>
              </w:tabs>
              <w:spacing w:before="0" w:after="0"/>
              <w:ind w:right="141"/>
              <w:rPr>
                <w:rFonts w:asciiTheme="minorHAnsi" w:hAnsiTheme="minorHAnsi"/>
                <w:color w:val="000000" w:themeColor="text1"/>
                <w:szCs w:val="22"/>
                <w:lang w:val="en-GB"/>
              </w:rPr>
            </w:pPr>
            <w:r w:rsidRPr="00ED65C1">
              <w:rPr>
                <w:rFonts w:asciiTheme="minorHAnsi" w:hAnsiTheme="minorHAnsi"/>
                <w:color w:val="000000" w:themeColor="text1"/>
                <w:sz w:val="22"/>
                <w:szCs w:val="22"/>
                <w:lang w:val="en-GB"/>
              </w:rPr>
              <w:t>Analize cost–beneficiu realizate pentru Evaluarea BAT</w:t>
            </w:r>
          </w:p>
        </w:tc>
        <w:tc>
          <w:tcPr>
            <w:tcW w:w="1701" w:type="dxa"/>
            <w:shd w:val="clear" w:color="auto" w:fill="CCCCCC"/>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it-IT"/>
              </w:rPr>
            </w:pPr>
            <w:r w:rsidRPr="00ED65C1">
              <w:rPr>
                <w:rFonts w:asciiTheme="minorHAnsi" w:hAnsiTheme="minorHAnsi"/>
                <w:color w:val="000000" w:themeColor="text1"/>
                <w:sz w:val="22"/>
                <w:szCs w:val="22"/>
                <w:lang w:val="it-IT"/>
              </w:rPr>
              <w:t>Nu este cazul</w:t>
            </w:r>
          </w:p>
        </w:tc>
        <w:tc>
          <w:tcPr>
            <w:tcW w:w="1701"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it-IT"/>
              </w:rPr>
            </w:pPr>
            <w:r w:rsidRPr="00ED65C1">
              <w:rPr>
                <w:rFonts w:asciiTheme="minorHAnsi" w:hAnsiTheme="minorHAnsi"/>
                <w:color w:val="000000" w:themeColor="text1"/>
                <w:sz w:val="22"/>
                <w:szCs w:val="22"/>
                <w:lang w:val="it-IT"/>
              </w:rPr>
              <w:t>X</w:t>
            </w:r>
          </w:p>
        </w:tc>
        <w:tc>
          <w:tcPr>
            <w:tcW w:w="1309"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it-IT"/>
              </w:rPr>
            </w:pPr>
          </w:p>
        </w:tc>
      </w:tr>
      <w:tr w:rsidR="000B651A" w:rsidRPr="00ED65C1" w:rsidTr="00EB7AF3">
        <w:trPr>
          <w:cantSplit/>
        </w:trPr>
        <w:tc>
          <w:tcPr>
            <w:tcW w:w="704" w:type="dxa"/>
            <w:shd w:val="clear" w:color="auto" w:fill="CCCCCC"/>
            <w:vAlign w:val="center"/>
          </w:tcPr>
          <w:p w:rsidR="000B651A" w:rsidRPr="00ED65C1" w:rsidRDefault="000B651A" w:rsidP="00EB7AF3">
            <w:pPr>
              <w:pStyle w:val="table"/>
              <w:tabs>
                <w:tab w:val="left" w:pos="8222"/>
                <w:tab w:val="left" w:pos="9356"/>
              </w:tabs>
              <w:snapToGrid w:val="0"/>
              <w:spacing w:after="0"/>
              <w:ind w:right="141"/>
              <w:jc w:val="center"/>
              <w:rPr>
                <w:rFonts w:asciiTheme="minorHAnsi" w:hAnsiTheme="minorHAnsi"/>
                <w:color w:val="000000" w:themeColor="text1"/>
                <w:sz w:val="22"/>
                <w:szCs w:val="22"/>
                <w:lang w:val="it-IT"/>
              </w:rPr>
            </w:pPr>
            <w:r w:rsidRPr="00ED65C1">
              <w:rPr>
                <w:rFonts w:asciiTheme="minorHAnsi" w:hAnsiTheme="minorHAnsi"/>
                <w:color w:val="000000" w:themeColor="text1"/>
                <w:sz w:val="22"/>
                <w:szCs w:val="22"/>
                <w:lang w:val="it-IT"/>
              </w:rPr>
              <w:t>8</w:t>
            </w:r>
          </w:p>
        </w:tc>
        <w:tc>
          <w:tcPr>
            <w:tcW w:w="3827" w:type="dxa"/>
            <w:shd w:val="clear" w:color="auto" w:fill="CCCCCC"/>
          </w:tcPr>
          <w:p w:rsidR="000B651A" w:rsidRPr="00ED65C1" w:rsidRDefault="000B651A" w:rsidP="00ED65C1">
            <w:pPr>
              <w:pStyle w:val="StyletableBlackBefore3pt"/>
              <w:tabs>
                <w:tab w:val="left" w:pos="8222"/>
                <w:tab w:val="left" w:pos="9356"/>
              </w:tabs>
              <w:snapToGrid w:val="0"/>
              <w:spacing w:before="0" w:after="0"/>
              <w:ind w:right="141"/>
              <w:rPr>
                <w:rFonts w:asciiTheme="minorHAnsi" w:hAnsiTheme="minorHAnsi"/>
                <w:color w:val="000000" w:themeColor="text1"/>
                <w:szCs w:val="22"/>
                <w:lang w:val="it-IT"/>
              </w:rPr>
            </w:pPr>
            <w:r w:rsidRPr="00ED65C1">
              <w:rPr>
                <w:rFonts w:asciiTheme="minorHAnsi" w:hAnsiTheme="minorHAnsi"/>
                <w:color w:val="000000" w:themeColor="text1"/>
                <w:sz w:val="22"/>
                <w:szCs w:val="22"/>
                <w:lang w:val="it-IT"/>
              </w:rPr>
              <w:t>O evaluare BAT completa pentru intreaga instalatie</w:t>
            </w:r>
          </w:p>
        </w:tc>
        <w:tc>
          <w:tcPr>
            <w:tcW w:w="1701" w:type="dxa"/>
            <w:shd w:val="clear" w:color="auto" w:fill="CCCCCC"/>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it-IT"/>
              </w:rPr>
            </w:pPr>
            <w:r w:rsidRPr="00ED65C1">
              <w:rPr>
                <w:rFonts w:asciiTheme="minorHAnsi" w:hAnsiTheme="minorHAnsi"/>
                <w:color w:val="000000" w:themeColor="text1"/>
                <w:sz w:val="22"/>
                <w:szCs w:val="22"/>
                <w:lang w:val="it-IT"/>
              </w:rPr>
              <w:t>Secţiunea 4</w:t>
            </w:r>
          </w:p>
        </w:tc>
        <w:tc>
          <w:tcPr>
            <w:tcW w:w="1701"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it-IT"/>
              </w:rPr>
            </w:pPr>
            <w:r w:rsidRPr="00ED65C1">
              <w:rPr>
                <w:rFonts w:asciiTheme="minorHAnsi" w:hAnsiTheme="minorHAnsi"/>
                <w:color w:val="000000" w:themeColor="text1"/>
                <w:sz w:val="22"/>
                <w:szCs w:val="22"/>
                <w:lang w:val="it-IT"/>
              </w:rPr>
              <w:t>X</w:t>
            </w:r>
          </w:p>
        </w:tc>
        <w:tc>
          <w:tcPr>
            <w:tcW w:w="1309"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it-IT"/>
              </w:rPr>
            </w:pPr>
            <w:r w:rsidRPr="00ED65C1">
              <w:rPr>
                <w:rFonts w:asciiTheme="minorHAnsi" w:hAnsiTheme="minorHAnsi"/>
                <w:color w:val="000000" w:themeColor="text1"/>
                <w:sz w:val="22"/>
                <w:szCs w:val="22"/>
                <w:lang w:val="pt-BR"/>
              </w:rPr>
              <w:t>X</w:t>
            </w:r>
          </w:p>
        </w:tc>
      </w:tr>
      <w:tr w:rsidR="000B651A" w:rsidRPr="00ED65C1" w:rsidTr="00EB7AF3">
        <w:trPr>
          <w:cantSplit/>
        </w:trPr>
        <w:tc>
          <w:tcPr>
            <w:tcW w:w="704" w:type="dxa"/>
            <w:shd w:val="clear" w:color="auto" w:fill="CCCCCC"/>
            <w:vAlign w:val="center"/>
          </w:tcPr>
          <w:p w:rsidR="000B651A" w:rsidRPr="00ED65C1" w:rsidRDefault="000B651A" w:rsidP="00EB7AF3">
            <w:pPr>
              <w:pStyle w:val="table"/>
              <w:tabs>
                <w:tab w:val="left" w:pos="8222"/>
                <w:tab w:val="left" w:pos="9356"/>
              </w:tabs>
              <w:snapToGrid w:val="0"/>
              <w:spacing w:after="0"/>
              <w:ind w:right="141"/>
              <w:jc w:val="center"/>
              <w:rPr>
                <w:rFonts w:asciiTheme="minorHAnsi" w:hAnsiTheme="minorHAnsi"/>
                <w:color w:val="000000" w:themeColor="text1"/>
                <w:sz w:val="22"/>
                <w:szCs w:val="22"/>
                <w:lang w:val="it-IT"/>
              </w:rPr>
            </w:pPr>
            <w:r w:rsidRPr="00ED65C1">
              <w:rPr>
                <w:rFonts w:asciiTheme="minorHAnsi" w:hAnsiTheme="minorHAnsi"/>
                <w:color w:val="000000" w:themeColor="text1"/>
                <w:sz w:val="22"/>
                <w:szCs w:val="22"/>
                <w:lang w:val="it-IT"/>
              </w:rPr>
              <w:t>9</w:t>
            </w:r>
          </w:p>
        </w:tc>
        <w:tc>
          <w:tcPr>
            <w:tcW w:w="3827" w:type="dxa"/>
            <w:shd w:val="clear" w:color="auto" w:fill="CCCCCC"/>
          </w:tcPr>
          <w:p w:rsidR="000B651A" w:rsidRPr="00ED65C1" w:rsidRDefault="000B651A" w:rsidP="00ED65C1">
            <w:pPr>
              <w:pStyle w:val="StyletableBlackBefore3pt"/>
              <w:tabs>
                <w:tab w:val="left" w:pos="8222"/>
                <w:tab w:val="left" w:pos="9356"/>
              </w:tabs>
              <w:snapToGrid w:val="0"/>
              <w:spacing w:before="0" w:after="0"/>
              <w:ind w:right="141"/>
              <w:rPr>
                <w:rFonts w:asciiTheme="minorHAnsi" w:hAnsiTheme="minorHAnsi"/>
                <w:color w:val="000000" w:themeColor="text1"/>
                <w:szCs w:val="22"/>
                <w:lang w:val="it-IT"/>
              </w:rPr>
            </w:pPr>
            <w:r w:rsidRPr="00ED65C1">
              <w:rPr>
                <w:rFonts w:asciiTheme="minorHAnsi" w:hAnsiTheme="minorHAnsi"/>
                <w:color w:val="000000" w:themeColor="text1"/>
                <w:sz w:val="22"/>
                <w:szCs w:val="22"/>
                <w:lang w:val="it-IT"/>
              </w:rPr>
              <w:t>Organigrama instalaţiei</w:t>
            </w:r>
          </w:p>
        </w:tc>
        <w:tc>
          <w:tcPr>
            <w:tcW w:w="1701" w:type="dxa"/>
            <w:shd w:val="clear" w:color="auto" w:fill="CCCCCC"/>
          </w:tcPr>
          <w:p w:rsidR="000B651A" w:rsidRPr="00ED65C1" w:rsidRDefault="00C3163B" w:rsidP="00C3163B">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it-IT"/>
              </w:rPr>
            </w:pPr>
            <w:r>
              <w:rPr>
                <w:rFonts w:asciiTheme="minorHAnsi" w:hAnsiTheme="minorHAnsi"/>
                <w:color w:val="000000" w:themeColor="text1"/>
                <w:sz w:val="22"/>
                <w:szCs w:val="22"/>
                <w:lang w:val="it-IT"/>
              </w:rPr>
              <w:t>Secţiunea 2</w:t>
            </w:r>
          </w:p>
        </w:tc>
        <w:tc>
          <w:tcPr>
            <w:tcW w:w="1701"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it-IT"/>
              </w:rPr>
            </w:pPr>
            <w:r w:rsidRPr="00ED65C1">
              <w:rPr>
                <w:rFonts w:asciiTheme="minorHAnsi" w:hAnsiTheme="minorHAnsi"/>
                <w:color w:val="000000" w:themeColor="text1"/>
                <w:sz w:val="22"/>
                <w:szCs w:val="22"/>
                <w:lang w:val="it-IT"/>
              </w:rPr>
              <w:t>X</w:t>
            </w:r>
          </w:p>
        </w:tc>
        <w:tc>
          <w:tcPr>
            <w:tcW w:w="1309"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it-IT"/>
              </w:rPr>
            </w:pPr>
            <w:r w:rsidRPr="00ED65C1">
              <w:rPr>
                <w:rFonts w:asciiTheme="minorHAnsi" w:hAnsiTheme="minorHAnsi"/>
                <w:color w:val="000000" w:themeColor="text1"/>
                <w:sz w:val="22"/>
                <w:szCs w:val="22"/>
                <w:lang w:val="pt-BR"/>
              </w:rPr>
              <w:t>X</w:t>
            </w:r>
          </w:p>
        </w:tc>
      </w:tr>
      <w:tr w:rsidR="000B651A" w:rsidRPr="00ED65C1" w:rsidTr="00EB7AF3">
        <w:trPr>
          <w:cantSplit/>
        </w:trPr>
        <w:tc>
          <w:tcPr>
            <w:tcW w:w="704" w:type="dxa"/>
            <w:shd w:val="clear" w:color="auto" w:fill="CCCCCC"/>
            <w:vAlign w:val="center"/>
          </w:tcPr>
          <w:p w:rsidR="000B651A" w:rsidRPr="00ED65C1" w:rsidRDefault="000B651A" w:rsidP="00EB7AF3">
            <w:pPr>
              <w:pStyle w:val="table"/>
              <w:tabs>
                <w:tab w:val="left" w:pos="8222"/>
                <w:tab w:val="left" w:pos="9356"/>
              </w:tabs>
              <w:snapToGrid w:val="0"/>
              <w:spacing w:after="0"/>
              <w:ind w:right="141"/>
              <w:jc w:val="center"/>
              <w:rPr>
                <w:rFonts w:asciiTheme="minorHAnsi" w:hAnsiTheme="minorHAnsi"/>
                <w:color w:val="000000" w:themeColor="text1"/>
                <w:sz w:val="22"/>
                <w:szCs w:val="22"/>
                <w:lang w:val="it-IT"/>
              </w:rPr>
            </w:pPr>
            <w:r w:rsidRPr="00ED65C1">
              <w:rPr>
                <w:rFonts w:asciiTheme="minorHAnsi" w:hAnsiTheme="minorHAnsi"/>
                <w:color w:val="000000" w:themeColor="text1"/>
                <w:sz w:val="22"/>
                <w:szCs w:val="22"/>
                <w:lang w:val="it-IT"/>
              </w:rPr>
              <w:t>10</w:t>
            </w:r>
          </w:p>
        </w:tc>
        <w:tc>
          <w:tcPr>
            <w:tcW w:w="3827" w:type="dxa"/>
            <w:shd w:val="clear" w:color="auto" w:fill="CCCCCC"/>
          </w:tcPr>
          <w:p w:rsidR="000B651A" w:rsidRPr="00ED65C1" w:rsidRDefault="000B651A" w:rsidP="00ED65C1">
            <w:pPr>
              <w:pStyle w:val="StyletableBlackBefore3pt"/>
              <w:tabs>
                <w:tab w:val="left" w:pos="8222"/>
                <w:tab w:val="left" w:pos="9356"/>
              </w:tabs>
              <w:snapToGrid w:val="0"/>
              <w:spacing w:before="0" w:after="0"/>
              <w:ind w:right="141"/>
              <w:rPr>
                <w:rFonts w:asciiTheme="minorHAnsi" w:hAnsiTheme="minorHAnsi"/>
                <w:color w:val="000000" w:themeColor="text1"/>
                <w:szCs w:val="22"/>
                <w:lang w:val="it-IT"/>
              </w:rPr>
            </w:pPr>
            <w:r w:rsidRPr="00ED65C1">
              <w:rPr>
                <w:rFonts w:asciiTheme="minorHAnsi" w:hAnsiTheme="minorHAnsi"/>
                <w:color w:val="000000" w:themeColor="text1"/>
                <w:sz w:val="22"/>
                <w:szCs w:val="22"/>
                <w:lang w:val="it-IT"/>
              </w:rPr>
              <w:t xml:space="preserve">Planul de situatie </w:t>
            </w:r>
          </w:p>
          <w:p w:rsidR="000B651A" w:rsidRPr="00ED65C1" w:rsidRDefault="000B651A" w:rsidP="00ED65C1">
            <w:pPr>
              <w:pStyle w:val="StyletableBlackBefore3pt"/>
              <w:tabs>
                <w:tab w:val="left" w:pos="8222"/>
                <w:tab w:val="left" w:pos="9356"/>
              </w:tabs>
              <w:spacing w:before="0" w:after="0"/>
              <w:ind w:right="141"/>
              <w:rPr>
                <w:rFonts w:asciiTheme="minorHAnsi" w:hAnsiTheme="minorHAnsi"/>
                <w:color w:val="000000" w:themeColor="text1"/>
                <w:szCs w:val="22"/>
                <w:lang w:val="it-IT"/>
              </w:rPr>
            </w:pPr>
            <w:r w:rsidRPr="00ED65C1">
              <w:rPr>
                <w:rFonts w:asciiTheme="minorHAnsi" w:hAnsiTheme="minorHAnsi"/>
                <w:color w:val="000000" w:themeColor="text1"/>
                <w:sz w:val="22"/>
                <w:szCs w:val="22"/>
                <w:lang w:val="it-IT"/>
              </w:rPr>
              <w:t>Indicati limitele amplasamentului</w:t>
            </w:r>
          </w:p>
        </w:tc>
        <w:tc>
          <w:tcPr>
            <w:tcW w:w="1701" w:type="dxa"/>
            <w:shd w:val="clear" w:color="auto" w:fill="CCCCCC"/>
          </w:tcPr>
          <w:p w:rsidR="000B651A" w:rsidRPr="00ED65C1" w:rsidRDefault="000B651A" w:rsidP="00C3163B">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it-IT"/>
              </w:rPr>
            </w:pPr>
            <w:r w:rsidRPr="00ED65C1">
              <w:rPr>
                <w:rFonts w:asciiTheme="minorHAnsi" w:hAnsiTheme="minorHAnsi"/>
                <w:color w:val="000000" w:themeColor="text1"/>
                <w:sz w:val="22"/>
                <w:szCs w:val="22"/>
                <w:lang w:val="it-IT"/>
              </w:rPr>
              <w:t>Raportul de amplasament</w:t>
            </w:r>
          </w:p>
        </w:tc>
        <w:tc>
          <w:tcPr>
            <w:tcW w:w="1701"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it-IT"/>
              </w:rPr>
            </w:pPr>
            <w:r w:rsidRPr="00ED65C1">
              <w:rPr>
                <w:rFonts w:asciiTheme="minorHAnsi" w:hAnsiTheme="minorHAnsi"/>
                <w:color w:val="000000" w:themeColor="text1"/>
                <w:sz w:val="22"/>
                <w:szCs w:val="22"/>
                <w:lang w:val="it-IT"/>
              </w:rPr>
              <w:t>X</w:t>
            </w:r>
          </w:p>
        </w:tc>
        <w:tc>
          <w:tcPr>
            <w:tcW w:w="1309"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it-IT"/>
              </w:rPr>
            </w:pPr>
            <w:r w:rsidRPr="00ED65C1">
              <w:rPr>
                <w:rFonts w:asciiTheme="minorHAnsi" w:hAnsiTheme="minorHAnsi"/>
                <w:color w:val="000000" w:themeColor="text1"/>
                <w:sz w:val="22"/>
                <w:szCs w:val="22"/>
                <w:lang w:val="pt-BR"/>
              </w:rPr>
              <w:t>X</w:t>
            </w:r>
          </w:p>
        </w:tc>
      </w:tr>
      <w:tr w:rsidR="000B651A" w:rsidRPr="00ED65C1" w:rsidTr="00EB7AF3">
        <w:trPr>
          <w:cantSplit/>
        </w:trPr>
        <w:tc>
          <w:tcPr>
            <w:tcW w:w="704" w:type="dxa"/>
            <w:shd w:val="clear" w:color="auto" w:fill="CCCCCC"/>
            <w:vAlign w:val="center"/>
          </w:tcPr>
          <w:p w:rsidR="000B651A" w:rsidRPr="00ED65C1" w:rsidRDefault="000B651A" w:rsidP="00EB7AF3">
            <w:pPr>
              <w:pStyle w:val="table"/>
              <w:tabs>
                <w:tab w:val="left" w:pos="8222"/>
                <w:tab w:val="left" w:pos="9356"/>
              </w:tabs>
              <w:snapToGrid w:val="0"/>
              <w:spacing w:after="0"/>
              <w:ind w:right="141"/>
              <w:jc w:val="center"/>
              <w:rPr>
                <w:rFonts w:asciiTheme="minorHAnsi" w:hAnsiTheme="minorHAnsi"/>
                <w:color w:val="000000" w:themeColor="text1"/>
                <w:sz w:val="22"/>
                <w:szCs w:val="22"/>
              </w:rPr>
            </w:pPr>
            <w:r w:rsidRPr="00ED65C1">
              <w:rPr>
                <w:rFonts w:asciiTheme="minorHAnsi" w:hAnsiTheme="minorHAnsi"/>
                <w:color w:val="000000" w:themeColor="text1"/>
                <w:sz w:val="22"/>
                <w:szCs w:val="22"/>
              </w:rPr>
              <w:t>11</w:t>
            </w:r>
          </w:p>
        </w:tc>
        <w:tc>
          <w:tcPr>
            <w:tcW w:w="3827" w:type="dxa"/>
            <w:shd w:val="clear" w:color="auto" w:fill="CCCCCC"/>
          </w:tcPr>
          <w:p w:rsidR="000B651A" w:rsidRPr="00ED65C1" w:rsidRDefault="000B651A" w:rsidP="00ED65C1">
            <w:pPr>
              <w:pStyle w:val="StyletableBlackBefore3pt"/>
              <w:tabs>
                <w:tab w:val="left" w:pos="8222"/>
                <w:tab w:val="left" w:pos="9356"/>
              </w:tabs>
              <w:snapToGrid w:val="0"/>
              <w:spacing w:before="0" w:after="0"/>
              <w:ind w:right="141"/>
              <w:rPr>
                <w:rFonts w:asciiTheme="minorHAnsi" w:hAnsiTheme="minorHAnsi"/>
                <w:color w:val="000000" w:themeColor="text1"/>
                <w:szCs w:val="22"/>
                <w:lang w:val="it-IT"/>
              </w:rPr>
            </w:pPr>
            <w:r w:rsidRPr="00ED65C1">
              <w:rPr>
                <w:rFonts w:asciiTheme="minorHAnsi" w:hAnsiTheme="minorHAnsi"/>
                <w:color w:val="000000" w:themeColor="text1"/>
                <w:sz w:val="22"/>
                <w:szCs w:val="22"/>
                <w:lang w:val="it-IT"/>
              </w:rPr>
              <w:t>Suprafeţe construite/betonate și suprafeţe libere/verzi permeabile și impermeabile</w:t>
            </w:r>
          </w:p>
        </w:tc>
        <w:tc>
          <w:tcPr>
            <w:tcW w:w="1701" w:type="dxa"/>
            <w:shd w:val="clear" w:color="auto" w:fill="CCCCCC"/>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it-IT"/>
              </w:rPr>
            </w:pPr>
            <w:r w:rsidRPr="00ED65C1">
              <w:rPr>
                <w:rFonts w:asciiTheme="minorHAnsi" w:hAnsiTheme="minorHAnsi"/>
                <w:color w:val="000000" w:themeColor="text1"/>
                <w:sz w:val="22"/>
                <w:szCs w:val="22"/>
                <w:lang w:val="it-IT"/>
              </w:rPr>
              <w:t>Raportul de amplasament</w:t>
            </w:r>
          </w:p>
        </w:tc>
        <w:tc>
          <w:tcPr>
            <w:tcW w:w="1701"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it-IT"/>
              </w:rPr>
            </w:pPr>
            <w:r w:rsidRPr="00ED65C1">
              <w:rPr>
                <w:rFonts w:asciiTheme="minorHAnsi" w:hAnsiTheme="minorHAnsi"/>
                <w:color w:val="000000" w:themeColor="text1"/>
                <w:sz w:val="22"/>
                <w:szCs w:val="22"/>
                <w:lang w:val="it-IT"/>
              </w:rPr>
              <w:t>X</w:t>
            </w:r>
          </w:p>
        </w:tc>
        <w:tc>
          <w:tcPr>
            <w:tcW w:w="1309"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it-IT"/>
              </w:rPr>
            </w:pPr>
            <w:r w:rsidRPr="00ED65C1">
              <w:rPr>
                <w:rFonts w:asciiTheme="minorHAnsi" w:hAnsiTheme="minorHAnsi"/>
                <w:color w:val="000000" w:themeColor="text1"/>
                <w:sz w:val="22"/>
                <w:szCs w:val="22"/>
                <w:lang w:val="pt-BR"/>
              </w:rPr>
              <w:t>X</w:t>
            </w:r>
          </w:p>
        </w:tc>
      </w:tr>
      <w:tr w:rsidR="000B651A" w:rsidRPr="00ED65C1" w:rsidTr="00EB7AF3">
        <w:trPr>
          <w:cantSplit/>
        </w:trPr>
        <w:tc>
          <w:tcPr>
            <w:tcW w:w="704" w:type="dxa"/>
            <w:shd w:val="clear" w:color="auto" w:fill="CCCCCC"/>
            <w:vAlign w:val="center"/>
          </w:tcPr>
          <w:p w:rsidR="000B651A" w:rsidRPr="00ED65C1" w:rsidRDefault="000B651A" w:rsidP="00EB7AF3">
            <w:pPr>
              <w:pStyle w:val="table"/>
              <w:tabs>
                <w:tab w:val="left" w:pos="8222"/>
                <w:tab w:val="left" w:pos="9356"/>
              </w:tabs>
              <w:snapToGrid w:val="0"/>
              <w:spacing w:after="0"/>
              <w:ind w:right="141"/>
              <w:jc w:val="center"/>
              <w:rPr>
                <w:rFonts w:asciiTheme="minorHAnsi" w:hAnsiTheme="minorHAnsi"/>
                <w:color w:val="000000" w:themeColor="text1"/>
                <w:sz w:val="22"/>
                <w:szCs w:val="22"/>
              </w:rPr>
            </w:pPr>
            <w:r w:rsidRPr="00ED65C1">
              <w:rPr>
                <w:rFonts w:asciiTheme="minorHAnsi" w:hAnsiTheme="minorHAnsi"/>
                <w:color w:val="000000" w:themeColor="text1"/>
                <w:sz w:val="22"/>
                <w:szCs w:val="22"/>
              </w:rPr>
              <w:t>12</w:t>
            </w:r>
          </w:p>
        </w:tc>
        <w:tc>
          <w:tcPr>
            <w:tcW w:w="3827" w:type="dxa"/>
            <w:shd w:val="clear" w:color="auto" w:fill="CCCCCC"/>
          </w:tcPr>
          <w:p w:rsidR="000B651A" w:rsidRPr="00ED65C1" w:rsidRDefault="000B651A" w:rsidP="00ED65C1">
            <w:pPr>
              <w:pStyle w:val="StyletableBlackBefore3pt"/>
              <w:tabs>
                <w:tab w:val="left" w:pos="8222"/>
                <w:tab w:val="left" w:pos="9356"/>
              </w:tabs>
              <w:snapToGrid w:val="0"/>
              <w:spacing w:before="0" w:after="0"/>
              <w:ind w:right="141"/>
              <w:rPr>
                <w:rFonts w:asciiTheme="minorHAnsi" w:hAnsiTheme="minorHAnsi"/>
                <w:color w:val="000000" w:themeColor="text1"/>
                <w:szCs w:val="22"/>
              </w:rPr>
            </w:pPr>
            <w:r w:rsidRPr="00ED65C1">
              <w:rPr>
                <w:rFonts w:asciiTheme="minorHAnsi" w:hAnsiTheme="minorHAnsi"/>
                <w:color w:val="000000" w:themeColor="text1"/>
                <w:sz w:val="22"/>
                <w:szCs w:val="22"/>
              </w:rPr>
              <w:t>Locaţia instalaţiei</w:t>
            </w:r>
          </w:p>
        </w:tc>
        <w:tc>
          <w:tcPr>
            <w:tcW w:w="1701" w:type="dxa"/>
            <w:shd w:val="clear" w:color="auto" w:fill="CCCCCC"/>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highlight w:val="yellow"/>
                <w:lang w:val="en-GB"/>
              </w:rPr>
            </w:pPr>
            <w:r w:rsidRPr="00ED65C1">
              <w:rPr>
                <w:rFonts w:asciiTheme="minorHAnsi" w:hAnsiTheme="minorHAnsi"/>
                <w:color w:val="000000" w:themeColor="text1"/>
                <w:sz w:val="22"/>
                <w:szCs w:val="22"/>
                <w:lang w:val="en-GB"/>
              </w:rPr>
              <w:t>Secţiunea</w:t>
            </w:r>
            <w:r w:rsidR="00C3163B">
              <w:rPr>
                <w:rFonts w:asciiTheme="minorHAnsi" w:hAnsiTheme="minorHAnsi"/>
                <w:color w:val="000000" w:themeColor="text1"/>
                <w:sz w:val="22"/>
                <w:szCs w:val="22"/>
                <w:lang w:val="en-GB"/>
              </w:rPr>
              <w:t xml:space="preserve"> 2;</w:t>
            </w:r>
            <w:r w:rsidRPr="00ED65C1">
              <w:rPr>
                <w:rFonts w:asciiTheme="minorHAnsi" w:hAnsiTheme="minorHAnsi"/>
                <w:color w:val="000000" w:themeColor="text1"/>
                <w:sz w:val="22"/>
                <w:szCs w:val="22"/>
                <w:lang w:val="en-GB"/>
              </w:rPr>
              <w:t xml:space="preserve"> 12</w:t>
            </w:r>
          </w:p>
        </w:tc>
        <w:tc>
          <w:tcPr>
            <w:tcW w:w="1701"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en-GB"/>
              </w:rPr>
            </w:pPr>
            <w:r w:rsidRPr="00ED65C1">
              <w:rPr>
                <w:rFonts w:asciiTheme="minorHAnsi" w:hAnsiTheme="minorHAnsi"/>
                <w:color w:val="000000" w:themeColor="text1"/>
                <w:sz w:val="22"/>
                <w:szCs w:val="22"/>
                <w:lang w:val="en-GB"/>
              </w:rPr>
              <w:t>X</w:t>
            </w:r>
          </w:p>
        </w:tc>
        <w:tc>
          <w:tcPr>
            <w:tcW w:w="1309"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en-GB"/>
              </w:rPr>
            </w:pPr>
            <w:r w:rsidRPr="00ED65C1">
              <w:rPr>
                <w:rFonts w:asciiTheme="minorHAnsi" w:hAnsiTheme="minorHAnsi"/>
                <w:color w:val="000000" w:themeColor="text1"/>
                <w:sz w:val="22"/>
                <w:szCs w:val="22"/>
                <w:lang w:val="pt-BR"/>
              </w:rPr>
              <w:t>X</w:t>
            </w:r>
          </w:p>
        </w:tc>
      </w:tr>
      <w:tr w:rsidR="000B651A" w:rsidRPr="00ED65C1" w:rsidTr="00EB7AF3">
        <w:trPr>
          <w:cantSplit/>
        </w:trPr>
        <w:tc>
          <w:tcPr>
            <w:tcW w:w="704" w:type="dxa"/>
            <w:shd w:val="clear" w:color="auto" w:fill="CCCCCC"/>
            <w:vAlign w:val="center"/>
          </w:tcPr>
          <w:p w:rsidR="000B651A" w:rsidRPr="00ED65C1" w:rsidRDefault="000B651A" w:rsidP="00EB7AF3">
            <w:pPr>
              <w:pStyle w:val="table"/>
              <w:tabs>
                <w:tab w:val="left" w:pos="8222"/>
                <w:tab w:val="left" w:pos="9356"/>
              </w:tabs>
              <w:snapToGrid w:val="0"/>
              <w:spacing w:after="0"/>
              <w:ind w:right="141"/>
              <w:jc w:val="center"/>
              <w:rPr>
                <w:rFonts w:asciiTheme="minorHAnsi" w:hAnsiTheme="minorHAnsi"/>
                <w:color w:val="000000" w:themeColor="text1"/>
                <w:sz w:val="22"/>
                <w:szCs w:val="22"/>
              </w:rPr>
            </w:pPr>
            <w:r w:rsidRPr="00ED65C1">
              <w:rPr>
                <w:rFonts w:asciiTheme="minorHAnsi" w:hAnsiTheme="minorHAnsi"/>
                <w:color w:val="000000" w:themeColor="text1"/>
                <w:sz w:val="22"/>
                <w:szCs w:val="22"/>
              </w:rPr>
              <w:t>13</w:t>
            </w:r>
          </w:p>
        </w:tc>
        <w:tc>
          <w:tcPr>
            <w:tcW w:w="3827" w:type="dxa"/>
            <w:shd w:val="clear" w:color="auto" w:fill="CCCCCC"/>
          </w:tcPr>
          <w:p w:rsidR="000B651A" w:rsidRPr="00ED65C1" w:rsidRDefault="00C3163B" w:rsidP="00ED65C1">
            <w:pPr>
              <w:pStyle w:val="StyletableBlackBefore3pt"/>
              <w:tabs>
                <w:tab w:val="left" w:pos="8222"/>
                <w:tab w:val="left" w:pos="9356"/>
              </w:tabs>
              <w:snapToGrid w:val="0"/>
              <w:spacing w:before="0" w:after="0"/>
              <w:ind w:right="141"/>
              <w:rPr>
                <w:rFonts w:asciiTheme="minorHAnsi" w:hAnsiTheme="minorHAnsi"/>
                <w:color w:val="000000" w:themeColor="text1"/>
                <w:szCs w:val="22"/>
                <w:lang w:val="en-GB"/>
              </w:rPr>
            </w:pPr>
            <w:r>
              <w:rPr>
                <w:rFonts w:asciiTheme="minorHAnsi" w:hAnsiTheme="minorHAnsi"/>
                <w:color w:val="000000" w:themeColor="text1"/>
                <w:sz w:val="22"/>
                <w:szCs w:val="22"/>
                <w:lang w:val="en-GB"/>
              </w:rPr>
              <w:t>Locaţiile</w:t>
            </w:r>
            <w:r w:rsidR="000B651A" w:rsidRPr="00ED65C1">
              <w:rPr>
                <w:rFonts w:asciiTheme="minorHAnsi" w:hAnsiTheme="minorHAnsi"/>
                <w:color w:val="000000" w:themeColor="text1"/>
                <w:sz w:val="22"/>
                <w:szCs w:val="22"/>
                <w:lang w:val="en-GB"/>
              </w:rPr>
              <w:t>(părţile din instalaţie) cu emisii de mirosuri</w:t>
            </w:r>
          </w:p>
        </w:tc>
        <w:tc>
          <w:tcPr>
            <w:tcW w:w="1701" w:type="dxa"/>
            <w:shd w:val="clear" w:color="auto" w:fill="CCCCCC"/>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highlight w:val="yellow"/>
                <w:lang w:val="en-GB"/>
              </w:rPr>
            </w:pPr>
            <w:r w:rsidRPr="00ED65C1">
              <w:rPr>
                <w:rFonts w:asciiTheme="minorHAnsi" w:hAnsiTheme="minorHAnsi"/>
                <w:color w:val="000000" w:themeColor="text1"/>
                <w:sz w:val="22"/>
                <w:szCs w:val="22"/>
                <w:lang w:val="en-GB"/>
              </w:rPr>
              <w:t xml:space="preserve">Secţiunea 5 </w:t>
            </w:r>
          </w:p>
        </w:tc>
        <w:tc>
          <w:tcPr>
            <w:tcW w:w="1701"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en-GB"/>
              </w:rPr>
            </w:pPr>
            <w:r w:rsidRPr="00ED65C1">
              <w:rPr>
                <w:rFonts w:asciiTheme="minorHAnsi" w:hAnsiTheme="minorHAnsi"/>
                <w:color w:val="000000" w:themeColor="text1"/>
                <w:sz w:val="22"/>
                <w:szCs w:val="22"/>
                <w:lang w:val="pt-BR"/>
              </w:rPr>
              <w:t>X</w:t>
            </w:r>
          </w:p>
        </w:tc>
        <w:tc>
          <w:tcPr>
            <w:tcW w:w="1309"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en-GB"/>
              </w:rPr>
            </w:pPr>
            <w:r w:rsidRPr="00ED65C1">
              <w:rPr>
                <w:rFonts w:asciiTheme="minorHAnsi" w:hAnsiTheme="minorHAnsi"/>
                <w:color w:val="000000" w:themeColor="text1"/>
                <w:sz w:val="22"/>
                <w:szCs w:val="22"/>
                <w:lang w:val="pt-BR"/>
              </w:rPr>
              <w:t>X</w:t>
            </w:r>
          </w:p>
        </w:tc>
      </w:tr>
      <w:tr w:rsidR="000B651A" w:rsidRPr="00ED65C1" w:rsidTr="00EB7AF3">
        <w:trPr>
          <w:cantSplit/>
        </w:trPr>
        <w:tc>
          <w:tcPr>
            <w:tcW w:w="704" w:type="dxa"/>
            <w:shd w:val="clear" w:color="auto" w:fill="CCCCCC"/>
            <w:vAlign w:val="center"/>
          </w:tcPr>
          <w:p w:rsidR="000B651A" w:rsidRPr="00ED65C1" w:rsidRDefault="000B651A" w:rsidP="00EB7AF3">
            <w:pPr>
              <w:pStyle w:val="table"/>
              <w:tabs>
                <w:tab w:val="left" w:pos="8222"/>
                <w:tab w:val="left" w:pos="9356"/>
              </w:tabs>
              <w:snapToGrid w:val="0"/>
              <w:spacing w:after="0"/>
              <w:ind w:right="141"/>
              <w:jc w:val="center"/>
              <w:rPr>
                <w:rFonts w:asciiTheme="minorHAnsi" w:hAnsiTheme="minorHAnsi"/>
                <w:color w:val="000000" w:themeColor="text1"/>
                <w:sz w:val="22"/>
                <w:szCs w:val="22"/>
              </w:rPr>
            </w:pPr>
            <w:r w:rsidRPr="00ED65C1">
              <w:rPr>
                <w:rFonts w:asciiTheme="minorHAnsi" w:hAnsiTheme="minorHAnsi"/>
                <w:color w:val="000000" w:themeColor="text1"/>
                <w:sz w:val="22"/>
                <w:szCs w:val="22"/>
              </w:rPr>
              <w:t>14</w:t>
            </w:r>
          </w:p>
        </w:tc>
        <w:tc>
          <w:tcPr>
            <w:tcW w:w="3827" w:type="dxa"/>
            <w:shd w:val="clear" w:color="auto" w:fill="CCCCCC"/>
          </w:tcPr>
          <w:p w:rsidR="000B651A" w:rsidRPr="00ED65C1" w:rsidRDefault="000B651A" w:rsidP="00ED65C1">
            <w:pPr>
              <w:pStyle w:val="StyletableBlackBefore3pt"/>
              <w:tabs>
                <w:tab w:val="left" w:pos="8222"/>
                <w:tab w:val="left" w:pos="9356"/>
              </w:tabs>
              <w:snapToGrid w:val="0"/>
              <w:spacing w:before="0" w:after="0"/>
              <w:ind w:right="141"/>
              <w:rPr>
                <w:rFonts w:asciiTheme="minorHAnsi" w:hAnsiTheme="minorHAnsi"/>
                <w:color w:val="000000" w:themeColor="text1"/>
                <w:szCs w:val="22"/>
                <w:lang w:val="it-IT"/>
              </w:rPr>
            </w:pPr>
            <w:r w:rsidRPr="00ED65C1">
              <w:rPr>
                <w:rFonts w:asciiTheme="minorHAnsi" w:hAnsiTheme="minorHAnsi"/>
                <w:color w:val="000000" w:themeColor="text1"/>
                <w:sz w:val="22"/>
                <w:szCs w:val="22"/>
                <w:lang w:val="it-IT"/>
              </w:rPr>
              <w:t>Receptori sensibili – ape subterane, structuri geologie, dacă sunt descărcate direct sau indirect substante periculoase din Anexele 5 și 6 ale Legii 310/2001 privind modificarea și completarea legii apelor 107/1996 in apele subterane</w:t>
            </w:r>
          </w:p>
        </w:tc>
        <w:tc>
          <w:tcPr>
            <w:tcW w:w="1701" w:type="dxa"/>
            <w:shd w:val="clear" w:color="auto" w:fill="CCCCCC"/>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highlight w:val="yellow"/>
                <w:lang w:val="en-GB"/>
              </w:rPr>
            </w:pPr>
            <w:r w:rsidRPr="00ED65C1">
              <w:rPr>
                <w:rFonts w:asciiTheme="minorHAnsi" w:hAnsiTheme="minorHAnsi"/>
                <w:color w:val="000000" w:themeColor="text1"/>
                <w:sz w:val="22"/>
                <w:szCs w:val="22"/>
                <w:lang w:val="en-GB"/>
              </w:rPr>
              <w:t>Secţiunile 5 și 14</w:t>
            </w:r>
          </w:p>
        </w:tc>
        <w:tc>
          <w:tcPr>
            <w:tcW w:w="1701"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en-GB"/>
              </w:rPr>
            </w:pPr>
            <w:r w:rsidRPr="00ED65C1">
              <w:rPr>
                <w:rFonts w:asciiTheme="minorHAnsi" w:hAnsiTheme="minorHAnsi"/>
                <w:color w:val="000000" w:themeColor="text1"/>
                <w:sz w:val="22"/>
                <w:szCs w:val="22"/>
                <w:lang w:val="en-GB"/>
              </w:rPr>
              <w:t>X</w:t>
            </w:r>
          </w:p>
        </w:tc>
        <w:tc>
          <w:tcPr>
            <w:tcW w:w="1309"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en-GB"/>
              </w:rPr>
            </w:pPr>
            <w:r w:rsidRPr="00ED65C1">
              <w:rPr>
                <w:rFonts w:asciiTheme="minorHAnsi" w:hAnsiTheme="minorHAnsi"/>
                <w:color w:val="000000" w:themeColor="text1"/>
                <w:sz w:val="22"/>
                <w:szCs w:val="22"/>
                <w:lang w:val="pt-BR"/>
              </w:rPr>
              <w:t>X</w:t>
            </w:r>
          </w:p>
        </w:tc>
      </w:tr>
      <w:tr w:rsidR="000B651A" w:rsidRPr="00ED65C1" w:rsidTr="00EB7AF3">
        <w:trPr>
          <w:cantSplit/>
        </w:trPr>
        <w:tc>
          <w:tcPr>
            <w:tcW w:w="704" w:type="dxa"/>
            <w:shd w:val="clear" w:color="auto" w:fill="CCCCCC"/>
            <w:vAlign w:val="center"/>
          </w:tcPr>
          <w:p w:rsidR="000B651A" w:rsidRPr="00ED65C1" w:rsidRDefault="000B651A" w:rsidP="00EB7AF3">
            <w:pPr>
              <w:pStyle w:val="table"/>
              <w:tabs>
                <w:tab w:val="left" w:pos="8222"/>
                <w:tab w:val="left" w:pos="9356"/>
              </w:tabs>
              <w:snapToGrid w:val="0"/>
              <w:spacing w:after="0"/>
              <w:ind w:right="141"/>
              <w:jc w:val="center"/>
              <w:rPr>
                <w:rFonts w:asciiTheme="minorHAnsi" w:hAnsiTheme="minorHAnsi"/>
                <w:color w:val="000000" w:themeColor="text1"/>
                <w:sz w:val="22"/>
                <w:szCs w:val="22"/>
              </w:rPr>
            </w:pPr>
            <w:r w:rsidRPr="00ED65C1">
              <w:rPr>
                <w:rFonts w:asciiTheme="minorHAnsi" w:hAnsiTheme="minorHAnsi"/>
                <w:color w:val="000000" w:themeColor="text1"/>
                <w:sz w:val="22"/>
                <w:szCs w:val="22"/>
              </w:rPr>
              <w:t>15</w:t>
            </w:r>
          </w:p>
        </w:tc>
        <w:tc>
          <w:tcPr>
            <w:tcW w:w="3827" w:type="dxa"/>
            <w:shd w:val="clear" w:color="auto" w:fill="CCCCCC"/>
          </w:tcPr>
          <w:p w:rsidR="000B651A" w:rsidRPr="00ED65C1" w:rsidRDefault="000B651A" w:rsidP="00ED65C1">
            <w:pPr>
              <w:pStyle w:val="StyletableBlackBefore3pt"/>
              <w:tabs>
                <w:tab w:val="left" w:pos="8222"/>
                <w:tab w:val="left" w:pos="9356"/>
              </w:tabs>
              <w:snapToGrid w:val="0"/>
              <w:spacing w:before="0" w:after="0"/>
              <w:ind w:right="141"/>
              <w:rPr>
                <w:rFonts w:asciiTheme="minorHAnsi" w:hAnsiTheme="minorHAnsi"/>
                <w:color w:val="000000" w:themeColor="text1"/>
                <w:szCs w:val="22"/>
              </w:rPr>
            </w:pPr>
            <w:r w:rsidRPr="00ED65C1">
              <w:rPr>
                <w:rFonts w:asciiTheme="minorHAnsi" w:hAnsiTheme="minorHAnsi"/>
                <w:color w:val="000000" w:themeColor="text1"/>
                <w:sz w:val="22"/>
                <w:szCs w:val="22"/>
              </w:rPr>
              <w:t>Receptori sensibili la zgomot</w:t>
            </w:r>
          </w:p>
        </w:tc>
        <w:tc>
          <w:tcPr>
            <w:tcW w:w="1701" w:type="dxa"/>
            <w:shd w:val="clear" w:color="auto" w:fill="CCCCCC"/>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highlight w:val="yellow"/>
              </w:rPr>
            </w:pPr>
            <w:r w:rsidRPr="00ED65C1">
              <w:rPr>
                <w:rFonts w:asciiTheme="minorHAnsi" w:hAnsiTheme="minorHAnsi"/>
                <w:color w:val="000000" w:themeColor="text1"/>
                <w:sz w:val="22"/>
                <w:szCs w:val="22"/>
              </w:rPr>
              <w:t>Secţiunea 9</w:t>
            </w:r>
          </w:p>
        </w:tc>
        <w:tc>
          <w:tcPr>
            <w:tcW w:w="1701"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rPr>
            </w:pPr>
            <w:r w:rsidRPr="00ED65C1">
              <w:rPr>
                <w:rFonts w:asciiTheme="minorHAnsi" w:hAnsiTheme="minorHAnsi"/>
                <w:color w:val="000000" w:themeColor="text1"/>
                <w:sz w:val="22"/>
                <w:szCs w:val="22"/>
              </w:rPr>
              <w:t>X</w:t>
            </w:r>
          </w:p>
        </w:tc>
        <w:tc>
          <w:tcPr>
            <w:tcW w:w="1309"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rPr>
            </w:pPr>
            <w:r w:rsidRPr="00ED65C1">
              <w:rPr>
                <w:rFonts w:asciiTheme="minorHAnsi" w:hAnsiTheme="minorHAnsi"/>
                <w:color w:val="000000" w:themeColor="text1"/>
                <w:sz w:val="22"/>
                <w:szCs w:val="22"/>
                <w:lang w:val="pt-BR"/>
              </w:rPr>
              <w:t>X</w:t>
            </w:r>
          </w:p>
        </w:tc>
      </w:tr>
      <w:tr w:rsidR="000B651A" w:rsidRPr="00ED65C1" w:rsidTr="00EB7AF3">
        <w:trPr>
          <w:cantSplit/>
        </w:trPr>
        <w:tc>
          <w:tcPr>
            <w:tcW w:w="704" w:type="dxa"/>
            <w:shd w:val="clear" w:color="auto" w:fill="CCCCCC"/>
            <w:vAlign w:val="center"/>
          </w:tcPr>
          <w:p w:rsidR="000B651A" w:rsidRPr="00ED65C1" w:rsidRDefault="000B651A" w:rsidP="00EB7AF3">
            <w:pPr>
              <w:pStyle w:val="table"/>
              <w:tabs>
                <w:tab w:val="left" w:pos="8222"/>
                <w:tab w:val="left" w:pos="9356"/>
              </w:tabs>
              <w:snapToGrid w:val="0"/>
              <w:spacing w:after="0"/>
              <w:ind w:right="141"/>
              <w:jc w:val="center"/>
              <w:rPr>
                <w:rFonts w:asciiTheme="minorHAnsi" w:hAnsiTheme="minorHAnsi"/>
                <w:color w:val="000000" w:themeColor="text1"/>
                <w:sz w:val="22"/>
                <w:szCs w:val="22"/>
              </w:rPr>
            </w:pPr>
            <w:r w:rsidRPr="00ED65C1">
              <w:rPr>
                <w:rFonts w:asciiTheme="minorHAnsi" w:hAnsiTheme="minorHAnsi"/>
                <w:color w:val="000000" w:themeColor="text1"/>
                <w:sz w:val="22"/>
                <w:szCs w:val="22"/>
              </w:rPr>
              <w:t>16</w:t>
            </w:r>
          </w:p>
        </w:tc>
        <w:tc>
          <w:tcPr>
            <w:tcW w:w="3827" w:type="dxa"/>
            <w:shd w:val="clear" w:color="auto" w:fill="CCCCCC"/>
          </w:tcPr>
          <w:p w:rsidR="000B651A" w:rsidRPr="00ED65C1" w:rsidRDefault="000B651A" w:rsidP="00ED65C1">
            <w:pPr>
              <w:pStyle w:val="StyletableBlackBefore3pt"/>
              <w:tabs>
                <w:tab w:val="left" w:pos="8222"/>
                <w:tab w:val="left" w:pos="9356"/>
              </w:tabs>
              <w:snapToGrid w:val="0"/>
              <w:spacing w:before="0" w:after="0"/>
              <w:ind w:right="141"/>
              <w:rPr>
                <w:rFonts w:asciiTheme="minorHAnsi" w:hAnsiTheme="minorHAnsi"/>
                <w:color w:val="000000" w:themeColor="text1"/>
                <w:szCs w:val="22"/>
                <w:lang w:val="fr-FR"/>
              </w:rPr>
            </w:pPr>
            <w:r w:rsidRPr="00ED65C1">
              <w:rPr>
                <w:rFonts w:asciiTheme="minorHAnsi" w:hAnsiTheme="minorHAnsi"/>
                <w:color w:val="000000" w:themeColor="text1"/>
                <w:sz w:val="22"/>
                <w:szCs w:val="22"/>
                <w:lang w:val="fr-FR"/>
              </w:rPr>
              <w:t xml:space="preserve">Puncte de emisii continue si fugitive </w:t>
            </w:r>
          </w:p>
        </w:tc>
        <w:tc>
          <w:tcPr>
            <w:tcW w:w="1701" w:type="dxa"/>
            <w:shd w:val="clear" w:color="auto" w:fill="CCCCCC"/>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fr-FR"/>
              </w:rPr>
            </w:pPr>
            <w:r w:rsidRPr="00ED65C1">
              <w:rPr>
                <w:rFonts w:asciiTheme="minorHAnsi" w:hAnsiTheme="minorHAnsi"/>
                <w:color w:val="000000" w:themeColor="text1"/>
                <w:sz w:val="22"/>
                <w:szCs w:val="22"/>
                <w:lang w:val="fr-FR"/>
              </w:rPr>
              <w:t>Secţiunile 4 și 5</w:t>
            </w:r>
          </w:p>
        </w:tc>
        <w:tc>
          <w:tcPr>
            <w:tcW w:w="1701"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en-GB"/>
              </w:rPr>
            </w:pPr>
            <w:r w:rsidRPr="00ED65C1">
              <w:rPr>
                <w:rFonts w:asciiTheme="minorHAnsi" w:hAnsiTheme="minorHAnsi"/>
                <w:color w:val="000000" w:themeColor="text1"/>
                <w:sz w:val="22"/>
                <w:szCs w:val="22"/>
                <w:lang w:val="en-GB"/>
              </w:rPr>
              <w:t>X</w:t>
            </w:r>
          </w:p>
        </w:tc>
        <w:tc>
          <w:tcPr>
            <w:tcW w:w="1309"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en-GB"/>
              </w:rPr>
            </w:pPr>
            <w:r w:rsidRPr="00ED65C1">
              <w:rPr>
                <w:rFonts w:asciiTheme="minorHAnsi" w:hAnsiTheme="minorHAnsi"/>
                <w:color w:val="000000" w:themeColor="text1"/>
                <w:sz w:val="22"/>
                <w:szCs w:val="22"/>
                <w:lang w:val="pt-BR"/>
              </w:rPr>
              <w:t>X</w:t>
            </w:r>
          </w:p>
        </w:tc>
      </w:tr>
      <w:tr w:rsidR="000B651A" w:rsidRPr="00ED65C1" w:rsidTr="00EB7AF3">
        <w:trPr>
          <w:cantSplit/>
        </w:trPr>
        <w:tc>
          <w:tcPr>
            <w:tcW w:w="704" w:type="dxa"/>
            <w:shd w:val="clear" w:color="auto" w:fill="CCCCCC"/>
            <w:vAlign w:val="center"/>
          </w:tcPr>
          <w:p w:rsidR="000B651A" w:rsidRPr="00ED65C1" w:rsidRDefault="000B651A" w:rsidP="00EB7AF3">
            <w:pPr>
              <w:pStyle w:val="table"/>
              <w:tabs>
                <w:tab w:val="left" w:pos="8222"/>
                <w:tab w:val="left" w:pos="9356"/>
              </w:tabs>
              <w:snapToGrid w:val="0"/>
              <w:spacing w:after="0"/>
              <w:ind w:right="141"/>
              <w:jc w:val="center"/>
              <w:rPr>
                <w:rFonts w:asciiTheme="minorHAnsi" w:hAnsiTheme="minorHAnsi"/>
                <w:color w:val="000000" w:themeColor="text1"/>
                <w:sz w:val="22"/>
                <w:szCs w:val="22"/>
              </w:rPr>
            </w:pPr>
            <w:r w:rsidRPr="00ED65C1">
              <w:rPr>
                <w:rFonts w:asciiTheme="minorHAnsi" w:hAnsiTheme="minorHAnsi"/>
                <w:color w:val="000000" w:themeColor="text1"/>
                <w:sz w:val="22"/>
                <w:szCs w:val="22"/>
              </w:rPr>
              <w:t>17</w:t>
            </w:r>
          </w:p>
        </w:tc>
        <w:tc>
          <w:tcPr>
            <w:tcW w:w="3827" w:type="dxa"/>
            <w:shd w:val="clear" w:color="auto" w:fill="CCCCCC"/>
          </w:tcPr>
          <w:p w:rsidR="000B651A" w:rsidRPr="00ED65C1" w:rsidRDefault="000B651A" w:rsidP="00ED65C1">
            <w:pPr>
              <w:pStyle w:val="StyletableBlackBefore3pt"/>
              <w:tabs>
                <w:tab w:val="left" w:pos="8222"/>
                <w:tab w:val="left" w:pos="9356"/>
              </w:tabs>
              <w:snapToGrid w:val="0"/>
              <w:spacing w:before="0" w:after="0"/>
              <w:ind w:right="141"/>
              <w:rPr>
                <w:rFonts w:asciiTheme="minorHAnsi" w:hAnsiTheme="minorHAnsi"/>
                <w:color w:val="000000" w:themeColor="text1"/>
                <w:szCs w:val="22"/>
                <w:lang w:val="it-IT"/>
              </w:rPr>
            </w:pPr>
            <w:r w:rsidRPr="00ED65C1">
              <w:rPr>
                <w:rFonts w:asciiTheme="minorHAnsi" w:hAnsiTheme="minorHAnsi"/>
                <w:color w:val="000000" w:themeColor="text1"/>
                <w:sz w:val="22"/>
                <w:szCs w:val="22"/>
                <w:lang w:val="it-IT"/>
              </w:rPr>
              <w:t>Puncte propuse pentru monitorizare/automonitorizare</w:t>
            </w:r>
          </w:p>
        </w:tc>
        <w:tc>
          <w:tcPr>
            <w:tcW w:w="1701" w:type="dxa"/>
            <w:shd w:val="clear" w:color="auto" w:fill="CCCCCC"/>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highlight w:val="yellow"/>
                <w:lang w:val="it-IT"/>
              </w:rPr>
            </w:pPr>
            <w:r w:rsidRPr="00ED65C1">
              <w:rPr>
                <w:rFonts w:asciiTheme="minorHAnsi" w:hAnsiTheme="minorHAnsi"/>
                <w:color w:val="000000" w:themeColor="text1"/>
                <w:sz w:val="22"/>
                <w:szCs w:val="22"/>
                <w:lang w:val="it-IT"/>
              </w:rPr>
              <w:t>Secţiunea 10</w:t>
            </w:r>
          </w:p>
        </w:tc>
        <w:tc>
          <w:tcPr>
            <w:tcW w:w="1701"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en-GB"/>
              </w:rPr>
            </w:pPr>
            <w:r w:rsidRPr="00ED65C1">
              <w:rPr>
                <w:rFonts w:asciiTheme="minorHAnsi" w:hAnsiTheme="minorHAnsi"/>
                <w:color w:val="000000" w:themeColor="text1"/>
                <w:sz w:val="22"/>
                <w:szCs w:val="22"/>
                <w:lang w:val="en-GB"/>
              </w:rPr>
              <w:t>X</w:t>
            </w:r>
          </w:p>
        </w:tc>
        <w:tc>
          <w:tcPr>
            <w:tcW w:w="1309"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en-GB"/>
              </w:rPr>
            </w:pPr>
            <w:r w:rsidRPr="00ED65C1">
              <w:rPr>
                <w:rFonts w:asciiTheme="minorHAnsi" w:hAnsiTheme="minorHAnsi"/>
                <w:color w:val="000000" w:themeColor="text1"/>
                <w:sz w:val="22"/>
                <w:szCs w:val="22"/>
                <w:lang w:val="pt-BR"/>
              </w:rPr>
              <w:t>X</w:t>
            </w:r>
          </w:p>
        </w:tc>
      </w:tr>
      <w:tr w:rsidR="000B651A" w:rsidRPr="00ED65C1" w:rsidTr="00EB7AF3">
        <w:trPr>
          <w:cantSplit/>
        </w:trPr>
        <w:tc>
          <w:tcPr>
            <w:tcW w:w="704" w:type="dxa"/>
            <w:shd w:val="clear" w:color="auto" w:fill="CCCCCC"/>
            <w:vAlign w:val="center"/>
          </w:tcPr>
          <w:p w:rsidR="000B651A" w:rsidRPr="00ED65C1" w:rsidRDefault="000B651A" w:rsidP="00EB7AF3">
            <w:pPr>
              <w:pStyle w:val="table"/>
              <w:tabs>
                <w:tab w:val="left" w:pos="8222"/>
                <w:tab w:val="left" w:pos="9356"/>
              </w:tabs>
              <w:snapToGrid w:val="0"/>
              <w:spacing w:after="0"/>
              <w:ind w:right="141"/>
              <w:jc w:val="center"/>
              <w:rPr>
                <w:rFonts w:asciiTheme="minorHAnsi" w:hAnsiTheme="minorHAnsi"/>
                <w:color w:val="000000" w:themeColor="text1"/>
                <w:sz w:val="22"/>
                <w:szCs w:val="22"/>
              </w:rPr>
            </w:pPr>
            <w:r w:rsidRPr="00ED65C1">
              <w:rPr>
                <w:rFonts w:asciiTheme="minorHAnsi" w:hAnsiTheme="minorHAnsi"/>
                <w:color w:val="000000" w:themeColor="text1"/>
                <w:sz w:val="22"/>
                <w:szCs w:val="22"/>
              </w:rPr>
              <w:lastRenderedPageBreak/>
              <w:t>18</w:t>
            </w:r>
          </w:p>
        </w:tc>
        <w:tc>
          <w:tcPr>
            <w:tcW w:w="3827" w:type="dxa"/>
            <w:shd w:val="clear" w:color="auto" w:fill="CCCCCC"/>
          </w:tcPr>
          <w:p w:rsidR="000B651A" w:rsidRPr="00ED65C1" w:rsidRDefault="000B651A" w:rsidP="00ED65C1">
            <w:pPr>
              <w:pStyle w:val="StyletableBlackBefore3pt"/>
              <w:tabs>
                <w:tab w:val="left" w:pos="8222"/>
                <w:tab w:val="left" w:pos="9356"/>
              </w:tabs>
              <w:snapToGrid w:val="0"/>
              <w:spacing w:before="0" w:after="0"/>
              <w:ind w:right="141"/>
              <w:rPr>
                <w:rFonts w:asciiTheme="minorHAnsi" w:hAnsiTheme="minorHAnsi"/>
                <w:color w:val="000000" w:themeColor="text1"/>
                <w:szCs w:val="22"/>
                <w:lang w:val="it-IT"/>
              </w:rPr>
            </w:pPr>
            <w:r w:rsidRPr="00ED65C1">
              <w:rPr>
                <w:rFonts w:asciiTheme="minorHAnsi" w:hAnsiTheme="minorHAnsi"/>
                <w:color w:val="000000" w:themeColor="text1"/>
                <w:sz w:val="22"/>
                <w:szCs w:val="22"/>
                <w:lang w:val="it-IT"/>
              </w:rPr>
              <w:t>Alţi receptori sensibili din punct de vedere al mediului, inclusiv habitate și zone de interes știinţific</w:t>
            </w:r>
          </w:p>
        </w:tc>
        <w:tc>
          <w:tcPr>
            <w:tcW w:w="1701" w:type="dxa"/>
            <w:shd w:val="clear" w:color="auto" w:fill="CCCCCC"/>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highlight w:val="yellow"/>
                <w:lang w:val="it-IT"/>
              </w:rPr>
            </w:pPr>
            <w:r w:rsidRPr="00ED65C1">
              <w:rPr>
                <w:rFonts w:asciiTheme="minorHAnsi" w:hAnsiTheme="minorHAnsi"/>
                <w:color w:val="000000" w:themeColor="text1"/>
                <w:sz w:val="22"/>
                <w:szCs w:val="22"/>
                <w:lang w:val="it-IT"/>
              </w:rPr>
              <w:t>Secţiunea 14</w:t>
            </w:r>
          </w:p>
        </w:tc>
        <w:tc>
          <w:tcPr>
            <w:tcW w:w="1701"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en-GB"/>
              </w:rPr>
            </w:pPr>
            <w:r w:rsidRPr="00ED65C1">
              <w:rPr>
                <w:rFonts w:asciiTheme="minorHAnsi" w:hAnsiTheme="minorHAnsi"/>
                <w:color w:val="000000" w:themeColor="text1"/>
                <w:sz w:val="22"/>
                <w:szCs w:val="22"/>
                <w:lang w:val="en-GB"/>
              </w:rPr>
              <w:t>X</w:t>
            </w:r>
          </w:p>
        </w:tc>
        <w:tc>
          <w:tcPr>
            <w:tcW w:w="1309"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en-GB"/>
              </w:rPr>
            </w:pPr>
            <w:r w:rsidRPr="00ED65C1">
              <w:rPr>
                <w:rFonts w:asciiTheme="minorHAnsi" w:hAnsiTheme="minorHAnsi"/>
                <w:color w:val="000000" w:themeColor="text1"/>
                <w:sz w:val="22"/>
                <w:szCs w:val="22"/>
                <w:lang w:val="pt-BR"/>
              </w:rPr>
              <w:t>X</w:t>
            </w:r>
          </w:p>
        </w:tc>
      </w:tr>
      <w:tr w:rsidR="000B651A" w:rsidRPr="00ED65C1" w:rsidTr="00EB7AF3">
        <w:trPr>
          <w:cantSplit/>
        </w:trPr>
        <w:tc>
          <w:tcPr>
            <w:tcW w:w="704" w:type="dxa"/>
            <w:shd w:val="clear" w:color="auto" w:fill="CCCCCC"/>
            <w:vAlign w:val="center"/>
          </w:tcPr>
          <w:p w:rsidR="000B651A" w:rsidRPr="00ED65C1" w:rsidRDefault="000B651A" w:rsidP="00EB7AF3">
            <w:pPr>
              <w:pStyle w:val="table"/>
              <w:tabs>
                <w:tab w:val="left" w:pos="8222"/>
                <w:tab w:val="left" w:pos="9356"/>
              </w:tabs>
              <w:snapToGrid w:val="0"/>
              <w:spacing w:after="0"/>
              <w:ind w:right="141"/>
              <w:jc w:val="center"/>
              <w:rPr>
                <w:rFonts w:asciiTheme="minorHAnsi" w:hAnsiTheme="minorHAnsi"/>
                <w:color w:val="000000" w:themeColor="text1"/>
                <w:sz w:val="22"/>
                <w:szCs w:val="22"/>
              </w:rPr>
            </w:pPr>
            <w:r w:rsidRPr="00ED65C1">
              <w:rPr>
                <w:rFonts w:asciiTheme="minorHAnsi" w:hAnsiTheme="minorHAnsi"/>
                <w:color w:val="000000" w:themeColor="text1"/>
                <w:sz w:val="22"/>
                <w:szCs w:val="22"/>
              </w:rPr>
              <w:t>19</w:t>
            </w:r>
          </w:p>
        </w:tc>
        <w:tc>
          <w:tcPr>
            <w:tcW w:w="3827" w:type="dxa"/>
            <w:shd w:val="clear" w:color="auto" w:fill="CCCCCC"/>
          </w:tcPr>
          <w:p w:rsidR="000B651A" w:rsidRPr="00ED65C1" w:rsidRDefault="00C3163B" w:rsidP="00ED65C1">
            <w:pPr>
              <w:pStyle w:val="StyletableBlackBefore3pt"/>
              <w:tabs>
                <w:tab w:val="left" w:pos="8222"/>
                <w:tab w:val="left" w:pos="9356"/>
              </w:tabs>
              <w:snapToGrid w:val="0"/>
              <w:spacing w:before="0" w:after="0"/>
              <w:ind w:right="141"/>
              <w:rPr>
                <w:rFonts w:asciiTheme="minorHAnsi" w:hAnsiTheme="minorHAnsi"/>
                <w:color w:val="000000" w:themeColor="text1"/>
                <w:szCs w:val="22"/>
                <w:lang w:val="it-IT"/>
              </w:rPr>
            </w:pPr>
            <w:r>
              <w:rPr>
                <w:rFonts w:asciiTheme="minorHAnsi" w:hAnsiTheme="minorHAnsi"/>
                <w:color w:val="000000" w:themeColor="text1"/>
                <w:sz w:val="22"/>
                <w:szCs w:val="22"/>
                <w:lang w:val="it-IT"/>
              </w:rPr>
              <w:t>Planuri de amplasament</w:t>
            </w:r>
            <w:r w:rsidR="000B651A" w:rsidRPr="00ED65C1">
              <w:rPr>
                <w:rFonts w:asciiTheme="minorHAnsi" w:hAnsiTheme="minorHAnsi"/>
                <w:color w:val="000000" w:themeColor="text1"/>
                <w:sz w:val="22"/>
                <w:szCs w:val="22"/>
                <w:lang w:val="it-IT"/>
              </w:rPr>
              <w:t>(combinaţi și faceţi trimitere la alte documente după caz) arătând poziţia oricăror rezervoare, conducte și canale subterane sau a altor structuri</w:t>
            </w:r>
          </w:p>
        </w:tc>
        <w:tc>
          <w:tcPr>
            <w:tcW w:w="1701" w:type="dxa"/>
            <w:shd w:val="clear" w:color="auto" w:fill="CCCCCC"/>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highlight w:val="yellow"/>
                <w:lang w:val="it-IT"/>
              </w:rPr>
            </w:pPr>
            <w:r w:rsidRPr="00ED65C1">
              <w:rPr>
                <w:rFonts w:asciiTheme="minorHAnsi" w:hAnsiTheme="minorHAnsi"/>
                <w:color w:val="000000" w:themeColor="text1"/>
                <w:sz w:val="22"/>
                <w:szCs w:val="22"/>
                <w:lang w:val="it-IT"/>
              </w:rPr>
              <w:t>Raportul de amplasament</w:t>
            </w:r>
          </w:p>
        </w:tc>
        <w:tc>
          <w:tcPr>
            <w:tcW w:w="1701"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rPr>
            </w:pPr>
            <w:r w:rsidRPr="00ED65C1">
              <w:rPr>
                <w:rFonts w:asciiTheme="minorHAnsi" w:hAnsiTheme="minorHAnsi"/>
                <w:color w:val="000000" w:themeColor="text1"/>
                <w:sz w:val="22"/>
                <w:szCs w:val="22"/>
              </w:rPr>
              <w:t>X</w:t>
            </w:r>
          </w:p>
        </w:tc>
        <w:tc>
          <w:tcPr>
            <w:tcW w:w="1309"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rPr>
            </w:pPr>
            <w:r w:rsidRPr="00ED65C1">
              <w:rPr>
                <w:rFonts w:asciiTheme="minorHAnsi" w:hAnsiTheme="minorHAnsi"/>
                <w:color w:val="000000" w:themeColor="text1"/>
                <w:sz w:val="22"/>
                <w:szCs w:val="22"/>
                <w:lang w:val="pt-BR"/>
              </w:rPr>
              <w:t>X</w:t>
            </w:r>
          </w:p>
        </w:tc>
      </w:tr>
      <w:tr w:rsidR="000B651A" w:rsidRPr="00ED65C1" w:rsidTr="00EB7AF3">
        <w:trPr>
          <w:cantSplit/>
        </w:trPr>
        <w:tc>
          <w:tcPr>
            <w:tcW w:w="704" w:type="dxa"/>
            <w:shd w:val="clear" w:color="auto" w:fill="CCCCCC"/>
            <w:vAlign w:val="center"/>
          </w:tcPr>
          <w:p w:rsidR="000B651A" w:rsidRPr="00ED65C1" w:rsidRDefault="000B651A" w:rsidP="00EB7AF3">
            <w:pPr>
              <w:pStyle w:val="table"/>
              <w:tabs>
                <w:tab w:val="left" w:pos="8222"/>
                <w:tab w:val="left" w:pos="9356"/>
              </w:tabs>
              <w:snapToGrid w:val="0"/>
              <w:spacing w:after="0"/>
              <w:ind w:right="141"/>
              <w:jc w:val="center"/>
              <w:rPr>
                <w:rFonts w:asciiTheme="minorHAnsi" w:hAnsiTheme="minorHAnsi"/>
                <w:color w:val="000000" w:themeColor="text1"/>
                <w:sz w:val="22"/>
                <w:szCs w:val="22"/>
              </w:rPr>
            </w:pPr>
            <w:r w:rsidRPr="00ED65C1">
              <w:rPr>
                <w:rFonts w:asciiTheme="minorHAnsi" w:hAnsiTheme="minorHAnsi"/>
                <w:color w:val="000000" w:themeColor="text1"/>
                <w:sz w:val="22"/>
                <w:szCs w:val="22"/>
              </w:rPr>
              <w:t>20</w:t>
            </w:r>
          </w:p>
        </w:tc>
        <w:tc>
          <w:tcPr>
            <w:tcW w:w="3827" w:type="dxa"/>
            <w:shd w:val="clear" w:color="auto" w:fill="CCCCCC"/>
          </w:tcPr>
          <w:p w:rsidR="000B651A" w:rsidRPr="00ED65C1" w:rsidRDefault="000B651A" w:rsidP="00ED65C1">
            <w:pPr>
              <w:pStyle w:val="StyletableBlackBefore3pt"/>
              <w:tabs>
                <w:tab w:val="left" w:pos="8222"/>
                <w:tab w:val="left" w:pos="9356"/>
              </w:tabs>
              <w:snapToGrid w:val="0"/>
              <w:spacing w:before="0" w:after="0"/>
              <w:ind w:right="141"/>
              <w:rPr>
                <w:rFonts w:asciiTheme="minorHAnsi" w:hAnsiTheme="minorHAnsi"/>
                <w:color w:val="000000" w:themeColor="text1"/>
                <w:szCs w:val="22"/>
                <w:lang w:val="it-IT"/>
              </w:rPr>
            </w:pPr>
            <w:r w:rsidRPr="00ED65C1">
              <w:rPr>
                <w:rFonts w:asciiTheme="minorHAnsi" w:hAnsiTheme="minorHAnsi"/>
                <w:color w:val="000000" w:themeColor="text1"/>
                <w:sz w:val="22"/>
                <w:szCs w:val="22"/>
                <w:lang w:val="it-IT"/>
              </w:rPr>
              <w:t>Copii ale oricăror lucrări de modelare realizate</w:t>
            </w:r>
          </w:p>
        </w:tc>
        <w:tc>
          <w:tcPr>
            <w:tcW w:w="1701" w:type="dxa"/>
            <w:shd w:val="clear" w:color="auto" w:fill="CCCCCC"/>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highlight w:val="yellow"/>
              </w:rPr>
            </w:pPr>
            <w:r w:rsidRPr="00ED65C1">
              <w:rPr>
                <w:rFonts w:asciiTheme="minorHAnsi" w:hAnsiTheme="minorHAnsi"/>
                <w:color w:val="000000" w:themeColor="text1"/>
                <w:sz w:val="22"/>
                <w:szCs w:val="22"/>
              </w:rPr>
              <w:t>Nu este cazul.</w:t>
            </w:r>
          </w:p>
        </w:tc>
        <w:tc>
          <w:tcPr>
            <w:tcW w:w="1701"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rPr>
            </w:pPr>
            <w:r w:rsidRPr="00ED65C1">
              <w:rPr>
                <w:rFonts w:asciiTheme="minorHAnsi" w:hAnsiTheme="minorHAnsi"/>
                <w:color w:val="000000" w:themeColor="text1"/>
                <w:sz w:val="22"/>
                <w:szCs w:val="22"/>
              </w:rPr>
              <w:t>X</w:t>
            </w:r>
          </w:p>
        </w:tc>
        <w:tc>
          <w:tcPr>
            <w:tcW w:w="1309"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rPr>
            </w:pPr>
          </w:p>
        </w:tc>
      </w:tr>
      <w:tr w:rsidR="000B651A" w:rsidRPr="00ED65C1" w:rsidTr="00EB7AF3">
        <w:trPr>
          <w:cantSplit/>
        </w:trPr>
        <w:tc>
          <w:tcPr>
            <w:tcW w:w="704" w:type="dxa"/>
            <w:shd w:val="clear" w:color="auto" w:fill="CCCCCC"/>
            <w:vAlign w:val="center"/>
          </w:tcPr>
          <w:p w:rsidR="000B651A" w:rsidRPr="00ED65C1" w:rsidRDefault="000B651A" w:rsidP="00EB7AF3">
            <w:pPr>
              <w:pStyle w:val="table"/>
              <w:tabs>
                <w:tab w:val="left" w:pos="8222"/>
                <w:tab w:val="left" w:pos="9356"/>
              </w:tabs>
              <w:snapToGrid w:val="0"/>
              <w:spacing w:after="0"/>
              <w:ind w:right="141"/>
              <w:jc w:val="center"/>
              <w:rPr>
                <w:rFonts w:asciiTheme="minorHAnsi" w:hAnsiTheme="minorHAnsi"/>
                <w:color w:val="000000" w:themeColor="text1"/>
                <w:sz w:val="22"/>
                <w:szCs w:val="22"/>
              </w:rPr>
            </w:pPr>
            <w:r w:rsidRPr="00ED65C1">
              <w:rPr>
                <w:rFonts w:asciiTheme="minorHAnsi" w:hAnsiTheme="minorHAnsi"/>
                <w:color w:val="000000" w:themeColor="text1"/>
                <w:sz w:val="22"/>
                <w:szCs w:val="22"/>
              </w:rPr>
              <w:t>21</w:t>
            </w:r>
          </w:p>
        </w:tc>
        <w:tc>
          <w:tcPr>
            <w:tcW w:w="3827" w:type="dxa"/>
            <w:shd w:val="clear" w:color="auto" w:fill="CCCCCC"/>
          </w:tcPr>
          <w:p w:rsidR="000B651A" w:rsidRPr="00ED65C1" w:rsidRDefault="000B651A" w:rsidP="00ED65C1">
            <w:pPr>
              <w:pStyle w:val="StyletableBlackBefore3pt"/>
              <w:tabs>
                <w:tab w:val="left" w:pos="8222"/>
                <w:tab w:val="left" w:pos="9356"/>
              </w:tabs>
              <w:snapToGrid w:val="0"/>
              <w:spacing w:before="0" w:after="0"/>
              <w:ind w:right="141"/>
              <w:rPr>
                <w:rFonts w:asciiTheme="minorHAnsi" w:hAnsiTheme="minorHAnsi"/>
                <w:color w:val="000000" w:themeColor="text1"/>
                <w:szCs w:val="22"/>
                <w:lang w:val="en-GB"/>
              </w:rPr>
            </w:pPr>
            <w:r w:rsidRPr="00ED65C1">
              <w:rPr>
                <w:rFonts w:asciiTheme="minorHAnsi" w:hAnsiTheme="minorHAnsi"/>
                <w:color w:val="000000" w:themeColor="text1"/>
                <w:sz w:val="22"/>
                <w:szCs w:val="22"/>
                <w:lang w:val="en-GB"/>
              </w:rPr>
              <w:t>Harta prezentând reţeaua Natura 2000 sau alte arii sau exemplare protejate</w:t>
            </w:r>
          </w:p>
        </w:tc>
        <w:tc>
          <w:tcPr>
            <w:tcW w:w="1701" w:type="dxa"/>
            <w:shd w:val="clear" w:color="auto" w:fill="CCCCCC"/>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highlight w:val="yellow"/>
                <w:lang w:val="pt-BR"/>
              </w:rPr>
            </w:pPr>
            <w:r w:rsidRPr="00ED65C1">
              <w:rPr>
                <w:rFonts w:asciiTheme="minorHAnsi" w:hAnsiTheme="minorHAnsi"/>
                <w:color w:val="000000" w:themeColor="text1"/>
                <w:sz w:val="22"/>
                <w:szCs w:val="22"/>
              </w:rPr>
              <w:t>Nu este cazul</w:t>
            </w:r>
          </w:p>
        </w:tc>
        <w:tc>
          <w:tcPr>
            <w:tcW w:w="1701"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pt-BR"/>
              </w:rPr>
            </w:pPr>
            <w:r w:rsidRPr="00ED65C1">
              <w:rPr>
                <w:rFonts w:asciiTheme="minorHAnsi" w:hAnsiTheme="minorHAnsi"/>
                <w:color w:val="000000" w:themeColor="text1"/>
                <w:sz w:val="22"/>
                <w:szCs w:val="22"/>
                <w:lang w:val="pt-BR"/>
              </w:rPr>
              <w:t>x</w:t>
            </w:r>
          </w:p>
        </w:tc>
        <w:tc>
          <w:tcPr>
            <w:tcW w:w="1309"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pt-BR"/>
              </w:rPr>
            </w:pPr>
          </w:p>
        </w:tc>
      </w:tr>
      <w:tr w:rsidR="000B651A" w:rsidRPr="00ED65C1" w:rsidTr="00EB7AF3">
        <w:trPr>
          <w:cantSplit/>
        </w:trPr>
        <w:tc>
          <w:tcPr>
            <w:tcW w:w="704" w:type="dxa"/>
            <w:shd w:val="clear" w:color="auto" w:fill="CCCCCC"/>
            <w:vAlign w:val="center"/>
          </w:tcPr>
          <w:p w:rsidR="000B651A" w:rsidRPr="00ED65C1" w:rsidRDefault="000B651A" w:rsidP="00EB7AF3">
            <w:pPr>
              <w:pStyle w:val="table"/>
              <w:tabs>
                <w:tab w:val="left" w:pos="8222"/>
                <w:tab w:val="left" w:pos="9356"/>
              </w:tabs>
              <w:snapToGrid w:val="0"/>
              <w:spacing w:after="0"/>
              <w:ind w:right="141"/>
              <w:jc w:val="center"/>
              <w:rPr>
                <w:rFonts w:asciiTheme="minorHAnsi" w:hAnsiTheme="minorHAnsi"/>
                <w:color w:val="000000" w:themeColor="text1"/>
                <w:sz w:val="22"/>
                <w:szCs w:val="22"/>
              </w:rPr>
            </w:pPr>
            <w:r w:rsidRPr="00ED65C1">
              <w:rPr>
                <w:rFonts w:asciiTheme="minorHAnsi" w:hAnsiTheme="minorHAnsi"/>
                <w:color w:val="000000" w:themeColor="text1"/>
                <w:sz w:val="22"/>
                <w:szCs w:val="22"/>
              </w:rPr>
              <w:t>22</w:t>
            </w:r>
          </w:p>
        </w:tc>
        <w:tc>
          <w:tcPr>
            <w:tcW w:w="3827" w:type="dxa"/>
            <w:shd w:val="clear" w:color="auto" w:fill="CCCCCC"/>
          </w:tcPr>
          <w:p w:rsidR="000B651A" w:rsidRPr="00ED65C1" w:rsidRDefault="000B651A" w:rsidP="00ED65C1">
            <w:pPr>
              <w:pStyle w:val="StyletableBlackBefore3pt"/>
              <w:tabs>
                <w:tab w:val="left" w:pos="8222"/>
                <w:tab w:val="left" w:pos="9356"/>
              </w:tabs>
              <w:snapToGrid w:val="0"/>
              <w:spacing w:before="0" w:after="0"/>
              <w:ind w:right="141"/>
              <w:rPr>
                <w:rFonts w:asciiTheme="minorHAnsi" w:hAnsiTheme="minorHAnsi"/>
                <w:color w:val="000000" w:themeColor="text1"/>
                <w:szCs w:val="22"/>
                <w:lang w:val="it-IT"/>
              </w:rPr>
            </w:pPr>
            <w:r w:rsidRPr="00ED65C1">
              <w:rPr>
                <w:rFonts w:asciiTheme="minorHAnsi" w:hAnsiTheme="minorHAnsi"/>
                <w:color w:val="000000" w:themeColor="text1"/>
                <w:sz w:val="22"/>
                <w:szCs w:val="22"/>
                <w:lang w:val="it-IT"/>
              </w:rPr>
              <w:t>O copie a oricarei informaţii anterioare referitoare la habitate furnizată pentru Acordul de Mediu sau pentru oricare alt scop</w:t>
            </w:r>
          </w:p>
        </w:tc>
        <w:tc>
          <w:tcPr>
            <w:tcW w:w="1701" w:type="dxa"/>
            <w:shd w:val="clear" w:color="auto" w:fill="CCCCCC"/>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highlight w:val="yellow"/>
                <w:lang w:val="pt-BR"/>
              </w:rPr>
            </w:pPr>
            <w:r w:rsidRPr="00ED65C1">
              <w:rPr>
                <w:rFonts w:asciiTheme="minorHAnsi" w:hAnsiTheme="minorHAnsi"/>
                <w:color w:val="000000" w:themeColor="text1"/>
                <w:sz w:val="22"/>
                <w:szCs w:val="22"/>
              </w:rPr>
              <w:t>Nu este cazul</w:t>
            </w:r>
            <w:r w:rsidRPr="00ED65C1">
              <w:rPr>
                <w:rFonts w:asciiTheme="minorHAnsi" w:hAnsiTheme="minorHAnsi"/>
                <w:color w:val="000000" w:themeColor="text1"/>
                <w:sz w:val="22"/>
                <w:szCs w:val="22"/>
                <w:highlight w:val="yellow"/>
                <w:lang w:val="pt-BR"/>
              </w:rPr>
              <w:t xml:space="preserve"> </w:t>
            </w:r>
          </w:p>
        </w:tc>
        <w:tc>
          <w:tcPr>
            <w:tcW w:w="1701"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en-GB"/>
              </w:rPr>
            </w:pPr>
            <w:r w:rsidRPr="00ED65C1">
              <w:rPr>
                <w:rFonts w:asciiTheme="minorHAnsi" w:hAnsiTheme="minorHAnsi"/>
                <w:color w:val="000000" w:themeColor="text1"/>
                <w:sz w:val="22"/>
                <w:szCs w:val="22"/>
                <w:lang w:val="en-GB"/>
              </w:rPr>
              <w:t>X</w:t>
            </w:r>
          </w:p>
        </w:tc>
        <w:tc>
          <w:tcPr>
            <w:tcW w:w="1309"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en-GB"/>
              </w:rPr>
            </w:pPr>
          </w:p>
        </w:tc>
      </w:tr>
      <w:tr w:rsidR="000B651A" w:rsidRPr="00ED65C1" w:rsidTr="00EB7AF3">
        <w:trPr>
          <w:cantSplit/>
        </w:trPr>
        <w:tc>
          <w:tcPr>
            <w:tcW w:w="704" w:type="dxa"/>
            <w:shd w:val="clear" w:color="auto" w:fill="CCCCCC"/>
            <w:vAlign w:val="center"/>
          </w:tcPr>
          <w:p w:rsidR="000B651A" w:rsidRPr="00ED65C1" w:rsidRDefault="000B651A" w:rsidP="00EB7AF3">
            <w:pPr>
              <w:pStyle w:val="table"/>
              <w:tabs>
                <w:tab w:val="left" w:pos="8222"/>
                <w:tab w:val="left" w:pos="9356"/>
              </w:tabs>
              <w:snapToGrid w:val="0"/>
              <w:spacing w:after="0"/>
              <w:ind w:right="141"/>
              <w:jc w:val="center"/>
              <w:rPr>
                <w:rFonts w:asciiTheme="minorHAnsi" w:hAnsiTheme="minorHAnsi"/>
                <w:color w:val="000000" w:themeColor="text1"/>
                <w:sz w:val="22"/>
                <w:szCs w:val="22"/>
              </w:rPr>
            </w:pPr>
            <w:r w:rsidRPr="00ED65C1">
              <w:rPr>
                <w:rFonts w:asciiTheme="minorHAnsi" w:hAnsiTheme="minorHAnsi"/>
                <w:color w:val="000000" w:themeColor="text1"/>
                <w:sz w:val="22"/>
                <w:szCs w:val="22"/>
              </w:rPr>
              <w:t>23</w:t>
            </w:r>
          </w:p>
        </w:tc>
        <w:tc>
          <w:tcPr>
            <w:tcW w:w="3827" w:type="dxa"/>
            <w:shd w:val="clear" w:color="auto" w:fill="CCCCCC"/>
          </w:tcPr>
          <w:p w:rsidR="000B651A" w:rsidRPr="00ED65C1" w:rsidRDefault="000B651A" w:rsidP="00ED65C1">
            <w:pPr>
              <w:pStyle w:val="StyletableBlackBefore3pt"/>
              <w:tabs>
                <w:tab w:val="left" w:pos="8222"/>
                <w:tab w:val="left" w:pos="9356"/>
              </w:tabs>
              <w:snapToGrid w:val="0"/>
              <w:spacing w:before="0" w:after="0"/>
              <w:ind w:right="141"/>
              <w:rPr>
                <w:rFonts w:asciiTheme="minorHAnsi" w:hAnsiTheme="minorHAnsi"/>
                <w:color w:val="000000" w:themeColor="text1"/>
                <w:szCs w:val="22"/>
                <w:lang w:val="it-IT"/>
              </w:rPr>
            </w:pPr>
            <w:r w:rsidRPr="00ED65C1">
              <w:rPr>
                <w:rFonts w:asciiTheme="minorHAnsi" w:hAnsiTheme="minorHAnsi"/>
                <w:color w:val="000000" w:themeColor="text1"/>
                <w:sz w:val="22"/>
                <w:szCs w:val="22"/>
                <w:lang w:val="it-IT"/>
              </w:rPr>
              <w:t>Studii existente privind amplasamentul și/sau instalaţia sau in legătură cu acestea</w:t>
            </w:r>
          </w:p>
        </w:tc>
        <w:tc>
          <w:tcPr>
            <w:tcW w:w="1701" w:type="dxa"/>
            <w:shd w:val="clear" w:color="auto" w:fill="CCCCCC"/>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highlight w:val="yellow"/>
                <w:lang w:val="it-IT"/>
              </w:rPr>
            </w:pPr>
            <w:r w:rsidRPr="00ED65C1">
              <w:rPr>
                <w:rFonts w:asciiTheme="minorHAnsi" w:hAnsiTheme="minorHAnsi"/>
                <w:color w:val="000000" w:themeColor="text1"/>
                <w:sz w:val="22"/>
                <w:szCs w:val="22"/>
                <w:lang w:val="it-IT"/>
              </w:rPr>
              <w:t>Raportul de amplasament</w:t>
            </w:r>
          </w:p>
        </w:tc>
        <w:tc>
          <w:tcPr>
            <w:tcW w:w="1701"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rPr>
            </w:pPr>
            <w:r w:rsidRPr="00ED65C1">
              <w:rPr>
                <w:rFonts w:asciiTheme="minorHAnsi" w:hAnsiTheme="minorHAnsi"/>
                <w:color w:val="000000" w:themeColor="text1"/>
                <w:sz w:val="22"/>
                <w:szCs w:val="22"/>
              </w:rPr>
              <w:t>X</w:t>
            </w:r>
          </w:p>
        </w:tc>
        <w:tc>
          <w:tcPr>
            <w:tcW w:w="1309"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rPr>
            </w:pPr>
          </w:p>
        </w:tc>
      </w:tr>
      <w:tr w:rsidR="000B651A" w:rsidRPr="00ED65C1" w:rsidTr="00EB7AF3">
        <w:trPr>
          <w:cantSplit/>
        </w:trPr>
        <w:tc>
          <w:tcPr>
            <w:tcW w:w="704" w:type="dxa"/>
            <w:shd w:val="clear" w:color="auto" w:fill="CCCCCC"/>
            <w:vAlign w:val="center"/>
          </w:tcPr>
          <w:p w:rsidR="000B651A" w:rsidRPr="00ED65C1" w:rsidRDefault="000B651A" w:rsidP="00EB7AF3">
            <w:pPr>
              <w:pStyle w:val="table"/>
              <w:tabs>
                <w:tab w:val="left" w:pos="8222"/>
                <w:tab w:val="left" w:pos="9356"/>
              </w:tabs>
              <w:snapToGrid w:val="0"/>
              <w:spacing w:after="0"/>
              <w:ind w:right="141"/>
              <w:jc w:val="center"/>
              <w:rPr>
                <w:rFonts w:asciiTheme="minorHAnsi" w:hAnsiTheme="minorHAnsi"/>
                <w:color w:val="000000" w:themeColor="text1"/>
                <w:sz w:val="22"/>
                <w:szCs w:val="22"/>
              </w:rPr>
            </w:pPr>
            <w:r w:rsidRPr="00ED65C1">
              <w:rPr>
                <w:rFonts w:asciiTheme="minorHAnsi" w:hAnsiTheme="minorHAnsi"/>
                <w:color w:val="000000" w:themeColor="text1"/>
                <w:sz w:val="22"/>
                <w:szCs w:val="22"/>
              </w:rPr>
              <w:t>24</w:t>
            </w:r>
          </w:p>
        </w:tc>
        <w:tc>
          <w:tcPr>
            <w:tcW w:w="3827" w:type="dxa"/>
            <w:shd w:val="clear" w:color="auto" w:fill="CCCCCC"/>
          </w:tcPr>
          <w:p w:rsidR="000B651A" w:rsidRPr="00ED65C1" w:rsidRDefault="000B651A" w:rsidP="00ED65C1">
            <w:pPr>
              <w:pStyle w:val="StyletableBlackBefore3pt"/>
              <w:tabs>
                <w:tab w:val="left" w:pos="8222"/>
                <w:tab w:val="left" w:pos="9356"/>
              </w:tabs>
              <w:snapToGrid w:val="0"/>
              <w:spacing w:before="0" w:after="0"/>
              <w:ind w:right="141"/>
              <w:rPr>
                <w:rFonts w:asciiTheme="minorHAnsi" w:hAnsiTheme="minorHAnsi"/>
                <w:color w:val="000000" w:themeColor="text1"/>
                <w:szCs w:val="22"/>
                <w:lang w:val="en-GB"/>
              </w:rPr>
            </w:pPr>
            <w:r w:rsidRPr="00ED65C1">
              <w:rPr>
                <w:rFonts w:asciiTheme="minorHAnsi" w:hAnsiTheme="minorHAnsi"/>
                <w:color w:val="000000" w:themeColor="text1"/>
                <w:sz w:val="22"/>
                <w:szCs w:val="22"/>
                <w:lang w:val="en-GB"/>
              </w:rPr>
              <w:t xml:space="preserve">Acte de reglementare ale altor autorităţi publice obţinute până la data depunerii solicitării și informaţii asupra stadiului de obţinere a altor acte de reglementare </w:t>
            </w:r>
          </w:p>
        </w:tc>
        <w:tc>
          <w:tcPr>
            <w:tcW w:w="1701" w:type="dxa"/>
            <w:shd w:val="clear" w:color="auto" w:fill="CCCCCC"/>
          </w:tcPr>
          <w:p w:rsidR="000B651A" w:rsidRPr="00ED65C1" w:rsidRDefault="000B651A" w:rsidP="00ED65C1">
            <w:pPr>
              <w:pStyle w:val="StyletableBlackBefore3pt"/>
              <w:tabs>
                <w:tab w:val="left" w:pos="8222"/>
                <w:tab w:val="left" w:pos="9356"/>
              </w:tabs>
              <w:snapToGrid w:val="0"/>
              <w:spacing w:before="0" w:after="0"/>
              <w:ind w:right="141"/>
              <w:jc w:val="both"/>
              <w:rPr>
                <w:rFonts w:asciiTheme="minorHAnsi" w:hAnsiTheme="minorHAnsi"/>
                <w:color w:val="000000" w:themeColor="text1"/>
                <w:szCs w:val="22"/>
                <w:highlight w:val="yellow"/>
                <w:lang w:val="en-GB"/>
              </w:rPr>
            </w:pPr>
          </w:p>
        </w:tc>
        <w:tc>
          <w:tcPr>
            <w:tcW w:w="1701"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en-GB"/>
              </w:rPr>
            </w:pPr>
            <w:r w:rsidRPr="00ED65C1">
              <w:rPr>
                <w:rFonts w:asciiTheme="minorHAnsi" w:hAnsiTheme="minorHAnsi"/>
                <w:color w:val="000000" w:themeColor="text1"/>
                <w:sz w:val="22"/>
                <w:szCs w:val="22"/>
                <w:lang w:val="en-GB"/>
              </w:rPr>
              <w:t>X</w:t>
            </w:r>
          </w:p>
        </w:tc>
        <w:tc>
          <w:tcPr>
            <w:tcW w:w="1309"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en-GB"/>
              </w:rPr>
            </w:pPr>
          </w:p>
        </w:tc>
      </w:tr>
      <w:tr w:rsidR="000B651A" w:rsidRPr="00ED65C1" w:rsidTr="00EB7AF3">
        <w:trPr>
          <w:cantSplit/>
        </w:trPr>
        <w:tc>
          <w:tcPr>
            <w:tcW w:w="704" w:type="dxa"/>
            <w:shd w:val="clear" w:color="auto" w:fill="CCCCCC"/>
            <w:vAlign w:val="center"/>
          </w:tcPr>
          <w:p w:rsidR="000B651A" w:rsidRPr="00ED65C1" w:rsidRDefault="000B651A" w:rsidP="00EB7AF3">
            <w:pPr>
              <w:pStyle w:val="table"/>
              <w:tabs>
                <w:tab w:val="left" w:pos="8222"/>
                <w:tab w:val="left" w:pos="9356"/>
              </w:tabs>
              <w:snapToGrid w:val="0"/>
              <w:spacing w:after="0"/>
              <w:ind w:right="141"/>
              <w:jc w:val="center"/>
              <w:rPr>
                <w:rFonts w:asciiTheme="minorHAnsi" w:hAnsiTheme="minorHAnsi"/>
                <w:color w:val="000000" w:themeColor="text1"/>
                <w:sz w:val="22"/>
                <w:szCs w:val="22"/>
              </w:rPr>
            </w:pPr>
            <w:r w:rsidRPr="00ED65C1">
              <w:rPr>
                <w:rFonts w:asciiTheme="minorHAnsi" w:hAnsiTheme="minorHAnsi"/>
                <w:color w:val="000000" w:themeColor="text1"/>
                <w:sz w:val="22"/>
                <w:szCs w:val="22"/>
              </w:rPr>
              <w:t>25</w:t>
            </w:r>
          </w:p>
        </w:tc>
        <w:tc>
          <w:tcPr>
            <w:tcW w:w="3827" w:type="dxa"/>
            <w:shd w:val="clear" w:color="auto" w:fill="CCCCCC"/>
          </w:tcPr>
          <w:p w:rsidR="000B651A" w:rsidRPr="00ED65C1" w:rsidRDefault="000B651A" w:rsidP="00ED65C1">
            <w:pPr>
              <w:pStyle w:val="StyletableBlackBefore3pt"/>
              <w:tabs>
                <w:tab w:val="left" w:pos="8222"/>
                <w:tab w:val="left" w:pos="9356"/>
              </w:tabs>
              <w:snapToGrid w:val="0"/>
              <w:spacing w:before="0" w:after="0"/>
              <w:ind w:right="141"/>
              <w:rPr>
                <w:rFonts w:asciiTheme="minorHAnsi" w:hAnsiTheme="minorHAnsi"/>
                <w:color w:val="000000" w:themeColor="text1"/>
                <w:szCs w:val="22"/>
                <w:lang w:val="it-IT"/>
              </w:rPr>
            </w:pPr>
            <w:r w:rsidRPr="00ED65C1">
              <w:rPr>
                <w:rFonts w:asciiTheme="minorHAnsi" w:hAnsiTheme="minorHAnsi"/>
                <w:color w:val="000000" w:themeColor="text1"/>
                <w:sz w:val="22"/>
                <w:szCs w:val="22"/>
                <w:lang w:val="it-IT"/>
              </w:rPr>
              <w:t>Orice alte elemente in care furnizaţi copii ale propriilor informaţii</w:t>
            </w:r>
          </w:p>
        </w:tc>
        <w:tc>
          <w:tcPr>
            <w:tcW w:w="1701" w:type="dxa"/>
            <w:shd w:val="clear" w:color="auto" w:fill="CCCCCC"/>
          </w:tcPr>
          <w:p w:rsidR="000B651A" w:rsidRPr="00ED65C1" w:rsidRDefault="000B651A" w:rsidP="00ED65C1">
            <w:pPr>
              <w:pStyle w:val="StyletableBlackBefore3pt"/>
              <w:tabs>
                <w:tab w:val="left" w:pos="8222"/>
                <w:tab w:val="left" w:pos="9356"/>
              </w:tabs>
              <w:snapToGrid w:val="0"/>
              <w:spacing w:before="0" w:after="0"/>
              <w:ind w:right="141"/>
              <w:jc w:val="both"/>
              <w:rPr>
                <w:rFonts w:asciiTheme="minorHAnsi" w:hAnsiTheme="minorHAnsi"/>
                <w:color w:val="000000" w:themeColor="text1"/>
                <w:szCs w:val="22"/>
                <w:highlight w:val="yellow"/>
                <w:lang w:val="it-IT"/>
              </w:rPr>
            </w:pPr>
          </w:p>
        </w:tc>
        <w:tc>
          <w:tcPr>
            <w:tcW w:w="1701"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it-IT"/>
              </w:rPr>
            </w:pPr>
            <w:r w:rsidRPr="00ED65C1">
              <w:rPr>
                <w:rFonts w:asciiTheme="minorHAnsi" w:hAnsiTheme="minorHAnsi"/>
                <w:color w:val="000000" w:themeColor="text1"/>
                <w:sz w:val="22"/>
                <w:szCs w:val="22"/>
                <w:lang w:val="it-IT"/>
              </w:rPr>
              <w:t>X</w:t>
            </w:r>
          </w:p>
        </w:tc>
        <w:tc>
          <w:tcPr>
            <w:tcW w:w="1309"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lang w:val="it-IT"/>
              </w:rPr>
            </w:pPr>
          </w:p>
        </w:tc>
      </w:tr>
      <w:tr w:rsidR="000B651A" w:rsidRPr="00ED65C1" w:rsidTr="00EB7AF3">
        <w:trPr>
          <w:cantSplit/>
        </w:trPr>
        <w:tc>
          <w:tcPr>
            <w:tcW w:w="704" w:type="dxa"/>
            <w:shd w:val="clear" w:color="auto" w:fill="CCCCCC"/>
            <w:vAlign w:val="center"/>
          </w:tcPr>
          <w:p w:rsidR="000B651A" w:rsidRPr="00ED65C1" w:rsidRDefault="000B651A" w:rsidP="00EB7AF3">
            <w:pPr>
              <w:pStyle w:val="table"/>
              <w:tabs>
                <w:tab w:val="left" w:pos="8222"/>
                <w:tab w:val="left" w:pos="9356"/>
              </w:tabs>
              <w:snapToGrid w:val="0"/>
              <w:spacing w:after="0"/>
              <w:ind w:right="141"/>
              <w:jc w:val="center"/>
              <w:rPr>
                <w:rFonts w:asciiTheme="minorHAnsi" w:hAnsiTheme="minorHAnsi"/>
                <w:color w:val="000000" w:themeColor="text1"/>
                <w:sz w:val="22"/>
                <w:szCs w:val="22"/>
              </w:rPr>
            </w:pPr>
            <w:r w:rsidRPr="00ED65C1">
              <w:rPr>
                <w:rFonts w:asciiTheme="minorHAnsi" w:hAnsiTheme="minorHAnsi"/>
                <w:color w:val="000000" w:themeColor="text1"/>
                <w:sz w:val="22"/>
                <w:szCs w:val="22"/>
              </w:rPr>
              <w:t>26</w:t>
            </w:r>
          </w:p>
        </w:tc>
        <w:tc>
          <w:tcPr>
            <w:tcW w:w="3827" w:type="dxa"/>
            <w:shd w:val="clear" w:color="auto" w:fill="CCCCCC"/>
          </w:tcPr>
          <w:p w:rsidR="000B651A" w:rsidRPr="00ED65C1" w:rsidRDefault="000B651A" w:rsidP="00ED65C1">
            <w:pPr>
              <w:pStyle w:val="StyletableBlackBefore3pt"/>
              <w:tabs>
                <w:tab w:val="left" w:pos="8222"/>
                <w:tab w:val="left" w:pos="9356"/>
              </w:tabs>
              <w:snapToGrid w:val="0"/>
              <w:spacing w:before="0" w:after="0"/>
              <w:ind w:right="141"/>
              <w:rPr>
                <w:rFonts w:asciiTheme="minorHAnsi" w:hAnsiTheme="minorHAnsi"/>
                <w:color w:val="000000" w:themeColor="text1"/>
                <w:szCs w:val="22"/>
              </w:rPr>
            </w:pPr>
            <w:r w:rsidRPr="00ED65C1">
              <w:rPr>
                <w:rFonts w:asciiTheme="minorHAnsi" w:hAnsiTheme="minorHAnsi"/>
                <w:color w:val="000000" w:themeColor="text1"/>
                <w:sz w:val="22"/>
                <w:szCs w:val="22"/>
              </w:rPr>
              <w:t>Copie a anunţului public</w:t>
            </w:r>
          </w:p>
        </w:tc>
        <w:tc>
          <w:tcPr>
            <w:tcW w:w="1701" w:type="dxa"/>
            <w:shd w:val="clear" w:color="auto" w:fill="CCCCCC"/>
          </w:tcPr>
          <w:p w:rsidR="000B651A" w:rsidRPr="00ED65C1" w:rsidRDefault="000B651A" w:rsidP="00ED65C1">
            <w:pPr>
              <w:pStyle w:val="StyletableBlackBefore3pt"/>
              <w:tabs>
                <w:tab w:val="left" w:pos="8222"/>
                <w:tab w:val="left" w:pos="9356"/>
              </w:tabs>
              <w:snapToGrid w:val="0"/>
              <w:spacing w:before="0" w:after="0"/>
              <w:ind w:right="141"/>
              <w:jc w:val="both"/>
              <w:rPr>
                <w:rFonts w:asciiTheme="minorHAnsi" w:hAnsiTheme="minorHAnsi"/>
                <w:color w:val="000000" w:themeColor="text1"/>
                <w:szCs w:val="22"/>
                <w:highlight w:val="yellow"/>
              </w:rPr>
            </w:pPr>
          </w:p>
        </w:tc>
        <w:tc>
          <w:tcPr>
            <w:tcW w:w="1701"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rPr>
            </w:pPr>
            <w:r w:rsidRPr="00ED65C1">
              <w:rPr>
                <w:rFonts w:asciiTheme="minorHAnsi" w:hAnsiTheme="minorHAnsi"/>
                <w:color w:val="000000" w:themeColor="text1"/>
                <w:sz w:val="22"/>
                <w:szCs w:val="22"/>
              </w:rPr>
              <w:t>X</w:t>
            </w:r>
          </w:p>
        </w:tc>
        <w:tc>
          <w:tcPr>
            <w:tcW w:w="1309" w:type="dxa"/>
            <w:shd w:val="clear" w:color="auto" w:fill="C0C0C0"/>
            <w:vAlign w:val="center"/>
          </w:tcPr>
          <w:p w:rsidR="000B651A" w:rsidRPr="00ED65C1" w:rsidRDefault="000B651A" w:rsidP="00ED65C1">
            <w:pPr>
              <w:pStyle w:val="StyletableBlackBefore3pt"/>
              <w:tabs>
                <w:tab w:val="left" w:pos="8222"/>
                <w:tab w:val="left" w:pos="9356"/>
              </w:tabs>
              <w:snapToGrid w:val="0"/>
              <w:spacing w:before="0" w:after="0"/>
              <w:ind w:right="141"/>
              <w:jc w:val="center"/>
              <w:rPr>
                <w:rFonts w:asciiTheme="minorHAnsi" w:hAnsiTheme="minorHAnsi"/>
                <w:color w:val="000000" w:themeColor="text1"/>
                <w:szCs w:val="22"/>
              </w:rPr>
            </w:pPr>
          </w:p>
        </w:tc>
      </w:tr>
    </w:tbl>
    <w:p w:rsidR="00B3461E" w:rsidRPr="00854EC5" w:rsidRDefault="00B3461E" w:rsidP="00B3461E">
      <w:pPr>
        <w:spacing w:after="0"/>
        <w:rPr>
          <w:rFonts w:cs="Times New Roman"/>
          <w:szCs w:val="24"/>
        </w:rPr>
      </w:pPr>
    </w:p>
    <w:p w:rsidR="00DB7F14" w:rsidRPr="00854EC5" w:rsidRDefault="00DB7F14" w:rsidP="00660A4C">
      <w:pPr>
        <w:spacing w:line="276" w:lineRule="auto"/>
        <w:rPr>
          <w:rFonts w:cs="Times New Roman"/>
          <w:szCs w:val="24"/>
        </w:rPr>
      </w:pPr>
    </w:p>
    <w:p w:rsidR="00DB7F14" w:rsidRPr="00854EC5" w:rsidRDefault="00DB7F14" w:rsidP="00660A4C">
      <w:pPr>
        <w:spacing w:line="276" w:lineRule="auto"/>
        <w:rPr>
          <w:rFonts w:cs="Times New Roman"/>
          <w:szCs w:val="24"/>
        </w:rPr>
      </w:pPr>
    </w:p>
    <w:p w:rsidR="00DB7F14" w:rsidRDefault="00DB7F14" w:rsidP="00660A4C">
      <w:pPr>
        <w:spacing w:line="276" w:lineRule="auto"/>
        <w:rPr>
          <w:rFonts w:cs="Times New Roman"/>
          <w:szCs w:val="24"/>
        </w:rPr>
      </w:pPr>
    </w:p>
    <w:p w:rsidR="00ED65C1" w:rsidRDefault="00ED65C1" w:rsidP="00660A4C">
      <w:pPr>
        <w:spacing w:line="276" w:lineRule="auto"/>
        <w:rPr>
          <w:rFonts w:cs="Times New Roman"/>
          <w:szCs w:val="24"/>
        </w:rPr>
      </w:pPr>
    </w:p>
    <w:p w:rsidR="00ED65C1" w:rsidRDefault="00ED65C1" w:rsidP="00660A4C">
      <w:pPr>
        <w:spacing w:line="276" w:lineRule="auto"/>
        <w:rPr>
          <w:rFonts w:cs="Times New Roman"/>
          <w:szCs w:val="24"/>
        </w:rPr>
      </w:pPr>
    </w:p>
    <w:p w:rsidR="00ED65C1" w:rsidRDefault="00ED65C1" w:rsidP="00660A4C">
      <w:pPr>
        <w:spacing w:line="276" w:lineRule="auto"/>
        <w:rPr>
          <w:rFonts w:cs="Times New Roman"/>
          <w:szCs w:val="24"/>
        </w:rPr>
      </w:pPr>
    </w:p>
    <w:p w:rsidR="00ED65C1" w:rsidRDefault="00ED65C1" w:rsidP="00660A4C">
      <w:pPr>
        <w:spacing w:line="276" w:lineRule="auto"/>
        <w:rPr>
          <w:rFonts w:cs="Times New Roman"/>
          <w:szCs w:val="24"/>
        </w:rPr>
      </w:pPr>
    </w:p>
    <w:p w:rsidR="00ED65C1" w:rsidRPr="00854EC5" w:rsidRDefault="00ED65C1" w:rsidP="00660A4C">
      <w:pPr>
        <w:spacing w:line="276" w:lineRule="auto"/>
        <w:rPr>
          <w:rFonts w:cs="Times New Roman"/>
          <w:szCs w:val="24"/>
        </w:rPr>
      </w:pPr>
    </w:p>
    <w:p w:rsidR="00DB7F14" w:rsidRPr="00854EC5" w:rsidRDefault="00DB7F14" w:rsidP="00660A4C">
      <w:pPr>
        <w:spacing w:line="276" w:lineRule="auto"/>
        <w:rPr>
          <w:rFonts w:cs="Times New Roman"/>
          <w:szCs w:val="24"/>
        </w:rPr>
      </w:pPr>
    </w:p>
    <w:p w:rsidR="00DB7F14" w:rsidRPr="00854EC5" w:rsidRDefault="00DB7F14" w:rsidP="00660A4C">
      <w:pPr>
        <w:spacing w:line="276" w:lineRule="auto"/>
        <w:rPr>
          <w:rFonts w:cs="Times New Roman"/>
          <w:szCs w:val="24"/>
        </w:rPr>
      </w:pPr>
    </w:p>
    <w:p w:rsidR="00476F87" w:rsidRPr="00ED65C1" w:rsidRDefault="00476F87" w:rsidP="00ED65C1">
      <w:pPr>
        <w:pStyle w:val="Heading1"/>
        <w:spacing w:before="0" w:line="276" w:lineRule="auto"/>
        <w:rPr>
          <w:rFonts w:ascii="Times New Roman" w:eastAsia="Times New Roman" w:hAnsi="Times New Roman" w:cs="Times New Roman"/>
          <w:sz w:val="24"/>
          <w:szCs w:val="24"/>
          <w:lang w:val="ro-RO"/>
        </w:rPr>
      </w:pPr>
      <w:bookmarkStart w:id="9" w:name="_Toc442092128"/>
      <w:bookmarkStart w:id="10" w:name="_Toc469929082"/>
      <w:r w:rsidRPr="00ED65C1">
        <w:rPr>
          <w:rFonts w:ascii="Times New Roman" w:eastAsia="Times New Roman" w:hAnsi="Times New Roman" w:cs="Times New Roman"/>
          <w:sz w:val="24"/>
          <w:szCs w:val="24"/>
          <w:lang w:val="ro-RO"/>
        </w:rPr>
        <w:lastRenderedPageBreak/>
        <w:t>Secțiunea 1. Rezumat nontehnic</w:t>
      </w:r>
      <w:bookmarkEnd w:id="9"/>
      <w:bookmarkEnd w:id="10"/>
    </w:p>
    <w:p w:rsidR="00FB5DAC" w:rsidRPr="00ED65C1" w:rsidRDefault="00FB5DAC" w:rsidP="00ED65C1">
      <w:pPr>
        <w:spacing w:after="0" w:line="276" w:lineRule="auto"/>
        <w:jc w:val="both"/>
        <w:rPr>
          <w:rFonts w:cs="Times New Roman"/>
          <w:szCs w:val="24"/>
          <w:lang w:val="ro-RO"/>
        </w:rPr>
      </w:pPr>
    </w:p>
    <w:p w:rsidR="00A54D86" w:rsidRPr="00ED65C1" w:rsidRDefault="00A54D86" w:rsidP="005D3777">
      <w:pPr>
        <w:pStyle w:val="Heading2"/>
        <w:numPr>
          <w:ilvl w:val="1"/>
          <w:numId w:val="52"/>
        </w:numPr>
        <w:spacing w:before="0" w:line="276" w:lineRule="auto"/>
        <w:ind w:left="567" w:hanging="567"/>
        <w:rPr>
          <w:rFonts w:cs="Times New Roman"/>
          <w:szCs w:val="24"/>
          <w:lang w:val="ro-RO"/>
        </w:rPr>
      </w:pPr>
      <w:bookmarkStart w:id="11" w:name="_Toc469929083"/>
      <w:r w:rsidRPr="00ED65C1">
        <w:rPr>
          <w:rFonts w:cs="Times New Roman"/>
          <w:szCs w:val="24"/>
          <w:lang w:val="ro-RO"/>
        </w:rPr>
        <w:t>Descriere</w:t>
      </w:r>
      <w:r w:rsidR="005D3777">
        <w:rPr>
          <w:rFonts w:cs="Times New Roman"/>
          <w:szCs w:val="24"/>
          <w:lang w:val="ro-RO"/>
        </w:rPr>
        <w:t xml:space="preserve"> instalatiei</w:t>
      </w:r>
      <w:bookmarkEnd w:id="11"/>
    </w:p>
    <w:tbl>
      <w:tblPr>
        <w:tblStyle w:val="TableGrid"/>
        <w:tblW w:w="0" w:type="auto"/>
        <w:tblLook w:val="04A0"/>
      </w:tblPr>
      <w:tblGrid>
        <w:gridCol w:w="9678"/>
      </w:tblGrid>
      <w:tr w:rsidR="00A54D86" w:rsidRPr="00ED65C1" w:rsidTr="00A54D86">
        <w:tc>
          <w:tcPr>
            <w:tcW w:w="9678" w:type="dxa"/>
          </w:tcPr>
          <w:p w:rsidR="00A54D86" w:rsidRPr="00ED65C1" w:rsidRDefault="00A54D86" w:rsidP="00ED65C1">
            <w:pPr>
              <w:spacing w:line="276" w:lineRule="auto"/>
              <w:jc w:val="both"/>
              <w:rPr>
                <w:rFonts w:cs="Times New Roman"/>
                <w:szCs w:val="24"/>
                <w:lang w:val="ro-RO"/>
              </w:rPr>
            </w:pPr>
            <w:r w:rsidRPr="00ED65C1">
              <w:rPr>
                <w:rFonts w:cs="Times New Roman"/>
                <w:szCs w:val="24"/>
                <w:lang w:val="ro-RO"/>
              </w:rPr>
              <w:t xml:space="preserve">Obiectivele care fac obiectul solicitarii Autorizatiei Integrate de Mediu sunt parti componente ale proiectului „Sistem integrat pentru gestionarea deseurilor municipale in judetul Hunedoara”, proiect implementat si finantat prin Programul Operational Sectorial de Mediu. Titularul proiectului este Consiliul Judetean Hunedoara, entitatea juridica care a fost mandatata sa realizeze toate etapele de pregatire si implementare a componentelor proiectului sus mentionat. Cele </w:t>
            </w:r>
            <w:r w:rsidR="00966FDF" w:rsidRPr="00ED65C1">
              <w:rPr>
                <w:rFonts w:cs="Times New Roman"/>
                <w:szCs w:val="24"/>
                <w:lang w:val="ro-RO"/>
              </w:rPr>
              <w:t>trei</w:t>
            </w:r>
            <w:r w:rsidRPr="00ED65C1">
              <w:rPr>
                <w:rFonts w:cs="Times New Roman"/>
                <w:szCs w:val="24"/>
                <w:lang w:val="ro-RO"/>
              </w:rPr>
              <w:t xml:space="preserve"> obiective - Dep</w:t>
            </w:r>
            <w:r w:rsidR="00EB7AF3">
              <w:rPr>
                <w:rFonts w:cs="Times New Roman"/>
                <w:szCs w:val="24"/>
                <w:lang w:val="ro-RO"/>
              </w:rPr>
              <w:t>ozitul de deseuri nepericuloase</w:t>
            </w:r>
            <w:r w:rsidRPr="00ED65C1">
              <w:rPr>
                <w:rFonts w:cs="Times New Roman"/>
                <w:szCs w:val="24"/>
                <w:lang w:val="ro-RO"/>
              </w:rPr>
              <w:t>(DDN)</w:t>
            </w:r>
            <w:r w:rsidR="00966FDF" w:rsidRPr="00ED65C1">
              <w:rPr>
                <w:rFonts w:cs="Times New Roman"/>
                <w:szCs w:val="24"/>
                <w:lang w:val="ro-RO"/>
              </w:rPr>
              <w:t>, instalația de sortare si i</w:t>
            </w:r>
            <w:r w:rsidRPr="00ED65C1">
              <w:rPr>
                <w:rFonts w:cs="Times New Roman"/>
                <w:szCs w:val="24"/>
                <w:lang w:val="ro-RO"/>
              </w:rPr>
              <w:t>nstala</w:t>
            </w:r>
            <w:r w:rsidR="00EB7AF3">
              <w:rPr>
                <w:rFonts w:cs="Times New Roman"/>
                <w:szCs w:val="24"/>
                <w:lang w:val="ro-RO"/>
              </w:rPr>
              <w:t>tia de tratare mecano-biologica</w:t>
            </w:r>
            <w:r w:rsidRPr="00ED65C1">
              <w:rPr>
                <w:rFonts w:cs="Times New Roman"/>
                <w:szCs w:val="24"/>
                <w:lang w:val="ro-RO"/>
              </w:rPr>
              <w:t>(TMB)</w:t>
            </w:r>
            <w:r w:rsidR="00966FDF" w:rsidRPr="00ED65C1">
              <w:rPr>
                <w:rFonts w:cs="Times New Roman"/>
                <w:szCs w:val="24"/>
                <w:lang w:val="ro-RO"/>
              </w:rPr>
              <w:t xml:space="preserve"> urmează a fi puse in functiune</w:t>
            </w:r>
            <w:r w:rsidRPr="00ED65C1">
              <w:rPr>
                <w:rFonts w:cs="Times New Roman"/>
                <w:szCs w:val="24"/>
                <w:lang w:val="ro-RO"/>
              </w:rPr>
              <w:t xml:space="preserve"> odata cu finalizarea procedurii publice de selectie a cate unui Operator pentru fiecare dintre ele. Ambele Instalatii se afla sub incidenta prevederilor Directivei privind Emisiile Industriale 2010/75/EU transpusa in legislatia nationala prin Legea 278/2013 privind emisiile industriale:</w:t>
            </w:r>
          </w:p>
          <w:p w:rsidR="00A54D86" w:rsidRPr="00ED65C1" w:rsidRDefault="00A54D86" w:rsidP="00607AF6">
            <w:pPr>
              <w:pStyle w:val="ListParagraph"/>
              <w:numPr>
                <w:ilvl w:val="0"/>
                <w:numId w:val="51"/>
              </w:numPr>
              <w:spacing w:line="276" w:lineRule="auto"/>
              <w:jc w:val="both"/>
              <w:rPr>
                <w:rFonts w:cs="Times New Roman"/>
                <w:szCs w:val="24"/>
                <w:lang w:val="ro-RO"/>
              </w:rPr>
            </w:pPr>
            <w:r w:rsidRPr="00ED65C1">
              <w:rPr>
                <w:rFonts w:cs="Times New Roman"/>
                <w:szCs w:val="24"/>
                <w:lang w:val="ro-RO"/>
              </w:rPr>
              <w:t>Dep</w:t>
            </w:r>
            <w:r w:rsidR="00EB7AF3">
              <w:rPr>
                <w:rFonts w:cs="Times New Roman"/>
                <w:szCs w:val="24"/>
                <w:lang w:val="ro-RO"/>
              </w:rPr>
              <w:t>ozitul de deseuri nepericuloase</w:t>
            </w:r>
            <w:r w:rsidRPr="00ED65C1">
              <w:rPr>
                <w:rFonts w:cs="Times New Roman"/>
                <w:szCs w:val="24"/>
                <w:lang w:val="ro-RO"/>
              </w:rPr>
              <w:t>(DDN) se incadreaza in categoria 5 Gestionarea deseurilor, pct. 5.4 „Depozite de deseuri, care primesc mai mult de 10 t deseuri/zi sau având o capacitate totala mai mare de 25.000 t deseuri” din Anexa 1 la Legea 278/2013;</w:t>
            </w:r>
          </w:p>
          <w:p w:rsidR="00A54D86" w:rsidRPr="00ED65C1" w:rsidRDefault="00A54D86" w:rsidP="00607AF6">
            <w:pPr>
              <w:pStyle w:val="ListParagraph"/>
              <w:numPr>
                <w:ilvl w:val="0"/>
                <w:numId w:val="51"/>
              </w:numPr>
              <w:spacing w:line="276" w:lineRule="auto"/>
              <w:jc w:val="both"/>
              <w:rPr>
                <w:rFonts w:cs="Times New Roman"/>
                <w:szCs w:val="24"/>
                <w:lang w:val="ro-RO"/>
              </w:rPr>
            </w:pPr>
            <w:r w:rsidRPr="00ED65C1">
              <w:rPr>
                <w:rFonts w:cs="Times New Roman"/>
                <w:szCs w:val="24"/>
                <w:lang w:val="ro-RO"/>
              </w:rPr>
              <w:t>Instalatia de tratare mecano-biologica(TMB) se incadreaza in categoria 5 Gestionarea deseurilor, pct. 5.3. a. „Eliminarea deseurilor nepericuloase cu o capacitate mai mare de 50 tone/zi, [...], implicand, desfasurarea uneia sau mai multora dintre activitatile: i) tratare biologica.”</w:t>
            </w:r>
          </w:p>
          <w:p w:rsidR="00EB7AF3" w:rsidRDefault="00966FDF" w:rsidP="00ED65C1">
            <w:pPr>
              <w:autoSpaceDE w:val="0"/>
              <w:autoSpaceDN w:val="0"/>
              <w:adjustRightInd w:val="0"/>
              <w:spacing w:line="276" w:lineRule="auto"/>
              <w:jc w:val="both"/>
              <w:rPr>
                <w:rFonts w:cs="Times New Roman"/>
                <w:szCs w:val="24"/>
                <w:vertAlign w:val="superscript"/>
              </w:rPr>
            </w:pPr>
            <w:r w:rsidRPr="00ED65C1">
              <w:rPr>
                <w:rFonts w:cs="Times New Roman"/>
                <w:szCs w:val="24"/>
              </w:rPr>
              <w:t xml:space="preserve">Suprafata terenului destinat </w:t>
            </w:r>
            <w:r w:rsidRPr="00ED65C1">
              <w:rPr>
                <w:rFonts w:eastAsia="Calibri" w:cs="Times New Roman"/>
                <w:szCs w:val="24"/>
              </w:rPr>
              <w:t xml:space="preserve">Centrului de Management Integrat al Deseurilor </w:t>
            </w:r>
            <w:r w:rsidRPr="00ED65C1">
              <w:rPr>
                <w:rFonts w:cs="Times New Roman"/>
                <w:szCs w:val="24"/>
              </w:rPr>
              <w:t xml:space="preserve">este de </w:t>
            </w:r>
            <w:r w:rsidR="001515F6" w:rsidRPr="00ED65C1">
              <w:rPr>
                <w:rFonts w:cs="Times New Roman"/>
                <w:szCs w:val="24"/>
              </w:rPr>
              <w:t>262.198</w:t>
            </w:r>
            <w:r w:rsidRPr="00ED65C1">
              <w:rPr>
                <w:rFonts w:cs="Times New Roman"/>
                <w:szCs w:val="24"/>
              </w:rPr>
              <w:t xml:space="preserve"> m</w:t>
            </w:r>
            <w:r w:rsidRPr="00ED65C1">
              <w:rPr>
                <w:rFonts w:cs="Times New Roman"/>
                <w:szCs w:val="24"/>
                <w:vertAlign w:val="superscript"/>
              </w:rPr>
              <w:t>2</w:t>
            </w:r>
          </w:p>
          <w:p w:rsidR="00966FDF" w:rsidRPr="00ED65C1" w:rsidRDefault="00966FDF" w:rsidP="00ED65C1">
            <w:pPr>
              <w:autoSpaceDE w:val="0"/>
              <w:autoSpaceDN w:val="0"/>
              <w:adjustRightInd w:val="0"/>
              <w:spacing w:line="276" w:lineRule="auto"/>
              <w:jc w:val="both"/>
              <w:rPr>
                <w:rFonts w:cs="Times New Roman"/>
                <w:szCs w:val="24"/>
              </w:rPr>
            </w:pPr>
            <w:r w:rsidRPr="00ED65C1">
              <w:rPr>
                <w:rFonts w:cs="Times New Roman"/>
                <w:szCs w:val="24"/>
              </w:rPr>
              <w:t>(</w:t>
            </w:r>
            <w:r w:rsidR="001515F6" w:rsidRPr="00ED65C1">
              <w:rPr>
                <w:rFonts w:cs="Times New Roman"/>
                <w:szCs w:val="24"/>
              </w:rPr>
              <w:t>conform extraselor CF</w:t>
            </w:r>
            <w:r w:rsidRPr="00ED65C1">
              <w:rPr>
                <w:rFonts w:cs="Times New Roman"/>
                <w:szCs w:val="24"/>
              </w:rPr>
              <w:t>).</w:t>
            </w:r>
          </w:p>
          <w:p w:rsidR="00966FDF" w:rsidRPr="00ED65C1" w:rsidRDefault="002071CA" w:rsidP="00ED65C1">
            <w:pPr>
              <w:spacing w:line="276" w:lineRule="auto"/>
              <w:ind w:right="4"/>
              <w:jc w:val="both"/>
              <w:rPr>
                <w:rFonts w:cs="Times New Roman"/>
                <w:spacing w:val="27"/>
                <w:szCs w:val="24"/>
                <w:lang w:eastAsia="ro-RO"/>
              </w:rPr>
            </w:pPr>
            <w:r>
              <w:rPr>
                <w:rFonts w:cs="Times New Roman"/>
                <w:spacing w:val="-1"/>
                <w:szCs w:val="24"/>
                <w:lang w:eastAsia="ro-RO"/>
              </w:rPr>
              <w:t xml:space="preserve">In cadrul </w:t>
            </w:r>
            <w:r w:rsidR="00966FDF" w:rsidRPr="00ED65C1">
              <w:rPr>
                <w:rFonts w:eastAsia="Calibri" w:cs="Times New Roman"/>
                <w:szCs w:val="24"/>
              </w:rPr>
              <w:t>Centrului de Management Integrat al Deseurilor</w:t>
            </w:r>
            <w:r w:rsidR="00966FDF" w:rsidRPr="00ED65C1">
              <w:rPr>
                <w:rFonts w:cs="Times New Roman"/>
                <w:spacing w:val="10"/>
                <w:szCs w:val="24"/>
                <w:lang w:eastAsia="ro-RO"/>
              </w:rPr>
              <w:t xml:space="preserve">, </w:t>
            </w:r>
            <w:r>
              <w:rPr>
                <w:rFonts w:cs="Times New Roman"/>
                <w:spacing w:val="10"/>
                <w:szCs w:val="24"/>
                <w:lang w:eastAsia="ro-RO"/>
              </w:rPr>
              <w:t xml:space="preserve">au fost </w:t>
            </w:r>
            <w:r w:rsidR="00966FDF" w:rsidRPr="00ED65C1">
              <w:rPr>
                <w:rFonts w:cs="Times New Roman"/>
                <w:spacing w:val="7"/>
                <w:szCs w:val="24"/>
                <w:lang w:eastAsia="ro-RO"/>
              </w:rPr>
              <w:t>realiza</w:t>
            </w:r>
            <w:r>
              <w:rPr>
                <w:rFonts w:cs="Times New Roman"/>
                <w:spacing w:val="7"/>
                <w:szCs w:val="24"/>
                <w:lang w:eastAsia="ro-RO"/>
              </w:rPr>
              <w:t>t</w:t>
            </w:r>
            <w:r w:rsidR="00966FDF" w:rsidRPr="00ED65C1">
              <w:rPr>
                <w:rFonts w:cs="Times New Roman"/>
                <w:spacing w:val="7"/>
                <w:szCs w:val="24"/>
                <w:lang w:eastAsia="ro-RO"/>
              </w:rPr>
              <w:t xml:space="preserve">e </w:t>
            </w:r>
            <w:r w:rsidR="00966FDF" w:rsidRPr="00ED65C1">
              <w:rPr>
                <w:rFonts w:cs="Times New Roman"/>
                <w:spacing w:val="4"/>
                <w:w w:val="102"/>
                <w:szCs w:val="24"/>
                <w:lang w:eastAsia="ro-RO"/>
              </w:rPr>
              <w:t>u</w:t>
            </w:r>
            <w:r w:rsidR="00966FDF" w:rsidRPr="00ED65C1">
              <w:rPr>
                <w:rFonts w:cs="Times New Roman"/>
                <w:w w:val="102"/>
                <w:szCs w:val="24"/>
                <w:lang w:eastAsia="ro-RO"/>
              </w:rPr>
              <w:t>r</w:t>
            </w:r>
            <w:r>
              <w:rPr>
                <w:rFonts w:cs="Times New Roman"/>
                <w:w w:val="102"/>
                <w:szCs w:val="24"/>
                <w:lang w:eastAsia="ro-RO"/>
              </w:rPr>
              <w:t xml:space="preserve">matoarele </w:t>
            </w:r>
            <w:r w:rsidR="00966FDF" w:rsidRPr="00ED65C1">
              <w:rPr>
                <w:rFonts w:cs="Times New Roman"/>
                <w:spacing w:val="-2"/>
                <w:szCs w:val="24"/>
                <w:lang w:eastAsia="ro-RO"/>
              </w:rPr>
              <w:t>i</w:t>
            </w:r>
            <w:r w:rsidR="00966FDF" w:rsidRPr="00ED65C1">
              <w:rPr>
                <w:rFonts w:cs="Times New Roman"/>
                <w:spacing w:val="4"/>
                <w:szCs w:val="24"/>
                <w:lang w:eastAsia="ro-RO"/>
              </w:rPr>
              <w:t>n</w:t>
            </w:r>
            <w:r w:rsidR="00966FDF" w:rsidRPr="00ED65C1">
              <w:rPr>
                <w:rFonts w:cs="Times New Roman"/>
                <w:spacing w:val="2"/>
                <w:szCs w:val="24"/>
                <w:lang w:eastAsia="ro-RO"/>
              </w:rPr>
              <w:t>s</w:t>
            </w:r>
            <w:r w:rsidR="00966FDF" w:rsidRPr="00ED65C1">
              <w:rPr>
                <w:rFonts w:cs="Times New Roman"/>
                <w:szCs w:val="24"/>
                <w:lang w:eastAsia="ro-RO"/>
              </w:rPr>
              <w:t>ta</w:t>
            </w:r>
            <w:r w:rsidR="00966FDF" w:rsidRPr="00ED65C1">
              <w:rPr>
                <w:rFonts w:cs="Times New Roman"/>
                <w:spacing w:val="3"/>
                <w:szCs w:val="24"/>
                <w:lang w:eastAsia="ro-RO"/>
              </w:rPr>
              <w:t>l</w:t>
            </w:r>
            <w:r w:rsidR="00966FDF" w:rsidRPr="00ED65C1">
              <w:rPr>
                <w:rFonts w:cs="Times New Roman"/>
                <w:spacing w:val="-5"/>
                <w:szCs w:val="24"/>
                <w:lang w:eastAsia="ro-RO"/>
              </w:rPr>
              <w:t>a</w:t>
            </w:r>
            <w:r w:rsidR="00966FDF" w:rsidRPr="00ED65C1">
              <w:rPr>
                <w:rFonts w:cs="Times New Roman"/>
                <w:szCs w:val="24"/>
                <w:lang w:eastAsia="ro-RO"/>
              </w:rPr>
              <w:t>ţ</w:t>
            </w:r>
            <w:r w:rsidR="00966FDF" w:rsidRPr="00ED65C1">
              <w:rPr>
                <w:rFonts w:cs="Times New Roman"/>
                <w:spacing w:val="3"/>
                <w:szCs w:val="24"/>
                <w:lang w:eastAsia="ro-RO"/>
              </w:rPr>
              <w:t>i</w:t>
            </w:r>
            <w:r w:rsidR="00966FDF" w:rsidRPr="00ED65C1">
              <w:rPr>
                <w:rFonts w:cs="Times New Roman"/>
                <w:szCs w:val="24"/>
                <w:lang w:eastAsia="ro-RO"/>
              </w:rPr>
              <w:t>i</w:t>
            </w:r>
            <w:r w:rsidR="00966FDF" w:rsidRPr="00ED65C1">
              <w:rPr>
                <w:rFonts w:cs="Times New Roman"/>
                <w:spacing w:val="45"/>
                <w:szCs w:val="24"/>
                <w:lang w:eastAsia="ro-RO"/>
              </w:rPr>
              <w:t xml:space="preserve"> </w:t>
            </w:r>
            <w:r w:rsidR="00966FDF" w:rsidRPr="00ED65C1">
              <w:rPr>
                <w:rFonts w:cs="Times New Roman"/>
                <w:szCs w:val="24"/>
                <w:lang w:eastAsia="ro-RO"/>
              </w:rPr>
              <w:t>noi</w:t>
            </w:r>
            <w:r w:rsidR="00966FDF" w:rsidRPr="00ED65C1">
              <w:rPr>
                <w:rFonts w:cs="Times New Roman"/>
                <w:spacing w:val="-3"/>
                <w:szCs w:val="24"/>
                <w:lang w:eastAsia="ro-RO"/>
              </w:rPr>
              <w:t>(</w:t>
            </w:r>
            <w:r w:rsidR="00966FDF" w:rsidRPr="00ED65C1">
              <w:rPr>
                <w:rFonts w:cs="Times New Roman"/>
                <w:spacing w:val="7"/>
                <w:szCs w:val="24"/>
                <w:lang w:eastAsia="ro-RO"/>
              </w:rPr>
              <w:t>s</w:t>
            </w:r>
            <w:r w:rsidR="00966FDF" w:rsidRPr="00ED65C1">
              <w:rPr>
                <w:rFonts w:cs="Times New Roman"/>
                <w:szCs w:val="24"/>
                <w:lang w:eastAsia="ro-RO"/>
              </w:rPr>
              <w:t>taţ</w:t>
            </w:r>
            <w:r w:rsidR="00966FDF" w:rsidRPr="00ED65C1">
              <w:rPr>
                <w:rFonts w:cs="Times New Roman"/>
                <w:spacing w:val="3"/>
                <w:szCs w:val="24"/>
                <w:lang w:eastAsia="ro-RO"/>
              </w:rPr>
              <w:t>i</w:t>
            </w:r>
            <w:r w:rsidR="00966FDF" w:rsidRPr="00ED65C1">
              <w:rPr>
                <w:rFonts w:cs="Times New Roman"/>
                <w:szCs w:val="24"/>
                <w:lang w:eastAsia="ro-RO"/>
              </w:rPr>
              <w:t>e</w:t>
            </w:r>
            <w:r w:rsidR="00966FDF" w:rsidRPr="00ED65C1">
              <w:rPr>
                <w:rFonts w:cs="Times New Roman"/>
                <w:spacing w:val="43"/>
                <w:szCs w:val="24"/>
                <w:lang w:eastAsia="ro-RO"/>
              </w:rPr>
              <w:t xml:space="preserve"> </w:t>
            </w:r>
            <w:r w:rsidR="00966FDF" w:rsidRPr="00ED65C1">
              <w:rPr>
                <w:rFonts w:cs="Times New Roman"/>
                <w:spacing w:val="-5"/>
                <w:szCs w:val="24"/>
                <w:lang w:eastAsia="ro-RO"/>
              </w:rPr>
              <w:t>d</w:t>
            </w:r>
            <w:r w:rsidR="00966FDF" w:rsidRPr="00ED65C1">
              <w:rPr>
                <w:rFonts w:cs="Times New Roman"/>
                <w:szCs w:val="24"/>
                <w:lang w:eastAsia="ro-RO"/>
              </w:rPr>
              <w:t>e</w:t>
            </w:r>
            <w:r w:rsidR="00966FDF" w:rsidRPr="00ED65C1">
              <w:rPr>
                <w:rFonts w:cs="Times New Roman"/>
                <w:spacing w:val="36"/>
                <w:szCs w:val="24"/>
                <w:lang w:eastAsia="ro-RO"/>
              </w:rPr>
              <w:t xml:space="preserve"> </w:t>
            </w:r>
            <w:r w:rsidR="00966FDF" w:rsidRPr="00ED65C1">
              <w:rPr>
                <w:rFonts w:cs="Times New Roman"/>
                <w:spacing w:val="2"/>
                <w:szCs w:val="24"/>
                <w:lang w:eastAsia="ro-RO"/>
              </w:rPr>
              <w:t>s</w:t>
            </w:r>
            <w:r w:rsidR="00966FDF" w:rsidRPr="00ED65C1">
              <w:rPr>
                <w:rFonts w:cs="Times New Roman"/>
                <w:spacing w:val="4"/>
                <w:szCs w:val="24"/>
                <w:lang w:eastAsia="ro-RO"/>
              </w:rPr>
              <w:t>o</w:t>
            </w:r>
            <w:r w:rsidR="00966FDF" w:rsidRPr="00ED65C1">
              <w:rPr>
                <w:rFonts w:cs="Times New Roman"/>
                <w:spacing w:val="-3"/>
                <w:szCs w:val="24"/>
                <w:lang w:eastAsia="ro-RO"/>
              </w:rPr>
              <w:t>r</w:t>
            </w:r>
            <w:r w:rsidR="00966FDF" w:rsidRPr="00ED65C1">
              <w:rPr>
                <w:rFonts w:cs="Times New Roman"/>
                <w:szCs w:val="24"/>
                <w:lang w:eastAsia="ro-RO"/>
              </w:rPr>
              <w:t>ta</w:t>
            </w:r>
            <w:r w:rsidR="00966FDF" w:rsidRPr="00ED65C1">
              <w:rPr>
                <w:rFonts w:cs="Times New Roman"/>
                <w:spacing w:val="2"/>
                <w:szCs w:val="24"/>
                <w:lang w:eastAsia="ro-RO"/>
              </w:rPr>
              <w:t>r</w:t>
            </w:r>
            <w:r w:rsidR="00966FDF" w:rsidRPr="00ED65C1">
              <w:rPr>
                <w:rFonts w:cs="Times New Roman"/>
                <w:szCs w:val="24"/>
                <w:lang w:eastAsia="ro-RO"/>
              </w:rPr>
              <w:t>e,</w:t>
            </w:r>
            <w:r w:rsidR="00966FDF" w:rsidRPr="00ED65C1">
              <w:rPr>
                <w:rFonts w:cs="Times New Roman"/>
                <w:spacing w:val="46"/>
                <w:szCs w:val="24"/>
                <w:lang w:eastAsia="ro-RO"/>
              </w:rPr>
              <w:t xml:space="preserve"> </w:t>
            </w:r>
            <w:r w:rsidR="00966FDF" w:rsidRPr="00ED65C1">
              <w:rPr>
                <w:rFonts w:cs="Times New Roman"/>
                <w:szCs w:val="24"/>
                <w:lang w:eastAsia="ro-RO"/>
              </w:rPr>
              <w:t>t</w:t>
            </w:r>
            <w:r w:rsidR="00966FDF" w:rsidRPr="00ED65C1">
              <w:rPr>
                <w:rFonts w:cs="Times New Roman"/>
                <w:spacing w:val="-3"/>
                <w:szCs w:val="24"/>
                <w:lang w:eastAsia="ro-RO"/>
              </w:rPr>
              <w:t>r</w:t>
            </w:r>
            <w:r w:rsidR="00966FDF" w:rsidRPr="00ED65C1">
              <w:rPr>
                <w:rFonts w:cs="Times New Roman"/>
                <w:spacing w:val="4"/>
                <w:szCs w:val="24"/>
                <w:lang w:eastAsia="ro-RO"/>
              </w:rPr>
              <w:t>a</w:t>
            </w:r>
            <w:r w:rsidR="00966FDF" w:rsidRPr="00ED65C1">
              <w:rPr>
                <w:rFonts w:cs="Times New Roman"/>
                <w:spacing w:val="-5"/>
                <w:szCs w:val="24"/>
                <w:lang w:eastAsia="ro-RO"/>
              </w:rPr>
              <w:t>t</w:t>
            </w:r>
            <w:r w:rsidR="00966FDF" w:rsidRPr="00ED65C1">
              <w:rPr>
                <w:rFonts w:cs="Times New Roman"/>
                <w:szCs w:val="24"/>
                <w:lang w:eastAsia="ro-RO"/>
              </w:rPr>
              <w:t>a</w:t>
            </w:r>
            <w:r w:rsidR="00966FDF" w:rsidRPr="00ED65C1">
              <w:rPr>
                <w:rFonts w:cs="Times New Roman"/>
                <w:spacing w:val="2"/>
                <w:szCs w:val="24"/>
                <w:lang w:eastAsia="ro-RO"/>
              </w:rPr>
              <w:t>r</w:t>
            </w:r>
            <w:r w:rsidR="00966FDF" w:rsidRPr="00ED65C1">
              <w:rPr>
                <w:rFonts w:cs="Times New Roman"/>
                <w:szCs w:val="24"/>
                <w:lang w:eastAsia="ro-RO"/>
              </w:rPr>
              <w:t>e</w:t>
            </w:r>
            <w:r w:rsidR="00966FDF" w:rsidRPr="00ED65C1">
              <w:rPr>
                <w:rFonts w:cs="Times New Roman"/>
                <w:spacing w:val="43"/>
                <w:szCs w:val="24"/>
                <w:lang w:eastAsia="ro-RO"/>
              </w:rPr>
              <w:t xml:space="preserve"> </w:t>
            </w:r>
            <w:r w:rsidR="00966FDF" w:rsidRPr="00ED65C1">
              <w:rPr>
                <w:rFonts w:cs="Times New Roman"/>
                <w:spacing w:val="-5"/>
                <w:szCs w:val="24"/>
                <w:lang w:eastAsia="ro-RO"/>
              </w:rPr>
              <w:t>m</w:t>
            </w:r>
            <w:r w:rsidR="00966FDF" w:rsidRPr="00ED65C1">
              <w:rPr>
                <w:rFonts w:cs="Times New Roman"/>
                <w:szCs w:val="24"/>
                <w:lang w:eastAsia="ro-RO"/>
              </w:rPr>
              <w:t>e</w:t>
            </w:r>
            <w:r w:rsidR="00966FDF" w:rsidRPr="00ED65C1">
              <w:rPr>
                <w:rFonts w:cs="Times New Roman"/>
                <w:spacing w:val="7"/>
                <w:szCs w:val="24"/>
                <w:lang w:eastAsia="ro-RO"/>
              </w:rPr>
              <w:t>c</w:t>
            </w:r>
            <w:r w:rsidR="00966FDF" w:rsidRPr="00ED65C1">
              <w:rPr>
                <w:rFonts w:cs="Times New Roman"/>
                <w:szCs w:val="24"/>
                <w:lang w:eastAsia="ro-RO"/>
              </w:rPr>
              <w:t>an</w:t>
            </w:r>
            <w:r w:rsidR="00966FDF" w:rsidRPr="00ED65C1">
              <w:rPr>
                <w:rFonts w:cs="Times New Roman"/>
                <w:spacing w:val="2"/>
                <w:szCs w:val="24"/>
                <w:lang w:eastAsia="ro-RO"/>
              </w:rPr>
              <w:t>o-</w:t>
            </w:r>
            <w:r w:rsidR="00966FDF" w:rsidRPr="00ED65C1">
              <w:rPr>
                <w:rFonts w:cs="Times New Roman"/>
                <w:szCs w:val="24"/>
                <w:lang w:eastAsia="ro-RO"/>
              </w:rPr>
              <w:t>b</w:t>
            </w:r>
            <w:r w:rsidR="00966FDF" w:rsidRPr="00ED65C1">
              <w:rPr>
                <w:rFonts w:cs="Times New Roman"/>
                <w:spacing w:val="-2"/>
                <w:szCs w:val="24"/>
                <w:lang w:eastAsia="ro-RO"/>
              </w:rPr>
              <w:t>i</w:t>
            </w:r>
            <w:r w:rsidR="00966FDF" w:rsidRPr="00ED65C1">
              <w:rPr>
                <w:rFonts w:cs="Times New Roman"/>
                <w:spacing w:val="4"/>
                <w:szCs w:val="24"/>
                <w:lang w:eastAsia="ro-RO"/>
              </w:rPr>
              <w:t>o</w:t>
            </w:r>
            <w:r w:rsidR="00966FDF" w:rsidRPr="00ED65C1">
              <w:rPr>
                <w:rFonts w:cs="Times New Roman"/>
                <w:spacing w:val="-2"/>
                <w:szCs w:val="24"/>
                <w:lang w:eastAsia="ro-RO"/>
              </w:rPr>
              <w:t>l</w:t>
            </w:r>
            <w:r w:rsidR="00966FDF" w:rsidRPr="00ED65C1">
              <w:rPr>
                <w:rFonts w:cs="Times New Roman"/>
                <w:spacing w:val="-5"/>
                <w:szCs w:val="24"/>
                <w:lang w:eastAsia="ro-RO"/>
              </w:rPr>
              <w:t>o</w:t>
            </w:r>
            <w:r w:rsidR="00966FDF" w:rsidRPr="00ED65C1">
              <w:rPr>
                <w:rFonts w:cs="Times New Roman"/>
                <w:spacing w:val="4"/>
                <w:szCs w:val="24"/>
                <w:lang w:eastAsia="ro-RO"/>
              </w:rPr>
              <w:t>g</w:t>
            </w:r>
            <w:r w:rsidR="00966FDF" w:rsidRPr="00ED65C1">
              <w:rPr>
                <w:rFonts w:cs="Times New Roman"/>
                <w:spacing w:val="-7"/>
                <w:szCs w:val="24"/>
                <w:lang w:eastAsia="ro-RO"/>
              </w:rPr>
              <w:t>i</w:t>
            </w:r>
            <w:r w:rsidR="00966FDF" w:rsidRPr="00ED65C1">
              <w:rPr>
                <w:rFonts w:cs="Times New Roman"/>
                <w:spacing w:val="7"/>
                <w:szCs w:val="24"/>
                <w:lang w:eastAsia="ro-RO"/>
              </w:rPr>
              <w:t>c</w:t>
            </w:r>
            <w:r w:rsidR="00966FDF" w:rsidRPr="00ED65C1">
              <w:rPr>
                <w:rFonts w:cs="Times New Roman"/>
                <w:szCs w:val="24"/>
                <w:lang w:eastAsia="ro-RO"/>
              </w:rPr>
              <w:t xml:space="preserve">ă  </w:t>
            </w:r>
            <w:r w:rsidR="00966FDF" w:rsidRPr="00ED65C1">
              <w:rPr>
                <w:rFonts w:cs="Times New Roman"/>
                <w:spacing w:val="2"/>
                <w:szCs w:val="24"/>
                <w:lang w:eastAsia="ro-RO"/>
              </w:rPr>
              <w:t>ş</w:t>
            </w:r>
            <w:r w:rsidR="00966FDF" w:rsidRPr="00ED65C1">
              <w:rPr>
                <w:rFonts w:cs="Times New Roman"/>
                <w:szCs w:val="24"/>
                <w:lang w:eastAsia="ro-RO"/>
              </w:rPr>
              <w:t>i</w:t>
            </w:r>
            <w:r w:rsidR="00966FDF" w:rsidRPr="00ED65C1">
              <w:rPr>
                <w:rFonts w:cs="Times New Roman"/>
                <w:spacing w:val="33"/>
                <w:szCs w:val="24"/>
                <w:lang w:eastAsia="ro-RO"/>
              </w:rPr>
              <w:t xml:space="preserve"> </w:t>
            </w:r>
            <w:r w:rsidR="00966FDF" w:rsidRPr="00ED65C1">
              <w:rPr>
                <w:rFonts w:cs="Times New Roman"/>
                <w:szCs w:val="24"/>
                <w:lang w:eastAsia="ro-RO"/>
              </w:rPr>
              <w:t>d</w:t>
            </w:r>
            <w:r w:rsidR="00966FDF" w:rsidRPr="00ED65C1">
              <w:rPr>
                <w:rFonts w:cs="Times New Roman"/>
                <w:spacing w:val="4"/>
                <w:szCs w:val="24"/>
                <w:lang w:eastAsia="ro-RO"/>
              </w:rPr>
              <w:t>e</w:t>
            </w:r>
            <w:r w:rsidR="00966FDF" w:rsidRPr="00ED65C1">
              <w:rPr>
                <w:rFonts w:cs="Times New Roman"/>
                <w:szCs w:val="24"/>
                <w:lang w:eastAsia="ro-RO"/>
              </w:rPr>
              <w:t>po</w:t>
            </w:r>
            <w:r w:rsidR="00966FDF" w:rsidRPr="00ED65C1">
              <w:rPr>
                <w:rFonts w:cs="Times New Roman"/>
                <w:spacing w:val="-2"/>
                <w:szCs w:val="24"/>
                <w:lang w:eastAsia="ro-RO"/>
              </w:rPr>
              <w:t>zi</w:t>
            </w:r>
            <w:r w:rsidR="00966FDF" w:rsidRPr="00ED65C1">
              <w:rPr>
                <w:rFonts w:cs="Times New Roman"/>
                <w:szCs w:val="24"/>
                <w:lang w:eastAsia="ro-RO"/>
              </w:rPr>
              <w:t>t</w:t>
            </w:r>
            <w:r w:rsidR="00966FDF" w:rsidRPr="00ED65C1">
              <w:rPr>
                <w:rFonts w:cs="Times New Roman"/>
                <w:spacing w:val="46"/>
                <w:szCs w:val="24"/>
                <w:lang w:eastAsia="ro-RO"/>
              </w:rPr>
              <w:t xml:space="preserve"> </w:t>
            </w:r>
            <w:r w:rsidR="00966FDF" w:rsidRPr="00ED65C1">
              <w:rPr>
                <w:rFonts w:cs="Times New Roman"/>
                <w:spacing w:val="2"/>
                <w:szCs w:val="24"/>
                <w:lang w:eastAsia="ro-RO"/>
              </w:rPr>
              <w:t>c</w:t>
            </w:r>
            <w:r w:rsidR="00966FDF" w:rsidRPr="00ED65C1">
              <w:rPr>
                <w:rFonts w:cs="Times New Roman"/>
                <w:spacing w:val="4"/>
                <w:szCs w:val="24"/>
                <w:lang w:eastAsia="ro-RO"/>
              </w:rPr>
              <w:t>o</w:t>
            </w:r>
            <w:r w:rsidR="00966FDF" w:rsidRPr="00ED65C1">
              <w:rPr>
                <w:rFonts w:cs="Times New Roman"/>
                <w:spacing w:val="-5"/>
                <w:szCs w:val="24"/>
                <w:lang w:eastAsia="ro-RO"/>
              </w:rPr>
              <w:t>n</w:t>
            </w:r>
            <w:r w:rsidR="00966FDF" w:rsidRPr="00ED65C1">
              <w:rPr>
                <w:rFonts w:cs="Times New Roman"/>
                <w:szCs w:val="24"/>
                <w:lang w:eastAsia="ro-RO"/>
              </w:rPr>
              <w:t>f</w:t>
            </w:r>
            <w:r w:rsidR="00966FDF" w:rsidRPr="00ED65C1">
              <w:rPr>
                <w:rFonts w:cs="Times New Roman"/>
                <w:spacing w:val="4"/>
                <w:szCs w:val="24"/>
                <w:lang w:eastAsia="ro-RO"/>
              </w:rPr>
              <w:t>o</w:t>
            </w:r>
            <w:r w:rsidR="00966FDF" w:rsidRPr="00ED65C1">
              <w:rPr>
                <w:rFonts w:cs="Times New Roman"/>
                <w:spacing w:val="1"/>
                <w:szCs w:val="24"/>
                <w:lang w:eastAsia="ro-RO"/>
              </w:rPr>
              <w:t>r</w:t>
            </w:r>
            <w:r w:rsidR="00966FDF" w:rsidRPr="00ED65C1">
              <w:rPr>
                <w:rFonts w:cs="Times New Roman"/>
                <w:spacing w:val="-10"/>
                <w:szCs w:val="24"/>
                <w:lang w:eastAsia="ro-RO"/>
              </w:rPr>
              <w:t>m</w:t>
            </w:r>
            <w:r w:rsidR="00966FDF" w:rsidRPr="00ED65C1">
              <w:rPr>
                <w:rFonts w:cs="Times New Roman"/>
                <w:szCs w:val="24"/>
                <w:lang w:eastAsia="ro-RO"/>
              </w:rPr>
              <w:t>),</w:t>
            </w:r>
            <w:r w:rsidR="00966FDF" w:rsidRPr="00ED65C1">
              <w:rPr>
                <w:rFonts w:cs="Times New Roman"/>
                <w:spacing w:val="51"/>
                <w:szCs w:val="24"/>
                <w:lang w:eastAsia="ro-RO"/>
              </w:rPr>
              <w:t xml:space="preserve"> </w:t>
            </w:r>
            <w:r w:rsidR="00966FDF" w:rsidRPr="00ED65C1">
              <w:rPr>
                <w:rFonts w:cs="Times New Roman"/>
                <w:w w:val="102"/>
                <w:szCs w:val="24"/>
                <w:lang w:eastAsia="ro-RO"/>
              </w:rPr>
              <w:t>b</w:t>
            </w:r>
            <w:r w:rsidR="00966FDF" w:rsidRPr="00ED65C1">
              <w:rPr>
                <w:rFonts w:cs="Times New Roman"/>
                <w:spacing w:val="4"/>
                <w:w w:val="102"/>
                <w:szCs w:val="24"/>
                <w:lang w:eastAsia="ro-RO"/>
              </w:rPr>
              <w:t>e</w:t>
            </w:r>
            <w:r w:rsidR="00966FDF" w:rsidRPr="00ED65C1">
              <w:rPr>
                <w:rFonts w:cs="Times New Roman"/>
                <w:w w:val="102"/>
                <w:szCs w:val="24"/>
                <w:lang w:eastAsia="ro-RO"/>
              </w:rPr>
              <w:t>nef</w:t>
            </w:r>
            <w:r w:rsidR="00966FDF" w:rsidRPr="00ED65C1">
              <w:rPr>
                <w:rFonts w:cs="Times New Roman"/>
                <w:spacing w:val="-2"/>
                <w:w w:val="102"/>
                <w:szCs w:val="24"/>
                <w:lang w:eastAsia="ro-RO"/>
              </w:rPr>
              <w:t>i</w:t>
            </w:r>
            <w:r w:rsidR="00966FDF" w:rsidRPr="00ED65C1">
              <w:rPr>
                <w:rFonts w:cs="Times New Roman"/>
                <w:spacing w:val="2"/>
                <w:w w:val="102"/>
                <w:szCs w:val="24"/>
                <w:lang w:eastAsia="ro-RO"/>
              </w:rPr>
              <w:t>c</w:t>
            </w:r>
            <w:r w:rsidR="00966FDF" w:rsidRPr="00ED65C1">
              <w:rPr>
                <w:rFonts w:cs="Times New Roman"/>
                <w:w w:val="102"/>
                <w:szCs w:val="24"/>
                <w:lang w:eastAsia="ro-RO"/>
              </w:rPr>
              <w:t xml:space="preserve">e </w:t>
            </w:r>
            <w:r w:rsidR="00966FDF" w:rsidRPr="00ED65C1">
              <w:rPr>
                <w:rFonts w:cs="Times New Roman"/>
                <w:szCs w:val="24"/>
                <w:lang w:eastAsia="ro-RO"/>
              </w:rPr>
              <w:t>pe</w:t>
            </w:r>
            <w:r w:rsidR="00966FDF" w:rsidRPr="00ED65C1">
              <w:rPr>
                <w:rFonts w:cs="Times New Roman"/>
                <w:spacing w:val="4"/>
                <w:szCs w:val="24"/>
                <w:lang w:eastAsia="ro-RO"/>
              </w:rPr>
              <w:t>n</w:t>
            </w:r>
            <w:r w:rsidR="00966FDF" w:rsidRPr="00ED65C1">
              <w:rPr>
                <w:rFonts w:cs="Times New Roman"/>
                <w:szCs w:val="24"/>
                <w:lang w:eastAsia="ro-RO"/>
              </w:rPr>
              <w:t>t</w:t>
            </w:r>
            <w:r w:rsidR="00966FDF" w:rsidRPr="00ED65C1">
              <w:rPr>
                <w:rFonts w:cs="Times New Roman"/>
                <w:spacing w:val="2"/>
                <w:szCs w:val="24"/>
                <w:lang w:eastAsia="ro-RO"/>
              </w:rPr>
              <w:t>r</w:t>
            </w:r>
            <w:r w:rsidR="00966FDF" w:rsidRPr="00ED65C1">
              <w:rPr>
                <w:rFonts w:cs="Times New Roman"/>
                <w:szCs w:val="24"/>
                <w:lang w:eastAsia="ro-RO"/>
              </w:rPr>
              <w:t>u</w:t>
            </w:r>
            <w:r w:rsidR="00966FDF" w:rsidRPr="00ED65C1">
              <w:rPr>
                <w:rFonts w:cs="Times New Roman"/>
                <w:spacing w:val="16"/>
                <w:szCs w:val="24"/>
                <w:lang w:eastAsia="ro-RO"/>
              </w:rPr>
              <w:t xml:space="preserve"> </w:t>
            </w:r>
            <w:r w:rsidR="00966FDF" w:rsidRPr="00ED65C1">
              <w:rPr>
                <w:rFonts w:cs="Times New Roman"/>
                <w:spacing w:val="-2"/>
                <w:szCs w:val="24"/>
                <w:lang w:eastAsia="ro-RO"/>
              </w:rPr>
              <w:t>j</w:t>
            </w:r>
            <w:r w:rsidR="00966FDF" w:rsidRPr="00ED65C1">
              <w:rPr>
                <w:rFonts w:cs="Times New Roman"/>
                <w:szCs w:val="24"/>
                <w:lang w:eastAsia="ro-RO"/>
              </w:rPr>
              <w:t>ud</w:t>
            </w:r>
            <w:r w:rsidR="00966FDF" w:rsidRPr="00ED65C1">
              <w:rPr>
                <w:rFonts w:cs="Times New Roman"/>
                <w:spacing w:val="4"/>
                <w:szCs w:val="24"/>
                <w:lang w:eastAsia="ro-RO"/>
              </w:rPr>
              <w:t>e</w:t>
            </w:r>
            <w:r w:rsidR="00966FDF" w:rsidRPr="00ED65C1">
              <w:rPr>
                <w:rFonts w:cs="Times New Roman"/>
                <w:szCs w:val="24"/>
                <w:lang w:eastAsia="ro-RO"/>
              </w:rPr>
              <w:t>ţul</w:t>
            </w:r>
            <w:r w:rsidR="00966FDF" w:rsidRPr="00ED65C1">
              <w:rPr>
                <w:rFonts w:cs="Times New Roman"/>
                <w:spacing w:val="15"/>
                <w:szCs w:val="24"/>
                <w:lang w:eastAsia="ro-RO"/>
              </w:rPr>
              <w:t xml:space="preserve"> </w:t>
            </w:r>
            <w:r w:rsidR="00966FDF" w:rsidRPr="00ED65C1">
              <w:rPr>
                <w:rFonts w:cs="Times New Roman"/>
                <w:szCs w:val="24"/>
                <w:lang w:eastAsia="ro-RO"/>
              </w:rPr>
              <w:t>Hune</w:t>
            </w:r>
            <w:r w:rsidR="00966FDF" w:rsidRPr="00ED65C1">
              <w:rPr>
                <w:rFonts w:cs="Times New Roman"/>
                <w:spacing w:val="4"/>
                <w:szCs w:val="24"/>
                <w:lang w:eastAsia="ro-RO"/>
              </w:rPr>
              <w:t>d</w:t>
            </w:r>
            <w:r w:rsidR="00966FDF" w:rsidRPr="00ED65C1">
              <w:rPr>
                <w:rFonts w:cs="Times New Roman"/>
                <w:szCs w:val="24"/>
                <w:lang w:eastAsia="ro-RO"/>
              </w:rPr>
              <w:t>o</w:t>
            </w:r>
            <w:r w:rsidR="00966FDF" w:rsidRPr="00ED65C1">
              <w:rPr>
                <w:rFonts w:cs="Times New Roman"/>
                <w:spacing w:val="-5"/>
                <w:szCs w:val="24"/>
                <w:lang w:eastAsia="ro-RO"/>
              </w:rPr>
              <w:t>a</w:t>
            </w:r>
            <w:r w:rsidR="00966FDF" w:rsidRPr="00ED65C1">
              <w:rPr>
                <w:rFonts w:cs="Times New Roman"/>
                <w:spacing w:val="2"/>
                <w:szCs w:val="24"/>
                <w:lang w:eastAsia="ro-RO"/>
              </w:rPr>
              <w:t>r</w:t>
            </w:r>
            <w:r w:rsidR="00966FDF" w:rsidRPr="00ED65C1">
              <w:rPr>
                <w:rFonts w:cs="Times New Roman"/>
                <w:spacing w:val="4"/>
                <w:szCs w:val="24"/>
                <w:lang w:eastAsia="ro-RO"/>
              </w:rPr>
              <w:t>a</w:t>
            </w:r>
            <w:r w:rsidR="00966FDF" w:rsidRPr="00ED65C1">
              <w:rPr>
                <w:rFonts w:cs="Times New Roman"/>
                <w:szCs w:val="24"/>
                <w:lang w:eastAsia="ro-RO"/>
              </w:rPr>
              <w:t>.</w:t>
            </w:r>
            <w:r w:rsidR="00966FDF" w:rsidRPr="00ED65C1">
              <w:rPr>
                <w:rFonts w:cs="Times New Roman"/>
                <w:spacing w:val="27"/>
                <w:szCs w:val="24"/>
                <w:lang w:eastAsia="ro-RO"/>
              </w:rPr>
              <w:t xml:space="preserve"> </w:t>
            </w:r>
          </w:p>
          <w:p w:rsidR="00A54D86" w:rsidRPr="00E11BBD" w:rsidRDefault="00A54D86" w:rsidP="00ED65C1">
            <w:pPr>
              <w:spacing w:line="276" w:lineRule="auto"/>
              <w:jc w:val="both"/>
              <w:rPr>
                <w:rFonts w:cs="Times New Roman"/>
                <w:szCs w:val="24"/>
                <w:lang w:val="ro-RO"/>
              </w:rPr>
            </w:pPr>
            <w:r w:rsidRPr="002071CA">
              <w:rPr>
                <w:rFonts w:cs="Times New Roman"/>
                <w:b/>
                <w:szCs w:val="24"/>
                <w:lang w:val="ro-RO"/>
              </w:rPr>
              <w:t>Dep</w:t>
            </w:r>
            <w:r w:rsidR="002071CA" w:rsidRPr="002071CA">
              <w:rPr>
                <w:rFonts w:cs="Times New Roman"/>
                <w:b/>
                <w:szCs w:val="24"/>
                <w:lang w:val="ro-RO"/>
              </w:rPr>
              <w:t>ozitul de deseuri</w:t>
            </w:r>
            <w:r w:rsidR="002071CA">
              <w:rPr>
                <w:rFonts w:cs="Times New Roman"/>
                <w:szCs w:val="24"/>
                <w:lang w:val="ro-RO"/>
              </w:rPr>
              <w:t xml:space="preserve"> nepericuloase</w:t>
            </w:r>
            <w:r w:rsidRPr="00ED65C1">
              <w:rPr>
                <w:rFonts w:cs="Times New Roman"/>
                <w:szCs w:val="24"/>
                <w:lang w:val="ro-RO"/>
              </w:rPr>
              <w:t xml:space="preserve">(DDN) este un depozit conform de deseuri, care respecta prevederile legale de constructie si operare a depozitelor pentru deseuri </w:t>
            </w:r>
            <w:r w:rsidRPr="00E11BBD">
              <w:rPr>
                <w:rFonts w:cs="Times New Roman"/>
                <w:szCs w:val="24"/>
                <w:lang w:val="ro-RO"/>
              </w:rPr>
              <w:t xml:space="preserve">nepericuloase, in care </w:t>
            </w:r>
            <w:r w:rsidR="004F1857" w:rsidRPr="00E11BBD">
              <w:rPr>
                <w:rFonts w:cs="Times New Roman"/>
                <w:szCs w:val="24"/>
                <w:lang w:val="ro-RO"/>
              </w:rPr>
              <w:t>se</w:t>
            </w:r>
            <w:r w:rsidRPr="00E11BBD">
              <w:rPr>
                <w:rFonts w:cs="Times New Roman"/>
                <w:szCs w:val="24"/>
                <w:lang w:val="ro-RO"/>
              </w:rPr>
              <w:t xml:space="preserve"> depozita</w:t>
            </w:r>
            <w:r w:rsidR="004F1857" w:rsidRPr="00E11BBD">
              <w:rPr>
                <w:rFonts w:cs="Times New Roman"/>
                <w:szCs w:val="24"/>
                <w:lang w:val="ro-RO"/>
              </w:rPr>
              <w:t>za</w:t>
            </w:r>
            <w:r w:rsidRPr="00E11BBD">
              <w:rPr>
                <w:rFonts w:cs="Times New Roman"/>
                <w:szCs w:val="24"/>
                <w:lang w:val="ro-RO"/>
              </w:rPr>
              <w:t xml:space="preserve"> deseuri menajere si asimilabile acestora, precum si alte deseuri nepericuloase</w:t>
            </w:r>
            <w:r w:rsidR="00EB7AF3" w:rsidRPr="00E11BBD">
              <w:rPr>
                <w:rFonts w:cs="Times New Roman"/>
                <w:szCs w:val="24"/>
                <w:lang w:val="ro-RO"/>
              </w:rPr>
              <w:t xml:space="preserve"> acceptate </w:t>
            </w:r>
            <w:r w:rsidR="005D3777" w:rsidRPr="00E11BBD">
              <w:rPr>
                <w:rFonts w:cs="Times New Roman"/>
                <w:szCs w:val="24"/>
                <w:lang w:val="ro-RO"/>
              </w:rPr>
              <w:t xml:space="preserve">conform clasei depozituli, </w:t>
            </w:r>
            <w:r w:rsidR="00EB7AF3" w:rsidRPr="00E11BBD">
              <w:rPr>
                <w:rFonts w:cs="Times New Roman"/>
                <w:szCs w:val="24"/>
                <w:lang w:val="ro-RO"/>
              </w:rPr>
              <w:t>prin prezenta autorizatie</w:t>
            </w:r>
            <w:r w:rsidRPr="00E11BBD">
              <w:rPr>
                <w:rFonts w:cs="Times New Roman"/>
                <w:szCs w:val="24"/>
                <w:lang w:val="ro-RO"/>
              </w:rPr>
              <w:t xml:space="preserve">. </w:t>
            </w:r>
          </w:p>
          <w:p w:rsidR="00E80B4F" w:rsidRDefault="0051299D" w:rsidP="00D421CB">
            <w:pPr>
              <w:spacing w:line="276" w:lineRule="auto"/>
              <w:jc w:val="both"/>
              <w:rPr>
                <w:rFonts w:cs="Times New Roman"/>
                <w:szCs w:val="24"/>
                <w:lang w:val="ro-RO"/>
              </w:rPr>
            </w:pPr>
            <w:r w:rsidRPr="00E11BBD">
              <w:rPr>
                <w:rFonts w:cs="Times New Roman"/>
                <w:szCs w:val="24"/>
                <w:lang w:val="ro-RO"/>
              </w:rPr>
              <w:t>Incinta de depozitare de la Bârcea Mare ocupa o suprafata totala de S=197.10</w:t>
            </w:r>
            <w:r w:rsidR="00D421CB" w:rsidRPr="00E11BBD">
              <w:rPr>
                <w:rFonts w:cs="Times New Roman"/>
                <w:szCs w:val="24"/>
                <w:lang w:val="ro-RO"/>
              </w:rPr>
              <w:t>0</w:t>
            </w:r>
            <w:r w:rsidRPr="00E11BBD">
              <w:rPr>
                <w:rFonts w:cs="Times New Roman"/>
                <w:szCs w:val="24"/>
                <w:lang w:val="ro-RO"/>
              </w:rPr>
              <w:t>mp, din care suprafata depozitului propriu zis este de S=137.500 mp, care se compartimenteaza in 2 suprafete: suprfata destinata celulei 1, cu o suprafata alocata S=100.00</w:t>
            </w:r>
            <w:r w:rsidR="00D4155C" w:rsidRPr="00E11BBD">
              <w:rPr>
                <w:rFonts w:cs="Times New Roman"/>
                <w:szCs w:val="24"/>
                <w:lang w:val="ro-RO"/>
              </w:rPr>
              <w:t>0</w:t>
            </w:r>
            <w:r w:rsidRPr="00E11BBD">
              <w:rPr>
                <w:rFonts w:cs="Times New Roman"/>
                <w:szCs w:val="24"/>
                <w:lang w:val="ro-RO"/>
              </w:rPr>
              <w:t xml:space="preserve"> mp si suprafata destinata celulei 2 cu o suprafata alocata S=97100 mp, depozitarea deseurilor in depozitul conform de deşeuri urmand sa se desfăşoare succesiv in cele două celule. Prima celulă va avea o suprafaţă de de depozitare de aproximativ 62.500 m2 şi o capacitate totală de aproximativ 1.236.800 m3</w:t>
            </w:r>
            <w:r w:rsidRPr="00ED65C1">
              <w:rPr>
                <w:rFonts w:cs="Times New Roman"/>
                <w:szCs w:val="24"/>
                <w:lang w:val="ro-RO"/>
              </w:rPr>
              <w:t>, din care minim 1.050.000 m3 capacitate de depozitare</w:t>
            </w:r>
            <w:r w:rsidR="00E80B4F" w:rsidRPr="00ED65C1">
              <w:rPr>
                <w:rFonts w:cs="Times New Roman"/>
                <w:szCs w:val="24"/>
                <w:lang w:val="ro-RO"/>
              </w:rPr>
              <w:t>.</w:t>
            </w:r>
          </w:p>
          <w:p w:rsidR="002071CA" w:rsidRPr="002071CA" w:rsidRDefault="002071CA" w:rsidP="002071CA">
            <w:pPr>
              <w:spacing w:line="276" w:lineRule="auto"/>
              <w:contextualSpacing/>
              <w:rPr>
                <w:rFonts w:eastAsia="Calibri" w:cs="Times New Roman"/>
                <w:b/>
                <w:szCs w:val="24"/>
                <w:lang w:val="ro-RO"/>
              </w:rPr>
            </w:pPr>
            <w:r>
              <w:rPr>
                <w:rFonts w:eastAsia="Calibri" w:cs="Times New Roman"/>
                <w:b/>
                <w:szCs w:val="24"/>
                <w:lang w:val="ro-RO"/>
              </w:rPr>
              <w:t>D</w:t>
            </w:r>
            <w:r w:rsidRPr="002071CA">
              <w:rPr>
                <w:rFonts w:eastAsia="Calibri" w:cs="Times New Roman"/>
                <w:b/>
                <w:szCs w:val="24"/>
                <w:lang w:val="ro-RO"/>
              </w:rPr>
              <w:t>ate constr</w:t>
            </w:r>
            <w:r w:rsidR="005D3777">
              <w:rPr>
                <w:rFonts w:eastAsia="Calibri" w:cs="Times New Roman"/>
                <w:b/>
                <w:szCs w:val="24"/>
                <w:lang w:val="ro-RO"/>
              </w:rPr>
              <w:t>uctive depozit deseuri conform Barcea M</w:t>
            </w:r>
            <w:r w:rsidRPr="002071CA">
              <w:rPr>
                <w:rFonts w:eastAsia="Calibri" w:cs="Times New Roman"/>
                <w:b/>
                <w:szCs w:val="24"/>
                <w:lang w:val="ro-RO"/>
              </w:rPr>
              <w:t>are</w:t>
            </w:r>
          </w:p>
          <w:p w:rsidR="002071CA" w:rsidRPr="002071CA" w:rsidRDefault="002071CA" w:rsidP="002071CA">
            <w:pPr>
              <w:jc w:val="both"/>
              <w:rPr>
                <w:rFonts w:eastAsia="Calibri" w:cs="Times New Roman"/>
                <w:szCs w:val="24"/>
                <w:lang w:val="ro-RO"/>
              </w:rPr>
            </w:pPr>
            <w:r w:rsidRPr="002071CA">
              <w:rPr>
                <w:rFonts w:eastAsia="Calibri" w:cs="Times New Roman"/>
                <w:szCs w:val="24"/>
                <w:lang w:val="ro-RO"/>
              </w:rPr>
              <w:t xml:space="preserve">Solutia constructiva a primei celule a depozitului conform, </w:t>
            </w:r>
            <w:r w:rsidR="000B6B0A">
              <w:rPr>
                <w:rFonts w:eastAsia="Calibri" w:cs="Times New Roman"/>
                <w:szCs w:val="24"/>
                <w:lang w:val="ro-RO"/>
              </w:rPr>
              <w:t xml:space="preserve">a </w:t>
            </w:r>
            <w:r w:rsidRPr="002071CA">
              <w:rPr>
                <w:rFonts w:eastAsia="Calibri" w:cs="Times New Roman"/>
                <w:szCs w:val="24"/>
                <w:lang w:val="ro-RO"/>
              </w:rPr>
              <w:t>consta</w:t>
            </w:r>
            <w:r w:rsidR="000B6B0A">
              <w:rPr>
                <w:rFonts w:eastAsia="Calibri" w:cs="Times New Roman"/>
                <w:szCs w:val="24"/>
                <w:lang w:val="ro-RO"/>
              </w:rPr>
              <w:t>t</w:t>
            </w:r>
            <w:r w:rsidRPr="002071CA">
              <w:rPr>
                <w:rFonts w:eastAsia="Calibri" w:cs="Times New Roman"/>
                <w:szCs w:val="24"/>
                <w:lang w:val="ro-RO"/>
              </w:rPr>
              <w:t xml:space="preserve"> din construirea unui dig perimetral pe directia N, S si E a celulei, in lungime de 735 m, avand latimea la coronament de cca. 7 m, avand panta taluzului interior 1:3 si panta taluzului exterior 1:2,5.</w:t>
            </w:r>
          </w:p>
          <w:p w:rsidR="002071CA" w:rsidRPr="002071CA" w:rsidRDefault="002071CA" w:rsidP="002071CA">
            <w:pPr>
              <w:jc w:val="both"/>
              <w:rPr>
                <w:rFonts w:eastAsia="Calibri" w:cs="Times New Roman"/>
                <w:szCs w:val="24"/>
                <w:lang w:val="ro-RO"/>
              </w:rPr>
            </w:pPr>
            <w:r w:rsidRPr="002071CA">
              <w:rPr>
                <w:rFonts w:eastAsia="Calibri" w:cs="Times New Roman"/>
                <w:szCs w:val="24"/>
                <w:lang w:val="ro-RO"/>
              </w:rPr>
              <w:t>Pe directia V a primei celule a fost realizat un dig intracelular in lungime de 240 m, latimea la coronament de cca. 7 m, avand panta taluzului interior 1:3 si panta taluzului exterior 1:2,5. Digul intracelular va fi incorporat ulterior in masa  de deseuri, odata cu construirea celei de a doua celule.</w:t>
            </w:r>
          </w:p>
          <w:p w:rsidR="002071CA" w:rsidRPr="002071CA" w:rsidRDefault="002071CA" w:rsidP="002071CA">
            <w:pPr>
              <w:tabs>
                <w:tab w:val="left" w:pos="709"/>
              </w:tabs>
              <w:overflowPunct w:val="0"/>
              <w:autoSpaceDE w:val="0"/>
              <w:autoSpaceDN w:val="0"/>
              <w:adjustRightInd w:val="0"/>
              <w:jc w:val="both"/>
              <w:textAlignment w:val="baseline"/>
              <w:rPr>
                <w:rFonts w:eastAsia="Times New Roman" w:cs="Times New Roman"/>
                <w:szCs w:val="24"/>
                <w:lang w:val="ro-RO" w:eastAsia="de-DE"/>
              </w:rPr>
            </w:pPr>
            <w:r w:rsidRPr="002071CA">
              <w:rPr>
                <w:rFonts w:eastAsia="Calibri" w:cs="Times New Roman"/>
                <w:szCs w:val="24"/>
                <w:lang w:val="ro-RO"/>
              </w:rPr>
              <w:t xml:space="preserve">Cea mai mica altitudine proiectata a </w:t>
            </w:r>
            <w:r w:rsidRPr="002071CA">
              <w:rPr>
                <w:rFonts w:eastAsia="Times New Roman" w:cs="Times New Roman"/>
                <w:szCs w:val="24"/>
                <w:lang w:val="ro-RO" w:eastAsia="de-DE"/>
              </w:rPr>
              <w:t>celulei(în cote absolute este de +248m, în timp ce altitudinea maximă proiectata a digului perimetral este de +266m. Proiectul corpului depozitului de deseuri a fost astfel proiectat încât să poată sa se încadreze in aspectul general al mediului înconjurător. Înclinaţia reliefului deşeurilor nu va depăşi 1:3, în timp ce cota/înălţimea maximă nu va depăşi +290m.</w:t>
            </w:r>
          </w:p>
          <w:p w:rsidR="002071CA" w:rsidRPr="002071CA" w:rsidRDefault="002071CA" w:rsidP="002071CA">
            <w:pPr>
              <w:jc w:val="both"/>
              <w:rPr>
                <w:rFonts w:eastAsia="Calibri" w:cs="Times New Roman"/>
                <w:szCs w:val="24"/>
                <w:lang w:val="ro-RO"/>
              </w:rPr>
            </w:pPr>
            <w:r w:rsidRPr="002071CA">
              <w:rPr>
                <w:rFonts w:eastAsia="Calibri" w:cs="Times New Roman"/>
                <w:szCs w:val="24"/>
                <w:lang w:val="ro-RO"/>
              </w:rPr>
              <w:t>Luând o medie de 5% pentru panta suprafeţei depozitului, s-a optat pentru o forma dreptunghiulară a celulei cu 140m lăţime, 316m lungime şi 38,5m înălţime.</w:t>
            </w:r>
          </w:p>
          <w:p w:rsidR="002071CA" w:rsidRPr="002071CA" w:rsidRDefault="002071CA" w:rsidP="002071CA">
            <w:pPr>
              <w:jc w:val="both"/>
              <w:rPr>
                <w:rFonts w:eastAsia="Calibri" w:cs="Times New Roman"/>
                <w:szCs w:val="24"/>
                <w:lang w:val="ro-RO"/>
              </w:rPr>
            </w:pPr>
            <w:r w:rsidRPr="002071CA">
              <w:rPr>
                <w:rFonts w:eastAsia="Calibri" w:cs="Times New Roman"/>
                <w:szCs w:val="24"/>
                <w:lang w:val="ro-RO"/>
              </w:rPr>
              <w:t xml:space="preserve">La calculul capacitatii depozitului conform a fost utilizat un coeficient de compactare de 0,85 t/mc si un </w:t>
            </w:r>
            <w:r w:rsidRPr="002071CA">
              <w:rPr>
                <w:rFonts w:eastAsia="Calibri" w:cs="Times New Roman"/>
                <w:szCs w:val="24"/>
                <w:lang w:val="ro-RO"/>
              </w:rPr>
              <w:lastRenderedPageBreak/>
              <w:t>procent de material de acoperire egal cu 15%.</w:t>
            </w:r>
          </w:p>
          <w:p w:rsidR="002071CA" w:rsidRPr="002071CA" w:rsidRDefault="002071CA" w:rsidP="002071CA">
            <w:pPr>
              <w:jc w:val="both"/>
              <w:rPr>
                <w:rFonts w:eastAsia="Calibri" w:cs="Times New Roman"/>
                <w:szCs w:val="24"/>
                <w:lang w:val="ro-RO"/>
              </w:rPr>
            </w:pPr>
            <w:r w:rsidRPr="002071CA">
              <w:rPr>
                <w:rFonts w:eastAsia="Calibri" w:cs="Times New Roman"/>
                <w:szCs w:val="24"/>
                <w:lang w:val="ro-RO"/>
              </w:rPr>
              <w:t>Mentionam ca la calculul rezistentei la incarcari a conductelor de drenaj levigat, inaltimea maxima a deseurilor solide a fost apreciata ca H=40m, greutatea specifica a deseurilor g(deseuri)=850kg/mc, iar greutatea specifica a materialului de acoperire g(material acoperire)=2000kg/mc.</w:t>
            </w:r>
          </w:p>
          <w:p w:rsidR="002071CA" w:rsidRPr="002071CA" w:rsidRDefault="002071CA" w:rsidP="002071CA">
            <w:pPr>
              <w:jc w:val="both"/>
              <w:rPr>
                <w:rFonts w:eastAsia="Calibri" w:cs="Times New Roman"/>
                <w:szCs w:val="24"/>
                <w:lang w:val="ro-RO"/>
              </w:rPr>
            </w:pPr>
            <w:r w:rsidRPr="002071CA">
              <w:rPr>
                <w:rFonts w:eastAsia="Calibri" w:cs="Times New Roman"/>
                <w:b/>
                <w:szCs w:val="24"/>
                <w:lang w:val="ro-RO"/>
              </w:rPr>
              <w:t>Concluzie</w:t>
            </w:r>
            <w:r w:rsidRPr="002071CA">
              <w:rPr>
                <w:rFonts w:eastAsia="Calibri" w:cs="Times New Roman"/>
                <w:szCs w:val="24"/>
                <w:lang w:val="ro-RO"/>
              </w:rPr>
              <w:t>: din datele prezentate mai sus(date proiectate extrase din documentatia ”Parte scrisa CMID Barcea Mare”), rezulta ca inaltimea maxima pana la care se pot depune deseuri in celula de depozitare nr. 1, nu va depasi cota de +290m, grosimea stratului de deseuri in depozit fiind de cca. 40m.</w:t>
            </w:r>
          </w:p>
          <w:p w:rsidR="00E80B4F" w:rsidRPr="00ED65C1" w:rsidRDefault="00E80B4F" w:rsidP="00ED65C1">
            <w:pPr>
              <w:spacing w:line="276" w:lineRule="auto"/>
              <w:jc w:val="both"/>
              <w:rPr>
                <w:rFonts w:eastAsia="Calibri" w:cs="Times New Roman"/>
                <w:szCs w:val="24"/>
                <w:lang w:val="ro-RO"/>
              </w:rPr>
            </w:pPr>
            <w:r w:rsidRPr="002071CA">
              <w:rPr>
                <w:rFonts w:cs="Times New Roman"/>
                <w:b/>
                <w:szCs w:val="24"/>
                <w:lang w:val="ro-RO"/>
              </w:rPr>
              <w:t>Incinta tehnologica</w:t>
            </w:r>
            <w:r w:rsidRPr="00ED65C1">
              <w:rPr>
                <w:rFonts w:cs="Times New Roman"/>
                <w:szCs w:val="24"/>
                <w:lang w:val="ro-RO"/>
              </w:rPr>
              <w:t xml:space="preserve"> cuprinde instalatia de sortare si instalatia de tratare mecano-biologica.</w:t>
            </w:r>
            <w:r w:rsidR="007E555D" w:rsidRPr="00ED65C1">
              <w:rPr>
                <w:rFonts w:cs="Times New Roman"/>
                <w:szCs w:val="24"/>
                <w:lang w:val="ro-RO"/>
              </w:rPr>
              <w:t xml:space="preserve"> Suprafata alocata este de 65097 mp din care </w:t>
            </w:r>
            <w:r w:rsidR="007E555D" w:rsidRPr="00ED65C1">
              <w:rPr>
                <w:rFonts w:eastAsia="Calibri" w:cs="Times New Roman"/>
                <w:szCs w:val="24"/>
                <w:lang w:val="ro-RO"/>
              </w:rPr>
              <w:t>suprafata ocupata efectiv este S=38.000mp.</w:t>
            </w:r>
          </w:p>
          <w:p w:rsidR="0051299D" w:rsidRPr="00ED65C1" w:rsidRDefault="00A54D86" w:rsidP="00ED65C1">
            <w:pPr>
              <w:spacing w:line="276" w:lineRule="auto"/>
              <w:jc w:val="both"/>
              <w:rPr>
                <w:rFonts w:cs="Times New Roman"/>
                <w:szCs w:val="24"/>
                <w:lang w:val="ro-RO"/>
              </w:rPr>
            </w:pPr>
            <w:r w:rsidRPr="00ED65C1">
              <w:rPr>
                <w:rFonts w:cs="Times New Roman"/>
                <w:szCs w:val="24"/>
                <w:lang w:val="ro-RO"/>
              </w:rPr>
              <w:t>Instalatia de tratare mecano-biologica a fost proiectata si construita pentru a asigura, in cadrul Sistemului integrat de gestionare a deseurilor la nivel de judet indeplinirea cerintelor de tratare prealabila depozitarii si de reducere a cantitatilor de des</w:t>
            </w:r>
            <w:r w:rsidR="0051299D" w:rsidRPr="00ED65C1">
              <w:rPr>
                <w:rFonts w:cs="Times New Roman"/>
                <w:szCs w:val="24"/>
                <w:lang w:val="ro-RO"/>
              </w:rPr>
              <w:t>euri biodegradabile depozitate.</w:t>
            </w:r>
          </w:p>
          <w:p w:rsidR="00A54D86" w:rsidRPr="001A7DC1" w:rsidRDefault="00A54D86" w:rsidP="00ED65C1">
            <w:pPr>
              <w:spacing w:line="276" w:lineRule="auto"/>
              <w:jc w:val="both"/>
              <w:rPr>
                <w:rFonts w:cs="Times New Roman"/>
                <w:szCs w:val="24"/>
                <w:lang w:val="ro-RO"/>
              </w:rPr>
            </w:pPr>
            <w:r w:rsidRPr="00ED65C1">
              <w:rPr>
                <w:rFonts w:cs="Times New Roman"/>
                <w:szCs w:val="24"/>
                <w:lang w:val="ro-RO"/>
              </w:rPr>
              <w:t>Capacitatea statiei de trata</w:t>
            </w:r>
            <w:r w:rsidR="0051299D" w:rsidRPr="00ED65C1">
              <w:rPr>
                <w:rFonts w:cs="Times New Roman"/>
                <w:szCs w:val="24"/>
                <w:lang w:val="ro-RO"/>
              </w:rPr>
              <w:t xml:space="preserve">re </w:t>
            </w:r>
            <w:r w:rsidR="0051299D" w:rsidRPr="001A7DC1">
              <w:rPr>
                <w:rFonts w:cs="Times New Roman"/>
                <w:szCs w:val="24"/>
                <w:lang w:val="ro-RO"/>
              </w:rPr>
              <w:t>mecano-</w:t>
            </w:r>
            <w:r w:rsidR="004F1857" w:rsidRPr="001A7DC1">
              <w:rPr>
                <w:rFonts w:cs="Times New Roman"/>
                <w:szCs w:val="24"/>
                <w:lang w:val="ro-RO"/>
              </w:rPr>
              <w:t>biologica este</w:t>
            </w:r>
            <w:r w:rsidR="0051299D" w:rsidRPr="001A7DC1">
              <w:rPr>
                <w:rFonts w:cs="Times New Roman"/>
                <w:szCs w:val="24"/>
                <w:lang w:val="ro-RO"/>
              </w:rPr>
              <w:t xml:space="preserve"> de 82</w:t>
            </w:r>
            <w:r w:rsidRPr="001A7DC1">
              <w:rPr>
                <w:rFonts w:cs="Times New Roman"/>
                <w:szCs w:val="24"/>
                <w:lang w:val="ro-RO"/>
              </w:rPr>
              <w:t>379 tone/an, operabila 312 zile/an, cu 2 schimburi a cate 7 ore, cate 264 tone/zi sau 18,6 tone/ora; sistemul de aerare a fractiei biodegradabile va functiona 350 zile/an, 24 ore/zi.</w:t>
            </w:r>
          </w:p>
          <w:p w:rsidR="00E80B4F" w:rsidRPr="00ED65C1" w:rsidRDefault="00E80B4F" w:rsidP="00ED65C1">
            <w:pPr>
              <w:spacing w:line="276" w:lineRule="auto"/>
              <w:jc w:val="both"/>
              <w:rPr>
                <w:rFonts w:cs="Times New Roman"/>
                <w:szCs w:val="24"/>
                <w:lang w:val="ro-RO"/>
              </w:rPr>
            </w:pPr>
            <w:r w:rsidRPr="001A7DC1">
              <w:rPr>
                <w:rFonts w:cs="Times New Roman"/>
                <w:szCs w:val="24"/>
                <w:lang w:val="ro-RO"/>
              </w:rPr>
              <w:t xml:space="preserve">Capacitatea stației de sortare </w:t>
            </w:r>
            <w:r w:rsidR="004F1857" w:rsidRPr="001A7DC1">
              <w:rPr>
                <w:rFonts w:cs="Times New Roman"/>
                <w:szCs w:val="24"/>
                <w:lang w:val="ro-RO"/>
              </w:rPr>
              <w:t>este</w:t>
            </w:r>
            <w:r w:rsidRPr="001A7DC1">
              <w:rPr>
                <w:rFonts w:cs="Times New Roman"/>
                <w:szCs w:val="24"/>
                <w:lang w:val="ro-RO"/>
              </w:rPr>
              <w:t xml:space="preserve"> de </w:t>
            </w:r>
            <w:r w:rsidRPr="001A7DC1">
              <w:rPr>
                <w:rFonts w:cs="Times New Roman"/>
                <w:snapToGrid w:val="0"/>
                <w:szCs w:val="24"/>
              </w:rPr>
              <w:t>33</w:t>
            </w:r>
            <w:r w:rsidRPr="00ED65C1">
              <w:rPr>
                <w:rFonts w:cs="Times New Roman"/>
                <w:snapToGrid w:val="0"/>
                <w:szCs w:val="24"/>
              </w:rPr>
              <w:t>753 tone/an.</w:t>
            </w:r>
          </w:p>
        </w:tc>
      </w:tr>
    </w:tbl>
    <w:p w:rsidR="00D4155C" w:rsidRDefault="00D4155C" w:rsidP="00D4155C">
      <w:pPr>
        <w:pStyle w:val="Heading1"/>
        <w:spacing w:before="0" w:line="276" w:lineRule="auto"/>
        <w:ind w:left="720"/>
        <w:rPr>
          <w:rFonts w:ascii="Times New Roman" w:hAnsi="Times New Roman" w:cs="Times New Roman"/>
          <w:sz w:val="24"/>
          <w:szCs w:val="24"/>
        </w:rPr>
      </w:pPr>
    </w:p>
    <w:p w:rsidR="00A54D86" w:rsidRDefault="00A54D86" w:rsidP="00804106">
      <w:pPr>
        <w:pStyle w:val="Heading1"/>
        <w:numPr>
          <w:ilvl w:val="1"/>
          <w:numId w:val="52"/>
        </w:numPr>
        <w:spacing w:before="0" w:line="276" w:lineRule="auto"/>
        <w:ind w:left="426" w:hanging="426"/>
        <w:rPr>
          <w:rFonts w:ascii="Times New Roman" w:hAnsi="Times New Roman" w:cs="Times New Roman"/>
          <w:sz w:val="24"/>
          <w:szCs w:val="24"/>
        </w:rPr>
      </w:pPr>
      <w:bookmarkStart w:id="12" w:name="_Toc469929084"/>
      <w:r w:rsidRPr="00ED65C1">
        <w:rPr>
          <w:rFonts w:ascii="Times New Roman" w:hAnsi="Times New Roman" w:cs="Times New Roman"/>
          <w:sz w:val="24"/>
          <w:szCs w:val="24"/>
        </w:rPr>
        <w:t>Descrierea amplasamentului</w:t>
      </w:r>
      <w:bookmarkEnd w:id="12"/>
    </w:p>
    <w:p w:rsidR="00D4155C" w:rsidRPr="00D4155C" w:rsidRDefault="00D4155C" w:rsidP="00D4155C"/>
    <w:tbl>
      <w:tblPr>
        <w:tblStyle w:val="TableGrid"/>
        <w:tblW w:w="0" w:type="auto"/>
        <w:tblLook w:val="04A0"/>
      </w:tblPr>
      <w:tblGrid>
        <w:gridCol w:w="9678"/>
      </w:tblGrid>
      <w:tr w:rsidR="00A54D86" w:rsidRPr="00ED65C1" w:rsidTr="00A54D86">
        <w:tc>
          <w:tcPr>
            <w:tcW w:w="9678" w:type="dxa"/>
          </w:tcPr>
          <w:p w:rsidR="00A54D86" w:rsidRPr="00ED65C1" w:rsidRDefault="00A54D86" w:rsidP="00ED65C1">
            <w:pPr>
              <w:spacing w:line="276" w:lineRule="auto"/>
              <w:jc w:val="both"/>
              <w:rPr>
                <w:rFonts w:cs="Times New Roman"/>
                <w:szCs w:val="24"/>
              </w:rPr>
            </w:pPr>
            <w:r w:rsidRPr="00ED65C1">
              <w:rPr>
                <w:rFonts w:cs="Times New Roman"/>
                <w:szCs w:val="24"/>
              </w:rPr>
              <w:t>Amplasamentul vizat pentru amenajarea Centrului Judeţean pentru Management</w:t>
            </w:r>
            <w:r w:rsidR="00966FDF" w:rsidRPr="00ED65C1">
              <w:rPr>
                <w:rFonts w:cs="Times New Roman"/>
                <w:szCs w:val="24"/>
              </w:rPr>
              <w:t>ul Deşeurilor Hunedoara are 26,3</w:t>
            </w:r>
            <w:r w:rsidRPr="00ED65C1">
              <w:rPr>
                <w:rFonts w:cs="Times New Roman"/>
                <w:szCs w:val="24"/>
              </w:rPr>
              <w:t xml:space="preserve"> ha și aparţine, sub aspect administrativ, UAT-urilor Deva, Simeri</w:t>
            </w:r>
            <w:r w:rsidR="00EB7AF3">
              <w:rPr>
                <w:rFonts w:cs="Times New Roman"/>
                <w:szCs w:val="24"/>
              </w:rPr>
              <w:t>a şi Băcia</w:t>
            </w:r>
            <w:r w:rsidRPr="00ED65C1">
              <w:rPr>
                <w:rFonts w:cs="Times New Roman"/>
                <w:szCs w:val="24"/>
              </w:rPr>
              <w:t xml:space="preserve">(cf. </w:t>
            </w:r>
            <w:hyperlink r:id="rId13" w:history="1">
              <w:r w:rsidRPr="00ED65C1">
                <w:rPr>
                  <w:rStyle w:val="Hyperlink"/>
                  <w:rFonts w:cs="Times New Roman"/>
                  <w:szCs w:val="24"/>
                </w:rPr>
                <w:t>http://geoportal.ancpi.ro/geoportal/imobile/Harta.html</w:t>
              </w:r>
            </w:hyperlink>
            <w:r w:rsidRPr="00ED65C1">
              <w:rPr>
                <w:rFonts w:cs="Times New Roman"/>
                <w:szCs w:val="24"/>
              </w:rPr>
              <w:t>). Şi UAT Hunedoara este situat în vecinătatea amplasamentului, puţin către sud. Este format din 3 parcele cadastra</w:t>
            </w:r>
            <w:r w:rsidR="00EB7AF3">
              <w:rPr>
                <w:rFonts w:cs="Times New Roman"/>
                <w:szCs w:val="24"/>
              </w:rPr>
              <w:t>le, cu numerele 60541</w:t>
            </w:r>
            <w:r w:rsidRPr="00ED65C1">
              <w:rPr>
                <w:rFonts w:cs="Times New Roman"/>
                <w:szCs w:val="24"/>
              </w:rPr>
              <w:t>(UAT Bă</w:t>
            </w:r>
            <w:r w:rsidR="00EB7AF3">
              <w:rPr>
                <w:rFonts w:cs="Times New Roman"/>
                <w:szCs w:val="24"/>
              </w:rPr>
              <w:t>cia), 68088 (UAT Deva) şi 62674</w:t>
            </w:r>
            <w:r w:rsidRPr="00ED65C1">
              <w:rPr>
                <w:rFonts w:cs="Times New Roman"/>
                <w:szCs w:val="24"/>
              </w:rPr>
              <w:t>(UAT Simeria). Accesul către amplasament se face prin intermediul drumurilor de exploatare agricolă, dinspre localităţile Băcia şi Bârcea Mare; dinspre Băcia distanţa măsurată pe hartă este de cc</w:t>
            </w:r>
            <w:r w:rsidR="00EB7AF3">
              <w:rPr>
                <w:rFonts w:cs="Times New Roman"/>
                <w:szCs w:val="24"/>
              </w:rPr>
              <w:t>a. 2800 m</w:t>
            </w:r>
            <w:r w:rsidRPr="00ED65C1">
              <w:rPr>
                <w:rFonts w:cs="Times New Roman"/>
                <w:szCs w:val="24"/>
              </w:rPr>
              <w:t>(din DN 66, la ieşirea din localitate spre Călan), iar dinspre B</w:t>
            </w:r>
            <w:r w:rsidRPr="00ED65C1">
              <w:rPr>
                <w:rFonts w:cs="Times New Roman"/>
                <w:szCs w:val="24"/>
                <w:lang w:val="ro-RO"/>
              </w:rPr>
              <w:t>â</w:t>
            </w:r>
            <w:r w:rsidRPr="00ED65C1">
              <w:rPr>
                <w:rFonts w:cs="Times New Roman"/>
                <w:szCs w:val="24"/>
              </w:rPr>
              <w:t>rcea Mare cca. 2060 m.</w:t>
            </w:r>
          </w:p>
          <w:p w:rsidR="00A54D86" w:rsidRPr="00ED65C1" w:rsidRDefault="00A54D86" w:rsidP="00ED65C1">
            <w:pPr>
              <w:spacing w:line="276" w:lineRule="auto"/>
              <w:jc w:val="both"/>
              <w:rPr>
                <w:rFonts w:cs="Times New Roman"/>
                <w:szCs w:val="24"/>
              </w:rPr>
            </w:pPr>
            <w:r w:rsidRPr="00ED65C1">
              <w:rPr>
                <w:rFonts w:cs="Times New Roman"/>
                <w:szCs w:val="24"/>
              </w:rPr>
              <w:t>Din perspectiva trăsăturilor naturale ale teritoriului, parcelele menţionate anterior sunt situate pe depozite de terasă, mai exact pe depozitele pleistocene ale terasei a 5-a a Mureşului, de 30-40 m, la care s-au racordat şi terasele Streiului. Împr</w:t>
            </w:r>
            <w:r w:rsidR="00EB7AF3">
              <w:rPr>
                <w:rFonts w:cs="Times New Roman"/>
                <w:szCs w:val="24"/>
              </w:rPr>
              <w:t>eună cu alte niveluri de terasă</w:t>
            </w:r>
            <w:r w:rsidRPr="00ED65C1">
              <w:rPr>
                <w:rFonts w:cs="Times New Roman"/>
                <w:szCs w:val="24"/>
              </w:rPr>
              <w:t xml:space="preserve">(a 4-a, a 8-a), cu argile sarmaţiene ce fac trecerea, ceva mai tranşantă, către Valea Cernei, precum şi cu depozite deluviale holocen-pleistocene, formează compartimentul nordic al interfluviului dintre râurile Strei şi Cerna. În continuarea acestuia, către sud, se face trecerea spre depozite badeniene, formate din nisipuri, pietrişuri şi cinerite. </w:t>
            </w:r>
          </w:p>
          <w:p w:rsidR="00A54D86" w:rsidRPr="00ED65C1" w:rsidRDefault="00A54D86" w:rsidP="00ED65C1">
            <w:pPr>
              <w:spacing w:line="276" w:lineRule="auto"/>
              <w:jc w:val="both"/>
              <w:rPr>
                <w:rFonts w:cs="Times New Roman"/>
                <w:szCs w:val="24"/>
              </w:rPr>
            </w:pPr>
            <w:r w:rsidRPr="00ED65C1">
              <w:rPr>
                <w:rFonts w:cs="Times New Roman"/>
                <w:szCs w:val="24"/>
              </w:rPr>
              <w:t>Prin utilizare agricolă, acest relief de terase a fost estompat, având o cădere relativ constantă către valea Streiului, în special. Vecinătăţile perimetrului sunt formate din teren</w:t>
            </w:r>
            <w:r w:rsidR="00EB7AF3">
              <w:rPr>
                <w:rFonts w:cs="Times New Roman"/>
                <w:szCs w:val="24"/>
              </w:rPr>
              <w:t>uri agricole, atât teren arabil</w:t>
            </w:r>
            <w:r w:rsidRPr="00ED65C1">
              <w:rPr>
                <w:rFonts w:cs="Times New Roman"/>
                <w:szCs w:val="24"/>
              </w:rPr>
              <w:t>(cu precădere că</w:t>
            </w:r>
            <w:r w:rsidR="00D421CB">
              <w:rPr>
                <w:rFonts w:cs="Times New Roman"/>
                <w:szCs w:val="24"/>
              </w:rPr>
              <w:t>tre nord şi est), cât şi păşune</w:t>
            </w:r>
            <w:r w:rsidRPr="00ED65C1">
              <w:rPr>
                <w:rFonts w:cs="Times New Roman"/>
                <w:szCs w:val="24"/>
              </w:rPr>
              <w:t>(probabil foste terenuri arabile, abandonate, dată fiind forma parcelelor). Distanţa în linie dreaptă până la pădurea situată către SSV, dincolo de care se află oraşul Hunedoara, este de cca. 920 m. Această pădure, formată din stejari în combinaţie cu carpeni, acoperă aproape în întregime culmea dealurilor di</w:t>
            </w:r>
            <w:r w:rsidR="00EB7AF3">
              <w:rPr>
                <w:rFonts w:cs="Times New Roman"/>
                <w:szCs w:val="24"/>
              </w:rPr>
              <w:t>ntre văile Băcia şi Valea Seacă</w:t>
            </w:r>
            <w:r w:rsidRPr="00ED65C1">
              <w:rPr>
                <w:rFonts w:cs="Times New Roman"/>
                <w:szCs w:val="24"/>
              </w:rPr>
              <w:t>(Cărpiniş, Pleşa), care se drenează către est, către Strei.</w:t>
            </w:r>
          </w:p>
          <w:p w:rsidR="00A54D86" w:rsidRPr="001A7DC1" w:rsidRDefault="00A54D86" w:rsidP="00ED65C1">
            <w:pPr>
              <w:spacing w:line="276" w:lineRule="auto"/>
              <w:jc w:val="both"/>
              <w:rPr>
                <w:rFonts w:cs="Times New Roman"/>
                <w:szCs w:val="24"/>
              </w:rPr>
            </w:pPr>
            <w:r w:rsidRPr="00ED65C1">
              <w:rPr>
                <w:rFonts w:cs="Times New Roman"/>
                <w:szCs w:val="24"/>
              </w:rPr>
              <w:t>Amplasamentul este traversat de LEA de 20 kv, iar la o di</w:t>
            </w:r>
            <w:r w:rsidR="00EB7AF3">
              <w:rPr>
                <w:rFonts w:cs="Times New Roman"/>
                <w:szCs w:val="24"/>
              </w:rPr>
              <w:t>stanţă de cca. 570 m către nord</w:t>
            </w:r>
            <w:r w:rsidRPr="00ED65C1">
              <w:rPr>
                <w:rFonts w:cs="Times New Roman"/>
                <w:szCs w:val="24"/>
              </w:rPr>
              <w:t>(măsuraţi în linie dreaptă, de la extremitatea parcelei aparţinând UAT Simeria) se af</w:t>
            </w:r>
            <w:r w:rsidRPr="00ED65C1">
              <w:rPr>
                <w:rFonts w:cs="Times New Roman"/>
                <w:szCs w:val="24"/>
                <w:lang w:val="ro-RO"/>
              </w:rPr>
              <w:t>lă,</w:t>
            </w:r>
            <w:r w:rsidRPr="00ED65C1">
              <w:rPr>
                <w:rFonts w:cs="Times New Roman"/>
                <w:szCs w:val="24"/>
              </w:rPr>
              <w:t xml:space="preserve"> pe direcţie E-V, LE</w:t>
            </w:r>
            <w:r w:rsidR="001A7DC1">
              <w:rPr>
                <w:rFonts w:cs="Times New Roman"/>
                <w:szCs w:val="24"/>
              </w:rPr>
              <w:t>A de 220 kv.</w:t>
            </w:r>
          </w:p>
        </w:tc>
      </w:tr>
    </w:tbl>
    <w:p w:rsidR="00A54D86" w:rsidRPr="00ED65C1" w:rsidRDefault="00A54D86" w:rsidP="00D4155C">
      <w:pPr>
        <w:spacing w:after="0"/>
        <w:rPr>
          <w:rFonts w:cs="Times New Roman"/>
          <w:szCs w:val="24"/>
        </w:rPr>
      </w:pPr>
    </w:p>
    <w:p w:rsidR="00D4155C" w:rsidRDefault="00D4155C" w:rsidP="00D4155C">
      <w:pPr>
        <w:pStyle w:val="Heading1"/>
        <w:spacing w:before="0"/>
        <w:rPr>
          <w:rFonts w:ascii="Times New Roman" w:hAnsi="Times New Roman" w:cs="Times New Roman"/>
          <w:sz w:val="24"/>
          <w:szCs w:val="24"/>
        </w:rPr>
      </w:pPr>
    </w:p>
    <w:p w:rsidR="00DB7F14" w:rsidRDefault="00FB5DAC" w:rsidP="00D4155C">
      <w:pPr>
        <w:pStyle w:val="Heading1"/>
        <w:spacing w:before="0"/>
        <w:rPr>
          <w:rFonts w:ascii="Times New Roman" w:hAnsi="Times New Roman" w:cs="Times New Roman"/>
          <w:sz w:val="24"/>
          <w:szCs w:val="24"/>
        </w:rPr>
      </w:pPr>
      <w:bookmarkStart w:id="13" w:name="_Toc469929085"/>
      <w:r w:rsidRPr="00ED65C1">
        <w:rPr>
          <w:rFonts w:ascii="Times New Roman" w:hAnsi="Times New Roman" w:cs="Times New Roman"/>
          <w:sz w:val="24"/>
          <w:szCs w:val="24"/>
        </w:rPr>
        <w:t>Secțiunea 2. Tehnici de management</w:t>
      </w:r>
      <w:bookmarkEnd w:id="13"/>
    </w:p>
    <w:p w:rsidR="00D4155C" w:rsidRPr="00D4155C" w:rsidRDefault="00D4155C" w:rsidP="00D4155C">
      <w:pPr>
        <w:spacing w:after="0"/>
      </w:pPr>
    </w:p>
    <w:p w:rsidR="00FB5DAC" w:rsidRDefault="00FB5DAC" w:rsidP="00D4155C">
      <w:pPr>
        <w:pStyle w:val="Heading2"/>
        <w:spacing w:before="0"/>
        <w:rPr>
          <w:rFonts w:cs="Times New Roman"/>
          <w:szCs w:val="24"/>
        </w:rPr>
      </w:pPr>
      <w:bookmarkStart w:id="14" w:name="_Toc442092130"/>
      <w:bookmarkStart w:id="15" w:name="_Toc469929086"/>
      <w:r w:rsidRPr="00ED65C1">
        <w:rPr>
          <w:rFonts w:cs="Times New Roman"/>
          <w:szCs w:val="24"/>
        </w:rPr>
        <w:t>2.1. Sistemul de management</w:t>
      </w:r>
      <w:bookmarkEnd w:id="14"/>
      <w:bookmarkEnd w:id="15"/>
    </w:p>
    <w:p w:rsidR="00537800" w:rsidRPr="00537800" w:rsidRDefault="00537800" w:rsidP="00537800">
      <w:pPr>
        <w:spacing w:after="0"/>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1"/>
        <w:gridCol w:w="3969"/>
      </w:tblGrid>
      <w:tr w:rsidR="00FB5DAC" w:rsidRPr="00854EC5" w:rsidTr="001A7DC1">
        <w:trPr>
          <w:cantSplit/>
        </w:trPr>
        <w:tc>
          <w:tcPr>
            <w:tcW w:w="5671" w:type="dxa"/>
            <w:shd w:val="clear" w:color="auto" w:fill="CCCCCC"/>
          </w:tcPr>
          <w:p w:rsidR="00FB5DAC" w:rsidRPr="00ED65C1" w:rsidRDefault="00FB5DAC" w:rsidP="00C3163B">
            <w:pPr>
              <w:tabs>
                <w:tab w:val="left" w:pos="4184"/>
                <w:tab w:val="left" w:pos="8222"/>
                <w:tab w:val="left" w:pos="9356"/>
              </w:tabs>
              <w:snapToGrid w:val="0"/>
              <w:spacing w:after="0"/>
              <w:ind w:right="142"/>
              <w:rPr>
                <w:rFonts w:asciiTheme="minorHAnsi" w:eastAsia="Calibri" w:hAnsiTheme="minorHAnsi" w:cs="Times New Roman"/>
                <w:color w:val="000000" w:themeColor="text1"/>
                <w:lang w:val="it-IT"/>
              </w:rPr>
            </w:pPr>
            <w:r w:rsidRPr="00ED65C1">
              <w:rPr>
                <w:rFonts w:asciiTheme="minorHAnsi" w:eastAsia="Calibri" w:hAnsiTheme="minorHAnsi" w:cs="Times New Roman"/>
                <w:color w:val="000000" w:themeColor="text1"/>
                <w:sz w:val="22"/>
                <w:lang w:val="it-IT"/>
              </w:rPr>
              <w:t>Sunteţi certificaţi conform ISO 1400</w:t>
            </w:r>
            <w:r w:rsidR="00C3163B">
              <w:rPr>
                <w:rFonts w:asciiTheme="minorHAnsi" w:eastAsia="Calibri" w:hAnsiTheme="minorHAnsi" w:cs="Times New Roman"/>
                <w:color w:val="000000" w:themeColor="text1"/>
                <w:sz w:val="22"/>
                <w:lang w:val="it-IT"/>
              </w:rPr>
              <w:t>1 sau ȋnregistraţi conform EMAS</w:t>
            </w:r>
            <w:r w:rsidRPr="00ED65C1">
              <w:rPr>
                <w:rFonts w:asciiTheme="minorHAnsi" w:eastAsia="Calibri" w:hAnsiTheme="minorHAnsi" w:cs="Times New Roman"/>
                <w:color w:val="000000" w:themeColor="text1"/>
                <w:sz w:val="22"/>
                <w:lang w:val="it-IT"/>
              </w:rPr>
              <w:t>(sau ambele) – dacă da indicaţi aici numerele de certificare/inregistrare</w:t>
            </w:r>
          </w:p>
        </w:tc>
        <w:tc>
          <w:tcPr>
            <w:tcW w:w="3969" w:type="dxa"/>
            <w:shd w:val="clear" w:color="auto" w:fill="auto"/>
          </w:tcPr>
          <w:p w:rsidR="00FB5DAC" w:rsidRPr="00ED65C1" w:rsidRDefault="00C73CA6" w:rsidP="00C3163B">
            <w:pPr>
              <w:tabs>
                <w:tab w:val="left" w:pos="8222"/>
                <w:tab w:val="left" w:pos="9356"/>
              </w:tabs>
              <w:snapToGrid w:val="0"/>
              <w:spacing w:after="0"/>
              <w:ind w:right="142"/>
              <w:rPr>
                <w:rFonts w:eastAsia="Calibri" w:cs="Times New Roman"/>
                <w:color w:val="000000" w:themeColor="text1"/>
                <w:szCs w:val="24"/>
              </w:rPr>
            </w:pPr>
            <w:r w:rsidRPr="00ED65C1">
              <w:rPr>
                <w:rFonts w:eastAsia="Calibri" w:cs="Times New Roman"/>
                <w:color w:val="000000" w:themeColor="text1"/>
                <w:szCs w:val="24"/>
              </w:rPr>
              <w:t>Nu. Cerința va fi îns</w:t>
            </w:r>
            <w:r w:rsidR="00C44E72" w:rsidRPr="00ED65C1">
              <w:rPr>
                <w:rFonts w:eastAsia="Calibri" w:cs="Times New Roman"/>
                <w:color w:val="000000" w:themeColor="text1"/>
                <w:szCs w:val="24"/>
              </w:rPr>
              <w:t>ă</w:t>
            </w:r>
            <w:r w:rsidRPr="00ED65C1">
              <w:rPr>
                <w:rFonts w:eastAsia="Calibri" w:cs="Times New Roman"/>
                <w:color w:val="000000" w:themeColor="text1"/>
                <w:szCs w:val="24"/>
              </w:rPr>
              <w:t xml:space="preserve"> aplicată operatorului centrului.</w:t>
            </w:r>
          </w:p>
        </w:tc>
      </w:tr>
      <w:tr w:rsidR="00FB5DAC" w:rsidRPr="00854EC5" w:rsidTr="001A7DC1">
        <w:trPr>
          <w:cantSplit/>
        </w:trPr>
        <w:tc>
          <w:tcPr>
            <w:tcW w:w="5671" w:type="dxa"/>
            <w:shd w:val="clear" w:color="auto" w:fill="CCCCCC"/>
          </w:tcPr>
          <w:p w:rsidR="00FB5DAC" w:rsidRPr="00ED65C1" w:rsidRDefault="00FB5DAC" w:rsidP="00D4155C">
            <w:pPr>
              <w:tabs>
                <w:tab w:val="left" w:pos="8222"/>
                <w:tab w:val="left" w:pos="9356"/>
              </w:tabs>
              <w:snapToGrid w:val="0"/>
              <w:spacing w:after="0"/>
              <w:ind w:right="142"/>
              <w:rPr>
                <w:rFonts w:asciiTheme="minorHAnsi" w:eastAsia="Calibri" w:hAnsiTheme="minorHAnsi" w:cs="Times New Roman"/>
                <w:color w:val="000000" w:themeColor="text1"/>
                <w:lang w:val="it-IT"/>
              </w:rPr>
            </w:pPr>
            <w:r w:rsidRPr="00ED65C1">
              <w:rPr>
                <w:rFonts w:asciiTheme="minorHAnsi" w:eastAsia="Calibri" w:hAnsiTheme="minorHAnsi" w:cs="Times New Roman"/>
                <w:color w:val="000000" w:themeColor="text1"/>
                <w:sz w:val="22"/>
              </w:rPr>
              <w:t xml:space="preserve">Furnizaţi o organigrama de management ȋn documentaţia dumneavoastră de solicitare a </w:t>
            </w:r>
            <w:r w:rsidR="00804106">
              <w:rPr>
                <w:rFonts w:asciiTheme="minorHAnsi" w:eastAsia="Calibri" w:hAnsiTheme="minorHAnsi" w:cs="Times New Roman"/>
                <w:color w:val="000000" w:themeColor="text1"/>
                <w:sz w:val="22"/>
              </w:rPr>
              <w:t>autorizaţiei integrate de mediu</w:t>
            </w:r>
            <w:r w:rsidRPr="00ED65C1">
              <w:rPr>
                <w:rFonts w:asciiTheme="minorHAnsi" w:eastAsia="Calibri" w:hAnsiTheme="minorHAnsi" w:cs="Times New Roman"/>
                <w:color w:val="000000" w:themeColor="text1"/>
                <w:sz w:val="22"/>
              </w:rPr>
              <w:t xml:space="preserve">(indicaţi posturi şi nu nume). </w:t>
            </w:r>
            <w:r w:rsidRPr="00ED65C1">
              <w:rPr>
                <w:rFonts w:asciiTheme="minorHAnsi" w:eastAsia="Calibri" w:hAnsiTheme="minorHAnsi" w:cs="Times New Roman"/>
                <w:color w:val="000000" w:themeColor="text1"/>
                <w:sz w:val="22"/>
                <w:lang w:val="it-IT"/>
              </w:rPr>
              <w:t>Faceţi aici referire la documentul pe care îl veţi ataşa.</w:t>
            </w:r>
          </w:p>
        </w:tc>
        <w:tc>
          <w:tcPr>
            <w:tcW w:w="3969" w:type="dxa"/>
            <w:shd w:val="clear" w:color="auto" w:fill="auto"/>
          </w:tcPr>
          <w:p w:rsidR="00FB5DAC" w:rsidRPr="00ED65C1" w:rsidRDefault="00C44E72" w:rsidP="00D4155C">
            <w:pPr>
              <w:tabs>
                <w:tab w:val="left" w:pos="8222"/>
                <w:tab w:val="left" w:pos="9356"/>
              </w:tabs>
              <w:snapToGrid w:val="0"/>
              <w:spacing w:after="0"/>
              <w:ind w:right="142"/>
              <w:rPr>
                <w:rFonts w:cs="Times New Roman"/>
                <w:color w:val="000000" w:themeColor="text1"/>
                <w:szCs w:val="24"/>
                <w:lang w:val="it-IT"/>
              </w:rPr>
            </w:pPr>
            <w:r w:rsidRPr="00ED65C1">
              <w:rPr>
                <w:rFonts w:cs="Times New Roman"/>
                <w:color w:val="000000" w:themeColor="text1"/>
                <w:szCs w:val="24"/>
                <w:lang w:val="it-IT"/>
              </w:rPr>
              <w:t>Organigrama societăţii va fi furnizată după stabilirea operatorului/operatorilor.</w:t>
            </w:r>
          </w:p>
          <w:p w:rsidR="00FB5DAC" w:rsidRPr="00ED65C1" w:rsidRDefault="00FB5DAC" w:rsidP="00D4155C">
            <w:pPr>
              <w:tabs>
                <w:tab w:val="left" w:pos="8222"/>
                <w:tab w:val="left" w:pos="9356"/>
              </w:tabs>
              <w:snapToGrid w:val="0"/>
              <w:spacing w:after="0"/>
              <w:ind w:right="142"/>
              <w:rPr>
                <w:rFonts w:cs="Times New Roman"/>
                <w:color w:val="000000" w:themeColor="text1"/>
                <w:szCs w:val="24"/>
                <w:lang w:val="it-IT"/>
              </w:rPr>
            </w:pPr>
          </w:p>
        </w:tc>
      </w:tr>
    </w:tbl>
    <w:p w:rsidR="00FB5DAC" w:rsidRPr="00854EC5" w:rsidRDefault="00FB5DAC" w:rsidP="00660A4C">
      <w:pPr>
        <w:spacing w:line="276" w:lineRule="auto"/>
        <w:rPr>
          <w:rFonts w:cs="Times New Roman"/>
          <w:szCs w:val="24"/>
        </w:rPr>
      </w:pPr>
    </w:p>
    <w:p w:rsidR="00FB5DAC" w:rsidRPr="00854EC5" w:rsidRDefault="00FB5DAC" w:rsidP="007E555D">
      <w:pPr>
        <w:spacing w:after="0"/>
        <w:rPr>
          <w:rFonts w:cs="Times New Roman"/>
          <w:szCs w:val="24"/>
        </w:rPr>
        <w:sectPr w:rsidR="00FB5DAC" w:rsidRPr="00854EC5" w:rsidSect="00D30D12">
          <w:headerReference w:type="default" r:id="rId14"/>
          <w:footerReference w:type="default" r:id="rId15"/>
          <w:pgSz w:w="12240" w:h="15840" w:code="1"/>
          <w:pgMar w:top="851" w:right="1134" w:bottom="567" w:left="1418" w:header="284" w:footer="284" w:gutter="0"/>
          <w:cols w:space="720"/>
          <w:titlePg/>
          <w:docGrid w:linePitch="360"/>
        </w:sectPr>
      </w:pPr>
    </w:p>
    <w:p w:rsidR="00FB5DAC" w:rsidRPr="00ED65C1" w:rsidRDefault="00FB5DAC" w:rsidP="001B07ED">
      <w:pPr>
        <w:tabs>
          <w:tab w:val="left" w:pos="8222"/>
          <w:tab w:val="left" w:pos="9356"/>
        </w:tabs>
        <w:spacing w:after="0" w:line="276" w:lineRule="auto"/>
        <w:ind w:right="142"/>
        <w:jc w:val="both"/>
        <w:rPr>
          <w:rFonts w:eastAsia="Calibri" w:cs="Times New Roman"/>
          <w:color w:val="000000" w:themeColor="text1"/>
          <w:szCs w:val="24"/>
          <w:lang w:val="fr-FR"/>
        </w:rPr>
      </w:pPr>
      <w:r w:rsidRPr="00ED65C1">
        <w:rPr>
          <w:rFonts w:eastAsia="Calibri" w:cs="Times New Roman"/>
          <w:color w:val="000000" w:themeColor="text1"/>
          <w:szCs w:val="24"/>
          <w:lang w:val="fr-FR"/>
        </w:rPr>
        <w:lastRenderedPageBreak/>
        <w:t>Descrierea modului prin care este implementat și gestionat Sistemul de management de mediu:</w:t>
      </w:r>
    </w:p>
    <w:p w:rsidR="00FB5DAC" w:rsidRPr="00ED65C1" w:rsidRDefault="00FB5DAC" w:rsidP="001B07ED">
      <w:pPr>
        <w:tabs>
          <w:tab w:val="left" w:pos="8222"/>
          <w:tab w:val="left" w:pos="9356"/>
        </w:tabs>
        <w:spacing w:after="0" w:line="276" w:lineRule="auto"/>
        <w:ind w:right="142"/>
        <w:jc w:val="both"/>
        <w:rPr>
          <w:rFonts w:eastAsia="Calibri" w:cs="Times New Roman"/>
          <w:color w:val="000000" w:themeColor="text1"/>
          <w:szCs w:val="24"/>
          <w:lang w:val="fr-FR"/>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7"/>
        <w:gridCol w:w="5001"/>
        <w:gridCol w:w="851"/>
        <w:gridCol w:w="4678"/>
        <w:gridCol w:w="2868"/>
      </w:tblGrid>
      <w:tr w:rsidR="00FB5DAC" w:rsidRPr="00ED65C1" w:rsidTr="001B07ED">
        <w:trPr>
          <w:trHeight w:val="922"/>
          <w:tblHeader/>
        </w:trPr>
        <w:tc>
          <w:tcPr>
            <w:tcW w:w="777" w:type="dxa"/>
            <w:shd w:val="clear" w:color="auto" w:fill="CCCCCC"/>
            <w:vAlign w:val="center"/>
          </w:tcPr>
          <w:p w:rsidR="00FB5DAC" w:rsidRPr="00ED65C1" w:rsidRDefault="0011220D" w:rsidP="00ED65C1">
            <w:pPr>
              <w:tabs>
                <w:tab w:val="left" w:pos="8222"/>
                <w:tab w:val="left" w:pos="9356"/>
              </w:tabs>
              <w:suppressAutoHyphens/>
              <w:snapToGrid w:val="0"/>
              <w:spacing w:after="0"/>
              <w:ind w:right="142"/>
              <w:jc w:val="center"/>
              <w:rPr>
                <w:rFonts w:asciiTheme="minorHAnsi" w:hAnsiTheme="minorHAnsi" w:cs="Times New Roman"/>
                <w:b/>
                <w:color w:val="000000" w:themeColor="text1"/>
                <w:lang w:val="it-IT" w:eastAsia="ar-SA"/>
              </w:rPr>
            </w:pPr>
            <w:r>
              <w:rPr>
                <w:rFonts w:asciiTheme="minorHAnsi" w:hAnsiTheme="minorHAnsi" w:cs="Times New Roman"/>
                <w:b/>
                <w:color w:val="000000" w:themeColor="text1"/>
                <w:sz w:val="22"/>
                <w:lang w:val="it-IT" w:eastAsia="ar-SA"/>
              </w:rPr>
              <w:t>Nr. crt.</w:t>
            </w:r>
          </w:p>
        </w:tc>
        <w:tc>
          <w:tcPr>
            <w:tcW w:w="5001" w:type="dxa"/>
            <w:shd w:val="clear" w:color="auto" w:fill="CCCCCC"/>
            <w:vAlign w:val="center"/>
          </w:tcPr>
          <w:p w:rsidR="00FB5DAC" w:rsidRPr="00ED65C1" w:rsidRDefault="00FB5DAC" w:rsidP="00ED65C1">
            <w:pPr>
              <w:tabs>
                <w:tab w:val="left" w:pos="8222"/>
                <w:tab w:val="left" w:pos="9356"/>
              </w:tabs>
              <w:suppressAutoHyphens/>
              <w:snapToGrid w:val="0"/>
              <w:spacing w:after="0"/>
              <w:ind w:right="142"/>
              <w:rPr>
                <w:rFonts w:asciiTheme="minorHAnsi" w:hAnsiTheme="minorHAnsi" w:cs="Times New Roman"/>
                <w:b/>
                <w:color w:val="000000" w:themeColor="text1"/>
                <w:lang w:eastAsia="ar-SA"/>
              </w:rPr>
            </w:pPr>
            <w:r w:rsidRPr="00ED65C1">
              <w:rPr>
                <w:rFonts w:asciiTheme="minorHAnsi" w:hAnsiTheme="minorHAnsi" w:cs="Times New Roman"/>
                <w:b/>
                <w:color w:val="000000" w:themeColor="text1"/>
                <w:sz w:val="22"/>
                <w:lang w:eastAsia="ar-SA"/>
              </w:rPr>
              <w:t xml:space="preserve">Cerinţa caracteristică a BAT </w:t>
            </w:r>
          </w:p>
        </w:tc>
        <w:tc>
          <w:tcPr>
            <w:tcW w:w="851" w:type="dxa"/>
            <w:shd w:val="clear" w:color="auto" w:fill="CCCCCC"/>
            <w:vAlign w:val="center"/>
          </w:tcPr>
          <w:p w:rsidR="00FB5DAC" w:rsidRPr="00ED65C1" w:rsidRDefault="00FB5DAC" w:rsidP="00ED65C1">
            <w:pPr>
              <w:tabs>
                <w:tab w:val="left" w:pos="8222"/>
                <w:tab w:val="left" w:pos="9356"/>
              </w:tabs>
              <w:suppressAutoHyphens/>
              <w:snapToGrid w:val="0"/>
              <w:spacing w:after="0"/>
              <w:ind w:right="142"/>
              <w:rPr>
                <w:rFonts w:asciiTheme="minorHAnsi" w:hAnsiTheme="minorHAnsi" w:cs="Times New Roman"/>
                <w:b/>
                <w:color w:val="000000" w:themeColor="text1"/>
                <w:lang w:eastAsia="ar-SA"/>
              </w:rPr>
            </w:pPr>
            <w:r w:rsidRPr="00ED65C1">
              <w:rPr>
                <w:rFonts w:asciiTheme="minorHAnsi" w:hAnsiTheme="minorHAnsi" w:cs="Times New Roman"/>
                <w:b/>
                <w:color w:val="000000" w:themeColor="text1"/>
                <w:sz w:val="22"/>
                <w:lang w:eastAsia="ar-SA"/>
              </w:rPr>
              <w:t>Da sau Nu</w:t>
            </w:r>
          </w:p>
        </w:tc>
        <w:tc>
          <w:tcPr>
            <w:tcW w:w="4678" w:type="dxa"/>
            <w:shd w:val="clear" w:color="auto" w:fill="CCCCCC"/>
            <w:vAlign w:val="center"/>
          </w:tcPr>
          <w:p w:rsidR="00FB5DAC" w:rsidRPr="00ED65C1" w:rsidRDefault="00FB5DAC" w:rsidP="00ED65C1">
            <w:pPr>
              <w:tabs>
                <w:tab w:val="left" w:pos="8222"/>
                <w:tab w:val="left" w:pos="9356"/>
              </w:tabs>
              <w:suppressAutoHyphens/>
              <w:snapToGrid w:val="0"/>
              <w:spacing w:after="0"/>
              <w:ind w:right="142"/>
              <w:rPr>
                <w:rFonts w:asciiTheme="minorHAnsi" w:hAnsiTheme="minorHAnsi" w:cs="Times New Roman"/>
                <w:b/>
                <w:color w:val="000000" w:themeColor="text1"/>
                <w:lang w:eastAsia="ar-SA"/>
              </w:rPr>
            </w:pPr>
            <w:r w:rsidRPr="00ED65C1">
              <w:rPr>
                <w:rFonts w:asciiTheme="minorHAnsi" w:hAnsiTheme="minorHAnsi" w:cs="Times New Roman"/>
                <w:b/>
                <w:color w:val="000000" w:themeColor="text1"/>
                <w:sz w:val="22"/>
                <w:lang w:eastAsia="ar-SA"/>
              </w:rPr>
              <w:t>Documentul de referinţă sau data până la</w:t>
            </w:r>
            <w:r w:rsidR="0011220D">
              <w:rPr>
                <w:rFonts w:asciiTheme="minorHAnsi" w:hAnsiTheme="minorHAnsi" w:cs="Times New Roman"/>
                <w:b/>
                <w:color w:val="000000" w:themeColor="text1"/>
                <w:sz w:val="22"/>
                <w:lang w:eastAsia="ar-SA"/>
              </w:rPr>
              <w:t xml:space="preserve"> care sistemele vor fi aplicate</w:t>
            </w:r>
            <w:r w:rsidRPr="00ED65C1">
              <w:rPr>
                <w:rFonts w:asciiTheme="minorHAnsi" w:hAnsiTheme="minorHAnsi" w:cs="Times New Roman"/>
                <w:b/>
                <w:color w:val="000000" w:themeColor="text1"/>
                <w:sz w:val="22"/>
                <w:lang w:eastAsia="ar-SA"/>
              </w:rPr>
              <w:t>(valabile)</w:t>
            </w:r>
          </w:p>
        </w:tc>
        <w:tc>
          <w:tcPr>
            <w:tcW w:w="2868" w:type="dxa"/>
            <w:shd w:val="clear" w:color="auto" w:fill="CCCCCC"/>
            <w:vAlign w:val="center"/>
          </w:tcPr>
          <w:p w:rsidR="00FB5DAC" w:rsidRPr="00ED65C1" w:rsidRDefault="00FB5DAC" w:rsidP="00ED65C1">
            <w:pPr>
              <w:tabs>
                <w:tab w:val="left" w:pos="8222"/>
                <w:tab w:val="left" w:pos="9356"/>
              </w:tabs>
              <w:suppressAutoHyphens/>
              <w:snapToGrid w:val="0"/>
              <w:spacing w:after="0"/>
              <w:ind w:right="141"/>
              <w:rPr>
                <w:rFonts w:asciiTheme="minorHAnsi" w:hAnsiTheme="minorHAnsi" w:cs="Times New Roman"/>
                <w:b/>
                <w:color w:val="000000" w:themeColor="text1"/>
                <w:lang w:eastAsia="ar-SA"/>
              </w:rPr>
            </w:pPr>
            <w:r w:rsidRPr="00ED65C1">
              <w:rPr>
                <w:rFonts w:asciiTheme="minorHAnsi" w:hAnsiTheme="minorHAnsi" w:cs="Times New Roman"/>
                <w:b/>
                <w:color w:val="000000" w:themeColor="text1"/>
                <w:sz w:val="22"/>
                <w:lang w:eastAsia="ar-SA"/>
              </w:rPr>
              <w:t>Responsibilităţi</w:t>
            </w:r>
          </w:p>
          <w:p w:rsidR="00FB5DAC" w:rsidRPr="00ED65C1" w:rsidRDefault="00FB5DAC" w:rsidP="00ED65C1">
            <w:pPr>
              <w:tabs>
                <w:tab w:val="left" w:pos="8222"/>
                <w:tab w:val="left" w:pos="9356"/>
              </w:tabs>
              <w:suppressAutoHyphens/>
              <w:spacing w:after="0"/>
              <w:ind w:right="141"/>
              <w:rPr>
                <w:rFonts w:asciiTheme="minorHAnsi" w:hAnsiTheme="minorHAnsi" w:cs="Times New Roman"/>
                <w:b/>
                <w:color w:val="000000" w:themeColor="text1"/>
                <w:lang w:eastAsia="ar-SA"/>
              </w:rPr>
            </w:pPr>
            <w:r w:rsidRPr="00ED65C1">
              <w:rPr>
                <w:rFonts w:asciiTheme="minorHAnsi" w:hAnsiTheme="minorHAnsi" w:cs="Times New Roman"/>
                <w:b/>
                <w:color w:val="000000" w:themeColor="text1"/>
                <w:sz w:val="22"/>
                <w:lang w:eastAsia="ar-SA"/>
              </w:rPr>
              <w:t xml:space="preserve">Prezentaţi ce post sau departament este responsabil pentru fiecare cerinţă </w:t>
            </w:r>
          </w:p>
        </w:tc>
      </w:tr>
      <w:tr w:rsidR="00FB5DAC" w:rsidRPr="00ED65C1" w:rsidTr="004B6AF0">
        <w:tc>
          <w:tcPr>
            <w:tcW w:w="777" w:type="dxa"/>
            <w:shd w:val="clear" w:color="auto" w:fill="CCCCCC"/>
          </w:tcPr>
          <w:p w:rsidR="00FB5DAC" w:rsidRPr="00ED65C1" w:rsidRDefault="00FB5DAC" w:rsidP="00ED65C1">
            <w:pPr>
              <w:tabs>
                <w:tab w:val="left" w:pos="8222"/>
                <w:tab w:val="left" w:pos="9356"/>
              </w:tabs>
              <w:snapToGrid w:val="0"/>
              <w:spacing w:after="0"/>
              <w:ind w:right="142"/>
              <w:jc w:val="center"/>
              <w:rPr>
                <w:rFonts w:asciiTheme="minorHAnsi" w:hAnsiTheme="minorHAnsi" w:cs="Times New Roman"/>
                <w:b/>
                <w:bCs/>
                <w:color w:val="000000" w:themeColor="text1"/>
                <w:lang w:val="en-GB"/>
              </w:rPr>
            </w:pPr>
            <w:r w:rsidRPr="00ED65C1">
              <w:rPr>
                <w:rFonts w:asciiTheme="minorHAnsi" w:hAnsiTheme="minorHAnsi" w:cs="Times New Roman"/>
                <w:b/>
                <w:bCs/>
                <w:color w:val="000000" w:themeColor="text1"/>
                <w:sz w:val="22"/>
                <w:lang w:val="en-GB"/>
              </w:rPr>
              <w:t>0</w:t>
            </w:r>
          </w:p>
        </w:tc>
        <w:tc>
          <w:tcPr>
            <w:tcW w:w="5001" w:type="dxa"/>
            <w:shd w:val="clear" w:color="auto" w:fill="CCCCCC"/>
            <w:vAlign w:val="center"/>
          </w:tcPr>
          <w:p w:rsidR="00FB5DAC" w:rsidRPr="00ED65C1" w:rsidRDefault="00FB5DAC" w:rsidP="00ED65C1">
            <w:pPr>
              <w:tabs>
                <w:tab w:val="left" w:pos="8222"/>
                <w:tab w:val="left" w:pos="9356"/>
              </w:tabs>
              <w:snapToGrid w:val="0"/>
              <w:spacing w:after="0"/>
              <w:ind w:right="142"/>
              <w:jc w:val="center"/>
              <w:rPr>
                <w:rFonts w:asciiTheme="minorHAnsi" w:hAnsiTheme="minorHAnsi" w:cs="Times New Roman"/>
                <w:b/>
                <w:bCs/>
                <w:color w:val="000000" w:themeColor="text1"/>
                <w:lang w:val="en-GB"/>
              </w:rPr>
            </w:pPr>
            <w:r w:rsidRPr="00ED65C1">
              <w:rPr>
                <w:rFonts w:asciiTheme="minorHAnsi" w:hAnsiTheme="minorHAnsi" w:cs="Times New Roman"/>
                <w:b/>
                <w:bCs/>
                <w:color w:val="000000" w:themeColor="text1"/>
                <w:sz w:val="22"/>
                <w:lang w:val="en-GB"/>
              </w:rPr>
              <w:t>1</w:t>
            </w:r>
          </w:p>
        </w:tc>
        <w:tc>
          <w:tcPr>
            <w:tcW w:w="851" w:type="dxa"/>
            <w:shd w:val="clear" w:color="auto" w:fill="CCCCCC"/>
            <w:vAlign w:val="center"/>
          </w:tcPr>
          <w:p w:rsidR="00FB5DAC" w:rsidRPr="00ED65C1" w:rsidRDefault="00FB5DAC" w:rsidP="00ED65C1">
            <w:pPr>
              <w:tabs>
                <w:tab w:val="left" w:pos="8222"/>
                <w:tab w:val="left" w:pos="9356"/>
              </w:tabs>
              <w:snapToGrid w:val="0"/>
              <w:spacing w:after="0"/>
              <w:ind w:right="142"/>
              <w:jc w:val="center"/>
              <w:rPr>
                <w:rFonts w:asciiTheme="minorHAnsi" w:hAnsiTheme="minorHAnsi" w:cs="Times New Roman"/>
                <w:b/>
                <w:bCs/>
                <w:color w:val="000000" w:themeColor="text1"/>
                <w:lang w:val="en-GB"/>
              </w:rPr>
            </w:pPr>
            <w:r w:rsidRPr="00ED65C1">
              <w:rPr>
                <w:rFonts w:asciiTheme="minorHAnsi" w:hAnsiTheme="minorHAnsi" w:cs="Times New Roman"/>
                <w:b/>
                <w:bCs/>
                <w:color w:val="000000" w:themeColor="text1"/>
                <w:sz w:val="22"/>
                <w:lang w:val="en-GB"/>
              </w:rPr>
              <w:t>2</w:t>
            </w:r>
          </w:p>
        </w:tc>
        <w:tc>
          <w:tcPr>
            <w:tcW w:w="4678" w:type="dxa"/>
            <w:shd w:val="clear" w:color="auto" w:fill="CCCCCC"/>
            <w:vAlign w:val="center"/>
          </w:tcPr>
          <w:p w:rsidR="00FB5DAC" w:rsidRPr="00ED65C1" w:rsidRDefault="00FB5DAC" w:rsidP="00ED65C1">
            <w:pPr>
              <w:tabs>
                <w:tab w:val="left" w:pos="8222"/>
                <w:tab w:val="left" w:pos="9356"/>
              </w:tabs>
              <w:snapToGrid w:val="0"/>
              <w:spacing w:after="0"/>
              <w:ind w:right="142"/>
              <w:jc w:val="center"/>
              <w:rPr>
                <w:rFonts w:asciiTheme="minorHAnsi" w:eastAsia="Calibri" w:hAnsiTheme="minorHAnsi" w:cs="Times New Roman"/>
                <w:b/>
                <w:color w:val="000000" w:themeColor="text1"/>
              </w:rPr>
            </w:pPr>
            <w:r w:rsidRPr="00ED65C1">
              <w:rPr>
                <w:rFonts w:asciiTheme="minorHAnsi" w:eastAsia="Calibri" w:hAnsiTheme="minorHAnsi" w:cs="Times New Roman"/>
                <w:b/>
                <w:color w:val="000000" w:themeColor="text1"/>
                <w:sz w:val="22"/>
              </w:rPr>
              <w:t>3</w:t>
            </w:r>
          </w:p>
        </w:tc>
        <w:tc>
          <w:tcPr>
            <w:tcW w:w="2868" w:type="dxa"/>
            <w:shd w:val="clear" w:color="auto" w:fill="CCCCCC"/>
            <w:vAlign w:val="center"/>
          </w:tcPr>
          <w:p w:rsidR="00FB5DAC" w:rsidRPr="00ED65C1" w:rsidRDefault="00FB5DAC" w:rsidP="00ED65C1">
            <w:pPr>
              <w:keepNext/>
              <w:tabs>
                <w:tab w:val="left" w:pos="8222"/>
                <w:tab w:val="left" w:pos="9356"/>
              </w:tabs>
              <w:snapToGrid w:val="0"/>
              <w:spacing w:after="0"/>
              <w:ind w:right="141"/>
              <w:jc w:val="center"/>
              <w:outlineLvl w:val="4"/>
              <w:rPr>
                <w:rFonts w:asciiTheme="minorHAnsi" w:hAnsiTheme="minorHAnsi" w:cs="Times New Roman"/>
                <w:bCs/>
                <w:i/>
                <w:color w:val="000000" w:themeColor="text1"/>
              </w:rPr>
            </w:pPr>
            <w:r w:rsidRPr="00ED65C1">
              <w:rPr>
                <w:rFonts w:asciiTheme="minorHAnsi" w:hAnsiTheme="minorHAnsi" w:cs="Times New Roman"/>
                <w:bCs/>
                <w:i/>
                <w:color w:val="000000" w:themeColor="text1"/>
                <w:sz w:val="22"/>
              </w:rPr>
              <w:t>4</w:t>
            </w:r>
          </w:p>
        </w:tc>
      </w:tr>
      <w:tr w:rsidR="00FB5DAC" w:rsidRPr="00ED65C1" w:rsidTr="004B6AF0">
        <w:tc>
          <w:tcPr>
            <w:tcW w:w="777" w:type="dxa"/>
            <w:shd w:val="clear" w:color="auto" w:fill="CCCCCC"/>
          </w:tcPr>
          <w:p w:rsidR="00FB5DAC" w:rsidRPr="00ED65C1" w:rsidRDefault="00FB5DAC" w:rsidP="00ED65C1">
            <w:pPr>
              <w:tabs>
                <w:tab w:val="left" w:pos="8222"/>
                <w:tab w:val="left" w:pos="9356"/>
              </w:tabs>
              <w:snapToGrid w:val="0"/>
              <w:spacing w:after="0"/>
              <w:ind w:right="142"/>
              <w:jc w:val="center"/>
              <w:rPr>
                <w:rFonts w:asciiTheme="minorHAnsi" w:hAnsiTheme="minorHAnsi" w:cs="Times New Roman"/>
                <w:color w:val="000000" w:themeColor="text1"/>
                <w:lang w:val="en-GB"/>
              </w:rPr>
            </w:pPr>
            <w:r w:rsidRPr="00ED65C1">
              <w:rPr>
                <w:rFonts w:asciiTheme="minorHAnsi" w:hAnsiTheme="minorHAnsi" w:cs="Times New Roman"/>
                <w:color w:val="000000" w:themeColor="text1"/>
                <w:sz w:val="22"/>
                <w:lang w:val="en-GB"/>
              </w:rPr>
              <w:t>1</w:t>
            </w:r>
          </w:p>
        </w:tc>
        <w:tc>
          <w:tcPr>
            <w:tcW w:w="5001" w:type="dxa"/>
            <w:shd w:val="clear" w:color="auto" w:fill="CCCCCC"/>
          </w:tcPr>
          <w:p w:rsidR="00FB5DAC" w:rsidRPr="00ED65C1" w:rsidRDefault="00FB5DAC" w:rsidP="00ED65C1">
            <w:pPr>
              <w:tabs>
                <w:tab w:val="left" w:pos="8222"/>
                <w:tab w:val="left" w:pos="9356"/>
              </w:tabs>
              <w:snapToGrid w:val="0"/>
              <w:spacing w:after="0"/>
              <w:ind w:right="142"/>
              <w:jc w:val="both"/>
              <w:rPr>
                <w:rFonts w:asciiTheme="minorHAnsi" w:hAnsiTheme="minorHAnsi" w:cs="Times New Roman"/>
                <w:color w:val="000000" w:themeColor="text1"/>
                <w:lang w:val="pt-BR"/>
              </w:rPr>
            </w:pPr>
            <w:r w:rsidRPr="00ED65C1">
              <w:rPr>
                <w:rFonts w:asciiTheme="minorHAnsi" w:hAnsiTheme="minorHAnsi" w:cs="Times New Roman"/>
                <w:color w:val="000000" w:themeColor="text1"/>
                <w:sz w:val="22"/>
                <w:lang w:val="pt-BR"/>
              </w:rPr>
              <w:t>Aveti o politică de mediu recunoscută oficial?</w:t>
            </w:r>
          </w:p>
        </w:tc>
        <w:tc>
          <w:tcPr>
            <w:tcW w:w="851" w:type="dxa"/>
            <w:shd w:val="clear" w:color="auto" w:fill="auto"/>
          </w:tcPr>
          <w:p w:rsidR="00FB5DAC" w:rsidRPr="00ED65C1" w:rsidRDefault="00FB5DAC" w:rsidP="00ED65C1">
            <w:pPr>
              <w:tabs>
                <w:tab w:val="left" w:pos="8222"/>
                <w:tab w:val="left" w:pos="9356"/>
              </w:tabs>
              <w:snapToGrid w:val="0"/>
              <w:spacing w:after="0"/>
              <w:ind w:right="142"/>
              <w:jc w:val="center"/>
              <w:rPr>
                <w:rFonts w:asciiTheme="minorHAnsi" w:hAnsiTheme="minorHAnsi" w:cs="Times New Roman"/>
                <w:color w:val="000000" w:themeColor="text1"/>
                <w:lang w:val="en-GB"/>
              </w:rPr>
            </w:pPr>
            <w:r w:rsidRPr="00ED65C1">
              <w:rPr>
                <w:rFonts w:asciiTheme="minorHAnsi" w:hAnsiTheme="minorHAnsi" w:cs="Times New Roman"/>
                <w:color w:val="000000" w:themeColor="text1"/>
                <w:sz w:val="22"/>
                <w:lang w:val="en-GB"/>
              </w:rPr>
              <w:t>Nu</w:t>
            </w:r>
          </w:p>
        </w:tc>
        <w:tc>
          <w:tcPr>
            <w:tcW w:w="4678" w:type="dxa"/>
            <w:shd w:val="clear" w:color="auto" w:fill="auto"/>
          </w:tcPr>
          <w:p w:rsidR="00FB5DAC" w:rsidRPr="00ED65C1" w:rsidRDefault="00C73CA6" w:rsidP="00ED65C1">
            <w:pPr>
              <w:tabs>
                <w:tab w:val="left" w:pos="8222"/>
                <w:tab w:val="left" w:pos="9356"/>
              </w:tabs>
              <w:snapToGrid w:val="0"/>
              <w:spacing w:after="0"/>
              <w:ind w:right="142"/>
              <w:rPr>
                <w:rFonts w:asciiTheme="minorHAnsi" w:eastAsia="Calibri" w:hAnsiTheme="minorHAnsi" w:cs="Times New Roman"/>
                <w:color w:val="000000" w:themeColor="text1"/>
                <w:lang w:val="pt-BR"/>
              </w:rPr>
            </w:pPr>
            <w:r w:rsidRPr="00ED65C1">
              <w:rPr>
                <w:rFonts w:asciiTheme="minorHAnsi" w:eastAsia="Calibri" w:hAnsiTheme="minorHAnsi" w:cs="Times New Roman"/>
                <w:color w:val="000000" w:themeColor="text1"/>
                <w:sz w:val="22"/>
                <w:lang w:val="pt-BR"/>
              </w:rPr>
              <w:t>N</w:t>
            </w:r>
            <w:r w:rsidR="000C4A9B" w:rsidRPr="00ED65C1">
              <w:rPr>
                <w:rFonts w:asciiTheme="minorHAnsi" w:eastAsia="Calibri" w:hAnsiTheme="minorHAnsi" w:cs="Times New Roman"/>
                <w:color w:val="000000" w:themeColor="text1"/>
                <w:sz w:val="22"/>
                <w:lang w:val="pt-BR"/>
              </w:rPr>
              <w:t>u</w:t>
            </w:r>
            <w:r w:rsidR="00C44E72" w:rsidRPr="00ED65C1">
              <w:rPr>
                <w:rFonts w:asciiTheme="minorHAnsi" w:eastAsia="Calibri" w:hAnsiTheme="minorHAnsi" w:cs="Times New Roman"/>
                <w:color w:val="000000" w:themeColor="text1"/>
                <w:sz w:val="22"/>
                <w:lang w:val="pt-BR"/>
              </w:rPr>
              <w:t>, dar operatorul/operatorii centrului vor avea</w:t>
            </w:r>
            <w:r w:rsidR="00D45B99" w:rsidRPr="00ED65C1">
              <w:rPr>
                <w:rFonts w:asciiTheme="minorHAnsi" w:eastAsia="Calibri" w:hAnsiTheme="minorHAnsi" w:cs="Times New Roman"/>
                <w:color w:val="000000" w:themeColor="text1"/>
                <w:sz w:val="22"/>
                <w:lang w:val="pt-BR"/>
              </w:rPr>
              <w:t>, fiind una dintre cerin</w:t>
            </w:r>
            <w:r w:rsidR="00D45B99" w:rsidRPr="00ED65C1">
              <w:rPr>
                <w:rFonts w:asciiTheme="minorHAnsi" w:eastAsia="Calibri" w:hAnsiTheme="minorHAnsi" w:cs="Times New Roman"/>
                <w:color w:val="000000" w:themeColor="text1"/>
                <w:sz w:val="22"/>
                <w:lang w:val="ro-RO"/>
              </w:rPr>
              <w:t>țele selectării acestuia/acestora</w:t>
            </w:r>
            <w:r w:rsidR="00C44E72" w:rsidRPr="00ED65C1">
              <w:rPr>
                <w:rFonts w:asciiTheme="minorHAnsi" w:eastAsia="Calibri" w:hAnsiTheme="minorHAnsi" w:cs="Times New Roman"/>
                <w:color w:val="000000" w:themeColor="text1"/>
                <w:sz w:val="22"/>
                <w:lang w:val="pt-BR"/>
              </w:rPr>
              <w:t>.</w:t>
            </w:r>
          </w:p>
        </w:tc>
        <w:tc>
          <w:tcPr>
            <w:tcW w:w="2868" w:type="dxa"/>
            <w:shd w:val="clear" w:color="auto" w:fill="auto"/>
            <w:vAlign w:val="center"/>
          </w:tcPr>
          <w:p w:rsidR="00FB5DAC" w:rsidRPr="00ED65C1" w:rsidRDefault="00FB5DAC" w:rsidP="00ED65C1">
            <w:pPr>
              <w:tabs>
                <w:tab w:val="left" w:pos="8222"/>
                <w:tab w:val="left" w:pos="9356"/>
              </w:tabs>
              <w:snapToGrid w:val="0"/>
              <w:spacing w:after="0"/>
              <w:ind w:right="141"/>
              <w:rPr>
                <w:rFonts w:asciiTheme="minorHAnsi" w:eastAsia="Calibri" w:hAnsiTheme="minorHAnsi" w:cs="Times New Roman"/>
                <w:color w:val="000000" w:themeColor="text1"/>
              </w:rPr>
            </w:pPr>
            <w:r w:rsidRPr="00ED65C1">
              <w:rPr>
                <w:rFonts w:asciiTheme="minorHAnsi" w:eastAsia="Calibri" w:hAnsiTheme="minorHAnsi" w:cs="Times New Roman"/>
                <w:color w:val="000000" w:themeColor="text1"/>
                <w:sz w:val="22"/>
              </w:rPr>
              <w:t>Administrator; se va numi responsabil de mediu</w:t>
            </w:r>
          </w:p>
        </w:tc>
      </w:tr>
      <w:tr w:rsidR="00FB5DAC" w:rsidRPr="00ED65C1" w:rsidTr="001B07ED">
        <w:trPr>
          <w:trHeight w:val="459"/>
        </w:trPr>
        <w:tc>
          <w:tcPr>
            <w:tcW w:w="777" w:type="dxa"/>
            <w:shd w:val="clear" w:color="auto" w:fill="CCCCCC"/>
          </w:tcPr>
          <w:p w:rsidR="00FB5DAC" w:rsidRPr="00ED65C1" w:rsidRDefault="00FB5DAC" w:rsidP="00ED65C1">
            <w:pPr>
              <w:tabs>
                <w:tab w:val="left" w:pos="8222"/>
                <w:tab w:val="left" w:pos="9356"/>
              </w:tabs>
              <w:snapToGrid w:val="0"/>
              <w:spacing w:after="0"/>
              <w:ind w:right="142"/>
              <w:jc w:val="center"/>
              <w:rPr>
                <w:rFonts w:asciiTheme="minorHAnsi" w:eastAsia="Calibri" w:hAnsiTheme="minorHAnsi" w:cs="Times New Roman"/>
                <w:color w:val="000000" w:themeColor="text1"/>
              </w:rPr>
            </w:pPr>
            <w:r w:rsidRPr="00ED65C1">
              <w:rPr>
                <w:rFonts w:asciiTheme="minorHAnsi" w:eastAsia="Calibri" w:hAnsiTheme="minorHAnsi" w:cs="Times New Roman"/>
                <w:color w:val="000000" w:themeColor="text1"/>
                <w:sz w:val="22"/>
              </w:rPr>
              <w:t>2</w:t>
            </w:r>
          </w:p>
        </w:tc>
        <w:tc>
          <w:tcPr>
            <w:tcW w:w="5001" w:type="dxa"/>
            <w:shd w:val="clear" w:color="auto" w:fill="CCCCCC"/>
          </w:tcPr>
          <w:p w:rsidR="00FB5DAC" w:rsidRPr="00ED65C1" w:rsidRDefault="00FB5DAC" w:rsidP="00ED65C1">
            <w:pPr>
              <w:tabs>
                <w:tab w:val="left" w:pos="8222"/>
                <w:tab w:val="left" w:pos="9356"/>
              </w:tabs>
              <w:snapToGrid w:val="0"/>
              <w:spacing w:after="0"/>
              <w:ind w:right="142"/>
              <w:jc w:val="both"/>
              <w:rPr>
                <w:rFonts w:asciiTheme="minorHAnsi" w:eastAsia="Calibri" w:hAnsiTheme="minorHAnsi" w:cs="Times New Roman"/>
                <w:color w:val="000000" w:themeColor="text1"/>
                <w:lang w:val="it-IT"/>
              </w:rPr>
            </w:pPr>
            <w:r w:rsidRPr="00ED65C1">
              <w:rPr>
                <w:rFonts w:asciiTheme="minorHAnsi" w:eastAsia="Calibri" w:hAnsiTheme="minorHAnsi" w:cs="Times New Roman"/>
                <w:color w:val="000000" w:themeColor="text1"/>
                <w:sz w:val="22"/>
                <w:lang w:val="it-IT"/>
              </w:rPr>
              <w:t>Aveti programe preventive de intreţinere pentru instalaţiile și echipamentele relevante?</w:t>
            </w:r>
          </w:p>
        </w:tc>
        <w:tc>
          <w:tcPr>
            <w:tcW w:w="851" w:type="dxa"/>
            <w:shd w:val="clear" w:color="auto" w:fill="auto"/>
          </w:tcPr>
          <w:p w:rsidR="00FB5DAC" w:rsidRPr="00ED65C1" w:rsidRDefault="00FB5DAC" w:rsidP="00ED65C1">
            <w:pPr>
              <w:tabs>
                <w:tab w:val="left" w:pos="8222"/>
                <w:tab w:val="left" w:pos="9356"/>
              </w:tabs>
              <w:snapToGrid w:val="0"/>
              <w:spacing w:after="0"/>
              <w:ind w:right="142"/>
              <w:jc w:val="center"/>
              <w:rPr>
                <w:rFonts w:asciiTheme="minorHAnsi" w:eastAsia="Calibri" w:hAnsiTheme="minorHAnsi" w:cs="Times New Roman"/>
                <w:color w:val="000000" w:themeColor="text1"/>
              </w:rPr>
            </w:pPr>
            <w:r w:rsidRPr="00ED65C1">
              <w:rPr>
                <w:rFonts w:asciiTheme="minorHAnsi" w:eastAsia="Calibri" w:hAnsiTheme="minorHAnsi" w:cs="Times New Roman"/>
                <w:color w:val="000000" w:themeColor="text1"/>
                <w:sz w:val="22"/>
              </w:rPr>
              <w:t>Da</w:t>
            </w:r>
          </w:p>
        </w:tc>
        <w:tc>
          <w:tcPr>
            <w:tcW w:w="4678" w:type="dxa"/>
            <w:shd w:val="clear" w:color="auto" w:fill="auto"/>
          </w:tcPr>
          <w:p w:rsidR="00FB5DAC" w:rsidRPr="00ED65C1" w:rsidRDefault="00C73CA6" w:rsidP="001B07ED">
            <w:pPr>
              <w:tabs>
                <w:tab w:val="left" w:pos="8222"/>
                <w:tab w:val="left" w:pos="9356"/>
              </w:tabs>
              <w:spacing w:after="0"/>
              <w:ind w:right="142"/>
              <w:rPr>
                <w:rFonts w:asciiTheme="minorHAnsi" w:eastAsia="Calibri" w:hAnsiTheme="minorHAnsi" w:cs="Times New Roman"/>
                <w:color w:val="000000" w:themeColor="text1"/>
                <w:lang w:val="it-IT"/>
              </w:rPr>
            </w:pPr>
            <w:r w:rsidRPr="00ED65C1">
              <w:rPr>
                <w:rFonts w:asciiTheme="minorHAnsi" w:eastAsia="Calibri" w:hAnsiTheme="minorHAnsi" w:cs="Times New Roman"/>
                <w:color w:val="000000" w:themeColor="text1"/>
                <w:sz w:val="22"/>
                <w:lang w:val="it-IT"/>
              </w:rPr>
              <w:t>S</w:t>
            </w:r>
            <w:r w:rsidR="00FB5DAC" w:rsidRPr="00ED65C1">
              <w:rPr>
                <w:rFonts w:asciiTheme="minorHAnsi" w:eastAsia="Calibri" w:hAnsiTheme="minorHAnsi" w:cs="Times New Roman"/>
                <w:color w:val="000000" w:themeColor="text1"/>
                <w:sz w:val="22"/>
                <w:lang w:val="it-IT"/>
              </w:rPr>
              <w:t>e aplică instrucţiunile din cărţile tehnice ale</w:t>
            </w:r>
            <w:r w:rsidR="001B07ED">
              <w:rPr>
                <w:rFonts w:asciiTheme="minorHAnsi" w:eastAsia="Calibri" w:hAnsiTheme="minorHAnsi" w:cs="Times New Roman"/>
                <w:color w:val="000000" w:themeColor="text1"/>
                <w:sz w:val="22"/>
                <w:lang w:val="it-IT"/>
              </w:rPr>
              <w:t xml:space="preserve"> instalatiilor si </w:t>
            </w:r>
            <w:r w:rsidR="00FB5DAC" w:rsidRPr="00ED65C1">
              <w:rPr>
                <w:rFonts w:asciiTheme="minorHAnsi" w:eastAsia="Calibri" w:hAnsiTheme="minorHAnsi" w:cs="Times New Roman"/>
                <w:color w:val="000000" w:themeColor="text1"/>
                <w:sz w:val="22"/>
                <w:lang w:val="it-IT"/>
              </w:rPr>
              <w:t>echipamentelor</w:t>
            </w:r>
          </w:p>
        </w:tc>
        <w:tc>
          <w:tcPr>
            <w:tcW w:w="2868" w:type="dxa"/>
            <w:shd w:val="clear" w:color="auto" w:fill="auto"/>
            <w:vAlign w:val="center"/>
          </w:tcPr>
          <w:p w:rsidR="00FB5DAC" w:rsidRPr="00ED65C1" w:rsidRDefault="00FB5DAC" w:rsidP="00ED65C1">
            <w:pPr>
              <w:tabs>
                <w:tab w:val="left" w:pos="8222"/>
                <w:tab w:val="left" w:pos="9356"/>
              </w:tabs>
              <w:spacing w:after="0"/>
              <w:ind w:right="141"/>
              <w:rPr>
                <w:rFonts w:asciiTheme="minorHAnsi" w:eastAsia="Calibri" w:hAnsiTheme="minorHAnsi" w:cs="Times New Roman"/>
                <w:color w:val="000000" w:themeColor="text1"/>
                <w:lang w:val="it-IT"/>
              </w:rPr>
            </w:pPr>
            <w:r w:rsidRPr="00ED65C1">
              <w:rPr>
                <w:rFonts w:asciiTheme="minorHAnsi" w:eastAsia="Calibri" w:hAnsiTheme="minorHAnsi" w:cs="Times New Roman"/>
                <w:color w:val="000000" w:themeColor="text1"/>
                <w:sz w:val="22"/>
                <w:lang w:val="it-IT"/>
              </w:rPr>
              <w:t>Administrator</w:t>
            </w:r>
          </w:p>
          <w:p w:rsidR="00FB5DAC" w:rsidRPr="00ED65C1" w:rsidRDefault="00FB5DAC" w:rsidP="00ED65C1">
            <w:pPr>
              <w:tabs>
                <w:tab w:val="left" w:pos="8222"/>
                <w:tab w:val="left" w:pos="9356"/>
              </w:tabs>
              <w:spacing w:after="0"/>
              <w:ind w:right="141"/>
              <w:rPr>
                <w:rFonts w:asciiTheme="minorHAnsi" w:eastAsia="Calibri" w:hAnsiTheme="minorHAnsi" w:cs="Times New Roman"/>
                <w:color w:val="000000" w:themeColor="text1"/>
                <w:lang w:val="it-IT"/>
              </w:rPr>
            </w:pPr>
            <w:r w:rsidRPr="00ED65C1">
              <w:rPr>
                <w:rFonts w:asciiTheme="minorHAnsi" w:eastAsia="Calibri" w:hAnsiTheme="minorHAnsi" w:cs="Times New Roman"/>
                <w:color w:val="000000" w:themeColor="text1"/>
                <w:sz w:val="22"/>
                <w:lang w:val="it-IT"/>
              </w:rPr>
              <w:t>Responsabil protecţia mediului</w:t>
            </w:r>
          </w:p>
        </w:tc>
      </w:tr>
      <w:tr w:rsidR="00FB5DAC" w:rsidRPr="00ED65C1" w:rsidTr="001B07ED">
        <w:trPr>
          <w:trHeight w:val="486"/>
        </w:trPr>
        <w:tc>
          <w:tcPr>
            <w:tcW w:w="777" w:type="dxa"/>
            <w:shd w:val="clear" w:color="auto" w:fill="CCCCCC"/>
          </w:tcPr>
          <w:p w:rsidR="00FB5DAC" w:rsidRPr="00ED65C1" w:rsidRDefault="00FB5DAC" w:rsidP="001B07ED">
            <w:pPr>
              <w:tabs>
                <w:tab w:val="left" w:pos="8222"/>
                <w:tab w:val="left" w:pos="9356"/>
              </w:tabs>
              <w:snapToGrid w:val="0"/>
              <w:spacing w:after="0"/>
              <w:ind w:right="142"/>
              <w:jc w:val="center"/>
              <w:rPr>
                <w:rFonts w:asciiTheme="minorHAnsi" w:hAnsiTheme="minorHAnsi" w:cs="Times New Roman"/>
                <w:color w:val="000000" w:themeColor="text1"/>
                <w:lang w:val="it-IT"/>
              </w:rPr>
            </w:pPr>
            <w:r w:rsidRPr="00ED65C1">
              <w:rPr>
                <w:rFonts w:asciiTheme="minorHAnsi" w:hAnsiTheme="minorHAnsi" w:cs="Times New Roman"/>
                <w:color w:val="000000" w:themeColor="text1"/>
                <w:sz w:val="22"/>
                <w:lang w:val="it-IT"/>
              </w:rPr>
              <w:t>3</w:t>
            </w:r>
          </w:p>
        </w:tc>
        <w:tc>
          <w:tcPr>
            <w:tcW w:w="5001" w:type="dxa"/>
            <w:shd w:val="clear" w:color="auto" w:fill="CCCCCC"/>
          </w:tcPr>
          <w:p w:rsidR="00FB5DAC" w:rsidRPr="00ED65C1" w:rsidRDefault="00FB5DAC" w:rsidP="001B07ED">
            <w:pPr>
              <w:tabs>
                <w:tab w:val="left" w:pos="8222"/>
                <w:tab w:val="left" w:pos="9356"/>
              </w:tabs>
              <w:snapToGrid w:val="0"/>
              <w:spacing w:after="0"/>
              <w:ind w:right="142"/>
              <w:jc w:val="both"/>
              <w:rPr>
                <w:rFonts w:asciiTheme="minorHAnsi" w:hAnsiTheme="minorHAnsi" w:cs="Times New Roman"/>
                <w:color w:val="000000" w:themeColor="text1"/>
                <w:lang w:val="it-IT"/>
              </w:rPr>
            </w:pPr>
            <w:r w:rsidRPr="00ED65C1">
              <w:rPr>
                <w:rFonts w:asciiTheme="minorHAnsi" w:hAnsiTheme="minorHAnsi" w:cs="Times New Roman"/>
                <w:color w:val="000000" w:themeColor="text1"/>
                <w:sz w:val="22"/>
                <w:lang w:val="it-IT"/>
              </w:rPr>
              <w:t>Aveti o metoda de ȋnregistrare a necesităţilor de ȋntreţinere și revizie?</w:t>
            </w:r>
          </w:p>
        </w:tc>
        <w:tc>
          <w:tcPr>
            <w:tcW w:w="851" w:type="dxa"/>
            <w:shd w:val="clear" w:color="auto" w:fill="auto"/>
          </w:tcPr>
          <w:p w:rsidR="00FB5DAC" w:rsidRPr="00ED65C1" w:rsidRDefault="00FB5DAC" w:rsidP="001B07ED">
            <w:pPr>
              <w:tabs>
                <w:tab w:val="left" w:pos="8222"/>
                <w:tab w:val="left" w:pos="9356"/>
              </w:tabs>
              <w:snapToGrid w:val="0"/>
              <w:spacing w:after="0"/>
              <w:ind w:right="142"/>
              <w:jc w:val="center"/>
              <w:rPr>
                <w:rFonts w:asciiTheme="minorHAnsi" w:eastAsia="Calibri" w:hAnsiTheme="minorHAnsi" w:cs="Times New Roman"/>
                <w:color w:val="000000" w:themeColor="text1"/>
              </w:rPr>
            </w:pPr>
            <w:r w:rsidRPr="00ED65C1">
              <w:rPr>
                <w:rFonts w:asciiTheme="minorHAnsi" w:eastAsia="Calibri" w:hAnsiTheme="minorHAnsi" w:cs="Times New Roman"/>
                <w:color w:val="000000" w:themeColor="text1"/>
                <w:sz w:val="22"/>
              </w:rPr>
              <w:t>Da</w:t>
            </w:r>
          </w:p>
        </w:tc>
        <w:tc>
          <w:tcPr>
            <w:tcW w:w="4678" w:type="dxa"/>
            <w:shd w:val="clear" w:color="auto" w:fill="auto"/>
          </w:tcPr>
          <w:p w:rsidR="00FB5DAC" w:rsidRPr="00ED65C1" w:rsidRDefault="00C73CA6" w:rsidP="001B07ED">
            <w:pPr>
              <w:tabs>
                <w:tab w:val="left" w:pos="8222"/>
                <w:tab w:val="left" w:pos="9356"/>
              </w:tabs>
              <w:spacing w:after="0"/>
              <w:ind w:right="142"/>
              <w:rPr>
                <w:rFonts w:asciiTheme="minorHAnsi" w:eastAsia="Calibri" w:hAnsiTheme="minorHAnsi" w:cs="Times New Roman"/>
                <w:color w:val="000000" w:themeColor="text1"/>
                <w:lang w:val="it-IT"/>
              </w:rPr>
            </w:pPr>
            <w:r w:rsidRPr="00ED65C1">
              <w:rPr>
                <w:rFonts w:asciiTheme="minorHAnsi" w:eastAsia="Calibri" w:hAnsiTheme="minorHAnsi" w:cs="Times New Roman"/>
                <w:color w:val="000000" w:themeColor="text1"/>
                <w:sz w:val="22"/>
                <w:lang w:val="it-IT"/>
              </w:rPr>
              <w:t>S</w:t>
            </w:r>
            <w:r w:rsidR="00FB5DAC" w:rsidRPr="00ED65C1">
              <w:rPr>
                <w:rFonts w:asciiTheme="minorHAnsi" w:eastAsia="Calibri" w:hAnsiTheme="minorHAnsi" w:cs="Times New Roman"/>
                <w:color w:val="000000" w:themeColor="text1"/>
                <w:sz w:val="22"/>
                <w:lang w:val="it-IT"/>
              </w:rPr>
              <w:t>e respectă specificaţiile tehnice ale utilajelor</w:t>
            </w:r>
          </w:p>
        </w:tc>
        <w:tc>
          <w:tcPr>
            <w:tcW w:w="2868" w:type="dxa"/>
            <w:shd w:val="clear" w:color="auto" w:fill="auto"/>
          </w:tcPr>
          <w:p w:rsidR="00FB5DAC" w:rsidRPr="00ED65C1" w:rsidRDefault="00FB5DAC" w:rsidP="001B07ED">
            <w:pPr>
              <w:tabs>
                <w:tab w:val="left" w:pos="8222"/>
                <w:tab w:val="left" w:pos="9356"/>
              </w:tabs>
              <w:spacing w:after="0"/>
              <w:ind w:right="141"/>
              <w:rPr>
                <w:rFonts w:asciiTheme="minorHAnsi" w:eastAsia="Calibri" w:hAnsiTheme="minorHAnsi" w:cs="Times New Roman"/>
                <w:color w:val="000000" w:themeColor="text1"/>
                <w:lang w:val="it-IT"/>
              </w:rPr>
            </w:pPr>
            <w:r w:rsidRPr="00ED65C1">
              <w:rPr>
                <w:rFonts w:asciiTheme="minorHAnsi" w:eastAsia="Calibri" w:hAnsiTheme="minorHAnsi" w:cs="Times New Roman"/>
                <w:color w:val="000000" w:themeColor="text1"/>
                <w:sz w:val="22"/>
                <w:lang w:val="it-IT"/>
              </w:rPr>
              <w:t>Administrator</w:t>
            </w:r>
          </w:p>
        </w:tc>
      </w:tr>
      <w:tr w:rsidR="00FB5DAC" w:rsidRPr="00ED65C1" w:rsidTr="004B6AF0">
        <w:trPr>
          <w:trHeight w:val="500"/>
        </w:trPr>
        <w:tc>
          <w:tcPr>
            <w:tcW w:w="777" w:type="dxa"/>
            <w:shd w:val="clear" w:color="auto" w:fill="CCCCCC"/>
          </w:tcPr>
          <w:p w:rsidR="00FB5DAC" w:rsidRPr="00ED65C1" w:rsidRDefault="00FB5DAC" w:rsidP="00ED65C1">
            <w:pPr>
              <w:tabs>
                <w:tab w:val="left" w:pos="8222"/>
                <w:tab w:val="left" w:pos="9356"/>
              </w:tabs>
              <w:snapToGrid w:val="0"/>
              <w:spacing w:after="0"/>
              <w:ind w:right="142"/>
              <w:jc w:val="center"/>
              <w:rPr>
                <w:rFonts w:asciiTheme="minorHAnsi" w:eastAsia="Calibri" w:hAnsiTheme="minorHAnsi" w:cs="Times New Roman"/>
                <w:color w:val="000000" w:themeColor="text1"/>
              </w:rPr>
            </w:pPr>
            <w:r w:rsidRPr="00ED65C1">
              <w:rPr>
                <w:rFonts w:asciiTheme="minorHAnsi" w:eastAsia="Calibri" w:hAnsiTheme="minorHAnsi" w:cs="Times New Roman"/>
                <w:color w:val="000000" w:themeColor="text1"/>
                <w:sz w:val="22"/>
              </w:rPr>
              <w:t>4</w:t>
            </w:r>
          </w:p>
        </w:tc>
        <w:tc>
          <w:tcPr>
            <w:tcW w:w="5001" w:type="dxa"/>
            <w:shd w:val="clear" w:color="auto" w:fill="CCCCCC"/>
          </w:tcPr>
          <w:p w:rsidR="00FB5DAC" w:rsidRPr="00ED65C1" w:rsidRDefault="00FB5DAC" w:rsidP="00ED65C1">
            <w:pPr>
              <w:tabs>
                <w:tab w:val="left" w:pos="8222"/>
                <w:tab w:val="left" w:pos="9356"/>
              </w:tabs>
              <w:snapToGrid w:val="0"/>
              <w:spacing w:after="0"/>
              <w:ind w:right="142"/>
              <w:rPr>
                <w:rFonts w:asciiTheme="minorHAnsi" w:eastAsia="Calibri" w:hAnsiTheme="minorHAnsi" w:cs="Times New Roman"/>
                <w:color w:val="000000" w:themeColor="text1"/>
                <w:lang w:val="it-IT"/>
              </w:rPr>
            </w:pPr>
            <w:r w:rsidRPr="00ED65C1">
              <w:rPr>
                <w:rFonts w:asciiTheme="minorHAnsi" w:eastAsia="Calibri" w:hAnsiTheme="minorHAnsi" w:cs="Times New Roman"/>
                <w:color w:val="000000" w:themeColor="text1"/>
                <w:sz w:val="22"/>
                <w:lang w:val="it-IT"/>
              </w:rPr>
              <w:t>Performanţa/acurateţea de monitorizare și măsurare</w:t>
            </w:r>
          </w:p>
        </w:tc>
        <w:tc>
          <w:tcPr>
            <w:tcW w:w="851" w:type="dxa"/>
            <w:shd w:val="clear" w:color="auto" w:fill="auto"/>
          </w:tcPr>
          <w:p w:rsidR="00FB5DAC" w:rsidRPr="00ED65C1" w:rsidRDefault="00FB5DAC" w:rsidP="00ED65C1">
            <w:pPr>
              <w:tabs>
                <w:tab w:val="left" w:pos="8222"/>
                <w:tab w:val="left" w:pos="9356"/>
              </w:tabs>
              <w:snapToGrid w:val="0"/>
              <w:spacing w:after="0"/>
              <w:ind w:right="142"/>
              <w:jc w:val="center"/>
              <w:rPr>
                <w:rFonts w:asciiTheme="minorHAnsi" w:eastAsia="Calibri" w:hAnsiTheme="minorHAnsi" w:cs="Times New Roman"/>
                <w:color w:val="000000" w:themeColor="text1"/>
              </w:rPr>
            </w:pPr>
          </w:p>
        </w:tc>
        <w:tc>
          <w:tcPr>
            <w:tcW w:w="4678" w:type="dxa"/>
            <w:shd w:val="clear" w:color="auto" w:fill="auto"/>
          </w:tcPr>
          <w:p w:rsidR="00FB5DAC" w:rsidRPr="00ED65C1" w:rsidRDefault="00FB5DAC" w:rsidP="00ED65C1">
            <w:pPr>
              <w:tabs>
                <w:tab w:val="left" w:pos="8222"/>
                <w:tab w:val="left" w:pos="9356"/>
              </w:tabs>
              <w:snapToGrid w:val="0"/>
              <w:spacing w:after="0"/>
              <w:ind w:right="142"/>
              <w:rPr>
                <w:rFonts w:asciiTheme="minorHAnsi" w:eastAsia="Calibri" w:hAnsiTheme="minorHAnsi" w:cs="Times New Roman"/>
                <w:color w:val="000000" w:themeColor="text1"/>
                <w:lang w:val="it-IT"/>
              </w:rPr>
            </w:pPr>
            <w:r w:rsidRPr="00ED65C1">
              <w:rPr>
                <w:rFonts w:asciiTheme="minorHAnsi" w:eastAsia="Calibri" w:hAnsiTheme="minorHAnsi" w:cs="Times New Roman"/>
                <w:color w:val="000000" w:themeColor="text1"/>
                <w:sz w:val="22"/>
                <w:lang w:val="it-IT"/>
              </w:rPr>
              <w:t>Monitorizarea se realizează de firme specializate, ȋn laboratoare acreditate</w:t>
            </w:r>
          </w:p>
        </w:tc>
        <w:tc>
          <w:tcPr>
            <w:tcW w:w="2868" w:type="dxa"/>
            <w:shd w:val="clear" w:color="auto" w:fill="auto"/>
            <w:vAlign w:val="center"/>
          </w:tcPr>
          <w:p w:rsidR="00FB5DAC" w:rsidRPr="00ED65C1" w:rsidRDefault="00FB5DAC" w:rsidP="00ED65C1">
            <w:pPr>
              <w:tabs>
                <w:tab w:val="left" w:pos="8222"/>
                <w:tab w:val="left" w:pos="9356"/>
              </w:tabs>
              <w:snapToGrid w:val="0"/>
              <w:spacing w:after="0"/>
              <w:ind w:right="141"/>
              <w:rPr>
                <w:rFonts w:asciiTheme="minorHAnsi" w:eastAsia="Calibri" w:hAnsiTheme="minorHAnsi" w:cs="Times New Roman"/>
                <w:color w:val="000000" w:themeColor="text1"/>
                <w:lang w:val="it-IT"/>
              </w:rPr>
            </w:pPr>
            <w:r w:rsidRPr="00ED65C1">
              <w:rPr>
                <w:rFonts w:asciiTheme="minorHAnsi" w:eastAsia="Calibri" w:hAnsiTheme="minorHAnsi" w:cs="Times New Roman"/>
                <w:color w:val="000000" w:themeColor="text1"/>
                <w:sz w:val="22"/>
                <w:lang w:val="it-IT"/>
              </w:rPr>
              <w:t>Responsabil protecţia mediului</w:t>
            </w:r>
          </w:p>
        </w:tc>
      </w:tr>
      <w:tr w:rsidR="00FB5DAC" w:rsidRPr="00ED65C1" w:rsidTr="001B07ED">
        <w:trPr>
          <w:trHeight w:val="530"/>
        </w:trPr>
        <w:tc>
          <w:tcPr>
            <w:tcW w:w="777" w:type="dxa"/>
            <w:shd w:val="clear" w:color="auto" w:fill="CCCCCC"/>
          </w:tcPr>
          <w:p w:rsidR="00FB5DAC" w:rsidRPr="00ED65C1" w:rsidRDefault="00FB5DAC" w:rsidP="00ED65C1">
            <w:pPr>
              <w:tabs>
                <w:tab w:val="left" w:pos="8222"/>
                <w:tab w:val="left" w:pos="9356"/>
              </w:tabs>
              <w:snapToGrid w:val="0"/>
              <w:spacing w:after="0"/>
              <w:ind w:right="142"/>
              <w:jc w:val="center"/>
              <w:rPr>
                <w:rFonts w:asciiTheme="minorHAnsi" w:eastAsia="Calibri" w:hAnsiTheme="minorHAnsi" w:cs="Times New Roman"/>
                <w:color w:val="000000" w:themeColor="text1"/>
              </w:rPr>
            </w:pPr>
            <w:r w:rsidRPr="00ED65C1">
              <w:rPr>
                <w:rFonts w:asciiTheme="minorHAnsi" w:eastAsia="Calibri" w:hAnsiTheme="minorHAnsi" w:cs="Times New Roman"/>
                <w:color w:val="000000" w:themeColor="text1"/>
                <w:sz w:val="22"/>
              </w:rPr>
              <w:t>5</w:t>
            </w:r>
          </w:p>
        </w:tc>
        <w:tc>
          <w:tcPr>
            <w:tcW w:w="5001" w:type="dxa"/>
            <w:shd w:val="clear" w:color="auto" w:fill="CCCCCC"/>
          </w:tcPr>
          <w:p w:rsidR="00FB5DAC" w:rsidRPr="00ED65C1" w:rsidRDefault="00FB5DAC" w:rsidP="00ED65C1">
            <w:pPr>
              <w:tabs>
                <w:tab w:val="left" w:pos="8222"/>
                <w:tab w:val="left" w:pos="9356"/>
              </w:tabs>
              <w:snapToGrid w:val="0"/>
              <w:spacing w:after="0"/>
              <w:ind w:right="142"/>
              <w:rPr>
                <w:rFonts w:asciiTheme="minorHAnsi" w:eastAsia="Calibri" w:hAnsiTheme="minorHAnsi" w:cs="Times New Roman"/>
                <w:color w:val="000000" w:themeColor="text1"/>
                <w:lang w:val="it-IT"/>
              </w:rPr>
            </w:pPr>
            <w:r w:rsidRPr="00ED65C1">
              <w:rPr>
                <w:rFonts w:asciiTheme="minorHAnsi" w:eastAsia="Calibri" w:hAnsiTheme="minorHAnsi" w:cs="Times New Roman"/>
                <w:color w:val="000000" w:themeColor="text1"/>
                <w:sz w:val="22"/>
                <w:lang w:val="it-IT"/>
              </w:rPr>
              <w:t>Aveţi un sistem prin care identificaţi principalii indicatori de performanţă in domeniul mediului?</w:t>
            </w:r>
          </w:p>
        </w:tc>
        <w:tc>
          <w:tcPr>
            <w:tcW w:w="851" w:type="dxa"/>
            <w:shd w:val="clear" w:color="auto" w:fill="auto"/>
          </w:tcPr>
          <w:p w:rsidR="00FB5DAC" w:rsidRPr="00ED65C1" w:rsidRDefault="00FB5DAC" w:rsidP="00ED65C1">
            <w:pPr>
              <w:tabs>
                <w:tab w:val="left" w:pos="8222"/>
                <w:tab w:val="left" w:pos="9356"/>
              </w:tabs>
              <w:snapToGrid w:val="0"/>
              <w:spacing w:after="0"/>
              <w:ind w:right="142"/>
              <w:jc w:val="center"/>
              <w:rPr>
                <w:rFonts w:asciiTheme="minorHAnsi" w:eastAsia="Calibri" w:hAnsiTheme="minorHAnsi" w:cs="Times New Roman"/>
                <w:color w:val="000000" w:themeColor="text1"/>
              </w:rPr>
            </w:pPr>
            <w:r w:rsidRPr="00ED65C1">
              <w:rPr>
                <w:rFonts w:asciiTheme="minorHAnsi" w:eastAsia="Calibri" w:hAnsiTheme="minorHAnsi" w:cs="Times New Roman"/>
                <w:color w:val="000000" w:themeColor="text1"/>
                <w:sz w:val="22"/>
              </w:rPr>
              <w:t>Nu</w:t>
            </w:r>
          </w:p>
        </w:tc>
        <w:tc>
          <w:tcPr>
            <w:tcW w:w="4678" w:type="dxa"/>
            <w:shd w:val="clear" w:color="auto" w:fill="auto"/>
          </w:tcPr>
          <w:p w:rsidR="00FB5DAC" w:rsidRPr="00ED65C1" w:rsidRDefault="00D45B99" w:rsidP="00ED65C1">
            <w:pPr>
              <w:tabs>
                <w:tab w:val="left" w:pos="8222"/>
                <w:tab w:val="left" w:pos="9356"/>
              </w:tabs>
              <w:snapToGrid w:val="0"/>
              <w:spacing w:after="0"/>
              <w:ind w:right="142"/>
              <w:rPr>
                <w:rFonts w:asciiTheme="minorHAnsi" w:eastAsia="Calibri" w:hAnsiTheme="minorHAnsi" w:cs="Times New Roman"/>
                <w:color w:val="000000" w:themeColor="text1"/>
                <w:lang w:val="it-IT"/>
              </w:rPr>
            </w:pPr>
            <w:r w:rsidRPr="00ED65C1">
              <w:rPr>
                <w:rFonts w:asciiTheme="minorHAnsi" w:eastAsia="Calibri" w:hAnsiTheme="minorHAnsi" w:cs="Times New Roman"/>
                <w:color w:val="000000" w:themeColor="text1"/>
                <w:sz w:val="22"/>
                <w:lang w:val="it-IT"/>
              </w:rPr>
              <w:t>Vezi observatia de mai jos*</w:t>
            </w:r>
          </w:p>
        </w:tc>
        <w:tc>
          <w:tcPr>
            <w:tcW w:w="2868" w:type="dxa"/>
            <w:shd w:val="clear" w:color="auto" w:fill="auto"/>
          </w:tcPr>
          <w:p w:rsidR="00FB5DAC" w:rsidRPr="00ED65C1" w:rsidRDefault="00FB5DAC" w:rsidP="00ED65C1">
            <w:pPr>
              <w:tabs>
                <w:tab w:val="left" w:pos="8222"/>
                <w:tab w:val="left" w:pos="9356"/>
              </w:tabs>
              <w:snapToGrid w:val="0"/>
              <w:spacing w:after="0"/>
              <w:ind w:right="141"/>
              <w:rPr>
                <w:rFonts w:asciiTheme="minorHAnsi" w:hAnsiTheme="minorHAnsi" w:cs="Times New Roman"/>
                <w:color w:val="000000" w:themeColor="text1"/>
                <w:lang w:val="en-GB"/>
              </w:rPr>
            </w:pPr>
            <w:r w:rsidRPr="00ED65C1">
              <w:rPr>
                <w:rFonts w:asciiTheme="minorHAnsi" w:hAnsiTheme="minorHAnsi" w:cs="Times New Roman"/>
                <w:color w:val="000000" w:themeColor="text1"/>
                <w:sz w:val="22"/>
                <w:lang w:val="it-IT"/>
              </w:rPr>
              <w:t>Responsabil protecţia mediului</w:t>
            </w:r>
          </w:p>
        </w:tc>
      </w:tr>
      <w:tr w:rsidR="00FB5DAC" w:rsidRPr="00ED65C1" w:rsidTr="001B07ED">
        <w:trPr>
          <w:trHeight w:val="1133"/>
        </w:trPr>
        <w:tc>
          <w:tcPr>
            <w:tcW w:w="777" w:type="dxa"/>
            <w:shd w:val="clear" w:color="auto" w:fill="CCCCCC"/>
          </w:tcPr>
          <w:p w:rsidR="00FB5DAC" w:rsidRPr="00ED65C1" w:rsidRDefault="00FB5DAC" w:rsidP="00ED65C1">
            <w:pPr>
              <w:tabs>
                <w:tab w:val="left" w:pos="8222"/>
                <w:tab w:val="left" w:pos="9356"/>
              </w:tabs>
              <w:snapToGrid w:val="0"/>
              <w:spacing w:after="0"/>
              <w:ind w:right="142"/>
              <w:jc w:val="center"/>
              <w:rPr>
                <w:rFonts w:asciiTheme="minorHAnsi" w:hAnsiTheme="minorHAnsi" w:cs="Times New Roman"/>
                <w:color w:val="000000" w:themeColor="text1"/>
                <w:lang w:val="en-GB"/>
              </w:rPr>
            </w:pPr>
            <w:r w:rsidRPr="00ED65C1">
              <w:rPr>
                <w:rFonts w:asciiTheme="minorHAnsi" w:hAnsiTheme="minorHAnsi" w:cs="Times New Roman"/>
                <w:color w:val="000000" w:themeColor="text1"/>
                <w:sz w:val="22"/>
                <w:lang w:val="en-GB"/>
              </w:rPr>
              <w:t>6</w:t>
            </w:r>
          </w:p>
        </w:tc>
        <w:tc>
          <w:tcPr>
            <w:tcW w:w="5001" w:type="dxa"/>
            <w:shd w:val="clear" w:color="auto" w:fill="CCCCCC"/>
          </w:tcPr>
          <w:p w:rsidR="00FB5DAC" w:rsidRPr="00ED65C1" w:rsidRDefault="00FB5DAC" w:rsidP="00ED65C1">
            <w:pPr>
              <w:tabs>
                <w:tab w:val="left" w:pos="8222"/>
                <w:tab w:val="left" w:pos="9356"/>
              </w:tabs>
              <w:snapToGrid w:val="0"/>
              <w:spacing w:after="0"/>
              <w:ind w:right="142"/>
              <w:rPr>
                <w:rFonts w:asciiTheme="minorHAnsi" w:hAnsiTheme="minorHAnsi" w:cs="Times New Roman"/>
                <w:color w:val="000000" w:themeColor="text1"/>
                <w:lang w:val="it-IT"/>
              </w:rPr>
            </w:pPr>
            <w:r w:rsidRPr="00ED65C1">
              <w:rPr>
                <w:rFonts w:asciiTheme="minorHAnsi" w:hAnsiTheme="minorHAnsi" w:cs="Times New Roman"/>
                <w:color w:val="000000" w:themeColor="text1"/>
                <w:sz w:val="22"/>
                <w:lang w:val="it-IT"/>
              </w:rPr>
              <w:t>Aveţi un sistem prin care stabiliţi și menţineţi un program de măsurare și monitorizare a indicatorilor care să permită revizuirea și ȋmbunătăţirea performanţei?</w:t>
            </w:r>
          </w:p>
        </w:tc>
        <w:tc>
          <w:tcPr>
            <w:tcW w:w="851" w:type="dxa"/>
            <w:shd w:val="clear" w:color="auto" w:fill="auto"/>
          </w:tcPr>
          <w:p w:rsidR="00FB5DAC" w:rsidRPr="00ED65C1" w:rsidRDefault="00FB5DAC" w:rsidP="00ED65C1">
            <w:pPr>
              <w:tabs>
                <w:tab w:val="left" w:pos="8222"/>
                <w:tab w:val="left" w:pos="9356"/>
              </w:tabs>
              <w:snapToGrid w:val="0"/>
              <w:spacing w:after="0"/>
              <w:ind w:right="142"/>
              <w:jc w:val="center"/>
              <w:rPr>
                <w:rFonts w:asciiTheme="minorHAnsi" w:eastAsia="Calibri" w:hAnsiTheme="minorHAnsi" w:cs="Times New Roman"/>
                <w:color w:val="000000" w:themeColor="text1"/>
              </w:rPr>
            </w:pPr>
            <w:r w:rsidRPr="00ED65C1">
              <w:rPr>
                <w:rFonts w:asciiTheme="minorHAnsi" w:eastAsia="Calibri" w:hAnsiTheme="minorHAnsi" w:cs="Times New Roman"/>
                <w:color w:val="000000" w:themeColor="text1"/>
                <w:sz w:val="22"/>
              </w:rPr>
              <w:t>Nu</w:t>
            </w:r>
          </w:p>
        </w:tc>
        <w:tc>
          <w:tcPr>
            <w:tcW w:w="4678" w:type="dxa"/>
            <w:shd w:val="clear" w:color="auto" w:fill="auto"/>
          </w:tcPr>
          <w:p w:rsidR="00FB5DAC" w:rsidRPr="00ED65C1" w:rsidRDefault="00D45B99" w:rsidP="00ED65C1">
            <w:pPr>
              <w:tabs>
                <w:tab w:val="left" w:pos="8222"/>
                <w:tab w:val="left" w:pos="9356"/>
              </w:tabs>
              <w:snapToGrid w:val="0"/>
              <w:spacing w:after="0"/>
              <w:ind w:right="142"/>
              <w:rPr>
                <w:rFonts w:asciiTheme="minorHAnsi" w:eastAsia="Calibri" w:hAnsiTheme="minorHAnsi" w:cs="Times New Roman"/>
                <w:color w:val="000000" w:themeColor="text1"/>
                <w:lang w:val="it-IT"/>
              </w:rPr>
            </w:pPr>
            <w:r w:rsidRPr="00ED65C1">
              <w:rPr>
                <w:rFonts w:asciiTheme="minorHAnsi" w:eastAsia="Calibri" w:hAnsiTheme="minorHAnsi" w:cs="Times New Roman"/>
                <w:color w:val="000000" w:themeColor="text1"/>
                <w:sz w:val="22"/>
                <w:lang w:val="it-IT"/>
              </w:rPr>
              <w:t>Vezi observatia de mai jos*</w:t>
            </w:r>
          </w:p>
        </w:tc>
        <w:tc>
          <w:tcPr>
            <w:tcW w:w="2868" w:type="dxa"/>
            <w:shd w:val="clear" w:color="auto" w:fill="auto"/>
          </w:tcPr>
          <w:p w:rsidR="00FB5DAC" w:rsidRPr="00ED65C1" w:rsidRDefault="00FB5DAC" w:rsidP="00ED65C1">
            <w:pPr>
              <w:tabs>
                <w:tab w:val="left" w:pos="8222"/>
                <w:tab w:val="left" w:pos="9356"/>
              </w:tabs>
              <w:snapToGrid w:val="0"/>
              <w:spacing w:after="0"/>
              <w:ind w:right="141"/>
              <w:rPr>
                <w:rFonts w:asciiTheme="minorHAnsi" w:eastAsia="Calibri" w:hAnsiTheme="minorHAnsi" w:cs="Times New Roman"/>
                <w:color w:val="000000" w:themeColor="text1"/>
              </w:rPr>
            </w:pPr>
            <w:r w:rsidRPr="00ED65C1">
              <w:rPr>
                <w:rFonts w:asciiTheme="minorHAnsi" w:eastAsia="Calibri" w:hAnsiTheme="minorHAnsi" w:cs="Times New Roman"/>
                <w:color w:val="000000" w:themeColor="text1"/>
                <w:sz w:val="22"/>
                <w:lang w:val="it-IT"/>
              </w:rPr>
              <w:t>Responsabil protecţia mediului</w:t>
            </w:r>
          </w:p>
        </w:tc>
      </w:tr>
      <w:tr w:rsidR="00FB5DAC" w:rsidRPr="00ED65C1" w:rsidTr="001B07ED">
        <w:trPr>
          <w:trHeight w:val="562"/>
        </w:trPr>
        <w:tc>
          <w:tcPr>
            <w:tcW w:w="777" w:type="dxa"/>
            <w:shd w:val="clear" w:color="auto" w:fill="CCCCCC"/>
          </w:tcPr>
          <w:p w:rsidR="00FB5DAC" w:rsidRPr="00ED65C1" w:rsidRDefault="00FB5DAC" w:rsidP="00ED65C1">
            <w:pPr>
              <w:tabs>
                <w:tab w:val="left" w:pos="8222"/>
                <w:tab w:val="left" w:pos="9356"/>
              </w:tabs>
              <w:snapToGrid w:val="0"/>
              <w:spacing w:after="0"/>
              <w:ind w:right="142"/>
              <w:jc w:val="center"/>
              <w:rPr>
                <w:rFonts w:asciiTheme="minorHAnsi" w:hAnsiTheme="minorHAnsi" w:cs="Times New Roman"/>
                <w:color w:val="000000" w:themeColor="text1"/>
                <w:lang w:val="en-GB"/>
              </w:rPr>
            </w:pPr>
            <w:r w:rsidRPr="00ED65C1">
              <w:rPr>
                <w:rFonts w:asciiTheme="minorHAnsi" w:hAnsiTheme="minorHAnsi" w:cs="Times New Roman"/>
                <w:color w:val="000000" w:themeColor="text1"/>
                <w:sz w:val="22"/>
                <w:lang w:val="en-GB"/>
              </w:rPr>
              <w:t>7</w:t>
            </w:r>
          </w:p>
        </w:tc>
        <w:tc>
          <w:tcPr>
            <w:tcW w:w="5001" w:type="dxa"/>
            <w:shd w:val="clear" w:color="auto" w:fill="CCCCCC"/>
          </w:tcPr>
          <w:p w:rsidR="00FB5DAC" w:rsidRPr="00ED65C1" w:rsidRDefault="00FB5DAC" w:rsidP="00ED65C1">
            <w:pPr>
              <w:tabs>
                <w:tab w:val="left" w:pos="8222"/>
                <w:tab w:val="left" w:pos="9356"/>
              </w:tabs>
              <w:snapToGrid w:val="0"/>
              <w:spacing w:after="0"/>
              <w:ind w:right="142"/>
              <w:rPr>
                <w:rFonts w:asciiTheme="minorHAnsi" w:hAnsiTheme="minorHAnsi" w:cs="Times New Roman"/>
                <w:color w:val="000000" w:themeColor="text1"/>
                <w:lang w:val="it-IT"/>
              </w:rPr>
            </w:pPr>
            <w:r w:rsidRPr="00ED65C1">
              <w:rPr>
                <w:rFonts w:asciiTheme="minorHAnsi" w:hAnsiTheme="minorHAnsi" w:cs="Times New Roman"/>
                <w:color w:val="000000" w:themeColor="text1"/>
                <w:sz w:val="22"/>
                <w:lang w:val="it-IT"/>
              </w:rPr>
              <w:t>Aveţi un plan de prevenire și combatere a poluărilor accidentale</w:t>
            </w:r>
          </w:p>
        </w:tc>
        <w:tc>
          <w:tcPr>
            <w:tcW w:w="851" w:type="dxa"/>
            <w:shd w:val="clear" w:color="auto" w:fill="auto"/>
          </w:tcPr>
          <w:p w:rsidR="00FB5DAC" w:rsidRPr="00ED65C1" w:rsidRDefault="00FB5DAC" w:rsidP="00ED65C1">
            <w:pPr>
              <w:tabs>
                <w:tab w:val="left" w:pos="8222"/>
                <w:tab w:val="left" w:pos="9356"/>
              </w:tabs>
              <w:snapToGrid w:val="0"/>
              <w:spacing w:after="0"/>
              <w:ind w:right="142"/>
              <w:jc w:val="center"/>
              <w:rPr>
                <w:rFonts w:asciiTheme="minorHAnsi" w:hAnsiTheme="minorHAnsi" w:cs="Times New Roman"/>
                <w:color w:val="000000" w:themeColor="text1"/>
                <w:lang w:val="it-IT"/>
              </w:rPr>
            </w:pPr>
            <w:r w:rsidRPr="00ED65C1">
              <w:rPr>
                <w:rFonts w:asciiTheme="minorHAnsi" w:hAnsiTheme="minorHAnsi" w:cs="Times New Roman"/>
                <w:color w:val="000000" w:themeColor="text1"/>
                <w:sz w:val="22"/>
                <w:lang w:val="it-IT"/>
              </w:rPr>
              <w:t>Da</w:t>
            </w:r>
          </w:p>
        </w:tc>
        <w:tc>
          <w:tcPr>
            <w:tcW w:w="4678" w:type="dxa"/>
            <w:shd w:val="clear" w:color="auto" w:fill="auto"/>
          </w:tcPr>
          <w:p w:rsidR="00FB5DAC" w:rsidRPr="00ED65C1" w:rsidRDefault="00D45B99" w:rsidP="001B07ED">
            <w:pPr>
              <w:tabs>
                <w:tab w:val="left" w:pos="8222"/>
                <w:tab w:val="left" w:pos="9356"/>
              </w:tabs>
              <w:snapToGrid w:val="0"/>
              <w:spacing w:after="0"/>
              <w:ind w:right="142"/>
              <w:rPr>
                <w:rFonts w:asciiTheme="minorHAnsi" w:hAnsiTheme="minorHAnsi" w:cs="Times New Roman"/>
                <w:color w:val="000000" w:themeColor="text1"/>
                <w:lang w:val="it-IT"/>
              </w:rPr>
            </w:pPr>
            <w:r w:rsidRPr="00ED65C1">
              <w:rPr>
                <w:rFonts w:asciiTheme="minorHAnsi" w:hAnsiTheme="minorHAnsi" w:cs="Times New Roman"/>
                <w:color w:val="000000" w:themeColor="text1"/>
                <w:sz w:val="22"/>
                <w:lang w:val="it-IT"/>
              </w:rPr>
              <w:t>Acesta este parte a documentației elaborate în vederea obținerii autorizației de gospodăriore a apelor</w:t>
            </w:r>
          </w:p>
        </w:tc>
        <w:tc>
          <w:tcPr>
            <w:tcW w:w="2868" w:type="dxa"/>
            <w:shd w:val="clear" w:color="auto" w:fill="auto"/>
          </w:tcPr>
          <w:p w:rsidR="00FB5DAC" w:rsidRPr="00ED65C1" w:rsidRDefault="00FB5DAC" w:rsidP="00ED65C1">
            <w:pPr>
              <w:tabs>
                <w:tab w:val="left" w:pos="8222"/>
                <w:tab w:val="left" w:pos="9356"/>
              </w:tabs>
              <w:snapToGrid w:val="0"/>
              <w:spacing w:after="0"/>
              <w:ind w:right="141"/>
              <w:rPr>
                <w:rFonts w:asciiTheme="minorHAnsi" w:eastAsia="Calibri" w:hAnsiTheme="minorHAnsi" w:cs="Times New Roman"/>
                <w:color w:val="000000" w:themeColor="text1"/>
                <w:lang w:val="it-IT"/>
              </w:rPr>
            </w:pPr>
            <w:r w:rsidRPr="00ED65C1">
              <w:rPr>
                <w:rFonts w:asciiTheme="minorHAnsi" w:eastAsia="Calibri" w:hAnsiTheme="minorHAnsi" w:cs="Times New Roman"/>
                <w:color w:val="000000" w:themeColor="text1"/>
                <w:sz w:val="22"/>
              </w:rPr>
              <w:t>Responsabil protecţia mediului</w:t>
            </w:r>
          </w:p>
        </w:tc>
      </w:tr>
      <w:tr w:rsidR="00FB5DAC" w:rsidRPr="00ED65C1" w:rsidTr="001B07ED">
        <w:trPr>
          <w:trHeight w:val="562"/>
        </w:trPr>
        <w:tc>
          <w:tcPr>
            <w:tcW w:w="777" w:type="dxa"/>
            <w:shd w:val="clear" w:color="auto" w:fill="CCCCCC"/>
          </w:tcPr>
          <w:p w:rsidR="00FB5DAC" w:rsidRPr="00ED65C1" w:rsidRDefault="00FB5DAC" w:rsidP="00ED65C1">
            <w:pPr>
              <w:tabs>
                <w:tab w:val="left" w:pos="8222"/>
                <w:tab w:val="left" w:pos="9356"/>
              </w:tabs>
              <w:snapToGrid w:val="0"/>
              <w:spacing w:after="0"/>
              <w:ind w:right="142"/>
              <w:jc w:val="center"/>
              <w:rPr>
                <w:rFonts w:asciiTheme="minorHAnsi" w:hAnsiTheme="minorHAnsi" w:cs="Times New Roman"/>
                <w:color w:val="000000" w:themeColor="text1"/>
                <w:lang w:val="en-GB"/>
              </w:rPr>
            </w:pPr>
            <w:r w:rsidRPr="00ED65C1">
              <w:rPr>
                <w:rFonts w:asciiTheme="minorHAnsi" w:hAnsiTheme="minorHAnsi" w:cs="Times New Roman"/>
                <w:color w:val="000000" w:themeColor="text1"/>
                <w:sz w:val="22"/>
                <w:lang w:val="en-GB"/>
              </w:rPr>
              <w:t>8</w:t>
            </w:r>
          </w:p>
        </w:tc>
        <w:tc>
          <w:tcPr>
            <w:tcW w:w="5001" w:type="dxa"/>
            <w:shd w:val="clear" w:color="auto" w:fill="CCCCCC"/>
          </w:tcPr>
          <w:p w:rsidR="00FB5DAC" w:rsidRPr="00ED65C1" w:rsidRDefault="00FB5DAC" w:rsidP="00ED65C1">
            <w:pPr>
              <w:tabs>
                <w:tab w:val="left" w:pos="8222"/>
                <w:tab w:val="left" w:pos="9356"/>
              </w:tabs>
              <w:snapToGrid w:val="0"/>
              <w:spacing w:after="0"/>
              <w:ind w:right="142"/>
              <w:rPr>
                <w:rFonts w:asciiTheme="minorHAnsi" w:hAnsiTheme="minorHAnsi" w:cs="Times New Roman"/>
                <w:color w:val="000000" w:themeColor="text1"/>
                <w:lang w:val="it-IT"/>
              </w:rPr>
            </w:pPr>
            <w:r w:rsidRPr="00ED65C1">
              <w:rPr>
                <w:rFonts w:asciiTheme="minorHAnsi" w:hAnsiTheme="minorHAnsi" w:cs="Times New Roman"/>
                <w:color w:val="000000" w:themeColor="text1"/>
                <w:sz w:val="22"/>
                <w:lang w:val="it-IT"/>
              </w:rPr>
              <w:t>Dacă răspunsul de mai sus este DA listati indicatorii principali folositi</w:t>
            </w:r>
          </w:p>
        </w:tc>
        <w:tc>
          <w:tcPr>
            <w:tcW w:w="851" w:type="dxa"/>
            <w:shd w:val="clear" w:color="auto" w:fill="auto"/>
          </w:tcPr>
          <w:p w:rsidR="00FB5DAC" w:rsidRPr="00ED65C1" w:rsidRDefault="00FB5DAC" w:rsidP="00ED65C1">
            <w:pPr>
              <w:tabs>
                <w:tab w:val="left" w:pos="8222"/>
                <w:tab w:val="left" w:pos="9356"/>
              </w:tabs>
              <w:snapToGrid w:val="0"/>
              <w:spacing w:after="0"/>
              <w:ind w:right="142"/>
              <w:jc w:val="center"/>
              <w:rPr>
                <w:rFonts w:asciiTheme="minorHAnsi" w:hAnsiTheme="minorHAnsi" w:cs="Times New Roman"/>
                <w:color w:val="000000" w:themeColor="text1"/>
                <w:lang w:val="it-IT"/>
              </w:rPr>
            </w:pPr>
          </w:p>
        </w:tc>
        <w:tc>
          <w:tcPr>
            <w:tcW w:w="4678" w:type="dxa"/>
            <w:shd w:val="clear" w:color="auto" w:fill="auto"/>
          </w:tcPr>
          <w:p w:rsidR="00FB5DAC" w:rsidRPr="00ED65C1" w:rsidRDefault="00FB5DAC" w:rsidP="00ED65C1">
            <w:pPr>
              <w:tabs>
                <w:tab w:val="left" w:pos="8222"/>
                <w:tab w:val="left" w:pos="9356"/>
              </w:tabs>
              <w:snapToGrid w:val="0"/>
              <w:spacing w:after="0"/>
              <w:ind w:right="142"/>
              <w:rPr>
                <w:rFonts w:asciiTheme="minorHAnsi" w:hAnsiTheme="minorHAnsi" w:cs="Times New Roman"/>
                <w:color w:val="000000" w:themeColor="text1"/>
                <w:lang w:val="it-IT"/>
              </w:rPr>
            </w:pPr>
            <w:r w:rsidRPr="00ED65C1">
              <w:rPr>
                <w:rFonts w:asciiTheme="minorHAnsi" w:hAnsiTheme="minorHAnsi" w:cs="Times New Roman"/>
                <w:color w:val="000000" w:themeColor="text1"/>
                <w:sz w:val="22"/>
                <w:lang w:val="it-IT"/>
              </w:rPr>
              <w:t>Prevederea de solutii operative pentru intervenția în cazul unor scurgeri accidentale semnificative de poluanti lichizi, antrenabili în subteran sau i</w:t>
            </w:r>
            <w:r w:rsidR="00D45B99" w:rsidRPr="00ED65C1">
              <w:rPr>
                <w:rFonts w:asciiTheme="minorHAnsi" w:hAnsiTheme="minorHAnsi" w:cs="Times New Roman"/>
                <w:color w:val="000000" w:themeColor="text1"/>
                <w:sz w:val="22"/>
                <w:lang w:val="it-IT"/>
              </w:rPr>
              <w:t>n corpurile de apă de suprafață.</w:t>
            </w:r>
          </w:p>
          <w:p w:rsidR="00FB5DAC" w:rsidRPr="00ED65C1" w:rsidRDefault="00FB5DAC" w:rsidP="00ED65C1">
            <w:pPr>
              <w:tabs>
                <w:tab w:val="left" w:pos="8222"/>
                <w:tab w:val="left" w:pos="9356"/>
              </w:tabs>
              <w:snapToGrid w:val="0"/>
              <w:spacing w:after="0"/>
              <w:ind w:right="142"/>
              <w:rPr>
                <w:rFonts w:asciiTheme="minorHAnsi" w:hAnsiTheme="minorHAnsi" w:cs="Times New Roman"/>
                <w:color w:val="000000" w:themeColor="text1"/>
                <w:lang w:val="it-IT"/>
              </w:rPr>
            </w:pPr>
            <w:r w:rsidRPr="00ED65C1">
              <w:rPr>
                <w:rFonts w:asciiTheme="minorHAnsi" w:hAnsiTheme="minorHAnsi" w:cs="Times New Roman"/>
                <w:color w:val="000000" w:themeColor="text1"/>
                <w:sz w:val="22"/>
                <w:lang w:val="it-IT"/>
              </w:rPr>
              <w:t xml:space="preserve">Toate deșeurile </w:t>
            </w:r>
            <w:r w:rsidRPr="001A7DC1">
              <w:rPr>
                <w:rFonts w:asciiTheme="minorHAnsi" w:hAnsiTheme="minorHAnsi" w:cs="Times New Roman"/>
                <w:color w:val="000000" w:themeColor="text1"/>
                <w:sz w:val="22"/>
                <w:lang w:val="it-IT"/>
              </w:rPr>
              <w:t xml:space="preserve">lichide </w:t>
            </w:r>
            <w:r w:rsidR="004F1857" w:rsidRPr="001A7DC1">
              <w:rPr>
                <w:rFonts w:asciiTheme="minorHAnsi" w:hAnsiTheme="minorHAnsi" w:cs="Times New Roman"/>
                <w:color w:val="000000" w:themeColor="text1"/>
                <w:sz w:val="22"/>
                <w:lang w:val="it-IT"/>
              </w:rPr>
              <w:t>sunt</w:t>
            </w:r>
            <w:r w:rsidRPr="001A7DC1">
              <w:rPr>
                <w:rFonts w:asciiTheme="minorHAnsi" w:hAnsiTheme="minorHAnsi" w:cs="Times New Roman"/>
                <w:color w:val="000000" w:themeColor="text1"/>
                <w:sz w:val="22"/>
                <w:lang w:val="it-IT"/>
              </w:rPr>
              <w:t xml:space="preserve"> colectate</w:t>
            </w:r>
            <w:r w:rsidRPr="00ED65C1">
              <w:rPr>
                <w:rFonts w:asciiTheme="minorHAnsi" w:hAnsiTheme="minorHAnsi" w:cs="Times New Roman"/>
                <w:color w:val="000000" w:themeColor="text1"/>
                <w:sz w:val="22"/>
                <w:lang w:val="it-IT"/>
              </w:rPr>
              <w:t xml:space="preserve"> și descărcate conform indicatorilor de calitate ai acestora.</w:t>
            </w:r>
          </w:p>
          <w:p w:rsidR="00FB5DAC" w:rsidRPr="00ED65C1" w:rsidRDefault="00A53E18" w:rsidP="00ED65C1">
            <w:pPr>
              <w:tabs>
                <w:tab w:val="left" w:pos="8222"/>
                <w:tab w:val="left" w:pos="9356"/>
              </w:tabs>
              <w:snapToGrid w:val="0"/>
              <w:spacing w:after="0"/>
              <w:ind w:right="142"/>
              <w:rPr>
                <w:rFonts w:asciiTheme="minorHAnsi" w:hAnsiTheme="minorHAnsi" w:cs="Times New Roman"/>
                <w:color w:val="000000" w:themeColor="text1"/>
                <w:lang w:val="it-IT"/>
              </w:rPr>
            </w:pPr>
            <w:r>
              <w:rPr>
                <w:rFonts w:asciiTheme="minorHAnsi" w:hAnsiTheme="minorHAnsi" w:cs="Times New Roman"/>
                <w:color w:val="000000" w:themeColor="text1"/>
                <w:sz w:val="22"/>
                <w:lang w:val="it-IT"/>
              </w:rPr>
              <w:lastRenderedPageBreak/>
              <w:t xml:space="preserve">Se </w:t>
            </w:r>
            <w:r w:rsidR="00FB5DAC" w:rsidRPr="00ED65C1">
              <w:rPr>
                <w:rFonts w:asciiTheme="minorHAnsi" w:hAnsiTheme="minorHAnsi" w:cs="Times New Roman"/>
                <w:color w:val="000000" w:themeColor="text1"/>
                <w:sz w:val="22"/>
                <w:lang w:val="it-IT"/>
              </w:rPr>
              <w:t>menţine funcţionalitatea naturală a tuturor canalelor de scurgere/drenare a apelor din zonă.</w:t>
            </w:r>
          </w:p>
          <w:p w:rsidR="00FB5DAC" w:rsidRPr="00ED65C1" w:rsidRDefault="00FB5DAC" w:rsidP="00ED65C1">
            <w:pPr>
              <w:tabs>
                <w:tab w:val="left" w:pos="8222"/>
                <w:tab w:val="left" w:pos="9356"/>
              </w:tabs>
              <w:spacing w:after="0"/>
              <w:ind w:right="142"/>
              <w:rPr>
                <w:rFonts w:asciiTheme="minorHAnsi" w:eastAsia="Calibri" w:hAnsiTheme="minorHAnsi" w:cs="Times New Roman"/>
                <w:color w:val="000000" w:themeColor="text1"/>
                <w:lang w:val="fr-FR"/>
              </w:rPr>
            </w:pPr>
            <w:r w:rsidRPr="00ED65C1">
              <w:rPr>
                <w:rFonts w:asciiTheme="minorHAnsi" w:eastAsia="Calibri" w:hAnsiTheme="minorHAnsi" w:cs="Times New Roman"/>
                <w:color w:val="000000" w:themeColor="text1"/>
                <w:sz w:val="22"/>
                <w:lang w:val="fr-FR"/>
              </w:rPr>
              <w:t>Îndepărtarea imediată a stratului de sol dacă s-a constatat poluare locală a acestuia, eliminând astfel posibilitatea infiltrării substanţelor în subteran şi depozitarea lui în containere până la incinerare sau depoluare;</w:t>
            </w:r>
          </w:p>
          <w:p w:rsidR="00FB5DAC" w:rsidRPr="00ED65C1" w:rsidRDefault="00FB5DAC" w:rsidP="00ED65C1">
            <w:pPr>
              <w:tabs>
                <w:tab w:val="left" w:pos="8222"/>
                <w:tab w:val="left" w:pos="9356"/>
              </w:tabs>
              <w:snapToGrid w:val="0"/>
              <w:spacing w:after="0"/>
              <w:ind w:right="142"/>
              <w:rPr>
                <w:rFonts w:asciiTheme="minorHAnsi" w:hAnsiTheme="minorHAnsi" w:cs="Times New Roman"/>
                <w:color w:val="000000" w:themeColor="text1"/>
                <w:lang w:val="it-IT"/>
              </w:rPr>
            </w:pPr>
            <w:r w:rsidRPr="00ED65C1">
              <w:rPr>
                <w:rFonts w:asciiTheme="minorHAnsi" w:hAnsiTheme="minorHAnsi" w:cs="Times New Roman"/>
                <w:color w:val="000000" w:themeColor="text1"/>
                <w:sz w:val="22"/>
                <w:lang w:val="fr-FR"/>
              </w:rPr>
              <w:t>Excavarea şi îndepărtarea solului contaminat din incinta punctelor de lucru</w:t>
            </w:r>
            <w:r w:rsidR="00804106">
              <w:rPr>
                <w:rFonts w:asciiTheme="minorHAnsi" w:hAnsiTheme="minorHAnsi" w:cs="Times New Roman"/>
                <w:color w:val="000000" w:themeColor="text1"/>
                <w:sz w:val="22"/>
                <w:lang w:val="fr-FR"/>
              </w:rPr>
              <w:t>.</w:t>
            </w:r>
          </w:p>
        </w:tc>
        <w:tc>
          <w:tcPr>
            <w:tcW w:w="2868" w:type="dxa"/>
            <w:shd w:val="clear" w:color="auto" w:fill="auto"/>
          </w:tcPr>
          <w:p w:rsidR="00FB5DAC" w:rsidRPr="00ED65C1" w:rsidRDefault="00FB5DAC" w:rsidP="00ED65C1">
            <w:pPr>
              <w:tabs>
                <w:tab w:val="left" w:pos="8222"/>
                <w:tab w:val="left" w:pos="9356"/>
              </w:tabs>
              <w:snapToGrid w:val="0"/>
              <w:spacing w:after="0"/>
              <w:ind w:right="141"/>
              <w:rPr>
                <w:rFonts w:asciiTheme="minorHAnsi" w:eastAsia="Calibri" w:hAnsiTheme="minorHAnsi" w:cs="Times New Roman"/>
                <w:color w:val="000000" w:themeColor="text1"/>
                <w:lang w:val="it-IT"/>
              </w:rPr>
            </w:pPr>
            <w:r w:rsidRPr="00ED65C1">
              <w:rPr>
                <w:rFonts w:asciiTheme="minorHAnsi" w:eastAsia="Calibri" w:hAnsiTheme="minorHAnsi" w:cs="Times New Roman"/>
                <w:color w:val="000000" w:themeColor="text1"/>
                <w:sz w:val="22"/>
                <w:lang w:val="it-IT"/>
              </w:rPr>
              <w:lastRenderedPageBreak/>
              <w:t xml:space="preserve">Administrator; </w:t>
            </w:r>
          </w:p>
          <w:p w:rsidR="00FB5DAC" w:rsidRPr="00ED65C1" w:rsidRDefault="00FB5DAC" w:rsidP="00ED65C1">
            <w:pPr>
              <w:tabs>
                <w:tab w:val="left" w:pos="8222"/>
                <w:tab w:val="left" w:pos="9356"/>
              </w:tabs>
              <w:snapToGrid w:val="0"/>
              <w:spacing w:after="0"/>
              <w:ind w:right="141"/>
              <w:rPr>
                <w:rFonts w:asciiTheme="minorHAnsi" w:eastAsia="Calibri" w:hAnsiTheme="minorHAnsi" w:cs="Times New Roman"/>
                <w:color w:val="000000" w:themeColor="text1"/>
                <w:lang w:val="it-IT"/>
              </w:rPr>
            </w:pPr>
            <w:r w:rsidRPr="00ED65C1">
              <w:rPr>
                <w:rFonts w:asciiTheme="minorHAnsi" w:eastAsia="Calibri" w:hAnsiTheme="minorHAnsi" w:cs="Times New Roman"/>
                <w:color w:val="000000" w:themeColor="text1"/>
                <w:sz w:val="22"/>
              </w:rPr>
              <w:t>Responsabil protecţia mediului</w:t>
            </w:r>
          </w:p>
        </w:tc>
      </w:tr>
      <w:tr w:rsidR="00FB5DAC" w:rsidRPr="00ED65C1" w:rsidTr="001B07ED">
        <w:trPr>
          <w:trHeight w:val="562"/>
        </w:trPr>
        <w:tc>
          <w:tcPr>
            <w:tcW w:w="777" w:type="dxa"/>
            <w:shd w:val="clear" w:color="auto" w:fill="CCCCCC"/>
          </w:tcPr>
          <w:p w:rsidR="00FB5DAC" w:rsidRPr="00ED65C1" w:rsidRDefault="00FB5DAC" w:rsidP="00ED65C1">
            <w:pPr>
              <w:tabs>
                <w:tab w:val="left" w:pos="8222"/>
                <w:tab w:val="left" w:pos="9356"/>
              </w:tabs>
              <w:snapToGrid w:val="0"/>
              <w:spacing w:after="0"/>
              <w:ind w:right="141"/>
              <w:jc w:val="center"/>
              <w:rPr>
                <w:rFonts w:asciiTheme="minorHAnsi" w:hAnsiTheme="minorHAnsi" w:cs="Times New Roman"/>
                <w:bCs/>
                <w:color w:val="000000" w:themeColor="text1"/>
                <w:lang w:val="en-GB"/>
              </w:rPr>
            </w:pPr>
            <w:r w:rsidRPr="00ED65C1">
              <w:rPr>
                <w:rFonts w:asciiTheme="minorHAnsi" w:hAnsiTheme="minorHAnsi" w:cs="Times New Roman"/>
                <w:bCs/>
                <w:color w:val="000000" w:themeColor="text1"/>
                <w:sz w:val="22"/>
                <w:lang w:val="en-GB"/>
              </w:rPr>
              <w:lastRenderedPageBreak/>
              <w:t>9</w:t>
            </w:r>
          </w:p>
        </w:tc>
        <w:tc>
          <w:tcPr>
            <w:tcW w:w="5001" w:type="dxa"/>
            <w:shd w:val="clear" w:color="auto" w:fill="CCCCCC"/>
          </w:tcPr>
          <w:p w:rsidR="00FB5DAC" w:rsidRPr="00337469" w:rsidRDefault="00FB5DAC" w:rsidP="00ED65C1">
            <w:pPr>
              <w:tabs>
                <w:tab w:val="left" w:pos="8222"/>
                <w:tab w:val="left" w:pos="9356"/>
              </w:tabs>
              <w:snapToGrid w:val="0"/>
              <w:spacing w:after="0"/>
              <w:ind w:right="141"/>
              <w:rPr>
                <w:rFonts w:asciiTheme="minorHAnsi" w:eastAsia="Calibri" w:hAnsiTheme="minorHAnsi" w:cs="Times New Roman"/>
                <w:b/>
                <w:color w:val="000000" w:themeColor="text1"/>
              </w:rPr>
            </w:pPr>
            <w:r w:rsidRPr="00337469">
              <w:rPr>
                <w:rFonts w:asciiTheme="minorHAnsi" w:eastAsia="Calibri" w:hAnsiTheme="minorHAnsi" w:cs="Times New Roman"/>
                <w:b/>
                <w:color w:val="000000" w:themeColor="text1"/>
                <w:sz w:val="22"/>
              </w:rPr>
              <w:t>Instruire</w:t>
            </w:r>
          </w:p>
          <w:p w:rsidR="00FB5DAC" w:rsidRPr="00ED65C1" w:rsidRDefault="00FB5DAC" w:rsidP="00ED65C1">
            <w:pPr>
              <w:tabs>
                <w:tab w:val="left" w:pos="8222"/>
                <w:tab w:val="left" w:pos="9356"/>
              </w:tabs>
              <w:suppressAutoHyphens/>
              <w:spacing w:after="0"/>
              <w:ind w:right="141"/>
              <w:rPr>
                <w:rFonts w:asciiTheme="minorHAnsi" w:hAnsiTheme="minorHAnsi" w:cs="Times New Roman"/>
                <w:color w:val="000000" w:themeColor="text1"/>
                <w:lang w:val="en-GB" w:eastAsia="ar-SA"/>
              </w:rPr>
            </w:pPr>
            <w:r w:rsidRPr="00804106">
              <w:rPr>
                <w:rFonts w:asciiTheme="minorHAnsi" w:hAnsiTheme="minorHAnsi" w:cs="Times New Roman"/>
                <w:b/>
                <w:color w:val="000000" w:themeColor="text1"/>
                <w:sz w:val="22"/>
                <w:lang w:val="en-GB" w:eastAsia="ar-SA"/>
              </w:rPr>
              <w:t>Confirmaţi că sistemele de instruire sunt aplicate</w:t>
            </w:r>
            <w:r w:rsidRPr="00ED65C1">
              <w:rPr>
                <w:rFonts w:asciiTheme="minorHAnsi" w:hAnsiTheme="minorHAnsi" w:cs="Times New Roman"/>
                <w:color w:val="000000" w:themeColor="text1"/>
                <w:sz w:val="22"/>
                <w:lang w:val="en-GB" w:eastAsia="ar-SA"/>
              </w:rPr>
              <w:t>(sau vor fi aplicate şi vor începe în intervalul de 2 luni de la emiterea autorizaţiei integrate de mediu) pentru intreg personalul relevant, inclusiv contractanţii și cei care achiziţionează echipament și materiale și care cuprinde urmatoarele elemente:</w:t>
            </w:r>
          </w:p>
          <w:p w:rsidR="00FB5DAC" w:rsidRPr="00ED65C1" w:rsidRDefault="00FB5DAC" w:rsidP="00ED65C1">
            <w:pPr>
              <w:numPr>
                <w:ilvl w:val="3"/>
                <w:numId w:val="0"/>
              </w:numPr>
              <w:tabs>
                <w:tab w:val="left" w:pos="152"/>
                <w:tab w:val="num" w:pos="720"/>
                <w:tab w:val="left" w:pos="8222"/>
                <w:tab w:val="left" w:pos="9356"/>
              </w:tabs>
              <w:suppressAutoHyphens/>
              <w:spacing w:after="0"/>
              <w:ind w:right="141"/>
              <w:rPr>
                <w:rFonts w:asciiTheme="minorHAnsi" w:hAnsiTheme="minorHAnsi" w:cs="Times New Roman"/>
                <w:color w:val="000000" w:themeColor="text1"/>
                <w:lang w:val="it-IT" w:eastAsia="ar-SA"/>
              </w:rPr>
            </w:pPr>
            <w:r w:rsidRPr="00ED65C1">
              <w:rPr>
                <w:rFonts w:asciiTheme="minorHAnsi" w:hAnsiTheme="minorHAnsi" w:cs="Times New Roman"/>
                <w:color w:val="000000" w:themeColor="text1"/>
                <w:sz w:val="22"/>
                <w:lang w:val="it-IT" w:eastAsia="ar-SA"/>
              </w:rPr>
              <w:t>Conștientizarea implicaţiilor reglementării dată de Autorizaţia integrată de mediu pentru activitatea companiei și pentru sarcinile de lucru;</w:t>
            </w:r>
          </w:p>
          <w:p w:rsidR="00FB5DAC" w:rsidRPr="00ED65C1" w:rsidRDefault="00FB5DAC" w:rsidP="00ED65C1">
            <w:pPr>
              <w:tabs>
                <w:tab w:val="left" w:pos="0"/>
                <w:tab w:val="num" w:pos="720"/>
                <w:tab w:val="left" w:pos="8222"/>
                <w:tab w:val="left" w:pos="9356"/>
              </w:tabs>
              <w:suppressAutoHyphens/>
              <w:spacing w:after="0"/>
              <w:ind w:right="141"/>
              <w:rPr>
                <w:rFonts w:asciiTheme="minorHAnsi" w:hAnsiTheme="minorHAnsi" w:cs="Times New Roman"/>
                <w:color w:val="000000" w:themeColor="text1"/>
                <w:lang w:val="it-IT"/>
              </w:rPr>
            </w:pPr>
            <w:r w:rsidRPr="00ED65C1">
              <w:rPr>
                <w:rFonts w:asciiTheme="minorHAnsi" w:hAnsiTheme="minorHAnsi" w:cs="Times New Roman"/>
                <w:color w:val="000000" w:themeColor="text1"/>
                <w:sz w:val="22"/>
                <w:lang w:val="it-IT"/>
              </w:rPr>
              <w:t>Conștientizarea tuturor efectelor potenţiale asupra mediului rezultate din funcţionarea ȋn condiţii normale și excepţionale;</w:t>
            </w:r>
          </w:p>
          <w:p w:rsidR="00FB5DAC" w:rsidRPr="00ED65C1" w:rsidRDefault="00FB5DAC" w:rsidP="00ED65C1">
            <w:pPr>
              <w:numPr>
                <w:ilvl w:val="3"/>
                <w:numId w:val="0"/>
              </w:numPr>
              <w:tabs>
                <w:tab w:val="left" w:pos="252"/>
                <w:tab w:val="num" w:pos="720"/>
                <w:tab w:val="left" w:pos="8222"/>
                <w:tab w:val="left" w:pos="9356"/>
              </w:tabs>
              <w:suppressAutoHyphens/>
              <w:spacing w:after="0"/>
              <w:ind w:right="141"/>
              <w:rPr>
                <w:rFonts w:asciiTheme="minorHAnsi" w:hAnsiTheme="minorHAnsi" w:cs="Times New Roman"/>
                <w:color w:val="000000" w:themeColor="text1"/>
                <w:lang w:val="it-IT" w:eastAsia="ar-SA"/>
              </w:rPr>
            </w:pPr>
            <w:r w:rsidRPr="00ED65C1">
              <w:rPr>
                <w:rFonts w:asciiTheme="minorHAnsi" w:hAnsiTheme="minorHAnsi" w:cs="Times New Roman"/>
                <w:color w:val="000000" w:themeColor="text1"/>
                <w:sz w:val="22"/>
                <w:lang w:val="it-IT" w:eastAsia="ar-SA"/>
              </w:rPr>
              <w:t xml:space="preserve">Conștientizarea necesităţii de a raporta abaterea de la condiţiile de autorizare; </w:t>
            </w:r>
          </w:p>
          <w:p w:rsidR="00FB5DAC" w:rsidRPr="00ED65C1" w:rsidRDefault="00FB5DAC" w:rsidP="00ED65C1">
            <w:pPr>
              <w:numPr>
                <w:ilvl w:val="3"/>
                <w:numId w:val="0"/>
              </w:numPr>
              <w:tabs>
                <w:tab w:val="left" w:pos="252"/>
                <w:tab w:val="num" w:pos="720"/>
                <w:tab w:val="left" w:pos="8222"/>
                <w:tab w:val="left" w:pos="9356"/>
              </w:tabs>
              <w:suppressAutoHyphens/>
              <w:spacing w:after="0"/>
              <w:ind w:right="141"/>
              <w:rPr>
                <w:rFonts w:asciiTheme="minorHAnsi" w:hAnsiTheme="minorHAnsi" w:cs="Times New Roman"/>
                <w:color w:val="000000" w:themeColor="text1"/>
                <w:lang w:val="it-IT" w:eastAsia="ar-SA"/>
              </w:rPr>
            </w:pPr>
            <w:r w:rsidRPr="00ED65C1">
              <w:rPr>
                <w:rFonts w:asciiTheme="minorHAnsi" w:hAnsiTheme="minorHAnsi" w:cs="Times New Roman"/>
                <w:color w:val="000000" w:themeColor="text1"/>
                <w:sz w:val="22"/>
                <w:lang w:val="it-IT" w:eastAsia="ar-SA"/>
              </w:rPr>
              <w:t>Prevenirea emisiilor accidentale și luarea de măsuri atunci când apar emisii accidental</w:t>
            </w:r>
            <w:r w:rsidR="00337469">
              <w:rPr>
                <w:rFonts w:asciiTheme="minorHAnsi" w:hAnsiTheme="minorHAnsi" w:cs="Times New Roman"/>
                <w:color w:val="000000" w:themeColor="text1"/>
                <w:sz w:val="22"/>
                <w:lang w:val="it-IT" w:eastAsia="ar-SA"/>
              </w:rPr>
              <w:t>;</w:t>
            </w:r>
          </w:p>
          <w:p w:rsidR="00FB5DAC" w:rsidRPr="00ED65C1" w:rsidRDefault="00FB5DAC" w:rsidP="00ED65C1">
            <w:pPr>
              <w:numPr>
                <w:ilvl w:val="3"/>
                <w:numId w:val="0"/>
              </w:numPr>
              <w:tabs>
                <w:tab w:val="num" w:pos="720"/>
                <w:tab w:val="left" w:pos="8222"/>
                <w:tab w:val="left" w:pos="9356"/>
              </w:tabs>
              <w:suppressAutoHyphens/>
              <w:spacing w:after="0"/>
              <w:ind w:right="141"/>
              <w:rPr>
                <w:rFonts w:asciiTheme="minorHAnsi" w:hAnsiTheme="minorHAnsi" w:cs="Times New Roman"/>
                <w:color w:val="000000" w:themeColor="text1"/>
                <w:lang w:val="it-IT" w:eastAsia="ar-SA"/>
              </w:rPr>
            </w:pPr>
            <w:r w:rsidRPr="00ED65C1">
              <w:rPr>
                <w:rFonts w:asciiTheme="minorHAnsi" w:hAnsiTheme="minorHAnsi" w:cs="Times New Roman"/>
                <w:color w:val="000000" w:themeColor="text1"/>
                <w:sz w:val="22"/>
                <w:lang w:val="it-IT" w:eastAsia="ar-SA"/>
              </w:rPr>
              <w:t>Conștientizarea necesităţii de implementare și menţinere a evidenţelor de instruire</w:t>
            </w:r>
            <w:r w:rsidR="00337469">
              <w:rPr>
                <w:rFonts w:asciiTheme="minorHAnsi" w:hAnsiTheme="minorHAnsi" w:cs="Times New Roman"/>
                <w:color w:val="000000" w:themeColor="text1"/>
                <w:sz w:val="22"/>
                <w:lang w:val="it-IT" w:eastAsia="ar-SA"/>
              </w:rPr>
              <w:t>;</w:t>
            </w:r>
          </w:p>
        </w:tc>
        <w:tc>
          <w:tcPr>
            <w:tcW w:w="851" w:type="dxa"/>
            <w:shd w:val="clear" w:color="auto" w:fill="auto"/>
          </w:tcPr>
          <w:p w:rsidR="00FB5DAC" w:rsidRPr="00ED65C1" w:rsidRDefault="00FB5DAC" w:rsidP="00ED65C1">
            <w:pPr>
              <w:tabs>
                <w:tab w:val="left" w:pos="8222"/>
                <w:tab w:val="left" w:pos="9356"/>
              </w:tabs>
              <w:spacing w:after="0"/>
              <w:ind w:right="141"/>
              <w:jc w:val="center"/>
              <w:rPr>
                <w:rFonts w:asciiTheme="minorHAnsi" w:hAnsiTheme="minorHAnsi" w:cs="Times New Roman"/>
                <w:color w:val="000000" w:themeColor="text1"/>
                <w:lang w:val="nl-NL"/>
              </w:rPr>
            </w:pPr>
            <w:r w:rsidRPr="00ED65C1">
              <w:rPr>
                <w:rFonts w:asciiTheme="minorHAnsi" w:hAnsiTheme="minorHAnsi" w:cs="Times New Roman"/>
                <w:color w:val="000000" w:themeColor="text1"/>
                <w:sz w:val="22"/>
                <w:lang w:val="nl-NL"/>
              </w:rPr>
              <w:t>Da</w:t>
            </w:r>
          </w:p>
          <w:p w:rsidR="00337469" w:rsidRDefault="00337469" w:rsidP="00ED65C1">
            <w:pPr>
              <w:tabs>
                <w:tab w:val="left" w:pos="8222"/>
                <w:tab w:val="left" w:pos="9356"/>
              </w:tabs>
              <w:spacing w:after="0"/>
              <w:ind w:right="141"/>
              <w:jc w:val="center"/>
              <w:rPr>
                <w:rFonts w:asciiTheme="minorHAnsi" w:hAnsiTheme="minorHAnsi" w:cs="Times New Roman"/>
                <w:color w:val="000000" w:themeColor="text1"/>
                <w:lang w:val="nl-NL"/>
              </w:rPr>
            </w:pPr>
          </w:p>
          <w:p w:rsidR="00337469" w:rsidRDefault="00337469" w:rsidP="00ED65C1">
            <w:pPr>
              <w:tabs>
                <w:tab w:val="left" w:pos="8222"/>
                <w:tab w:val="left" w:pos="9356"/>
              </w:tabs>
              <w:spacing w:after="0"/>
              <w:ind w:right="141"/>
              <w:jc w:val="center"/>
              <w:rPr>
                <w:rFonts w:asciiTheme="minorHAnsi" w:hAnsiTheme="minorHAnsi" w:cs="Times New Roman"/>
                <w:color w:val="000000" w:themeColor="text1"/>
                <w:lang w:val="nl-NL"/>
              </w:rPr>
            </w:pPr>
          </w:p>
          <w:p w:rsidR="00337469" w:rsidRDefault="00337469" w:rsidP="00ED65C1">
            <w:pPr>
              <w:tabs>
                <w:tab w:val="left" w:pos="8222"/>
                <w:tab w:val="left" w:pos="9356"/>
              </w:tabs>
              <w:spacing w:after="0"/>
              <w:ind w:right="141"/>
              <w:jc w:val="center"/>
              <w:rPr>
                <w:rFonts w:asciiTheme="minorHAnsi" w:hAnsiTheme="minorHAnsi" w:cs="Times New Roman"/>
                <w:color w:val="000000" w:themeColor="text1"/>
                <w:lang w:val="nl-NL"/>
              </w:rPr>
            </w:pPr>
          </w:p>
          <w:p w:rsidR="00337469" w:rsidRDefault="00337469" w:rsidP="00ED65C1">
            <w:pPr>
              <w:tabs>
                <w:tab w:val="left" w:pos="8222"/>
                <w:tab w:val="left" w:pos="9356"/>
              </w:tabs>
              <w:spacing w:after="0"/>
              <w:ind w:right="141"/>
              <w:jc w:val="center"/>
              <w:rPr>
                <w:rFonts w:asciiTheme="minorHAnsi" w:hAnsiTheme="minorHAnsi" w:cs="Times New Roman"/>
                <w:color w:val="000000" w:themeColor="text1"/>
                <w:lang w:val="nl-NL"/>
              </w:rPr>
            </w:pPr>
          </w:p>
          <w:p w:rsidR="00337469" w:rsidRDefault="00337469" w:rsidP="00ED65C1">
            <w:pPr>
              <w:tabs>
                <w:tab w:val="left" w:pos="8222"/>
                <w:tab w:val="left" w:pos="9356"/>
              </w:tabs>
              <w:spacing w:after="0"/>
              <w:ind w:right="141"/>
              <w:jc w:val="center"/>
              <w:rPr>
                <w:rFonts w:asciiTheme="minorHAnsi" w:hAnsiTheme="minorHAnsi" w:cs="Times New Roman"/>
                <w:color w:val="000000" w:themeColor="text1"/>
                <w:lang w:val="nl-NL"/>
              </w:rPr>
            </w:pPr>
          </w:p>
          <w:p w:rsidR="00FB5DAC" w:rsidRPr="00ED65C1" w:rsidRDefault="00FB5DAC" w:rsidP="00337469">
            <w:pPr>
              <w:tabs>
                <w:tab w:val="left" w:pos="8222"/>
                <w:tab w:val="left" w:pos="9356"/>
              </w:tabs>
              <w:spacing w:after="0"/>
              <w:ind w:right="141"/>
              <w:jc w:val="center"/>
              <w:rPr>
                <w:rFonts w:asciiTheme="minorHAnsi" w:hAnsiTheme="minorHAnsi" w:cs="Times New Roman"/>
                <w:color w:val="000000" w:themeColor="text1"/>
                <w:lang w:val="nl-NL"/>
              </w:rPr>
            </w:pPr>
            <w:r w:rsidRPr="00ED65C1">
              <w:rPr>
                <w:rFonts w:asciiTheme="minorHAnsi" w:hAnsiTheme="minorHAnsi" w:cs="Times New Roman"/>
                <w:color w:val="000000" w:themeColor="text1"/>
                <w:sz w:val="22"/>
                <w:lang w:val="nl-NL"/>
              </w:rPr>
              <w:t>Da</w:t>
            </w:r>
          </w:p>
          <w:p w:rsidR="00FB5DAC" w:rsidRPr="00ED65C1" w:rsidRDefault="00FB5DAC" w:rsidP="00ED65C1">
            <w:pPr>
              <w:tabs>
                <w:tab w:val="left" w:pos="8222"/>
                <w:tab w:val="left" w:pos="9356"/>
              </w:tabs>
              <w:spacing w:after="0"/>
              <w:ind w:right="141"/>
              <w:jc w:val="center"/>
              <w:rPr>
                <w:rFonts w:asciiTheme="minorHAnsi" w:hAnsiTheme="minorHAnsi" w:cs="Times New Roman"/>
                <w:color w:val="000000" w:themeColor="text1"/>
                <w:lang w:val="nl-NL"/>
              </w:rPr>
            </w:pPr>
            <w:r w:rsidRPr="00ED65C1">
              <w:rPr>
                <w:rFonts w:asciiTheme="minorHAnsi" w:hAnsiTheme="minorHAnsi" w:cs="Times New Roman"/>
                <w:color w:val="000000" w:themeColor="text1"/>
                <w:sz w:val="22"/>
                <w:lang w:val="nl-NL"/>
              </w:rPr>
              <w:t>Da</w:t>
            </w:r>
          </w:p>
          <w:p w:rsidR="00337469" w:rsidRDefault="00337469" w:rsidP="00ED65C1">
            <w:pPr>
              <w:tabs>
                <w:tab w:val="left" w:pos="8222"/>
                <w:tab w:val="left" w:pos="9356"/>
              </w:tabs>
              <w:spacing w:after="0"/>
              <w:ind w:right="141"/>
              <w:jc w:val="center"/>
              <w:rPr>
                <w:rFonts w:asciiTheme="minorHAnsi" w:hAnsiTheme="minorHAnsi" w:cs="Times New Roman"/>
                <w:color w:val="000000" w:themeColor="text1"/>
                <w:lang w:val="nl-NL"/>
              </w:rPr>
            </w:pPr>
          </w:p>
          <w:p w:rsidR="00FB5DAC" w:rsidRPr="00ED65C1" w:rsidRDefault="00FB5DAC" w:rsidP="00ED65C1">
            <w:pPr>
              <w:tabs>
                <w:tab w:val="left" w:pos="8222"/>
                <w:tab w:val="left" w:pos="9356"/>
              </w:tabs>
              <w:spacing w:after="0"/>
              <w:ind w:right="141"/>
              <w:jc w:val="center"/>
              <w:rPr>
                <w:rFonts w:asciiTheme="minorHAnsi" w:hAnsiTheme="minorHAnsi" w:cs="Times New Roman"/>
                <w:color w:val="000000" w:themeColor="text1"/>
                <w:lang w:val="nl-NL"/>
              </w:rPr>
            </w:pPr>
            <w:r w:rsidRPr="00ED65C1">
              <w:rPr>
                <w:rFonts w:asciiTheme="minorHAnsi" w:hAnsiTheme="minorHAnsi" w:cs="Times New Roman"/>
                <w:color w:val="000000" w:themeColor="text1"/>
                <w:sz w:val="22"/>
                <w:lang w:val="nl-NL"/>
              </w:rPr>
              <w:t>Da</w:t>
            </w:r>
          </w:p>
          <w:p w:rsidR="00FB5DAC" w:rsidRPr="00ED65C1" w:rsidRDefault="00FB5DAC" w:rsidP="00ED65C1">
            <w:pPr>
              <w:tabs>
                <w:tab w:val="left" w:pos="8222"/>
                <w:tab w:val="left" w:pos="9356"/>
              </w:tabs>
              <w:spacing w:after="0"/>
              <w:ind w:right="141"/>
              <w:jc w:val="center"/>
              <w:rPr>
                <w:rFonts w:asciiTheme="minorHAnsi" w:hAnsiTheme="minorHAnsi" w:cs="Times New Roman"/>
                <w:color w:val="000000" w:themeColor="text1"/>
                <w:lang w:val="nl-NL"/>
              </w:rPr>
            </w:pPr>
          </w:p>
          <w:p w:rsidR="00337469" w:rsidRDefault="00337469" w:rsidP="00ED65C1">
            <w:pPr>
              <w:tabs>
                <w:tab w:val="left" w:pos="8222"/>
                <w:tab w:val="left" w:pos="9356"/>
              </w:tabs>
              <w:spacing w:after="0"/>
              <w:ind w:right="141"/>
              <w:jc w:val="center"/>
              <w:rPr>
                <w:rFonts w:asciiTheme="minorHAnsi" w:hAnsiTheme="minorHAnsi" w:cs="Times New Roman"/>
                <w:color w:val="000000" w:themeColor="text1"/>
                <w:lang w:val="nl-NL"/>
              </w:rPr>
            </w:pPr>
          </w:p>
          <w:p w:rsidR="00FB5DAC" w:rsidRDefault="00FB5DAC" w:rsidP="00ED65C1">
            <w:pPr>
              <w:tabs>
                <w:tab w:val="left" w:pos="8222"/>
                <w:tab w:val="left" w:pos="9356"/>
              </w:tabs>
              <w:spacing w:after="0"/>
              <w:ind w:right="141"/>
              <w:jc w:val="center"/>
              <w:rPr>
                <w:rFonts w:asciiTheme="minorHAnsi" w:hAnsiTheme="minorHAnsi" w:cs="Times New Roman"/>
                <w:color w:val="000000" w:themeColor="text1"/>
                <w:lang w:val="nl-NL"/>
              </w:rPr>
            </w:pPr>
            <w:r w:rsidRPr="00ED65C1">
              <w:rPr>
                <w:rFonts w:asciiTheme="minorHAnsi" w:hAnsiTheme="minorHAnsi" w:cs="Times New Roman"/>
                <w:color w:val="000000" w:themeColor="text1"/>
                <w:sz w:val="22"/>
                <w:lang w:val="nl-NL"/>
              </w:rPr>
              <w:t>Da</w:t>
            </w:r>
          </w:p>
          <w:p w:rsidR="00337469" w:rsidRDefault="00337469" w:rsidP="00ED65C1">
            <w:pPr>
              <w:tabs>
                <w:tab w:val="left" w:pos="8222"/>
                <w:tab w:val="left" w:pos="9356"/>
              </w:tabs>
              <w:spacing w:after="0"/>
              <w:ind w:right="141"/>
              <w:jc w:val="center"/>
              <w:rPr>
                <w:rFonts w:asciiTheme="minorHAnsi" w:hAnsiTheme="minorHAnsi" w:cs="Times New Roman"/>
                <w:color w:val="000000" w:themeColor="text1"/>
                <w:lang w:val="nl-NL"/>
              </w:rPr>
            </w:pPr>
          </w:p>
          <w:p w:rsidR="00337469" w:rsidRDefault="00337469" w:rsidP="00ED65C1">
            <w:pPr>
              <w:tabs>
                <w:tab w:val="left" w:pos="8222"/>
                <w:tab w:val="left" w:pos="9356"/>
              </w:tabs>
              <w:spacing w:after="0"/>
              <w:ind w:right="141"/>
              <w:jc w:val="center"/>
              <w:rPr>
                <w:rFonts w:asciiTheme="minorHAnsi" w:hAnsiTheme="minorHAnsi" w:cs="Times New Roman"/>
                <w:color w:val="000000" w:themeColor="text1"/>
                <w:lang w:val="nl-NL"/>
              </w:rPr>
            </w:pPr>
            <w:r>
              <w:rPr>
                <w:rFonts w:asciiTheme="minorHAnsi" w:hAnsiTheme="minorHAnsi" w:cs="Times New Roman"/>
                <w:color w:val="000000" w:themeColor="text1"/>
                <w:sz w:val="22"/>
                <w:lang w:val="nl-NL"/>
              </w:rPr>
              <w:t xml:space="preserve">Da </w:t>
            </w:r>
          </w:p>
          <w:p w:rsidR="00337469" w:rsidRDefault="00337469" w:rsidP="00ED65C1">
            <w:pPr>
              <w:tabs>
                <w:tab w:val="left" w:pos="8222"/>
                <w:tab w:val="left" w:pos="9356"/>
              </w:tabs>
              <w:spacing w:after="0"/>
              <w:ind w:right="141"/>
              <w:jc w:val="center"/>
              <w:rPr>
                <w:rFonts w:asciiTheme="minorHAnsi" w:hAnsiTheme="minorHAnsi" w:cs="Times New Roman"/>
                <w:color w:val="000000" w:themeColor="text1"/>
                <w:lang w:val="nl-NL"/>
              </w:rPr>
            </w:pPr>
          </w:p>
          <w:p w:rsidR="00337469" w:rsidRDefault="00337469" w:rsidP="00ED65C1">
            <w:pPr>
              <w:tabs>
                <w:tab w:val="left" w:pos="8222"/>
                <w:tab w:val="left" w:pos="9356"/>
              </w:tabs>
              <w:spacing w:after="0"/>
              <w:ind w:right="141"/>
              <w:jc w:val="center"/>
              <w:rPr>
                <w:rFonts w:asciiTheme="minorHAnsi" w:hAnsiTheme="minorHAnsi" w:cs="Times New Roman"/>
                <w:color w:val="000000" w:themeColor="text1"/>
                <w:lang w:val="nl-NL"/>
              </w:rPr>
            </w:pPr>
            <w:r>
              <w:rPr>
                <w:rFonts w:asciiTheme="minorHAnsi" w:hAnsiTheme="minorHAnsi" w:cs="Times New Roman"/>
                <w:color w:val="000000" w:themeColor="text1"/>
                <w:sz w:val="22"/>
                <w:lang w:val="nl-NL"/>
              </w:rPr>
              <w:t xml:space="preserve">Da </w:t>
            </w:r>
          </w:p>
          <w:p w:rsidR="00337469" w:rsidRDefault="00337469" w:rsidP="00ED65C1">
            <w:pPr>
              <w:tabs>
                <w:tab w:val="left" w:pos="8222"/>
                <w:tab w:val="left" w:pos="9356"/>
              </w:tabs>
              <w:spacing w:after="0"/>
              <w:ind w:right="141"/>
              <w:jc w:val="center"/>
              <w:rPr>
                <w:rFonts w:asciiTheme="minorHAnsi" w:hAnsiTheme="minorHAnsi" w:cs="Times New Roman"/>
                <w:color w:val="000000" w:themeColor="text1"/>
                <w:lang w:val="nl-NL"/>
              </w:rPr>
            </w:pPr>
          </w:p>
          <w:p w:rsidR="00337469" w:rsidRPr="00ED65C1" w:rsidRDefault="00337469" w:rsidP="00ED65C1">
            <w:pPr>
              <w:tabs>
                <w:tab w:val="left" w:pos="8222"/>
                <w:tab w:val="left" w:pos="9356"/>
              </w:tabs>
              <w:spacing w:after="0"/>
              <w:ind w:right="141"/>
              <w:jc w:val="center"/>
              <w:rPr>
                <w:rFonts w:asciiTheme="minorHAnsi" w:hAnsiTheme="minorHAnsi" w:cs="Times New Roman"/>
                <w:color w:val="000000" w:themeColor="text1"/>
                <w:lang w:val="nl-NL"/>
              </w:rPr>
            </w:pPr>
            <w:r>
              <w:rPr>
                <w:rFonts w:asciiTheme="minorHAnsi" w:hAnsiTheme="minorHAnsi" w:cs="Times New Roman"/>
                <w:color w:val="000000" w:themeColor="text1"/>
                <w:sz w:val="22"/>
                <w:lang w:val="nl-NL"/>
              </w:rPr>
              <w:t xml:space="preserve">Da </w:t>
            </w:r>
          </w:p>
        </w:tc>
        <w:tc>
          <w:tcPr>
            <w:tcW w:w="4678" w:type="dxa"/>
            <w:shd w:val="clear" w:color="auto" w:fill="auto"/>
          </w:tcPr>
          <w:p w:rsidR="00FB5DAC" w:rsidRPr="00ED65C1" w:rsidRDefault="00D45B99" w:rsidP="00ED65C1">
            <w:pPr>
              <w:tabs>
                <w:tab w:val="left" w:pos="8222"/>
                <w:tab w:val="left" w:pos="9356"/>
              </w:tabs>
              <w:spacing w:after="0"/>
              <w:ind w:right="141"/>
              <w:rPr>
                <w:rFonts w:asciiTheme="minorHAnsi" w:eastAsia="Calibri" w:hAnsiTheme="minorHAnsi" w:cs="Times New Roman"/>
                <w:color w:val="000000" w:themeColor="text1"/>
                <w:lang w:val="es-ES"/>
              </w:rPr>
            </w:pPr>
            <w:r w:rsidRPr="00ED65C1">
              <w:rPr>
                <w:rFonts w:asciiTheme="minorHAnsi" w:eastAsia="Calibri" w:hAnsiTheme="minorHAnsi" w:cs="Times New Roman"/>
                <w:color w:val="000000" w:themeColor="text1"/>
                <w:sz w:val="22"/>
                <w:lang w:val="it-IT"/>
              </w:rPr>
              <w:t>Vezi observatia de mai jos*</w:t>
            </w:r>
          </w:p>
        </w:tc>
        <w:tc>
          <w:tcPr>
            <w:tcW w:w="2868" w:type="dxa"/>
            <w:shd w:val="clear" w:color="auto" w:fill="auto"/>
          </w:tcPr>
          <w:p w:rsidR="00FB5DAC" w:rsidRPr="00ED65C1" w:rsidRDefault="00FB5DAC" w:rsidP="00B36418">
            <w:pPr>
              <w:tabs>
                <w:tab w:val="left" w:pos="8222"/>
                <w:tab w:val="left" w:pos="9356"/>
              </w:tabs>
              <w:spacing w:after="0"/>
              <w:ind w:right="141"/>
              <w:rPr>
                <w:rFonts w:asciiTheme="minorHAnsi" w:eastAsia="Calibri" w:hAnsiTheme="minorHAnsi" w:cs="Times New Roman"/>
                <w:color w:val="000000" w:themeColor="text1"/>
              </w:rPr>
            </w:pPr>
            <w:r w:rsidRPr="00ED65C1">
              <w:rPr>
                <w:rFonts w:asciiTheme="minorHAnsi" w:eastAsia="Calibri" w:hAnsiTheme="minorHAnsi" w:cs="Times New Roman"/>
                <w:color w:val="000000" w:themeColor="text1"/>
                <w:sz w:val="22"/>
              </w:rPr>
              <w:t>Administrator; Responsabil protecţia mediului</w:t>
            </w:r>
          </w:p>
        </w:tc>
      </w:tr>
      <w:tr w:rsidR="00FB5DAC" w:rsidRPr="00ED65C1" w:rsidTr="00337469">
        <w:trPr>
          <w:trHeight w:val="627"/>
        </w:trPr>
        <w:tc>
          <w:tcPr>
            <w:tcW w:w="777" w:type="dxa"/>
            <w:shd w:val="clear" w:color="auto" w:fill="CCCCCC"/>
          </w:tcPr>
          <w:p w:rsidR="00FB5DAC" w:rsidRPr="00ED65C1" w:rsidRDefault="00FB5DAC" w:rsidP="00ED65C1">
            <w:pPr>
              <w:tabs>
                <w:tab w:val="left" w:pos="8222"/>
                <w:tab w:val="left" w:pos="9356"/>
              </w:tabs>
              <w:snapToGrid w:val="0"/>
              <w:spacing w:after="0"/>
              <w:ind w:right="141"/>
              <w:jc w:val="center"/>
              <w:rPr>
                <w:rFonts w:asciiTheme="minorHAnsi" w:hAnsiTheme="minorHAnsi" w:cs="Times New Roman"/>
                <w:color w:val="000000" w:themeColor="text1"/>
                <w:lang w:val="en-GB"/>
              </w:rPr>
            </w:pPr>
            <w:r w:rsidRPr="00ED65C1">
              <w:rPr>
                <w:rFonts w:asciiTheme="minorHAnsi" w:hAnsiTheme="minorHAnsi" w:cs="Times New Roman"/>
                <w:color w:val="000000" w:themeColor="text1"/>
                <w:sz w:val="22"/>
                <w:lang w:val="en-GB"/>
              </w:rPr>
              <w:lastRenderedPageBreak/>
              <w:t>10</w:t>
            </w:r>
          </w:p>
        </w:tc>
        <w:tc>
          <w:tcPr>
            <w:tcW w:w="5001" w:type="dxa"/>
            <w:shd w:val="clear" w:color="auto" w:fill="CCCCCC"/>
          </w:tcPr>
          <w:p w:rsidR="00FB5DAC" w:rsidRPr="00ED65C1" w:rsidRDefault="00FB5DAC" w:rsidP="00337469">
            <w:pPr>
              <w:tabs>
                <w:tab w:val="left" w:pos="8222"/>
                <w:tab w:val="left" w:pos="9356"/>
              </w:tabs>
              <w:snapToGrid w:val="0"/>
              <w:spacing w:after="0"/>
              <w:ind w:right="142"/>
              <w:rPr>
                <w:rFonts w:asciiTheme="minorHAnsi" w:hAnsiTheme="minorHAnsi" w:cs="Times New Roman"/>
                <w:color w:val="000000" w:themeColor="text1"/>
                <w:lang w:val="it-IT"/>
              </w:rPr>
            </w:pPr>
            <w:r w:rsidRPr="00ED65C1">
              <w:rPr>
                <w:rFonts w:asciiTheme="minorHAnsi" w:hAnsiTheme="minorHAnsi" w:cs="Times New Roman"/>
                <w:color w:val="000000" w:themeColor="text1"/>
                <w:sz w:val="22"/>
                <w:lang w:val="it-IT"/>
              </w:rPr>
              <w:t>Există o declaraţie clară a abilităţilor și competenţelor necesare pentru posturile cheie?</w:t>
            </w:r>
          </w:p>
        </w:tc>
        <w:tc>
          <w:tcPr>
            <w:tcW w:w="851" w:type="dxa"/>
            <w:shd w:val="clear" w:color="auto" w:fill="auto"/>
          </w:tcPr>
          <w:p w:rsidR="00337469" w:rsidRDefault="00337469" w:rsidP="00B36418">
            <w:pPr>
              <w:tabs>
                <w:tab w:val="left" w:pos="8222"/>
                <w:tab w:val="left" w:pos="9356"/>
              </w:tabs>
              <w:snapToGrid w:val="0"/>
              <w:spacing w:after="0"/>
              <w:ind w:right="141"/>
              <w:jc w:val="center"/>
              <w:rPr>
                <w:rFonts w:asciiTheme="minorHAnsi" w:hAnsiTheme="minorHAnsi" w:cs="Times New Roman"/>
                <w:color w:val="000000" w:themeColor="text1"/>
                <w:lang w:val="en-GB"/>
              </w:rPr>
            </w:pPr>
          </w:p>
          <w:p w:rsidR="00FB5DAC" w:rsidRPr="00ED65C1" w:rsidRDefault="00FB5DAC" w:rsidP="00B36418">
            <w:pPr>
              <w:tabs>
                <w:tab w:val="left" w:pos="8222"/>
                <w:tab w:val="left" w:pos="9356"/>
              </w:tabs>
              <w:snapToGrid w:val="0"/>
              <w:spacing w:after="0"/>
              <w:ind w:right="141"/>
              <w:jc w:val="center"/>
              <w:rPr>
                <w:rFonts w:asciiTheme="minorHAnsi" w:hAnsiTheme="minorHAnsi" w:cs="Times New Roman"/>
                <w:color w:val="000000" w:themeColor="text1"/>
                <w:lang w:val="en-GB"/>
              </w:rPr>
            </w:pPr>
            <w:r w:rsidRPr="00ED65C1">
              <w:rPr>
                <w:rFonts w:asciiTheme="minorHAnsi" w:hAnsiTheme="minorHAnsi" w:cs="Times New Roman"/>
                <w:color w:val="000000" w:themeColor="text1"/>
                <w:sz w:val="22"/>
                <w:lang w:val="en-GB"/>
              </w:rPr>
              <w:t>Da</w:t>
            </w:r>
          </w:p>
        </w:tc>
        <w:tc>
          <w:tcPr>
            <w:tcW w:w="4678" w:type="dxa"/>
            <w:shd w:val="clear" w:color="auto" w:fill="auto"/>
          </w:tcPr>
          <w:p w:rsidR="00FB5DAC" w:rsidRPr="00ED65C1" w:rsidRDefault="00D45B99" w:rsidP="00B36418">
            <w:pPr>
              <w:tabs>
                <w:tab w:val="left" w:pos="8222"/>
                <w:tab w:val="left" w:pos="9356"/>
              </w:tabs>
              <w:snapToGrid w:val="0"/>
              <w:spacing w:after="0"/>
              <w:ind w:right="141"/>
              <w:rPr>
                <w:rFonts w:asciiTheme="minorHAnsi" w:eastAsia="Calibri" w:hAnsiTheme="minorHAnsi" w:cs="Times New Roman"/>
                <w:color w:val="000000" w:themeColor="text1"/>
              </w:rPr>
            </w:pPr>
            <w:r w:rsidRPr="00ED65C1">
              <w:rPr>
                <w:rFonts w:asciiTheme="minorHAnsi" w:eastAsia="Calibri" w:hAnsiTheme="minorHAnsi" w:cs="Times New Roman"/>
                <w:color w:val="000000" w:themeColor="text1"/>
                <w:sz w:val="22"/>
                <w:lang w:val="it-IT"/>
              </w:rPr>
              <w:t>Vezi observatia de mai jos*</w:t>
            </w:r>
          </w:p>
        </w:tc>
        <w:tc>
          <w:tcPr>
            <w:tcW w:w="2868" w:type="dxa"/>
            <w:shd w:val="clear" w:color="auto" w:fill="auto"/>
            <w:vAlign w:val="center"/>
          </w:tcPr>
          <w:p w:rsidR="00FB5DAC" w:rsidRPr="00ED65C1" w:rsidRDefault="00FB5DAC" w:rsidP="00B36418">
            <w:pPr>
              <w:tabs>
                <w:tab w:val="left" w:pos="8222"/>
                <w:tab w:val="left" w:pos="9356"/>
              </w:tabs>
              <w:snapToGrid w:val="0"/>
              <w:spacing w:after="0"/>
              <w:ind w:right="141"/>
              <w:rPr>
                <w:rFonts w:asciiTheme="minorHAnsi" w:eastAsia="Calibri" w:hAnsiTheme="minorHAnsi" w:cs="Times New Roman"/>
                <w:color w:val="000000" w:themeColor="text1"/>
              </w:rPr>
            </w:pPr>
            <w:r w:rsidRPr="00ED65C1">
              <w:rPr>
                <w:rFonts w:asciiTheme="minorHAnsi" w:eastAsia="Calibri" w:hAnsiTheme="minorHAnsi" w:cs="Times New Roman"/>
                <w:color w:val="000000" w:themeColor="text1"/>
                <w:sz w:val="22"/>
              </w:rPr>
              <w:t>Administrator;</w:t>
            </w:r>
          </w:p>
          <w:p w:rsidR="00FB5DAC" w:rsidRPr="00ED65C1" w:rsidRDefault="00FB5DAC" w:rsidP="00B36418">
            <w:pPr>
              <w:tabs>
                <w:tab w:val="left" w:pos="8222"/>
                <w:tab w:val="left" w:pos="9356"/>
              </w:tabs>
              <w:snapToGrid w:val="0"/>
              <w:spacing w:after="0"/>
              <w:ind w:right="141"/>
              <w:rPr>
                <w:rFonts w:asciiTheme="minorHAnsi" w:eastAsia="Calibri" w:hAnsiTheme="minorHAnsi" w:cs="Times New Roman"/>
                <w:color w:val="000000" w:themeColor="text1"/>
              </w:rPr>
            </w:pPr>
            <w:r w:rsidRPr="00ED65C1">
              <w:rPr>
                <w:rFonts w:asciiTheme="minorHAnsi" w:eastAsia="Calibri" w:hAnsiTheme="minorHAnsi" w:cs="Times New Roman"/>
                <w:color w:val="000000" w:themeColor="text1"/>
                <w:sz w:val="22"/>
              </w:rPr>
              <w:t>Responsabil protecţia mediului</w:t>
            </w:r>
          </w:p>
        </w:tc>
      </w:tr>
      <w:tr w:rsidR="00FB5DAC" w:rsidRPr="00ED65C1" w:rsidTr="004B6AF0">
        <w:trPr>
          <w:trHeight w:val="562"/>
        </w:trPr>
        <w:tc>
          <w:tcPr>
            <w:tcW w:w="777" w:type="dxa"/>
            <w:shd w:val="clear" w:color="auto" w:fill="CCCCCC"/>
          </w:tcPr>
          <w:p w:rsidR="00FB5DAC" w:rsidRPr="00ED65C1" w:rsidRDefault="00FB5DAC" w:rsidP="00ED65C1">
            <w:pPr>
              <w:tabs>
                <w:tab w:val="left" w:pos="8222"/>
                <w:tab w:val="left" w:pos="9356"/>
              </w:tabs>
              <w:snapToGrid w:val="0"/>
              <w:spacing w:after="0"/>
              <w:ind w:right="141"/>
              <w:jc w:val="center"/>
              <w:rPr>
                <w:rFonts w:asciiTheme="minorHAnsi" w:hAnsiTheme="minorHAnsi" w:cs="Times New Roman"/>
                <w:color w:val="000000" w:themeColor="text1"/>
                <w:lang w:val="en-GB"/>
              </w:rPr>
            </w:pPr>
            <w:r w:rsidRPr="00ED65C1">
              <w:rPr>
                <w:rFonts w:asciiTheme="minorHAnsi" w:hAnsiTheme="minorHAnsi" w:cs="Times New Roman"/>
                <w:color w:val="000000" w:themeColor="text1"/>
                <w:sz w:val="22"/>
                <w:lang w:val="en-GB"/>
              </w:rPr>
              <w:t>11</w:t>
            </w:r>
          </w:p>
        </w:tc>
        <w:tc>
          <w:tcPr>
            <w:tcW w:w="5001" w:type="dxa"/>
            <w:shd w:val="clear" w:color="auto" w:fill="CCCCCC"/>
          </w:tcPr>
          <w:p w:rsidR="00FB5DAC" w:rsidRPr="00ED65C1" w:rsidRDefault="00FB5DAC" w:rsidP="00B36418">
            <w:pPr>
              <w:tabs>
                <w:tab w:val="left" w:pos="8222"/>
                <w:tab w:val="left" w:pos="9356"/>
              </w:tabs>
              <w:snapToGrid w:val="0"/>
              <w:spacing w:after="0"/>
              <w:ind w:right="141"/>
              <w:rPr>
                <w:rFonts w:asciiTheme="minorHAnsi" w:eastAsia="Calibri" w:hAnsiTheme="minorHAnsi" w:cs="Times New Roman"/>
                <w:color w:val="000000" w:themeColor="text1"/>
                <w:lang w:val="fr-FR"/>
              </w:rPr>
            </w:pPr>
            <w:r w:rsidRPr="00ED65C1">
              <w:rPr>
                <w:rFonts w:asciiTheme="minorHAnsi" w:eastAsia="Calibri" w:hAnsiTheme="minorHAnsi" w:cs="Times New Roman"/>
                <w:color w:val="000000" w:themeColor="text1"/>
                <w:sz w:val="22"/>
                <w:lang w:val="fr-FR"/>
              </w:rPr>
              <w:t>Care sunt standardele de instruire</w:t>
            </w:r>
            <w:r w:rsidR="00D24C46">
              <w:rPr>
                <w:rFonts w:asciiTheme="minorHAnsi" w:eastAsia="Calibri" w:hAnsiTheme="minorHAnsi" w:cs="Times New Roman"/>
                <w:color w:val="000000" w:themeColor="text1"/>
                <w:sz w:val="22"/>
                <w:lang w:val="fr-FR"/>
              </w:rPr>
              <w:t xml:space="preserve"> pentru acest sector industrial</w:t>
            </w:r>
            <w:r w:rsidRPr="00ED65C1">
              <w:rPr>
                <w:rFonts w:asciiTheme="minorHAnsi" w:eastAsia="Calibri" w:hAnsiTheme="minorHAnsi" w:cs="Times New Roman"/>
                <w:color w:val="000000" w:themeColor="text1"/>
                <w:sz w:val="22"/>
                <w:lang w:val="fr-FR"/>
              </w:rPr>
              <w:t>(daca există) și ȋn ce măsură vă conformaţi lor?</w:t>
            </w:r>
          </w:p>
        </w:tc>
        <w:tc>
          <w:tcPr>
            <w:tcW w:w="851" w:type="dxa"/>
            <w:shd w:val="clear" w:color="auto" w:fill="auto"/>
          </w:tcPr>
          <w:p w:rsidR="00337469" w:rsidRDefault="00337469" w:rsidP="00B36418">
            <w:pPr>
              <w:tabs>
                <w:tab w:val="left" w:pos="8222"/>
                <w:tab w:val="left" w:pos="9356"/>
              </w:tabs>
              <w:snapToGrid w:val="0"/>
              <w:spacing w:after="0"/>
              <w:ind w:right="141"/>
              <w:jc w:val="center"/>
              <w:rPr>
                <w:rFonts w:asciiTheme="minorHAnsi" w:hAnsiTheme="minorHAnsi" w:cs="Times New Roman"/>
                <w:color w:val="000000" w:themeColor="text1"/>
                <w:lang w:val="en-GB"/>
              </w:rPr>
            </w:pPr>
          </w:p>
          <w:p w:rsidR="00337469" w:rsidRDefault="00337469" w:rsidP="00B36418">
            <w:pPr>
              <w:tabs>
                <w:tab w:val="left" w:pos="8222"/>
                <w:tab w:val="left" w:pos="9356"/>
              </w:tabs>
              <w:snapToGrid w:val="0"/>
              <w:spacing w:after="0"/>
              <w:ind w:right="141"/>
              <w:jc w:val="center"/>
              <w:rPr>
                <w:rFonts w:asciiTheme="minorHAnsi" w:hAnsiTheme="minorHAnsi" w:cs="Times New Roman"/>
                <w:color w:val="000000" w:themeColor="text1"/>
                <w:lang w:val="en-GB"/>
              </w:rPr>
            </w:pPr>
          </w:p>
          <w:p w:rsidR="00FB5DAC" w:rsidRPr="00ED65C1" w:rsidRDefault="00FB5DAC" w:rsidP="00B36418">
            <w:pPr>
              <w:tabs>
                <w:tab w:val="left" w:pos="8222"/>
                <w:tab w:val="left" w:pos="9356"/>
              </w:tabs>
              <w:snapToGrid w:val="0"/>
              <w:spacing w:after="0"/>
              <w:ind w:right="141"/>
              <w:jc w:val="center"/>
              <w:rPr>
                <w:rFonts w:asciiTheme="minorHAnsi" w:hAnsiTheme="minorHAnsi" w:cs="Times New Roman"/>
                <w:color w:val="000000" w:themeColor="text1"/>
                <w:lang w:val="en-GB"/>
              </w:rPr>
            </w:pPr>
            <w:r w:rsidRPr="00ED65C1">
              <w:rPr>
                <w:rFonts w:asciiTheme="minorHAnsi" w:hAnsiTheme="minorHAnsi" w:cs="Times New Roman"/>
                <w:color w:val="000000" w:themeColor="text1"/>
                <w:sz w:val="22"/>
                <w:lang w:val="en-GB"/>
              </w:rPr>
              <w:t>Da</w:t>
            </w:r>
          </w:p>
        </w:tc>
        <w:tc>
          <w:tcPr>
            <w:tcW w:w="4678" w:type="dxa"/>
            <w:shd w:val="clear" w:color="auto" w:fill="auto"/>
          </w:tcPr>
          <w:p w:rsidR="00FB5DAC" w:rsidRPr="00ED65C1" w:rsidRDefault="00FB5DAC" w:rsidP="00B36418">
            <w:pPr>
              <w:tabs>
                <w:tab w:val="center" w:pos="4320"/>
                <w:tab w:val="left" w:pos="8222"/>
                <w:tab w:val="right" w:pos="8640"/>
                <w:tab w:val="left" w:pos="9356"/>
              </w:tabs>
              <w:spacing w:after="0"/>
              <w:ind w:right="141"/>
              <w:rPr>
                <w:rFonts w:asciiTheme="minorHAnsi" w:hAnsiTheme="minorHAnsi" w:cs="Times New Roman"/>
                <w:color w:val="000000" w:themeColor="text1"/>
                <w:lang w:val="pt-BR"/>
              </w:rPr>
            </w:pPr>
            <w:r w:rsidRPr="00ED65C1">
              <w:rPr>
                <w:rFonts w:asciiTheme="minorHAnsi" w:hAnsiTheme="minorHAnsi" w:cs="Times New Roman"/>
                <w:color w:val="000000" w:themeColor="text1"/>
                <w:sz w:val="22"/>
                <w:lang w:val="pt-BR"/>
              </w:rPr>
              <w:t>Legislaţia de mediu, sanatate ocupationala, PSI, protectia muncii</w:t>
            </w:r>
          </w:p>
          <w:p w:rsidR="00FB5DAC" w:rsidRPr="00ED65C1" w:rsidRDefault="00FB5DAC" w:rsidP="00B36418">
            <w:pPr>
              <w:tabs>
                <w:tab w:val="center" w:pos="4320"/>
                <w:tab w:val="left" w:pos="8222"/>
                <w:tab w:val="right" w:pos="8640"/>
                <w:tab w:val="left" w:pos="9356"/>
              </w:tabs>
              <w:spacing w:after="0"/>
              <w:ind w:right="141"/>
              <w:rPr>
                <w:rFonts w:asciiTheme="minorHAnsi" w:hAnsiTheme="minorHAnsi" w:cs="Times New Roman"/>
                <w:color w:val="000000" w:themeColor="text1"/>
                <w:lang w:val="pt-BR"/>
              </w:rPr>
            </w:pPr>
            <w:r w:rsidRPr="00ED65C1">
              <w:rPr>
                <w:rFonts w:asciiTheme="minorHAnsi" w:hAnsiTheme="minorHAnsi" w:cs="Times New Roman"/>
                <w:color w:val="000000" w:themeColor="text1"/>
                <w:sz w:val="22"/>
                <w:lang w:val="pt-BR"/>
              </w:rPr>
              <w:t>Personalul va fi instruit la angajare şi pe parcursul desfăşurării activităţii, conform programului de instruiri</w:t>
            </w:r>
          </w:p>
        </w:tc>
        <w:tc>
          <w:tcPr>
            <w:tcW w:w="2868" w:type="dxa"/>
            <w:shd w:val="clear" w:color="auto" w:fill="auto"/>
            <w:vAlign w:val="center"/>
          </w:tcPr>
          <w:p w:rsidR="00FB5DAC" w:rsidRPr="00ED65C1" w:rsidRDefault="00FB5DAC" w:rsidP="00B36418">
            <w:pPr>
              <w:tabs>
                <w:tab w:val="left" w:pos="8222"/>
                <w:tab w:val="left" w:pos="9356"/>
              </w:tabs>
              <w:spacing w:after="0"/>
              <w:ind w:right="141"/>
              <w:rPr>
                <w:rFonts w:asciiTheme="minorHAnsi" w:eastAsia="Calibri" w:hAnsiTheme="minorHAnsi" w:cs="Times New Roman"/>
                <w:color w:val="000000" w:themeColor="text1"/>
              </w:rPr>
            </w:pPr>
            <w:r w:rsidRPr="00ED65C1">
              <w:rPr>
                <w:rFonts w:asciiTheme="minorHAnsi" w:eastAsia="Calibri" w:hAnsiTheme="minorHAnsi" w:cs="Times New Roman"/>
                <w:color w:val="000000" w:themeColor="text1"/>
                <w:sz w:val="22"/>
              </w:rPr>
              <w:t>Administrator; Responsabil protecţia mediului</w:t>
            </w:r>
          </w:p>
        </w:tc>
      </w:tr>
      <w:tr w:rsidR="00FB5DAC" w:rsidRPr="00ED65C1" w:rsidTr="004B6AF0">
        <w:trPr>
          <w:trHeight w:val="548"/>
        </w:trPr>
        <w:tc>
          <w:tcPr>
            <w:tcW w:w="777" w:type="dxa"/>
            <w:shd w:val="clear" w:color="auto" w:fill="CCCCCC"/>
          </w:tcPr>
          <w:p w:rsidR="00FB5DAC" w:rsidRPr="00ED65C1" w:rsidRDefault="00FB5DAC" w:rsidP="00ED65C1">
            <w:pPr>
              <w:tabs>
                <w:tab w:val="left" w:pos="8222"/>
                <w:tab w:val="left" w:pos="9356"/>
              </w:tabs>
              <w:snapToGrid w:val="0"/>
              <w:spacing w:after="0"/>
              <w:ind w:right="141"/>
              <w:jc w:val="center"/>
              <w:rPr>
                <w:rFonts w:asciiTheme="minorHAnsi" w:hAnsiTheme="minorHAnsi" w:cs="Times New Roman"/>
                <w:color w:val="000000" w:themeColor="text1"/>
                <w:lang w:val="en-GB"/>
              </w:rPr>
            </w:pPr>
            <w:r w:rsidRPr="00ED65C1">
              <w:rPr>
                <w:rFonts w:asciiTheme="minorHAnsi" w:hAnsiTheme="minorHAnsi" w:cs="Times New Roman"/>
                <w:color w:val="000000" w:themeColor="text1"/>
                <w:sz w:val="22"/>
                <w:lang w:val="en-GB"/>
              </w:rPr>
              <w:t>12</w:t>
            </w:r>
          </w:p>
        </w:tc>
        <w:tc>
          <w:tcPr>
            <w:tcW w:w="5001" w:type="dxa"/>
            <w:shd w:val="clear" w:color="auto" w:fill="CCCCCC"/>
          </w:tcPr>
          <w:p w:rsidR="00FB5DAC" w:rsidRPr="00ED65C1" w:rsidRDefault="00FB5DAC" w:rsidP="00B36418">
            <w:pPr>
              <w:tabs>
                <w:tab w:val="left" w:pos="8222"/>
                <w:tab w:val="left" w:pos="9356"/>
              </w:tabs>
              <w:snapToGrid w:val="0"/>
              <w:spacing w:after="0"/>
              <w:ind w:right="141"/>
              <w:rPr>
                <w:rFonts w:asciiTheme="minorHAnsi" w:hAnsiTheme="minorHAnsi" w:cs="Times New Roman"/>
                <w:color w:val="000000" w:themeColor="text1"/>
                <w:lang w:val="it-IT"/>
              </w:rPr>
            </w:pPr>
            <w:r w:rsidRPr="00ED65C1">
              <w:rPr>
                <w:rFonts w:asciiTheme="minorHAnsi" w:hAnsiTheme="minorHAnsi" w:cs="Times New Roman"/>
                <w:color w:val="000000" w:themeColor="text1"/>
                <w:sz w:val="22"/>
                <w:lang w:val="it-IT"/>
              </w:rPr>
              <w:t>Aveti o procedură scrisă pentru rezolvare, investigare, comunicare și raportare a incidentelor potenţiale, incluzând luarea de măsuri pentru reducerea oricărui impact produs și pentru iniţierea și aplicarea de măsuri preventive și corective?</w:t>
            </w:r>
          </w:p>
        </w:tc>
        <w:tc>
          <w:tcPr>
            <w:tcW w:w="851" w:type="dxa"/>
            <w:shd w:val="clear" w:color="auto" w:fill="auto"/>
          </w:tcPr>
          <w:p w:rsidR="00FB5DAC" w:rsidRPr="00ED65C1" w:rsidRDefault="00FB5DAC" w:rsidP="00B36418">
            <w:pPr>
              <w:tabs>
                <w:tab w:val="left" w:pos="8222"/>
                <w:tab w:val="left" w:pos="9356"/>
              </w:tabs>
              <w:snapToGrid w:val="0"/>
              <w:spacing w:after="0"/>
              <w:ind w:right="141"/>
              <w:jc w:val="center"/>
              <w:rPr>
                <w:rFonts w:asciiTheme="minorHAnsi" w:eastAsia="Calibri" w:hAnsiTheme="minorHAnsi" w:cs="Times New Roman"/>
                <w:color w:val="000000" w:themeColor="text1"/>
              </w:rPr>
            </w:pPr>
          </w:p>
        </w:tc>
        <w:tc>
          <w:tcPr>
            <w:tcW w:w="4678" w:type="dxa"/>
            <w:shd w:val="clear" w:color="auto" w:fill="auto"/>
          </w:tcPr>
          <w:p w:rsidR="00FB5DAC" w:rsidRPr="00ED65C1" w:rsidRDefault="00D45B99" w:rsidP="00B36418">
            <w:pPr>
              <w:tabs>
                <w:tab w:val="left" w:pos="8222"/>
                <w:tab w:val="left" w:pos="9356"/>
              </w:tabs>
              <w:snapToGrid w:val="0"/>
              <w:spacing w:after="0"/>
              <w:ind w:right="141"/>
              <w:rPr>
                <w:rFonts w:asciiTheme="minorHAnsi" w:eastAsia="Calibri" w:hAnsiTheme="minorHAnsi" w:cs="Times New Roman"/>
                <w:color w:val="000000" w:themeColor="text1"/>
              </w:rPr>
            </w:pPr>
            <w:r w:rsidRPr="00ED65C1">
              <w:rPr>
                <w:rFonts w:asciiTheme="minorHAnsi" w:eastAsia="Calibri" w:hAnsiTheme="minorHAnsi" w:cs="Times New Roman"/>
                <w:color w:val="000000" w:themeColor="text1"/>
                <w:sz w:val="22"/>
                <w:lang w:val="it-IT"/>
              </w:rPr>
              <w:t>Vezi observatia de mai jos*</w:t>
            </w:r>
          </w:p>
        </w:tc>
        <w:tc>
          <w:tcPr>
            <w:tcW w:w="2868" w:type="dxa"/>
            <w:shd w:val="clear" w:color="auto" w:fill="auto"/>
            <w:vAlign w:val="center"/>
          </w:tcPr>
          <w:p w:rsidR="00FB5DAC" w:rsidRPr="00ED65C1" w:rsidRDefault="00FB5DAC" w:rsidP="00B36418">
            <w:pPr>
              <w:tabs>
                <w:tab w:val="left" w:pos="8222"/>
                <w:tab w:val="left" w:pos="9356"/>
              </w:tabs>
              <w:spacing w:after="0"/>
              <w:ind w:right="141"/>
              <w:rPr>
                <w:rFonts w:asciiTheme="minorHAnsi" w:eastAsia="Calibri" w:hAnsiTheme="minorHAnsi" w:cs="Times New Roman"/>
                <w:color w:val="000000" w:themeColor="text1"/>
              </w:rPr>
            </w:pPr>
            <w:r w:rsidRPr="00ED65C1">
              <w:rPr>
                <w:rFonts w:asciiTheme="minorHAnsi" w:eastAsia="Calibri" w:hAnsiTheme="minorHAnsi" w:cs="Times New Roman"/>
                <w:color w:val="000000" w:themeColor="text1"/>
                <w:sz w:val="22"/>
              </w:rPr>
              <w:t>Administrator;</w:t>
            </w:r>
          </w:p>
          <w:p w:rsidR="00FB5DAC" w:rsidRPr="00ED65C1" w:rsidRDefault="00FB5DAC" w:rsidP="00B36418">
            <w:pPr>
              <w:tabs>
                <w:tab w:val="left" w:pos="8222"/>
                <w:tab w:val="left" w:pos="9356"/>
              </w:tabs>
              <w:spacing w:after="0"/>
              <w:ind w:right="141"/>
              <w:rPr>
                <w:rFonts w:asciiTheme="minorHAnsi" w:eastAsia="Calibri" w:hAnsiTheme="minorHAnsi" w:cs="Times New Roman"/>
                <w:color w:val="000000" w:themeColor="text1"/>
                <w:lang w:val="pt-BR"/>
              </w:rPr>
            </w:pPr>
            <w:r w:rsidRPr="00ED65C1">
              <w:rPr>
                <w:rFonts w:asciiTheme="minorHAnsi" w:eastAsia="Calibri" w:hAnsiTheme="minorHAnsi" w:cs="Times New Roman"/>
                <w:color w:val="000000" w:themeColor="text1"/>
                <w:sz w:val="22"/>
              </w:rPr>
              <w:t>Responsabil protecţia mediului</w:t>
            </w:r>
          </w:p>
          <w:p w:rsidR="00FB5DAC" w:rsidRPr="00ED65C1" w:rsidRDefault="00FB5DAC" w:rsidP="00B36418">
            <w:pPr>
              <w:tabs>
                <w:tab w:val="left" w:pos="8222"/>
                <w:tab w:val="left" w:pos="9356"/>
              </w:tabs>
              <w:snapToGrid w:val="0"/>
              <w:spacing w:after="0"/>
              <w:ind w:right="141"/>
              <w:rPr>
                <w:rFonts w:asciiTheme="minorHAnsi" w:eastAsia="Calibri" w:hAnsiTheme="minorHAnsi" w:cs="Times New Roman"/>
                <w:color w:val="000000" w:themeColor="text1"/>
              </w:rPr>
            </w:pPr>
          </w:p>
        </w:tc>
      </w:tr>
      <w:tr w:rsidR="00FB5DAC" w:rsidRPr="00ED65C1" w:rsidTr="004B6AF0">
        <w:trPr>
          <w:trHeight w:val="548"/>
        </w:trPr>
        <w:tc>
          <w:tcPr>
            <w:tcW w:w="777" w:type="dxa"/>
            <w:shd w:val="clear" w:color="auto" w:fill="CCCCCC"/>
          </w:tcPr>
          <w:p w:rsidR="00FB5DAC" w:rsidRPr="00ED65C1" w:rsidRDefault="00FB5DAC" w:rsidP="00ED65C1">
            <w:pPr>
              <w:tabs>
                <w:tab w:val="left" w:pos="8222"/>
                <w:tab w:val="left" w:pos="9356"/>
              </w:tabs>
              <w:snapToGrid w:val="0"/>
              <w:spacing w:after="0"/>
              <w:ind w:right="141"/>
              <w:jc w:val="center"/>
              <w:rPr>
                <w:rFonts w:asciiTheme="minorHAnsi" w:hAnsiTheme="minorHAnsi" w:cs="Times New Roman"/>
                <w:color w:val="000000" w:themeColor="text1"/>
                <w:lang w:val="en-GB"/>
              </w:rPr>
            </w:pPr>
            <w:r w:rsidRPr="00ED65C1">
              <w:rPr>
                <w:rFonts w:asciiTheme="minorHAnsi" w:hAnsiTheme="minorHAnsi" w:cs="Times New Roman"/>
                <w:color w:val="000000" w:themeColor="text1"/>
                <w:sz w:val="22"/>
                <w:lang w:val="en-GB"/>
              </w:rPr>
              <w:t>13</w:t>
            </w:r>
          </w:p>
        </w:tc>
        <w:tc>
          <w:tcPr>
            <w:tcW w:w="5001" w:type="dxa"/>
            <w:shd w:val="clear" w:color="auto" w:fill="CCCCCC"/>
          </w:tcPr>
          <w:p w:rsidR="00FB5DAC" w:rsidRPr="00ED65C1" w:rsidRDefault="00FB5DAC" w:rsidP="00B36418">
            <w:pPr>
              <w:tabs>
                <w:tab w:val="left" w:pos="8222"/>
                <w:tab w:val="left" w:pos="9356"/>
              </w:tabs>
              <w:snapToGrid w:val="0"/>
              <w:spacing w:after="0"/>
              <w:ind w:right="141"/>
              <w:rPr>
                <w:rFonts w:asciiTheme="minorHAnsi" w:hAnsiTheme="minorHAnsi" w:cs="Times New Roman"/>
                <w:color w:val="000000" w:themeColor="text1"/>
                <w:lang w:val="it-IT"/>
              </w:rPr>
            </w:pPr>
            <w:r w:rsidRPr="00ED65C1">
              <w:rPr>
                <w:rFonts w:asciiTheme="minorHAnsi" w:hAnsiTheme="minorHAnsi" w:cs="Times New Roman"/>
                <w:color w:val="000000" w:themeColor="text1"/>
                <w:sz w:val="22"/>
                <w:lang w:val="it-IT"/>
              </w:rPr>
              <w:t>Aveţi o procedură scrisă pentru evidenţa, investigarea, comunicarea și raportarea sesizărilor privind protecţia mediului incluzând luarea de măsuri corective și de prevenire a repetării?</w:t>
            </w:r>
          </w:p>
        </w:tc>
        <w:tc>
          <w:tcPr>
            <w:tcW w:w="851" w:type="dxa"/>
            <w:shd w:val="clear" w:color="auto" w:fill="auto"/>
          </w:tcPr>
          <w:p w:rsidR="00FB5DAC" w:rsidRPr="00ED65C1" w:rsidRDefault="00FB5DAC" w:rsidP="00B36418">
            <w:pPr>
              <w:tabs>
                <w:tab w:val="left" w:pos="8222"/>
                <w:tab w:val="left" w:pos="9356"/>
              </w:tabs>
              <w:snapToGrid w:val="0"/>
              <w:spacing w:after="0"/>
              <w:ind w:right="141"/>
              <w:jc w:val="center"/>
              <w:rPr>
                <w:rFonts w:asciiTheme="minorHAnsi" w:eastAsia="Calibri" w:hAnsiTheme="minorHAnsi" w:cs="Times New Roman"/>
                <w:color w:val="000000" w:themeColor="text1"/>
              </w:rPr>
            </w:pPr>
            <w:r w:rsidRPr="00ED65C1">
              <w:rPr>
                <w:rFonts w:asciiTheme="minorHAnsi" w:eastAsia="Calibri" w:hAnsiTheme="minorHAnsi" w:cs="Times New Roman"/>
                <w:color w:val="000000" w:themeColor="text1"/>
                <w:sz w:val="22"/>
              </w:rPr>
              <w:t>Da</w:t>
            </w:r>
          </w:p>
        </w:tc>
        <w:tc>
          <w:tcPr>
            <w:tcW w:w="4678" w:type="dxa"/>
            <w:shd w:val="clear" w:color="auto" w:fill="auto"/>
          </w:tcPr>
          <w:p w:rsidR="00FB5DAC" w:rsidRPr="00ED65C1" w:rsidRDefault="00FB5DAC" w:rsidP="00B36418">
            <w:pPr>
              <w:tabs>
                <w:tab w:val="left" w:pos="8222"/>
                <w:tab w:val="left" w:pos="9356"/>
              </w:tabs>
              <w:snapToGrid w:val="0"/>
              <w:spacing w:after="0"/>
              <w:ind w:right="141"/>
              <w:rPr>
                <w:rFonts w:asciiTheme="minorHAnsi" w:eastAsia="Calibri" w:hAnsiTheme="minorHAnsi" w:cs="Times New Roman"/>
                <w:color w:val="000000" w:themeColor="text1"/>
              </w:rPr>
            </w:pPr>
            <w:r w:rsidRPr="00ED65C1">
              <w:rPr>
                <w:rFonts w:asciiTheme="minorHAnsi" w:eastAsia="Calibri" w:hAnsiTheme="minorHAnsi" w:cs="Times New Roman"/>
                <w:color w:val="000000" w:themeColor="text1"/>
                <w:sz w:val="22"/>
              </w:rPr>
              <w:t xml:space="preserve"> </w:t>
            </w:r>
            <w:r w:rsidR="00D45B99" w:rsidRPr="00ED65C1">
              <w:rPr>
                <w:rFonts w:asciiTheme="minorHAnsi" w:eastAsia="Calibri" w:hAnsiTheme="minorHAnsi" w:cs="Times New Roman"/>
                <w:color w:val="000000" w:themeColor="text1"/>
                <w:sz w:val="22"/>
                <w:lang w:val="it-IT"/>
              </w:rPr>
              <w:t>Vezi observatia de mai jos*</w:t>
            </w:r>
          </w:p>
        </w:tc>
        <w:tc>
          <w:tcPr>
            <w:tcW w:w="2868" w:type="dxa"/>
            <w:shd w:val="clear" w:color="auto" w:fill="auto"/>
            <w:vAlign w:val="center"/>
          </w:tcPr>
          <w:p w:rsidR="00FB5DAC" w:rsidRPr="00ED65C1" w:rsidRDefault="00FB5DAC" w:rsidP="00B36418">
            <w:pPr>
              <w:tabs>
                <w:tab w:val="left" w:pos="8222"/>
                <w:tab w:val="left" w:pos="9356"/>
              </w:tabs>
              <w:spacing w:after="0"/>
              <w:ind w:right="141"/>
              <w:rPr>
                <w:rFonts w:asciiTheme="minorHAnsi" w:eastAsia="Calibri" w:hAnsiTheme="minorHAnsi" w:cs="Times New Roman"/>
                <w:color w:val="000000" w:themeColor="text1"/>
              </w:rPr>
            </w:pPr>
            <w:r w:rsidRPr="00ED65C1">
              <w:rPr>
                <w:rFonts w:asciiTheme="minorHAnsi" w:eastAsia="Calibri" w:hAnsiTheme="minorHAnsi" w:cs="Times New Roman"/>
                <w:color w:val="000000" w:themeColor="text1"/>
                <w:sz w:val="22"/>
              </w:rPr>
              <w:t>Administrator;</w:t>
            </w:r>
          </w:p>
          <w:p w:rsidR="00FB5DAC" w:rsidRPr="00ED65C1" w:rsidRDefault="00FB5DAC" w:rsidP="00B36418">
            <w:pPr>
              <w:tabs>
                <w:tab w:val="left" w:pos="8222"/>
                <w:tab w:val="left" w:pos="9356"/>
              </w:tabs>
              <w:spacing w:after="0"/>
              <w:ind w:right="141"/>
              <w:rPr>
                <w:rFonts w:asciiTheme="minorHAnsi" w:eastAsia="Calibri" w:hAnsiTheme="minorHAnsi" w:cs="Times New Roman"/>
                <w:color w:val="000000" w:themeColor="text1"/>
                <w:lang w:val="pt-BR"/>
              </w:rPr>
            </w:pPr>
            <w:r w:rsidRPr="00ED65C1">
              <w:rPr>
                <w:rFonts w:asciiTheme="minorHAnsi" w:eastAsia="Calibri" w:hAnsiTheme="minorHAnsi" w:cs="Times New Roman"/>
                <w:color w:val="000000" w:themeColor="text1"/>
                <w:sz w:val="22"/>
              </w:rPr>
              <w:t>Responsabil protecţia mediului</w:t>
            </w:r>
          </w:p>
          <w:p w:rsidR="00FB5DAC" w:rsidRPr="00ED65C1" w:rsidRDefault="00FB5DAC" w:rsidP="00B36418">
            <w:pPr>
              <w:tabs>
                <w:tab w:val="left" w:pos="8222"/>
                <w:tab w:val="left" w:pos="9356"/>
              </w:tabs>
              <w:snapToGrid w:val="0"/>
              <w:spacing w:after="0"/>
              <w:ind w:right="141"/>
              <w:rPr>
                <w:rFonts w:asciiTheme="minorHAnsi" w:eastAsia="Calibri" w:hAnsiTheme="minorHAnsi" w:cs="Times New Roman"/>
                <w:color w:val="000000" w:themeColor="text1"/>
              </w:rPr>
            </w:pPr>
          </w:p>
        </w:tc>
      </w:tr>
      <w:tr w:rsidR="00D45B99" w:rsidRPr="00ED65C1" w:rsidTr="004B6AF0">
        <w:trPr>
          <w:trHeight w:val="392"/>
        </w:trPr>
        <w:tc>
          <w:tcPr>
            <w:tcW w:w="777" w:type="dxa"/>
            <w:shd w:val="clear" w:color="auto" w:fill="CCCCCC"/>
          </w:tcPr>
          <w:p w:rsidR="00D45B99" w:rsidRPr="00ED65C1" w:rsidRDefault="00D45B99" w:rsidP="00ED65C1">
            <w:pPr>
              <w:tabs>
                <w:tab w:val="left" w:pos="8222"/>
                <w:tab w:val="left" w:pos="9356"/>
              </w:tabs>
              <w:snapToGrid w:val="0"/>
              <w:spacing w:after="0"/>
              <w:ind w:right="141"/>
              <w:jc w:val="center"/>
              <w:rPr>
                <w:rFonts w:asciiTheme="minorHAnsi" w:hAnsiTheme="minorHAnsi" w:cs="Times New Roman"/>
                <w:color w:val="000000" w:themeColor="text1"/>
                <w:lang w:val="en-GB"/>
              </w:rPr>
            </w:pPr>
            <w:r w:rsidRPr="00ED65C1">
              <w:rPr>
                <w:rFonts w:asciiTheme="minorHAnsi" w:hAnsiTheme="minorHAnsi" w:cs="Times New Roman"/>
                <w:color w:val="000000" w:themeColor="text1"/>
                <w:sz w:val="22"/>
                <w:lang w:val="en-GB"/>
              </w:rPr>
              <w:t>14</w:t>
            </w:r>
          </w:p>
        </w:tc>
        <w:tc>
          <w:tcPr>
            <w:tcW w:w="5001" w:type="dxa"/>
            <w:shd w:val="clear" w:color="auto" w:fill="CCCCCC"/>
          </w:tcPr>
          <w:p w:rsidR="00D45B99" w:rsidRPr="00ED65C1" w:rsidRDefault="00D45B99" w:rsidP="00B36418">
            <w:pPr>
              <w:tabs>
                <w:tab w:val="left" w:pos="8222"/>
                <w:tab w:val="left" w:pos="9356"/>
              </w:tabs>
              <w:snapToGrid w:val="0"/>
              <w:spacing w:after="0"/>
              <w:ind w:right="141"/>
              <w:rPr>
                <w:rFonts w:asciiTheme="minorHAnsi" w:hAnsiTheme="minorHAnsi" w:cs="Times New Roman"/>
                <w:color w:val="000000" w:themeColor="text1"/>
                <w:lang w:val="en-GB"/>
              </w:rPr>
            </w:pPr>
            <w:r w:rsidRPr="00ED65C1">
              <w:rPr>
                <w:rFonts w:asciiTheme="minorHAnsi" w:hAnsiTheme="minorHAnsi" w:cs="Times New Roman"/>
                <w:color w:val="000000" w:themeColor="text1"/>
                <w:sz w:val="22"/>
                <w:lang w:val="it-IT"/>
              </w:rPr>
              <w:t>Aveţi ȋn mod regulat audituri independente (preferabil) pentru a verifica dacă toate activităţile sunt realizate in conform</w:t>
            </w:r>
            <w:r w:rsidR="00D24C46">
              <w:rPr>
                <w:rFonts w:asciiTheme="minorHAnsi" w:hAnsiTheme="minorHAnsi" w:cs="Times New Roman"/>
                <w:color w:val="000000" w:themeColor="text1"/>
                <w:sz w:val="22"/>
                <w:lang w:val="it-IT"/>
              </w:rPr>
              <w:t>itate cu cerintele de mai sus ?</w:t>
            </w:r>
            <w:r w:rsidRPr="00ED65C1">
              <w:rPr>
                <w:rFonts w:asciiTheme="minorHAnsi" w:hAnsiTheme="minorHAnsi" w:cs="Times New Roman"/>
                <w:color w:val="000000" w:themeColor="text1"/>
                <w:sz w:val="22"/>
                <w:lang w:val="en-GB"/>
              </w:rPr>
              <w:t>(Denumiţi organismul de auditare)</w:t>
            </w:r>
          </w:p>
        </w:tc>
        <w:tc>
          <w:tcPr>
            <w:tcW w:w="851" w:type="dxa"/>
            <w:shd w:val="clear" w:color="auto" w:fill="auto"/>
          </w:tcPr>
          <w:p w:rsidR="00D45B99" w:rsidRPr="00ED65C1" w:rsidRDefault="00D45B99" w:rsidP="00B36418">
            <w:pPr>
              <w:tabs>
                <w:tab w:val="left" w:pos="8222"/>
                <w:tab w:val="left" w:pos="9356"/>
              </w:tabs>
              <w:snapToGrid w:val="0"/>
              <w:spacing w:after="0"/>
              <w:ind w:right="141"/>
              <w:jc w:val="center"/>
              <w:rPr>
                <w:rFonts w:asciiTheme="minorHAnsi" w:eastAsia="Calibri" w:hAnsiTheme="minorHAnsi" w:cs="Times New Roman"/>
                <w:color w:val="000000" w:themeColor="text1"/>
              </w:rPr>
            </w:pPr>
            <w:r w:rsidRPr="00ED65C1">
              <w:rPr>
                <w:rFonts w:asciiTheme="minorHAnsi" w:eastAsia="Calibri" w:hAnsiTheme="minorHAnsi" w:cs="Times New Roman"/>
                <w:color w:val="000000" w:themeColor="text1"/>
                <w:sz w:val="22"/>
              </w:rPr>
              <w:t>Nu</w:t>
            </w:r>
          </w:p>
        </w:tc>
        <w:tc>
          <w:tcPr>
            <w:tcW w:w="4678" w:type="dxa"/>
            <w:shd w:val="clear" w:color="auto" w:fill="auto"/>
          </w:tcPr>
          <w:p w:rsidR="00D45B99" w:rsidRPr="00ED65C1" w:rsidRDefault="00D45B99" w:rsidP="00B36418">
            <w:pPr>
              <w:spacing w:after="0"/>
              <w:rPr>
                <w:rFonts w:asciiTheme="minorHAnsi" w:hAnsiTheme="minorHAnsi"/>
              </w:rPr>
            </w:pPr>
            <w:r w:rsidRPr="00ED65C1">
              <w:rPr>
                <w:rFonts w:asciiTheme="minorHAnsi" w:eastAsia="Calibri" w:hAnsiTheme="minorHAnsi" w:cs="Times New Roman"/>
                <w:color w:val="000000" w:themeColor="text1"/>
                <w:sz w:val="22"/>
                <w:lang w:val="it-IT"/>
              </w:rPr>
              <w:t>Vezi observatia de mai jos*</w:t>
            </w:r>
          </w:p>
        </w:tc>
        <w:tc>
          <w:tcPr>
            <w:tcW w:w="2868" w:type="dxa"/>
            <w:shd w:val="clear" w:color="auto" w:fill="auto"/>
            <w:vAlign w:val="center"/>
          </w:tcPr>
          <w:p w:rsidR="00D45B99" w:rsidRPr="00ED65C1" w:rsidRDefault="00D45B99" w:rsidP="00B36418">
            <w:pPr>
              <w:tabs>
                <w:tab w:val="left" w:pos="8222"/>
                <w:tab w:val="left" w:pos="9356"/>
              </w:tabs>
              <w:spacing w:after="0"/>
              <w:ind w:right="141"/>
              <w:rPr>
                <w:rFonts w:asciiTheme="minorHAnsi" w:eastAsia="Calibri" w:hAnsiTheme="minorHAnsi" w:cs="Times New Roman"/>
                <w:color w:val="000000" w:themeColor="text1"/>
              </w:rPr>
            </w:pPr>
            <w:r w:rsidRPr="00ED65C1">
              <w:rPr>
                <w:rFonts w:asciiTheme="minorHAnsi" w:eastAsia="Calibri" w:hAnsiTheme="minorHAnsi" w:cs="Times New Roman"/>
                <w:color w:val="000000" w:themeColor="text1"/>
                <w:sz w:val="22"/>
              </w:rPr>
              <w:t>Administrator;</w:t>
            </w:r>
          </w:p>
          <w:p w:rsidR="00D45B99" w:rsidRPr="00ED65C1" w:rsidRDefault="00D45B99" w:rsidP="00B36418">
            <w:pPr>
              <w:tabs>
                <w:tab w:val="left" w:pos="8222"/>
                <w:tab w:val="left" w:pos="9356"/>
              </w:tabs>
              <w:spacing w:after="0"/>
              <w:ind w:right="141"/>
              <w:rPr>
                <w:rFonts w:asciiTheme="minorHAnsi" w:eastAsia="Calibri" w:hAnsiTheme="minorHAnsi" w:cs="Times New Roman"/>
                <w:color w:val="000000" w:themeColor="text1"/>
                <w:lang w:val="pt-BR"/>
              </w:rPr>
            </w:pPr>
            <w:r w:rsidRPr="00ED65C1">
              <w:rPr>
                <w:rFonts w:asciiTheme="minorHAnsi" w:eastAsia="Calibri" w:hAnsiTheme="minorHAnsi" w:cs="Times New Roman"/>
                <w:color w:val="000000" w:themeColor="text1"/>
                <w:sz w:val="22"/>
              </w:rPr>
              <w:t>Responsabil protecţia mediului</w:t>
            </w:r>
          </w:p>
          <w:p w:rsidR="00D45B99" w:rsidRPr="00ED65C1" w:rsidRDefault="00D45B99" w:rsidP="00B36418">
            <w:pPr>
              <w:tabs>
                <w:tab w:val="left" w:pos="8222"/>
                <w:tab w:val="left" w:pos="9356"/>
              </w:tabs>
              <w:snapToGrid w:val="0"/>
              <w:spacing w:after="0"/>
              <w:ind w:right="141"/>
              <w:rPr>
                <w:rFonts w:asciiTheme="minorHAnsi" w:eastAsia="Calibri" w:hAnsiTheme="minorHAnsi" w:cs="Times New Roman"/>
                <w:color w:val="000000" w:themeColor="text1"/>
              </w:rPr>
            </w:pPr>
          </w:p>
        </w:tc>
      </w:tr>
      <w:tr w:rsidR="00D45B99" w:rsidRPr="00ED65C1" w:rsidTr="004B6AF0">
        <w:trPr>
          <w:trHeight w:val="392"/>
        </w:trPr>
        <w:tc>
          <w:tcPr>
            <w:tcW w:w="777" w:type="dxa"/>
            <w:shd w:val="clear" w:color="auto" w:fill="CCCCCC"/>
          </w:tcPr>
          <w:p w:rsidR="00D45B99" w:rsidRPr="00ED65C1" w:rsidRDefault="00D45B99" w:rsidP="00ED65C1">
            <w:pPr>
              <w:tabs>
                <w:tab w:val="left" w:pos="8222"/>
                <w:tab w:val="left" w:pos="9356"/>
              </w:tabs>
              <w:snapToGrid w:val="0"/>
              <w:spacing w:after="0"/>
              <w:ind w:right="141"/>
              <w:jc w:val="center"/>
              <w:rPr>
                <w:rFonts w:asciiTheme="minorHAnsi" w:eastAsia="Calibri" w:hAnsiTheme="minorHAnsi" w:cs="Times New Roman"/>
                <w:color w:val="000000" w:themeColor="text1"/>
              </w:rPr>
            </w:pPr>
            <w:r w:rsidRPr="00ED65C1">
              <w:rPr>
                <w:rFonts w:asciiTheme="minorHAnsi" w:eastAsia="Calibri" w:hAnsiTheme="minorHAnsi" w:cs="Times New Roman"/>
                <w:color w:val="000000" w:themeColor="text1"/>
                <w:sz w:val="22"/>
              </w:rPr>
              <w:t>15</w:t>
            </w:r>
          </w:p>
        </w:tc>
        <w:tc>
          <w:tcPr>
            <w:tcW w:w="5001" w:type="dxa"/>
            <w:shd w:val="clear" w:color="auto" w:fill="CCCCCC"/>
          </w:tcPr>
          <w:p w:rsidR="00D45B99" w:rsidRPr="00ED65C1" w:rsidRDefault="00D45B99" w:rsidP="00B36418">
            <w:pPr>
              <w:tabs>
                <w:tab w:val="left" w:pos="8222"/>
                <w:tab w:val="left" w:pos="9356"/>
              </w:tabs>
              <w:snapToGrid w:val="0"/>
              <w:spacing w:after="0"/>
              <w:ind w:right="141"/>
              <w:rPr>
                <w:rFonts w:asciiTheme="minorHAnsi" w:hAnsiTheme="minorHAnsi" w:cs="Times New Roman"/>
                <w:color w:val="000000" w:themeColor="text1"/>
                <w:lang w:val="pt-BR"/>
              </w:rPr>
            </w:pPr>
            <w:r w:rsidRPr="00ED65C1">
              <w:rPr>
                <w:rFonts w:asciiTheme="minorHAnsi" w:hAnsiTheme="minorHAnsi" w:cs="Times New Roman"/>
                <w:color w:val="000000" w:themeColor="text1"/>
                <w:sz w:val="22"/>
                <w:lang w:val="pt-BR"/>
              </w:rPr>
              <w:t>Frecventa acestora este de cel putin o data pe an?</w:t>
            </w:r>
          </w:p>
        </w:tc>
        <w:tc>
          <w:tcPr>
            <w:tcW w:w="851" w:type="dxa"/>
            <w:shd w:val="clear" w:color="auto" w:fill="auto"/>
          </w:tcPr>
          <w:p w:rsidR="00D45B99" w:rsidRPr="00ED65C1" w:rsidRDefault="00D45B99" w:rsidP="00B36418">
            <w:pPr>
              <w:tabs>
                <w:tab w:val="left" w:pos="8222"/>
                <w:tab w:val="left" w:pos="9356"/>
              </w:tabs>
              <w:snapToGrid w:val="0"/>
              <w:spacing w:after="0"/>
              <w:ind w:right="141"/>
              <w:jc w:val="center"/>
              <w:rPr>
                <w:rFonts w:asciiTheme="minorHAnsi" w:eastAsia="Calibri" w:hAnsiTheme="minorHAnsi" w:cs="Times New Roman"/>
                <w:color w:val="000000" w:themeColor="text1"/>
              </w:rPr>
            </w:pPr>
            <w:r w:rsidRPr="00ED65C1">
              <w:rPr>
                <w:rFonts w:asciiTheme="minorHAnsi" w:eastAsia="Calibri" w:hAnsiTheme="minorHAnsi" w:cs="Times New Roman"/>
                <w:color w:val="000000" w:themeColor="text1"/>
                <w:sz w:val="22"/>
              </w:rPr>
              <w:t>Nu</w:t>
            </w:r>
          </w:p>
        </w:tc>
        <w:tc>
          <w:tcPr>
            <w:tcW w:w="4678" w:type="dxa"/>
            <w:shd w:val="clear" w:color="auto" w:fill="auto"/>
          </w:tcPr>
          <w:p w:rsidR="00D45B99" w:rsidRPr="00ED65C1" w:rsidRDefault="00D45B99" w:rsidP="00B36418">
            <w:pPr>
              <w:spacing w:after="0"/>
              <w:rPr>
                <w:rFonts w:asciiTheme="minorHAnsi" w:hAnsiTheme="minorHAnsi"/>
              </w:rPr>
            </w:pPr>
            <w:r w:rsidRPr="00ED65C1">
              <w:rPr>
                <w:rFonts w:asciiTheme="minorHAnsi" w:eastAsia="Calibri" w:hAnsiTheme="minorHAnsi" w:cs="Times New Roman"/>
                <w:color w:val="000000" w:themeColor="text1"/>
                <w:sz w:val="22"/>
                <w:lang w:val="it-IT"/>
              </w:rPr>
              <w:t>Vezi observatia de mai jos*</w:t>
            </w:r>
          </w:p>
        </w:tc>
        <w:tc>
          <w:tcPr>
            <w:tcW w:w="2868" w:type="dxa"/>
            <w:shd w:val="clear" w:color="auto" w:fill="auto"/>
            <w:vAlign w:val="center"/>
          </w:tcPr>
          <w:p w:rsidR="00D45B99" w:rsidRPr="00ED65C1" w:rsidRDefault="00D45B99" w:rsidP="00B36418">
            <w:pPr>
              <w:tabs>
                <w:tab w:val="left" w:pos="8222"/>
                <w:tab w:val="left" w:pos="9356"/>
              </w:tabs>
              <w:spacing w:after="0"/>
              <w:ind w:right="141"/>
              <w:rPr>
                <w:rFonts w:asciiTheme="minorHAnsi" w:eastAsia="Calibri" w:hAnsiTheme="minorHAnsi" w:cs="Times New Roman"/>
                <w:color w:val="000000" w:themeColor="text1"/>
              </w:rPr>
            </w:pPr>
            <w:r w:rsidRPr="00ED65C1">
              <w:rPr>
                <w:rFonts w:asciiTheme="minorHAnsi" w:eastAsia="Calibri" w:hAnsiTheme="minorHAnsi" w:cs="Times New Roman"/>
                <w:color w:val="000000" w:themeColor="text1"/>
                <w:sz w:val="22"/>
              </w:rPr>
              <w:t>Administrator;</w:t>
            </w:r>
          </w:p>
          <w:p w:rsidR="00D45B99" w:rsidRPr="00ED65C1" w:rsidRDefault="00D45B99" w:rsidP="00B36418">
            <w:pPr>
              <w:tabs>
                <w:tab w:val="left" w:pos="8222"/>
                <w:tab w:val="left" w:pos="9356"/>
              </w:tabs>
              <w:spacing w:after="0"/>
              <w:ind w:right="141"/>
              <w:rPr>
                <w:rFonts w:asciiTheme="minorHAnsi" w:eastAsia="Calibri" w:hAnsiTheme="minorHAnsi" w:cs="Times New Roman"/>
                <w:color w:val="000000" w:themeColor="text1"/>
                <w:lang w:val="pt-BR"/>
              </w:rPr>
            </w:pPr>
            <w:r w:rsidRPr="00ED65C1">
              <w:rPr>
                <w:rFonts w:asciiTheme="minorHAnsi" w:eastAsia="Calibri" w:hAnsiTheme="minorHAnsi" w:cs="Times New Roman"/>
                <w:color w:val="000000" w:themeColor="text1"/>
                <w:sz w:val="22"/>
              </w:rPr>
              <w:t>Responsabil protecţia mediului</w:t>
            </w:r>
          </w:p>
        </w:tc>
      </w:tr>
      <w:tr w:rsidR="00D45B99" w:rsidRPr="00ED65C1" w:rsidTr="004B6AF0">
        <w:trPr>
          <w:trHeight w:val="392"/>
        </w:trPr>
        <w:tc>
          <w:tcPr>
            <w:tcW w:w="777" w:type="dxa"/>
            <w:shd w:val="clear" w:color="auto" w:fill="CCCCCC"/>
          </w:tcPr>
          <w:p w:rsidR="00D45B99" w:rsidRPr="00ED65C1" w:rsidRDefault="00D45B99" w:rsidP="00ED65C1">
            <w:pPr>
              <w:tabs>
                <w:tab w:val="left" w:pos="8222"/>
                <w:tab w:val="left" w:pos="9356"/>
              </w:tabs>
              <w:snapToGrid w:val="0"/>
              <w:spacing w:after="0"/>
              <w:ind w:right="141"/>
              <w:jc w:val="center"/>
              <w:rPr>
                <w:rFonts w:asciiTheme="minorHAnsi" w:hAnsiTheme="minorHAnsi" w:cs="Times New Roman"/>
                <w:color w:val="000000" w:themeColor="text1"/>
                <w:lang w:val="en-GB"/>
              </w:rPr>
            </w:pPr>
            <w:r w:rsidRPr="00ED65C1">
              <w:rPr>
                <w:rFonts w:asciiTheme="minorHAnsi" w:hAnsiTheme="minorHAnsi" w:cs="Times New Roman"/>
                <w:color w:val="000000" w:themeColor="text1"/>
                <w:sz w:val="22"/>
                <w:lang w:val="en-GB"/>
              </w:rPr>
              <w:t>16</w:t>
            </w:r>
          </w:p>
        </w:tc>
        <w:tc>
          <w:tcPr>
            <w:tcW w:w="5001" w:type="dxa"/>
            <w:shd w:val="clear" w:color="auto" w:fill="CCCCCC"/>
          </w:tcPr>
          <w:p w:rsidR="00D45B99" w:rsidRPr="00ED65C1" w:rsidRDefault="00D45B99" w:rsidP="00B36418">
            <w:pPr>
              <w:tabs>
                <w:tab w:val="left" w:pos="8222"/>
                <w:tab w:val="left" w:pos="9356"/>
              </w:tabs>
              <w:snapToGrid w:val="0"/>
              <w:spacing w:after="0"/>
              <w:ind w:right="141"/>
              <w:rPr>
                <w:rFonts w:asciiTheme="minorHAnsi" w:eastAsia="Calibri" w:hAnsiTheme="minorHAnsi" w:cs="Times New Roman"/>
                <w:color w:val="000000" w:themeColor="text1"/>
              </w:rPr>
            </w:pPr>
            <w:r w:rsidRPr="00ED65C1">
              <w:rPr>
                <w:rFonts w:asciiTheme="minorHAnsi" w:eastAsia="Calibri" w:hAnsiTheme="minorHAnsi" w:cs="Times New Roman"/>
                <w:color w:val="000000" w:themeColor="text1"/>
                <w:sz w:val="22"/>
              </w:rPr>
              <w:t>Revizuirea și raportarea performanţelor de mediu</w:t>
            </w:r>
          </w:p>
          <w:p w:rsidR="00D45B99" w:rsidRPr="00ED65C1" w:rsidRDefault="00D45B99" w:rsidP="00B36418">
            <w:pPr>
              <w:tabs>
                <w:tab w:val="left" w:pos="8222"/>
                <w:tab w:val="left" w:pos="9356"/>
              </w:tabs>
              <w:spacing w:after="0"/>
              <w:ind w:right="141"/>
              <w:rPr>
                <w:rFonts w:asciiTheme="minorHAnsi" w:eastAsia="Calibri" w:hAnsiTheme="minorHAnsi" w:cs="Times New Roman"/>
                <w:color w:val="000000" w:themeColor="text1"/>
              </w:rPr>
            </w:pPr>
            <w:r w:rsidRPr="00ED65C1">
              <w:rPr>
                <w:rFonts w:asciiTheme="minorHAnsi" w:eastAsia="Calibri" w:hAnsiTheme="minorHAnsi" w:cs="Times New Roman"/>
                <w:color w:val="000000" w:themeColor="text1"/>
                <w:sz w:val="22"/>
              </w:rPr>
              <w:t xml:space="preserve">Este demostrat in mod clar, printr-un document, faptul că managementul de varf al companiei analizează performanţa de mediu și asigură luarea măsurilor corespunzătoare atunci când este necesar să se garanteze că sunt indeplinite </w:t>
            </w:r>
            <w:r w:rsidRPr="00ED65C1">
              <w:rPr>
                <w:rFonts w:asciiTheme="minorHAnsi" w:eastAsia="Calibri" w:hAnsiTheme="minorHAnsi" w:cs="Times New Roman"/>
                <w:color w:val="000000" w:themeColor="text1"/>
                <w:sz w:val="22"/>
              </w:rPr>
              <w:lastRenderedPageBreak/>
              <w:t>angajamentele asumate prin politica de mediu și că acestă politică rămâne relevantă?</w:t>
            </w:r>
          </w:p>
          <w:p w:rsidR="00D45B99" w:rsidRPr="00ED65C1" w:rsidRDefault="00D45B99" w:rsidP="00B36418">
            <w:pPr>
              <w:tabs>
                <w:tab w:val="left" w:pos="8222"/>
                <w:tab w:val="left" w:pos="9356"/>
              </w:tabs>
              <w:spacing w:after="0"/>
              <w:ind w:right="141"/>
              <w:rPr>
                <w:rFonts w:asciiTheme="minorHAnsi" w:hAnsiTheme="minorHAnsi" w:cs="Times New Roman"/>
                <w:color w:val="000000" w:themeColor="text1"/>
                <w:lang w:val="it-IT"/>
              </w:rPr>
            </w:pPr>
            <w:r w:rsidRPr="00ED65C1">
              <w:rPr>
                <w:rFonts w:asciiTheme="minorHAnsi" w:hAnsiTheme="minorHAnsi" w:cs="Times New Roman"/>
                <w:color w:val="000000" w:themeColor="text1"/>
                <w:sz w:val="22"/>
                <w:lang w:val="it-IT"/>
              </w:rPr>
              <w:t>Denumiţi postul cel mai important care are in sarcina analiza performanţei de mediu.</w:t>
            </w:r>
          </w:p>
        </w:tc>
        <w:tc>
          <w:tcPr>
            <w:tcW w:w="851" w:type="dxa"/>
            <w:shd w:val="clear" w:color="auto" w:fill="auto"/>
          </w:tcPr>
          <w:p w:rsidR="00D45B99" w:rsidRPr="00ED65C1" w:rsidRDefault="00D45B99" w:rsidP="00B36418">
            <w:pPr>
              <w:tabs>
                <w:tab w:val="left" w:pos="8222"/>
                <w:tab w:val="left" w:pos="9356"/>
              </w:tabs>
              <w:snapToGrid w:val="0"/>
              <w:spacing w:after="0"/>
              <w:ind w:right="141"/>
              <w:jc w:val="center"/>
              <w:rPr>
                <w:rFonts w:asciiTheme="minorHAnsi" w:hAnsiTheme="minorHAnsi" w:cs="Times New Roman"/>
                <w:color w:val="000000" w:themeColor="text1"/>
                <w:lang w:val="it-IT"/>
              </w:rPr>
            </w:pPr>
            <w:r w:rsidRPr="00ED65C1">
              <w:rPr>
                <w:rFonts w:asciiTheme="minorHAnsi" w:hAnsiTheme="minorHAnsi" w:cs="Times New Roman"/>
                <w:color w:val="000000" w:themeColor="text1"/>
                <w:sz w:val="22"/>
                <w:lang w:val="it-IT"/>
              </w:rPr>
              <w:lastRenderedPageBreak/>
              <w:t>Nu</w:t>
            </w:r>
          </w:p>
        </w:tc>
        <w:tc>
          <w:tcPr>
            <w:tcW w:w="4678" w:type="dxa"/>
            <w:shd w:val="clear" w:color="auto" w:fill="auto"/>
          </w:tcPr>
          <w:p w:rsidR="00D45B99" w:rsidRPr="00ED65C1" w:rsidRDefault="00D45B99" w:rsidP="00B36418">
            <w:pPr>
              <w:spacing w:after="0"/>
              <w:jc w:val="both"/>
              <w:rPr>
                <w:rFonts w:asciiTheme="minorHAnsi" w:hAnsiTheme="minorHAnsi"/>
              </w:rPr>
            </w:pPr>
            <w:r w:rsidRPr="00ED65C1">
              <w:rPr>
                <w:rFonts w:asciiTheme="minorHAnsi" w:eastAsia="Calibri" w:hAnsiTheme="minorHAnsi" w:cs="Times New Roman"/>
                <w:color w:val="000000" w:themeColor="text1"/>
                <w:sz w:val="22"/>
                <w:lang w:val="it-IT"/>
              </w:rPr>
              <w:t>Vezi observatia de mai jos*</w:t>
            </w:r>
          </w:p>
        </w:tc>
        <w:tc>
          <w:tcPr>
            <w:tcW w:w="2868" w:type="dxa"/>
            <w:shd w:val="clear" w:color="auto" w:fill="auto"/>
            <w:vAlign w:val="center"/>
          </w:tcPr>
          <w:p w:rsidR="00D45B99" w:rsidRPr="00ED65C1" w:rsidRDefault="00D45B99" w:rsidP="00B36418">
            <w:pPr>
              <w:tabs>
                <w:tab w:val="left" w:pos="8222"/>
                <w:tab w:val="left" w:pos="9356"/>
              </w:tabs>
              <w:snapToGrid w:val="0"/>
              <w:spacing w:after="0"/>
              <w:ind w:right="141"/>
              <w:rPr>
                <w:rFonts w:asciiTheme="minorHAnsi" w:hAnsiTheme="minorHAnsi" w:cs="Times New Roman"/>
                <w:color w:val="000000" w:themeColor="text1"/>
                <w:lang w:val="en-GB"/>
              </w:rPr>
            </w:pPr>
            <w:r w:rsidRPr="00ED65C1">
              <w:rPr>
                <w:rFonts w:asciiTheme="minorHAnsi" w:hAnsiTheme="minorHAnsi" w:cs="Times New Roman"/>
                <w:color w:val="000000" w:themeColor="text1"/>
                <w:sz w:val="22"/>
                <w:lang w:val="en-GB"/>
              </w:rPr>
              <w:t>Administrator</w:t>
            </w:r>
          </w:p>
        </w:tc>
      </w:tr>
      <w:tr w:rsidR="00D45B99" w:rsidRPr="00ED65C1" w:rsidTr="004B6AF0">
        <w:trPr>
          <w:trHeight w:val="392"/>
        </w:trPr>
        <w:tc>
          <w:tcPr>
            <w:tcW w:w="777" w:type="dxa"/>
            <w:shd w:val="clear" w:color="auto" w:fill="CCCCCC"/>
          </w:tcPr>
          <w:p w:rsidR="00D45B99" w:rsidRPr="00ED65C1" w:rsidRDefault="00D45B99" w:rsidP="00ED65C1">
            <w:pPr>
              <w:tabs>
                <w:tab w:val="left" w:pos="8222"/>
                <w:tab w:val="left" w:pos="9356"/>
              </w:tabs>
              <w:snapToGrid w:val="0"/>
              <w:spacing w:after="0"/>
              <w:ind w:right="141"/>
              <w:jc w:val="center"/>
              <w:rPr>
                <w:rFonts w:asciiTheme="minorHAnsi" w:hAnsiTheme="minorHAnsi" w:cs="Times New Roman"/>
                <w:color w:val="000000" w:themeColor="text1"/>
                <w:lang w:val="en-GB"/>
              </w:rPr>
            </w:pPr>
            <w:r w:rsidRPr="00ED65C1">
              <w:rPr>
                <w:rFonts w:asciiTheme="minorHAnsi" w:hAnsiTheme="minorHAnsi" w:cs="Times New Roman"/>
                <w:color w:val="000000" w:themeColor="text1"/>
                <w:sz w:val="22"/>
                <w:lang w:val="en-GB"/>
              </w:rPr>
              <w:lastRenderedPageBreak/>
              <w:t>17</w:t>
            </w:r>
          </w:p>
        </w:tc>
        <w:tc>
          <w:tcPr>
            <w:tcW w:w="5001" w:type="dxa"/>
            <w:shd w:val="clear" w:color="auto" w:fill="CCCCCC"/>
          </w:tcPr>
          <w:p w:rsidR="00D45B99" w:rsidRPr="00ED65C1" w:rsidRDefault="00D45B99" w:rsidP="00B36418">
            <w:pPr>
              <w:tabs>
                <w:tab w:val="left" w:pos="8222"/>
                <w:tab w:val="left" w:pos="9356"/>
              </w:tabs>
              <w:snapToGrid w:val="0"/>
              <w:spacing w:after="0"/>
              <w:ind w:right="141"/>
              <w:rPr>
                <w:rFonts w:asciiTheme="minorHAnsi" w:hAnsiTheme="minorHAnsi" w:cs="Times New Roman"/>
                <w:color w:val="000000" w:themeColor="text1"/>
                <w:lang w:val="it-IT"/>
              </w:rPr>
            </w:pPr>
            <w:r w:rsidRPr="00ED65C1">
              <w:rPr>
                <w:rFonts w:asciiTheme="minorHAnsi" w:hAnsiTheme="minorHAnsi" w:cs="Times New Roman"/>
                <w:color w:val="000000" w:themeColor="text1"/>
                <w:sz w:val="22"/>
                <w:lang w:val="it-IT"/>
              </w:rPr>
              <w:t xml:space="preserve">Este demostrat in mod clar, printr-un document, faptul că managementul de varf analizează progresul programelor de imbunătăţire a calităţii mediului cel putin o dată pe an? </w:t>
            </w:r>
          </w:p>
        </w:tc>
        <w:tc>
          <w:tcPr>
            <w:tcW w:w="851" w:type="dxa"/>
            <w:shd w:val="clear" w:color="auto" w:fill="auto"/>
          </w:tcPr>
          <w:p w:rsidR="00D45B99" w:rsidRPr="00ED65C1" w:rsidRDefault="00D45B99" w:rsidP="00B36418">
            <w:pPr>
              <w:tabs>
                <w:tab w:val="left" w:pos="8222"/>
                <w:tab w:val="left" w:pos="9356"/>
              </w:tabs>
              <w:snapToGrid w:val="0"/>
              <w:spacing w:after="0"/>
              <w:ind w:right="141"/>
              <w:jc w:val="center"/>
              <w:rPr>
                <w:rFonts w:asciiTheme="minorHAnsi" w:hAnsiTheme="minorHAnsi" w:cs="Times New Roman"/>
                <w:color w:val="000000" w:themeColor="text1"/>
                <w:lang w:val="en-GB"/>
              </w:rPr>
            </w:pPr>
            <w:r w:rsidRPr="00ED65C1">
              <w:rPr>
                <w:rFonts w:asciiTheme="minorHAnsi" w:hAnsiTheme="minorHAnsi" w:cs="Times New Roman"/>
                <w:color w:val="000000" w:themeColor="text1"/>
                <w:sz w:val="22"/>
                <w:lang w:val="en-GB"/>
              </w:rPr>
              <w:t>Nu</w:t>
            </w:r>
          </w:p>
        </w:tc>
        <w:tc>
          <w:tcPr>
            <w:tcW w:w="4678" w:type="dxa"/>
            <w:shd w:val="clear" w:color="auto" w:fill="auto"/>
          </w:tcPr>
          <w:p w:rsidR="00D45B99" w:rsidRPr="00ED65C1" w:rsidRDefault="00D45B99" w:rsidP="00B36418">
            <w:pPr>
              <w:spacing w:after="0"/>
              <w:jc w:val="both"/>
              <w:rPr>
                <w:rFonts w:asciiTheme="minorHAnsi" w:hAnsiTheme="minorHAnsi"/>
              </w:rPr>
            </w:pPr>
            <w:r w:rsidRPr="00ED65C1">
              <w:rPr>
                <w:rFonts w:asciiTheme="minorHAnsi" w:eastAsia="Calibri" w:hAnsiTheme="minorHAnsi" w:cs="Times New Roman"/>
                <w:color w:val="000000" w:themeColor="text1"/>
                <w:sz w:val="22"/>
                <w:lang w:val="it-IT"/>
              </w:rPr>
              <w:t>Vezi observatia de mai jos*</w:t>
            </w:r>
          </w:p>
        </w:tc>
        <w:tc>
          <w:tcPr>
            <w:tcW w:w="2868" w:type="dxa"/>
            <w:shd w:val="clear" w:color="auto" w:fill="auto"/>
            <w:vAlign w:val="center"/>
          </w:tcPr>
          <w:p w:rsidR="00D45B99" w:rsidRPr="00ED65C1" w:rsidRDefault="00D45B99" w:rsidP="00B36418">
            <w:pPr>
              <w:tabs>
                <w:tab w:val="left" w:pos="8222"/>
                <w:tab w:val="left" w:pos="9356"/>
              </w:tabs>
              <w:snapToGrid w:val="0"/>
              <w:spacing w:after="0"/>
              <w:ind w:right="141"/>
              <w:rPr>
                <w:rFonts w:asciiTheme="minorHAnsi" w:hAnsiTheme="minorHAnsi" w:cs="Times New Roman"/>
                <w:color w:val="000000" w:themeColor="text1"/>
                <w:lang w:val="pt-BR"/>
              </w:rPr>
            </w:pPr>
            <w:r w:rsidRPr="00ED65C1">
              <w:rPr>
                <w:rFonts w:asciiTheme="minorHAnsi" w:hAnsiTheme="minorHAnsi" w:cs="Times New Roman"/>
                <w:color w:val="000000" w:themeColor="text1"/>
                <w:sz w:val="22"/>
                <w:lang w:val="pt-BR"/>
              </w:rPr>
              <w:t>Administrator</w:t>
            </w:r>
          </w:p>
          <w:p w:rsidR="00D45B99" w:rsidRPr="00ED65C1" w:rsidRDefault="00D45B99" w:rsidP="00B36418">
            <w:pPr>
              <w:tabs>
                <w:tab w:val="left" w:pos="8222"/>
                <w:tab w:val="left" w:pos="9356"/>
              </w:tabs>
              <w:snapToGrid w:val="0"/>
              <w:spacing w:after="0"/>
              <w:ind w:right="141"/>
              <w:rPr>
                <w:rFonts w:asciiTheme="minorHAnsi" w:hAnsiTheme="minorHAnsi" w:cs="Times New Roman"/>
                <w:color w:val="000000" w:themeColor="text1"/>
                <w:lang w:val="pt-BR"/>
              </w:rPr>
            </w:pPr>
            <w:r w:rsidRPr="00ED65C1">
              <w:rPr>
                <w:rFonts w:asciiTheme="minorHAnsi" w:hAnsiTheme="minorHAnsi" w:cs="Times New Roman"/>
                <w:color w:val="000000" w:themeColor="text1"/>
                <w:sz w:val="22"/>
                <w:lang w:val="pt-BR"/>
              </w:rPr>
              <w:t>Responsabil de mediu</w:t>
            </w:r>
          </w:p>
        </w:tc>
      </w:tr>
      <w:tr w:rsidR="00D45B99" w:rsidRPr="00ED65C1" w:rsidTr="004B6AF0">
        <w:trPr>
          <w:trHeight w:val="392"/>
        </w:trPr>
        <w:tc>
          <w:tcPr>
            <w:tcW w:w="777" w:type="dxa"/>
            <w:shd w:val="clear" w:color="auto" w:fill="CCCCCC"/>
          </w:tcPr>
          <w:p w:rsidR="00D45B99" w:rsidRPr="00ED65C1" w:rsidRDefault="00D45B99" w:rsidP="00ED65C1">
            <w:pPr>
              <w:tabs>
                <w:tab w:val="left" w:pos="8222"/>
                <w:tab w:val="left" w:pos="9356"/>
              </w:tabs>
              <w:snapToGrid w:val="0"/>
              <w:spacing w:after="0"/>
              <w:ind w:right="141"/>
              <w:jc w:val="center"/>
              <w:rPr>
                <w:rFonts w:asciiTheme="minorHAnsi" w:hAnsiTheme="minorHAnsi" w:cs="Times New Roman"/>
                <w:color w:val="000000" w:themeColor="text1"/>
                <w:lang w:val="en-GB"/>
              </w:rPr>
            </w:pPr>
            <w:r w:rsidRPr="00ED65C1">
              <w:rPr>
                <w:rFonts w:asciiTheme="minorHAnsi" w:hAnsiTheme="minorHAnsi" w:cs="Times New Roman"/>
                <w:color w:val="000000" w:themeColor="text1"/>
                <w:sz w:val="22"/>
                <w:lang w:val="en-GB"/>
              </w:rPr>
              <w:t>18</w:t>
            </w:r>
          </w:p>
        </w:tc>
        <w:tc>
          <w:tcPr>
            <w:tcW w:w="5001" w:type="dxa"/>
            <w:shd w:val="clear" w:color="auto" w:fill="CCCCCC"/>
          </w:tcPr>
          <w:p w:rsidR="00D45B99" w:rsidRPr="00ED65C1" w:rsidRDefault="00D45B99" w:rsidP="00B36418">
            <w:pPr>
              <w:tabs>
                <w:tab w:val="left" w:pos="8222"/>
                <w:tab w:val="left" w:pos="9356"/>
              </w:tabs>
              <w:snapToGrid w:val="0"/>
              <w:spacing w:after="0"/>
              <w:ind w:right="141"/>
              <w:rPr>
                <w:rFonts w:asciiTheme="minorHAnsi" w:hAnsiTheme="minorHAnsi" w:cs="Times New Roman"/>
                <w:color w:val="000000" w:themeColor="text1"/>
                <w:lang w:val="pt-BR"/>
              </w:rPr>
            </w:pPr>
            <w:r w:rsidRPr="00ED65C1">
              <w:rPr>
                <w:rFonts w:asciiTheme="minorHAnsi" w:hAnsiTheme="minorHAnsi" w:cs="Times New Roman"/>
                <w:color w:val="000000" w:themeColor="text1"/>
                <w:sz w:val="22"/>
                <w:lang w:val="pt-BR"/>
              </w:rPr>
              <w:t>Există o evidenţă demonstrabilă (de ex. proceduri scrise) că aspectele de mediu sunt incluse in următoarele domenii, asa cum sunt cerute de Directiva IPPC:</w:t>
            </w:r>
          </w:p>
          <w:p w:rsidR="00D45B99" w:rsidRPr="00ED65C1" w:rsidRDefault="00D45B99" w:rsidP="00B36418">
            <w:pPr>
              <w:tabs>
                <w:tab w:val="num" w:pos="720"/>
                <w:tab w:val="left" w:pos="8222"/>
                <w:tab w:val="left" w:pos="9356"/>
              </w:tabs>
              <w:snapToGrid w:val="0"/>
              <w:spacing w:after="0"/>
              <w:ind w:right="141"/>
              <w:rPr>
                <w:rFonts w:asciiTheme="minorHAnsi" w:hAnsiTheme="minorHAnsi" w:cs="Times New Roman"/>
                <w:color w:val="000000" w:themeColor="text1"/>
                <w:lang w:val="pt-BR"/>
              </w:rPr>
            </w:pPr>
            <w:r w:rsidRPr="00ED65C1">
              <w:rPr>
                <w:rFonts w:asciiTheme="minorHAnsi" w:hAnsiTheme="minorHAnsi" w:cs="Times New Roman"/>
                <w:color w:val="000000" w:themeColor="text1"/>
                <w:sz w:val="22"/>
                <w:lang w:val="it-IT"/>
              </w:rPr>
              <w:t>controlul modifcării procesului in instalatie;</w:t>
            </w:r>
          </w:p>
          <w:p w:rsidR="00D45B99" w:rsidRPr="00ED65C1" w:rsidRDefault="00D45B99" w:rsidP="00B36418">
            <w:pPr>
              <w:tabs>
                <w:tab w:val="num" w:pos="720"/>
                <w:tab w:val="left" w:pos="8222"/>
                <w:tab w:val="left" w:pos="9356"/>
              </w:tabs>
              <w:snapToGrid w:val="0"/>
              <w:spacing w:after="0"/>
              <w:ind w:right="141"/>
              <w:rPr>
                <w:rFonts w:asciiTheme="minorHAnsi" w:hAnsiTheme="minorHAnsi" w:cs="Times New Roman"/>
                <w:color w:val="000000" w:themeColor="text1"/>
                <w:lang w:val="pt-BR"/>
              </w:rPr>
            </w:pPr>
            <w:r w:rsidRPr="00ED65C1">
              <w:rPr>
                <w:rFonts w:asciiTheme="minorHAnsi" w:hAnsiTheme="minorHAnsi" w:cs="Times New Roman"/>
                <w:color w:val="000000" w:themeColor="text1"/>
                <w:sz w:val="22"/>
                <w:lang w:val="it-IT"/>
              </w:rPr>
              <w:t>proiectarea si inspectarea noilor instalatii, echipamente sau altor proiecte importante;</w:t>
            </w:r>
          </w:p>
          <w:p w:rsidR="00D45B99" w:rsidRPr="00ED65C1" w:rsidRDefault="00D45B99" w:rsidP="00B36418">
            <w:pPr>
              <w:tabs>
                <w:tab w:val="num" w:pos="720"/>
                <w:tab w:val="left" w:pos="8222"/>
                <w:tab w:val="left" w:pos="9356"/>
              </w:tabs>
              <w:snapToGrid w:val="0"/>
              <w:spacing w:after="0"/>
              <w:ind w:right="141"/>
              <w:rPr>
                <w:rFonts w:asciiTheme="minorHAnsi" w:hAnsiTheme="minorHAnsi" w:cs="Times New Roman"/>
                <w:color w:val="000000" w:themeColor="text1"/>
                <w:lang w:val="pt-BR"/>
              </w:rPr>
            </w:pPr>
            <w:r w:rsidRPr="00ED65C1">
              <w:rPr>
                <w:rFonts w:asciiTheme="minorHAnsi" w:hAnsiTheme="minorHAnsi" w:cs="Times New Roman"/>
                <w:color w:val="000000" w:themeColor="text1"/>
                <w:sz w:val="22"/>
                <w:lang w:val="en-GB"/>
              </w:rPr>
              <w:t>aprobarea de capital</w:t>
            </w:r>
          </w:p>
          <w:p w:rsidR="00D45B99" w:rsidRPr="00ED65C1" w:rsidRDefault="00D45B99" w:rsidP="00B36418">
            <w:pPr>
              <w:tabs>
                <w:tab w:val="num" w:pos="720"/>
                <w:tab w:val="left" w:pos="8222"/>
                <w:tab w:val="left" w:pos="9356"/>
              </w:tabs>
              <w:snapToGrid w:val="0"/>
              <w:spacing w:after="0"/>
              <w:ind w:right="141"/>
              <w:rPr>
                <w:rFonts w:asciiTheme="minorHAnsi" w:hAnsiTheme="minorHAnsi" w:cs="Times New Roman"/>
                <w:color w:val="000000" w:themeColor="text1"/>
                <w:lang w:val="pt-BR"/>
              </w:rPr>
            </w:pPr>
            <w:r w:rsidRPr="00ED65C1">
              <w:rPr>
                <w:rFonts w:asciiTheme="minorHAnsi" w:hAnsiTheme="minorHAnsi" w:cs="Times New Roman"/>
                <w:color w:val="000000" w:themeColor="text1"/>
                <w:sz w:val="22"/>
                <w:lang w:val="en-GB"/>
              </w:rPr>
              <w:t>alocarea de resurse</w:t>
            </w:r>
          </w:p>
          <w:p w:rsidR="00D45B99" w:rsidRPr="00ED65C1" w:rsidRDefault="00D45B99" w:rsidP="00B36418">
            <w:pPr>
              <w:tabs>
                <w:tab w:val="left" w:pos="52"/>
                <w:tab w:val="left" w:pos="352"/>
                <w:tab w:val="left" w:pos="8222"/>
                <w:tab w:val="left" w:pos="9356"/>
              </w:tabs>
              <w:snapToGrid w:val="0"/>
              <w:spacing w:after="0"/>
              <w:ind w:right="141"/>
              <w:rPr>
                <w:rFonts w:asciiTheme="minorHAnsi" w:hAnsiTheme="minorHAnsi" w:cs="Times New Roman"/>
                <w:color w:val="000000" w:themeColor="text1"/>
                <w:lang w:val="pt-BR"/>
              </w:rPr>
            </w:pPr>
            <w:r w:rsidRPr="00ED65C1">
              <w:rPr>
                <w:rFonts w:asciiTheme="minorHAnsi" w:hAnsiTheme="minorHAnsi" w:cs="Times New Roman"/>
                <w:color w:val="000000" w:themeColor="text1"/>
                <w:sz w:val="22"/>
                <w:lang w:val="en-GB"/>
              </w:rPr>
              <w:t>planificarea si programarea;</w:t>
            </w:r>
          </w:p>
          <w:p w:rsidR="00D45B99" w:rsidRPr="00ED65C1" w:rsidRDefault="00D45B99" w:rsidP="00B36418">
            <w:pPr>
              <w:tabs>
                <w:tab w:val="num" w:pos="720"/>
                <w:tab w:val="left" w:pos="8222"/>
                <w:tab w:val="left" w:pos="9356"/>
              </w:tabs>
              <w:snapToGrid w:val="0"/>
              <w:spacing w:after="0"/>
              <w:ind w:right="141"/>
              <w:rPr>
                <w:rFonts w:asciiTheme="minorHAnsi" w:hAnsiTheme="minorHAnsi" w:cs="Times New Roman"/>
                <w:color w:val="000000" w:themeColor="text1"/>
                <w:lang w:val="pt-BR"/>
              </w:rPr>
            </w:pPr>
            <w:r w:rsidRPr="00ED65C1">
              <w:rPr>
                <w:rFonts w:asciiTheme="minorHAnsi" w:hAnsiTheme="minorHAnsi" w:cs="Times New Roman"/>
                <w:color w:val="000000" w:themeColor="text1"/>
                <w:sz w:val="22"/>
                <w:lang w:val="en-GB"/>
              </w:rPr>
              <w:t>includerea aspectelor de mediu in procedurile normale de functionare;</w:t>
            </w:r>
          </w:p>
          <w:p w:rsidR="00D45B99" w:rsidRPr="00ED65C1" w:rsidRDefault="00D45B99" w:rsidP="00B36418">
            <w:pPr>
              <w:tabs>
                <w:tab w:val="num" w:pos="720"/>
                <w:tab w:val="left" w:pos="8222"/>
                <w:tab w:val="left" w:pos="9356"/>
              </w:tabs>
              <w:snapToGrid w:val="0"/>
              <w:spacing w:after="0"/>
              <w:ind w:right="141"/>
              <w:rPr>
                <w:rFonts w:asciiTheme="minorHAnsi" w:hAnsiTheme="minorHAnsi" w:cs="Times New Roman"/>
                <w:color w:val="000000" w:themeColor="text1"/>
                <w:lang w:val="pt-BR"/>
              </w:rPr>
            </w:pPr>
            <w:r w:rsidRPr="00ED65C1">
              <w:rPr>
                <w:rFonts w:asciiTheme="minorHAnsi" w:hAnsiTheme="minorHAnsi" w:cs="Times New Roman"/>
                <w:color w:val="000000" w:themeColor="text1"/>
                <w:sz w:val="22"/>
                <w:lang w:val="en-GB"/>
              </w:rPr>
              <w:t>politica de achizitii;</w:t>
            </w:r>
          </w:p>
          <w:p w:rsidR="00D45B99" w:rsidRPr="00ED65C1" w:rsidRDefault="00D45B99" w:rsidP="00B36418">
            <w:pPr>
              <w:tabs>
                <w:tab w:val="num" w:pos="720"/>
                <w:tab w:val="left" w:pos="8222"/>
                <w:tab w:val="left" w:pos="9356"/>
              </w:tabs>
              <w:snapToGrid w:val="0"/>
              <w:spacing w:after="0"/>
              <w:ind w:right="141"/>
              <w:rPr>
                <w:rFonts w:asciiTheme="minorHAnsi" w:hAnsiTheme="minorHAnsi" w:cs="Times New Roman"/>
                <w:color w:val="000000" w:themeColor="text1"/>
                <w:lang w:val="pt-BR"/>
              </w:rPr>
            </w:pPr>
            <w:r w:rsidRPr="00ED65C1">
              <w:rPr>
                <w:rFonts w:asciiTheme="minorHAnsi" w:hAnsiTheme="minorHAnsi" w:cs="Times New Roman"/>
                <w:color w:val="000000" w:themeColor="text1"/>
                <w:sz w:val="22"/>
                <w:lang w:val="it-IT"/>
              </w:rPr>
              <w:t xml:space="preserve">evidente contabile pentru costurile de mediu comparativ cu procesele </w:t>
            </w:r>
            <w:r w:rsidR="00D24C46">
              <w:rPr>
                <w:rFonts w:asciiTheme="minorHAnsi" w:hAnsiTheme="minorHAnsi" w:cs="Times New Roman"/>
                <w:color w:val="000000" w:themeColor="text1"/>
                <w:sz w:val="22"/>
                <w:lang w:val="it-IT"/>
              </w:rPr>
              <w:t>implicate si nu cu cheltuielile</w:t>
            </w:r>
            <w:r w:rsidRPr="00ED65C1">
              <w:rPr>
                <w:rFonts w:asciiTheme="minorHAnsi" w:hAnsiTheme="minorHAnsi" w:cs="Times New Roman"/>
                <w:color w:val="000000" w:themeColor="text1"/>
                <w:sz w:val="22"/>
                <w:lang w:val="it-IT"/>
              </w:rPr>
              <w:t>(de regie).</w:t>
            </w:r>
          </w:p>
        </w:tc>
        <w:tc>
          <w:tcPr>
            <w:tcW w:w="851" w:type="dxa"/>
            <w:shd w:val="clear" w:color="auto" w:fill="auto"/>
          </w:tcPr>
          <w:p w:rsidR="00D45B99" w:rsidRPr="00ED65C1" w:rsidRDefault="00D45B99" w:rsidP="00B36418">
            <w:pPr>
              <w:tabs>
                <w:tab w:val="left" w:pos="8222"/>
                <w:tab w:val="left" w:pos="9356"/>
              </w:tabs>
              <w:snapToGrid w:val="0"/>
              <w:spacing w:after="0"/>
              <w:ind w:right="141"/>
              <w:jc w:val="center"/>
              <w:rPr>
                <w:rFonts w:asciiTheme="minorHAnsi" w:hAnsiTheme="minorHAnsi" w:cs="Times New Roman"/>
                <w:color w:val="000000" w:themeColor="text1"/>
                <w:lang w:val="pt-BR"/>
              </w:rPr>
            </w:pPr>
          </w:p>
          <w:p w:rsidR="00D45B99" w:rsidRPr="00ED65C1" w:rsidRDefault="00D45B99" w:rsidP="00B36418">
            <w:pPr>
              <w:tabs>
                <w:tab w:val="left" w:pos="8222"/>
                <w:tab w:val="left" w:pos="9356"/>
              </w:tabs>
              <w:snapToGrid w:val="0"/>
              <w:spacing w:after="0"/>
              <w:ind w:right="141"/>
              <w:jc w:val="center"/>
              <w:rPr>
                <w:rFonts w:asciiTheme="minorHAnsi" w:hAnsiTheme="minorHAnsi" w:cs="Times New Roman"/>
                <w:color w:val="000000" w:themeColor="text1"/>
                <w:lang w:val="pt-BR"/>
              </w:rPr>
            </w:pPr>
          </w:p>
          <w:p w:rsidR="00D45B99" w:rsidRPr="00ED65C1" w:rsidRDefault="00D45B99" w:rsidP="00B36418">
            <w:pPr>
              <w:tabs>
                <w:tab w:val="left" w:pos="8222"/>
                <w:tab w:val="left" w:pos="9356"/>
              </w:tabs>
              <w:snapToGrid w:val="0"/>
              <w:spacing w:after="0"/>
              <w:ind w:right="141"/>
              <w:jc w:val="center"/>
              <w:rPr>
                <w:rFonts w:asciiTheme="minorHAnsi" w:hAnsiTheme="minorHAnsi" w:cs="Times New Roman"/>
                <w:color w:val="000000" w:themeColor="text1"/>
                <w:lang w:val="pt-BR"/>
              </w:rPr>
            </w:pPr>
          </w:p>
          <w:p w:rsidR="00D45B99" w:rsidRPr="00ED65C1" w:rsidRDefault="00D45B99" w:rsidP="00B36418">
            <w:pPr>
              <w:tabs>
                <w:tab w:val="left" w:pos="8222"/>
                <w:tab w:val="left" w:pos="9356"/>
              </w:tabs>
              <w:snapToGrid w:val="0"/>
              <w:spacing w:after="0"/>
              <w:ind w:right="141"/>
              <w:jc w:val="center"/>
              <w:rPr>
                <w:rFonts w:asciiTheme="minorHAnsi" w:hAnsiTheme="minorHAnsi" w:cs="Times New Roman"/>
                <w:color w:val="000000" w:themeColor="text1"/>
                <w:lang w:val="pt-BR"/>
              </w:rPr>
            </w:pPr>
          </w:p>
          <w:p w:rsidR="00D45B99" w:rsidRPr="00ED65C1" w:rsidRDefault="00D45B99" w:rsidP="00B36418">
            <w:pPr>
              <w:tabs>
                <w:tab w:val="left" w:pos="8222"/>
                <w:tab w:val="left" w:pos="9356"/>
              </w:tabs>
              <w:snapToGrid w:val="0"/>
              <w:spacing w:after="0"/>
              <w:ind w:right="141"/>
              <w:jc w:val="center"/>
              <w:rPr>
                <w:rFonts w:asciiTheme="minorHAnsi" w:hAnsiTheme="minorHAnsi" w:cs="Times New Roman"/>
                <w:color w:val="000000" w:themeColor="text1"/>
                <w:lang w:val="pt-BR"/>
              </w:rPr>
            </w:pPr>
          </w:p>
          <w:p w:rsidR="00D45B99" w:rsidRPr="00ED65C1" w:rsidRDefault="00D45B99" w:rsidP="00B36418">
            <w:pPr>
              <w:tabs>
                <w:tab w:val="left" w:pos="8222"/>
                <w:tab w:val="left" w:pos="9356"/>
              </w:tabs>
              <w:snapToGrid w:val="0"/>
              <w:spacing w:after="0"/>
              <w:ind w:right="141"/>
              <w:jc w:val="center"/>
              <w:rPr>
                <w:rFonts w:asciiTheme="minorHAnsi" w:hAnsiTheme="minorHAnsi" w:cs="Times New Roman"/>
                <w:color w:val="000000" w:themeColor="text1"/>
                <w:lang w:val="pt-BR"/>
              </w:rPr>
            </w:pPr>
            <w:r w:rsidRPr="00ED65C1">
              <w:rPr>
                <w:rFonts w:asciiTheme="minorHAnsi" w:hAnsiTheme="minorHAnsi" w:cs="Times New Roman"/>
                <w:color w:val="000000" w:themeColor="text1"/>
                <w:sz w:val="22"/>
                <w:lang w:val="pt-BR"/>
              </w:rPr>
              <w:t>Nu</w:t>
            </w:r>
          </w:p>
        </w:tc>
        <w:tc>
          <w:tcPr>
            <w:tcW w:w="4678" w:type="dxa"/>
            <w:shd w:val="clear" w:color="auto" w:fill="auto"/>
          </w:tcPr>
          <w:p w:rsidR="00D45B99" w:rsidRPr="00ED65C1" w:rsidRDefault="00D45B99" w:rsidP="00B36418">
            <w:pPr>
              <w:spacing w:after="0"/>
              <w:jc w:val="both"/>
              <w:rPr>
                <w:rFonts w:asciiTheme="minorHAnsi" w:hAnsiTheme="minorHAnsi"/>
              </w:rPr>
            </w:pPr>
            <w:r w:rsidRPr="00ED65C1">
              <w:rPr>
                <w:rFonts w:asciiTheme="minorHAnsi" w:eastAsia="Calibri" w:hAnsiTheme="minorHAnsi" w:cs="Times New Roman"/>
                <w:color w:val="000000" w:themeColor="text1"/>
                <w:sz w:val="22"/>
                <w:lang w:val="it-IT"/>
              </w:rPr>
              <w:t>Vezi observatia de mai jos*</w:t>
            </w:r>
          </w:p>
        </w:tc>
        <w:tc>
          <w:tcPr>
            <w:tcW w:w="2868" w:type="dxa"/>
            <w:shd w:val="clear" w:color="auto" w:fill="auto"/>
            <w:vAlign w:val="center"/>
          </w:tcPr>
          <w:p w:rsidR="00D45B99" w:rsidRPr="00ED65C1" w:rsidRDefault="00D45B99" w:rsidP="00B36418">
            <w:pPr>
              <w:tabs>
                <w:tab w:val="left" w:pos="8222"/>
                <w:tab w:val="left" w:pos="9356"/>
              </w:tabs>
              <w:snapToGrid w:val="0"/>
              <w:spacing w:after="0"/>
              <w:ind w:right="141"/>
              <w:rPr>
                <w:rFonts w:asciiTheme="minorHAnsi" w:hAnsiTheme="minorHAnsi" w:cs="Times New Roman"/>
                <w:color w:val="000000" w:themeColor="text1"/>
                <w:lang w:val="pt-BR"/>
              </w:rPr>
            </w:pPr>
            <w:r w:rsidRPr="00ED65C1">
              <w:rPr>
                <w:rFonts w:asciiTheme="minorHAnsi" w:hAnsiTheme="minorHAnsi" w:cs="Times New Roman"/>
                <w:color w:val="000000" w:themeColor="text1"/>
                <w:sz w:val="22"/>
                <w:lang w:val="pt-BR"/>
              </w:rPr>
              <w:t>Administrator</w:t>
            </w:r>
          </w:p>
          <w:p w:rsidR="00D45B99" w:rsidRPr="00ED65C1" w:rsidRDefault="00D45B99" w:rsidP="00B36418">
            <w:pPr>
              <w:tabs>
                <w:tab w:val="left" w:pos="8222"/>
                <w:tab w:val="left" w:pos="9356"/>
              </w:tabs>
              <w:snapToGrid w:val="0"/>
              <w:spacing w:after="0"/>
              <w:ind w:right="141"/>
              <w:rPr>
                <w:rFonts w:asciiTheme="minorHAnsi" w:hAnsiTheme="minorHAnsi" w:cs="Times New Roman"/>
                <w:color w:val="000000" w:themeColor="text1"/>
                <w:lang w:val="pt-BR"/>
              </w:rPr>
            </w:pPr>
            <w:r w:rsidRPr="00ED65C1">
              <w:rPr>
                <w:rFonts w:asciiTheme="minorHAnsi" w:hAnsiTheme="minorHAnsi" w:cs="Times New Roman"/>
                <w:color w:val="000000" w:themeColor="text1"/>
                <w:sz w:val="22"/>
                <w:lang w:val="pt-BR"/>
              </w:rPr>
              <w:t>Responsabil de mediu</w:t>
            </w:r>
          </w:p>
        </w:tc>
      </w:tr>
      <w:tr w:rsidR="00FB5DAC" w:rsidRPr="00ED65C1" w:rsidTr="004B6AF0">
        <w:trPr>
          <w:trHeight w:val="392"/>
        </w:trPr>
        <w:tc>
          <w:tcPr>
            <w:tcW w:w="777" w:type="dxa"/>
            <w:shd w:val="clear" w:color="auto" w:fill="CCCCCC"/>
          </w:tcPr>
          <w:p w:rsidR="00FB5DAC" w:rsidRPr="00ED65C1" w:rsidRDefault="00FB5DAC" w:rsidP="00ED65C1">
            <w:pPr>
              <w:tabs>
                <w:tab w:val="left" w:pos="8222"/>
                <w:tab w:val="left" w:pos="9356"/>
              </w:tabs>
              <w:snapToGrid w:val="0"/>
              <w:spacing w:after="0"/>
              <w:ind w:right="141"/>
              <w:jc w:val="center"/>
              <w:rPr>
                <w:rFonts w:asciiTheme="minorHAnsi" w:eastAsia="Calibri" w:hAnsiTheme="minorHAnsi" w:cs="Times New Roman"/>
                <w:color w:val="000000" w:themeColor="text1"/>
              </w:rPr>
            </w:pPr>
            <w:r w:rsidRPr="00ED65C1">
              <w:rPr>
                <w:rFonts w:asciiTheme="minorHAnsi" w:eastAsia="Calibri" w:hAnsiTheme="minorHAnsi" w:cs="Times New Roman"/>
                <w:color w:val="000000" w:themeColor="text1"/>
                <w:sz w:val="22"/>
              </w:rPr>
              <w:t>19</w:t>
            </w:r>
          </w:p>
        </w:tc>
        <w:tc>
          <w:tcPr>
            <w:tcW w:w="5001" w:type="dxa"/>
            <w:shd w:val="clear" w:color="auto" w:fill="CCCCCC"/>
          </w:tcPr>
          <w:p w:rsidR="00FB5DAC" w:rsidRPr="00ED65C1" w:rsidRDefault="00FB5DAC" w:rsidP="00B36418">
            <w:pPr>
              <w:tabs>
                <w:tab w:val="left" w:pos="8222"/>
                <w:tab w:val="left" w:pos="9356"/>
              </w:tabs>
              <w:snapToGrid w:val="0"/>
              <w:spacing w:after="0"/>
              <w:ind w:right="141"/>
              <w:rPr>
                <w:rFonts w:asciiTheme="minorHAnsi" w:eastAsia="Calibri" w:hAnsiTheme="minorHAnsi" w:cs="Times New Roman"/>
                <w:color w:val="000000" w:themeColor="text1"/>
              </w:rPr>
            </w:pPr>
            <w:r w:rsidRPr="00ED65C1">
              <w:rPr>
                <w:rFonts w:asciiTheme="minorHAnsi" w:eastAsia="Calibri" w:hAnsiTheme="minorHAnsi" w:cs="Times New Roman"/>
                <w:color w:val="000000" w:themeColor="text1"/>
                <w:sz w:val="22"/>
              </w:rPr>
              <w:t>Face compania rapoarte privind performantele de mediu, bazate pe rezul</w:t>
            </w:r>
            <w:r w:rsidR="00D24C46">
              <w:rPr>
                <w:rFonts w:asciiTheme="minorHAnsi" w:eastAsia="Calibri" w:hAnsiTheme="minorHAnsi" w:cs="Times New Roman"/>
                <w:color w:val="000000" w:themeColor="text1"/>
                <w:sz w:val="22"/>
              </w:rPr>
              <w:t>tatele analizelor de management</w:t>
            </w:r>
            <w:r w:rsidRPr="00ED65C1">
              <w:rPr>
                <w:rFonts w:asciiTheme="minorHAnsi" w:eastAsia="Calibri" w:hAnsiTheme="minorHAnsi" w:cs="Times New Roman"/>
                <w:color w:val="000000" w:themeColor="text1"/>
                <w:sz w:val="22"/>
              </w:rPr>
              <w:t>(anuale sau legate de ciclul de audit), pentru:</w:t>
            </w:r>
          </w:p>
          <w:p w:rsidR="00FB5DAC" w:rsidRPr="00ED65C1" w:rsidRDefault="00FB5DAC" w:rsidP="00B36418">
            <w:pPr>
              <w:tabs>
                <w:tab w:val="num" w:pos="720"/>
                <w:tab w:val="left" w:pos="8222"/>
                <w:tab w:val="left" w:pos="9356"/>
              </w:tabs>
              <w:snapToGrid w:val="0"/>
              <w:spacing w:after="0"/>
              <w:ind w:right="141"/>
              <w:rPr>
                <w:rFonts w:asciiTheme="minorHAnsi" w:eastAsia="Calibri" w:hAnsiTheme="minorHAnsi" w:cs="Times New Roman"/>
                <w:color w:val="000000" w:themeColor="text1"/>
              </w:rPr>
            </w:pPr>
            <w:r w:rsidRPr="00ED65C1">
              <w:rPr>
                <w:rFonts w:asciiTheme="minorHAnsi" w:eastAsia="Calibri" w:hAnsiTheme="minorHAnsi" w:cs="Times New Roman"/>
                <w:color w:val="000000" w:themeColor="text1"/>
                <w:sz w:val="22"/>
                <w:lang w:val="fr-FR"/>
              </w:rPr>
              <w:t>informatii solicitate de Autoritatea de Reglementare si Control</w:t>
            </w:r>
          </w:p>
          <w:p w:rsidR="00FB5DAC" w:rsidRPr="00ED65C1" w:rsidRDefault="00FB5DAC" w:rsidP="00B36418">
            <w:pPr>
              <w:tabs>
                <w:tab w:val="left" w:pos="252"/>
                <w:tab w:val="num" w:pos="720"/>
                <w:tab w:val="left" w:pos="8222"/>
                <w:tab w:val="left" w:pos="9356"/>
              </w:tabs>
              <w:snapToGrid w:val="0"/>
              <w:spacing w:after="0"/>
              <w:ind w:right="141"/>
              <w:rPr>
                <w:rFonts w:asciiTheme="minorHAnsi" w:eastAsia="Calibri" w:hAnsiTheme="minorHAnsi" w:cs="Times New Roman"/>
                <w:color w:val="000000" w:themeColor="text1"/>
              </w:rPr>
            </w:pPr>
            <w:r w:rsidRPr="00ED65C1">
              <w:rPr>
                <w:rFonts w:asciiTheme="minorHAnsi" w:eastAsia="Calibri" w:hAnsiTheme="minorHAnsi" w:cs="Times New Roman"/>
                <w:color w:val="000000" w:themeColor="text1"/>
                <w:sz w:val="22"/>
                <w:lang w:val="it-IT"/>
              </w:rPr>
              <w:lastRenderedPageBreak/>
              <w:t>eficiența sistemului de management față de obiectivele și scopurile companiei și îmbunătățirile viitoare planificate.</w:t>
            </w:r>
          </w:p>
        </w:tc>
        <w:tc>
          <w:tcPr>
            <w:tcW w:w="851" w:type="dxa"/>
            <w:shd w:val="clear" w:color="auto" w:fill="auto"/>
          </w:tcPr>
          <w:p w:rsidR="00FB5DAC" w:rsidRPr="00ED65C1" w:rsidRDefault="00FB5DAC" w:rsidP="00B36418">
            <w:pPr>
              <w:tabs>
                <w:tab w:val="left" w:pos="8222"/>
                <w:tab w:val="left" w:pos="9356"/>
              </w:tabs>
              <w:snapToGrid w:val="0"/>
              <w:spacing w:after="0"/>
              <w:ind w:right="141"/>
              <w:jc w:val="center"/>
              <w:rPr>
                <w:rFonts w:asciiTheme="minorHAnsi" w:hAnsiTheme="minorHAnsi" w:cs="Times New Roman"/>
                <w:color w:val="000000" w:themeColor="text1"/>
              </w:rPr>
            </w:pPr>
          </w:p>
          <w:p w:rsidR="00FB5DAC" w:rsidRPr="00ED65C1" w:rsidRDefault="00FB5DAC" w:rsidP="00B36418">
            <w:pPr>
              <w:tabs>
                <w:tab w:val="left" w:pos="8222"/>
                <w:tab w:val="left" w:pos="9356"/>
              </w:tabs>
              <w:snapToGrid w:val="0"/>
              <w:spacing w:after="0"/>
              <w:ind w:right="141"/>
              <w:jc w:val="center"/>
              <w:rPr>
                <w:rFonts w:asciiTheme="minorHAnsi" w:hAnsiTheme="minorHAnsi" w:cs="Times New Roman"/>
                <w:color w:val="000000" w:themeColor="text1"/>
              </w:rPr>
            </w:pPr>
          </w:p>
          <w:p w:rsidR="00FB5DAC" w:rsidRPr="00ED65C1" w:rsidRDefault="00FB5DAC" w:rsidP="00B36418">
            <w:pPr>
              <w:tabs>
                <w:tab w:val="left" w:pos="8222"/>
                <w:tab w:val="left" w:pos="9356"/>
              </w:tabs>
              <w:snapToGrid w:val="0"/>
              <w:spacing w:after="0"/>
              <w:ind w:right="141"/>
              <w:jc w:val="center"/>
              <w:rPr>
                <w:rFonts w:asciiTheme="minorHAnsi" w:hAnsiTheme="minorHAnsi" w:cs="Times New Roman"/>
                <w:color w:val="000000" w:themeColor="text1"/>
              </w:rPr>
            </w:pPr>
          </w:p>
          <w:p w:rsidR="00FB5DAC" w:rsidRPr="00ED65C1" w:rsidRDefault="00FB5DAC" w:rsidP="00B36418">
            <w:pPr>
              <w:tabs>
                <w:tab w:val="left" w:pos="8222"/>
                <w:tab w:val="left" w:pos="9356"/>
              </w:tabs>
              <w:snapToGrid w:val="0"/>
              <w:spacing w:after="0"/>
              <w:ind w:right="141"/>
              <w:jc w:val="center"/>
              <w:rPr>
                <w:rFonts w:asciiTheme="minorHAnsi" w:hAnsiTheme="minorHAnsi" w:cs="Times New Roman"/>
                <w:color w:val="000000" w:themeColor="text1"/>
              </w:rPr>
            </w:pPr>
          </w:p>
          <w:p w:rsidR="00FB5DAC" w:rsidRPr="00ED65C1" w:rsidRDefault="00FB5DAC" w:rsidP="00B36418">
            <w:pPr>
              <w:tabs>
                <w:tab w:val="left" w:pos="8222"/>
                <w:tab w:val="left" w:pos="9356"/>
              </w:tabs>
              <w:snapToGrid w:val="0"/>
              <w:spacing w:after="0"/>
              <w:ind w:right="141"/>
              <w:jc w:val="center"/>
              <w:rPr>
                <w:rFonts w:asciiTheme="minorHAnsi" w:hAnsiTheme="minorHAnsi" w:cs="Times New Roman"/>
                <w:color w:val="000000" w:themeColor="text1"/>
              </w:rPr>
            </w:pPr>
          </w:p>
          <w:p w:rsidR="00FB5DAC" w:rsidRPr="00ED65C1" w:rsidRDefault="00FB5DAC" w:rsidP="00B36418">
            <w:pPr>
              <w:tabs>
                <w:tab w:val="left" w:pos="8222"/>
                <w:tab w:val="left" w:pos="9356"/>
              </w:tabs>
              <w:snapToGrid w:val="0"/>
              <w:spacing w:after="0"/>
              <w:ind w:right="141"/>
              <w:jc w:val="center"/>
              <w:rPr>
                <w:rFonts w:asciiTheme="minorHAnsi" w:hAnsiTheme="minorHAnsi" w:cs="Times New Roman"/>
                <w:color w:val="000000" w:themeColor="text1"/>
              </w:rPr>
            </w:pPr>
            <w:r w:rsidRPr="00ED65C1">
              <w:rPr>
                <w:rFonts w:asciiTheme="minorHAnsi" w:hAnsiTheme="minorHAnsi" w:cs="Times New Roman"/>
                <w:color w:val="000000" w:themeColor="text1"/>
                <w:sz w:val="22"/>
              </w:rPr>
              <w:lastRenderedPageBreak/>
              <w:t>Da</w:t>
            </w:r>
          </w:p>
          <w:p w:rsidR="00FB5DAC" w:rsidRPr="00ED65C1" w:rsidRDefault="00FB5DAC" w:rsidP="00B36418">
            <w:pPr>
              <w:tabs>
                <w:tab w:val="left" w:pos="8222"/>
                <w:tab w:val="left" w:pos="9356"/>
              </w:tabs>
              <w:snapToGrid w:val="0"/>
              <w:spacing w:after="0"/>
              <w:ind w:right="141"/>
              <w:jc w:val="center"/>
              <w:rPr>
                <w:rFonts w:asciiTheme="minorHAnsi" w:hAnsiTheme="minorHAnsi" w:cs="Times New Roman"/>
                <w:color w:val="000000" w:themeColor="text1"/>
              </w:rPr>
            </w:pPr>
          </w:p>
          <w:p w:rsidR="00FB5DAC" w:rsidRPr="00ED65C1" w:rsidRDefault="00FB5DAC" w:rsidP="00B36418">
            <w:pPr>
              <w:tabs>
                <w:tab w:val="left" w:pos="8222"/>
                <w:tab w:val="left" w:pos="9356"/>
              </w:tabs>
              <w:snapToGrid w:val="0"/>
              <w:spacing w:after="0"/>
              <w:ind w:right="141"/>
              <w:jc w:val="center"/>
              <w:rPr>
                <w:rFonts w:asciiTheme="minorHAnsi" w:hAnsiTheme="minorHAnsi" w:cs="Times New Roman"/>
                <w:color w:val="000000" w:themeColor="text1"/>
              </w:rPr>
            </w:pPr>
          </w:p>
          <w:p w:rsidR="00FB5DAC" w:rsidRPr="00ED65C1" w:rsidRDefault="00FB5DAC" w:rsidP="00B36418">
            <w:pPr>
              <w:tabs>
                <w:tab w:val="left" w:pos="8222"/>
                <w:tab w:val="left" w:pos="9356"/>
              </w:tabs>
              <w:snapToGrid w:val="0"/>
              <w:spacing w:after="0"/>
              <w:ind w:right="141"/>
              <w:jc w:val="center"/>
              <w:rPr>
                <w:rFonts w:asciiTheme="minorHAnsi" w:hAnsiTheme="minorHAnsi" w:cs="Times New Roman"/>
                <w:color w:val="000000" w:themeColor="text1"/>
              </w:rPr>
            </w:pPr>
            <w:r w:rsidRPr="00ED65C1">
              <w:rPr>
                <w:rFonts w:asciiTheme="minorHAnsi" w:hAnsiTheme="minorHAnsi" w:cs="Times New Roman"/>
                <w:color w:val="000000" w:themeColor="text1"/>
                <w:sz w:val="22"/>
              </w:rPr>
              <w:t>Da</w:t>
            </w:r>
          </w:p>
        </w:tc>
        <w:tc>
          <w:tcPr>
            <w:tcW w:w="4678" w:type="dxa"/>
            <w:shd w:val="clear" w:color="auto" w:fill="auto"/>
          </w:tcPr>
          <w:p w:rsidR="00D45B99" w:rsidRPr="00ED65C1" w:rsidRDefault="00D45B99" w:rsidP="00B36418">
            <w:pPr>
              <w:tabs>
                <w:tab w:val="left" w:pos="8222"/>
                <w:tab w:val="left" w:pos="9356"/>
              </w:tabs>
              <w:snapToGrid w:val="0"/>
              <w:spacing w:after="0"/>
              <w:ind w:right="141"/>
              <w:rPr>
                <w:rFonts w:asciiTheme="minorHAnsi" w:eastAsia="Calibri" w:hAnsiTheme="minorHAnsi" w:cs="Times New Roman"/>
                <w:color w:val="000000" w:themeColor="text1"/>
                <w:lang w:val="it-IT"/>
              </w:rPr>
            </w:pPr>
            <w:r w:rsidRPr="00ED65C1">
              <w:rPr>
                <w:rFonts w:asciiTheme="minorHAnsi" w:eastAsia="Calibri" w:hAnsiTheme="minorHAnsi" w:cs="Times New Roman"/>
                <w:color w:val="000000" w:themeColor="text1"/>
                <w:sz w:val="22"/>
                <w:lang w:val="it-IT"/>
              </w:rPr>
              <w:lastRenderedPageBreak/>
              <w:t>Vezi observatia de mai jos*</w:t>
            </w:r>
          </w:p>
          <w:p w:rsidR="00FB5DAC" w:rsidRPr="00ED65C1" w:rsidRDefault="00FB5DAC" w:rsidP="00B36418">
            <w:pPr>
              <w:tabs>
                <w:tab w:val="left" w:pos="8222"/>
                <w:tab w:val="left" w:pos="9356"/>
              </w:tabs>
              <w:snapToGrid w:val="0"/>
              <w:spacing w:after="0"/>
              <w:ind w:right="141"/>
              <w:rPr>
                <w:rFonts w:asciiTheme="minorHAnsi" w:hAnsiTheme="minorHAnsi" w:cs="Times New Roman"/>
                <w:color w:val="000000" w:themeColor="text1"/>
              </w:rPr>
            </w:pPr>
            <w:r w:rsidRPr="00ED65C1">
              <w:rPr>
                <w:rFonts w:asciiTheme="minorHAnsi" w:hAnsiTheme="minorHAnsi" w:cs="Times New Roman"/>
                <w:color w:val="000000" w:themeColor="text1"/>
                <w:sz w:val="22"/>
              </w:rPr>
              <w:t>Raportul anual de mediu</w:t>
            </w:r>
          </w:p>
        </w:tc>
        <w:tc>
          <w:tcPr>
            <w:tcW w:w="2868" w:type="dxa"/>
            <w:shd w:val="clear" w:color="auto" w:fill="auto"/>
            <w:vAlign w:val="center"/>
          </w:tcPr>
          <w:p w:rsidR="00FB5DAC" w:rsidRPr="00ED65C1" w:rsidRDefault="00FB5DAC" w:rsidP="00B36418">
            <w:pPr>
              <w:tabs>
                <w:tab w:val="left" w:pos="8222"/>
                <w:tab w:val="left" w:pos="9356"/>
              </w:tabs>
              <w:snapToGrid w:val="0"/>
              <w:spacing w:after="0"/>
              <w:ind w:right="141"/>
              <w:jc w:val="both"/>
              <w:rPr>
                <w:rFonts w:asciiTheme="minorHAnsi" w:hAnsiTheme="minorHAnsi" w:cs="Times New Roman"/>
                <w:color w:val="000000" w:themeColor="text1"/>
                <w:lang w:val="pt-BR"/>
              </w:rPr>
            </w:pPr>
            <w:r w:rsidRPr="00ED65C1">
              <w:rPr>
                <w:rFonts w:asciiTheme="minorHAnsi" w:hAnsiTheme="minorHAnsi" w:cs="Times New Roman"/>
                <w:color w:val="000000" w:themeColor="text1"/>
                <w:sz w:val="22"/>
                <w:lang w:val="pt-BR"/>
              </w:rPr>
              <w:t>Administrator</w:t>
            </w:r>
          </w:p>
          <w:p w:rsidR="00FB5DAC" w:rsidRPr="00ED65C1" w:rsidRDefault="00FB5DAC" w:rsidP="00B36418">
            <w:pPr>
              <w:tabs>
                <w:tab w:val="left" w:pos="8222"/>
                <w:tab w:val="left" w:pos="9356"/>
              </w:tabs>
              <w:snapToGrid w:val="0"/>
              <w:spacing w:after="0"/>
              <w:ind w:right="141"/>
              <w:jc w:val="both"/>
              <w:rPr>
                <w:rFonts w:asciiTheme="minorHAnsi" w:hAnsiTheme="minorHAnsi" w:cs="Times New Roman"/>
                <w:color w:val="000000" w:themeColor="text1"/>
              </w:rPr>
            </w:pPr>
            <w:r w:rsidRPr="00ED65C1">
              <w:rPr>
                <w:rFonts w:asciiTheme="minorHAnsi" w:hAnsiTheme="minorHAnsi" w:cs="Times New Roman"/>
                <w:color w:val="000000" w:themeColor="text1"/>
                <w:sz w:val="22"/>
                <w:lang w:val="pt-BR"/>
              </w:rPr>
              <w:t>Responsabil de mediu</w:t>
            </w:r>
          </w:p>
        </w:tc>
      </w:tr>
      <w:tr w:rsidR="00FB5DAC" w:rsidRPr="00ED65C1" w:rsidTr="004B6AF0">
        <w:trPr>
          <w:trHeight w:val="392"/>
        </w:trPr>
        <w:tc>
          <w:tcPr>
            <w:tcW w:w="777" w:type="dxa"/>
            <w:shd w:val="clear" w:color="auto" w:fill="CCCCCC"/>
          </w:tcPr>
          <w:p w:rsidR="00FB5DAC" w:rsidRPr="00ED65C1" w:rsidRDefault="00FB5DAC" w:rsidP="00ED65C1">
            <w:pPr>
              <w:tabs>
                <w:tab w:val="left" w:pos="8222"/>
                <w:tab w:val="left" w:pos="9356"/>
              </w:tabs>
              <w:snapToGrid w:val="0"/>
              <w:spacing w:after="0"/>
              <w:ind w:right="141"/>
              <w:jc w:val="center"/>
              <w:rPr>
                <w:rFonts w:asciiTheme="minorHAnsi" w:hAnsiTheme="minorHAnsi" w:cs="Times New Roman"/>
                <w:color w:val="000000" w:themeColor="text1"/>
                <w:lang w:val="en-GB"/>
              </w:rPr>
            </w:pPr>
            <w:r w:rsidRPr="00ED65C1">
              <w:rPr>
                <w:rFonts w:asciiTheme="minorHAnsi" w:hAnsiTheme="minorHAnsi" w:cs="Times New Roman"/>
                <w:color w:val="000000" w:themeColor="text1"/>
                <w:sz w:val="22"/>
                <w:lang w:val="en-GB"/>
              </w:rPr>
              <w:lastRenderedPageBreak/>
              <w:t>20</w:t>
            </w:r>
          </w:p>
        </w:tc>
        <w:tc>
          <w:tcPr>
            <w:tcW w:w="5001" w:type="dxa"/>
            <w:shd w:val="clear" w:color="auto" w:fill="CCCCCC"/>
          </w:tcPr>
          <w:p w:rsidR="00FB5DAC" w:rsidRPr="00ED65C1" w:rsidRDefault="00FB5DAC" w:rsidP="00B36418">
            <w:pPr>
              <w:tabs>
                <w:tab w:val="left" w:pos="8222"/>
                <w:tab w:val="left" w:pos="9356"/>
              </w:tabs>
              <w:snapToGrid w:val="0"/>
              <w:spacing w:after="0"/>
              <w:ind w:right="141"/>
              <w:rPr>
                <w:rFonts w:asciiTheme="minorHAnsi" w:hAnsiTheme="minorHAnsi" w:cs="Times New Roman"/>
                <w:color w:val="000000" w:themeColor="text1"/>
                <w:lang w:val="it-IT"/>
              </w:rPr>
            </w:pPr>
            <w:r w:rsidRPr="00ED65C1">
              <w:rPr>
                <w:rFonts w:asciiTheme="minorHAnsi" w:hAnsiTheme="minorHAnsi" w:cs="Times New Roman"/>
                <w:color w:val="000000" w:themeColor="text1"/>
                <w:sz w:val="22"/>
                <w:lang w:val="it-IT"/>
              </w:rPr>
              <w:t>Se fac raportări externe, preferabil prin declarații publice privind mediul?</w:t>
            </w:r>
          </w:p>
        </w:tc>
        <w:tc>
          <w:tcPr>
            <w:tcW w:w="851" w:type="dxa"/>
            <w:shd w:val="clear" w:color="auto" w:fill="auto"/>
          </w:tcPr>
          <w:p w:rsidR="00FB5DAC" w:rsidRPr="00ED65C1" w:rsidRDefault="00FB5DAC" w:rsidP="00B36418">
            <w:pPr>
              <w:tabs>
                <w:tab w:val="left" w:pos="8222"/>
                <w:tab w:val="left" w:pos="9356"/>
              </w:tabs>
              <w:snapToGrid w:val="0"/>
              <w:spacing w:after="0"/>
              <w:ind w:right="141"/>
              <w:jc w:val="center"/>
              <w:rPr>
                <w:rFonts w:asciiTheme="minorHAnsi" w:hAnsiTheme="minorHAnsi" w:cs="Times New Roman"/>
                <w:color w:val="000000" w:themeColor="text1"/>
                <w:lang w:val="en-GB"/>
              </w:rPr>
            </w:pPr>
            <w:r w:rsidRPr="00ED65C1">
              <w:rPr>
                <w:rFonts w:asciiTheme="minorHAnsi" w:hAnsiTheme="minorHAnsi" w:cs="Times New Roman"/>
                <w:color w:val="000000" w:themeColor="text1"/>
                <w:sz w:val="22"/>
                <w:lang w:val="en-GB"/>
              </w:rPr>
              <w:t>Da</w:t>
            </w:r>
          </w:p>
        </w:tc>
        <w:tc>
          <w:tcPr>
            <w:tcW w:w="4678" w:type="dxa"/>
            <w:shd w:val="clear" w:color="auto" w:fill="auto"/>
          </w:tcPr>
          <w:p w:rsidR="00FB5DAC" w:rsidRPr="00ED65C1" w:rsidRDefault="00FB5DAC" w:rsidP="00B36418">
            <w:pPr>
              <w:tabs>
                <w:tab w:val="left" w:pos="8222"/>
                <w:tab w:val="left" w:pos="9356"/>
              </w:tabs>
              <w:spacing w:after="0"/>
              <w:ind w:right="141"/>
              <w:rPr>
                <w:rFonts w:asciiTheme="minorHAnsi" w:hAnsiTheme="minorHAnsi" w:cs="Times New Roman"/>
                <w:color w:val="000000" w:themeColor="text1"/>
                <w:lang w:val="en-GB"/>
              </w:rPr>
            </w:pPr>
            <w:r w:rsidRPr="00ED65C1">
              <w:rPr>
                <w:rFonts w:asciiTheme="minorHAnsi" w:hAnsiTheme="minorHAnsi" w:cs="Times New Roman"/>
                <w:color w:val="000000" w:themeColor="text1"/>
                <w:sz w:val="22"/>
                <w:lang w:val="en-GB"/>
              </w:rPr>
              <w:t xml:space="preserve">Raportul anual de mediu </w:t>
            </w:r>
          </w:p>
          <w:p w:rsidR="00FB5DAC" w:rsidRPr="00ED65C1" w:rsidRDefault="00FB5DAC" w:rsidP="00B36418">
            <w:pPr>
              <w:tabs>
                <w:tab w:val="left" w:pos="8222"/>
                <w:tab w:val="left" w:pos="9356"/>
              </w:tabs>
              <w:spacing w:after="0"/>
              <w:ind w:right="141"/>
              <w:rPr>
                <w:rFonts w:asciiTheme="minorHAnsi" w:hAnsiTheme="minorHAnsi" w:cs="Times New Roman"/>
                <w:color w:val="000000" w:themeColor="text1"/>
                <w:lang w:val="en-GB"/>
              </w:rPr>
            </w:pPr>
          </w:p>
        </w:tc>
        <w:tc>
          <w:tcPr>
            <w:tcW w:w="2868" w:type="dxa"/>
            <w:shd w:val="clear" w:color="auto" w:fill="auto"/>
            <w:vAlign w:val="center"/>
          </w:tcPr>
          <w:p w:rsidR="00FB5DAC" w:rsidRPr="00ED65C1" w:rsidRDefault="00FB5DAC" w:rsidP="00B36418">
            <w:pPr>
              <w:tabs>
                <w:tab w:val="left" w:pos="8222"/>
                <w:tab w:val="left" w:pos="9356"/>
              </w:tabs>
              <w:snapToGrid w:val="0"/>
              <w:spacing w:after="0"/>
              <w:ind w:right="141"/>
              <w:jc w:val="both"/>
              <w:rPr>
                <w:rFonts w:asciiTheme="minorHAnsi" w:hAnsiTheme="minorHAnsi" w:cs="Times New Roman"/>
                <w:color w:val="000000" w:themeColor="text1"/>
                <w:lang w:val="en-GB"/>
              </w:rPr>
            </w:pPr>
            <w:r w:rsidRPr="00ED65C1">
              <w:rPr>
                <w:rFonts w:asciiTheme="minorHAnsi" w:hAnsiTheme="minorHAnsi" w:cs="Times New Roman"/>
                <w:color w:val="000000" w:themeColor="text1"/>
                <w:sz w:val="22"/>
                <w:lang w:val="pt-BR"/>
              </w:rPr>
              <w:t>Responsabil de mediu</w:t>
            </w:r>
          </w:p>
        </w:tc>
      </w:tr>
    </w:tbl>
    <w:p w:rsidR="00D45B99" w:rsidRPr="00ED65C1" w:rsidRDefault="00D45B99" w:rsidP="00ED65C1">
      <w:pPr>
        <w:spacing w:after="0"/>
        <w:rPr>
          <w:rFonts w:asciiTheme="minorHAnsi" w:eastAsia="Calibri" w:hAnsiTheme="minorHAnsi" w:cs="Times New Roman"/>
          <w:color w:val="000000" w:themeColor="text1"/>
          <w:sz w:val="22"/>
        </w:rPr>
      </w:pPr>
      <w:r w:rsidRPr="00ED65C1">
        <w:rPr>
          <w:rFonts w:asciiTheme="minorHAnsi" w:eastAsia="Calibri" w:hAnsiTheme="minorHAnsi" w:cs="Times New Roman"/>
          <w:color w:val="000000" w:themeColor="text1"/>
          <w:sz w:val="22"/>
          <w:lang w:val="it-IT"/>
        </w:rPr>
        <w:t>*</w:t>
      </w:r>
      <w:r w:rsidR="00FB5DAC" w:rsidRPr="00ED65C1">
        <w:rPr>
          <w:rFonts w:asciiTheme="minorHAnsi" w:eastAsia="Calibri" w:hAnsiTheme="minorHAnsi" w:cs="Times New Roman"/>
          <w:color w:val="000000" w:themeColor="text1"/>
          <w:sz w:val="22"/>
        </w:rPr>
        <w:t>Informaţii suplimentare:</w:t>
      </w:r>
      <w:r w:rsidRPr="00ED65C1">
        <w:rPr>
          <w:rFonts w:asciiTheme="minorHAnsi" w:eastAsia="Calibri" w:hAnsiTheme="minorHAnsi" w:cs="Times New Roman"/>
          <w:color w:val="000000" w:themeColor="text1"/>
          <w:sz w:val="22"/>
        </w:rPr>
        <w:t xml:space="preserve"> Nu este cazul</w:t>
      </w:r>
    </w:p>
    <w:p w:rsidR="00FB5DAC" w:rsidRDefault="00FB5DAC" w:rsidP="00FB5DAC">
      <w:pPr>
        <w:tabs>
          <w:tab w:val="left" w:pos="8222"/>
          <w:tab w:val="left" w:pos="9356"/>
        </w:tabs>
        <w:spacing w:line="276" w:lineRule="auto"/>
        <w:ind w:right="141"/>
        <w:rPr>
          <w:rFonts w:eastAsia="Calibri" w:cs="Times New Roman"/>
          <w:color w:val="000000" w:themeColor="text1"/>
          <w:szCs w:val="24"/>
        </w:rPr>
      </w:pPr>
    </w:p>
    <w:p w:rsidR="00B36418" w:rsidRDefault="00B36418" w:rsidP="00FB5DAC">
      <w:pPr>
        <w:tabs>
          <w:tab w:val="left" w:pos="8222"/>
          <w:tab w:val="left" w:pos="9356"/>
        </w:tabs>
        <w:spacing w:line="276" w:lineRule="auto"/>
        <w:ind w:right="141"/>
        <w:rPr>
          <w:rFonts w:eastAsia="Calibri" w:cs="Times New Roman"/>
          <w:color w:val="000000" w:themeColor="text1"/>
          <w:szCs w:val="24"/>
        </w:rPr>
      </w:pPr>
    </w:p>
    <w:p w:rsidR="00B36418" w:rsidRDefault="00B36418" w:rsidP="00FB5DAC">
      <w:pPr>
        <w:tabs>
          <w:tab w:val="left" w:pos="8222"/>
          <w:tab w:val="left" w:pos="9356"/>
        </w:tabs>
        <w:spacing w:line="276" w:lineRule="auto"/>
        <w:ind w:right="141"/>
        <w:rPr>
          <w:rFonts w:eastAsia="Calibri" w:cs="Times New Roman"/>
          <w:color w:val="000000" w:themeColor="text1"/>
          <w:szCs w:val="24"/>
        </w:rPr>
      </w:pPr>
    </w:p>
    <w:p w:rsidR="00B36418" w:rsidRDefault="00B36418" w:rsidP="00FB5DAC">
      <w:pPr>
        <w:tabs>
          <w:tab w:val="left" w:pos="8222"/>
          <w:tab w:val="left" w:pos="9356"/>
        </w:tabs>
        <w:spacing w:line="276" w:lineRule="auto"/>
        <w:ind w:right="141"/>
        <w:rPr>
          <w:rFonts w:eastAsia="Calibri" w:cs="Times New Roman"/>
          <w:color w:val="000000" w:themeColor="text1"/>
          <w:szCs w:val="24"/>
        </w:rPr>
      </w:pPr>
    </w:p>
    <w:p w:rsidR="00B36418" w:rsidRDefault="00F908E1" w:rsidP="00FB5DAC">
      <w:pPr>
        <w:tabs>
          <w:tab w:val="left" w:pos="8222"/>
          <w:tab w:val="left" w:pos="9356"/>
        </w:tabs>
        <w:spacing w:line="276" w:lineRule="auto"/>
        <w:ind w:right="141"/>
        <w:rPr>
          <w:rFonts w:eastAsia="Calibri" w:cs="Times New Roman"/>
          <w:color w:val="000000" w:themeColor="text1"/>
          <w:szCs w:val="24"/>
        </w:rPr>
      </w:pPr>
      <w:r>
        <w:rPr>
          <w:rFonts w:eastAsia="Calibri" w:cs="Times New Roman"/>
          <w:color w:val="000000" w:themeColor="text1"/>
          <w:szCs w:val="24"/>
        </w:rPr>
        <w:t xml:space="preserve"> </w:t>
      </w:r>
    </w:p>
    <w:p w:rsidR="00B36418" w:rsidRDefault="00B36418" w:rsidP="00FB5DAC">
      <w:pPr>
        <w:tabs>
          <w:tab w:val="left" w:pos="8222"/>
          <w:tab w:val="left" w:pos="9356"/>
        </w:tabs>
        <w:spacing w:line="276" w:lineRule="auto"/>
        <w:ind w:right="141"/>
        <w:rPr>
          <w:rFonts w:eastAsia="Calibri" w:cs="Times New Roman"/>
          <w:color w:val="000000" w:themeColor="text1"/>
          <w:szCs w:val="24"/>
        </w:rPr>
      </w:pPr>
    </w:p>
    <w:p w:rsidR="00B36418" w:rsidRDefault="00B36418" w:rsidP="00FB5DAC">
      <w:pPr>
        <w:tabs>
          <w:tab w:val="left" w:pos="8222"/>
          <w:tab w:val="left" w:pos="9356"/>
        </w:tabs>
        <w:spacing w:line="276" w:lineRule="auto"/>
        <w:ind w:right="141"/>
        <w:rPr>
          <w:rFonts w:eastAsia="Calibri" w:cs="Times New Roman"/>
          <w:color w:val="000000" w:themeColor="text1"/>
          <w:szCs w:val="24"/>
        </w:rPr>
      </w:pPr>
    </w:p>
    <w:p w:rsidR="00FE04D1" w:rsidRDefault="00FE04D1" w:rsidP="00FB5DAC">
      <w:pPr>
        <w:tabs>
          <w:tab w:val="left" w:pos="8222"/>
          <w:tab w:val="left" w:pos="9356"/>
        </w:tabs>
        <w:spacing w:line="276" w:lineRule="auto"/>
        <w:ind w:right="141"/>
        <w:rPr>
          <w:rFonts w:eastAsia="Calibri" w:cs="Times New Roman"/>
          <w:color w:val="000000" w:themeColor="text1"/>
          <w:szCs w:val="24"/>
        </w:rPr>
      </w:pPr>
    </w:p>
    <w:p w:rsidR="00FE04D1" w:rsidRDefault="00FE04D1" w:rsidP="00FB5DAC">
      <w:pPr>
        <w:tabs>
          <w:tab w:val="left" w:pos="8222"/>
          <w:tab w:val="left" w:pos="9356"/>
        </w:tabs>
        <w:spacing w:line="276" w:lineRule="auto"/>
        <w:ind w:right="141"/>
        <w:rPr>
          <w:rFonts w:eastAsia="Calibri" w:cs="Times New Roman"/>
          <w:color w:val="000000" w:themeColor="text1"/>
          <w:szCs w:val="24"/>
        </w:rPr>
      </w:pPr>
    </w:p>
    <w:p w:rsidR="00FE04D1" w:rsidRDefault="00FE04D1" w:rsidP="00FB5DAC">
      <w:pPr>
        <w:tabs>
          <w:tab w:val="left" w:pos="8222"/>
          <w:tab w:val="left" w:pos="9356"/>
        </w:tabs>
        <w:spacing w:line="276" w:lineRule="auto"/>
        <w:ind w:right="141"/>
        <w:rPr>
          <w:rFonts w:eastAsia="Calibri" w:cs="Times New Roman"/>
          <w:color w:val="000000" w:themeColor="text1"/>
          <w:szCs w:val="24"/>
        </w:rPr>
        <w:sectPr w:rsidR="00FE04D1" w:rsidSect="00DE67F3">
          <w:pgSz w:w="15840" w:h="12240" w:orient="landscape" w:code="1"/>
          <w:pgMar w:top="1411" w:right="850" w:bottom="1138" w:left="562" w:header="288" w:footer="288" w:gutter="0"/>
          <w:cols w:space="720"/>
          <w:docGrid w:linePitch="360"/>
        </w:sectPr>
      </w:pPr>
    </w:p>
    <w:p w:rsidR="00B36418" w:rsidRPr="00854EC5" w:rsidRDefault="00B36418" w:rsidP="00FB5DAC">
      <w:pPr>
        <w:tabs>
          <w:tab w:val="left" w:pos="8222"/>
          <w:tab w:val="left" w:pos="9356"/>
        </w:tabs>
        <w:spacing w:line="276" w:lineRule="auto"/>
        <w:ind w:right="141"/>
        <w:rPr>
          <w:rFonts w:eastAsia="Calibri" w:cs="Times New Roman"/>
          <w:color w:val="000000" w:themeColor="text1"/>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17"/>
        <w:gridCol w:w="1844"/>
        <w:gridCol w:w="1805"/>
        <w:gridCol w:w="1876"/>
      </w:tblGrid>
      <w:tr w:rsidR="00FB5DAC" w:rsidRPr="00B36418" w:rsidTr="004B6AF0">
        <w:trPr>
          <w:cantSplit/>
          <w:trHeight w:val="392"/>
        </w:trPr>
        <w:tc>
          <w:tcPr>
            <w:tcW w:w="3717" w:type="dxa"/>
            <w:shd w:val="clear" w:color="auto" w:fill="CCCCCC"/>
          </w:tcPr>
          <w:p w:rsidR="00FB5DAC" w:rsidRPr="00B36418" w:rsidRDefault="00FB5DAC" w:rsidP="00B36418">
            <w:pPr>
              <w:tabs>
                <w:tab w:val="left" w:pos="8222"/>
                <w:tab w:val="left" w:pos="9356"/>
              </w:tabs>
              <w:suppressAutoHyphens/>
              <w:snapToGrid w:val="0"/>
              <w:spacing w:after="0"/>
              <w:ind w:right="141"/>
              <w:jc w:val="center"/>
              <w:rPr>
                <w:rFonts w:asciiTheme="minorHAnsi" w:hAnsiTheme="minorHAnsi" w:cs="Times New Roman"/>
                <w:b/>
                <w:color w:val="000000" w:themeColor="text1"/>
                <w:lang w:eastAsia="ar-SA"/>
              </w:rPr>
            </w:pPr>
            <w:r w:rsidRPr="00B36418">
              <w:rPr>
                <w:rFonts w:asciiTheme="minorHAnsi" w:hAnsiTheme="minorHAnsi" w:cs="Times New Roman"/>
                <w:b/>
                <w:color w:val="000000" w:themeColor="text1"/>
                <w:sz w:val="22"/>
                <w:lang w:eastAsia="ar-SA"/>
              </w:rPr>
              <w:t>Cerinţă caracteristică BAT</w:t>
            </w:r>
          </w:p>
        </w:tc>
        <w:tc>
          <w:tcPr>
            <w:tcW w:w="1844" w:type="dxa"/>
            <w:shd w:val="clear" w:color="auto" w:fill="AAAAAA"/>
          </w:tcPr>
          <w:p w:rsidR="00FB5DAC" w:rsidRPr="00B36418" w:rsidRDefault="00FB5DAC" w:rsidP="00B36418">
            <w:pPr>
              <w:tabs>
                <w:tab w:val="left" w:pos="8222"/>
                <w:tab w:val="left" w:pos="9356"/>
              </w:tabs>
              <w:snapToGrid w:val="0"/>
              <w:spacing w:after="0"/>
              <w:ind w:right="141"/>
              <w:jc w:val="center"/>
              <w:rPr>
                <w:rFonts w:asciiTheme="minorHAnsi" w:hAnsiTheme="minorHAnsi" w:cs="Times New Roman"/>
                <w:b/>
                <w:bCs/>
                <w:color w:val="000000" w:themeColor="text1"/>
                <w:lang w:val="it-IT"/>
              </w:rPr>
            </w:pPr>
            <w:r w:rsidRPr="00B36418">
              <w:rPr>
                <w:rFonts w:asciiTheme="minorHAnsi" w:hAnsiTheme="minorHAnsi" w:cs="Times New Roman"/>
                <w:b/>
                <w:bCs/>
                <w:color w:val="000000" w:themeColor="text1"/>
                <w:sz w:val="22"/>
                <w:lang w:val="it-IT"/>
              </w:rPr>
              <w:t>Unde este păstrată</w:t>
            </w:r>
          </w:p>
        </w:tc>
        <w:tc>
          <w:tcPr>
            <w:tcW w:w="1805" w:type="dxa"/>
            <w:shd w:val="clear" w:color="auto" w:fill="AAAAAA"/>
          </w:tcPr>
          <w:p w:rsidR="00FB5DAC" w:rsidRPr="00B36418" w:rsidRDefault="00FB5DAC" w:rsidP="00B36418">
            <w:pPr>
              <w:tabs>
                <w:tab w:val="left" w:pos="8222"/>
                <w:tab w:val="left" w:pos="9356"/>
              </w:tabs>
              <w:snapToGrid w:val="0"/>
              <w:spacing w:after="0"/>
              <w:ind w:right="141"/>
              <w:jc w:val="center"/>
              <w:rPr>
                <w:rFonts w:asciiTheme="minorHAnsi" w:hAnsiTheme="minorHAnsi" w:cs="Times New Roman"/>
                <w:b/>
                <w:bCs/>
                <w:color w:val="000000" w:themeColor="text1"/>
                <w:lang w:val="it-IT"/>
              </w:rPr>
            </w:pPr>
            <w:r w:rsidRPr="00B36418">
              <w:rPr>
                <w:rFonts w:asciiTheme="minorHAnsi" w:hAnsiTheme="minorHAnsi" w:cs="Times New Roman"/>
                <w:b/>
                <w:bCs/>
                <w:color w:val="000000" w:themeColor="text1"/>
                <w:sz w:val="22"/>
                <w:lang w:val="it-IT"/>
              </w:rPr>
              <w:t>Cum se identifică</w:t>
            </w:r>
          </w:p>
        </w:tc>
        <w:tc>
          <w:tcPr>
            <w:tcW w:w="1876" w:type="dxa"/>
            <w:shd w:val="clear" w:color="auto" w:fill="AAAAAA"/>
          </w:tcPr>
          <w:p w:rsidR="00FB5DAC" w:rsidRPr="00B36418" w:rsidRDefault="00FB5DAC" w:rsidP="00B36418">
            <w:pPr>
              <w:tabs>
                <w:tab w:val="left" w:pos="8222"/>
                <w:tab w:val="left" w:pos="9356"/>
              </w:tabs>
              <w:snapToGrid w:val="0"/>
              <w:spacing w:after="0"/>
              <w:ind w:right="141"/>
              <w:jc w:val="center"/>
              <w:rPr>
                <w:rFonts w:asciiTheme="minorHAnsi" w:hAnsiTheme="minorHAnsi" w:cs="Times New Roman"/>
                <w:b/>
                <w:bCs/>
                <w:color w:val="000000" w:themeColor="text1"/>
                <w:lang w:val="it-IT"/>
              </w:rPr>
            </w:pPr>
            <w:r w:rsidRPr="00B36418">
              <w:rPr>
                <w:rFonts w:asciiTheme="minorHAnsi" w:hAnsiTheme="minorHAnsi" w:cs="Times New Roman"/>
                <w:b/>
                <w:bCs/>
                <w:color w:val="000000" w:themeColor="text1"/>
                <w:sz w:val="22"/>
                <w:lang w:val="it-IT"/>
              </w:rPr>
              <w:t>Cine este responsabil</w:t>
            </w:r>
          </w:p>
        </w:tc>
      </w:tr>
      <w:tr w:rsidR="00FB5DAC" w:rsidRPr="00B36418" w:rsidTr="004B6AF0">
        <w:trPr>
          <w:cantSplit/>
          <w:trHeight w:val="392"/>
        </w:trPr>
        <w:tc>
          <w:tcPr>
            <w:tcW w:w="3717" w:type="dxa"/>
            <w:shd w:val="clear" w:color="auto" w:fill="CCCCCC"/>
          </w:tcPr>
          <w:p w:rsidR="00FB5DAC" w:rsidRPr="00B36418" w:rsidRDefault="00FB5DAC" w:rsidP="001B07ED">
            <w:pPr>
              <w:tabs>
                <w:tab w:val="left" w:pos="8222"/>
                <w:tab w:val="left" w:pos="9356"/>
              </w:tabs>
              <w:suppressAutoHyphens/>
              <w:snapToGrid w:val="0"/>
              <w:spacing w:after="0"/>
              <w:ind w:right="141"/>
              <w:rPr>
                <w:rFonts w:asciiTheme="minorHAnsi" w:hAnsiTheme="minorHAnsi" w:cs="Times New Roman"/>
                <w:color w:val="000000" w:themeColor="text1"/>
                <w:lang w:eastAsia="ar-SA"/>
              </w:rPr>
            </w:pPr>
            <w:r w:rsidRPr="00B36418">
              <w:rPr>
                <w:rFonts w:asciiTheme="minorHAnsi" w:hAnsiTheme="minorHAnsi" w:cs="Times New Roman"/>
                <w:color w:val="000000" w:themeColor="text1"/>
                <w:sz w:val="22"/>
                <w:lang w:eastAsia="ar-SA"/>
              </w:rPr>
              <w:t>Managementul documentaţiei și registrelor pentru fiecare dintre următoarele elemente ale sistemului dumneavoastră de management</w:t>
            </w:r>
          </w:p>
        </w:tc>
        <w:tc>
          <w:tcPr>
            <w:tcW w:w="1844" w:type="dxa"/>
            <w:shd w:val="clear" w:color="auto" w:fill="AAAAAA"/>
          </w:tcPr>
          <w:p w:rsidR="00FB5DAC" w:rsidRPr="00B36418" w:rsidRDefault="00FB5DAC" w:rsidP="00B36418">
            <w:pPr>
              <w:tabs>
                <w:tab w:val="left" w:pos="8222"/>
                <w:tab w:val="left" w:pos="9356"/>
              </w:tabs>
              <w:snapToGrid w:val="0"/>
              <w:spacing w:after="0"/>
              <w:ind w:right="141"/>
              <w:rPr>
                <w:rFonts w:asciiTheme="minorHAnsi" w:hAnsiTheme="minorHAnsi" w:cs="Times New Roman"/>
                <w:b/>
                <w:bCs/>
                <w:color w:val="000000" w:themeColor="text1"/>
                <w:lang w:val="it-IT"/>
              </w:rPr>
            </w:pPr>
          </w:p>
        </w:tc>
        <w:tc>
          <w:tcPr>
            <w:tcW w:w="1805" w:type="dxa"/>
            <w:shd w:val="clear" w:color="auto" w:fill="AAAAAA"/>
          </w:tcPr>
          <w:p w:rsidR="00FB5DAC" w:rsidRPr="00B36418" w:rsidRDefault="00FB5DAC" w:rsidP="00B36418">
            <w:pPr>
              <w:tabs>
                <w:tab w:val="left" w:pos="8222"/>
                <w:tab w:val="left" w:pos="9356"/>
              </w:tabs>
              <w:snapToGrid w:val="0"/>
              <w:spacing w:after="0"/>
              <w:ind w:right="141"/>
              <w:rPr>
                <w:rFonts w:asciiTheme="minorHAnsi" w:hAnsiTheme="minorHAnsi" w:cs="Times New Roman"/>
                <w:b/>
                <w:bCs/>
                <w:color w:val="000000" w:themeColor="text1"/>
                <w:lang w:val="it-IT"/>
              </w:rPr>
            </w:pPr>
          </w:p>
        </w:tc>
        <w:tc>
          <w:tcPr>
            <w:tcW w:w="1876" w:type="dxa"/>
            <w:shd w:val="clear" w:color="auto" w:fill="AAAAAA"/>
          </w:tcPr>
          <w:p w:rsidR="00FB5DAC" w:rsidRPr="00B36418" w:rsidRDefault="00FB5DAC" w:rsidP="00B36418">
            <w:pPr>
              <w:tabs>
                <w:tab w:val="left" w:pos="8222"/>
                <w:tab w:val="left" w:pos="9356"/>
              </w:tabs>
              <w:snapToGrid w:val="0"/>
              <w:spacing w:after="0"/>
              <w:ind w:right="141"/>
              <w:rPr>
                <w:rFonts w:asciiTheme="minorHAnsi" w:hAnsiTheme="minorHAnsi" w:cs="Times New Roman"/>
                <w:b/>
                <w:bCs/>
                <w:color w:val="000000" w:themeColor="text1"/>
                <w:lang w:val="it-IT"/>
              </w:rPr>
            </w:pPr>
          </w:p>
        </w:tc>
      </w:tr>
      <w:tr w:rsidR="00FB5DAC" w:rsidRPr="00B36418" w:rsidTr="001B07ED">
        <w:trPr>
          <w:cantSplit/>
          <w:trHeight w:val="241"/>
        </w:trPr>
        <w:tc>
          <w:tcPr>
            <w:tcW w:w="3717" w:type="dxa"/>
            <w:shd w:val="clear" w:color="auto" w:fill="CCCCCC"/>
          </w:tcPr>
          <w:p w:rsidR="00FB5DAC" w:rsidRPr="00B36418" w:rsidRDefault="00FB5DAC" w:rsidP="001B07ED">
            <w:pPr>
              <w:tabs>
                <w:tab w:val="left" w:pos="8222"/>
                <w:tab w:val="left" w:pos="9356"/>
              </w:tabs>
              <w:suppressAutoHyphens/>
              <w:snapToGrid w:val="0"/>
              <w:spacing w:after="0"/>
              <w:ind w:right="141"/>
              <w:rPr>
                <w:rFonts w:asciiTheme="minorHAnsi" w:hAnsiTheme="minorHAnsi" w:cs="Times New Roman"/>
                <w:color w:val="000000" w:themeColor="text1"/>
                <w:lang w:eastAsia="ar-SA"/>
              </w:rPr>
            </w:pPr>
            <w:r w:rsidRPr="00B36418">
              <w:rPr>
                <w:rFonts w:asciiTheme="minorHAnsi" w:hAnsiTheme="minorHAnsi" w:cs="Times New Roman"/>
                <w:color w:val="000000" w:themeColor="text1"/>
                <w:sz w:val="22"/>
                <w:lang w:eastAsia="ar-SA"/>
              </w:rPr>
              <w:t>Politici</w:t>
            </w:r>
          </w:p>
        </w:tc>
        <w:tc>
          <w:tcPr>
            <w:tcW w:w="1844" w:type="dxa"/>
            <w:shd w:val="clear" w:color="auto" w:fill="auto"/>
          </w:tcPr>
          <w:p w:rsidR="00FB5DAC" w:rsidRPr="00B36418" w:rsidRDefault="00FB5DAC" w:rsidP="001B07ED">
            <w:pPr>
              <w:tabs>
                <w:tab w:val="left" w:pos="8222"/>
                <w:tab w:val="left" w:pos="9356"/>
              </w:tabs>
              <w:snapToGrid w:val="0"/>
              <w:spacing w:after="0"/>
              <w:ind w:right="141"/>
              <w:rPr>
                <w:rFonts w:asciiTheme="minorHAnsi" w:eastAsia="Calibri" w:hAnsiTheme="minorHAnsi" w:cs="Times New Roman"/>
                <w:color w:val="000000" w:themeColor="text1"/>
              </w:rPr>
            </w:pPr>
          </w:p>
        </w:tc>
        <w:tc>
          <w:tcPr>
            <w:tcW w:w="1805" w:type="dxa"/>
            <w:shd w:val="clear" w:color="auto" w:fill="auto"/>
          </w:tcPr>
          <w:p w:rsidR="00FB5DAC" w:rsidRPr="00B36418" w:rsidRDefault="00FB5DAC" w:rsidP="001B07ED">
            <w:pPr>
              <w:tabs>
                <w:tab w:val="left" w:pos="8222"/>
                <w:tab w:val="left" w:pos="9356"/>
              </w:tabs>
              <w:snapToGrid w:val="0"/>
              <w:spacing w:after="0"/>
              <w:ind w:right="141"/>
              <w:rPr>
                <w:rFonts w:asciiTheme="minorHAnsi" w:eastAsia="Calibri" w:hAnsiTheme="minorHAnsi" w:cs="Times New Roman"/>
                <w:color w:val="000000" w:themeColor="text1"/>
              </w:rPr>
            </w:pPr>
          </w:p>
        </w:tc>
        <w:tc>
          <w:tcPr>
            <w:tcW w:w="1876" w:type="dxa"/>
            <w:shd w:val="clear" w:color="auto" w:fill="auto"/>
          </w:tcPr>
          <w:p w:rsidR="00FB5DAC" w:rsidRPr="00B36418" w:rsidRDefault="00FB5DAC" w:rsidP="001B07ED">
            <w:pPr>
              <w:tabs>
                <w:tab w:val="left" w:pos="8222"/>
                <w:tab w:val="left" w:pos="9356"/>
              </w:tabs>
              <w:snapToGrid w:val="0"/>
              <w:spacing w:after="0"/>
              <w:ind w:right="141"/>
              <w:rPr>
                <w:rFonts w:asciiTheme="minorHAnsi" w:eastAsia="Calibri" w:hAnsiTheme="minorHAnsi" w:cs="Times New Roman"/>
                <w:color w:val="000000" w:themeColor="text1"/>
              </w:rPr>
            </w:pPr>
          </w:p>
        </w:tc>
      </w:tr>
      <w:tr w:rsidR="00FB5DAC" w:rsidRPr="00B36418" w:rsidTr="001B07ED">
        <w:trPr>
          <w:cantSplit/>
          <w:trHeight w:val="259"/>
        </w:trPr>
        <w:tc>
          <w:tcPr>
            <w:tcW w:w="3717" w:type="dxa"/>
            <w:shd w:val="clear" w:color="auto" w:fill="CCCCCC"/>
          </w:tcPr>
          <w:p w:rsidR="00FB5DAC" w:rsidRPr="00B36418" w:rsidRDefault="00FB5DAC" w:rsidP="001B07ED">
            <w:pPr>
              <w:tabs>
                <w:tab w:val="left" w:pos="8222"/>
                <w:tab w:val="left" w:pos="9356"/>
              </w:tabs>
              <w:snapToGrid w:val="0"/>
              <w:spacing w:after="0"/>
              <w:ind w:right="141"/>
              <w:rPr>
                <w:rFonts w:asciiTheme="minorHAnsi" w:eastAsia="Calibri" w:hAnsiTheme="minorHAnsi" w:cs="Times New Roman"/>
                <w:color w:val="000000" w:themeColor="text1"/>
              </w:rPr>
            </w:pPr>
            <w:r w:rsidRPr="00B36418">
              <w:rPr>
                <w:rFonts w:asciiTheme="minorHAnsi" w:eastAsia="Calibri" w:hAnsiTheme="minorHAnsi" w:cs="Times New Roman"/>
                <w:color w:val="000000" w:themeColor="text1"/>
                <w:sz w:val="22"/>
              </w:rPr>
              <w:t>Responsabilităţi</w:t>
            </w:r>
          </w:p>
        </w:tc>
        <w:tc>
          <w:tcPr>
            <w:tcW w:w="1844" w:type="dxa"/>
            <w:shd w:val="clear" w:color="auto" w:fill="auto"/>
          </w:tcPr>
          <w:p w:rsidR="00FB5DAC" w:rsidRPr="00B36418" w:rsidRDefault="00FB5DAC" w:rsidP="001B07ED">
            <w:pPr>
              <w:tabs>
                <w:tab w:val="left" w:pos="8222"/>
                <w:tab w:val="left" w:pos="9356"/>
              </w:tabs>
              <w:snapToGrid w:val="0"/>
              <w:spacing w:after="0"/>
              <w:ind w:right="141"/>
              <w:rPr>
                <w:rFonts w:asciiTheme="minorHAnsi" w:eastAsia="Calibri" w:hAnsiTheme="minorHAnsi" w:cs="Times New Roman"/>
                <w:color w:val="000000" w:themeColor="text1"/>
              </w:rPr>
            </w:pPr>
          </w:p>
        </w:tc>
        <w:tc>
          <w:tcPr>
            <w:tcW w:w="1805" w:type="dxa"/>
            <w:shd w:val="clear" w:color="auto" w:fill="auto"/>
          </w:tcPr>
          <w:p w:rsidR="00FB5DAC" w:rsidRPr="00B36418" w:rsidRDefault="00FB5DAC" w:rsidP="001B07ED">
            <w:pPr>
              <w:tabs>
                <w:tab w:val="left" w:pos="8222"/>
                <w:tab w:val="left" w:pos="9356"/>
              </w:tabs>
              <w:snapToGrid w:val="0"/>
              <w:spacing w:after="0"/>
              <w:ind w:right="141"/>
              <w:rPr>
                <w:rFonts w:asciiTheme="minorHAnsi" w:eastAsia="Calibri" w:hAnsiTheme="minorHAnsi" w:cs="Times New Roman"/>
                <w:color w:val="000000" w:themeColor="text1"/>
              </w:rPr>
            </w:pPr>
          </w:p>
        </w:tc>
        <w:tc>
          <w:tcPr>
            <w:tcW w:w="1876" w:type="dxa"/>
            <w:shd w:val="clear" w:color="auto" w:fill="auto"/>
          </w:tcPr>
          <w:p w:rsidR="00FB5DAC" w:rsidRPr="00B36418" w:rsidRDefault="00FB5DAC" w:rsidP="001B07ED">
            <w:pPr>
              <w:tabs>
                <w:tab w:val="left" w:pos="8222"/>
                <w:tab w:val="left" w:pos="9356"/>
              </w:tabs>
              <w:snapToGrid w:val="0"/>
              <w:spacing w:after="0"/>
              <w:ind w:right="141"/>
              <w:rPr>
                <w:rFonts w:asciiTheme="minorHAnsi" w:eastAsia="Calibri" w:hAnsiTheme="minorHAnsi" w:cs="Times New Roman"/>
                <w:color w:val="000000" w:themeColor="text1"/>
              </w:rPr>
            </w:pPr>
          </w:p>
        </w:tc>
      </w:tr>
      <w:tr w:rsidR="00FB5DAC" w:rsidRPr="00B36418" w:rsidTr="001B07ED">
        <w:trPr>
          <w:cantSplit/>
          <w:trHeight w:val="263"/>
        </w:trPr>
        <w:tc>
          <w:tcPr>
            <w:tcW w:w="3717" w:type="dxa"/>
            <w:shd w:val="clear" w:color="auto" w:fill="CCCCCC"/>
          </w:tcPr>
          <w:p w:rsidR="00FB5DAC" w:rsidRPr="00B36418" w:rsidRDefault="00FB5DAC" w:rsidP="001B07ED">
            <w:pPr>
              <w:tabs>
                <w:tab w:val="left" w:pos="8222"/>
                <w:tab w:val="left" w:pos="9356"/>
              </w:tabs>
              <w:snapToGrid w:val="0"/>
              <w:spacing w:after="0"/>
              <w:ind w:right="141"/>
              <w:rPr>
                <w:rFonts w:asciiTheme="minorHAnsi" w:eastAsia="Calibri" w:hAnsiTheme="minorHAnsi" w:cs="Times New Roman"/>
                <w:color w:val="000000" w:themeColor="text1"/>
              </w:rPr>
            </w:pPr>
            <w:r w:rsidRPr="00B36418">
              <w:rPr>
                <w:rFonts w:asciiTheme="minorHAnsi" w:eastAsia="Calibri" w:hAnsiTheme="minorHAnsi" w:cs="Times New Roman"/>
                <w:color w:val="000000" w:themeColor="text1"/>
                <w:sz w:val="22"/>
              </w:rPr>
              <w:t>Tinte</w:t>
            </w:r>
          </w:p>
        </w:tc>
        <w:tc>
          <w:tcPr>
            <w:tcW w:w="1844" w:type="dxa"/>
            <w:shd w:val="clear" w:color="auto" w:fill="auto"/>
          </w:tcPr>
          <w:p w:rsidR="00FB5DAC" w:rsidRPr="00B36418" w:rsidRDefault="00FB5DAC" w:rsidP="001B07ED">
            <w:pPr>
              <w:tabs>
                <w:tab w:val="left" w:pos="8222"/>
                <w:tab w:val="left" w:pos="9356"/>
              </w:tabs>
              <w:snapToGrid w:val="0"/>
              <w:spacing w:after="0"/>
              <w:ind w:right="141"/>
              <w:rPr>
                <w:rFonts w:asciiTheme="minorHAnsi" w:eastAsia="Calibri" w:hAnsiTheme="minorHAnsi" w:cs="Times New Roman"/>
                <w:color w:val="000000" w:themeColor="text1"/>
              </w:rPr>
            </w:pPr>
          </w:p>
        </w:tc>
        <w:tc>
          <w:tcPr>
            <w:tcW w:w="1805" w:type="dxa"/>
            <w:shd w:val="clear" w:color="auto" w:fill="auto"/>
          </w:tcPr>
          <w:p w:rsidR="00FB5DAC" w:rsidRPr="00B36418" w:rsidRDefault="00FB5DAC" w:rsidP="001B07ED">
            <w:pPr>
              <w:tabs>
                <w:tab w:val="left" w:pos="8222"/>
                <w:tab w:val="left" w:pos="9356"/>
              </w:tabs>
              <w:snapToGrid w:val="0"/>
              <w:spacing w:after="0"/>
              <w:ind w:right="141"/>
              <w:rPr>
                <w:rFonts w:asciiTheme="minorHAnsi" w:eastAsia="Calibri" w:hAnsiTheme="minorHAnsi" w:cs="Times New Roman"/>
                <w:color w:val="000000" w:themeColor="text1"/>
              </w:rPr>
            </w:pPr>
          </w:p>
        </w:tc>
        <w:tc>
          <w:tcPr>
            <w:tcW w:w="1876" w:type="dxa"/>
            <w:shd w:val="clear" w:color="auto" w:fill="auto"/>
          </w:tcPr>
          <w:p w:rsidR="00FB5DAC" w:rsidRPr="00B36418" w:rsidRDefault="00FB5DAC" w:rsidP="001B07ED">
            <w:pPr>
              <w:tabs>
                <w:tab w:val="left" w:pos="8222"/>
                <w:tab w:val="left" w:pos="9356"/>
              </w:tabs>
              <w:snapToGrid w:val="0"/>
              <w:spacing w:after="0"/>
              <w:ind w:right="141"/>
              <w:rPr>
                <w:rFonts w:asciiTheme="minorHAnsi" w:eastAsia="Calibri" w:hAnsiTheme="minorHAnsi" w:cs="Times New Roman"/>
                <w:color w:val="000000" w:themeColor="text1"/>
              </w:rPr>
            </w:pPr>
          </w:p>
        </w:tc>
      </w:tr>
      <w:tr w:rsidR="00FB5DAC" w:rsidRPr="00B36418" w:rsidTr="001B07ED">
        <w:trPr>
          <w:cantSplit/>
          <w:trHeight w:val="267"/>
        </w:trPr>
        <w:tc>
          <w:tcPr>
            <w:tcW w:w="3717" w:type="dxa"/>
            <w:shd w:val="clear" w:color="auto" w:fill="CCCCCC"/>
          </w:tcPr>
          <w:p w:rsidR="00FB5DAC" w:rsidRPr="00B36418" w:rsidRDefault="00FB5DAC" w:rsidP="001B07ED">
            <w:pPr>
              <w:tabs>
                <w:tab w:val="left" w:pos="8222"/>
                <w:tab w:val="left" w:pos="9356"/>
              </w:tabs>
              <w:suppressAutoHyphens/>
              <w:snapToGrid w:val="0"/>
              <w:spacing w:after="0"/>
              <w:ind w:right="141"/>
              <w:rPr>
                <w:rFonts w:asciiTheme="minorHAnsi" w:hAnsiTheme="minorHAnsi" w:cs="Times New Roman"/>
                <w:color w:val="000000" w:themeColor="text1"/>
                <w:lang w:val="de-DE" w:eastAsia="ar-SA"/>
              </w:rPr>
            </w:pPr>
            <w:r w:rsidRPr="00B36418">
              <w:rPr>
                <w:rFonts w:asciiTheme="minorHAnsi" w:hAnsiTheme="minorHAnsi" w:cs="Times New Roman"/>
                <w:color w:val="000000" w:themeColor="text1"/>
                <w:sz w:val="22"/>
                <w:lang w:val="de-DE" w:eastAsia="ar-SA"/>
              </w:rPr>
              <w:t>Evidenţele de intreţinere</w:t>
            </w:r>
          </w:p>
        </w:tc>
        <w:tc>
          <w:tcPr>
            <w:tcW w:w="1844" w:type="dxa"/>
            <w:shd w:val="clear" w:color="auto" w:fill="auto"/>
          </w:tcPr>
          <w:p w:rsidR="00FB5DAC" w:rsidRPr="00B36418" w:rsidRDefault="00FB5DAC" w:rsidP="001B07ED">
            <w:pPr>
              <w:tabs>
                <w:tab w:val="left" w:pos="8222"/>
                <w:tab w:val="left" w:pos="9356"/>
              </w:tabs>
              <w:snapToGrid w:val="0"/>
              <w:spacing w:after="0"/>
              <w:ind w:right="141"/>
              <w:rPr>
                <w:rFonts w:asciiTheme="minorHAnsi" w:eastAsia="Calibri" w:hAnsiTheme="minorHAnsi" w:cs="Times New Roman"/>
                <w:color w:val="000000" w:themeColor="text1"/>
              </w:rPr>
            </w:pPr>
          </w:p>
        </w:tc>
        <w:tc>
          <w:tcPr>
            <w:tcW w:w="1805" w:type="dxa"/>
            <w:shd w:val="clear" w:color="auto" w:fill="auto"/>
          </w:tcPr>
          <w:p w:rsidR="00FB5DAC" w:rsidRPr="00B36418" w:rsidRDefault="00FB5DAC" w:rsidP="001B07ED">
            <w:pPr>
              <w:tabs>
                <w:tab w:val="left" w:pos="8222"/>
                <w:tab w:val="left" w:pos="9356"/>
              </w:tabs>
              <w:snapToGrid w:val="0"/>
              <w:spacing w:after="0"/>
              <w:ind w:right="141"/>
              <w:rPr>
                <w:rFonts w:asciiTheme="minorHAnsi" w:eastAsia="Calibri" w:hAnsiTheme="minorHAnsi" w:cs="Times New Roman"/>
                <w:color w:val="000000" w:themeColor="text1"/>
              </w:rPr>
            </w:pPr>
          </w:p>
        </w:tc>
        <w:tc>
          <w:tcPr>
            <w:tcW w:w="1876" w:type="dxa"/>
            <w:shd w:val="clear" w:color="auto" w:fill="auto"/>
          </w:tcPr>
          <w:p w:rsidR="00FB5DAC" w:rsidRPr="00B36418" w:rsidRDefault="00FB5DAC" w:rsidP="001B07ED">
            <w:pPr>
              <w:tabs>
                <w:tab w:val="left" w:pos="8222"/>
                <w:tab w:val="left" w:pos="9356"/>
              </w:tabs>
              <w:snapToGrid w:val="0"/>
              <w:spacing w:after="0"/>
              <w:ind w:right="141"/>
              <w:rPr>
                <w:rFonts w:asciiTheme="minorHAnsi" w:eastAsia="Calibri" w:hAnsiTheme="minorHAnsi" w:cs="Times New Roman"/>
                <w:color w:val="000000" w:themeColor="text1"/>
              </w:rPr>
            </w:pPr>
          </w:p>
        </w:tc>
      </w:tr>
      <w:tr w:rsidR="00FB5DAC" w:rsidRPr="00B36418" w:rsidTr="001B07ED">
        <w:trPr>
          <w:cantSplit/>
          <w:trHeight w:val="272"/>
        </w:trPr>
        <w:tc>
          <w:tcPr>
            <w:tcW w:w="3717" w:type="dxa"/>
            <w:shd w:val="clear" w:color="auto" w:fill="CCCCCC"/>
          </w:tcPr>
          <w:p w:rsidR="00FB5DAC" w:rsidRPr="00B36418" w:rsidRDefault="00FB5DAC" w:rsidP="001B07ED">
            <w:pPr>
              <w:tabs>
                <w:tab w:val="left" w:pos="8222"/>
                <w:tab w:val="left" w:pos="9356"/>
              </w:tabs>
              <w:suppressAutoHyphens/>
              <w:snapToGrid w:val="0"/>
              <w:spacing w:after="0"/>
              <w:ind w:right="141"/>
              <w:rPr>
                <w:rFonts w:asciiTheme="minorHAnsi" w:hAnsiTheme="minorHAnsi" w:cs="Times New Roman"/>
                <w:color w:val="000000" w:themeColor="text1"/>
                <w:lang w:val="de-DE" w:eastAsia="ar-SA"/>
              </w:rPr>
            </w:pPr>
            <w:r w:rsidRPr="00B36418">
              <w:rPr>
                <w:rFonts w:asciiTheme="minorHAnsi" w:hAnsiTheme="minorHAnsi" w:cs="Times New Roman"/>
                <w:color w:val="000000" w:themeColor="text1"/>
                <w:sz w:val="22"/>
                <w:lang w:val="de-DE" w:eastAsia="ar-SA"/>
              </w:rPr>
              <w:t>Proceduri</w:t>
            </w:r>
          </w:p>
        </w:tc>
        <w:tc>
          <w:tcPr>
            <w:tcW w:w="1844" w:type="dxa"/>
            <w:shd w:val="clear" w:color="auto" w:fill="auto"/>
          </w:tcPr>
          <w:p w:rsidR="00FB5DAC" w:rsidRPr="00B36418" w:rsidRDefault="00FB5DAC" w:rsidP="001B07ED">
            <w:pPr>
              <w:tabs>
                <w:tab w:val="left" w:pos="8222"/>
                <w:tab w:val="left" w:pos="9356"/>
              </w:tabs>
              <w:snapToGrid w:val="0"/>
              <w:spacing w:after="0"/>
              <w:ind w:right="141"/>
              <w:rPr>
                <w:rFonts w:asciiTheme="minorHAnsi" w:eastAsia="Calibri" w:hAnsiTheme="minorHAnsi" w:cs="Times New Roman"/>
                <w:color w:val="000000" w:themeColor="text1"/>
              </w:rPr>
            </w:pPr>
          </w:p>
        </w:tc>
        <w:tc>
          <w:tcPr>
            <w:tcW w:w="1805" w:type="dxa"/>
            <w:shd w:val="clear" w:color="auto" w:fill="auto"/>
          </w:tcPr>
          <w:p w:rsidR="00FB5DAC" w:rsidRPr="00B36418" w:rsidRDefault="00FB5DAC" w:rsidP="001B07ED">
            <w:pPr>
              <w:tabs>
                <w:tab w:val="left" w:pos="8222"/>
                <w:tab w:val="left" w:pos="9356"/>
              </w:tabs>
              <w:snapToGrid w:val="0"/>
              <w:spacing w:after="0"/>
              <w:ind w:right="141"/>
              <w:rPr>
                <w:rFonts w:asciiTheme="minorHAnsi" w:eastAsia="Calibri" w:hAnsiTheme="minorHAnsi" w:cs="Times New Roman"/>
                <w:color w:val="000000" w:themeColor="text1"/>
              </w:rPr>
            </w:pPr>
          </w:p>
        </w:tc>
        <w:tc>
          <w:tcPr>
            <w:tcW w:w="1876" w:type="dxa"/>
            <w:shd w:val="clear" w:color="auto" w:fill="auto"/>
          </w:tcPr>
          <w:p w:rsidR="00FB5DAC" w:rsidRPr="00B36418" w:rsidRDefault="00FB5DAC" w:rsidP="001B07ED">
            <w:pPr>
              <w:tabs>
                <w:tab w:val="left" w:pos="8222"/>
                <w:tab w:val="left" w:pos="9356"/>
              </w:tabs>
              <w:snapToGrid w:val="0"/>
              <w:spacing w:after="0"/>
              <w:ind w:right="141"/>
              <w:rPr>
                <w:rFonts w:asciiTheme="minorHAnsi" w:eastAsia="Calibri" w:hAnsiTheme="minorHAnsi" w:cs="Times New Roman"/>
                <w:color w:val="000000" w:themeColor="text1"/>
              </w:rPr>
            </w:pPr>
          </w:p>
        </w:tc>
      </w:tr>
      <w:tr w:rsidR="00FB5DAC" w:rsidRPr="00B36418" w:rsidTr="001B07ED">
        <w:trPr>
          <w:cantSplit/>
          <w:trHeight w:val="275"/>
        </w:trPr>
        <w:tc>
          <w:tcPr>
            <w:tcW w:w="3717" w:type="dxa"/>
            <w:shd w:val="clear" w:color="auto" w:fill="CCCCCC"/>
          </w:tcPr>
          <w:p w:rsidR="00FB5DAC" w:rsidRPr="00B36418" w:rsidRDefault="00FB5DAC" w:rsidP="001B07ED">
            <w:pPr>
              <w:tabs>
                <w:tab w:val="left" w:pos="8222"/>
                <w:tab w:val="left" w:pos="9356"/>
              </w:tabs>
              <w:suppressAutoHyphens/>
              <w:snapToGrid w:val="0"/>
              <w:spacing w:after="0"/>
              <w:ind w:right="141"/>
              <w:rPr>
                <w:rFonts w:asciiTheme="minorHAnsi" w:hAnsiTheme="minorHAnsi" w:cs="Times New Roman"/>
                <w:color w:val="000000" w:themeColor="text1"/>
                <w:lang w:val="de-DE" w:eastAsia="ar-SA"/>
              </w:rPr>
            </w:pPr>
            <w:r w:rsidRPr="00B36418">
              <w:rPr>
                <w:rFonts w:asciiTheme="minorHAnsi" w:hAnsiTheme="minorHAnsi" w:cs="Times New Roman"/>
                <w:color w:val="000000" w:themeColor="text1"/>
                <w:sz w:val="22"/>
                <w:lang w:val="de-DE" w:eastAsia="ar-SA"/>
              </w:rPr>
              <w:t>Registrele de monitorizare</w:t>
            </w:r>
          </w:p>
        </w:tc>
        <w:tc>
          <w:tcPr>
            <w:tcW w:w="1844" w:type="dxa"/>
            <w:shd w:val="clear" w:color="auto" w:fill="auto"/>
          </w:tcPr>
          <w:p w:rsidR="00FB5DAC" w:rsidRPr="00B36418" w:rsidRDefault="00FB5DAC" w:rsidP="001B07ED">
            <w:pPr>
              <w:tabs>
                <w:tab w:val="left" w:pos="8222"/>
                <w:tab w:val="left" w:pos="9356"/>
              </w:tabs>
              <w:snapToGrid w:val="0"/>
              <w:spacing w:after="0"/>
              <w:ind w:right="141"/>
              <w:rPr>
                <w:rFonts w:asciiTheme="minorHAnsi" w:eastAsia="Calibri" w:hAnsiTheme="minorHAnsi" w:cs="Times New Roman"/>
                <w:color w:val="000000" w:themeColor="text1"/>
              </w:rPr>
            </w:pPr>
          </w:p>
        </w:tc>
        <w:tc>
          <w:tcPr>
            <w:tcW w:w="1805" w:type="dxa"/>
            <w:shd w:val="clear" w:color="auto" w:fill="auto"/>
          </w:tcPr>
          <w:p w:rsidR="00FB5DAC" w:rsidRPr="00B36418" w:rsidRDefault="00FB5DAC" w:rsidP="001B07ED">
            <w:pPr>
              <w:tabs>
                <w:tab w:val="left" w:pos="8222"/>
                <w:tab w:val="left" w:pos="9356"/>
              </w:tabs>
              <w:snapToGrid w:val="0"/>
              <w:spacing w:after="0"/>
              <w:ind w:right="141"/>
              <w:rPr>
                <w:rFonts w:asciiTheme="minorHAnsi" w:eastAsia="Calibri" w:hAnsiTheme="minorHAnsi" w:cs="Times New Roman"/>
                <w:color w:val="000000" w:themeColor="text1"/>
              </w:rPr>
            </w:pPr>
          </w:p>
        </w:tc>
        <w:tc>
          <w:tcPr>
            <w:tcW w:w="1876" w:type="dxa"/>
            <w:shd w:val="clear" w:color="auto" w:fill="auto"/>
          </w:tcPr>
          <w:p w:rsidR="00FB5DAC" w:rsidRPr="00B36418" w:rsidRDefault="00FB5DAC" w:rsidP="001B07ED">
            <w:pPr>
              <w:tabs>
                <w:tab w:val="left" w:pos="8222"/>
                <w:tab w:val="left" w:pos="9356"/>
              </w:tabs>
              <w:snapToGrid w:val="0"/>
              <w:spacing w:after="0"/>
              <w:ind w:right="141"/>
              <w:rPr>
                <w:rFonts w:asciiTheme="minorHAnsi" w:eastAsia="Calibri" w:hAnsiTheme="minorHAnsi" w:cs="Times New Roman"/>
                <w:color w:val="000000" w:themeColor="text1"/>
              </w:rPr>
            </w:pPr>
          </w:p>
        </w:tc>
      </w:tr>
      <w:tr w:rsidR="00FB5DAC" w:rsidRPr="00B36418" w:rsidTr="001B07ED">
        <w:trPr>
          <w:cantSplit/>
          <w:trHeight w:val="266"/>
        </w:trPr>
        <w:tc>
          <w:tcPr>
            <w:tcW w:w="3717" w:type="dxa"/>
            <w:shd w:val="clear" w:color="auto" w:fill="CCCCCC"/>
          </w:tcPr>
          <w:p w:rsidR="00FB5DAC" w:rsidRPr="00B36418" w:rsidRDefault="00FB5DAC" w:rsidP="001B07ED">
            <w:pPr>
              <w:tabs>
                <w:tab w:val="left" w:pos="8222"/>
                <w:tab w:val="left" w:pos="9356"/>
              </w:tabs>
              <w:snapToGrid w:val="0"/>
              <w:spacing w:after="0"/>
              <w:ind w:right="141"/>
              <w:rPr>
                <w:rFonts w:asciiTheme="minorHAnsi" w:eastAsia="Calibri" w:hAnsiTheme="minorHAnsi" w:cs="Times New Roman"/>
                <w:color w:val="000000" w:themeColor="text1"/>
              </w:rPr>
            </w:pPr>
            <w:r w:rsidRPr="00B36418">
              <w:rPr>
                <w:rFonts w:asciiTheme="minorHAnsi" w:eastAsia="Calibri" w:hAnsiTheme="minorHAnsi" w:cs="Times New Roman"/>
                <w:color w:val="000000" w:themeColor="text1"/>
                <w:sz w:val="22"/>
              </w:rPr>
              <w:t>Rezultatele auditurilor</w:t>
            </w:r>
          </w:p>
        </w:tc>
        <w:tc>
          <w:tcPr>
            <w:tcW w:w="1844" w:type="dxa"/>
            <w:shd w:val="clear" w:color="auto" w:fill="auto"/>
          </w:tcPr>
          <w:p w:rsidR="00FB5DAC" w:rsidRPr="00B36418" w:rsidRDefault="00FB5DAC" w:rsidP="001B07ED">
            <w:pPr>
              <w:tabs>
                <w:tab w:val="left" w:pos="8222"/>
                <w:tab w:val="left" w:pos="9356"/>
              </w:tabs>
              <w:snapToGrid w:val="0"/>
              <w:spacing w:after="0"/>
              <w:ind w:right="141"/>
              <w:rPr>
                <w:rFonts w:asciiTheme="minorHAnsi" w:eastAsia="Calibri" w:hAnsiTheme="minorHAnsi" w:cs="Times New Roman"/>
                <w:color w:val="000000" w:themeColor="text1"/>
              </w:rPr>
            </w:pPr>
          </w:p>
        </w:tc>
        <w:tc>
          <w:tcPr>
            <w:tcW w:w="1805" w:type="dxa"/>
            <w:shd w:val="clear" w:color="auto" w:fill="auto"/>
          </w:tcPr>
          <w:p w:rsidR="00FB5DAC" w:rsidRPr="00B36418" w:rsidRDefault="00FB5DAC" w:rsidP="001B07ED">
            <w:pPr>
              <w:tabs>
                <w:tab w:val="left" w:pos="8222"/>
                <w:tab w:val="left" w:pos="9356"/>
              </w:tabs>
              <w:snapToGrid w:val="0"/>
              <w:spacing w:after="0"/>
              <w:ind w:right="141"/>
              <w:rPr>
                <w:rFonts w:asciiTheme="minorHAnsi" w:eastAsia="Calibri" w:hAnsiTheme="minorHAnsi" w:cs="Times New Roman"/>
                <w:color w:val="000000" w:themeColor="text1"/>
              </w:rPr>
            </w:pPr>
          </w:p>
        </w:tc>
        <w:tc>
          <w:tcPr>
            <w:tcW w:w="1876" w:type="dxa"/>
            <w:shd w:val="clear" w:color="auto" w:fill="auto"/>
          </w:tcPr>
          <w:p w:rsidR="00FB5DAC" w:rsidRPr="00B36418" w:rsidRDefault="00FB5DAC" w:rsidP="001B07ED">
            <w:pPr>
              <w:tabs>
                <w:tab w:val="left" w:pos="8222"/>
                <w:tab w:val="left" w:pos="9356"/>
              </w:tabs>
              <w:snapToGrid w:val="0"/>
              <w:spacing w:after="0"/>
              <w:ind w:right="141"/>
              <w:rPr>
                <w:rFonts w:asciiTheme="minorHAnsi" w:eastAsia="Calibri" w:hAnsiTheme="minorHAnsi" w:cs="Times New Roman"/>
                <w:color w:val="000000" w:themeColor="text1"/>
              </w:rPr>
            </w:pPr>
          </w:p>
        </w:tc>
      </w:tr>
      <w:tr w:rsidR="00FB5DAC" w:rsidRPr="00B36418" w:rsidTr="001B07ED">
        <w:trPr>
          <w:cantSplit/>
          <w:trHeight w:val="269"/>
        </w:trPr>
        <w:tc>
          <w:tcPr>
            <w:tcW w:w="3717" w:type="dxa"/>
            <w:shd w:val="clear" w:color="auto" w:fill="CCCCCC"/>
          </w:tcPr>
          <w:p w:rsidR="00FB5DAC" w:rsidRPr="00B36418" w:rsidRDefault="00FB5DAC" w:rsidP="001B07ED">
            <w:pPr>
              <w:tabs>
                <w:tab w:val="left" w:pos="8222"/>
                <w:tab w:val="left" w:pos="9356"/>
              </w:tabs>
              <w:snapToGrid w:val="0"/>
              <w:spacing w:after="0"/>
              <w:ind w:right="141"/>
              <w:rPr>
                <w:rFonts w:asciiTheme="minorHAnsi" w:eastAsia="Calibri" w:hAnsiTheme="minorHAnsi" w:cs="Times New Roman"/>
                <w:color w:val="000000" w:themeColor="text1"/>
              </w:rPr>
            </w:pPr>
            <w:r w:rsidRPr="00B36418">
              <w:rPr>
                <w:rFonts w:asciiTheme="minorHAnsi" w:eastAsia="Calibri" w:hAnsiTheme="minorHAnsi" w:cs="Times New Roman"/>
                <w:color w:val="000000" w:themeColor="text1"/>
                <w:sz w:val="22"/>
              </w:rPr>
              <w:t>Rezultatele revizuirilor</w:t>
            </w:r>
          </w:p>
        </w:tc>
        <w:tc>
          <w:tcPr>
            <w:tcW w:w="1844" w:type="dxa"/>
            <w:shd w:val="clear" w:color="auto" w:fill="auto"/>
          </w:tcPr>
          <w:p w:rsidR="00FB5DAC" w:rsidRPr="00B36418" w:rsidRDefault="00FB5DAC" w:rsidP="001B07ED">
            <w:pPr>
              <w:tabs>
                <w:tab w:val="left" w:pos="8222"/>
                <w:tab w:val="left" w:pos="9356"/>
              </w:tabs>
              <w:snapToGrid w:val="0"/>
              <w:spacing w:after="0"/>
              <w:ind w:right="141"/>
              <w:rPr>
                <w:rFonts w:asciiTheme="minorHAnsi" w:eastAsia="Calibri" w:hAnsiTheme="minorHAnsi" w:cs="Times New Roman"/>
                <w:color w:val="000000" w:themeColor="text1"/>
              </w:rPr>
            </w:pPr>
          </w:p>
        </w:tc>
        <w:tc>
          <w:tcPr>
            <w:tcW w:w="1805" w:type="dxa"/>
            <w:shd w:val="clear" w:color="auto" w:fill="auto"/>
          </w:tcPr>
          <w:p w:rsidR="00FB5DAC" w:rsidRPr="00B36418" w:rsidRDefault="00FB5DAC" w:rsidP="001B07ED">
            <w:pPr>
              <w:tabs>
                <w:tab w:val="left" w:pos="8222"/>
                <w:tab w:val="left" w:pos="9356"/>
              </w:tabs>
              <w:snapToGrid w:val="0"/>
              <w:spacing w:after="0"/>
              <w:ind w:right="141"/>
              <w:rPr>
                <w:rFonts w:asciiTheme="minorHAnsi" w:eastAsia="Calibri" w:hAnsiTheme="minorHAnsi" w:cs="Times New Roman"/>
                <w:color w:val="000000" w:themeColor="text1"/>
              </w:rPr>
            </w:pPr>
          </w:p>
        </w:tc>
        <w:tc>
          <w:tcPr>
            <w:tcW w:w="1876" w:type="dxa"/>
            <w:shd w:val="clear" w:color="auto" w:fill="auto"/>
          </w:tcPr>
          <w:p w:rsidR="00FB5DAC" w:rsidRPr="00B36418" w:rsidRDefault="00FB5DAC" w:rsidP="001B07ED">
            <w:pPr>
              <w:tabs>
                <w:tab w:val="left" w:pos="8222"/>
                <w:tab w:val="left" w:pos="9356"/>
              </w:tabs>
              <w:snapToGrid w:val="0"/>
              <w:spacing w:after="0"/>
              <w:ind w:right="141"/>
              <w:rPr>
                <w:rFonts w:asciiTheme="minorHAnsi" w:eastAsia="Calibri" w:hAnsiTheme="minorHAnsi" w:cs="Times New Roman"/>
                <w:color w:val="000000" w:themeColor="text1"/>
              </w:rPr>
            </w:pPr>
          </w:p>
        </w:tc>
      </w:tr>
      <w:tr w:rsidR="00FB5DAC" w:rsidRPr="00B36418" w:rsidTr="004B6AF0">
        <w:trPr>
          <w:cantSplit/>
          <w:trHeight w:val="392"/>
        </w:trPr>
        <w:tc>
          <w:tcPr>
            <w:tcW w:w="3717" w:type="dxa"/>
            <w:shd w:val="clear" w:color="auto" w:fill="CCCCCC"/>
          </w:tcPr>
          <w:p w:rsidR="00FB5DAC" w:rsidRPr="00B36418" w:rsidRDefault="00FB5DAC" w:rsidP="001B07ED">
            <w:pPr>
              <w:tabs>
                <w:tab w:val="left" w:pos="8222"/>
                <w:tab w:val="left" w:pos="9356"/>
              </w:tabs>
              <w:snapToGrid w:val="0"/>
              <w:spacing w:after="0"/>
              <w:ind w:right="141"/>
              <w:rPr>
                <w:rFonts w:asciiTheme="minorHAnsi" w:eastAsia="Calibri" w:hAnsiTheme="minorHAnsi" w:cs="Times New Roman"/>
                <w:color w:val="000000" w:themeColor="text1"/>
                <w:lang w:val="it-IT"/>
              </w:rPr>
            </w:pPr>
            <w:r w:rsidRPr="00B36418">
              <w:rPr>
                <w:rFonts w:asciiTheme="minorHAnsi" w:eastAsia="Calibri" w:hAnsiTheme="minorHAnsi" w:cs="Times New Roman"/>
                <w:color w:val="000000" w:themeColor="text1"/>
                <w:sz w:val="22"/>
                <w:lang w:val="it-IT"/>
              </w:rPr>
              <w:t xml:space="preserve">Evidențele privind sesizările și incidentele </w:t>
            </w:r>
          </w:p>
        </w:tc>
        <w:tc>
          <w:tcPr>
            <w:tcW w:w="1844" w:type="dxa"/>
            <w:shd w:val="clear" w:color="auto" w:fill="auto"/>
          </w:tcPr>
          <w:p w:rsidR="00FB5DAC" w:rsidRPr="00B36418" w:rsidRDefault="00FB5DAC" w:rsidP="001B07ED">
            <w:pPr>
              <w:tabs>
                <w:tab w:val="left" w:pos="8222"/>
                <w:tab w:val="left" w:pos="9356"/>
              </w:tabs>
              <w:snapToGrid w:val="0"/>
              <w:spacing w:after="0"/>
              <w:ind w:right="141"/>
              <w:rPr>
                <w:rFonts w:asciiTheme="minorHAnsi" w:eastAsia="Calibri" w:hAnsiTheme="minorHAnsi" w:cs="Times New Roman"/>
                <w:color w:val="000000" w:themeColor="text1"/>
                <w:lang w:val="it-IT"/>
              </w:rPr>
            </w:pPr>
          </w:p>
        </w:tc>
        <w:tc>
          <w:tcPr>
            <w:tcW w:w="1805" w:type="dxa"/>
            <w:shd w:val="clear" w:color="auto" w:fill="auto"/>
          </w:tcPr>
          <w:p w:rsidR="00FB5DAC" w:rsidRPr="00B36418" w:rsidRDefault="00FB5DAC" w:rsidP="001B07ED">
            <w:pPr>
              <w:tabs>
                <w:tab w:val="left" w:pos="8222"/>
                <w:tab w:val="left" w:pos="9356"/>
              </w:tabs>
              <w:snapToGrid w:val="0"/>
              <w:spacing w:after="0"/>
              <w:ind w:right="141"/>
              <w:rPr>
                <w:rFonts w:asciiTheme="minorHAnsi" w:eastAsia="Calibri" w:hAnsiTheme="minorHAnsi" w:cs="Times New Roman"/>
                <w:color w:val="000000" w:themeColor="text1"/>
                <w:lang w:val="it-IT"/>
              </w:rPr>
            </w:pPr>
          </w:p>
        </w:tc>
        <w:tc>
          <w:tcPr>
            <w:tcW w:w="1876" w:type="dxa"/>
            <w:shd w:val="clear" w:color="auto" w:fill="auto"/>
          </w:tcPr>
          <w:p w:rsidR="00FB5DAC" w:rsidRPr="00B36418" w:rsidRDefault="00FB5DAC" w:rsidP="001B07ED">
            <w:pPr>
              <w:tabs>
                <w:tab w:val="left" w:pos="8222"/>
                <w:tab w:val="left" w:pos="9356"/>
              </w:tabs>
              <w:snapToGrid w:val="0"/>
              <w:spacing w:after="0"/>
              <w:ind w:right="141"/>
              <w:rPr>
                <w:rFonts w:asciiTheme="minorHAnsi" w:eastAsia="Calibri" w:hAnsiTheme="minorHAnsi" w:cs="Times New Roman"/>
                <w:color w:val="000000" w:themeColor="text1"/>
                <w:lang w:val="it-IT"/>
              </w:rPr>
            </w:pPr>
          </w:p>
        </w:tc>
      </w:tr>
      <w:tr w:rsidR="00FB5DAC" w:rsidRPr="00B36418" w:rsidTr="001B07ED">
        <w:trPr>
          <w:cantSplit/>
          <w:trHeight w:val="281"/>
        </w:trPr>
        <w:tc>
          <w:tcPr>
            <w:tcW w:w="3717" w:type="dxa"/>
            <w:shd w:val="clear" w:color="auto" w:fill="CCCCCC"/>
          </w:tcPr>
          <w:p w:rsidR="00FB5DAC" w:rsidRPr="00B36418" w:rsidRDefault="00FB5DAC" w:rsidP="001B07ED">
            <w:pPr>
              <w:tabs>
                <w:tab w:val="left" w:pos="8222"/>
                <w:tab w:val="left" w:pos="9356"/>
              </w:tabs>
              <w:snapToGrid w:val="0"/>
              <w:spacing w:after="0"/>
              <w:ind w:right="141"/>
              <w:rPr>
                <w:rFonts w:asciiTheme="minorHAnsi" w:eastAsia="Calibri" w:hAnsiTheme="minorHAnsi" w:cs="Times New Roman"/>
                <w:color w:val="000000" w:themeColor="text1"/>
              </w:rPr>
            </w:pPr>
            <w:r w:rsidRPr="00B36418">
              <w:rPr>
                <w:rFonts w:asciiTheme="minorHAnsi" w:eastAsia="Calibri" w:hAnsiTheme="minorHAnsi" w:cs="Times New Roman"/>
                <w:color w:val="000000" w:themeColor="text1"/>
                <w:sz w:val="22"/>
              </w:rPr>
              <w:t xml:space="preserve">Evidențele privind instruirile </w:t>
            </w:r>
          </w:p>
        </w:tc>
        <w:tc>
          <w:tcPr>
            <w:tcW w:w="1844" w:type="dxa"/>
            <w:shd w:val="clear" w:color="auto" w:fill="auto"/>
          </w:tcPr>
          <w:p w:rsidR="00FB5DAC" w:rsidRPr="00B36418" w:rsidRDefault="00FB5DAC" w:rsidP="001B07ED">
            <w:pPr>
              <w:tabs>
                <w:tab w:val="left" w:pos="8222"/>
                <w:tab w:val="left" w:pos="9356"/>
              </w:tabs>
              <w:snapToGrid w:val="0"/>
              <w:spacing w:after="0"/>
              <w:ind w:right="141"/>
              <w:rPr>
                <w:rFonts w:asciiTheme="minorHAnsi" w:eastAsia="Calibri" w:hAnsiTheme="minorHAnsi" w:cs="Times New Roman"/>
                <w:color w:val="000000" w:themeColor="text1"/>
              </w:rPr>
            </w:pPr>
          </w:p>
        </w:tc>
        <w:tc>
          <w:tcPr>
            <w:tcW w:w="1805" w:type="dxa"/>
            <w:shd w:val="clear" w:color="auto" w:fill="auto"/>
          </w:tcPr>
          <w:p w:rsidR="00FB5DAC" w:rsidRPr="00B36418" w:rsidRDefault="00FB5DAC" w:rsidP="001B07ED">
            <w:pPr>
              <w:tabs>
                <w:tab w:val="left" w:pos="8222"/>
                <w:tab w:val="left" w:pos="9356"/>
              </w:tabs>
              <w:snapToGrid w:val="0"/>
              <w:spacing w:after="0"/>
              <w:ind w:right="141"/>
              <w:rPr>
                <w:rFonts w:asciiTheme="minorHAnsi" w:eastAsia="Calibri" w:hAnsiTheme="minorHAnsi" w:cs="Times New Roman"/>
                <w:color w:val="000000" w:themeColor="text1"/>
                <w:lang w:val="it-IT"/>
              </w:rPr>
            </w:pPr>
          </w:p>
        </w:tc>
        <w:tc>
          <w:tcPr>
            <w:tcW w:w="1876" w:type="dxa"/>
            <w:shd w:val="clear" w:color="auto" w:fill="auto"/>
          </w:tcPr>
          <w:p w:rsidR="00FB5DAC" w:rsidRPr="00B36418" w:rsidRDefault="00FB5DAC" w:rsidP="001B07ED">
            <w:pPr>
              <w:tabs>
                <w:tab w:val="left" w:pos="8222"/>
                <w:tab w:val="left" w:pos="9356"/>
              </w:tabs>
              <w:snapToGrid w:val="0"/>
              <w:spacing w:after="0"/>
              <w:ind w:right="141"/>
              <w:rPr>
                <w:rFonts w:asciiTheme="minorHAnsi" w:eastAsia="Calibri" w:hAnsiTheme="minorHAnsi" w:cs="Times New Roman"/>
                <w:color w:val="000000" w:themeColor="text1"/>
              </w:rPr>
            </w:pPr>
          </w:p>
        </w:tc>
      </w:tr>
    </w:tbl>
    <w:p w:rsidR="007E555D" w:rsidRPr="00FE04D1" w:rsidRDefault="007E555D" w:rsidP="001B07ED">
      <w:pPr>
        <w:spacing w:after="0"/>
        <w:jc w:val="both"/>
        <w:rPr>
          <w:rFonts w:cs="Times New Roman"/>
          <w:color w:val="000000" w:themeColor="text1"/>
          <w:szCs w:val="24"/>
        </w:rPr>
      </w:pPr>
    </w:p>
    <w:p w:rsidR="00FB5DAC" w:rsidRPr="00FE04D1" w:rsidRDefault="00D45B99" w:rsidP="00E74DAD">
      <w:pPr>
        <w:spacing w:after="0"/>
        <w:jc w:val="both"/>
        <w:rPr>
          <w:rFonts w:cs="Times New Roman"/>
          <w:color w:val="000000" w:themeColor="text1"/>
          <w:szCs w:val="24"/>
        </w:rPr>
      </w:pPr>
      <w:r w:rsidRPr="00FE04D1">
        <w:rPr>
          <w:rFonts w:cs="Times New Roman"/>
          <w:color w:val="000000" w:themeColor="text1"/>
          <w:szCs w:val="24"/>
        </w:rPr>
        <w:t xml:space="preserve">* Operatorul/operatorii urmează a fi selectați in urma unei proceduri de achiziție publică. </w:t>
      </w:r>
      <w:r w:rsidR="000A464F" w:rsidRPr="00FE04D1">
        <w:rPr>
          <w:rFonts w:cs="Times New Roman"/>
          <w:color w:val="000000" w:themeColor="text1"/>
          <w:szCs w:val="24"/>
        </w:rPr>
        <w:t>Una dintre conditionalitățile</w:t>
      </w:r>
      <w:r w:rsidRPr="00FE04D1">
        <w:rPr>
          <w:rFonts w:cs="Times New Roman"/>
          <w:color w:val="000000" w:themeColor="text1"/>
          <w:szCs w:val="24"/>
        </w:rPr>
        <w:t xml:space="preserve"> privind calificarea ofertantilor presupune existent</w:t>
      </w:r>
      <w:r w:rsidR="000A464F" w:rsidRPr="00FE04D1">
        <w:rPr>
          <w:rFonts w:cs="Times New Roman"/>
          <w:color w:val="000000" w:themeColor="text1"/>
          <w:szCs w:val="24"/>
        </w:rPr>
        <w:t>a</w:t>
      </w:r>
      <w:r w:rsidRPr="00FE04D1">
        <w:rPr>
          <w:rFonts w:cs="Times New Roman"/>
          <w:color w:val="000000" w:themeColor="text1"/>
          <w:szCs w:val="24"/>
        </w:rPr>
        <w:t xml:space="preserve"> la nivelul respectivului operator economic a unui sistem de management integrat</w:t>
      </w:r>
      <w:r w:rsidR="000A464F" w:rsidRPr="00FE04D1">
        <w:rPr>
          <w:rFonts w:cs="Times New Roman"/>
          <w:color w:val="000000" w:themeColor="text1"/>
          <w:szCs w:val="24"/>
        </w:rPr>
        <w:t xml:space="preserve"> demediu</w:t>
      </w:r>
      <w:r w:rsidRPr="00FE04D1">
        <w:rPr>
          <w:rFonts w:cs="Times New Roman"/>
          <w:color w:val="000000" w:themeColor="text1"/>
          <w:szCs w:val="24"/>
        </w:rPr>
        <w:t>, certificat de un org</w:t>
      </w:r>
      <w:r w:rsidR="000A464F" w:rsidRPr="00FE04D1">
        <w:rPr>
          <w:rFonts w:cs="Times New Roman"/>
          <w:color w:val="000000" w:themeColor="text1"/>
          <w:szCs w:val="24"/>
        </w:rPr>
        <w:t>anism acreditat de certificare. Astfel,</w:t>
      </w:r>
      <w:r w:rsidRPr="00FE04D1">
        <w:rPr>
          <w:rFonts w:cs="Times New Roman"/>
          <w:color w:val="000000" w:themeColor="text1"/>
          <w:szCs w:val="24"/>
        </w:rPr>
        <w:t xml:space="preserve"> toate cerintele sectiunii</w:t>
      </w:r>
      <w:r w:rsidR="00E74DAD">
        <w:rPr>
          <w:rFonts w:cs="Times New Roman"/>
          <w:color w:val="000000" w:themeColor="text1"/>
          <w:szCs w:val="24"/>
        </w:rPr>
        <w:t xml:space="preserve"> 2 din Formularul de solicitare</w:t>
      </w:r>
      <w:r w:rsidRPr="00FE04D1">
        <w:rPr>
          <w:rFonts w:cs="Times New Roman"/>
          <w:color w:val="000000" w:themeColor="text1"/>
          <w:szCs w:val="24"/>
        </w:rPr>
        <w:t xml:space="preserve">(Tehnici de Management) </w:t>
      </w:r>
      <w:r w:rsidR="00FC5BDA" w:rsidRPr="008A3395">
        <w:rPr>
          <w:rFonts w:cs="Times New Roman"/>
          <w:color w:val="000000" w:themeColor="text1"/>
          <w:szCs w:val="24"/>
        </w:rPr>
        <w:t>sunt</w:t>
      </w:r>
      <w:r w:rsidRPr="008A3395">
        <w:rPr>
          <w:rFonts w:cs="Times New Roman"/>
          <w:color w:val="000000" w:themeColor="text1"/>
          <w:szCs w:val="24"/>
        </w:rPr>
        <w:t xml:space="preserve"> a</w:t>
      </w:r>
      <w:r w:rsidRPr="00FE04D1">
        <w:rPr>
          <w:rFonts w:cs="Times New Roman"/>
          <w:color w:val="000000" w:themeColor="text1"/>
          <w:szCs w:val="24"/>
        </w:rPr>
        <w:t>coperite prin proc</w:t>
      </w:r>
      <w:r w:rsidR="000A464F" w:rsidRPr="00FE04D1">
        <w:rPr>
          <w:rFonts w:cs="Times New Roman"/>
          <w:color w:val="000000" w:themeColor="text1"/>
          <w:szCs w:val="24"/>
        </w:rPr>
        <w:t>eduri de lucru, proceduri operaționale sau instrucț</w:t>
      </w:r>
      <w:r w:rsidRPr="00FE04D1">
        <w:rPr>
          <w:rFonts w:cs="Times New Roman"/>
          <w:color w:val="000000" w:themeColor="text1"/>
          <w:szCs w:val="24"/>
        </w:rPr>
        <w:t>iuni de lucru</w:t>
      </w:r>
      <w:r w:rsidR="000A464F" w:rsidRPr="00FE04D1">
        <w:rPr>
          <w:rFonts w:cs="Times New Roman"/>
          <w:color w:val="000000" w:themeColor="text1"/>
          <w:szCs w:val="24"/>
        </w:rPr>
        <w:t xml:space="preserve"> ce vor face</w:t>
      </w:r>
      <w:r w:rsidRPr="00FE04D1">
        <w:rPr>
          <w:rFonts w:cs="Times New Roman"/>
          <w:color w:val="000000" w:themeColor="text1"/>
          <w:szCs w:val="24"/>
        </w:rPr>
        <w:t xml:space="preserve"> parte </w:t>
      </w:r>
      <w:r w:rsidR="000A464F" w:rsidRPr="00FE04D1">
        <w:rPr>
          <w:rFonts w:cs="Times New Roman"/>
          <w:color w:val="000000" w:themeColor="text1"/>
          <w:szCs w:val="24"/>
        </w:rPr>
        <w:t xml:space="preserve">din acest </w:t>
      </w:r>
      <w:r w:rsidRPr="00FE04D1">
        <w:rPr>
          <w:rFonts w:cs="Times New Roman"/>
          <w:color w:val="000000" w:themeColor="text1"/>
          <w:szCs w:val="24"/>
        </w:rPr>
        <w:t xml:space="preserve">sistem integrat de management </w:t>
      </w:r>
      <w:r w:rsidR="000A464F" w:rsidRPr="00FE04D1">
        <w:rPr>
          <w:rFonts w:cs="Times New Roman"/>
          <w:color w:val="000000" w:themeColor="text1"/>
          <w:szCs w:val="24"/>
        </w:rPr>
        <w:t xml:space="preserve">de mediu. De asemenea, cerințele de atribuire prevăd și dovezi privind </w:t>
      </w:r>
      <w:r w:rsidRPr="00FE04D1">
        <w:rPr>
          <w:rFonts w:cs="Times New Roman"/>
          <w:color w:val="000000" w:themeColor="text1"/>
          <w:szCs w:val="24"/>
        </w:rPr>
        <w:t>planificarea activitatii operationale, pentru fiecare instalatie in parte. Astfel, ofertanti</w:t>
      </w:r>
      <w:r w:rsidR="000A464F" w:rsidRPr="00FE04D1">
        <w:rPr>
          <w:rFonts w:cs="Times New Roman"/>
          <w:color w:val="000000" w:themeColor="text1"/>
          <w:szCs w:val="24"/>
        </w:rPr>
        <w:t>i vor trebui să</w:t>
      </w:r>
      <w:r w:rsidRPr="00FE04D1">
        <w:rPr>
          <w:rFonts w:cs="Times New Roman"/>
          <w:color w:val="000000" w:themeColor="text1"/>
          <w:szCs w:val="24"/>
        </w:rPr>
        <w:t xml:space="preserve"> detalie</w:t>
      </w:r>
      <w:r w:rsidR="000A464F" w:rsidRPr="00FE04D1">
        <w:rPr>
          <w:rFonts w:cs="Times New Roman"/>
          <w:color w:val="000000" w:themeColor="text1"/>
          <w:szCs w:val="24"/>
        </w:rPr>
        <w:t>ze</w:t>
      </w:r>
      <w:r w:rsidRPr="00FE04D1">
        <w:rPr>
          <w:rFonts w:cs="Times New Roman"/>
          <w:color w:val="000000" w:themeColor="text1"/>
          <w:szCs w:val="24"/>
        </w:rPr>
        <w:t xml:space="preserve"> planuri de activitate </w:t>
      </w:r>
      <w:r w:rsidR="000A464F" w:rsidRPr="00FE04D1">
        <w:rPr>
          <w:rFonts w:cs="Times New Roman"/>
          <w:color w:val="000000" w:themeColor="text1"/>
          <w:szCs w:val="24"/>
        </w:rPr>
        <w:t xml:space="preserve">sectoriale, printre care se numără planul de mobilizare și de începere a operării, planul de execuție a serviciilor, modul de elaborare a rapoartelor și auditurilor etc. </w:t>
      </w:r>
    </w:p>
    <w:p w:rsidR="00FE04D1" w:rsidRDefault="00FE04D1" w:rsidP="00FB5DAC">
      <w:pPr>
        <w:pStyle w:val="Heading1"/>
        <w:rPr>
          <w:rFonts w:ascii="Times New Roman" w:hAnsi="Times New Roman" w:cs="Times New Roman"/>
          <w:sz w:val="24"/>
          <w:szCs w:val="24"/>
        </w:rPr>
        <w:sectPr w:rsidR="00FE04D1" w:rsidSect="00FE04D1">
          <w:pgSz w:w="12240" w:h="15840" w:code="1"/>
          <w:pgMar w:top="851" w:right="1140" w:bottom="561" w:left="1412" w:header="289" w:footer="289" w:gutter="0"/>
          <w:cols w:space="720"/>
          <w:docGrid w:linePitch="360"/>
        </w:sectPr>
      </w:pPr>
      <w:bookmarkStart w:id="16" w:name="_Toc442092131"/>
    </w:p>
    <w:p w:rsidR="00FB5DAC" w:rsidRPr="00854EC5" w:rsidRDefault="00FB5DAC" w:rsidP="00FB5DAC">
      <w:pPr>
        <w:pStyle w:val="Heading1"/>
        <w:rPr>
          <w:rFonts w:ascii="Times New Roman" w:hAnsi="Times New Roman" w:cs="Times New Roman"/>
          <w:sz w:val="24"/>
          <w:szCs w:val="24"/>
        </w:rPr>
      </w:pPr>
      <w:bookmarkStart w:id="17" w:name="_Toc469929087"/>
      <w:r w:rsidRPr="00854EC5">
        <w:rPr>
          <w:rFonts w:ascii="Times New Roman" w:hAnsi="Times New Roman" w:cs="Times New Roman"/>
          <w:sz w:val="24"/>
          <w:szCs w:val="24"/>
        </w:rPr>
        <w:lastRenderedPageBreak/>
        <w:t>Secțiunea 3. Intrări de materii prime</w:t>
      </w:r>
      <w:bookmarkEnd w:id="16"/>
      <w:bookmarkEnd w:id="17"/>
    </w:p>
    <w:p w:rsidR="00C47553" w:rsidRDefault="00C47553" w:rsidP="00C47553">
      <w:pPr>
        <w:spacing w:after="0" w:line="276" w:lineRule="auto"/>
        <w:jc w:val="both"/>
        <w:rPr>
          <w:rFonts w:cs="Times New Roman"/>
          <w:szCs w:val="24"/>
        </w:rPr>
      </w:pPr>
    </w:p>
    <w:p w:rsidR="00807282" w:rsidRDefault="00807282" w:rsidP="00C47553">
      <w:pPr>
        <w:spacing w:after="0" w:line="276" w:lineRule="auto"/>
        <w:jc w:val="both"/>
        <w:rPr>
          <w:rFonts w:cs="Times New Roman"/>
          <w:szCs w:val="24"/>
        </w:rPr>
      </w:pPr>
      <w:r>
        <w:rPr>
          <w:rFonts w:cs="Times New Roman"/>
          <w:szCs w:val="24"/>
        </w:rPr>
        <w:t xml:space="preserve">Activitatile care se desfasoara pe amplasamentul de la Barcea Mare, in cadrul </w:t>
      </w:r>
      <w:r w:rsidR="007B41CC">
        <w:rPr>
          <w:rFonts w:cs="Times New Roman"/>
          <w:szCs w:val="24"/>
        </w:rPr>
        <w:t>a</w:t>
      </w:r>
      <w:r>
        <w:rPr>
          <w:rFonts w:cs="Times New Roman"/>
          <w:szCs w:val="24"/>
        </w:rPr>
        <w:t xml:space="preserve"> trei instalatii, care prezinta caracteristici specific</w:t>
      </w:r>
      <w:r w:rsidR="007B41CC">
        <w:rPr>
          <w:rFonts w:cs="Times New Roman"/>
          <w:szCs w:val="24"/>
        </w:rPr>
        <w:t>e</w:t>
      </w:r>
      <w:r>
        <w:rPr>
          <w:rFonts w:cs="Times New Roman"/>
          <w:szCs w:val="24"/>
        </w:rPr>
        <w:t xml:space="preserve"> privind utilizarea materiei prime</w:t>
      </w:r>
      <w:r w:rsidR="007B41CC">
        <w:rPr>
          <w:rFonts w:cs="Times New Roman"/>
          <w:szCs w:val="24"/>
        </w:rPr>
        <w:t xml:space="preserve">, materie prima formata </w:t>
      </w:r>
      <w:r w:rsidR="007B41CC" w:rsidRPr="007B41CC">
        <w:rPr>
          <w:rFonts w:cs="Times New Roman"/>
          <w:szCs w:val="24"/>
          <w:lang w:val="ro-RO"/>
        </w:rPr>
        <w:t>exclusivdin</w:t>
      </w:r>
      <w:r w:rsidR="007B41CC">
        <w:rPr>
          <w:rFonts w:cs="Times New Roman"/>
          <w:szCs w:val="24"/>
        </w:rPr>
        <w:t xml:space="preserve"> deseuri municipale colectate de pe teritoriul judetului Hunedoara</w:t>
      </w:r>
      <w:r w:rsidR="00244A62">
        <w:rPr>
          <w:rFonts w:cs="Times New Roman"/>
          <w:szCs w:val="24"/>
        </w:rPr>
        <w:t>.</w:t>
      </w:r>
    </w:p>
    <w:p w:rsidR="00807282" w:rsidRDefault="00807282" w:rsidP="00C47553">
      <w:pPr>
        <w:spacing w:after="0" w:line="276" w:lineRule="auto"/>
        <w:jc w:val="both"/>
        <w:rPr>
          <w:rFonts w:cs="Times New Roman"/>
          <w:szCs w:val="24"/>
        </w:rPr>
      </w:pPr>
      <w:r>
        <w:rPr>
          <w:rFonts w:cs="Times New Roman"/>
          <w:szCs w:val="24"/>
        </w:rPr>
        <w:t>Astfel pe cand in depozitul de deseuri se procedeaza doar la depunerea deseurilor in celula, in instalatiile de sortare si t</w:t>
      </w:r>
      <w:r w:rsidR="007B41CC">
        <w:rPr>
          <w:rFonts w:cs="Times New Roman"/>
          <w:szCs w:val="24"/>
        </w:rPr>
        <w:t>r</w:t>
      </w:r>
      <w:r>
        <w:rPr>
          <w:rFonts w:cs="Times New Roman"/>
          <w:szCs w:val="24"/>
        </w:rPr>
        <w:t>atare mecano-biologica desurile sufera anumite operatiuni prealabile de sortare si t</w:t>
      </w:r>
      <w:r w:rsidR="007B41CC">
        <w:rPr>
          <w:rFonts w:cs="Times New Roman"/>
          <w:szCs w:val="24"/>
        </w:rPr>
        <w:t>ra</w:t>
      </w:r>
      <w:r>
        <w:rPr>
          <w:rFonts w:cs="Times New Roman"/>
          <w:szCs w:val="24"/>
        </w:rPr>
        <w:t xml:space="preserve">tare, in urma carora o parte din deseuri sunt valorificate sau trimise spre reciclare si doar o parte sunt dirijate spre depozitare in depozitul conform. </w:t>
      </w:r>
    </w:p>
    <w:p w:rsidR="007B41CC" w:rsidRDefault="007B41CC" w:rsidP="00C47553">
      <w:pPr>
        <w:spacing w:after="0" w:line="276" w:lineRule="auto"/>
        <w:jc w:val="both"/>
        <w:rPr>
          <w:rFonts w:cs="Times New Roman"/>
          <w:szCs w:val="24"/>
        </w:rPr>
      </w:pPr>
    </w:p>
    <w:p w:rsidR="00AE22EA" w:rsidRPr="00D24C46" w:rsidRDefault="008F3724" w:rsidP="00C47553">
      <w:pPr>
        <w:spacing w:after="0" w:line="276" w:lineRule="auto"/>
        <w:jc w:val="both"/>
        <w:rPr>
          <w:rFonts w:cs="Times New Roman"/>
          <w:szCs w:val="24"/>
        </w:rPr>
      </w:pPr>
      <w:r>
        <w:rPr>
          <w:rFonts w:cs="Times New Roman"/>
          <w:szCs w:val="24"/>
        </w:rPr>
        <w:t>Un depoz</w:t>
      </w:r>
      <w:r w:rsidR="00AE22EA" w:rsidRPr="00D24C46">
        <w:rPr>
          <w:rFonts w:cs="Times New Roman"/>
          <w:szCs w:val="24"/>
        </w:rPr>
        <w:t>it de deșeuri reprezintă un obiectiv în care deseurile reprezint</w:t>
      </w:r>
      <w:r>
        <w:rPr>
          <w:rFonts w:cs="Times New Roman"/>
          <w:szCs w:val="24"/>
        </w:rPr>
        <w:t>ă</w:t>
      </w:r>
      <w:r w:rsidR="00AE22EA" w:rsidRPr="00D24C46">
        <w:rPr>
          <w:rFonts w:cs="Times New Roman"/>
          <w:szCs w:val="24"/>
        </w:rPr>
        <w:t xml:space="preserve"> materia prim</w:t>
      </w:r>
      <w:r>
        <w:rPr>
          <w:rFonts w:cs="Times New Roman"/>
          <w:szCs w:val="24"/>
        </w:rPr>
        <w:t>ă</w:t>
      </w:r>
      <w:r w:rsidR="00AE22EA" w:rsidRPr="00D24C46">
        <w:rPr>
          <w:rFonts w:cs="Times New Roman"/>
          <w:szCs w:val="24"/>
        </w:rPr>
        <w:t xml:space="preserve"> pentru proces. Toate de</w:t>
      </w:r>
      <w:r>
        <w:rPr>
          <w:rFonts w:cs="Times New Roman"/>
          <w:szCs w:val="24"/>
        </w:rPr>
        <w:t>ș</w:t>
      </w:r>
      <w:r w:rsidR="00AE22EA" w:rsidRPr="00D24C46">
        <w:rPr>
          <w:rFonts w:cs="Times New Roman"/>
          <w:szCs w:val="24"/>
        </w:rPr>
        <w:t xml:space="preserve">eurile primite la depozit </w:t>
      </w:r>
      <w:r w:rsidR="00D24C46" w:rsidRPr="00D24C46">
        <w:rPr>
          <w:rFonts w:cs="Times New Roman"/>
          <w:szCs w:val="24"/>
        </w:rPr>
        <w:t>vor fi</w:t>
      </w:r>
      <w:r w:rsidR="00AE22EA" w:rsidRPr="00D24C46">
        <w:rPr>
          <w:rFonts w:cs="Times New Roman"/>
          <w:szCs w:val="24"/>
        </w:rPr>
        <w:t xml:space="preserve"> pre-tratate sau separate, în conformitate cu Art. 7 din HG nr. 349/2005. Pe amplasamentul obiectivului se desfășoară și activități de sortare și tratare biologică a deșeurilor. </w:t>
      </w:r>
    </w:p>
    <w:p w:rsidR="00D24C46" w:rsidRPr="00D24C46" w:rsidRDefault="00D24C46" w:rsidP="00D24C46">
      <w:pPr>
        <w:spacing w:after="0" w:line="276" w:lineRule="auto"/>
        <w:jc w:val="both"/>
        <w:rPr>
          <w:rFonts w:eastAsia="Calibri" w:cs="Times New Roman"/>
          <w:szCs w:val="24"/>
          <w:lang w:val="ro-RO"/>
        </w:rPr>
      </w:pPr>
      <w:r w:rsidRPr="00D24C46">
        <w:rPr>
          <w:rFonts w:eastAsia="Calibri" w:cs="Times New Roman"/>
          <w:szCs w:val="24"/>
          <w:lang w:val="ro-RO"/>
        </w:rPr>
        <w:t>Depozitul conform construit la Barcea Mare va asigura depozitarea finala a deseurilor minicipale de pe intreg judetul Hunedoara.</w:t>
      </w:r>
    </w:p>
    <w:p w:rsidR="00D24C46" w:rsidRPr="001A7DC1" w:rsidRDefault="00D24C46" w:rsidP="00D24C46">
      <w:pPr>
        <w:tabs>
          <w:tab w:val="left" w:pos="709"/>
        </w:tabs>
        <w:overflowPunct w:val="0"/>
        <w:autoSpaceDE w:val="0"/>
        <w:autoSpaceDN w:val="0"/>
        <w:adjustRightInd w:val="0"/>
        <w:spacing w:after="0" w:line="276" w:lineRule="auto"/>
        <w:jc w:val="both"/>
        <w:textAlignment w:val="baseline"/>
        <w:rPr>
          <w:rFonts w:eastAsia="Times New Roman" w:cs="Times New Roman"/>
          <w:szCs w:val="24"/>
          <w:lang w:val="ro-RO" w:eastAsia="de-DE"/>
        </w:rPr>
      </w:pPr>
      <w:r w:rsidRPr="001A7DC1">
        <w:rPr>
          <w:rFonts w:eastAsia="Times New Roman" w:cs="Times New Roman"/>
          <w:b/>
          <w:szCs w:val="24"/>
          <w:lang w:val="ro-RO" w:eastAsia="de-DE"/>
        </w:rPr>
        <w:t>Cantitatea anuală estimată de reziduri ce vor fi depozitate în depozitul conform de deşeuri, este de aproximativ 111.200 t/an sau 127.400 mc/an.</w:t>
      </w:r>
      <w:r w:rsidRPr="001A7DC1">
        <w:rPr>
          <w:rFonts w:eastAsia="Times New Roman" w:cs="Times New Roman"/>
          <w:szCs w:val="24"/>
          <w:lang w:val="ro-RO" w:eastAsia="de-DE"/>
        </w:rPr>
        <w:t xml:space="preserve"> În plus, produsul similar compostului generat în instalaţia de biostabilizare, se poate folosi ca material de acoperire în depozit sau în activităţi similare.</w:t>
      </w:r>
    </w:p>
    <w:p w:rsidR="00C47553" w:rsidRPr="001A7DC1" w:rsidRDefault="00C47553" w:rsidP="00C47553">
      <w:pPr>
        <w:spacing w:after="0" w:line="276" w:lineRule="auto"/>
        <w:jc w:val="both"/>
        <w:rPr>
          <w:rFonts w:cs="Times New Roman"/>
          <w:szCs w:val="24"/>
        </w:rPr>
      </w:pPr>
    </w:p>
    <w:p w:rsidR="005951F3" w:rsidRDefault="00016A60" w:rsidP="00C47553">
      <w:pPr>
        <w:spacing w:after="0" w:line="276" w:lineRule="auto"/>
        <w:jc w:val="both"/>
        <w:rPr>
          <w:rFonts w:cs="Times New Roman"/>
          <w:szCs w:val="24"/>
        </w:rPr>
      </w:pPr>
      <w:r w:rsidRPr="001A7DC1">
        <w:rPr>
          <w:rFonts w:cs="Times New Roman"/>
          <w:szCs w:val="24"/>
        </w:rPr>
        <w:t>Pe lânga deseuri</w:t>
      </w:r>
      <w:r w:rsidR="000D4A27" w:rsidRPr="001A7DC1">
        <w:rPr>
          <w:rFonts w:cs="Times New Roman"/>
          <w:szCs w:val="24"/>
        </w:rPr>
        <w:t>le intrate in incinta CMID, deseuri care constituie materia prima de baza</w:t>
      </w:r>
      <w:r w:rsidRPr="001A7DC1">
        <w:rPr>
          <w:rFonts w:cs="Times New Roman"/>
          <w:szCs w:val="24"/>
        </w:rPr>
        <w:t>, într-un depozit de deseuri sunt utilizate si o serie de materiale auxiliare, necesare bunei functionari a utilajelor si echipamentelor, cum sunt uleiurile de motor, motorina. Acestea vor fi stocate pe amplasament</w:t>
      </w:r>
      <w:r w:rsidR="008A3395" w:rsidRPr="001A7DC1">
        <w:rPr>
          <w:rFonts w:cs="Times New Roman"/>
          <w:szCs w:val="24"/>
        </w:rPr>
        <w:t xml:space="preserve"> in c</w:t>
      </w:r>
      <w:r w:rsidR="00197EA5" w:rsidRPr="001A7DC1">
        <w:rPr>
          <w:rFonts w:cs="Times New Roman"/>
          <w:szCs w:val="24"/>
        </w:rPr>
        <w:t>a</w:t>
      </w:r>
      <w:r w:rsidR="008A3395" w:rsidRPr="001A7DC1">
        <w:rPr>
          <w:rFonts w:cs="Times New Roman"/>
          <w:szCs w:val="24"/>
        </w:rPr>
        <w:t>nti</w:t>
      </w:r>
      <w:r w:rsidR="00197EA5" w:rsidRPr="001A7DC1">
        <w:rPr>
          <w:rFonts w:cs="Times New Roman"/>
          <w:szCs w:val="24"/>
        </w:rPr>
        <w:t>tati</w:t>
      </w:r>
      <w:r w:rsidR="00244A62" w:rsidRPr="001A7DC1">
        <w:rPr>
          <w:rFonts w:cs="Times New Roman"/>
          <w:szCs w:val="24"/>
        </w:rPr>
        <w:t>le limitate, necesare asigurarii fluxurilor tehnologice carora le sunt destinate, aprovizionaea cu aceste materii si material auxiliare facandu-se periodic</w:t>
      </w:r>
      <w:r w:rsidRPr="001A7DC1">
        <w:rPr>
          <w:rFonts w:cs="Times New Roman"/>
          <w:szCs w:val="24"/>
        </w:rPr>
        <w:t>.</w:t>
      </w:r>
    </w:p>
    <w:p w:rsidR="00C47553" w:rsidRDefault="00C47553" w:rsidP="00C47553">
      <w:pPr>
        <w:spacing w:after="0" w:line="276" w:lineRule="auto"/>
        <w:jc w:val="both"/>
        <w:rPr>
          <w:rFonts w:eastAsia="Times New Roman" w:cs="Times New Roman"/>
          <w:szCs w:val="24"/>
          <w:lang w:bidi="en-US"/>
        </w:rPr>
      </w:pPr>
    </w:p>
    <w:p w:rsidR="00C47553" w:rsidRPr="00754468" w:rsidRDefault="00C47553" w:rsidP="00C47553">
      <w:pPr>
        <w:spacing w:after="0" w:line="276" w:lineRule="auto"/>
        <w:jc w:val="both"/>
        <w:rPr>
          <w:rFonts w:eastAsia="Times New Roman" w:cs="Times New Roman"/>
          <w:szCs w:val="24"/>
          <w:lang w:bidi="en-US"/>
        </w:rPr>
      </w:pPr>
      <w:r w:rsidRPr="00754468">
        <w:rPr>
          <w:rFonts w:eastAsia="Times New Roman" w:cs="Times New Roman"/>
          <w:szCs w:val="24"/>
          <w:lang w:bidi="en-US"/>
        </w:rPr>
        <w:t xml:space="preserve">Substantele si preparatele chimice utilizate </w:t>
      </w:r>
      <w:r>
        <w:rPr>
          <w:rFonts w:eastAsia="Times New Roman" w:cs="Times New Roman"/>
          <w:szCs w:val="24"/>
          <w:lang w:bidi="en-US"/>
        </w:rPr>
        <w:t xml:space="preserve">pe amplasament </w:t>
      </w:r>
      <w:r w:rsidRPr="00754468">
        <w:rPr>
          <w:rFonts w:eastAsia="Times New Roman" w:cs="Times New Roman"/>
          <w:szCs w:val="24"/>
          <w:lang w:bidi="en-US"/>
        </w:rPr>
        <w:t>pot fi grupate in functie de destinatia si utilizarea lor astfel:</w:t>
      </w:r>
    </w:p>
    <w:p w:rsidR="00C47553" w:rsidRPr="00754468" w:rsidRDefault="00C47553" w:rsidP="00607AF6">
      <w:pPr>
        <w:numPr>
          <w:ilvl w:val="0"/>
          <w:numId w:val="58"/>
        </w:numPr>
        <w:spacing w:after="0" w:line="276" w:lineRule="auto"/>
        <w:ind w:left="142" w:hanging="142"/>
        <w:jc w:val="both"/>
        <w:rPr>
          <w:rFonts w:eastAsia="Times New Roman" w:cs="Times New Roman"/>
          <w:szCs w:val="24"/>
          <w:lang w:bidi="en-US"/>
        </w:rPr>
      </w:pPr>
      <w:r w:rsidRPr="00754468">
        <w:rPr>
          <w:rFonts w:eastAsia="Times New Roman" w:cs="Times New Roman"/>
          <w:szCs w:val="24"/>
          <w:lang w:bidi="en-US"/>
        </w:rPr>
        <w:t>substante si preparate chimice utilizate la tratarea si optimizarea proceselor in sistemul de alimentare cu apa si tratarea apelor uzate(levigat);</w:t>
      </w:r>
    </w:p>
    <w:p w:rsidR="00C47553" w:rsidRPr="00754468" w:rsidRDefault="00C47553" w:rsidP="00607AF6">
      <w:pPr>
        <w:numPr>
          <w:ilvl w:val="0"/>
          <w:numId w:val="58"/>
        </w:numPr>
        <w:spacing w:after="0" w:line="276" w:lineRule="auto"/>
        <w:ind w:left="142" w:hanging="142"/>
        <w:jc w:val="both"/>
        <w:rPr>
          <w:rFonts w:eastAsia="Times New Roman" w:cs="Times New Roman"/>
          <w:szCs w:val="24"/>
          <w:lang w:bidi="en-US"/>
        </w:rPr>
      </w:pPr>
      <w:r w:rsidRPr="00754468">
        <w:rPr>
          <w:rFonts w:eastAsia="Times New Roman" w:cs="Times New Roman"/>
          <w:szCs w:val="24"/>
          <w:lang w:bidi="en-US"/>
        </w:rPr>
        <w:t>substante si preparate chimice utilizate pentru nevoi administrative.</w:t>
      </w:r>
    </w:p>
    <w:p w:rsidR="00C47553" w:rsidRPr="00754468" w:rsidRDefault="00C47553" w:rsidP="00C47553">
      <w:pPr>
        <w:spacing w:after="0" w:line="276" w:lineRule="auto"/>
        <w:jc w:val="both"/>
        <w:rPr>
          <w:rFonts w:eastAsia="Times New Roman" w:cs="Times New Roman"/>
          <w:szCs w:val="24"/>
          <w:lang w:bidi="en-US"/>
        </w:rPr>
      </w:pPr>
      <w:r w:rsidRPr="00754468">
        <w:rPr>
          <w:rFonts w:eastAsia="Times New Roman" w:cs="Times New Roman"/>
          <w:szCs w:val="24"/>
          <w:lang w:bidi="en-US"/>
        </w:rPr>
        <w:t>In fisa tehnica si manualul de operare a statiei de tratare levigat sunt trecute urmatoarele substante si preparate chimice:</w:t>
      </w:r>
    </w:p>
    <w:p w:rsidR="00C47553" w:rsidRPr="00754468" w:rsidRDefault="00C47553" w:rsidP="00C47553">
      <w:pPr>
        <w:spacing w:after="0" w:line="276" w:lineRule="auto"/>
        <w:jc w:val="both"/>
        <w:rPr>
          <w:rFonts w:eastAsia="Times New Roman" w:cs="Times New Roman"/>
          <w:szCs w:val="24"/>
          <w:lang w:bidi="en-US"/>
        </w:rPr>
      </w:pPr>
      <w:r w:rsidRPr="00754468">
        <w:rPr>
          <w:rFonts w:eastAsia="Times New Roman" w:cs="Times New Roman"/>
          <w:szCs w:val="24"/>
          <w:lang w:bidi="en-US"/>
        </w:rPr>
        <w:t>Sinteza substantelor si preparatelor chimice utilizate este prezentata in tabelul de mai jos.</w:t>
      </w:r>
    </w:p>
    <w:p w:rsidR="00C47553" w:rsidRPr="00754468" w:rsidRDefault="00C47553" w:rsidP="00C47553">
      <w:pPr>
        <w:spacing w:after="0" w:line="276" w:lineRule="auto"/>
        <w:jc w:val="both"/>
        <w:rPr>
          <w:rFonts w:eastAsia="Times New Roman" w:cs="Times New Roman"/>
          <w:szCs w:val="24"/>
          <w:lang w:bidi="en-US"/>
        </w:rPr>
      </w:pPr>
    </w:p>
    <w:p w:rsidR="00B461D7" w:rsidRDefault="00B461D7" w:rsidP="00C47553">
      <w:pPr>
        <w:spacing w:after="0" w:line="276" w:lineRule="auto"/>
        <w:jc w:val="center"/>
        <w:rPr>
          <w:rFonts w:eastAsia="Times New Roman" w:cs="Times New Roman"/>
          <w:b/>
          <w:szCs w:val="24"/>
          <w:lang w:bidi="en-US"/>
        </w:rPr>
      </w:pPr>
    </w:p>
    <w:p w:rsidR="00B461D7" w:rsidRDefault="00B461D7" w:rsidP="00C47553">
      <w:pPr>
        <w:spacing w:after="0" w:line="276" w:lineRule="auto"/>
        <w:jc w:val="center"/>
        <w:rPr>
          <w:rFonts w:eastAsia="Times New Roman" w:cs="Times New Roman"/>
          <w:b/>
          <w:szCs w:val="24"/>
          <w:lang w:bidi="en-US"/>
        </w:rPr>
      </w:pPr>
    </w:p>
    <w:p w:rsidR="00B461D7" w:rsidRDefault="00B461D7" w:rsidP="00C47553">
      <w:pPr>
        <w:spacing w:after="0" w:line="276" w:lineRule="auto"/>
        <w:jc w:val="center"/>
        <w:rPr>
          <w:rFonts w:eastAsia="Times New Roman" w:cs="Times New Roman"/>
          <w:b/>
          <w:szCs w:val="24"/>
          <w:lang w:bidi="en-US"/>
        </w:rPr>
      </w:pPr>
    </w:p>
    <w:p w:rsidR="00B461D7" w:rsidRDefault="00B461D7" w:rsidP="00C47553">
      <w:pPr>
        <w:spacing w:after="0" w:line="276" w:lineRule="auto"/>
        <w:jc w:val="center"/>
        <w:rPr>
          <w:rFonts w:eastAsia="Times New Roman" w:cs="Times New Roman"/>
          <w:b/>
          <w:szCs w:val="24"/>
          <w:lang w:bidi="en-US"/>
        </w:rPr>
      </w:pPr>
    </w:p>
    <w:p w:rsidR="00B461D7" w:rsidRDefault="00B461D7" w:rsidP="00C47553">
      <w:pPr>
        <w:spacing w:after="0" w:line="276" w:lineRule="auto"/>
        <w:jc w:val="center"/>
        <w:rPr>
          <w:rFonts w:eastAsia="Times New Roman" w:cs="Times New Roman"/>
          <w:b/>
          <w:szCs w:val="24"/>
          <w:lang w:bidi="en-US"/>
        </w:rPr>
      </w:pPr>
    </w:p>
    <w:p w:rsidR="00C47553" w:rsidRPr="00754468" w:rsidRDefault="00C47553" w:rsidP="00C47553">
      <w:pPr>
        <w:spacing w:after="0" w:line="276" w:lineRule="auto"/>
        <w:jc w:val="center"/>
        <w:rPr>
          <w:rFonts w:eastAsia="Times New Roman" w:cs="Times New Roman"/>
          <w:b/>
          <w:szCs w:val="24"/>
          <w:lang w:bidi="en-US"/>
        </w:rPr>
      </w:pPr>
      <w:r w:rsidRPr="00754468">
        <w:rPr>
          <w:rFonts w:eastAsia="Times New Roman" w:cs="Times New Roman"/>
          <w:b/>
          <w:szCs w:val="24"/>
          <w:lang w:bidi="en-US"/>
        </w:rPr>
        <w:lastRenderedPageBreak/>
        <w:t xml:space="preserve">Tabel  </w:t>
      </w:r>
      <w:r w:rsidR="00B461D7">
        <w:rPr>
          <w:rFonts w:eastAsia="Times New Roman" w:cs="Times New Roman"/>
          <w:b/>
          <w:szCs w:val="24"/>
          <w:lang w:bidi="en-US"/>
        </w:rPr>
        <w:t>sintetic „</w:t>
      </w:r>
      <w:r w:rsidRPr="00754468">
        <w:rPr>
          <w:rFonts w:eastAsia="Times New Roman" w:cs="Times New Roman"/>
          <w:b/>
          <w:szCs w:val="24"/>
          <w:lang w:bidi="en-US"/>
        </w:rPr>
        <w:t>Substante si preparate chimice utilizate in activitate</w:t>
      </w:r>
      <w:r w:rsidR="00B461D7">
        <w:rPr>
          <w:rFonts w:eastAsia="Times New Roman" w:cs="Times New Roman"/>
          <w:b/>
          <w:szCs w:val="24"/>
          <w:lang w:bidi="en-US"/>
        </w:rPr>
        <w:t>”</w:t>
      </w:r>
    </w:p>
    <w:tbl>
      <w:tblPr>
        <w:tblStyle w:val="TableGrid1"/>
        <w:tblW w:w="9747" w:type="dxa"/>
        <w:tblLayout w:type="fixed"/>
        <w:tblLook w:val="04A0"/>
      </w:tblPr>
      <w:tblGrid>
        <w:gridCol w:w="562"/>
        <w:gridCol w:w="1276"/>
        <w:gridCol w:w="1247"/>
        <w:gridCol w:w="1559"/>
        <w:gridCol w:w="1418"/>
        <w:gridCol w:w="2126"/>
        <w:gridCol w:w="1559"/>
      </w:tblGrid>
      <w:tr w:rsidR="00C47553" w:rsidRPr="00754468" w:rsidTr="00244A62">
        <w:trPr>
          <w:tblHeader/>
        </w:trPr>
        <w:tc>
          <w:tcPr>
            <w:tcW w:w="562" w:type="dxa"/>
          </w:tcPr>
          <w:p w:rsidR="00C47553" w:rsidRPr="00754468" w:rsidRDefault="00C47553" w:rsidP="00F17E26">
            <w:pPr>
              <w:ind w:right="-102"/>
              <w:rPr>
                <w:rFonts w:ascii="Calibri" w:hAnsi="Calibri"/>
                <w:b/>
                <w:sz w:val="22"/>
                <w:lang w:bidi="en-US"/>
              </w:rPr>
            </w:pPr>
            <w:r w:rsidRPr="00754468">
              <w:rPr>
                <w:rFonts w:ascii="Calibri" w:hAnsi="Calibri"/>
                <w:b/>
                <w:sz w:val="22"/>
                <w:lang w:bidi="en-US"/>
              </w:rPr>
              <w:t>Nr. crt.</w:t>
            </w:r>
          </w:p>
        </w:tc>
        <w:tc>
          <w:tcPr>
            <w:tcW w:w="1276" w:type="dxa"/>
          </w:tcPr>
          <w:p w:rsidR="00C47553" w:rsidRPr="00754468" w:rsidRDefault="00C47553" w:rsidP="00F17E26">
            <w:pPr>
              <w:rPr>
                <w:rFonts w:ascii="Calibri" w:hAnsi="Calibri"/>
                <w:b/>
                <w:sz w:val="22"/>
                <w:lang w:bidi="en-US"/>
              </w:rPr>
            </w:pPr>
            <w:r w:rsidRPr="00754468">
              <w:rPr>
                <w:rFonts w:ascii="Calibri" w:hAnsi="Calibri"/>
                <w:b/>
                <w:sz w:val="22"/>
                <w:lang w:bidi="en-US"/>
              </w:rPr>
              <w:t>Produsul utilizat</w:t>
            </w:r>
          </w:p>
        </w:tc>
        <w:tc>
          <w:tcPr>
            <w:tcW w:w="1247" w:type="dxa"/>
          </w:tcPr>
          <w:p w:rsidR="00C47553" w:rsidRPr="00754468" w:rsidRDefault="00C47553" w:rsidP="00F17E26">
            <w:pPr>
              <w:rPr>
                <w:rFonts w:ascii="Calibri" w:hAnsi="Calibri"/>
                <w:b/>
                <w:sz w:val="22"/>
                <w:lang w:bidi="en-US"/>
              </w:rPr>
            </w:pPr>
            <w:r w:rsidRPr="00754468">
              <w:rPr>
                <w:rFonts w:ascii="Calibri" w:hAnsi="Calibri"/>
                <w:b/>
                <w:sz w:val="22"/>
                <w:lang w:bidi="en-US"/>
              </w:rPr>
              <w:t>Cantitati</w:t>
            </w:r>
          </w:p>
        </w:tc>
        <w:tc>
          <w:tcPr>
            <w:tcW w:w="1559" w:type="dxa"/>
          </w:tcPr>
          <w:p w:rsidR="00C47553" w:rsidRPr="00754468" w:rsidRDefault="00C47553" w:rsidP="00F17E26">
            <w:pPr>
              <w:rPr>
                <w:rFonts w:ascii="Calibri" w:hAnsi="Calibri"/>
                <w:b/>
                <w:sz w:val="22"/>
                <w:lang w:bidi="en-US"/>
              </w:rPr>
            </w:pPr>
            <w:r w:rsidRPr="00754468">
              <w:rPr>
                <w:rFonts w:ascii="Calibri" w:hAnsi="Calibri"/>
                <w:b/>
                <w:sz w:val="22"/>
                <w:lang w:bidi="en-US"/>
              </w:rPr>
              <w:t>Mod de utilizare</w:t>
            </w:r>
          </w:p>
        </w:tc>
        <w:tc>
          <w:tcPr>
            <w:tcW w:w="1418" w:type="dxa"/>
          </w:tcPr>
          <w:p w:rsidR="00C47553" w:rsidRPr="00754468" w:rsidRDefault="00C47553" w:rsidP="00F17E26">
            <w:pPr>
              <w:rPr>
                <w:rFonts w:ascii="Calibri" w:hAnsi="Calibri"/>
                <w:b/>
                <w:sz w:val="22"/>
                <w:lang w:bidi="en-US"/>
              </w:rPr>
            </w:pPr>
            <w:r w:rsidRPr="00754468">
              <w:rPr>
                <w:rFonts w:ascii="Calibri" w:hAnsi="Calibri"/>
                <w:b/>
                <w:sz w:val="22"/>
                <w:lang w:bidi="en-US"/>
              </w:rPr>
              <w:t>Compozitia</w:t>
            </w:r>
          </w:p>
        </w:tc>
        <w:tc>
          <w:tcPr>
            <w:tcW w:w="2126" w:type="dxa"/>
          </w:tcPr>
          <w:p w:rsidR="00C47553" w:rsidRPr="00754468" w:rsidRDefault="00C47553" w:rsidP="00F17E26">
            <w:pPr>
              <w:rPr>
                <w:rFonts w:ascii="Calibri" w:hAnsi="Calibri"/>
                <w:b/>
                <w:sz w:val="22"/>
                <w:lang w:bidi="en-US"/>
              </w:rPr>
            </w:pPr>
            <w:r w:rsidRPr="00754468">
              <w:rPr>
                <w:rFonts w:ascii="Calibri" w:hAnsi="Calibri"/>
                <w:b/>
                <w:sz w:val="22"/>
                <w:lang w:bidi="en-US"/>
              </w:rPr>
              <w:t xml:space="preserve">Depozitare </w:t>
            </w:r>
          </w:p>
        </w:tc>
        <w:tc>
          <w:tcPr>
            <w:tcW w:w="1559" w:type="dxa"/>
          </w:tcPr>
          <w:p w:rsidR="00C47553" w:rsidRPr="00754468" w:rsidRDefault="00C47553" w:rsidP="00F17E26">
            <w:pPr>
              <w:ind w:right="-108"/>
              <w:rPr>
                <w:rFonts w:ascii="Calibri" w:hAnsi="Calibri"/>
                <w:b/>
                <w:sz w:val="22"/>
                <w:lang w:bidi="en-US"/>
              </w:rPr>
            </w:pPr>
            <w:r w:rsidRPr="00754468">
              <w:rPr>
                <w:rFonts w:ascii="Calibri" w:hAnsi="Calibri"/>
                <w:b/>
                <w:sz w:val="22"/>
                <w:lang w:bidi="en-US"/>
              </w:rPr>
              <w:t>Periculozitate</w:t>
            </w:r>
          </w:p>
          <w:p w:rsidR="00C47553" w:rsidRPr="00754468" w:rsidRDefault="00C47553" w:rsidP="00F17E26">
            <w:pPr>
              <w:ind w:right="-108"/>
              <w:rPr>
                <w:rFonts w:ascii="Calibri" w:eastAsia="Calibri" w:hAnsi="Calibri" w:cs="Arial"/>
                <w:b/>
                <w:bCs/>
                <w:noProof/>
                <w:sz w:val="22"/>
                <w:lang w:bidi="en-US"/>
              </w:rPr>
            </w:pPr>
            <w:r w:rsidRPr="00754468">
              <w:rPr>
                <w:rFonts w:ascii="Calibri" w:eastAsia="Calibri" w:hAnsi="Calibri" w:cs="Arial"/>
                <w:b/>
                <w:bCs/>
                <w:noProof/>
                <w:sz w:val="22"/>
                <w:lang w:bidi="en-US"/>
              </w:rPr>
              <w:t>Categoria - fraza de risc/pericol</w:t>
            </w:r>
          </w:p>
          <w:p w:rsidR="00C47553" w:rsidRPr="00754468" w:rsidRDefault="00C47553" w:rsidP="00F17E26">
            <w:pPr>
              <w:ind w:right="-108"/>
              <w:rPr>
                <w:rFonts w:ascii="Calibri" w:hAnsi="Calibri"/>
                <w:b/>
                <w:sz w:val="22"/>
                <w:lang w:bidi="en-US"/>
              </w:rPr>
            </w:pPr>
            <w:r w:rsidRPr="00754468">
              <w:rPr>
                <w:rFonts w:ascii="Calibri" w:eastAsia="Calibri" w:hAnsi="Calibri" w:cs="Arial"/>
                <w:b/>
                <w:bCs/>
                <w:noProof/>
                <w:sz w:val="22"/>
                <w:lang w:bidi="en-US"/>
              </w:rPr>
              <w:t>Conf R 1272-2008</w:t>
            </w:r>
          </w:p>
        </w:tc>
      </w:tr>
      <w:tr w:rsidR="00C47553" w:rsidRPr="00754468" w:rsidTr="00F17E26">
        <w:tc>
          <w:tcPr>
            <w:tcW w:w="9747" w:type="dxa"/>
            <w:gridSpan w:val="7"/>
          </w:tcPr>
          <w:p w:rsidR="00C47553" w:rsidRPr="00754468" w:rsidRDefault="00C47553" w:rsidP="00F17E26">
            <w:pPr>
              <w:autoSpaceDE w:val="0"/>
              <w:autoSpaceDN w:val="0"/>
              <w:adjustRightInd w:val="0"/>
              <w:spacing w:line="276" w:lineRule="auto"/>
              <w:rPr>
                <w:color w:val="000000"/>
                <w:sz w:val="20"/>
                <w:szCs w:val="20"/>
              </w:rPr>
            </w:pPr>
            <w:r w:rsidRPr="00754468">
              <w:rPr>
                <w:b/>
                <w:bCs/>
                <w:color w:val="000000"/>
                <w:sz w:val="20"/>
                <w:szCs w:val="20"/>
              </w:rPr>
              <w:t xml:space="preserve">Alimentare cu apa/Epurare ape uzate </w:t>
            </w:r>
          </w:p>
        </w:tc>
      </w:tr>
      <w:tr w:rsidR="00C47553" w:rsidRPr="00754468" w:rsidTr="00F17E26">
        <w:tc>
          <w:tcPr>
            <w:tcW w:w="562" w:type="dxa"/>
          </w:tcPr>
          <w:p w:rsidR="00C47553" w:rsidRPr="00754468" w:rsidRDefault="00C47553" w:rsidP="00F17E26">
            <w:pPr>
              <w:spacing w:line="276" w:lineRule="auto"/>
              <w:rPr>
                <w:b/>
                <w:lang w:bidi="en-US"/>
              </w:rPr>
            </w:pPr>
            <w:r w:rsidRPr="00754468">
              <w:rPr>
                <w:b/>
                <w:lang w:bidi="en-US"/>
              </w:rPr>
              <w:t>1</w:t>
            </w:r>
          </w:p>
        </w:tc>
        <w:tc>
          <w:tcPr>
            <w:tcW w:w="1276" w:type="dxa"/>
          </w:tcPr>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 xml:space="preserve">Acid sulfuric (96%) </w:t>
            </w:r>
          </w:p>
        </w:tc>
        <w:tc>
          <w:tcPr>
            <w:tcW w:w="1247" w:type="dxa"/>
          </w:tcPr>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280 l/zi</w:t>
            </w:r>
          </w:p>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92,0 mc/an</w:t>
            </w:r>
          </w:p>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conf. fisei utilajului</w:t>
            </w:r>
          </w:p>
        </w:tc>
        <w:tc>
          <w:tcPr>
            <w:tcW w:w="1559" w:type="dxa"/>
          </w:tcPr>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 xml:space="preserve">pretratare apă brută(reglare pH ape care intră la statia epurare) </w:t>
            </w:r>
          </w:p>
        </w:tc>
        <w:tc>
          <w:tcPr>
            <w:tcW w:w="1418" w:type="dxa"/>
          </w:tcPr>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 xml:space="preserve">anorganică </w:t>
            </w:r>
          </w:p>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 xml:space="preserve">H2SO4 </w:t>
            </w:r>
          </w:p>
        </w:tc>
        <w:tc>
          <w:tcPr>
            <w:tcW w:w="2126" w:type="dxa"/>
          </w:tcPr>
          <w:p w:rsidR="00C47553" w:rsidRPr="00754468" w:rsidRDefault="00C47553" w:rsidP="00B461D7">
            <w:pPr>
              <w:autoSpaceDE w:val="0"/>
              <w:autoSpaceDN w:val="0"/>
              <w:adjustRightInd w:val="0"/>
              <w:spacing w:line="276" w:lineRule="auto"/>
              <w:rPr>
                <w:color w:val="000000"/>
                <w:sz w:val="20"/>
                <w:szCs w:val="20"/>
              </w:rPr>
            </w:pPr>
            <w:r w:rsidRPr="00754468">
              <w:rPr>
                <w:color w:val="000000"/>
                <w:sz w:val="20"/>
                <w:szCs w:val="20"/>
              </w:rPr>
              <w:t>se depozitează in c</w:t>
            </w:r>
            <w:r w:rsidR="00B461D7">
              <w:rPr>
                <w:color w:val="000000"/>
                <w:sz w:val="20"/>
                <w:szCs w:val="20"/>
              </w:rPr>
              <w:t>ontainer la statia de epurare în</w:t>
            </w:r>
            <w:r w:rsidRPr="00754468">
              <w:rPr>
                <w:color w:val="000000"/>
                <w:sz w:val="20"/>
                <w:szCs w:val="20"/>
              </w:rPr>
              <w:t xml:space="preserve"> </w:t>
            </w:r>
            <w:r w:rsidR="00B461D7">
              <w:rPr>
                <w:color w:val="000000"/>
                <w:sz w:val="20"/>
                <w:szCs w:val="20"/>
              </w:rPr>
              <w:t xml:space="preserve">recuipienti de 1 mc, se aprovizioneaza periodic. </w:t>
            </w:r>
          </w:p>
        </w:tc>
        <w:tc>
          <w:tcPr>
            <w:tcW w:w="1559" w:type="dxa"/>
          </w:tcPr>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 xml:space="preserve">periculos </w:t>
            </w:r>
          </w:p>
          <w:p w:rsidR="00C47553" w:rsidRPr="00754468" w:rsidRDefault="00C47553" w:rsidP="00F17E26">
            <w:pPr>
              <w:autoSpaceDE w:val="0"/>
              <w:autoSpaceDN w:val="0"/>
              <w:adjustRightInd w:val="0"/>
              <w:spacing w:line="276" w:lineRule="auto"/>
              <w:rPr>
                <w:rFonts w:ascii="EUAlbertina" w:hAnsi="EUAlbertina" w:cs="EUAlbertina"/>
                <w:color w:val="000000"/>
                <w:sz w:val="17"/>
                <w:szCs w:val="17"/>
              </w:rPr>
            </w:pPr>
            <w:r w:rsidRPr="00754468">
              <w:rPr>
                <w:color w:val="000000"/>
                <w:sz w:val="20"/>
                <w:szCs w:val="20"/>
              </w:rPr>
              <w:t xml:space="preserve">CAS </w:t>
            </w:r>
            <w:r w:rsidRPr="00754468">
              <w:rPr>
                <w:rFonts w:ascii="EUAlbertina" w:hAnsi="EUAlbertina" w:cs="EUAlbertina"/>
                <w:color w:val="000000"/>
                <w:sz w:val="17"/>
                <w:szCs w:val="17"/>
              </w:rPr>
              <w:t>7664-93-9</w:t>
            </w:r>
          </w:p>
          <w:p w:rsidR="00C47553" w:rsidRPr="00754468" w:rsidRDefault="00C47553" w:rsidP="00F17E26">
            <w:pPr>
              <w:autoSpaceDE w:val="0"/>
              <w:autoSpaceDN w:val="0"/>
              <w:adjustRightInd w:val="0"/>
              <w:spacing w:line="276" w:lineRule="auto"/>
              <w:rPr>
                <w:color w:val="000000"/>
                <w:sz w:val="20"/>
                <w:szCs w:val="20"/>
              </w:rPr>
            </w:pPr>
            <w:r w:rsidRPr="00754468">
              <w:rPr>
                <w:rFonts w:ascii="EUAlbertina" w:hAnsi="EUAlbertina" w:cs="EUAlbertina"/>
                <w:color w:val="000000"/>
                <w:sz w:val="17"/>
                <w:szCs w:val="17"/>
              </w:rPr>
              <w:t>Fraza de pericol – H314</w:t>
            </w:r>
          </w:p>
        </w:tc>
      </w:tr>
      <w:tr w:rsidR="00C47553" w:rsidRPr="00754468" w:rsidTr="00F17E26">
        <w:tc>
          <w:tcPr>
            <w:tcW w:w="562" w:type="dxa"/>
          </w:tcPr>
          <w:p w:rsidR="00C47553" w:rsidRPr="00754468" w:rsidRDefault="00C47553" w:rsidP="00F17E26">
            <w:pPr>
              <w:spacing w:line="276" w:lineRule="auto"/>
              <w:rPr>
                <w:b/>
                <w:lang w:bidi="en-US"/>
              </w:rPr>
            </w:pPr>
          </w:p>
        </w:tc>
        <w:tc>
          <w:tcPr>
            <w:tcW w:w="1276" w:type="dxa"/>
          </w:tcPr>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 xml:space="preserve">Sodă </w:t>
            </w:r>
          </w:p>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 xml:space="preserve">caustică 33%(NaOH) </w:t>
            </w:r>
          </w:p>
        </w:tc>
        <w:tc>
          <w:tcPr>
            <w:tcW w:w="1247" w:type="dxa"/>
          </w:tcPr>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2,1 l/zi</w:t>
            </w:r>
          </w:p>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0,7 mc/an</w:t>
            </w:r>
          </w:p>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conf. fisei utilajului</w:t>
            </w:r>
          </w:p>
        </w:tc>
        <w:tc>
          <w:tcPr>
            <w:tcW w:w="1559" w:type="dxa"/>
          </w:tcPr>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 xml:space="preserve">post tratare permeat </w:t>
            </w:r>
          </w:p>
        </w:tc>
        <w:tc>
          <w:tcPr>
            <w:tcW w:w="1418" w:type="dxa"/>
          </w:tcPr>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 xml:space="preserve">anorganică NaOH </w:t>
            </w:r>
          </w:p>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 xml:space="preserve">soluţie 33% </w:t>
            </w:r>
          </w:p>
        </w:tc>
        <w:tc>
          <w:tcPr>
            <w:tcW w:w="2126" w:type="dxa"/>
          </w:tcPr>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se depozitează în container, la stația de epurare</w:t>
            </w:r>
          </w:p>
        </w:tc>
        <w:tc>
          <w:tcPr>
            <w:tcW w:w="1559" w:type="dxa"/>
          </w:tcPr>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 xml:space="preserve">periculos </w:t>
            </w:r>
          </w:p>
          <w:p w:rsidR="00C47553" w:rsidRPr="00754468" w:rsidRDefault="00C47553" w:rsidP="00F17E26">
            <w:pPr>
              <w:autoSpaceDE w:val="0"/>
              <w:autoSpaceDN w:val="0"/>
              <w:adjustRightInd w:val="0"/>
              <w:spacing w:line="276" w:lineRule="auto"/>
              <w:rPr>
                <w:rFonts w:ascii="EUAlbertina" w:hAnsi="EUAlbertina" w:cs="EUAlbertina"/>
                <w:color w:val="000000"/>
                <w:sz w:val="17"/>
                <w:szCs w:val="17"/>
              </w:rPr>
            </w:pPr>
            <w:r w:rsidRPr="00754468">
              <w:rPr>
                <w:color w:val="000000"/>
                <w:sz w:val="20"/>
                <w:szCs w:val="20"/>
              </w:rPr>
              <w:t xml:space="preserve">CAS </w:t>
            </w:r>
            <w:r w:rsidRPr="00754468">
              <w:rPr>
                <w:rFonts w:ascii="EUAlbertina" w:hAnsi="EUAlbertina" w:cs="EUAlbertina"/>
                <w:color w:val="000000"/>
                <w:sz w:val="17"/>
                <w:szCs w:val="17"/>
              </w:rPr>
              <w:t>1310-73-2</w:t>
            </w:r>
          </w:p>
          <w:p w:rsidR="00C47553" w:rsidRPr="00754468" w:rsidRDefault="00C47553" w:rsidP="00F17E26">
            <w:pPr>
              <w:autoSpaceDE w:val="0"/>
              <w:autoSpaceDN w:val="0"/>
              <w:adjustRightInd w:val="0"/>
              <w:spacing w:line="276" w:lineRule="auto"/>
              <w:rPr>
                <w:color w:val="000000"/>
                <w:sz w:val="20"/>
                <w:szCs w:val="20"/>
              </w:rPr>
            </w:pPr>
            <w:r w:rsidRPr="00754468">
              <w:rPr>
                <w:rFonts w:ascii="EUAlbertina" w:hAnsi="EUAlbertina" w:cs="EUAlbertina"/>
                <w:color w:val="000000"/>
                <w:sz w:val="17"/>
                <w:szCs w:val="17"/>
              </w:rPr>
              <w:t>Fraza de pericol – H314</w:t>
            </w:r>
          </w:p>
        </w:tc>
      </w:tr>
      <w:tr w:rsidR="00C47553" w:rsidRPr="00754468" w:rsidTr="00F17E26">
        <w:tc>
          <w:tcPr>
            <w:tcW w:w="562" w:type="dxa"/>
          </w:tcPr>
          <w:p w:rsidR="00C47553" w:rsidRPr="00754468" w:rsidRDefault="00C47553" w:rsidP="00F17E26">
            <w:pPr>
              <w:spacing w:line="276" w:lineRule="auto"/>
              <w:rPr>
                <w:b/>
                <w:lang w:bidi="en-US"/>
              </w:rPr>
            </w:pPr>
          </w:p>
        </w:tc>
        <w:tc>
          <w:tcPr>
            <w:tcW w:w="1276" w:type="dxa"/>
          </w:tcPr>
          <w:p w:rsidR="00C47553" w:rsidRPr="00754468" w:rsidRDefault="00C47553" w:rsidP="00F17E26">
            <w:pPr>
              <w:autoSpaceDE w:val="0"/>
              <w:autoSpaceDN w:val="0"/>
              <w:adjustRightInd w:val="0"/>
              <w:rPr>
                <w:rFonts w:ascii="Calibri" w:hAnsi="Calibri"/>
                <w:color w:val="000000"/>
                <w:sz w:val="20"/>
                <w:szCs w:val="20"/>
              </w:rPr>
            </w:pPr>
            <w:r w:rsidRPr="00754468">
              <w:rPr>
                <w:rFonts w:ascii="Calibri" w:hAnsi="Calibri"/>
                <w:color w:val="000000"/>
                <w:sz w:val="20"/>
                <w:szCs w:val="20"/>
              </w:rPr>
              <w:t>Hipoclorit</w:t>
            </w:r>
          </w:p>
        </w:tc>
        <w:tc>
          <w:tcPr>
            <w:tcW w:w="1247" w:type="dxa"/>
          </w:tcPr>
          <w:p w:rsidR="00C47553" w:rsidRPr="00754468" w:rsidRDefault="00C47553" w:rsidP="00F17E26">
            <w:pPr>
              <w:autoSpaceDE w:val="0"/>
              <w:autoSpaceDN w:val="0"/>
              <w:adjustRightInd w:val="0"/>
              <w:rPr>
                <w:rFonts w:ascii="Calibri" w:hAnsi="Calibri"/>
                <w:color w:val="000000"/>
                <w:sz w:val="20"/>
                <w:szCs w:val="20"/>
              </w:rPr>
            </w:pPr>
            <w:r w:rsidRPr="00754468">
              <w:rPr>
                <w:rFonts w:ascii="Calibri" w:hAnsi="Calibri"/>
                <w:color w:val="000000"/>
                <w:sz w:val="20"/>
                <w:szCs w:val="20"/>
              </w:rPr>
              <w:t>60 l/luna</w:t>
            </w:r>
          </w:p>
        </w:tc>
        <w:tc>
          <w:tcPr>
            <w:tcW w:w="1559" w:type="dxa"/>
          </w:tcPr>
          <w:p w:rsidR="00C47553" w:rsidRPr="00754468" w:rsidRDefault="00C47553" w:rsidP="00F17E26">
            <w:pPr>
              <w:autoSpaceDE w:val="0"/>
              <w:autoSpaceDN w:val="0"/>
              <w:adjustRightInd w:val="0"/>
              <w:rPr>
                <w:rFonts w:ascii="Calibri" w:hAnsi="Calibri"/>
                <w:color w:val="000000"/>
                <w:sz w:val="20"/>
                <w:szCs w:val="20"/>
              </w:rPr>
            </w:pPr>
            <w:r w:rsidRPr="00754468">
              <w:rPr>
                <w:rFonts w:ascii="Calibri" w:hAnsi="Calibri"/>
                <w:color w:val="000000"/>
                <w:sz w:val="20"/>
                <w:szCs w:val="20"/>
              </w:rPr>
              <w:t xml:space="preserve">Dezinfecţie cu hipoclorit de sodiu pentru potabilizarea apei </w:t>
            </w:r>
          </w:p>
        </w:tc>
        <w:tc>
          <w:tcPr>
            <w:tcW w:w="1418" w:type="dxa"/>
          </w:tcPr>
          <w:p w:rsidR="00C47553" w:rsidRPr="00754468" w:rsidRDefault="00C47553" w:rsidP="00F17E26">
            <w:pPr>
              <w:autoSpaceDE w:val="0"/>
              <w:autoSpaceDN w:val="0"/>
              <w:adjustRightInd w:val="0"/>
              <w:rPr>
                <w:rFonts w:ascii="Calibri" w:hAnsi="Calibri"/>
                <w:color w:val="000000"/>
                <w:sz w:val="20"/>
                <w:szCs w:val="20"/>
              </w:rPr>
            </w:pPr>
            <w:r w:rsidRPr="00754468">
              <w:rPr>
                <w:rFonts w:ascii="Calibri" w:hAnsi="Calibri"/>
                <w:color w:val="000000"/>
                <w:sz w:val="20"/>
                <w:szCs w:val="20"/>
              </w:rPr>
              <w:t xml:space="preserve">Anorganic/ NaOCl </w:t>
            </w:r>
          </w:p>
        </w:tc>
        <w:tc>
          <w:tcPr>
            <w:tcW w:w="2126" w:type="dxa"/>
          </w:tcPr>
          <w:p w:rsidR="006D3DE6" w:rsidRDefault="00C47553" w:rsidP="006D3DE6">
            <w:pPr>
              <w:autoSpaceDE w:val="0"/>
              <w:autoSpaceDN w:val="0"/>
              <w:adjustRightInd w:val="0"/>
              <w:rPr>
                <w:rFonts w:ascii="Calibri" w:hAnsi="Calibri"/>
                <w:color w:val="000000"/>
                <w:sz w:val="20"/>
                <w:szCs w:val="20"/>
              </w:rPr>
            </w:pPr>
            <w:r w:rsidRPr="00754468">
              <w:rPr>
                <w:rFonts w:ascii="Calibri" w:hAnsi="Calibri"/>
                <w:color w:val="000000"/>
                <w:sz w:val="20"/>
                <w:szCs w:val="20"/>
              </w:rPr>
              <w:t>container tehnologic la putul de captare apa, prevăzut cu dotările necesare din punct de vedere sanitar, electric, încălzire, ventilaţie/</w:t>
            </w:r>
          </w:p>
          <w:p w:rsidR="00C47553" w:rsidRPr="00754468" w:rsidRDefault="00C47553" w:rsidP="006D3DE6">
            <w:pPr>
              <w:autoSpaceDE w:val="0"/>
              <w:autoSpaceDN w:val="0"/>
              <w:adjustRightInd w:val="0"/>
              <w:rPr>
                <w:rFonts w:ascii="Calibri" w:hAnsi="Calibri"/>
                <w:color w:val="000000"/>
                <w:sz w:val="20"/>
                <w:szCs w:val="20"/>
              </w:rPr>
            </w:pPr>
            <w:r w:rsidRPr="00754468">
              <w:rPr>
                <w:rFonts w:ascii="Calibri" w:hAnsi="Calibri"/>
                <w:color w:val="000000"/>
                <w:sz w:val="20"/>
                <w:szCs w:val="20"/>
              </w:rPr>
              <w:t>climatizare.</w:t>
            </w:r>
          </w:p>
        </w:tc>
        <w:tc>
          <w:tcPr>
            <w:tcW w:w="1559" w:type="dxa"/>
          </w:tcPr>
          <w:p w:rsidR="00C47553" w:rsidRPr="00754468" w:rsidRDefault="00C47553" w:rsidP="00F17E26">
            <w:pPr>
              <w:autoSpaceDE w:val="0"/>
              <w:autoSpaceDN w:val="0"/>
              <w:adjustRightInd w:val="0"/>
              <w:rPr>
                <w:color w:val="000000"/>
                <w:sz w:val="20"/>
                <w:szCs w:val="20"/>
              </w:rPr>
            </w:pPr>
            <w:r w:rsidRPr="00754468">
              <w:rPr>
                <w:color w:val="000000"/>
                <w:sz w:val="20"/>
                <w:szCs w:val="20"/>
              </w:rPr>
              <w:t>Periculos</w:t>
            </w:r>
          </w:p>
          <w:p w:rsidR="00C47553" w:rsidRPr="00754468" w:rsidRDefault="00C47553" w:rsidP="00F17E26">
            <w:pPr>
              <w:autoSpaceDE w:val="0"/>
              <w:autoSpaceDN w:val="0"/>
              <w:adjustRightInd w:val="0"/>
              <w:rPr>
                <w:rFonts w:ascii="EUAlbertina" w:hAnsi="EUAlbertina" w:cs="EUAlbertina"/>
                <w:color w:val="000000"/>
                <w:sz w:val="17"/>
                <w:szCs w:val="17"/>
              </w:rPr>
            </w:pPr>
            <w:r w:rsidRPr="00754468">
              <w:rPr>
                <w:color w:val="000000"/>
                <w:sz w:val="20"/>
                <w:szCs w:val="20"/>
              </w:rPr>
              <w:t xml:space="preserve">CAS </w:t>
            </w:r>
            <w:r w:rsidRPr="00754468">
              <w:rPr>
                <w:rFonts w:ascii="EUAlbertina" w:hAnsi="EUAlbertina" w:cs="EUAlbertina"/>
                <w:color w:val="000000"/>
                <w:sz w:val="17"/>
                <w:szCs w:val="17"/>
              </w:rPr>
              <w:t>7681-52-9</w:t>
            </w:r>
          </w:p>
          <w:p w:rsidR="00C47553" w:rsidRPr="00754468" w:rsidRDefault="00C47553" w:rsidP="00F17E26">
            <w:pPr>
              <w:autoSpaceDE w:val="0"/>
              <w:autoSpaceDN w:val="0"/>
              <w:adjustRightInd w:val="0"/>
              <w:rPr>
                <w:rFonts w:ascii="EUAlbertina" w:hAnsi="EUAlbertina" w:cs="EUAlbertina"/>
                <w:color w:val="000000"/>
                <w:sz w:val="17"/>
                <w:szCs w:val="17"/>
              </w:rPr>
            </w:pPr>
            <w:r w:rsidRPr="00754468">
              <w:rPr>
                <w:rFonts w:ascii="EUAlbertina" w:hAnsi="EUAlbertina" w:cs="EUAlbertina"/>
                <w:color w:val="000000"/>
                <w:sz w:val="17"/>
                <w:szCs w:val="17"/>
              </w:rPr>
              <w:t>Fraza de pericol – H314</w:t>
            </w:r>
          </w:p>
          <w:p w:rsidR="00C47553" w:rsidRPr="00754468" w:rsidRDefault="00C47553" w:rsidP="00F17E26">
            <w:pPr>
              <w:autoSpaceDE w:val="0"/>
              <w:autoSpaceDN w:val="0"/>
              <w:adjustRightInd w:val="0"/>
              <w:rPr>
                <w:color w:val="000000"/>
                <w:sz w:val="20"/>
                <w:szCs w:val="20"/>
              </w:rPr>
            </w:pPr>
            <w:r w:rsidRPr="00754468">
              <w:rPr>
                <w:rFonts w:ascii="EUAlbertina" w:hAnsi="EUAlbertina" w:cs="EUAlbertina"/>
                <w:color w:val="000000"/>
                <w:sz w:val="17"/>
                <w:szCs w:val="17"/>
              </w:rPr>
              <w:t>H400</w:t>
            </w:r>
          </w:p>
        </w:tc>
      </w:tr>
      <w:tr w:rsidR="00C47553" w:rsidRPr="00754468" w:rsidTr="00F17E26">
        <w:tc>
          <w:tcPr>
            <w:tcW w:w="562" w:type="dxa"/>
          </w:tcPr>
          <w:p w:rsidR="00C47553" w:rsidRPr="00754468" w:rsidRDefault="00C47553" w:rsidP="00F17E26">
            <w:pPr>
              <w:spacing w:line="276" w:lineRule="auto"/>
              <w:rPr>
                <w:b/>
                <w:lang w:bidi="en-US"/>
              </w:rPr>
            </w:pPr>
            <w:r w:rsidRPr="00754468">
              <w:rPr>
                <w:b/>
                <w:lang w:bidi="en-US"/>
              </w:rPr>
              <w:t>2</w:t>
            </w:r>
          </w:p>
        </w:tc>
        <w:tc>
          <w:tcPr>
            <w:tcW w:w="1276" w:type="dxa"/>
          </w:tcPr>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 xml:space="preserve">ROHIB 28 (100%) </w:t>
            </w:r>
          </w:p>
        </w:tc>
        <w:tc>
          <w:tcPr>
            <w:tcW w:w="1247" w:type="dxa"/>
          </w:tcPr>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1,0 l/zi</w:t>
            </w:r>
          </w:p>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0,3 mc/an</w:t>
            </w:r>
          </w:p>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conf. fisei utilajului</w:t>
            </w:r>
          </w:p>
        </w:tc>
        <w:tc>
          <w:tcPr>
            <w:tcW w:w="1559" w:type="dxa"/>
          </w:tcPr>
          <w:p w:rsidR="006D3DE6" w:rsidRDefault="00C47553" w:rsidP="006D3DE6">
            <w:pPr>
              <w:autoSpaceDE w:val="0"/>
              <w:autoSpaceDN w:val="0"/>
              <w:adjustRightInd w:val="0"/>
              <w:spacing w:line="276" w:lineRule="auto"/>
              <w:rPr>
                <w:color w:val="000000"/>
                <w:sz w:val="20"/>
                <w:szCs w:val="20"/>
              </w:rPr>
            </w:pPr>
            <w:r w:rsidRPr="00754468">
              <w:rPr>
                <w:color w:val="000000"/>
                <w:sz w:val="20"/>
                <w:szCs w:val="20"/>
              </w:rPr>
              <w:t>tratarea apei brute/antiscalan</w:t>
            </w:r>
          </w:p>
          <w:p w:rsidR="00C47553" w:rsidRPr="00754468" w:rsidRDefault="00C47553" w:rsidP="006D3DE6">
            <w:pPr>
              <w:autoSpaceDE w:val="0"/>
              <w:autoSpaceDN w:val="0"/>
              <w:adjustRightInd w:val="0"/>
              <w:spacing w:line="276" w:lineRule="auto"/>
              <w:rPr>
                <w:color w:val="000000"/>
                <w:sz w:val="20"/>
                <w:szCs w:val="20"/>
              </w:rPr>
            </w:pPr>
            <w:r w:rsidRPr="00754468">
              <w:rPr>
                <w:color w:val="000000"/>
                <w:sz w:val="20"/>
                <w:szCs w:val="20"/>
              </w:rPr>
              <w:t xml:space="preserve">(inhibitor sedimentar). </w:t>
            </w:r>
          </w:p>
        </w:tc>
        <w:tc>
          <w:tcPr>
            <w:tcW w:w="1418" w:type="dxa"/>
          </w:tcPr>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 xml:space="preserve">organică, </w:t>
            </w:r>
          </w:p>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 xml:space="preserve">săruri de sodiu ale unor polimeri </w:t>
            </w:r>
          </w:p>
        </w:tc>
        <w:tc>
          <w:tcPr>
            <w:tcW w:w="2126" w:type="dxa"/>
          </w:tcPr>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se depozitează în container, la stația de epurare</w:t>
            </w:r>
          </w:p>
        </w:tc>
        <w:tc>
          <w:tcPr>
            <w:tcW w:w="1559" w:type="dxa"/>
          </w:tcPr>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 xml:space="preserve">periculos </w:t>
            </w:r>
          </w:p>
        </w:tc>
      </w:tr>
      <w:tr w:rsidR="00C47553" w:rsidRPr="00754468" w:rsidTr="00F17E26">
        <w:tc>
          <w:tcPr>
            <w:tcW w:w="562" w:type="dxa"/>
          </w:tcPr>
          <w:p w:rsidR="00C47553" w:rsidRPr="00754468" w:rsidRDefault="00C47553" w:rsidP="00F17E26">
            <w:pPr>
              <w:spacing w:line="276" w:lineRule="auto"/>
              <w:rPr>
                <w:b/>
                <w:lang w:bidi="en-US"/>
              </w:rPr>
            </w:pPr>
            <w:r w:rsidRPr="00754468">
              <w:rPr>
                <w:b/>
                <w:lang w:bidi="en-US"/>
              </w:rPr>
              <w:t>3</w:t>
            </w:r>
          </w:p>
        </w:tc>
        <w:tc>
          <w:tcPr>
            <w:tcW w:w="1276" w:type="dxa"/>
          </w:tcPr>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 xml:space="preserve">Cleaner ECO A </w:t>
            </w:r>
          </w:p>
        </w:tc>
        <w:tc>
          <w:tcPr>
            <w:tcW w:w="1247" w:type="dxa"/>
          </w:tcPr>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950 l</w:t>
            </w:r>
          </w:p>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conf. fisei utilajului</w:t>
            </w:r>
          </w:p>
        </w:tc>
        <w:tc>
          <w:tcPr>
            <w:tcW w:w="1559" w:type="dxa"/>
          </w:tcPr>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 xml:space="preserve">curăţarea filtrelor împotriva sedimentării organice şi împotriva înfundării </w:t>
            </w:r>
          </w:p>
        </w:tc>
        <w:tc>
          <w:tcPr>
            <w:tcW w:w="1418" w:type="dxa"/>
          </w:tcPr>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 xml:space="preserve">NaOH 1-10%; </w:t>
            </w:r>
          </w:p>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 xml:space="preserve">EDTA 1-5%; </w:t>
            </w:r>
          </w:p>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 xml:space="preserve">D-lucopiraniză 1-5% </w:t>
            </w:r>
          </w:p>
        </w:tc>
        <w:tc>
          <w:tcPr>
            <w:tcW w:w="2126" w:type="dxa"/>
          </w:tcPr>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 xml:space="preserve">se depozitează în container, la stația de epurare </w:t>
            </w:r>
          </w:p>
        </w:tc>
        <w:tc>
          <w:tcPr>
            <w:tcW w:w="1559" w:type="dxa"/>
          </w:tcPr>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 xml:space="preserve">periculos </w:t>
            </w:r>
          </w:p>
        </w:tc>
      </w:tr>
      <w:tr w:rsidR="00C47553" w:rsidRPr="00754468" w:rsidTr="00F17E26">
        <w:tc>
          <w:tcPr>
            <w:tcW w:w="562" w:type="dxa"/>
          </w:tcPr>
          <w:p w:rsidR="00C47553" w:rsidRPr="00754468" w:rsidRDefault="00C47553" w:rsidP="00F17E26">
            <w:pPr>
              <w:spacing w:line="276" w:lineRule="auto"/>
              <w:rPr>
                <w:b/>
                <w:lang w:bidi="en-US"/>
              </w:rPr>
            </w:pPr>
          </w:p>
        </w:tc>
        <w:tc>
          <w:tcPr>
            <w:tcW w:w="1276" w:type="dxa"/>
          </w:tcPr>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Agent de curatare ECO C</w:t>
            </w:r>
          </w:p>
        </w:tc>
        <w:tc>
          <w:tcPr>
            <w:tcW w:w="1247" w:type="dxa"/>
          </w:tcPr>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950 l</w:t>
            </w:r>
          </w:p>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conf. fisei utilajului</w:t>
            </w:r>
          </w:p>
        </w:tc>
        <w:tc>
          <w:tcPr>
            <w:tcW w:w="1559" w:type="dxa"/>
          </w:tcPr>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Indepartare fier</w:t>
            </w:r>
          </w:p>
        </w:tc>
        <w:tc>
          <w:tcPr>
            <w:tcW w:w="1418" w:type="dxa"/>
          </w:tcPr>
          <w:p w:rsidR="00C47553" w:rsidRPr="00754468" w:rsidRDefault="00C47553" w:rsidP="00F17E26">
            <w:pPr>
              <w:autoSpaceDE w:val="0"/>
              <w:autoSpaceDN w:val="0"/>
              <w:adjustRightInd w:val="0"/>
              <w:spacing w:line="276" w:lineRule="auto"/>
              <w:rPr>
                <w:color w:val="000000"/>
                <w:sz w:val="20"/>
                <w:szCs w:val="20"/>
              </w:rPr>
            </w:pPr>
          </w:p>
        </w:tc>
        <w:tc>
          <w:tcPr>
            <w:tcW w:w="2126" w:type="dxa"/>
          </w:tcPr>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se depozitează în container, la stația de epurare</w:t>
            </w:r>
          </w:p>
        </w:tc>
        <w:tc>
          <w:tcPr>
            <w:tcW w:w="1559" w:type="dxa"/>
          </w:tcPr>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periculos</w:t>
            </w:r>
          </w:p>
        </w:tc>
      </w:tr>
      <w:tr w:rsidR="00C47553" w:rsidRPr="00754468" w:rsidTr="00F17E26">
        <w:tc>
          <w:tcPr>
            <w:tcW w:w="562" w:type="dxa"/>
          </w:tcPr>
          <w:p w:rsidR="00C47553" w:rsidRPr="00754468" w:rsidRDefault="00C47553" w:rsidP="00F17E26">
            <w:pPr>
              <w:spacing w:line="276" w:lineRule="auto"/>
              <w:rPr>
                <w:b/>
                <w:lang w:bidi="en-US"/>
              </w:rPr>
            </w:pPr>
            <w:r w:rsidRPr="00754468">
              <w:rPr>
                <w:b/>
                <w:lang w:bidi="en-US"/>
              </w:rPr>
              <w:t>4</w:t>
            </w:r>
          </w:p>
        </w:tc>
        <w:tc>
          <w:tcPr>
            <w:tcW w:w="1276" w:type="dxa"/>
          </w:tcPr>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Biocid de membrana</w:t>
            </w:r>
          </w:p>
          <w:p w:rsidR="00C47553" w:rsidRPr="00754468" w:rsidRDefault="00C47553" w:rsidP="00F17E26">
            <w:pPr>
              <w:autoSpaceDE w:val="0"/>
              <w:autoSpaceDN w:val="0"/>
              <w:adjustRightInd w:val="0"/>
              <w:spacing w:line="276" w:lineRule="auto"/>
              <w:ind w:right="-79"/>
              <w:rPr>
                <w:color w:val="000000"/>
                <w:sz w:val="20"/>
                <w:szCs w:val="20"/>
              </w:rPr>
            </w:pPr>
            <w:r w:rsidRPr="00754468">
              <w:rPr>
                <w:color w:val="000000"/>
                <w:sz w:val="20"/>
                <w:szCs w:val="20"/>
              </w:rPr>
              <w:t>(agent de curatare tip D)</w:t>
            </w:r>
          </w:p>
        </w:tc>
        <w:tc>
          <w:tcPr>
            <w:tcW w:w="1247" w:type="dxa"/>
          </w:tcPr>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5 l</w:t>
            </w:r>
          </w:p>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conf. fisei utilajului</w:t>
            </w:r>
          </w:p>
        </w:tc>
        <w:tc>
          <w:tcPr>
            <w:tcW w:w="1559" w:type="dxa"/>
          </w:tcPr>
          <w:p w:rsidR="00C47553" w:rsidRPr="00754468" w:rsidRDefault="00C47553" w:rsidP="00F17E26">
            <w:pPr>
              <w:autoSpaceDE w:val="0"/>
              <w:autoSpaceDN w:val="0"/>
              <w:adjustRightInd w:val="0"/>
              <w:spacing w:line="276" w:lineRule="auto"/>
              <w:rPr>
                <w:color w:val="000000"/>
                <w:sz w:val="20"/>
                <w:szCs w:val="20"/>
              </w:rPr>
            </w:pPr>
          </w:p>
        </w:tc>
        <w:tc>
          <w:tcPr>
            <w:tcW w:w="1418" w:type="dxa"/>
          </w:tcPr>
          <w:p w:rsidR="00C47553" w:rsidRPr="00754468" w:rsidRDefault="00C47553" w:rsidP="00F17E26">
            <w:pPr>
              <w:autoSpaceDE w:val="0"/>
              <w:autoSpaceDN w:val="0"/>
              <w:adjustRightInd w:val="0"/>
              <w:spacing w:line="276" w:lineRule="auto"/>
              <w:rPr>
                <w:color w:val="000000"/>
                <w:sz w:val="20"/>
                <w:szCs w:val="20"/>
              </w:rPr>
            </w:pPr>
          </w:p>
        </w:tc>
        <w:tc>
          <w:tcPr>
            <w:tcW w:w="2126" w:type="dxa"/>
          </w:tcPr>
          <w:p w:rsidR="00C47553" w:rsidRPr="00754468" w:rsidRDefault="00C47553" w:rsidP="00F17E26">
            <w:pPr>
              <w:autoSpaceDE w:val="0"/>
              <w:autoSpaceDN w:val="0"/>
              <w:adjustRightInd w:val="0"/>
              <w:spacing w:line="276" w:lineRule="auto"/>
              <w:rPr>
                <w:color w:val="000000"/>
                <w:sz w:val="20"/>
                <w:szCs w:val="20"/>
              </w:rPr>
            </w:pPr>
          </w:p>
        </w:tc>
        <w:tc>
          <w:tcPr>
            <w:tcW w:w="1559" w:type="dxa"/>
          </w:tcPr>
          <w:p w:rsidR="00C47553" w:rsidRPr="00754468" w:rsidRDefault="00C47553" w:rsidP="00F17E26">
            <w:pPr>
              <w:autoSpaceDE w:val="0"/>
              <w:autoSpaceDN w:val="0"/>
              <w:adjustRightInd w:val="0"/>
              <w:spacing w:line="276" w:lineRule="auto"/>
              <w:rPr>
                <w:color w:val="000000"/>
                <w:sz w:val="20"/>
                <w:szCs w:val="20"/>
              </w:rPr>
            </w:pPr>
          </w:p>
        </w:tc>
      </w:tr>
      <w:tr w:rsidR="00C47553" w:rsidRPr="00754468" w:rsidTr="00F17E26">
        <w:tc>
          <w:tcPr>
            <w:tcW w:w="562" w:type="dxa"/>
          </w:tcPr>
          <w:p w:rsidR="00C47553" w:rsidRPr="00754468" w:rsidRDefault="00C47553" w:rsidP="00F17E26">
            <w:pPr>
              <w:spacing w:line="276" w:lineRule="auto"/>
              <w:rPr>
                <w:b/>
                <w:lang w:bidi="en-US"/>
              </w:rPr>
            </w:pPr>
            <w:r w:rsidRPr="00754468">
              <w:rPr>
                <w:b/>
                <w:lang w:bidi="en-US"/>
              </w:rPr>
              <w:t>4</w:t>
            </w:r>
          </w:p>
        </w:tc>
        <w:tc>
          <w:tcPr>
            <w:tcW w:w="1276" w:type="dxa"/>
          </w:tcPr>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Ulei hidraulic</w:t>
            </w:r>
          </w:p>
        </w:tc>
        <w:tc>
          <w:tcPr>
            <w:tcW w:w="1247" w:type="dxa"/>
          </w:tcPr>
          <w:p w:rsidR="00C47553" w:rsidRPr="00754468" w:rsidRDefault="00C47553" w:rsidP="00F17E26">
            <w:pPr>
              <w:tabs>
                <w:tab w:val="left" w:pos="1275"/>
              </w:tabs>
              <w:autoSpaceDE w:val="0"/>
              <w:autoSpaceDN w:val="0"/>
              <w:adjustRightInd w:val="0"/>
              <w:ind w:left="72"/>
              <w:rPr>
                <w:rFonts w:ascii="Calibri" w:hAnsi="Calibri" w:cs="Calibri"/>
                <w:color w:val="000000"/>
                <w:sz w:val="20"/>
                <w:szCs w:val="20"/>
              </w:rPr>
            </w:pPr>
            <w:r w:rsidRPr="00754468">
              <w:rPr>
                <w:rFonts w:ascii="Calibri" w:hAnsi="Calibri" w:cs="Calibri"/>
                <w:color w:val="000000"/>
                <w:sz w:val="20"/>
                <w:szCs w:val="20"/>
              </w:rPr>
              <w:t>4 l</w:t>
            </w:r>
          </w:p>
          <w:p w:rsidR="00C47553" w:rsidRPr="00754468" w:rsidRDefault="00C47553" w:rsidP="00F17E26">
            <w:pPr>
              <w:tabs>
                <w:tab w:val="left" w:pos="1275"/>
              </w:tabs>
              <w:autoSpaceDE w:val="0"/>
              <w:autoSpaceDN w:val="0"/>
              <w:adjustRightInd w:val="0"/>
              <w:ind w:left="72"/>
              <w:rPr>
                <w:rFonts w:ascii="Calibri" w:hAnsi="Calibri" w:cs="Calibri"/>
                <w:color w:val="000000"/>
                <w:sz w:val="20"/>
                <w:szCs w:val="20"/>
              </w:rPr>
            </w:pPr>
            <w:r w:rsidRPr="00754468">
              <w:rPr>
                <w:rFonts w:ascii="Arial" w:hAnsi="Arial" w:cs="Arial"/>
                <w:sz w:val="20"/>
                <w:szCs w:val="20"/>
              </w:rPr>
              <w:t>conf. fisei utilajului</w:t>
            </w:r>
          </w:p>
        </w:tc>
        <w:tc>
          <w:tcPr>
            <w:tcW w:w="1559" w:type="dxa"/>
          </w:tcPr>
          <w:p w:rsidR="00C47553" w:rsidRPr="00754468" w:rsidRDefault="00C47553" w:rsidP="00F17E26">
            <w:pPr>
              <w:tabs>
                <w:tab w:val="left" w:pos="1275"/>
              </w:tabs>
              <w:autoSpaceDE w:val="0"/>
              <w:autoSpaceDN w:val="0"/>
              <w:adjustRightInd w:val="0"/>
              <w:ind w:left="-70"/>
              <w:rPr>
                <w:rFonts w:ascii="Calibri" w:hAnsi="Calibri" w:cs="Calibri"/>
                <w:color w:val="000000"/>
                <w:sz w:val="20"/>
                <w:szCs w:val="20"/>
              </w:rPr>
            </w:pPr>
            <w:r w:rsidRPr="00754468">
              <w:rPr>
                <w:rFonts w:ascii="Calibri" w:hAnsi="Calibri" w:cs="Calibri"/>
                <w:color w:val="000000"/>
                <w:sz w:val="20"/>
                <w:szCs w:val="20"/>
              </w:rPr>
              <w:t>pentru lubrefiere pompe</w:t>
            </w:r>
          </w:p>
        </w:tc>
        <w:tc>
          <w:tcPr>
            <w:tcW w:w="1418" w:type="dxa"/>
          </w:tcPr>
          <w:p w:rsidR="00C47553" w:rsidRPr="00754468" w:rsidRDefault="00C47553" w:rsidP="00F17E26">
            <w:pPr>
              <w:autoSpaceDE w:val="0"/>
              <w:autoSpaceDN w:val="0"/>
              <w:adjustRightInd w:val="0"/>
              <w:spacing w:line="276" w:lineRule="auto"/>
              <w:rPr>
                <w:color w:val="000000"/>
                <w:sz w:val="20"/>
                <w:szCs w:val="20"/>
              </w:rPr>
            </w:pPr>
          </w:p>
        </w:tc>
        <w:tc>
          <w:tcPr>
            <w:tcW w:w="2126" w:type="dxa"/>
          </w:tcPr>
          <w:p w:rsidR="00C47553" w:rsidRPr="00754468" w:rsidRDefault="00C47553" w:rsidP="00F17E26">
            <w:pPr>
              <w:autoSpaceDE w:val="0"/>
              <w:autoSpaceDN w:val="0"/>
              <w:adjustRightInd w:val="0"/>
              <w:spacing w:line="276" w:lineRule="auto"/>
              <w:rPr>
                <w:color w:val="000000"/>
                <w:sz w:val="20"/>
                <w:szCs w:val="20"/>
              </w:rPr>
            </w:pPr>
          </w:p>
        </w:tc>
        <w:tc>
          <w:tcPr>
            <w:tcW w:w="1559" w:type="dxa"/>
          </w:tcPr>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periculos</w:t>
            </w:r>
          </w:p>
        </w:tc>
      </w:tr>
      <w:tr w:rsidR="00C47553" w:rsidRPr="00754468" w:rsidTr="00F17E26">
        <w:tc>
          <w:tcPr>
            <w:tcW w:w="9747" w:type="dxa"/>
            <w:gridSpan w:val="7"/>
          </w:tcPr>
          <w:p w:rsidR="00C47553" w:rsidRPr="00754468" w:rsidRDefault="00C47553" w:rsidP="00F17E26">
            <w:pPr>
              <w:rPr>
                <w:rFonts w:ascii="Calibri" w:hAnsi="Calibri"/>
                <w:b/>
                <w:sz w:val="20"/>
                <w:szCs w:val="20"/>
                <w:lang w:bidi="en-US"/>
              </w:rPr>
            </w:pPr>
            <w:r w:rsidRPr="00754468">
              <w:rPr>
                <w:rFonts w:ascii="Calibri" w:hAnsi="Calibri"/>
                <w:b/>
                <w:sz w:val="20"/>
                <w:szCs w:val="20"/>
                <w:lang w:bidi="en-US"/>
              </w:rPr>
              <w:t>Administrativ</w:t>
            </w:r>
          </w:p>
        </w:tc>
      </w:tr>
      <w:tr w:rsidR="00C47553" w:rsidRPr="00754468" w:rsidTr="00F17E26">
        <w:tc>
          <w:tcPr>
            <w:tcW w:w="562" w:type="dxa"/>
          </w:tcPr>
          <w:p w:rsidR="00C47553" w:rsidRPr="00754468" w:rsidRDefault="00C47553" w:rsidP="00F17E26">
            <w:pPr>
              <w:rPr>
                <w:rFonts w:ascii="Calibri" w:hAnsi="Calibri"/>
                <w:b/>
                <w:sz w:val="20"/>
                <w:szCs w:val="20"/>
                <w:lang w:bidi="en-US"/>
              </w:rPr>
            </w:pPr>
            <w:r w:rsidRPr="00754468">
              <w:rPr>
                <w:rFonts w:ascii="Calibri" w:hAnsi="Calibri"/>
                <w:b/>
                <w:sz w:val="20"/>
                <w:szCs w:val="20"/>
                <w:lang w:bidi="en-US"/>
              </w:rPr>
              <w:t>8</w:t>
            </w:r>
          </w:p>
        </w:tc>
        <w:tc>
          <w:tcPr>
            <w:tcW w:w="1276" w:type="dxa"/>
          </w:tcPr>
          <w:p w:rsidR="00C47553" w:rsidRPr="00754468" w:rsidRDefault="00C47553" w:rsidP="00F17E26">
            <w:pPr>
              <w:autoSpaceDE w:val="0"/>
              <w:autoSpaceDN w:val="0"/>
              <w:adjustRightInd w:val="0"/>
              <w:rPr>
                <w:rFonts w:ascii="Calibri" w:hAnsi="Calibri"/>
                <w:color w:val="000000"/>
                <w:sz w:val="20"/>
                <w:szCs w:val="20"/>
              </w:rPr>
            </w:pPr>
            <w:r w:rsidRPr="00754468">
              <w:rPr>
                <w:rFonts w:ascii="Calibri" w:hAnsi="Calibri"/>
                <w:color w:val="000000"/>
                <w:sz w:val="20"/>
                <w:szCs w:val="20"/>
              </w:rPr>
              <w:t xml:space="preserve">Motorină </w:t>
            </w:r>
          </w:p>
        </w:tc>
        <w:tc>
          <w:tcPr>
            <w:tcW w:w="1247" w:type="dxa"/>
          </w:tcPr>
          <w:p w:rsidR="00C47553" w:rsidRPr="00754468" w:rsidRDefault="00C47553" w:rsidP="00F17E26">
            <w:pPr>
              <w:autoSpaceDE w:val="0"/>
              <w:autoSpaceDN w:val="0"/>
              <w:adjustRightInd w:val="0"/>
              <w:rPr>
                <w:rFonts w:ascii="Calibri" w:hAnsi="Calibri"/>
                <w:color w:val="000000"/>
                <w:sz w:val="20"/>
                <w:szCs w:val="20"/>
              </w:rPr>
            </w:pPr>
            <w:r w:rsidRPr="00754468">
              <w:rPr>
                <w:rFonts w:ascii="Calibri" w:hAnsi="Calibri"/>
                <w:color w:val="000000"/>
                <w:sz w:val="20"/>
                <w:szCs w:val="20"/>
              </w:rPr>
              <w:t>Rezervor 5000 l</w:t>
            </w:r>
          </w:p>
        </w:tc>
        <w:tc>
          <w:tcPr>
            <w:tcW w:w="1559" w:type="dxa"/>
          </w:tcPr>
          <w:p w:rsidR="00C47553" w:rsidRPr="00754468" w:rsidRDefault="00C47553" w:rsidP="00F17E26">
            <w:pPr>
              <w:autoSpaceDE w:val="0"/>
              <w:autoSpaceDN w:val="0"/>
              <w:adjustRightInd w:val="0"/>
              <w:rPr>
                <w:rFonts w:ascii="Calibri" w:hAnsi="Calibri"/>
                <w:color w:val="000000"/>
                <w:sz w:val="20"/>
                <w:szCs w:val="20"/>
              </w:rPr>
            </w:pPr>
            <w:r w:rsidRPr="00754468">
              <w:rPr>
                <w:rFonts w:ascii="Calibri" w:hAnsi="Calibri"/>
                <w:color w:val="000000"/>
                <w:sz w:val="20"/>
                <w:szCs w:val="20"/>
              </w:rPr>
              <w:t xml:space="preserve">pentru utilajele și </w:t>
            </w:r>
            <w:r w:rsidRPr="00754468">
              <w:rPr>
                <w:rFonts w:ascii="Calibri" w:hAnsi="Calibri"/>
                <w:color w:val="000000"/>
                <w:sz w:val="20"/>
                <w:szCs w:val="20"/>
              </w:rPr>
              <w:lastRenderedPageBreak/>
              <w:t xml:space="preserve">echipamentele de pe amplasament </w:t>
            </w:r>
          </w:p>
        </w:tc>
        <w:tc>
          <w:tcPr>
            <w:tcW w:w="1418" w:type="dxa"/>
          </w:tcPr>
          <w:p w:rsidR="00C47553" w:rsidRPr="00754468" w:rsidRDefault="00C47553" w:rsidP="00F17E26">
            <w:pPr>
              <w:autoSpaceDE w:val="0"/>
              <w:autoSpaceDN w:val="0"/>
              <w:adjustRightInd w:val="0"/>
              <w:rPr>
                <w:rFonts w:ascii="Calibri" w:hAnsi="Calibri"/>
                <w:color w:val="000000"/>
                <w:sz w:val="20"/>
                <w:szCs w:val="20"/>
              </w:rPr>
            </w:pPr>
            <w:r w:rsidRPr="00754468">
              <w:rPr>
                <w:rFonts w:ascii="Calibri" w:hAnsi="Calibri"/>
                <w:color w:val="000000"/>
                <w:sz w:val="20"/>
                <w:szCs w:val="20"/>
              </w:rPr>
              <w:lastRenderedPageBreak/>
              <w:t xml:space="preserve">organică/ </w:t>
            </w:r>
          </w:p>
          <w:p w:rsidR="00C47553" w:rsidRPr="00754468" w:rsidRDefault="00C47553" w:rsidP="00F17E26">
            <w:pPr>
              <w:autoSpaceDE w:val="0"/>
              <w:autoSpaceDN w:val="0"/>
              <w:adjustRightInd w:val="0"/>
              <w:rPr>
                <w:rFonts w:ascii="Calibri" w:hAnsi="Calibri"/>
                <w:color w:val="000000"/>
                <w:sz w:val="20"/>
                <w:szCs w:val="20"/>
              </w:rPr>
            </w:pPr>
            <w:r w:rsidRPr="00754468">
              <w:rPr>
                <w:rFonts w:ascii="Calibri" w:hAnsi="Calibri"/>
                <w:color w:val="000000"/>
                <w:sz w:val="20"/>
                <w:szCs w:val="20"/>
              </w:rPr>
              <w:t xml:space="preserve">hidrocarburi </w:t>
            </w:r>
          </w:p>
        </w:tc>
        <w:tc>
          <w:tcPr>
            <w:tcW w:w="2126" w:type="dxa"/>
          </w:tcPr>
          <w:p w:rsidR="00C47553" w:rsidRPr="00754468" w:rsidRDefault="00C47553" w:rsidP="00F17E26">
            <w:pPr>
              <w:autoSpaceDE w:val="0"/>
              <w:autoSpaceDN w:val="0"/>
              <w:adjustRightInd w:val="0"/>
              <w:rPr>
                <w:rFonts w:ascii="Calibri" w:hAnsi="Calibri"/>
                <w:color w:val="000000"/>
                <w:sz w:val="20"/>
                <w:szCs w:val="20"/>
              </w:rPr>
            </w:pPr>
            <w:r w:rsidRPr="00754468">
              <w:rPr>
                <w:rFonts w:ascii="Calibri" w:hAnsi="Calibri"/>
                <w:color w:val="000000"/>
                <w:sz w:val="20"/>
                <w:szCs w:val="20"/>
              </w:rPr>
              <w:t xml:space="preserve">rezervor de carburanți cu capacitate de 5000 </w:t>
            </w:r>
            <w:r w:rsidRPr="00754468">
              <w:rPr>
                <w:rFonts w:ascii="Calibri" w:hAnsi="Calibri"/>
                <w:color w:val="000000"/>
                <w:sz w:val="20"/>
                <w:szCs w:val="20"/>
              </w:rPr>
              <w:lastRenderedPageBreak/>
              <w:t xml:space="preserve">litri, amplasat in incinta tehnologica in cuva de retentie </w:t>
            </w:r>
          </w:p>
        </w:tc>
        <w:tc>
          <w:tcPr>
            <w:tcW w:w="1559" w:type="dxa"/>
          </w:tcPr>
          <w:p w:rsidR="00C47553" w:rsidRPr="00754468" w:rsidRDefault="00C47553" w:rsidP="00F17E26">
            <w:pPr>
              <w:autoSpaceDE w:val="0"/>
              <w:autoSpaceDN w:val="0"/>
              <w:adjustRightInd w:val="0"/>
              <w:spacing w:before="240" w:line="276" w:lineRule="auto"/>
              <w:rPr>
                <w:color w:val="000000"/>
                <w:sz w:val="20"/>
                <w:szCs w:val="20"/>
              </w:rPr>
            </w:pPr>
            <w:r w:rsidRPr="00754468">
              <w:rPr>
                <w:color w:val="000000"/>
                <w:sz w:val="20"/>
                <w:szCs w:val="20"/>
              </w:rPr>
              <w:lastRenderedPageBreak/>
              <w:t xml:space="preserve">periculos </w:t>
            </w:r>
          </w:p>
        </w:tc>
      </w:tr>
      <w:tr w:rsidR="00C47553" w:rsidRPr="00754468" w:rsidTr="00F17E26">
        <w:tc>
          <w:tcPr>
            <w:tcW w:w="562" w:type="dxa"/>
          </w:tcPr>
          <w:p w:rsidR="00C47553" w:rsidRPr="00754468" w:rsidRDefault="00C47553" w:rsidP="00F17E26">
            <w:pPr>
              <w:rPr>
                <w:rFonts w:ascii="Calibri" w:hAnsi="Calibri"/>
                <w:b/>
                <w:sz w:val="20"/>
                <w:szCs w:val="20"/>
                <w:lang w:bidi="en-US"/>
              </w:rPr>
            </w:pPr>
            <w:r w:rsidRPr="00754468">
              <w:rPr>
                <w:rFonts w:ascii="Calibri" w:hAnsi="Calibri"/>
                <w:b/>
                <w:sz w:val="20"/>
                <w:szCs w:val="20"/>
                <w:lang w:bidi="en-US"/>
              </w:rPr>
              <w:lastRenderedPageBreak/>
              <w:t>9</w:t>
            </w:r>
          </w:p>
        </w:tc>
        <w:tc>
          <w:tcPr>
            <w:tcW w:w="1276" w:type="dxa"/>
          </w:tcPr>
          <w:p w:rsidR="00C47553" w:rsidRPr="00754468" w:rsidRDefault="00C47553" w:rsidP="00F17E26">
            <w:pPr>
              <w:autoSpaceDE w:val="0"/>
              <w:autoSpaceDN w:val="0"/>
              <w:adjustRightInd w:val="0"/>
              <w:rPr>
                <w:rFonts w:ascii="Calibri" w:hAnsi="Calibri"/>
                <w:color w:val="000000"/>
                <w:sz w:val="20"/>
                <w:szCs w:val="20"/>
              </w:rPr>
            </w:pPr>
            <w:r w:rsidRPr="00754468">
              <w:rPr>
                <w:rFonts w:ascii="Calibri" w:hAnsi="Calibri"/>
                <w:color w:val="000000"/>
                <w:sz w:val="20"/>
                <w:szCs w:val="20"/>
              </w:rPr>
              <w:t xml:space="preserve">Uleiuri şi lubrifiaţi </w:t>
            </w:r>
          </w:p>
        </w:tc>
        <w:tc>
          <w:tcPr>
            <w:tcW w:w="1247" w:type="dxa"/>
          </w:tcPr>
          <w:p w:rsidR="00C47553" w:rsidRPr="00754468" w:rsidRDefault="00C47553" w:rsidP="00F17E26">
            <w:pPr>
              <w:autoSpaceDE w:val="0"/>
              <w:autoSpaceDN w:val="0"/>
              <w:adjustRightInd w:val="0"/>
              <w:rPr>
                <w:rFonts w:ascii="Calibri" w:hAnsi="Calibri"/>
                <w:color w:val="000000"/>
                <w:sz w:val="20"/>
                <w:szCs w:val="20"/>
              </w:rPr>
            </w:pPr>
            <w:r w:rsidRPr="00754468">
              <w:rPr>
                <w:rFonts w:ascii="Calibri" w:hAnsi="Calibri"/>
                <w:color w:val="000000"/>
                <w:sz w:val="20"/>
                <w:szCs w:val="20"/>
              </w:rPr>
              <w:t>Consumuri necuantificabile</w:t>
            </w:r>
          </w:p>
        </w:tc>
        <w:tc>
          <w:tcPr>
            <w:tcW w:w="1559" w:type="dxa"/>
          </w:tcPr>
          <w:p w:rsidR="00C47553" w:rsidRPr="00754468" w:rsidRDefault="00C47553" w:rsidP="00F17E26">
            <w:pPr>
              <w:autoSpaceDE w:val="0"/>
              <w:autoSpaceDN w:val="0"/>
              <w:adjustRightInd w:val="0"/>
              <w:rPr>
                <w:rFonts w:ascii="Calibri" w:hAnsi="Calibri"/>
                <w:color w:val="000000"/>
                <w:sz w:val="20"/>
                <w:szCs w:val="20"/>
              </w:rPr>
            </w:pPr>
            <w:r w:rsidRPr="00754468">
              <w:rPr>
                <w:rFonts w:ascii="Calibri" w:hAnsi="Calibri"/>
                <w:color w:val="000000"/>
                <w:sz w:val="20"/>
                <w:szCs w:val="20"/>
              </w:rPr>
              <w:t xml:space="preserve">pentru utilajele și echipamentele de pe amplasament </w:t>
            </w:r>
          </w:p>
        </w:tc>
        <w:tc>
          <w:tcPr>
            <w:tcW w:w="1418" w:type="dxa"/>
          </w:tcPr>
          <w:p w:rsidR="00C47553" w:rsidRPr="00754468" w:rsidRDefault="00C47553" w:rsidP="00F17E26">
            <w:pPr>
              <w:autoSpaceDE w:val="0"/>
              <w:autoSpaceDN w:val="0"/>
              <w:adjustRightInd w:val="0"/>
              <w:rPr>
                <w:rFonts w:ascii="Calibri" w:hAnsi="Calibri"/>
                <w:color w:val="000000"/>
                <w:sz w:val="20"/>
                <w:szCs w:val="20"/>
              </w:rPr>
            </w:pPr>
            <w:r w:rsidRPr="00754468">
              <w:rPr>
                <w:rFonts w:ascii="Calibri" w:hAnsi="Calibri"/>
                <w:color w:val="000000"/>
                <w:sz w:val="20"/>
                <w:szCs w:val="20"/>
              </w:rPr>
              <w:t xml:space="preserve">organică/ </w:t>
            </w:r>
          </w:p>
          <w:p w:rsidR="00C47553" w:rsidRPr="00754468" w:rsidRDefault="00C47553" w:rsidP="00F17E26">
            <w:pPr>
              <w:autoSpaceDE w:val="0"/>
              <w:autoSpaceDN w:val="0"/>
              <w:adjustRightInd w:val="0"/>
              <w:rPr>
                <w:rFonts w:ascii="Calibri" w:hAnsi="Calibri"/>
                <w:color w:val="000000"/>
                <w:sz w:val="20"/>
                <w:szCs w:val="20"/>
              </w:rPr>
            </w:pPr>
            <w:r w:rsidRPr="00754468">
              <w:rPr>
                <w:rFonts w:ascii="Calibri" w:hAnsi="Calibri"/>
                <w:color w:val="000000"/>
                <w:sz w:val="20"/>
                <w:szCs w:val="20"/>
              </w:rPr>
              <w:t xml:space="preserve">hidrocarburi </w:t>
            </w:r>
          </w:p>
        </w:tc>
        <w:tc>
          <w:tcPr>
            <w:tcW w:w="2126" w:type="dxa"/>
          </w:tcPr>
          <w:p w:rsidR="00C47553" w:rsidRPr="00754468" w:rsidRDefault="00C47553" w:rsidP="00F17E26">
            <w:pPr>
              <w:autoSpaceDE w:val="0"/>
              <w:autoSpaceDN w:val="0"/>
              <w:adjustRightInd w:val="0"/>
              <w:rPr>
                <w:rFonts w:ascii="Calibri" w:hAnsi="Calibri"/>
                <w:color w:val="000000"/>
                <w:sz w:val="20"/>
                <w:szCs w:val="20"/>
              </w:rPr>
            </w:pPr>
            <w:r w:rsidRPr="00754468">
              <w:rPr>
                <w:rFonts w:ascii="Calibri" w:hAnsi="Calibri"/>
                <w:color w:val="000000"/>
                <w:sz w:val="20"/>
                <w:szCs w:val="20"/>
              </w:rPr>
              <w:t>se depozitează în locuri special amenajate din cadrul atelierului auto</w:t>
            </w:r>
            <w:r w:rsidR="00B461D7">
              <w:rPr>
                <w:rFonts w:ascii="Calibri" w:hAnsi="Calibri"/>
                <w:color w:val="000000"/>
                <w:sz w:val="20"/>
                <w:szCs w:val="20"/>
              </w:rPr>
              <w:t>, cantitati limitate.</w:t>
            </w:r>
            <w:r w:rsidRPr="00754468">
              <w:rPr>
                <w:rFonts w:ascii="Calibri" w:hAnsi="Calibri"/>
                <w:color w:val="000000"/>
                <w:sz w:val="20"/>
                <w:szCs w:val="20"/>
              </w:rPr>
              <w:t xml:space="preserve"> </w:t>
            </w:r>
          </w:p>
        </w:tc>
        <w:tc>
          <w:tcPr>
            <w:tcW w:w="1559" w:type="dxa"/>
          </w:tcPr>
          <w:p w:rsidR="00C47553" w:rsidRPr="00754468" w:rsidRDefault="00C47553" w:rsidP="00F17E26">
            <w:pPr>
              <w:autoSpaceDE w:val="0"/>
              <w:autoSpaceDN w:val="0"/>
              <w:adjustRightInd w:val="0"/>
              <w:spacing w:before="240" w:line="276" w:lineRule="auto"/>
              <w:rPr>
                <w:color w:val="000000"/>
                <w:sz w:val="20"/>
                <w:szCs w:val="20"/>
              </w:rPr>
            </w:pPr>
            <w:r w:rsidRPr="00754468">
              <w:rPr>
                <w:color w:val="000000"/>
                <w:sz w:val="20"/>
                <w:szCs w:val="20"/>
              </w:rPr>
              <w:t xml:space="preserve">periculos </w:t>
            </w:r>
          </w:p>
        </w:tc>
      </w:tr>
      <w:tr w:rsidR="00C47553" w:rsidRPr="00754468" w:rsidTr="00F17E26">
        <w:tc>
          <w:tcPr>
            <w:tcW w:w="562" w:type="dxa"/>
          </w:tcPr>
          <w:p w:rsidR="00C47553" w:rsidRPr="00754468" w:rsidRDefault="00C47553" w:rsidP="00F17E26">
            <w:pPr>
              <w:rPr>
                <w:rFonts w:ascii="Calibri" w:hAnsi="Calibri"/>
                <w:b/>
                <w:sz w:val="20"/>
                <w:szCs w:val="20"/>
                <w:lang w:bidi="en-US"/>
              </w:rPr>
            </w:pPr>
            <w:r w:rsidRPr="00754468">
              <w:rPr>
                <w:rFonts w:ascii="Calibri" w:hAnsi="Calibri"/>
                <w:b/>
                <w:sz w:val="20"/>
                <w:szCs w:val="20"/>
                <w:lang w:bidi="en-US"/>
              </w:rPr>
              <w:t>10</w:t>
            </w:r>
          </w:p>
        </w:tc>
        <w:tc>
          <w:tcPr>
            <w:tcW w:w="1276" w:type="dxa"/>
          </w:tcPr>
          <w:p w:rsidR="00C47553" w:rsidRPr="00754468" w:rsidRDefault="00C47553" w:rsidP="00F17E26">
            <w:pPr>
              <w:autoSpaceDE w:val="0"/>
              <w:autoSpaceDN w:val="0"/>
              <w:adjustRightInd w:val="0"/>
              <w:ind w:right="-103"/>
              <w:rPr>
                <w:rFonts w:ascii="Calibri" w:hAnsi="Calibri"/>
                <w:color w:val="000000"/>
                <w:sz w:val="20"/>
                <w:szCs w:val="20"/>
              </w:rPr>
            </w:pPr>
            <w:r w:rsidRPr="00754468">
              <w:rPr>
                <w:rFonts w:ascii="Calibri" w:hAnsi="Calibri"/>
                <w:color w:val="000000"/>
                <w:sz w:val="20"/>
                <w:szCs w:val="20"/>
              </w:rPr>
              <w:t xml:space="preserve">Materiale dezinfectante </w:t>
            </w:r>
          </w:p>
        </w:tc>
        <w:tc>
          <w:tcPr>
            <w:tcW w:w="1247" w:type="dxa"/>
          </w:tcPr>
          <w:p w:rsidR="00C47553" w:rsidRPr="00754468" w:rsidRDefault="00C47553" w:rsidP="00F17E26">
            <w:pPr>
              <w:autoSpaceDE w:val="0"/>
              <w:autoSpaceDN w:val="0"/>
              <w:adjustRightInd w:val="0"/>
              <w:rPr>
                <w:rFonts w:ascii="Calibri" w:hAnsi="Calibri"/>
                <w:color w:val="000000"/>
                <w:sz w:val="20"/>
                <w:szCs w:val="20"/>
              </w:rPr>
            </w:pPr>
            <w:r w:rsidRPr="00754468">
              <w:rPr>
                <w:rFonts w:ascii="Calibri" w:hAnsi="Calibri"/>
                <w:color w:val="000000"/>
                <w:sz w:val="20"/>
                <w:szCs w:val="20"/>
              </w:rPr>
              <w:t>Consumuri necuantificabile</w:t>
            </w:r>
          </w:p>
        </w:tc>
        <w:tc>
          <w:tcPr>
            <w:tcW w:w="1559" w:type="dxa"/>
          </w:tcPr>
          <w:p w:rsidR="00C47553" w:rsidRPr="00754468" w:rsidRDefault="00C47553" w:rsidP="00F17E26">
            <w:pPr>
              <w:autoSpaceDE w:val="0"/>
              <w:autoSpaceDN w:val="0"/>
              <w:adjustRightInd w:val="0"/>
              <w:rPr>
                <w:rFonts w:ascii="Calibri" w:hAnsi="Calibri"/>
                <w:color w:val="000000"/>
                <w:sz w:val="20"/>
                <w:szCs w:val="20"/>
              </w:rPr>
            </w:pPr>
            <w:r w:rsidRPr="00754468">
              <w:rPr>
                <w:rFonts w:ascii="Calibri" w:hAnsi="Calibri"/>
                <w:color w:val="000000"/>
                <w:sz w:val="20"/>
                <w:szCs w:val="20"/>
              </w:rPr>
              <w:t xml:space="preserve">sisteme de scurgere, neutralizare mirosuri </w:t>
            </w:r>
          </w:p>
        </w:tc>
        <w:tc>
          <w:tcPr>
            <w:tcW w:w="1418" w:type="dxa"/>
          </w:tcPr>
          <w:p w:rsidR="00C47553" w:rsidRPr="00754468" w:rsidRDefault="00C47553" w:rsidP="00F17E26">
            <w:pPr>
              <w:autoSpaceDE w:val="0"/>
              <w:autoSpaceDN w:val="0"/>
              <w:adjustRightInd w:val="0"/>
              <w:rPr>
                <w:rFonts w:ascii="Calibri" w:hAnsi="Calibri"/>
                <w:color w:val="000000"/>
                <w:sz w:val="20"/>
                <w:szCs w:val="20"/>
              </w:rPr>
            </w:pPr>
            <w:r w:rsidRPr="00754468">
              <w:rPr>
                <w:rFonts w:ascii="Calibri" w:hAnsi="Calibri"/>
                <w:color w:val="000000"/>
                <w:sz w:val="20"/>
                <w:szCs w:val="20"/>
              </w:rPr>
              <w:t xml:space="preserve">organice/ amestecuri </w:t>
            </w:r>
          </w:p>
        </w:tc>
        <w:tc>
          <w:tcPr>
            <w:tcW w:w="2126" w:type="dxa"/>
          </w:tcPr>
          <w:p w:rsidR="00C47553" w:rsidRPr="00754468" w:rsidRDefault="00C47553" w:rsidP="00F17E26">
            <w:pPr>
              <w:autoSpaceDE w:val="0"/>
              <w:autoSpaceDN w:val="0"/>
              <w:adjustRightInd w:val="0"/>
              <w:rPr>
                <w:rFonts w:ascii="Calibri" w:hAnsi="Calibri"/>
                <w:color w:val="000000"/>
                <w:sz w:val="20"/>
                <w:szCs w:val="20"/>
              </w:rPr>
            </w:pPr>
            <w:r w:rsidRPr="00754468">
              <w:rPr>
                <w:rFonts w:ascii="Calibri" w:hAnsi="Calibri"/>
                <w:color w:val="000000"/>
                <w:sz w:val="20"/>
                <w:szCs w:val="20"/>
              </w:rPr>
              <w:t>se depozitează în recipient originale, în magazie in depozitul de utilaje</w:t>
            </w:r>
          </w:p>
        </w:tc>
        <w:tc>
          <w:tcPr>
            <w:tcW w:w="1559" w:type="dxa"/>
          </w:tcPr>
          <w:p w:rsidR="00C47553" w:rsidRPr="00754468" w:rsidRDefault="00C47553" w:rsidP="00F17E26">
            <w:pPr>
              <w:autoSpaceDE w:val="0"/>
              <w:autoSpaceDN w:val="0"/>
              <w:adjustRightInd w:val="0"/>
              <w:rPr>
                <w:color w:val="000000"/>
                <w:sz w:val="20"/>
                <w:szCs w:val="20"/>
              </w:rPr>
            </w:pPr>
            <w:r w:rsidRPr="00754468">
              <w:rPr>
                <w:color w:val="000000"/>
                <w:sz w:val="20"/>
                <w:szCs w:val="20"/>
              </w:rPr>
              <w:t>nepericuloase/</w:t>
            </w:r>
          </w:p>
          <w:p w:rsidR="00C47553" w:rsidRPr="00754468" w:rsidRDefault="00C47553" w:rsidP="00F17E26">
            <w:pPr>
              <w:autoSpaceDE w:val="0"/>
              <w:autoSpaceDN w:val="0"/>
              <w:adjustRightInd w:val="0"/>
              <w:rPr>
                <w:color w:val="000000"/>
                <w:sz w:val="20"/>
                <w:szCs w:val="20"/>
              </w:rPr>
            </w:pPr>
            <w:r w:rsidRPr="00754468">
              <w:rPr>
                <w:color w:val="000000"/>
                <w:sz w:val="20"/>
                <w:szCs w:val="20"/>
              </w:rPr>
              <w:t xml:space="preserve">periculoase </w:t>
            </w:r>
          </w:p>
        </w:tc>
      </w:tr>
      <w:tr w:rsidR="00C47553" w:rsidRPr="00754468" w:rsidTr="00F17E26">
        <w:tc>
          <w:tcPr>
            <w:tcW w:w="562" w:type="dxa"/>
          </w:tcPr>
          <w:p w:rsidR="00C47553" w:rsidRPr="00754468" w:rsidRDefault="00C47553" w:rsidP="00F17E26">
            <w:pPr>
              <w:spacing w:line="276" w:lineRule="auto"/>
              <w:rPr>
                <w:b/>
                <w:lang w:bidi="en-US"/>
              </w:rPr>
            </w:pPr>
            <w:r w:rsidRPr="00754468">
              <w:rPr>
                <w:b/>
                <w:lang w:bidi="en-US"/>
              </w:rPr>
              <w:t>11</w:t>
            </w:r>
          </w:p>
        </w:tc>
        <w:tc>
          <w:tcPr>
            <w:tcW w:w="1276" w:type="dxa"/>
          </w:tcPr>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 xml:space="preserve">Clorură de calciu </w:t>
            </w:r>
          </w:p>
        </w:tc>
        <w:tc>
          <w:tcPr>
            <w:tcW w:w="1247" w:type="dxa"/>
          </w:tcPr>
          <w:p w:rsidR="00C47553" w:rsidRPr="00754468" w:rsidRDefault="00C47553" w:rsidP="00F17E26">
            <w:pPr>
              <w:autoSpaceDE w:val="0"/>
              <w:autoSpaceDN w:val="0"/>
              <w:adjustRightInd w:val="0"/>
              <w:spacing w:line="276" w:lineRule="auto"/>
              <w:rPr>
                <w:color w:val="000000"/>
                <w:sz w:val="20"/>
                <w:szCs w:val="20"/>
              </w:rPr>
            </w:pPr>
            <w:r w:rsidRPr="00754468">
              <w:rPr>
                <w:rFonts w:ascii="Calibri" w:hAnsi="Calibri"/>
                <w:color w:val="000000"/>
                <w:sz w:val="20"/>
                <w:szCs w:val="20"/>
              </w:rPr>
              <w:t>Consumuri necuantificabile</w:t>
            </w:r>
          </w:p>
        </w:tc>
        <w:tc>
          <w:tcPr>
            <w:tcW w:w="1559" w:type="dxa"/>
          </w:tcPr>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 xml:space="preserve">Dezinfectant folosit la spălătorul de anvelope </w:t>
            </w:r>
          </w:p>
        </w:tc>
        <w:tc>
          <w:tcPr>
            <w:tcW w:w="1418" w:type="dxa"/>
          </w:tcPr>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 xml:space="preserve">Anorganic/ CaCl2 </w:t>
            </w:r>
          </w:p>
        </w:tc>
        <w:tc>
          <w:tcPr>
            <w:tcW w:w="2126" w:type="dxa"/>
          </w:tcPr>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 xml:space="preserve">ambalat în saci 1 kg sau 25 kg, în depozitul de utilaje </w:t>
            </w:r>
          </w:p>
        </w:tc>
        <w:tc>
          <w:tcPr>
            <w:tcW w:w="1559" w:type="dxa"/>
          </w:tcPr>
          <w:p w:rsidR="00C47553" w:rsidRPr="00754468" w:rsidRDefault="00C47553" w:rsidP="00F17E26">
            <w:pPr>
              <w:autoSpaceDE w:val="0"/>
              <w:autoSpaceDN w:val="0"/>
              <w:adjustRightInd w:val="0"/>
              <w:spacing w:line="276" w:lineRule="auto"/>
              <w:rPr>
                <w:color w:val="000000"/>
                <w:sz w:val="20"/>
                <w:szCs w:val="20"/>
              </w:rPr>
            </w:pPr>
            <w:r w:rsidRPr="00754468">
              <w:rPr>
                <w:color w:val="000000"/>
                <w:sz w:val="20"/>
                <w:szCs w:val="20"/>
              </w:rPr>
              <w:t xml:space="preserve">periculos </w:t>
            </w:r>
          </w:p>
        </w:tc>
      </w:tr>
    </w:tbl>
    <w:p w:rsidR="00C47553" w:rsidRPr="00754468" w:rsidRDefault="00C47553" w:rsidP="00C47553">
      <w:pPr>
        <w:spacing w:after="0" w:line="276" w:lineRule="auto"/>
        <w:jc w:val="both"/>
        <w:rPr>
          <w:rFonts w:eastAsia="Times New Roman" w:cs="Times New Roman"/>
          <w:szCs w:val="24"/>
          <w:lang w:bidi="en-US"/>
        </w:rPr>
      </w:pPr>
    </w:p>
    <w:p w:rsidR="00C47553" w:rsidRPr="00754468" w:rsidRDefault="00C47553" w:rsidP="00C47553">
      <w:pPr>
        <w:spacing w:after="0" w:line="276" w:lineRule="auto"/>
        <w:jc w:val="both"/>
        <w:rPr>
          <w:rFonts w:eastAsia="Times New Roman" w:cs="Times New Roman"/>
          <w:szCs w:val="24"/>
          <w:lang w:bidi="en-US"/>
        </w:rPr>
      </w:pPr>
      <w:r w:rsidRPr="00754468">
        <w:rPr>
          <w:rFonts w:eastAsia="Times New Roman" w:cs="Times New Roman"/>
          <w:szCs w:val="24"/>
          <w:lang w:bidi="en-US"/>
        </w:rPr>
        <w:t>Toate substanţele/preparatele chimice utilizate sunt achiziţionate de la producători, care furnizează totodată și fişele tehnice de securitate ale acestora, care contin informatii de baza privind compozitia chimica a produsului, iar in cazul preparatelor chimice a principalilor componenti.</w:t>
      </w:r>
    </w:p>
    <w:p w:rsidR="00E74DAD" w:rsidRDefault="00E74DAD" w:rsidP="00E74DAD">
      <w:pPr>
        <w:spacing w:after="0" w:line="276" w:lineRule="auto"/>
        <w:ind w:firstLine="720"/>
        <w:jc w:val="both"/>
        <w:rPr>
          <w:rFonts w:cs="Times New Roman"/>
          <w:szCs w:val="24"/>
        </w:rPr>
      </w:pPr>
    </w:p>
    <w:p w:rsidR="00FB5DAC" w:rsidRPr="00854EC5" w:rsidRDefault="00FB5DAC" w:rsidP="00E74DAD">
      <w:pPr>
        <w:pStyle w:val="Heading2"/>
        <w:spacing w:before="0" w:line="276" w:lineRule="auto"/>
        <w:rPr>
          <w:rFonts w:cs="Times New Roman"/>
          <w:szCs w:val="24"/>
        </w:rPr>
      </w:pPr>
      <w:bookmarkStart w:id="18" w:name="_Toc469929088"/>
      <w:r w:rsidRPr="00854EC5">
        <w:rPr>
          <w:rFonts w:cs="Times New Roman"/>
          <w:szCs w:val="24"/>
        </w:rPr>
        <w:t>3.1. Selectarea materiilor prime</w:t>
      </w:r>
      <w:bookmarkEnd w:id="18"/>
    </w:p>
    <w:p w:rsidR="00FB5DAC" w:rsidRPr="00854EC5" w:rsidRDefault="00FB5DAC" w:rsidP="00E74DAD">
      <w:pPr>
        <w:spacing w:after="0" w:line="276" w:lineRule="auto"/>
        <w:rPr>
          <w:rFonts w:cs="Times New Roman"/>
          <w:szCs w:val="24"/>
        </w:rPr>
      </w:pPr>
    </w:p>
    <w:p w:rsidR="00C47553" w:rsidRPr="00D24C46" w:rsidRDefault="00C47553" w:rsidP="00C47553">
      <w:pPr>
        <w:spacing w:after="0" w:line="276" w:lineRule="auto"/>
        <w:jc w:val="both"/>
        <w:rPr>
          <w:rFonts w:eastAsia="Times New Roman" w:cs="Times New Roman"/>
          <w:szCs w:val="24"/>
          <w:lang w:val="ro-RO"/>
        </w:rPr>
      </w:pPr>
      <w:r w:rsidRPr="00D24C46">
        <w:rPr>
          <w:rFonts w:eastAsia="Times New Roman" w:cs="Times New Roman"/>
          <w:szCs w:val="24"/>
          <w:lang w:val="ro-RO"/>
        </w:rPr>
        <w:t>Materia primă acceptată la depozitare in depozitul de la Barcea Mare încadrată conform codificării HG nr. 856/2002 privind evidenţa grestiunii deşeurilor, este</w:t>
      </w:r>
      <w:r w:rsidR="008F3724">
        <w:rPr>
          <w:rFonts w:eastAsia="Times New Roman" w:cs="Times New Roman"/>
          <w:szCs w:val="24"/>
          <w:lang w:val="ro-RO"/>
        </w:rPr>
        <w:t xml:space="preserve"> formată din</w:t>
      </w:r>
      <w:r w:rsidRPr="00D24C46">
        <w:rPr>
          <w:rFonts w:eastAsia="Times New Roman" w:cs="Times New Roman"/>
          <w:szCs w:val="24"/>
          <w:lang w:val="ro-RO"/>
        </w:rPr>
        <w:t>:</w:t>
      </w:r>
    </w:p>
    <w:p w:rsidR="00C47553" w:rsidRPr="00D24C46" w:rsidRDefault="00C47553" w:rsidP="00C47553">
      <w:pPr>
        <w:autoSpaceDE w:val="0"/>
        <w:autoSpaceDN w:val="0"/>
        <w:adjustRightInd w:val="0"/>
        <w:spacing w:after="0" w:line="276" w:lineRule="auto"/>
        <w:jc w:val="both"/>
        <w:rPr>
          <w:rFonts w:eastAsia="Times New Roman" w:cs="Times New Roman"/>
          <w:szCs w:val="24"/>
          <w:lang w:val="ro-RO"/>
        </w:rPr>
      </w:pPr>
      <w:r w:rsidRPr="00D24C46">
        <w:rPr>
          <w:rFonts w:eastAsia="Times New Roman" w:cs="Times New Roman"/>
          <w:szCs w:val="24"/>
          <w:lang w:val="ro-RO"/>
        </w:rPr>
        <w:t xml:space="preserve">a) deșeuri municipale; </w:t>
      </w:r>
    </w:p>
    <w:p w:rsidR="00C47553" w:rsidRPr="00D24C46" w:rsidRDefault="00C47553" w:rsidP="00C47553">
      <w:pPr>
        <w:autoSpaceDE w:val="0"/>
        <w:autoSpaceDN w:val="0"/>
        <w:adjustRightInd w:val="0"/>
        <w:spacing w:after="0" w:line="276" w:lineRule="auto"/>
        <w:jc w:val="both"/>
        <w:rPr>
          <w:rFonts w:eastAsia="Times New Roman" w:cs="Times New Roman"/>
          <w:szCs w:val="24"/>
          <w:lang w:val="ro-RO"/>
        </w:rPr>
      </w:pPr>
      <w:r w:rsidRPr="00D24C46">
        <w:rPr>
          <w:rFonts w:eastAsia="Times New Roman" w:cs="Times New Roman"/>
          <w:szCs w:val="24"/>
          <w:lang w:val="ro-RO"/>
        </w:rPr>
        <w:t xml:space="preserve">b) deşeuri nepericuloase de orice altă origine, care satisfac criteriile de acceptare a deşeurilor la depozitul pentru deşeuri nepericuloase, prevăzute de Ordinul 95/2005 privind stabilirea criteriilor de acceptare și procedurilor preliminare de acceptare a deșeurilor la depozitare și lista naționala de deșeuri acceptate în fiecare clasa de depozit de deșeuri; </w:t>
      </w:r>
    </w:p>
    <w:p w:rsidR="00C47553" w:rsidRPr="00D24C46" w:rsidRDefault="00C47553" w:rsidP="00C47553">
      <w:pPr>
        <w:tabs>
          <w:tab w:val="left" w:pos="709"/>
        </w:tabs>
        <w:overflowPunct w:val="0"/>
        <w:autoSpaceDE w:val="0"/>
        <w:autoSpaceDN w:val="0"/>
        <w:adjustRightInd w:val="0"/>
        <w:spacing w:after="0" w:line="276" w:lineRule="auto"/>
        <w:jc w:val="both"/>
        <w:textAlignment w:val="baseline"/>
        <w:rPr>
          <w:rFonts w:eastAsia="Times New Roman" w:cs="Times New Roman"/>
          <w:szCs w:val="24"/>
          <w:lang w:val="ro-RO" w:eastAsia="de-DE"/>
        </w:rPr>
      </w:pPr>
      <w:r w:rsidRPr="00D24C46">
        <w:rPr>
          <w:rFonts w:eastAsia="Times New Roman" w:cs="Times New Roman"/>
          <w:szCs w:val="24"/>
          <w:lang w:val="ro-RO" w:eastAsia="de-DE"/>
        </w:rPr>
        <w:t>Depozitul de deşeuri va stoca următoarele fracţii:</w:t>
      </w:r>
    </w:p>
    <w:p w:rsidR="00C47553" w:rsidRPr="00D24C46" w:rsidRDefault="00C47553" w:rsidP="00607AF6">
      <w:pPr>
        <w:numPr>
          <w:ilvl w:val="0"/>
          <w:numId w:val="63"/>
        </w:numPr>
        <w:tabs>
          <w:tab w:val="left" w:pos="709"/>
        </w:tabs>
        <w:overflowPunct w:val="0"/>
        <w:autoSpaceDE w:val="0"/>
        <w:autoSpaceDN w:val="0"/>
        <w:adjustRightInd w:val="0"/>
        <w:spacing w:after="0" w:line="276" w:lineRule="auto"/>
        <w:ind w:left="284" w:hanging="284"/>
        <w:jc w:val="both"/>
        <w:textAlignment w:val="baseline"/>
        <w:rPr>
          <w:rFonts w:eastAsia="Times New Roman" w:cs="Times New Roman"/>
          <w:szCs w:val="24"/>
          <w:lang w:val="ro-RO" w:eastAsia="de-DE"/>
        </w:rPr>
      </w:pPr>
      <w:r w:rsidRPr="00D24C46">
        <w:rPr>
          <w:rFonts w:eastAsia="Times New Roman" w:cs="Times New Roman"/>
          <w:szCs w:val="24"/>
          <w:lang w:val="ro-RO" w:eastAsia="de-DE"/>
        </w:rPr>
        <w:t>Reziduuri de la staţia de tratare biologică</w:t>
      </w:r>
    </w:p>
    <w:p w:rsidR="00C47553" w:rsidRPr="00D24C46" w:rsidRDefault="00C47553" w:rsidP="00607AF6">
      <w:pPr>
        <w:numPr>
          <w:ilvl w:val="0"/>
          <w:numId w:val="63"/>
        </w:numPr>
        <w:tabs>
          <w:tab w:val="left" w:pos="709"/>
        </w:tabs>
        <w:overflowPunct w:val="0"/>
        <w:autoSpaceDE w:val="0"/>
        <w:autoSpaceDN w:val="0"/>
        <w:adjustRightInd w:val="0"/>
        <w:spacing w:after="0" w:line="276" w:lineRule="auto"/>
        <w:ind w:left="284" w:hanging="284"/>
        <w:jc w:val="both"/>
        <w:textAlignment w:val="baseline"/>
        <w:rPr>
          <w:rFonts w:eastAsia="Times New Roman" w:cs="Times New Roman"/>
          <w:szCs w:val="24"/>
          <w:lang w:val="ro-RO" w:eastAsia="de-DE"/>
        </w:rPr>
      </w:pPr>
      <w:r w:rsidRPr="00D24C46">
        <w:rPr>
          <w:rFonts w:eastAsia="Times New Roman" w:cs="Times New Roman"/>
          <w:szCs w:val="24"/>
          <w:lang w:val="ro-RO" w:eastAsia="de-DE"/>
        </w:rPr>
        <w:t xml:space="preserve">Deșeurile mixte </w:t>
      </w:r>
    </w:p>
    <w:p w:rsidR="00C47553" w:rsidRPr="00D24C46" w:rsidRDefault="00C47553" w:rsidP="00607AF6">
      <w:pPr>
        <w:numPr>
          <w:ilvl w:val="0"/>
          <w:numId w:val="63"/>
        </w:numPr>
        <w:tabs>
          <w:tab w:val="left" w:pos="709"/>
        </w:tabs>
        <w:overflowPunct w:val="0"/>
        <w:autoSpaceDE w:val="0"/>
        <w:autoSpaceDN w:val="0"/>
        <w:adjustRightInd w:val="0"/>
        <w:spacing w:after="0" w:line="276" w:lineRule="auto"/>
        <w:ind w:left="284" w:hanging="284"/>
        <w:jc w:val="both"/>
        <w:textAlignment w:val="baseline"/>
        <w:rPr>
          <w:rFonts w:eastAsia="Times New Roman" w:cs="Times New Roman"/>
          <w:szCs w:val="24"/>
          <w:lang w:val="ro-RO" w:eastAsia="de-DE"/>
        </w:rPr>
      </w:pPr>
      <w:r w:rsidRPr="00D24C46">
        <w:rPr>
          <w:rFonts w:eastAsia="Times New Roman" w:cs="Times New Roman"/>
          <w:szCs w:val="24"/>
          <w:lang w:val="ro-RO" w:eastAsia="de-DE"/>
        </w:rPr>
        <w:t>Deşeuri stradale</w:t>
      </w:r>
    </w:p>
    <w:p w:rsidR="00C47553" w:rsidRPr="00D24C46" w:rsidRDefault="00C47553" w:rsidP="00607AF6">
      <w:pPr>
        <w:numPr>
          <w:ilvl w:val="0"/>
          <w:numId w:val="63"/>
        </w:numPr>
        <w:tabs>
          <w:tab w:val="left" w:pos="709"/>
        </w:tabs>
        <w:overflowPunct w:val="0"/>
        <w:autoSpaceDE w:val="0"/>
        <w:autoSpaceDN w:val="0"/>
        <w:adjustRightInd w:val="0"/>
        <w:spacing w:after="0" w:line="276" w:lineRule="auto"/>
        <w:ind w:left="284" w:hanging="284"/>
        <w:jc w:val="both"/>
        <w:textAlignment w:val="baseline"/>
        <w:rPr>
          <w:rFonts w:eastAsia="Times New Roman" w:cs="Times New Roman"/>
          <w:szCs w:val="24"/>
          <w:lang w:val="ro-RO" w:eastAsia="de-DE"/>
        </w:rPr>
      </w:pPr>
      <w:r w:rsidRPr="00D24C46">
        <w:rPr>
          <w:rFonts w:eastAsia="Times New Roman" w:cs="Times New Roman"/>
          <w:szCs w:val="24"/>
          <w:lang w:val="ro-RO" w:eastAsia="de-DE"/>
        </w:rPr>
        <w:t>Namol</w:t>
      </w:r>
    </w:p>
    <w:p w:rsidR="00C47553" w:rsidRDefault="003800B6" w:rsidP="00C47553">
      <w:pPr>
        <w:spacing w:after="0" w:line="276" w:lineRule="auto"/>
        <w:jc w:val="both"/>
        <w:rPr>
          <w:rFonts w:eastAsia="Calibri" w:cs="Times New Roman"/>
          <w:szCs w:val="24"/>
          <w:lang w:val="ro-RO"/>
        </w:rPr>
      </w:pPr>
      <w:r>
        <w:rPr>
          <w:rFonts w:eastAsia="Calibri" w:cs="Times New Roman"/>
          <w:szCs w:val="24"/>
          <w:lang w:val="ro-RO"/>
        </w:rPr>
        <w:t>Tipurile de deș</w:t>
      </w:r>
      <w:r w:rsidR="00C47553" w:rsidRPr="00D24C46">
        <w:rPr>
          <w:rFonts w:eastAsia="Calibri" w:cs="Times New Roman"/>
          <w:szCs w:val="24"/>
          <w:lang w:val="ro-RO"/>
        </w:rPr>
        <w:t>euri cu codurile corespunzatoare, in conformitate cu HG 856/2002, acceptate in depozit conform HG 349/2005 sunt precizate in lista deseurilor anexata.</w:t>
      </w:r>
    </w:p>
    <w:p w:rsidR="00E018EF" w:rsidRDefault="00E018EF" w:rsidP="00B32C28">
      <w:pPr>
        <w:pStyle w:val="Heading2"/>
        <w:spacing w:before="0" w:line="276" w:lineRule="auto"/>
        <w:rPr>
          <w:rFonts w:cs="Times New Roman"/>
          <w:szCs w:val="24"/>
        </w:rPr>
      </w:pPr>
      <w:bookmarkStart w:id="19" w:name="_Toc442092133"/>
      <w:bookmarkStart w:id="20" w:name="_Toc469929089"/>
    </w:p>
    <w:p w:rsidR="00853139" w:rsidRPr="00854EC5" w:rsidRDefault="00853139" w:rsidP="00B32C28">
      <w:pPr>
        <w:pStyle w:val="Heading2"/>
        <w:spacing w:before="0" w:line="276" w:lineRule="auto"/>
        <w:rPr>
          <w:rFonts w:cs="Times New Roman"/>
          <w:szCs w:val="24"/>
        </w:rPr>
      </w:pPr>
      <w:bookmarkStart w:id="21" w:name="_GoBack"/>
      <w:bookmarkEnd w:id="21"/>
      <w:r w:rsidRPr="00854EC5">
        <w:rPr>
          <w:rFonts w:cs="Times New Roman"/>
          <w:szCs w:val="24"/>
        </w:rPr>
        <w:t>3.2. Cerințele BAT</w:t>
      </w:r>
      <w:bookmarkEnd w:id="19"/>
      <w:bookmarkEnd w:id="20"/>
    </w:p>
    <w:p w:rsidR="00853139" w:rsidRPr="00854EC5" w:rsidRDefault="00853139" w:rsidP="00B32C28">
      <w:pPr>
        <w:spacing w:after="0" w:line="276" w:lineRule="auto"/>
        <w:rPr>
          <w:rFonts w:cs="Times New Roman"/>
          <w:szCs w:val="24"/>
        </w:rPr>
      </w:pPr>
    </w:p>
    <w:p w:rsidR="00853139" w:rsidRDefault="00853139" w:rsidP="00B32C28">
      <w:pPr>
        <w:tabs>
          <w:tab w:val="left" w:pos="8222"/>
          <w:tab w:val="left" w:pos="9356"/>
        </w:tabs>
        <w:spacing w:after="0" w:line="276" w:lineRule="auto"/>
        <w:ind w:right="141"/>
        <w:jc w:val="both"/>
        <w:rPr>
          <w:rFonts w:eastAsia="Calibri" w:cs="Times New Roman"/>
          <w:i/>
          <w:color w:val="000000" w:themeColor="text1"/>
          <w:szCs w:val="24"/>
        </w:rPr>
      </w:pPr>
      <w:r w:rsidRPr="00854EC5">
        <w:rPr>
          <w:rFonts w:eastAsia="Calibri" w:cs="Times New Roman"/>
          <w:i/>
          <w:color w:val="000000" w:themeColor="text1"/>
          <w:szCs w:val="24"/>
        </w:rPr>
        <w:t>Tabelul următor pentru a răspunde altor cerinţe caracteristice BAT, care nu au fost analizate</w:t>
      </w:r>
    </w:p>
    <w:p w:rsidR="00016A60" w:rsidRPr="00854EC5" w:rsidRDefault="00016A60" w:rsidP="00B32C28">
      <w:pPr>
        <w:tabs>
          <w:tab w:val="left" w:pos="8222"/>
          <w:tab w:val="left" w:pos="9356"/>
        </w:tabs>
        <w:spacing w:after="0" w:line="276" w:lineRule="auto"/>
        <w:ind w:right="141"/>
        <w:jc w:val="both"/>
        <w:rPr>
          <w:rFonts w:eastAsia="Calibri" w:cs="Times New Roman"/>
          <w:i/>
          <w:color w:val="000000" w:themeColor="text1"/>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0"/>
        <w:gridCol w:w="2976"/>
        <w:gridCol w:w="2523"/>
      </w:tblGrid>
      <w:tr w:rsidR="00853139" w:rsidRPr="00854EC5" w:rsidTr="000D4A27">
        <w:tc>
          <w:tcPr>
            <w:tcW w:w="4390" w:type="dxa"/>
            <w:tcBorders>
              <w:bottom w:val="single" w:sz="4" w:space="0" w:color="auto"/>
            </w:tcBorders>
            <w:shd w:val="clear" w:color="auto" w:fill="E6E6E6"/>
            <w:vAlign w:val="center"/>
          </w:tcPr>
          <w:p w:rsidR="00853139" w:rsidRPr="00B32C28" w:rsidRDefault="00853139" w:rsidP="00B32C28">
            <w:pPr>
              <w:tabs>
                <w:tab w:val="left" w:pos="8222"/>
                <w:tab w:val="left" w:pos="9356"/>
              </w:tabs>
              <w:suppressAutoHyphens/>
              <w:snapToGrid w:val="0"/>
              <w:ind w:right="142"/>
              <w:jc w:val="center"/>
              <w:rPr>
                <w:rFonts w:asciiTheme="minorHAnsi" w:hAnsiTheme="minorHAnsi" w:cs="Times New Roman"/>
                <w:b/>
                <w:color w:val="000000" w:themeColor="text1"/>
                <w:lang w:eastAsia="ar-SA"/>
              </w:rPr>
            </w:pPr>
            <w:r w:rsidRPr="00B32C28">
              <w:rPr>
                <w:rFonts w:asciiTheme="minorHAnsi" w:hAnsiTheme="minorHAnsi" w:cs="Times New Roman"/>
                <w:b/>
                <w:color w:val="000000" w:themeColor="text1"/>
                <w:sz w:val="22"/>
                <w:lang w:eastAsia="ar-SA"/>
              </w:rPr>
              <w:t>Cerință caracteristică a BAT</w:t>
            </w:r>
          </w:p>
        </w:tc>
        <w:tc>
          <w:tcPr>
            <w:tcW w:w="2976" w:type="dxa"/>
            <w:shd w:val="clear" w:color="auto" w:fill="E6E6E6"/>
            <w:vAlign w:val="center"/>
          </w:tcPr>
          <w:p w:rsidR="00853139" w:rsidRPr="00B32C28" w:rsidRDefault="00853139" w:rsidP="00B32C28">
            <w:pPr>
              <w:tabs>
                <w:tab w:val="left" w:pos="8222"/>
                <w:tab w:val="left" w:pos="9356"/>
              </w:tabs>
              <w:suppressAutoHyphens/>
              <w:snapToGrid w:val="0"/>
              <w:ind w:right="142"/>
              <w:jc w:val="center"/>
              <w:rPr>
                <w:rFonts w:asciiTheme="minorHAnsi" w:hAnsiTheme="minorHAnsi" w:cs="Times New Roman"/>
                <w:b/>
                <w:color w:val="000000" w:themeColor="text1"/>
                <w:lang w:eastAsia="ar-SA"/>
              </w:rPr>
            </w:pPr>
            <w:r w:rsidRPr="00B32C28">
              <w:rPr>
                <w:rFonts w:asciiTheme="minorHAnsi" w:hAnsiTheme="minorHAnsi" w:cs="Times New Roman"/>
                <w:b/>
                <w:color w:val="000000" w:themeColor="text1"/>
                <w:sz w:val="22"/>
                <w:lang w:eastAsia="ar-SA"/>
              </w:rPr>
              <w:t>Răspuns</w:t>
            </w:r>
          </w:p>
        </w:tc>
        <w:tc>
          <w:tcPr>
            <w:tcW w:w="2523" w:type="dxa"/>
            <w:shd w:val="clear" w:color="auto" w:fill="E6E6E6"/>
            <w:vAlign w:val="center"/>
          </w:tcPr>
          <w:p w:rsidR="00853139" w:rsidRPr="00B32C28" w:rsidRDefault="00853139" w:rsidP="008650E2">
            <w:pPr>
              <w:tabs>
                <w:tab w:val="left" w:pos="8222"/>
                <w:tab w:val="left" w:pos="9356"/>
              </w:tabs>
              <w:suppressAutoHyphens/>
              <w:snapToGrid w:val="0"/>
              <w:spacing w:after="0"/>
              <w:ind w:right="142"/>
              <w:rPr>
                <w:rFonts w:asciiTheme="minorHAnsi" w:hAnsiTheme="minorHAnsi" w:cs="Times New Roman"/>
                <w:b/>
                <w:color w:val="000000" w:themeColor="text1"/>
                <w:lang w:eastAsia="ar-SA"/>
              </w:rPr>
            </w:pPr>
            <w:r w:rsidRPr="00B32C28">
              <w:rPr>
                <w:rFonts w:asciiTheme="minorHAnsi" w:hAnsiTheme="minorHAnsi" w:cs="Times New Roman"/>
                <w:b/>
                <w:color w:val="000000" w:themeColor="text1"/>
                <w:sz w:val="22"/>
                <w:lang w:eastAsia="ar-SA"/>
              </w:rPr>
              <w:t>Responsibilitate</w:t>
            </w:r>
          </w:p>
          <w:p w:rsidR="00853139" w:rsidRPr="00B32C28" w:rsidRDefault="00853139" w:rsidP="008650E2">
            <w:pPr>
              <w:tabs>
                <w:tab w:val="left" w:pos="8222"/>
                <w:tab w:val="left" w:pos="9356"/>
              </w:tabs>
              <w:suppressAutoHyphens/>
              <w:spacing w:after="0"/>
              <w:ind w:right="142"/>
              <w:rPr>
                <w:rFonts w:asciiTheme="minorHAnsi" w:hAnsiTheme="minorHAnsi" w:cs="Times New Roman"/>
                <w:b/>
                <w:color w:val="000000" w:themeColor="text1"/>
                <w:lang w:eastAsia="ar-SA"/>
              </w:rPr>
            </w:pPr>
            <w:r w:rsidRPr="00B32C28">
              <w:rPr>
                <w:rFonts w:asciiTheme="minorHAnsi" w:hAnsiTheme="minorHAnsi" w:cs="Times New Roman"/>
                <w:b/>
                <w:color w:val="000000" w:themeColor="text1"/>
                <w:sz w:val="22"/>
                <w:lang w:eastAsia="ar-SA"/>
              </w:rPr>
              <w:t>Indicaţi persoana sau grupul de persoane responsabil pentru fiecare cerinţă</w:t>
            </w:r>
          </w:p>
        </w:tc>
      </w:tr>
      <w:tr w:rsidR="00853139" w:rsidRPr="00854EC5" w:rsidTr="000D4A27">
        <w:tc>
          <w:tcPr>
            <w:tcW w:w="4390" w:type="dxa"/>
            <w:shd w:val="clear" w:color="auto" w:fill="E6E6E6"/>
          </w:tcPr>
          <w:p w:rsidR="00853139" w:rsidRPr="0057014D" w:rsidRDefault="00853139" w:rsidP="00B32C28">
            <w:pPr>
              <w:tabs>
                <w:tab w:val="left" w:pos="8222"/>
                <w:tab w:val="left" w:pos="9356"/>
              </w:tabs>
              <w:snapToGrid w:val="0"/>
              <w:ind w:right="142"/>
              <w:rPr>
                <w:rFonts w:asciiTheme="minorHAnsi" w:hAnsiTheme="minorHAnsi" w:cs="Times New Roman"/>
                <w:i/>
                <w:strike/>
                <w:color w:val="000000" w:themeColor="text1"/>
                <w:lang w:val="it-IT"/>
              </w:rPr>
            </w:pPr>
            <w:r w:rsidRPr="0057014D">
              <w:rPr>
                <w:rFonts w:asciiTheme="minorHAnsi" w:hAnsiTheme="minorHAnsi" w:cs="Times New Roman"/>
                <w:i/>
                <w:color w:val="000000" w:themeColor="text1"/>
                <w:sz w:val="22"/>
                <w:lang w:val="it-IT"/>
              </w:rPr>
              <w:t xml:space="preserve">Exista studii pe termen lung care sunt necesar a fi realizate pentru a stabili emisiile in mediu si impactul materiilor prime si materialelor utilizate? Daca da, faceti o lista a acestora si indicati in cadrul programului de modernizare data la </w:t>
            </w:r>
            <w:r w:rsidRPr="00FC5BDA">
              <w:rPr>
                <w:rFonts w:asciiTheme="minorHAnsi" w:hAnsiTheme="minorHAnsi" w:cs="Times New Roman"/>
                <w:i/>
                <w:color w:val="000000" w:themeColor="text1"/>
                <w:sz w:val="22"/>
                <w:lang w:val="it-IT"/>
              </w:rPr>
              <w:t>care acestea vor fi</w:t>
            </w:r>
            <w:r w:rsidRPr="0057014D">
              <w:rPr>
                <w:rFonts w:asciiTheme="minorHAnsi" w:hAnsiTheme="minorHAnsi" w:cs="Times New Roman"/>
                <w:i/>
                <w:color w:val="000000" w:themeColor="text1"/>
                <w:sz w:val="22"/>
                <w:lang w:val="it-IT"/>
              </w:rPr>
              <w:t xml:space="preserve"> finalizate.</w:t>
            </w:r>
            <w:r w:rsidRPr="0057014D">
              <w:rPr>
                <w:rFonts w:asciiTheme="minorHAnsi" w:hAnsiTheme="minorHAnsi" w:cs="Times New Roman"/>
                <w:i/>
                <w:strike/>
                <w:color w:val="000000" w:themeColor="text1"/>
                <w:sz w:val="22"/>
                <w:lang w:val="it-IT"/>
              </w:rPr>
              <w:t xml:space="preserve"> </w:t>
            </w:r>
          </w:p>
        </w:tc>
        <w:tc>
          <w:tcPr>
            <w:tcW w:w="2976" w:type="dxa"/>
          </w:tcPr>
          <w:p w:rsidR="00853139" w:rsidRPr="00B32C28" w:rsidRDefault="00853139" w:rsidP="002B329B">
            <w:pPr>
              <w:tabs>
                <w:tab w:val="left" w:pos="8222"/>
                <w:tab w:val="left" w:pos="9356"/>
              </w:tabs>
              <w:suppressAutoHyphens/>
              <w:spacing w:after="0"/>
              <w:ind w:right="142"/>
              <w:rPr>
                <w:rFonts w:asciiTheme="minorHAnsi" w:hAnsiTheme="minorHAnsi" w:cs="Times New Roman"/>
                <w:color w:val="000000" w:themeColor="text1"/>
                <w:lang w:val="it-IT" w:eastAsia="ar-SA"/>
              </w:rPr>
            </w:pPr>
            <w:r w:rsidRPr="00B32C28">
              <w:rPr>
                <w:rFonts w:asciiTheme="minorHAnsi" w:hAnsiTheme="minorHAnsi" w:cs="Times New Roman"/>
                <w:color w:val="000000" w:themeColor="text1"/>
                <w:sz w:val="22"/>
                <w:lang w:val="it-IT" w:eastAsia="ar-SA"/>
              </w:rPr>
              <w:t>Nu este cazul.</w:t>
            </w:r>
          </w:p>
          <w:p w:rsidR="00853139" w:rsidRDefault="00853139" w:rsidP="002B329B">
            <w:pPr>
              <w:tabs>
                <w:tab w:val="left" w:pos="8222"/>
                <w:tab w:val="left" w:pos="9356"/>
              </w:tabs>
              <w:suppressAutoHyphens/>
              <w:spacing w:after="0"/>
              <w:ind w:right="142"/>
              <w:rPr>
                <w:rFonts w:asciiTheme="minorHAnsi" w:hAnsiTheme="minorHAnsi" w:cs="Times New Roman"/>
                <w:color w:val="000000" w:themeColor="text1"/>
                <w:lang w:val="it-IT" w:eastAsia="ar-SA"/>
              </w:rPr>
            </w:pPr>
            <w:r w:rsidRPr="00B32C28">
              <w:rPr>
                <w:rFonts w:asciiTheme="minorHAnsi" w:hAnsiTheme="minorHAnsi" w:cs="Times New Roman"/>
                <w:color w:val="000000" w:themeColor="text1"/>
                <w:sz w:val="22"/>
                <w:lang w:val="it-IT" w:eastAsia="ar-SA"/>
              </w:rPr>
              <w:t xml:space="preserve">Se vor efectua </w:t>
            </w:r>
            <w:r w:rsidR="002B329B">
              <w:rPr>
                <w:rFonts w:asciiTheme="minorHAnsi" w:hAnsiTheme="minorHAnsi" w:cs="Times New Roman"/>
                <w:color w:val="000000" w:themeColor="text1"/>
                <w:sz w:val="22"/>
                <w:lang w:val="it-IT" w:eastAsia="ar-SA"/>
              </w:rPr>
              <w:t xml:space="preserve">periodic </w:t>
            </w:r>
            <w:r w:rsidRPr="00B32C28">
              <w:rPr>
                <w:rFonts w:asciiTheme="minorHAnsi" w:hAnsiTheme="minorHAnsi" w:cs="Times New Roman"/>
                <w:color w:val="000000" w:themeColor="text1"/>
                <w:sz w:val="22"/>
                <w:lang w:val="it-IT" w:eastAsia="ar-SA"/>
              </w:rPr>
              <w:t>monitorizări ale gradului de afectare a factorilor de mediu prin prelevare de probe.</w:t>
            </w:r>
          </w:p>
          <w:p w:rsidR="007939AB" w:rsidRPr="00B32C28" w:rsidRDefault="007939AB" w:rsidP="002B329B">
            <w:pPr>
              <w:tabs>
                <w:tab w:val="left" w:pos="8222"/>
                <w:tab w:val="left" w:pos="9356"/>
              </w:tabs>
              <w:suppressAutoHyphens/>
              <w:spacing w:after="0"/>
              <w:ind w:right="142"/>
              <w:rPr>
                <w:rFonts w:asciiTheme="minorHAnsi" w:hAnsiTheme="minorHAnsi" w:cs="Times New Roman"/>
                <w:color w:val="000000" w:themeColor="text1"/>
                <w:lang w:val="it-IT" w:eastAsia="ar-SA"/>
              </w:rPr>
            </w:pPr>
            <w:r>
              <w:rPr>
                <w:rFonts w:asciiTheme="minorHAnsi" w:hAnsiTheme="minorHAnsi" w:cs="Times New Roman"/>
                <w:color w:val="000000" w:themeColor="text1"/>
                <w:sz w:val="22"/>
                <w:lang w:val="it-IT" w:eastAsia="ar-SA"/>
              </w:rPr>
              <w:t>Datele se vor centraliza in rapoarte si raportari.</w:t>
            </w:r>
          </w:p>
        </w:tc>
        <w:tc>
          <w:tcPr>
            <w:tcW w:w="2523" w:type="dxa"/>
          </w:tcPr>
          <w:p w:rsidR="002B329B" w:rsidRDefault="002B329B" w:rsidP="002B329B">
            <w:pPr>
              <w:tabs>
                <w:tab w:val="left" w:pos="8222"/>
                <w:tab w:val="left" w:pos="9356"/>
              </w:tabs>
              <w:suppressAutoHyphens/>
              <w:spacing w:after="0"/>
              <w:ind w:right="142"/>
              <w:rPr>
                <w:rFonts w:asciiTheme="minorHAnsi" w:hAnsiTheme="minorHAnsi" w:cs="Times New Roman"/>
                <w:color w:val="000000" w:themeColor="text1"/>
                <w:lang w:val="it-IT" w:eastAsia="ar-SA"/>
              </w:rPr>
            </w:pPr>
            <w:r>
              <w:rPr>
                <w:rFonts w:asciiTheme="minorHAnsi" w:hAnsiTheme="minorHAnsi" w:cs="Times New Roman"/>
                <w:color w:val="000000" w:themeColor="text1"/>
                <w:sz w:val="22"/>
                <w:lang w:val="it-IT" w:eastAsia="ar-SA"/>
              </w:rPr>
              <w:t>Managementul de mediu.</w:t>
            </w:r>
          </w:p>
          <w:p w:rsidR="00853139" w:rsidRPr="00B32C28" w:rsidRDefault="00853139" w:rsidP="002B329B">
            <w:pPr>
              <w:tabs>
                <w:tab w:val="left" w:pos="8222"/>
                <w:tab w:val="left" w:pos="9356"/>
              </w:tabs>
              <w:suppressAutoHyphens/>
              <w:spacing w:after="0"/>
              <w:ind w:right="142"/>
              <w:jc w:val="both"/>
              <w:rPr>
                <w:rFonts w:asciiTheme="minorHAnsi" w:hAnsiTheme="minorHAnsi" w:cs="Times New Roman"/>
                <w:color w:val="000000" w:themeColor="text1"/>
                <w:lang w:val="it-IT" w:eastAsia="ar-SA"/>
              </w:rPr>
            </w:pPr>
            <w:r w:rsidRPr="00B32C28">
              <w:rPr>
                <w:rFonts w:asciiTheme="minorHAnsi" w:hAnsiTheme="minorHAnsi" w:cs="Times New Roman"/>
                <w:color w:val="000000" w:themeColor="text1"/>
                <w:sz w:val="22"/>
                <w:lang w:val="it-IT" w:eastAsia="ar-SA"/>
              </w:rPr>
              <w:t>Responsabil de mediu</w:t>
            </w:r>
            <w:r w:rsidR="002B329B">
              <w:rPr>
                <w:rFonts w:asciiTheme="minorHAnsi" w:hAnsiTheme="minorHAnsi" w:cs="Times New Roman"/>
                <w:color w:val="000000" w:themeColor="text1"/>
                <w:sz w:val="22"/>
                <w:lang w:val="it-IT" w:eastAsia="ar-SA"/>
              </w:rPr>
              <w:t>.</w:t>
            </w:r>
          </w:p>
        </w:tc>
      </w:tr>
      <w:tr w:rsidR="00853139" w:rsidRPr="00854EC5" w:rsidTr="000D4A27">
        <w:tc>
          <w:tcPr>
            <w:tcW w:w="4390" w:type="dxa"/>
            <w:shd w:val="clear" w:color="auto" w:fill="E6E6E6"/>
          </w:tcPr>
          <w:p w:rsidR="00853139" w:rsidRPr="0057014D" w:rsidRDefault="00853139" w:rsidP="00B32C28">
            <w:pPr>
              <w:tabs>
                <w:tab w:val="left" w:pos="8222"/>
                <w:tab w:val="left" w:pos="9356"/>
              </w:tabs>
              <w:snapToGrid w:val="0"/>
              <w:ind w:right="142"/>
              <w:rPr>
                <w:rFonts w:asciiTheme="minorHAnsi" w:hAnsiTheme="minorHAnsi" w:cs="Times New Roman"/>
                <w:i/>
                <w:color w:val="000000" w:themeColor="text1"/>
                <w:lang w:val="it-IT"/>
              </w:rPr>
            </w:pPr>
            <w:r w:rsidRPr="0057014D">
              <w:rPr>
                <w:rFonts w:asciiTheme="minorHAnsi" w:hAnsiTheme="minorHAnsi" w:cs="Times New Roman"/>
                <w:i/>
                <w:color w:val="000000" w:themeColor="text1"/>
                <w:sz w:val="22"/>
                <w:lang w:val="it-IT"/>
              </w:rPr>
              <w:t xml:space="preserve">Listati orice inlocuiri preconizate si indicati data la care </w:t>
            </w:r>
            <w:r w:rsidRPr="00FC5BDA">
              <w:rPr>
                <w:rFonts w:asciiTheme="minorHAnsi" w:hAnsiTheme="minorHAnsi" w:cs="Times New Roman"/>
                <w:i/>
                <w:color w:val="000000" w:themeColor="text1"/>
                <w:sz w:val="22"/>
                <w:lang w:val="it-IT"/>
              </w:rPr>
              <w:t>acestea vor fi finalizate, in</w:t>
            </w:r>
            <w:r w:rsidRPr="0057014D">
              <w:rPr>
                <w:rFonts w:asciiTheme="minorHAnsi" w:hAnsiTheme="minorHAnsi" w:cs="Times New Roman"/>
                <w:i/>
                <w:color w:val="000000" w:themeColor="text1"/>
                <w:sz w:val="22"/>
                <w:lang w:val="it-IT"/>
              </w:rPr>
              <w:t xml:space="preserve"> cadrul programului de modernizare.</w:t>
            </w:r>
          </w:p>
        </w:tc>
        <w:tc>
          <w:tcPr>
            <w:tcW w:w="2976" w:type="dxa"/>
          </w:tcPr>
          <w:p w:rsidR="00853139" w:rsidRPr="00B32C28" w:rsidRDefault="00853139" w:rsidP="00B32C28">
            <w:pPr>
              <w:tabs>
                <w:tab w:val="left" w:pos="8222"/>
                <w:tab w:val="left" w:pos="9356"/>
              </w:tabs>
              <w:suppressAutoHyphens/>
              <w:ind w:right="142"/>
              <w:rPr>
                <w:rFonts w:asciiTheme="minorHAnsi" w:hAnsiTheme="minorHAnsi" w:cs="Times New Roman"/>
                <w:color w:val="000000" w:themeColor="text1"/>
                <w:lang w:val="it-IT" w:eastAsia="ar-SA"/>
              </w:rPr>
            </w:pPr>
            <w:r w:rsidRPr="00B32C28">
              <w:rPr>
                <w:rFonts w:asciiTheme="minorHAnsi" w:hAnsiTheme="minorHAnsi" w:cs="Times New Roman"/>
                <w:color w:val="000000" w:themeColor="text1"/>
                <w:sz w:val="22"/>
                <w:lang w:val="it-IT" w:eastAsia="ar-SA"/>
              </w:rPr>
              <w:t>Nu e cazul</w:t>
            </w:r>
          </w:p>
        </w:tc>
        <w:tc>
          <w:tcPr>
            <w:tcW w:w="2523" w:type="dxa"/>
          </w:tcPr>
          <w:p w:rsidR="00853139" w:rsidRPr="00B32C28" w:rsidRDefault="00853139" w:rsidP="00B32C28">
            <w:pPr>
              <w:tabs>
                <w:tab w:val="left" w:pos="8222"/>
                <w:tab w:val="left" w:pos="9356"/>
              </w:tabs>
              <w:suppressAutoHyphens/>
              <w:ind w:right="142"/>
              <w:jc w:val="both"/>
              <w:rPr>
                <w:rFonts w:asciiTheme="minorHAnsi" w:hAnsiTheme="minorHAnsi" w:cs="Times New Roman"/>
                <w:b/>
                <w:color w:val="000000" w:themeColor="text1"/>
                <w:lang w:val="it-IT" w:eastAsia="ar-SA"/>
              </w:rPr>
            </w:pPr>
          </w:p>
        </w:tc>
      </w:tr>
      <w:tr w:rsidR="00853139" w:rsidRPr="00854EC5" w:rsidTr="000D4A27">
        <w:tc>
          <w:tcPr>
            <w:tcW w:w="4390" w:type="dxa"/>
            <w:shd w:val="clear" w:color="auto" w:fill="E6E6E6"/>
          </w:tcPr>
          <w:p w:rsidR="00853139" w:rsidRPr="0057014D" w:rsidRDefault="00853139" w:rsidP="00B32C28">
            <w:pPr>
              <w:tabs>
                <w:tab w:val="left" w:pos="8222"/>
                <w:tab w:val="left" w:pos="9356"/>
              </w:tabs>
              <w:snapToGrid w:val="0"/>
              <w:ind w:right="142"/>
              <w:rPr>
                <w:rFonts w:asciiTheme="minorHAnsi" w:hAnsiTheme="minorHAnsi" w:cs="Times New Roman"/>
                <w:i/>
                <w:color w:val="000000" w:themeColor="text1"/>
                <w:lang w:val="it-IT"/>
              </w:rPr>
            </w:pPr>
            <w:r w:rsidRPr="0057014D">
              <w:rPr>
                <w:rFonts w:asciiTheme="minorHAnsi" w:hAnsiTheme="minorHAnsi" w:cs="Times New Roman"/>
                <w:i/>
                <w:color w:val="000000" w:themeColor="text1"/>
                <w:sz w:val="22"/>
                <w:lang w:val="it-IT"/>
              </w:rPr>
              <w:t>Confirmati faptul ca veti mentine un inventar detaliat al materiilor prime utilizate pe amplasament?</w:t>
            </w:r>
          </w:p>
        </w:tc>
        <w:tc>
          <w:tcPr>
            <w:tcW w:w="2976" w:type="dxa"/>
          </w:tcPr>
          <w:p w:rsidR="00853139" w:rsidRPr="001A7DC1" w:rsidRDefault="00016A60" w:rsidP="007939AB">
            <w:pPr>
              <w:tabs>
                <w:tab w:val="left" w:pos="8222"/>
                <w:tab w:val="left" w:pos="9356"/>
              </w:tabs>
              <w:suppressAutoHyphens/>
              <w:spacing w:after="0"/>
              <w:ind w:right="142"/>
              <w:rPr>
                <w:rFonts w:asciiTheme="minorHAnsi" w:hAnsiTheme="minorHAnsi" w:cs="Times New Roman"/>
                <w:color w:val="000000" w:themeColor="text1"/>
                <w:lang w:val="it-IT" w:eastAsia="ar-SA"/>
              </w:rPr>
            </w:pPr>
            <w:r w:rsidRPr="001A7DC1">
              <w:rPr>
                <w:rFonts w:asciiTheme="minorHAnsi" w:hAnsiTheme="minorHAnsi" w:cs="Times New Roman"/>
                <w:color w:val="000000" w:themeColor="text1"/>
                <w:sz w:val="22"/>
                <w:lang w:val="it-IT" w:eastAsia="ar-SA"/>
              </w:rPr>
              <w:t>Da, evidente ale consumurilor de materiale vor fi pastrate la punctul de lucru.</w:t>
            </w:r>
          </w:p>
          <w:p w:rsidR="007939AB" w:rsidRPr="001A7DC1" w:rsidRDefault="007939AB" w:rsidP="007939AB">
            <w:pPr>
              <w:tabs>
                <w:tab w:val="left" w:pos="8222"/>
                <w:tab w:val="left" w:pos="9356"/>
              </w:tabs>
              <w:suppressAutoHyphens/>
              <w:spacing w:after="0"/>
              <w:ind w:right="142"/>
              <w:rPr>
                <w:rFonts w:asciiTheme="minorHAnsi" w:hAnsiTheme="minorHAnsi" w:cs="Times New Roman"/>
                <w:color w:val="000000" w:themeColor="text1"/>
                <w:lang w:val="it-IT" w:eastAsia="ar-SA"/>
              </w:rPr>
            </w:pPr>
            <w:r w:rsidRPr="001A7DC1">
              <w:rPr>
                <w:rFonts w:asciiTheme="minorHAnsi" w:hAnsiTheme="minorHAnsi" w:cs="Times New Roman"/>
                <w:color w:val="000000" w:themeColor="text1"/>
                <w:sz w:val="22"/>
                <w:lang w:val="it-IT" w:eastAsia="ar-SA"/>
              </w:rPr>
              <w:t>Evidenţe ale materiilor prime(deșeurile introduse pe amplasament si alte materii si materiale auxiliare).</w:t>
            </w:r>
          </w:p>
        </w:tc>
        <w:tc>
          <w:tcPr>
            <w:tcW w:w="2523" w:type="dxa"/>
          </w:tcPr>
          <w:p w:rsidR="001F616A" w:rsidRDefault="007939AB" w:rsidP="001F616A">
            <w:pPr>
              <w:tabs>
                <w:tab w:val="left" w:pos="8222"/>
                <w:tab w:val="left" w:pos="9356"/>
              </w:tabs>
              <w:suppressAutoHyphens/>
              <w:spacing w:after="0"/>
              <w:ind w:right="142"/>
              <w:rPr>
                <w:rFonts w:asciiTheme="minorHAnsi" w:hAnsiTheme="minorHAnsi" w:cs="Times New Roman"/>
                <w:color w:val="000000" w:themeColor="text1"/>
                <w:lang w:val="it-IT" w:eastAsia="ar-SA"/>
              </w:rPr>
            </w:pPr>
            <w:r>
              <w:rPr>
                <w:rFonts w:asciiTheme="minorHAnsi" w:hAnsiTheme="minorHAnsi" w:cs="Times New Roman"/>
                <w:color w:val="000000" w:themeColor="text1"/>
                <w:sz w:val="22"/>
                <w:lang w:val="it-IT" w:eastAsia="ar-SA"/>
              </w:rPr>
              <w:t>Managementul de mediu.</w:t>
            </w:r>
          </w:p>
          <w:p w:rsidR="007939AB" w:rsidRPr="00B32C28" w:rsidRDefault="007939AB" w:rsidP="001F616A">
            <w:pPr>
              <w:tabs>
                <w:tab w:val="left" w:pos="8222"/>
                <w:tab w:val="left" w:pos="9356"/>
              </w:tabs>
              <w:suppressAutoHyphens/>
              <w:spacing w:after="0"/>
              <w:ind w:right="142"/>
              <w:rPr>
                <w:rFonts w:asciiTheme="minorHAnsi" w:hAnsiTheme="minorHAnsi" w:cs="Times New Roman"/>
                <w:color w:val="000000" w:themeColor="text1"/>
                <w:lang w:val="it-IT" w:eastAsia="ar-SA"/>
              </w:rPr>
            </w:pPr>
            <w:r>
              <w:rPr>
                <w:rFonts w:asciiTheme="minorHAnsi" w:hAnsiTheme="minorHAnsi" w:cs="Times New Roman"/>
                <w:color w:val="000000" w:themeColor="text1"/>
                <w:sz w:val="22"/>
                <w:lang w:val="it-IT" w:eastAsia="ar-SA"/>
              </w:rPr>
              <w:t>Administrativ.</w:t>
            </w:r>
          </w:p>
        </w:tc>
      </w:tr>
      <w:tr w:rsidR="00853139" w:rsidRPr="00854EC5" w:rsidTr="001F616A">
        <w:trPr>
          <w:trHeight w:val="1327"/>
        </w:trPr>
        <w:tc>
          <w:tcPr>
            <w:tcW w:w="4390" w:type="dxa"/>
            <w:shd w:val="clear" w:color="auto" w:fill="E6E6E6"/>
          </w:tcPr>
          <w:p w:rsidR="00853139" w:rsidRPr="0057014D" w:rsidRDefault="00853139" w:rsidP="00B32C28">
            <w:pPr>
              <w:tabs>
                <w:tab w:val="left" w:pos="8222"/>
                <w:tab w:val="left" w:pos="9356"/>
              </w:tabs>
              <w:snapToGrid w:val="0"/>
              <w:ind w:right="142"/>
              <w:jc w:val="both"/>
              <w:rPr>
                <w:rFonts w:asciiTheme="minorHAnsi" w:hAnsiTheme="minorHAnsi" w:cs="Times New Roman"/>
                <w:i/>
                <w:color w:val="000000" w:themeColor="text1"/>
                <w:lang w:val="it-IT"/>
              </w:rPr>
            </w:pPr>
            <w:r w:rsidRPr="0057014D">
              <w:rPr>
                <w:rFonts w:asciiTheme="minorHAnsi" w:hAnsiTheme="minorHAnsi" w:cs="Times New Roman"/>
                <w:i/>
                <w:color w:val="000000" w:themeColor="text1"/>
                <w:sz w:val="22"/>
                <w:lang w:val="it-IT"/>
              </w:rPr>
              <w:t xml:space="preserve">Confirmati faptul ca veti mentine proceduri pentru revizuirea sistematica in concordanta cu noile progrese referitoare la materiile prime si utilizarea unora mai adecvate, cu impact mai redus asupra mediului? </w:t>
            </w:r>
          </w:p>
        </w:tc>
        <w:tc>
          <w:tcPr>
            <w:tcW w:w="2976" w:type="dxa"/>
          </w:tcPr>
          <w:p w:rsidR="00853139" w:rsidRPr="00B32C28" w:rsidRDefault="00016A60" w:rsidP="00B32C28">
            <w:pPr>
              <w:tabs>
                <w:tab w:val="left" w:pos="8222"/>
                <w:tab w:val="left" w:pos="9356"/>
              </w:tabs>
              <w:suppressAutoHyphens/>
              <w:ind w:right="142"/>
              <w:rPr>
                <w:rFonts w:asciiTheme="minorHAnsi" w:hAnsiTheme="minorHAnsi" w:cs="Times New Roman"/>
                <w:color w:val="000000" w:themeColor="text1"/>
                <w:lang w:val="it-IT" w:eastAsia="ar-SA"/>
              </w:rPr>
            </w:pPr>
            <w:r w:rsidRPr="00B32C28">
              <w:rPr>
                <w:rFonts w:asciiTheme="minorHAnsi" w:hAnsiTheme="minorHAnsi" w:cs="Times New Roman"/>
                <w:color w:val="000000" w:themeColor="text1"/>
                <w:sz w:val="22"/>
                <w:lang w:val="it-IT" w:eastAsia="ar-SA"/>
              </w:rPr>
              <w:t xml:space="preserve">Da, </w:t>
            </w:r>
            <w:r w:rsidR="00B32C28">
              <w:rPr>
                <w:rFonts w:asciiTheme="minorHAnsi" w:hAnsiTheme="minorHAnsi" w:cs="Times New Roman"/>
                <w:color w:val="000000" w:themeColor="text1"/>
                <w:sz w:val="22"/>
                <w:lang w:val="it-IT" w:eastAsia="ar-SA"/>
              </w:rPr>
              <w:t>dacă se vor justifica din punct</w:t>
            </w:r>
            <w:r w:rsidRPr="00B32C28">
              <w:rPr>
                <w:rFonts w:asciiTheme="minorHAnsi" w:hAnsiTheme="minorHAnsi" w:cs="Times New Roman"/>
                <w:color w:val="000000" w:themeColor="text1"/>
                <w:sz w:val="22"/>
                <w:lang w:val="it-IT" w:eastAsia="ar-SA"/>
              </w:rPr>
              <w:t>e</w:t>
            </w:r>
            <w:r w:rsidR="00B32C28">
              <w:rPr>
                <w:rFonts w:asciiTheme="minorHAnsi" w:hAnsiTheme="minorHAnsi" w:cs="Times New Roman"/>
                <w:color w:val="000000" w:themeColor="text1"/>
                <w:sz w:val="22"/>
                <w:lang w:val="it-IT" w:eastAsia="ar-SA"/>
              </w:rPr>
              <w:t xml:space="preserve"> </w:t>
            </w:r>
            <w:r w:rsidRPr="00B32C28">
              <w:rPr>
                <w:rFonts w:asciiTheme="minorHAnsi" w:hAnsiTheme="minorHAnsi" w:cs="Times New Roman"/>
                <w:color w:val="000000" w:themeColor="text1"/>
                <w:sz w:val="22"/>
                <w:lang w:val="it-IT" w:eastAsia="ar-SA"/>
              </w:rPr>
              <w:t xml:space="preserve">de vedere </w:t>
            </w:r>
            <w:r w:rsidR="001F616A">
              <w:rPr>
                <w:rFonts w:asciiTheme="minorHAnsi" w:hAnsiTheme="minorHAnsi" w:cs="Times New Roman"/>
                <w:color w:val="000000" w:themeColor="text1"/>
                <w:sz w:val="22"/>
                <w:lang w:val="it-IT" w:eastAsia="ar-SA"/>
              </w:rPr>
              <w:t xml:space="preserve">legislativ si </w:t>
            </w:r>
            <w:r w:rsidRPr="00B32C28">
              <w:rPr>
                <w:rFonts w:asciiTheme="minorHAnsi" w:hAnsiTheme="minorHAnsi" w:cs="Times New Roman"/>
                <w:color w:val="000000" w:themeColor="text1"/>
                <w:sz w:val="22"/>
                <w:lang w:val="it-IT" w:eastAsia="ar-SA"/>
              </w:rPr>
              <w:t>economic.</w:t>
            </w:r>
          </w:p>
        </w:tc>
        <w:tc>
          <w:tcPr>
            <w:tcW w:w="2523" w:type="dxa"/>
          </w:tcPr>
          <w:p w:rsidR="00853139" w:rsidRPr="00E325C3" w:rsidRDefault="001F616A" w:rsidP="00E325C3">
            <w:pPr>
              <w:tabs>
                <w:tab w:val="left" w:pos="8222"/>
                <w:tab w:val="left" w:pos="9356"/>
              </w:tabs>
              <w:suppressAutoHyphens/>
              <w:spacing w:after="0"/>
              <w:ind w:right="142"/>
              <w:rPr>
                <w:rFonts w:asciiTheme="minorHAnsi" w:hAnsiTheme="minorHAnsi" w:cs="Times New Roman"/>
                <w:lang w:val="it-IT" w:eastAsia="ar-SA"/>
              </w:rPr>
            </w:pPr>
            <w:r w:rsidRPr="00E325C3">
              <w:rPr>
                <w:rFonts w:asciiTheme="minorHAnsi" w:hAnsiTheme="minorHAnsi" w:cs="Times New Roman"/>
                <w:sz w:val="22"/>
                <w:lang w:val="it-IT" w:eastAsia="ar-SA"/>
              </w:rPr>
              <w:t>Managementul de mediu</w:t>
            </w:r>
            <w:r w:rsidR="00E325C3" w:rsidRPr="00E325C3">
              <w:rPr>
                <w:rFonts w:asciiTheme="minorHAnsi" w:hAnsiTheme="minorHAnsi" w:cs="Times New Roman"/>
                <w:sz w:val="22"/>
                <w:lang w:val="it-IT" w:eastAsia="ar-SA"/>
              </w:rPr>
              <w:t>.</w:t>
            </w:r>
          </w:p>
          <w:p w:rsidR="00E325C3" w:rsidRPr="00B32C28" w:rsidRDefault="00E325C3" w:rsidP="00E325C3">
            <w:pPr>
              <w:tabs>
                <w:tab w:val="left" w:pos="8222"/>
                <w:tab w:val="left" w:pos="9356"/>
              </w:tabs>
              <w:suppressAutoHyphens/>
              <w:spacing w:after="0"/>
              <w:ind w:right="142"/>
              <w:rPr>
                <w:rFonts w:asciiTheme="minorHAnsi" w:hAnsiTheme="minorHAnsi" w:cs="Times New Roman"/>
                <w:color w:val="000000" w:themeColor="text1"/>
                <w:lang w:val="it-IT" w:eastAsia="ar-SA"/>
              </w:rPr>
            </w:pPr>
            <w:r w:rsidRPr="00E325C3">
              <w:rPr>
                <w:rFonts w:asciiTheme="minorHAnsi" w:hAnsiTheme="minorHAnsi" w:cs="Times New Roman"/>
                <w:sz w:val="22"/>
                <w:lang w:val="it-IT" w:eastAsia="ar-SA"/>
              </w:rPr>
              <w:t>Admistrativ.</w:t>
            </w:r>
          </w:p>
        </w:tc>
      </w:tr>
      <w:tr w:rsidR="00853139" w:rsidRPr="00854EC5" w:rsidTr="000D4A27">
        <w:trPr>
          <w:trHeight w:val="3856"/>
        </w:trPr>
        <w:tc>
          <w:tcPr>
            <w:tcW w:w="4390" w:type="dxa"/>
            <w:shd w:val="clear" w:color="auto" w:fill="E6E6E6"/>
          </w:tcPr>
          <w:p w:rsidR="00853139" w:rsidRPr="0057014D" w:rsidRDefault="00853139" w:rsidP="008650E2">
            <w:pPr>
              <w:tabs>
                <w:tab w:val="left" w:pos="8222"/>
                <w:tab w:val="left" w:pos="9356"/>
              </w:tabs>
              <w:snapToGrid w:val="0"/>
              <w:spacing w:after="0"/>
              <w:ind w:right="142"/>
              <w:rPr>
                <w:rFonts w:asciiTheme="minorHAnsi" w:eastAsia="Calibri" w:hAnsiTheme="minorHAnsi" w:cs="Times New Roman"/>
                <w:i/>
                <w:color w:val="000000" w:themeColor="text1"/>
                <w:lang w:val="it-IT"/>
              </w:rPr>
            </w:pPr>
            <w:r w:rsidRPr="0057014D">
              <w:rPr>
                <w:rFonts w:asciiTheme="minorHAnsi" w:eastAsia="Calibri" w:hAnsiTheme="minorHAnsi" w:cs="Times New Roman"/>
                <w:i/>
                <w:color w:val="000000" w:themeColor="text1"/>
                <w:sz w:val="22"/>
                <w:lang w:val="it-IT"/>
              </w:rPr>
              <w:lastRenderedPageBreak/>
              <w:t>Confirmati faptul ca aveti proceduri de asigurare a calității pentru controlul materiilor prime?</w:t>
            </w:r>
          </w:p>
          <w:p w:rsidR="00853139" w:rsidRPr="0057014D" w:rsidRDefault="00853139" w:rsidP="008650E2">
            <w:pPr>
              <w:tabs>
                <w:tab w:val="left" w:pos="8222"/>
                <w:tab w:val="left" w:pos="9356"/>
              </w:tabs>
              <w:spacing w:after="0"/>
              <w:ind w:right="142"/>
              <w:rPr>
                <w:rFonts w:asciiTheme="minorHAnsi" w:hAnsiTheme="minorHAnsi" w:cs="Times New Roman"/>
                <w:i/>
                <w:color w:val="000000" w:themeColor="text1"/>
                <w:lang w:val="it-IT"/>
              </w:rPr>
            </w:pPr>
            <w:r w:rsidRPr="0057014D">
              <w:rPr>
                <w:rFonts w:asciiTheme="minorHAnsi" w:hAnsiTheme="minorHAnsi" w:cs="Times New Roman"/>
                <w:i/>
                <w:color w:val="000000" w:themeColor="text1"/>
                <w:sz w:val="22"/>
                <w:lang w:val="it-IT"/>
              </w:rPr>
              <w:t>Aceste proceduri includ specificatii pentru evaluarea oricaror modificari ale impactului asupra mediului cauzate de impuritatile continute de materiile prime si care modifica structura si nivelul emisiilor.</w:t>
            </w:r>
          </w:p>
        </w:tc>
        <w:tc>
          <w:tcPr>
            <w:tcW w:w="2976" w:type="dxa"/>
          </w:tcPr>
          <w:p w:rsidR="00853139" w:rsidRPr="008650E2" w:rsidRDefault="00C45E2F" w:rsidP="008650E2">
            <w:pPr>
              <w:tabs>
                <w:tab w:val="left" w:pos="8222"/>
                <w:tab w:val="left" w:pos="9356"/>
              </w:tabs>
              <w:suppressAutoHyphens/>
              <w:spacing w:after="0"/>
              <w:ind w:right="142"/>
              <w:rPr>
                <w:rFonts w:asciiTheme="minorHAnsi" w:hAnsiTheme="minorHAnsi" w:cs="Times New Roman"/>
                <w:color w:val="000000" w:themeColor="text1"/>
                <w:lang w:val="it-IT" w:eastAsia="ar-SA"/>
              </w:rPr>
            </w:pPr>
            <w:r>
              <w:rPr>
                <w:rFonts w:asciiTheme="minorHAnsi" w:hAnsiTheme="minorHAnsi" w:cs="Times New Roman"/>
                <w:color w:val="000000" w:themeColor="text1"/>
                <w:sz w:val="22"/>
                <w:lang w:val="it-IT" w:eastAsia="ar-SA"/>
              </w:rPr>
              <w:t>Da, p</w:t>
            </w:r>
            <w:r w:rsidR="00853139" w:rsidRPr="008650E2">
              <w:rPr>
                <w:rFonts w:asciiTheme="minorHAnsi" w:hAnsiTheme="minorHAnsi" w:cs="Times New Roman"/>
                <w:color w:val="000000" w:themeColor="text1"/>
                <w:sz w:val="22"/>
                <w:lang w:val="it-IT" w:eastAsia="ar-SA"/>
              </w:rPr>
              <w:t xml:space="preserve">entru </w:t>
            </w:r>
            <w:r w:rsidR="001F616A">
              <w:rPr>
                <w:rFonts w:asciiTheme="minorHAnsi" w:hAnsiTheme="minorHAnsi" w:cs="Times New Roman"/>
                <w:color w:val="000000" w:themeColor="text1"/>
                <w:sz w:val="22"/>
                <w:lang w:val="it-IT" w:eastAsia="ar-SA"/>
              </w:rPr>
              <w:t xml:space="preserve">deseurile depozitate se vor face in prealabil inspectia vizuala si analize specifice de laborator conform cerintelor legislative. Pentru </w:t>
            </w:r>
            <w:r w:rsidR="00853139" w:rsidRPr="008650E2">
              <w:rPr>
                <w:rFonts w:asciiTheme="minorHAnsi" w:hAnsiTheme="minorHAnsi" w:cs="Times New Roman"/>
                <w:color w:val="000000" w:themeColor="text1"/>
                <w:sz w:val="22"/>
                <w:lang w:val="it-IT" w:eastAsia="ar-SA"/>
              </w:rPr>
              <w:t>cele</w:t>
            </w:r>
            <w:r w:rsidR="001F616A">
              <w:rPr>
                <w:rFonts w:asciiTheme="minorHAnsi" w:hAnsiTheme="minorHAnsi" w:cs="Times New Roman"/>
                <w:color w:val="000000" w:themeColor="text1"/>
                <w:sz w:val="22"/>
                <w:lang w:val="it-IT" w:eastAsia="ar-SA"/>
              </w:rPr>
              <w:t xml:space="preserve">lalte </w:t>
            </w:r>
            <w:r w:rsidR="001F616A" w:rsidRPr="001A7DC1">
              <w:rPr>
                <w:rFonts w:asciiTheme="minorHAnsi" w:hAnsiTheme="minorHAnsi" w:cs="Times New Roman"/>
                <w:color w:val="000000" w:themeColor="text1"/>
                <w:sz w:val="22"/>
                <w:lang w:val="it-IT" w:eastAsia="ar-SA"/>
              </w:rPr>
              <w:t>materii si materiale utilizate</w:t>
            </w:r>
            <w:r w:rsidR="00733A81" w:rsidRPr="001A7DC1">
              <w:rPr>
                <w:rFonts w:asciiTheme="minorHAnsi" w:hAnsiTheme="minorHAnsi" w:cs="Times New Roman"/>
                <w:color w:val="000000" w:themeColor="text1"/>
                <w:sz w:val="22"/>
                <w:lang w:val="it-IT" w:eastAsia="ar-SA"/>
              </w:rPr>
              <w:t>,</w:t>
            </w:r>
            <w:r w:rsidR="00853139" w:rsidRPr="001A7DC1">
              <w:rPr>
                <w:rFonts w:asciiTheme="minorHAnsi" w:hAnsiTheme="minorHAnsi" w:cs="Times New Roman"/>
                <w:color w:val="000000" w:themeColor="text1"/>
                <w:sz w:val="22"/>
                <w:lang w:val="it-IT" w:eastAsia="ar-SA"/>
              </w:rPr>
              <w:t xml:space="preserve"> se va</w:t>
            </w:r>
            <w:r w:rsidR="00853139" w:rsidRPr="008650E2">
              <w:rPr>
                <w:rFonts w:asciiTheme="minorHAnsi" w:hAnsiTheme="minorHAnsi" w:cs="Times New Roman"/>
                <w:color w:val="000000" w:themeColor="text1"/>
                <w:sz w:val="22"/>
                <w:lang w:val="it-IT" w:eastAsia="ar-SA"/>
              </w:rPr>
              <w:t xml:space="preserve"> ține cont de specificațiile tehnice privind utilizarea și impactul aspra mediului și asupra sănătății umane.</w:t>
            </w:r>
          </w:p>
          <w:p w:rsidR="00016A60" w:rsidRPr="008650E2" w:rsidRDefault="00016A60" w:rsidP="008650E2">
            <w:pPr>
              <w:tabs>
                <w:tab w:val="left" w:pos="8222"/>
                <w:tab w:val="left" w:pos="9356"/>
              </w:tabs>
              <w:suppressAutoHyphens/>
              <w:spacing w:after="0"/>
              <w:ind w:right="142"/>
              <w:rPr>
                <w:rFonts w:asciiTheme="minorHAnsi" w:hAnsiTheme="minorHAnsi" w:cs="Times New Roman"/>
                <w:color w:val="000000" w:themeColor="text1"/>
                <w:lang w:val="it-IT" w:eastAsia="ar-SA"/>
              </w:rPr>
            </w:pPr>
            <w:r w:rsidRPr="008650E2">
              <w:rPr>
                <w:rFonts w:asciiTheme="minorHAnsi" w:hAnsiTheme="minorHAnsi" w:cs="Times New Roman"/>
                <w:color w:val="000000" w:themeColor="text1"/>
                <w:sz w:val="22"/>
                <w:lang w:val="it-IT" w:eastAsia="ar-SA"/>
              </w:rPr>
              <w:t>Operator</w:t>
            </w:r>
            <w:r w:rsidR="00C41F15" w:rsidRPr="008650E2">
              <w:rPr>
                <w:rFonts w:asciiTheme="minorHAnsi" w:hAnsiTheme="minorHAnsi" w:cs="Times New Roman"/>
                <w:color w:val="000000" w:themeColor="text1"/>
                <w:sz w:val="22"/>
                <w:lang w:val="it-IT" w:eastAsia="ar-SA"/>
              </w:rPr>
              <w:t>ii vor avea implementate sistem de management de mediu, care vor include și astfel de proceduri.</w:t>
            </w:r>
          </w:p>
        </w:tc>
        <w:tc>
          <w:tcPr>
            <w:tcW w:w="2523" w:type="dxa"/>
          </w:tcPr>
          <w:p w:rsidR="001F616A" w:rsidRDefault="001F616A" w:rsidP="001F616A">
            <w:pPr>
              <w:tabs>
                <w:tab w:val="left" w:pos="8222"/>
                <w:tab w:val="left" w:pos="9356"/>
              </w:tabs>
              <w:suppressAutoHyphens/>
              <w:spacing w:after="0"/>
              <w:ind w:right="142"/>
              <w:rPr>
                <w:rFonts w:asciiTheme="minorHAnsi" w:hAnsiTheme="minorHAnsi" w:cs="Times New Roman"/>
                <w:color w:val="000000" w:themeColor="text1"/>
                <w:lang w:val="it-IT" w:eastAsia="ar-SA"/>
              </w:rPr>
            </w:pPr>
            <w:r>
              <w:rPr>
                <w:rFonts w:asciiTheme="minorHAnsi" w:hAnsiTheme="minorHAnsi" w:cs="Times New Roman"/>
                <w:color w:val="000000" w:themeColor="text1"/>
                <w:sz w:val="22"/>
                <w:lang w:val="it-IT" w:eastAsia="ar-SA"/>
              </w:rPr>
              <w:t>Administrativ;</w:t>
            </w:r>
          </w:p>
          <w:p w:rsidR="00853139" w:rsidRPr="008650E2" w:rsidRDefault="001F616A" w:rsidP="001F616A">
            <w:pPr>
              <w:tabs>
                <w:tab w:val="left" w:pos="8222"/>
                <w:tab w:val="left" w:pos="9356"/>
              </w:tabs>
              <w:suppressAutoHyphens/>
              <w:spacing w:after="0"/>
              <w:ind w:right="142"/>
              <w:rPr>
                <w:rFonts w:asciiTheme="minorHAnsi" w:hAnsiTheme="minorHAnsi" w:cs="Times New Roman"/>
                <w:color w:val="000000" w:themeColor="text1"/>
                <w:lang w:val="it-IT" w:eastAsia="ar-SA"/>
              </w:rPr>
            </w:pPr>
            <w:r>
              <w:rPr>
                <w:rFonts w:asciiTheme="minorHAnsi" w:hAnsiTheme="minorHAnsi" w:cs="Times New Roman"/>
                <w:color w:val="000000" w:themeColor="text1"/>
                <w:sz w:val="22"/>
                <w:lang w:val="it-IT" w:eastAsia="ar-SA"/>
              </w:rPr>
              <w:t>Managementul de mediu</w:t>
            </w:r>
          </w:p>
        </w:tc>
      </w:tr>
    </w:tbl>
    <w:p w:rsidR="00CA1B2E" w:rsidRPr="00854EC5" w:rsidRDefault="00CA1B2E" w:rsidP="008650E2">
      <w:pPr>
        <w:spacing w:after="0" w:line="276" w:lineRule="auto"/>
        <w:rPr>
          <w:rFonts w:cs="Times New Roman"/>
          <w:szCs w:val="24"/>
        </w:rPr>
      </w:pPr>
    </w:p>
    <w:p w:rsidR="00CA1B2E" w:rsidRPr="00854EC5" w:rsidRDefault="00CA1B2E" w:rsidP="008650E2">
      <w:pPr>
        <w:pStyle w:val="Heading2"/>
        <w:spacing w:before="0" w:line="276" w:lineRule="auto"/>
        <w:rPr>
          <w:rFonts w:cs="Times New Roman"/>
          <w:szCs w:val="24"/>
        </w:rPr>
      </w:pPr>
      <w:bookmarkStart w:id="22" w:name="_Toc469929090"/>
      <w:r w:rsidRPr="00854EC5">
        <w:rPr>
          <w:rFonts w:cs="Times New Roman"/>
          <w:szCs w:val="24"/>
        </w:rPr>
        <w:t>3.3. Auditul privind minimizarea deşeurilor(minimizarea utilizării materiilor prime</w:t>
      </w:r>
      <w:r w:rsidR="00F02CA1">
        <w:rPr>
          <w:rFonts w:cs="Times New Roman"/>
          <w:szCs w:val="24"/>
        </w:rPr>
        <w:t>)</w:t>
      </w:r>
      <w:bookmarkEnd w:id="22"/>
    </w:p>
    <w:p w:rsidR="00CA1B2E" w:rsidRPr="00854EC5" w:rsidRDefault="00CA1B2E" w:rsidP="008650E2">
      <w:pPr>
        <w:spacing w:after="0" w:line="276" w:lineRule="auto"/>
        <w:rPr>
          <w:rFonts w:cs="Times New Roman"/>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1"/>
        <w:gridCol w:w="2455"/>
        <w:gridCol w:w="2840"/>
      </w:tblGrid>
      <w:tr w:rsidR="00CA1B2E" w:rsidRPr="00854EC5" w:rsidTr="008650E2">
        <w:tc>
          <w:tcPr>
            <w:tcW w:w="4061" w:type="dxa"/>
            <w:shd w:val="clear" w:color="auto" w:fill="auto"/>
            <w:vAlign w:val="center"/>
          </w:tcPr>
          <w:p w:rsidR="00CA1B2E" w:rsidRPr="008650E2" w:rsidRDefault="00CA1B2E" w:rsidP="008650E2">
            <w:pPr>
              <w:tabs>
                <w:tab w:val="left" w:pos="8222"/>
                <w:tab w:val="left" w:pos="9356"/>
              </w:tabs>
              <w:spacing w:after="0"/>
              <w:ind w:right="142"/>
              <w:rPr>
                <w:rFonts w:asciiTheme="minorHAnsi" w:eastAsia="Calibri" w:hAnsiTheme="minorHAnsi" w:cs="Times New Roman"/>
                <w:b/>
                <w:color w:val="000000" w:themeColor="text1"/>
              </w:rPr>
            </w:pPr>
            <w:r w:rsidRPr="008650E2">
              <w:rPr>
                <w:rFonts w:asciiTheme="minorHAnsi" w:eastAsia="Calibri" w:hAnsiTheme="minorHAnsi" w:cs="Times New Roman"/>
                <w:b/>
                <w:color w:val="000000" w:themeColor="text1"/>
                <w:sz w:val="22"/>
                <w:lang w:val="it-IT"/>
              </w:rPr>
              <w:t xml:space="preserve">Cerinţa caracteristică a BAT </w:t>
            </w:r>
          </w:p>
        </w:tc>
        <w:tc>
          <w:tcPr>
            <w:tcW w:w="2455" w:type="dxa"/>
            <w:shd w:val="clear" w:color="auto" w:fill="auto"/>
            <w:vAlign w:val="center"/>
          </w:tcPr>
          <w:p w:rsidR="00CA1B2E" w:rsidRPr="008650E2" w:rsidRDefault="00CA1B2E" w:rsidP="008650E2">
            <w:pPr>
              <w:tabs>
                <w:tab w:val="left" w:pos="8222"/>
                <w:tab w:val="left" w:pos="9356"/>
              </w:tabs>
              <w:spacing w:after="0"/>
              <w:ind w:right="142"/>
              <w:rPr>
                <w:rFonts w:asciiTheme="minorHAnsi" w:eastAsia="Calibri" w:hAnsiTheme="minorHAnsi" w:cs="Times New Roman"/>
                <w:b/>
                <w:color w:val="000000" w:themeColor="text1"/>
              </w:rPr>
            </w:pPr>
            <w:r w:rsidRPr="008650E2">
              <w:rPr>
                <w:rFonts w:asciiTheme="minorHAnsi" w:eastAsia="Calibri" w:hAnsiTheme="minorHAnsi" w:cs="Times New Roman"/>
                <w:b/>
                <w:color w:val="000000" w:themeColor="text1"/>
                <w:sz w:val="22"/>
                <w:lang w:val="it-IT"/>
              </w:rPr>
              <w:t>Răspuns</w:t>
            </w:r>
          </w:p>
        </w:tc>
        <w:tc>
          <w:tcPr>
            <w:tcW w:w="2840" w:type="dxa"/>
            <w:shd w:val="clear" w:color="auto" w:fill="auto"/>
          </w:tcPr>
          <w:p w:rsidR="00CA1B2E" w:rsidRPr="008650E2" w:rsidRDefault="00CA1B2E" w:rsidP="008650E2">
            <w:pPr>
              <w:tabs>
                <w:tab w:val="left" w:pos="8222"/>
                <w:tab w:val="left" w:pos="9356"/>
              </w:tabs>
              <w:spacing w:after="0"/>
              <w:ind w:right="142"/>
              <w:rPr>
                <w:rFonts w:asciiTheme="minorHAnsi" w:eastAsia="Calibri" w:hAnsiTheme="minorHAnsi" w:cs="Times New Roman"/>
                <w:b/>
                <w:color w:val="000000" w:themeColor="text1"/>
                <w:lang w:val="it-IT"/>
              </w:rPr>
            </w:pPr>
            <w:r w:rsidRPr="008650E2">
              <w:rPr>
                <w:rFonts w:asciiTheme="minorHAnsi" w:eastAsia="Calibri" w:hAnsiTheme="minorHAnsi" w:cs="Times New Roman"/>
                <w:b/>
                <w:color w:val="000000" w:themeColor="text1"/>
                <w:sz w:val="22"/>
                <w:lang w:val="it-IT"/>
              </w:rPr>
              <w:t xml:space="preserve">Responsabilitate </w:t>
            </w:r>
          </w:p>
          <w:p w:rsidR="00CA1B2E" w:rsidRPr="008650E2" w:rsidRDefault="00CA1B2E" w:rsidP="008650E2">
            <w:pPr>
              <w:tabs>
                <w:tab w:val="left" w:pos="8222"/>
                <w:tab w:val="left" w:pos="9356"/>
              </w:tabs>
              <w:spacing w:after="0"/>
              <w:ind w:right="142"/>
              <w:rPr>
                <w:rFonts w:asciiTheme="minorHAnsi" w:eastAsia="Calibri" w:hAnsiTheme="minorHAnsi" w:cs="Times New Roman"/>
                <w:b/>
                <w:color w:val="000000" w:themeColor="text1"/>
                <w:lang w:val="it-IT"/>
              </w:rPr>
            </w:pPr>
            <w:r w:rsidRPr="008650E2">
              <w:rPr>
                <w:rFonts w:asciiTheme="minorHAnsi" w:eastAsia="Calibri" w:hAnsiTheme="minorHAnsi" w:cs="Times New Roman"/>
                <w:b/>
                <w:color w:val="000000" w:themeColor="text1"/>
                <w:sz w:val="22"/>
                <w:lang w:val="it-IT"/>
              </w:rPr>
              <w:t xml:space="preserve">Indicaţi persoana sau grupul de persoane responsabil pentru fiecare cerinţă </w:t>
            </w:r>
          </w:p>
        </w:tc>
      </w:tr>
      <w:tr w:rsidR="00CA1B2E" w:rsidRPr="00854EC5" w:rsidTr="00B72559">
        <w:trPr>
          <w:trHeight w:val="835"/>
        </w:trPr>
        <w:tc>
          <w:tcPr>
            <w:tcW w:w="4061" w:type="dxa"/>
            <w:shd w:val="clear" w:color="auto" w:fill="auto"/>
          </w:tcPr>
          <w:p w:rsidR="00CA1B2E" w:rsidRPr="0057014D" w:rsidRDefault="00CA1B2E" w:rsidP="008650E2">
            <w:pPr>
              <w:tabs>
                <w:tab w:val="left" w:pos="8222"/>
                <w:tab w:val="left" w:pos="9356"/>
              </w:tabs>
              <w:spacing w:after="0"/>
              <w:ind w:right="142"/>
              <w:rPr>
                <w:rFonts w:asciiTheme="minorHAnsi" w:eastAsia="Calibri" w:hAnsiTheme="minorHAnsi" w:cs="Times New Roman"/>
                <w:i/>
                <w:color w:val="000000" w:themeColor="text1"/>
                <w:lang w:val="it-IT"/>
              </w:rPr>
            </w:pPr>
            <w:r w:rsidRPr="0057014D">
              <w:rPr>
                <w:rFonts w:asciiTheme="minorHAnsi" w:eastAsia="Calibri" w:hAnsiTheme="minorHAnsi" w:cs="Times New Roman"/>
                <w:i/>
                <w:color w:val="000000" w:themeColor="text1"/>
                <w:sz w:val="22"/>
                <w:lang w:val="it-IT"/>
              </w:rPr>
              <w:t>1. A fost realizat un audit al minimizării deşeurilor? Indicaţi data şi numărul de înregistrare al documentului.</w:t>
            </w:r>
          </w:p>
          <w:p w:rsidR="00CA1B2E" w:rsidRPr="0057014D" w:rsidRDefault="00CA1B2E" w:rsidP="008650E2">
            <w:pPr>
              <w:tabs>
                <w:tab w:val="left" w:pos="8222"/>
                <w:tab w:val="left" w:pos="9356"/>
              </w:tabs>
              <w:spacing w:after="0"/>
              <w:ind w:right="142"/>
              <w:rPr>
                <w:rFonts w:asciiTheme="minorHAnsi" w:eastAsia="Calibri" w:hAnsiTheme="minorHAnsi" w:cs="Times New Roman"/>
                <w:i/>
                <w:color w:val="000000" w:themeColor="text1"/>
                <w:lang w:val="it-IT"/>
              </w:rPr>
            </w:pPr>
            <w:r w:rsidRPr="0057014D">
              <w:rPr>
                <w:rFonts w:asciiTheme="minorHAnsi" w:eastAsia="Calibri" w:hAnsiTheme="minorHAnsi" w:cs="Times New Roman"/>
                <w:i/>
                <w:color w:val="000000" w:themeColor="text1"/>
                <w:sz w:val="22"/>
                <w:lang w:val="it-IT"/>
              </w:rPr>
              <w:t xml:space="preserve">Notă: Referire la H.G. </w:t>
            </w:r>
            <w:r w:rsidRPr="0057014D">
              <w:rPr>
                <w:rFonts w:asciiTheme="minorHAnsi" w:eastAsia="Calibri" w:hAnsiTheme="minorHAnsi" w:cs="Times New Roman"/>
                <w:i/>
                <w:color w:val="000000" w:themeColor="text1"/>
                <w:sz w:val="22"/>
                <w:u w:val="single"/>
                <w:lang w:val="it-IT"/>
              </w:rPr>
              <w:t>nr. 856/2005</w:t>
            </w:r>
            <w:r w:rsidRPr="0057014D">
              <w:rPr>
                <w:rFonts w:asciiTheme="minorHAnsi" w:eastAsia="Calibri" w:hAnsiTheme="minorHAnsi" w:cs="Times New Roman"/>
                <w:i/>
                <w:color w:val="000000" w:themeColor="text1"/>
                <w:sz w:val="22"/>
                <w:lang w:val="it-IT"/>
              </w:rPr>
              <w:t xml:space="preserve"> </w:t>
            </w:r>
          </w:p>
        </w:tc>
        <w:tc>
          <w:tcPr>
            <w:tcW w:w="2455" w:type="dxa"/>
            <w:shd w:val="clear" w:color="auto" w:fill="auto"/>
          </w:tcPr>
          <w:p w:rsidR="006A2FAE" w:rsidRPr="008650E2" w:rsidRDefault="006A2FAE" w:rsidP="00C45E2F">
            <w:pPr>
              <w:tabs>
                <w:tab w:val="left" w:pos="8222"/>
                <w:tab w:val="left" w:pos="9356"/>
              </w:tabs>
              <w:spacing w:after="0"/>
              <w:ind w:right="-79"/>
              <w:rPr>
                <w:rFonts w:asciiTheme="minorHAnsi" w:eastAsia="Calibri" w:hAnsiTheme="minorHAnsi" w:cs="Times New Roman"/>
                <w:color w:val="000000" w:themeColor="text1"/>
                <w:lang w:val="it-IT"/>
              </w:rPr>
            </w:pPr>
            <w:r w:rsidRPr="008650E2">
              <w:rPr>
                <w:rFonts w:asciiTheme="minorHAnsi" w:eastAsia="Calibri" w:hAnsiTheme="minorHAnsi" w:cs="Times New Roman"/>
                <w:color w:val="000000" w:themeColor="text1"/>
                <w:sz w:val="22"/>
                <w:lang w:val="it-IT"/>
              </w:rPr>
              <w:t xml:space="preserve">Nu este considerata necesara realizarea unui audit în această </w:t>
            </w:r>
            <w:r w:rsidR="00C45E2F">
              <w:rPr>
                <w:rFonts w:asciiTheme="minorHAnsi" w:eastAsia="Calibri" w:hAnsiTheme="minorHAnsi" w:cs="Times New Roman"/>
                <w:color w:val="000000" w:themeColor="text1"/>
                <w:sz w:val="22"/>
                <w:lang w:val="it-IT"/>
              </w:rPr>
              <w:t>etapa</w:t>
            </w:r>
            <w:r w:rsidRPr="008650E2">
              <w:rPr>
                <w:rFonts w:asciiTheme="minorHAnsi" w:eastAsia="Calibri" w:hAnsiTheme="minorHAnsi" w:cs="Times New Roman"/>
                <w:color w:val="000000" w:themeColor="text1"/>
                <w:sz w:val="22"/>
                <w:lang w:val="it-IT"/>
              </w:rPr>
              <w:t xml:space="preserve">. Operatorii </w:t>
            </w:r>
            <w:r w:rsidR="00C45E2F">
              <w:rPr>
                <w:rFonts w:asciiTheme="minorHAnsi" w:eastAsia="Calibri" w:hAnsiTheme="minorHAnsi" w:cs="Times New Roman"/>
                <w:color w:val="000000" w:themeColor="text1"/>
                <w:sz w:val="22"/>
                <w:lang w:val="it-IT"/>
              </w:rPr>
              <w:t xml:space="preserve">sunt </w:t>
            </w:r>
            <w:r w:rsidRPr="008650E2">
              <w:rPr>
                <w:rFonts w:asciiTheme="minorHAnsi" w:eastAsia="Calibri" w:hAnsiTheme="minorHAnsi" w:cs="Times New Roman"/>
                <w:color w:val="000000" w:themeColor="text1"/>
                <w:sz w:val="22"/>
                <w:lang w:val="it-IT"/>
              </w:rPr>
              <w:t>interes</w:t>
            </w:r>
            <w:r w:rsidR="00C45E2F">
              <w:rPr>
                <w:rFonts w:asciiTheme="minorHAnsi" w:eastAsia="Calibri" w:hAnsiTheme="minorHAnsi" w:cs="Times New Roman"/>
                <w:color w:val="000000" w:themeColor="text1"/>
                <w:sz w:val="22"/>
                <w:lang w:val="it-IT"/>
              </w:rPr>
              <w:t>ati</w:t>
            </w:r>
            <w:r w:rsidRPr="008650E2">
              <w:rPr>
                <w:rFonts w:asciiTheme="minorHAnsi" w:eastAsia="Calibri" w:hAnsiTheme="minorHAnsi" w:cs="Times New Roman"/>
                <w:color w:val="000000" w:themeColor="text1"/>
                <w:sz w:val="22"/>
                <w:lang w:val="it-IT"/>
              </w:rPr>
              <w:t xml:space="preserve"> in </w:t>
            </w:r>
            <w:r w:rsidR="00C45E2F">
              <w:rPr>
                <w:rFonts w:asciiTheme="minorHAnsi" w:eastAsia="Calibri" w:hAnsiTheme="minorHAnsi" w:cs="Times New Roman"/>
                <w:color w:val="000000" w:themeColor="text1"/>
                <w:sz w:val="22"/>
                <w:lang w:val="it-IT"/>
              </w:rPr>
              <w:t>m</w:t>
            </w:r>
            <w:r w:rsidRPr="008650E2">
              <w:rPr>
                <w:rFonts w:asciiTheme="minorHAnsi" w:eastAsia="Calibri" w:hAnsiTheme="minorHAnsi" w:cs="Times New Roman"/>
                <w:color w:val="000000" w:themeColor="text1"/>
                <w:sz w:val="22"/>
                <w:lang w:val="it-IT"/>
              </w:rPr>
              <w:t>inimizarea costurilor cu eliminarea deseurilor.</w:t>
            </w:r>
          </w:p>
          <w:p w:rsidR="00CA1B2E" w:rsidRPr="008650E2" w:rsidRDefault="006A2FAE" w:rsidP="00C45E2F">
            <w:pPr>
              <w:tabs>
                <w:tab w:val="left" w:pos="8222"/>
                <w:tab w:val="left" w:pos="9356"/>
              </w:tabs>
              <w:spacing w:after="0"/>
              <w:ind w:right="142"/>
              <w:rPr>
                <w:rFonts w:asciiTheme="minorHAnsi" w:eastAsia="Calibri" w:hAnsiTheme="minorHAnsi" w:cs="Times New Roman"/>
                <w:color w:val="000000" w:themeColor="text1"/>
                <w:highlight w:val="cyan"/>
                <w:lang w:val="it-IT"/>
              </w:rPr>
            </w:pPr>
            <w:r w:rsidRPr="008650E2">
              <w:rPr>
                <w:rFonts w:asciiTheme="minorHAnsi" w:eastAsia="Calibri" w:hAnsiTheme="minorHAnsi" w:cs="Times New Roman"/>
                <w:color w:val="000000" w:themeColor="text1"/>
                <w:sz w:val="22"/>
                <w:lang w:val="it-IT"/>
              </w:rPr>
              <w:t>Eviden</w:t>
            </w:r>
            <w:r w:rsidR="004F1857">
              <w:rPr>
                <w:rFonts w:asciiTheme="minorHAnsi" w:eastAsia="Calibri" w:hAnsiTheme="minorHAnsi" w:cs="Times New Roman"/>
                <w:color w:val="000000" w:themeColor="text1"/>
                <w:sz w:val="22"/>
                <w:lang w:val="it-IT"/>
              </w:rPr>
              <w:t xml:space="preserve">ta gestiunii deseurilor </w:t>
            </w:r>
            <w:r w:rsidR="004F1857" w:rsidRPr="001A7DC1">
              <w:rPr>
                <w:rFonts w:asciiTheme="minorHAnsi" w:eastAsia="Calibri" w:hAnsiTheme="minorHAnsi" w:cs="Times New Roman"/>
                <w:color w:val="000000" w:themeColor="text1"/>
                <w:sz w:val="22"/>
                <w:lang w:val="it-IT"/>
              </w:rPr>
              <w:t xml:space="preserve">proprii </w:t>
            </w:r>
            <w:r w:rsidR="00C45E2F" w:rsidRPr="001A7DC1">
              <w:rPr>
                <w:rFonts w:asciiTheme="minorHAnsi" w:eastAsia="Calibri" w:hAnsiTheme="minorHAnsi" w:cs="Times New Roman"/>
                <w:color w:val="000000" w:themeColor="text1"/>
                <w:sz w:val="22"/>
                <w:lang w:val="it-IT"/>
              </w:rPr>
              <w:t>se face de catre operator.</w:t>
            </w:r>
          </w:p>
        </w:tc>
        <w:tc>
          <w:tcPr>
            <w:tcW w:w="2840" w:type="dxa"/>
            <w:shd w:val="clear" w:color="auto" w:fill="auto"/>
          </w:tcPr>
          <w:p w:rsidR="00CA1B2E" w:rsidRPr="008650E2" w:rsidRDefault="00C45E2F" w:rsidP="008650E2">
            <w:pPr>
              <w:tabs>
                <w:tab w:val="left" w:pos="8222"/>
                <w:tab w:val="left" w:pos="9356"/>
              </w:tabs>
              <w:spacing w:after="0"/>
              <w:ind w:right="142"/>
              <w:rPr>
                <w:rFonts w:asciiTheme="minorHAnsi" w:eastAsia="Calibri" w:hAnsiTheme="minorHAnsi" w:cs="Times New Roman"/>
                <w:color w:val="000000" w:themeColor="text1"/>
                <w:lang w:val="it-IT"/>
              </w:rPr>
            </w:pPr>
            <w:r>
              <w:rPr>
                <w:rFonts w:asciiTheme="minorHAnsi" w:eastAsia="Calibri" w:hAnsiTheme="minorHAnsi" w:cs="Times New Roman"/>
                <w:color w:val="000000" w:themeColor="text1"/>
                <w:sz w:val="22"/>
                <w:lang w:val="it-IT"/>
              </w:rPr>
              <w:t>Managementul de mediu al operatorului;</w:t>
            </w:r>
          </w:p>
        </w:tc>
      </w:tr>
      <w:tr w:rsidR="00CA1B2E" w:rsidRPr="00854EC5" w:rsidTr="006A2FAE">
        <w:tc>
          <w:tcPr>
            <w:tcW w:w="4061" w:type="dxa"/>
            <w:shd w:val="clear" w:color="auto" w:fill="auto"/>
          </w:tcPr>
          <w:p w:rsidR="00CA1B2E" w:rsidRPr="0057014D" w:rsidRDefault="00CA1B2E" w:rsidP="008650E2">
            <w:pPr>
              <w:tabs>
                <w:tab w:val="left" w:pos="8222"/>
                <w:tab w:val="left" w:pos="9356"/>
              </w:tabs>
              <w:spacing w:after="0"/>
              <w:ind w:right="142"/>
              <w:rPr>
                <w:rFonts w:asciiTheme="minorHAnsi" w:eastAsia="Calibri" w:hAnsiTheme="minorHAnsi" w:cs="Times New Roman"/>
                <w:i/>
                <w:color w:val="000000" w:themeColor="text1"/>
              </w:rPr>
            </w:pPr>
            <w:r w:rsidRPr="0057014D">
              <w:rPr>
                <w:rFonts w:asciiTheme="minorHAnsi" w:eastAsia="Calibri" w:hAnsiTheme="minorHAnsi" w:cs="Times New Roman"/>
                <w:i/>
                <w:color w:val="000000" w:themeColor="text1"/>
                <w:sz w:val="22"/>
              </w:rPr>
              <w:t xml:space="preserve">2. Listaţi principalele recomandări ale auditului şi data până la </w:t>
            </w:r>
            <w:r w:rsidRPr="00FC5BDA">
              <w:rPr>
                <w:rFonts w:asciiTheme="minorHAnsi" w:eastAsia="Calibri" w:hAnsiTheme="minorHAnsi" w:cs="Times New Roman"/>
                <w:i/>
                <w:color w:val="000000" w:themeColor="text1"/>
                <w:sz w:val="22"/>
              </w:rPr>
              <w:t>care ele vor fi</w:t>
            </w:r>
            <w:r w:rsidRPr="0057014D">
              <w:rPr>
                <w:rFonts w:asciiTheme="minorHAnsi" w:eastAsia="Calibri" w:hAnsiTheme="minorHAnsi" w:cs="Times New Roman"/>
                <w:i/>
                <w:color w:val="000000" w:themeColor="text1"/>
                <w:sz w:val="22"/>
              </w:rPr>
              <w:t xml:space="preserve"> implementate. Anexaţi planul de acţiune cu măsurile necesare pentru corectarea neconformităţilor înregistrate în raportul de audit. </w:t>
            </w:r>
          </w:p>
        </w:tc>
        <w:tc>
          <w:tcPr>
            <w:tcW w:w="2455" w:type="dxa"/>
            <w:shd w:val="clear" w:color="auto" w:fill="auto"/>
          </w:tcPr>
          <w:p w:rsidR="00CA1B2E" w:rsidRPr="008650E2" w:rsidRDefault="00CA1B2E" w:rsidP="008650E2">
            <w:pPr>
              <w:tabs>
                <w:tab w:val="left" w:pos="8222"/>
                <w:tab w:val="left" w:pos="9356"/>
              </w:tabs>
              <w:spacing w:after="0"/>
              <w:ind w:right="142"/>
              <w:rPr>
                <w:rFonts w:asciiTheme="minorHAnsi" w:eastAsia="Calibri" w:hAnsiTheme="minorHAnsi" w:cs="Times New Roman"/>
                <w:color w:val="000000" w:themeColor="text1"/>
                <w:lang w:val="pt-PT"/>
              </w:rPr>
            </w:pPr>
            <w:r w:rsidRPr="008650E2">
              <w:rPr>
                <w:rFonts w:asciiTheme="minorHAnsi" w:eastAsia="Calibri" w:hAnsiTheme="minorHAnsi" w:cs="Times New Roman"/>
                <w:color w:val="000000" w:themeColor="text1"/>
                <w:sz w:val="22"/>
                <w:lang w:val="pt-PT"/>
              </w:rPr>
              <w:t>Nu este cazul</w:t>
            </w:r>
          </w:p>
        </w:tc>
        <w:tc>
          <w:tcPr>
            <w:tcW w:w="2840" w:type="dxa"/>
            <w:shd w:val="clear" w:color="auto" w:fill="auto"/>
          </w:tcPr>
          <w:p w:rsidR="00CA1B2E" w:rsidRPr="008650E2" w:rsidRDefault="00CA1B2E" w:rsidP="008650E2">
            <w:pPr>
              <w:tabs>
                <w:tab w:val="left" w:pos="8222"/>
                <w:tab w:val="left" w:pos="9356"/>
              </w:tabs>
              <w:spacing w:after="0"/>
              <w:ind w:right="142"/>
              <w:rPr>
                <w:rFonts w:asciiTheme="minorHAnsi" w:eastAsia="Calibri" w:hAnsiTheme="minorHAnsi" w:cs="Times New Roman"/>
                <w:color w:val="000000" w:themeColor="text1"/>
                <w:lang w:val="pt-PT"/>
              </w:rPr>
            </w:pPr>
          </w:p>
        </w:tc>
      </w:tr>
      <w:tr w:rsidR="00CA1B2E" w:rsidRPr="00854EC5" w:rsidTr="006A2FAE">
        <w:tc>
          <w:tcPr>
            <w:tcW w:w="4061" w:type="dxa"/>
            <w:shd w:val="clear" w:color="auto" w:fill="auto"/>
          </w:tcPr>
          <w:p w:rsidR="00CA1B2E" w:rsidRPr="0057014D" w:rsidRDefault="00CA1B2E" w:rsidP="008650E2">
            <w:pPr>
              <w:tabs>
                <w:tab w:val="left" w:pos="8222"/>
                <w:tab w:val="left" w:pos="9356"/>
              </w:tabs>
              <w:spacing w:after="0"/>
              <w:ind w:right="142"/>
              <w:rPr>
                <w:rFonts w:asciiTheme="minorHAnsi" w:eastAsia="Calibri" w:hAnsiTheme="minorHAnsi" w:cs="Times New Roman"/>
                <w:i/>
                <w:color w:val="000000" w:themeColor="text1"/>
              </w:rPr>
            </w:pPr>
            <w:r w:rsidRPr="0057014D">
              <w:rPr>
                <w:rFonts w:asciiTheme="minorHAnsi" w:eastAsia="Calibri" w:hAnsiTheme="minorHAnsi" w:cs="Times New Roman"/>
                <w:i/>
                <w:color w:val="000000" w:themeColor="text1"/>
                <w:sz w:val="22"/>
              </w:rPr>
              <w:t xml:space="preserve">3. Acolo unde un astfel de audit nu a fost realizat, identificaţi principalele oportunităţi de minimizare a deşeurilor şi data până la </w:t>
            </w:r>
            <w:r w:rsidRPr="00FC5BDA">
              <w:rPr>
                <w:rFonts w:asciiTheme="minorHAnsi" w:eastAsia="Calibri" w:hAnsiTheme="minorHAnsi" w:cs="Times New Roman"/>
                <w:i/>
                <w:color w:val="000000" w:themeColor="text1"/>
                <w:sz w:val="22"/>
              </w:rPr>
              <w:t>care ele vor fi</w:t>
            </w:r>
            <w:r w:rsidRPr="0057014D">
              <w:rPr>
                <w:rFonts w:asciiTheme="minorHAnsi" w:eastAsia="Calibri" w:hAnsiTheme="minorHAnsi" w:cs="Times New Roman"/>
                <w:i/>
                <w:color w:val="000000" w:themeColor="text1"/>
                <w:sz w:val="22"/>
              </w:rPr>
              <w:t xml:space="preserve"> implementate. </w:t>
            </w:r>
          </w:p>
        </w:tc>
        <w:tc>
          <w:tcPr>
            <w:tcW w:w="2455" w:type="dxa"/>
            <w:shd w:val="clear" w:color="auto" w:fill="auto"/>
          </w:tcPr>
          <w:p w:rsidR="00CA1B2E" w:rsidRDefault="00CA1B2E" w:rsidP="008650E2">
            <w:pPr>
              <w:tabs>
                <w:tab w:val="left" w:pos="8222"/>
                <w:tab w:val="left" w:pos="9356"/>
              </w:tabs>
              <w:spacing w:after="0"/>
              <w:ind w:right="142"/>
              <w:rPr>
                <w:rFonts w:asciiTheme="minorHAnsi" w:eastAsia="Calibri" w:hAnsiTheme="minorHAnsi" w:cs="Times New Roman"/>
                <w:color w:val="000000" w:themeColor="text1"/>
                <w:lang w:val="pt-PT"/>
              </w:rPr>
            </w:pPr>
            <w:r w:rsidRPr="008650E2">
              <w:rPr>
                <w:rFonts w:asciiTheme="minorHAnsi" w:eastAsia="Calibri" w:hAnsiTheme="minorHAnsi" w:cs="Times New Roman"/>
                <w:color w:val="000000" w:themeColor="text1"/>
                <w:sz w:val="22"/>
                <w:lang w:val="pt-PT"/>
              </w:rPr>
              <w:t>Nu este cazul</w:t>
            </w:r>
          </w:p>
          <w:p w:rsidR="00C45E2F" w:rsidRPr="008650E2" w:rsidRDefault="00C45E2F" w:rsidP="008650E2">
            <w:pPr>
              <w:tabs>
                <w:tab w:val="left" w:pos="8222"/>
                <w:tab w:val="left" w:pos="9356"/>
              </w:tabs>
              <w:spacing w:after="0"/>
              <w:ind w:right="142"/>
              <w:rPr>
                <w:rFonts w:asciiTheme="minorHAnsi" w:eastAsia="Calibri" w:hAnsiTheme="minorHAnsi" w:cs="Times New Roman"/>
                <w:color w:val="000000" w:themeColor="text1"/>
                <w:highlight w:val="yellow"/>
                <w:lang w:val="it-IT"/>
              </w:rPr>
            </w:pPr>
          </w:p>
        </w:tc>
        <w:tc>
          <w:tcPr>
            <w:tcW w:w="2840" w:type="dxa"/>
            <w:shd w:val="clear" w:color="auto" w:fill="auto"/>
          </w:tcPr>
          <w:p w:rsidR="00CA1B2E" w:rsidRPr="008650E2" w:rsidRDefault="00CA1B2E" w:rsidP="008650E2">
            <w:pPr>
              <w:tabs>
                <w:tab w:val="left" w:pos="8222"/>
                <w:tab w:val="left" w:pos="9356"/>
              </w:tabs>
              <w:spacing w:after="0"/>
              <w:ind w:right="142"/>
              <w:rPr>
                <w:rFonts w:asciiTheme="minorHAnsi" w:eastAsia="Calibri" w:hAnsiTheme="minorHAnsi" w:cs="Times New Roman"/>
                <w:color w:val="000000" w:themeColor="text1"/>
                <w:highlight w:val="red"/>
                <w:lang w:val="it-IT"/>
              </w:rPr>
            </w:pPr>
          </w:p>
        </w:tc>
      </w:tr>
      <w:tr w:rsidR="00CA1B2E" w:rsidRPr="00854EC5" w:rsidTr="006A2FAE">
        <w:tc>
          <w:tcPr>
            <w:tcW w:w="4061" w:type="dxa"/>
            <w:shd w:val="clear" w:color="auto" w:fill="auto"/>
          </w:tcPr>
          <w:p w:rsidR="00CA1B2E" w:rsidRPr="0057014D" w:rsidRDefault="00CA1B2E" w:rsidP="008650E2">
            <w:pPr>
              <w:tabs>
                <w:tab w:val="left" w:pos="8222"/>
                <w:tab w:val="left" w:pos="9356"/>
              </w:tabs>
              <w:spacing w:after="0"/>
              <w:ind w:right="142"/>
              <w:rPr>
                <w:rFonts w:asciiTheme="minorHAnsi" w:eastAsia="Calibri" w:hAnsiTheme="minorHAnsi" w:cs="Times New Roman"/>
                <w:i/>
                <w:color w:val="000000" w:themeColor="text1"/>
                <w:lang w:val="it-IT"/>
              </w:rPr>
            </w:pPr>
            <w:r w:rsidRPr="0057014D">
              <w:rPr>
                <w:rFonts w:asciiTheme="minorHAnsi" w:eastAsia="Calibri" w:hAnsiTheme="minorHAnsi" w:cs="Times New Roman"/>
                <w:i/>
                <w:color w:val="000000" w:themeColor="text1"/>
                <w:sz w:val="22"/>
                <w:lang w:val="it-IT"/>
              </w:rPr>
              <w:t>4. Indicaţi data programată pentru realizarea viitorului audit</w:t>
            </w:r>
          </w:p>
        </w:tc>
        <w:tc>
          <w:tcPr>
            <w:tcW w:w="2455" w:type="dxa"/>
            <w:shd w:val="clear" w:color="auto" w:fill="auto"/>
          </w:tcPr>
          <w:p w:rsidR="00CA1B2E" w:rsidRPr="008650E2" w:rsidRDefault="00CA1B2E" w:rsidP="008650E2">
            <w:pPr>
              <w:tabs>
                <w:tab w:val="left" w:pos="8222"/>
                <w:tab w:val="left" w:pos="9356"/>
              </w:tabs>
              <w:spacing w:after="0"/>
              <w:ind w:right="142"/>
              <w:rPr>
                <w:rFonts w:asciiTheme="minorHAnsi" w:eastAsia="Calibri" w:hAnsiTheme="minorHAnsi" w:cs="Times New Roman"/>
                <w:color w:val="000000" w:themeColor="text1"/>
                <w:lang w:val="it-IT"/>
              </w:rPr>
            </w:pPr>
            <w:r w:rsidRPr="008650E2">
              <w:rPr>
                <w:rFonts w:asciiTheme="minorHAnsi" w:eastAsia="Calibri" w:hAnsiTheme="minorHAnsi" w:cs="Times New Roman"/>
                <w:color w:val="000000" w:themeColor="text1"/>
                <w:sz w:val="22"/>
                <w:lang w:val="it-IT"/>
              </w:rPr>
              <w:t>Nu este cazul</w:t>
            </w:r>
          </w:p>
        </w:tc>
        <w:tc>
          <w:tcPr>
            <w:tcW w:w="2840" w:type="dxa"/>
            <w:shd w:val="clear" w:color="auto" w:fill="auto"/>
          </w:tcPr>
          <w:p w:rsidR="00CA1B2E" w:rsidRPr="008650E2" w:rsidRDefault="00CA1B2E" w:rsidP="008650E2">
            <w:pPr>
              <w:tabs>
                <w:tab w:val="left" w:pos="8222"/>
                <w:tab w:val="left" w:pos="9356"/>
              </w:tabs>
              <w:spacing w:after="0"/>
              <w:ind w:right="142"/>
              <w:rPr>
                <w:rFonts w:asciiTheme="minorHAnsi" w:eastAsia="Calibri" w:hAnsiTheme="minorHAnsi" w:cs="Times New Roman"/>
                <w:color w:val="000000" w:themeColor="text1"/>
                <w:lang w:val="it-IT"/>
              </w:rPr>
            </w:pPr>
          </w:p>
        </w:tc>
      </w:tr>
      <w:tr w:rsidR="00CA1B2E" w:rsidRPr="00854EC5" w:rsidTr="006A2FAE">
        <w:tc>
          <w:tcPr>
            <w:tcW w:w="4061" w:type="dxa"/>
            <w:shd w:val="clear" w:color="auto" w:fill="auto"/>
          </w:tcPr>
          <w:p w:rsidR="00CA1B2E" w:rsidRPr="0057014D" w:rsidRDefault="00CA1B2E" w:rsidP="008650E2">
            <w:pPr>
              <w:tabs>
                <w:tab w:val="left" w:pos="8222"/>
                <w:tab w:val="left" w:pos="9356"/>
              </w:tabs>
              <w:spacing w:after="0"/>
              <w:ind w:right="142"/>
              <w:rPr>
                <w:rFonts w:asciiTheme="minorHAnsi" w:eastAsia="Calibri" w:hAnsiTheme="minorHAnsi" w:cs="Times New Roman"/>
                <w:i/>
                <w:color w:val="000000" w:themeColor="text1"/>
              </w:rPr>
            </w:pPr>
            <w:r w:rsidRPr="0057014D">
              <w:rPr>
                <w:rFonts w:asciiTheme="minorHAnsi" w:eastAsia="Calibri" w:hAnsiTheme="minorHAnsi" w:cs="Times New Roman"/>
                <w:i/>
                <w:color w:val="000000" w:themeColor="text1"/>
                <w:sz w:val="22"/>
              </w:rPr>
              <w:t xml:space="preserve">5. Confirmaţi faptul că veţi realiza un </w:t>
            </w:r>
            <w:r w:rsidRPr="0057014D">
              <w:rPr>
                <w:rFonts w:asciiTheme="minorHAnsi" w:eastAsia="Calibri" w:hAnsiTheme="minorHAnsi" w:cs="Times New Roman"/>
                <w:i/>
                <w:color w:val="000000" w:themeColor="text1"/>
                <w:sz w:val="22"/>
              </w:rPr>
              <w:lastRenderedPageBreak/>
              <w:t>audit privind minimizarea deşeurilor cel puţin o dată la doi ani. Prezentaţi procedura de audit şi rezultatele/recomandările auditului precum şi modul de punere în practică a acestora în termen de 2 luni de la încheierea lui</w:t>
            </w:r>
          </w:p>
        </w:tc>
        <w:tc>
          <w:tcPr>
            <w:tcW w:w="2455" w:type="dxa"/>
            <w:shd w:val="clear" w:color="auto" w:fill="auto"/>
          </w:tcPr>
          <w:p w:rsidR="00CA1B2E" w:rsidRDefault="00CA1B2E" w:rsidP="008650E2">
            <w:pPr>
              <w:tabs>
                <w:tab w:val="left" w:pos="8222"/>
                <w:tab w:val="left" w:pos="9356"/>
              </w:tabs>
              <w:spacing w:after="0"/>
              <w:ind w:right="142"/>
              <w:rPr>
                <w:rFonts w:asciiTheme="minorHAnsi" w:eastAsia="Calibri" w:hAnsiTheme="minorHAnsi" w:cs="Times New Roman"/>
                <w:color w:val="000000" w:themeColor="text1"/>
                <w:lang w:val="it-IT"/>
              </w:rPr>
            </w:pPr>
            <w:r w:rsidRPr="008650E2">
              <w:rPr>
                <w:rFonts w:asciiTheme="minorHAnsi" w:eastAsia="Calibri" w:hAnsiTheme="minorHAnsi" w:cs="Times New Roman"/>
                <w:color w:val="000000" w:themeColor="text1"/>
                <w:sz w:val="22"/>
                <w:lang w:val="it-IT"/>
              </w:rPr>
              <w:lastRenderedPageBreak/>
              <w:t>Nu este cazul</w:t>
            </w:r>
          </w:p>
          <w:p w:rsidR="00C45E2F" w:rsidRPr="008650E2" w:rsidRDefault="00C45E2F" w:rsidP="00106B12">
            <w:pPr>
              <w:tabs>
                <w:tab w:val="left" w:pos="8222"/>
                <w:tab w:val="left" w:pos="9356"/>
              </w:tabs>
              <w:spacing w:after="0"/>
              <w:ind w:right="142"/>
              <w:rPr>
                <w:rFonts w:asciiTheme="minorHAnsi" w:eastAsia="Calibri" w:hAnsiTheme="minorHAnsi" w:cs="Times New Roman"/>
                <w:color w:val="000000" w:themeColor="text1"/>
                <w:lang w:val="it-IT"/>
              </w:rPr>
            </w:pPr>
          </w:p>
        </w:tc>
        <w:tc>
          <w:tcPr>
            <w:tcW w:w="2840" w:type="dxa"/>
            <w:shd w:val="clear" w:color="auto" w:fill="auto"/>
          </w:tcPr>
          <w:p w:rsidR="00CA1B2E" w:rsidRPr="008650E2" w:rsidRDefault="00CA1B2E" w:rsidP="008650E2">
            <w:pPr>
              <w:tabs>
                <w:tab w:val="left" w:pos="8222"/>
                <w:tab w:val="left" w:pos="9356"/>
              </w:tabs>
              <w:spacing w:after="0"/>
              <w:ind w:right="142"/>
              <w:rPr>
                <w:rFonts w:asciiTheme="minorHAnsi" w:eastAsia="Calibri" w:hAnsiTheme="minorHAnsi" w:cs="Times New Roman"/>
                <w:color w:val="000000" w:themeColor="text1"/>
                <w:lang w:val="it-IT"/>
              </w:rPr>
            </w:pPr>
          </w:p>
        </w:tc>
      </w:tr>
    </w:tbl>
    <w:p w:rsidR="00E926E7" w:rsidRDefault="00E926E7" w:rsidP="00E926E7">
      <w:pPr>
        <w:pStyle w:val="Heading1"/>
        <w:spacing w:before="0" w:line="276" w:lineRule="auto"/>
        <w:rPr>
          <w:rFonts w:ascii="Times New Roman" w:eastAsia="Calibri" w:hAnsi="Times New Roman" w:cs="Times New Roman"/>
          <w:sz w:val="24"/>
          <w:szCs w:val="24"/>
        </w:rPr>
      </w:pPr>
      <w:bookmarkStart w:id="23" w:name="_Toc442092135"/>
    </w:p>
    <w:p w:rsidR="00853139" w:rsidRPr="00854EC5" w:rsidRDefault="00853139" w:rsidP="00E926E7">
      <w:pPr>
        <w:pStyle w:val="Heading1"/>
        <w:spacing w:before="0" w:line="276" w:lineRule="auto"/>
        <w:rPr>
          <w:rFonts w:ascii="Times New Roman" w:eastAsia="Calibri" w:hAnsi="Times New Roman" w:cs="Times New Roman"/>
          <w:sz w:val="24"/>
          <w:szCs w:val="24"/>
        </w:rPr>
      </w:pPr>
      <w:bookmarkStart w:id="24" w:name="_Toc469929091"/>
      <w:r w:rsidRPr="00854EC5">
        <w:rPr>
          <w:rFonts w:ascii="Times New Roman" w:eastAsia="Calibri" w:hAnsi="Times New Roman" w:cs="Times New Roman"/>
          <w:sz w:val="24"/>
          <w:szCs w:val="24"/>
        </w:rPr>
        <w:t>3.4. Utilizarea apei</w:t>
      </w:r>
      <w:bookmarkEnd w:id="23"/>
      <w:bookmarkEnd w:id="24"/>
    </w:p>
    <w:p w:rsidR="00E926E7" w:rsidRDefault="00E926E7" w:rsidP="00E926E7">
      <w:pPr>
        <w:pStyle w:val="Heading3"/>
        <w:spacing w:before="0" w:line="276" w:lineRule="auto"/>
        <w:rPr>
          <w:rFonts w:eastAsia="Calibri" w:cs="Times New Roman"/>
        </w:rPr>
      </w:pPr>
    </w:p>
    <w:p w:rsidR="00BE558C" w:rsidRPr="00D02BDD" w:rsidRDefault="00BE558C" w:rsidP="00E926E7">
      <w:pPr>
        <w:pStyle w:val="Heading3"/>
        <w:spacing w:before="0" w:line="276" w:lineRule="auto"/>
        <w:rPr>
          <w:rFonts w:eastAsia="Calibri" w:cs="Times New Roman"/>
          <w:color w:val="0070C0"/>
        </w:rPr>
      </w:pPr>
      <w:bookmarkStart w:id="25" w:name="_Toc469929092"/>
      <w:r w:rsidRPr="00D02BDD">
        <w:rPr>
          <w:rFonts w:eastAsia="Calibri" w:cs="Times New Roman"/>
          <w:color w:val="0070C0"/>
        </w:rPr>
        <w:t>3.4.1. Consumul de apă</w:t>
      </w:r>
      <w:bookmarkEnd w:id="25"/>
    </w:p>
    <w:p w:rsidR="00C15F7F" w:rsidRPr="00854EC5" w:rsidRDefault="00E926E7" w:rsidP="00E926E7">
      <w:pPr>
        <w:spacing w:after="0" w:line="276" w:lineRule="auto"/>
        <w:jc w:val="both"/>
        <w:rPr>
          <w:rFonts w:cs="Times New Roman"/>
          <w:szCs w:val="24"/>
        </w:rPr>
      </w:pPr>
      <w:r>
        <w:rPr>
          <w:rFonts w:cs="Times New Roman"/>
          <w:szCs w:val="24"/>
        </w:rPr>
        <w:t>Alimentarea cu apă</w:t>
      </w:r>
      <w:r w:rsidR="00C15F7F" w:rsidRPr="00854EC5">
        <w:rPr>
          <w:rFonts w:cs="Times New Roman"/>
          <w:szCs w:val="24"/>
        </w:rPr>
        <w:t xml:space="preserve">(pentru folosințe sanitare şi </w:t>
      </w:r>
      <w:r w:rsidR="00142CCF">
        <w:rPr>
          <w:rFonts w:cs="Times New Roman"/>
          <w:szCs w:val="24"/>
        </w:rPr>
        <w:t>tehnologice</w:t>
      </w:r>
      <w:r w:rsidR="00C15F7F" w:rsidRPr="00854EC5">
        <w:rPr>
          <w:rFonts w:cs="Times New Roman"/>
          <w:szCs w:val="24"/>
        </w:rPr>
        <w:t>) este asigurată din sursa proprie amenajată pe amplasament(foraj de mică adâncime).</w:t>
      </w:r>
    </w:p>
    <w:p w:rsidR="00BE558C" w:rsidRPr="00854EC5" w:rsidRDefault="00BE558C" w:rsidP="00E926E7">
      <w:pPr>
        <w:tabs>
          <w:tab w:val="left" w:pos="8222"/>
          <w:tab w:val="left" w:pos="9356"/>
        </w:tabs>
        <w:spacing w:after="0" w:line="276" w:lineRule="auto"/>
        <w:ind w:right="141"/>
        <w:jc w:val="both"/>
        <w:rPr>
          <w:rFonts w:eastAsia="Calibri" w:cs="Times New Roman"/>
          <w:b/>
          <w:color w:val="000000" w:themeColor="text1"/>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345"/>
        <w:gridCol w:w="2511"/>
        <w:gridCol w:w="1531"/>
        <w:gridCol w:w="1904"/>
      </w:tblGrid>
      <w:tr w:rsidR="00BE558C" w:rsidRPr="001A7DC1" w:rsidTr="00875DEB">
        <w:tc>
          <w:tcPr>
            <w:tcW w:w="1951" w:type="dxa"/>
            <w:shd w:val="clear" w:color="auto" w:fill="D9D9D9"/>
          </w:tcPr>
          <w:p w:rsidR="00BE558C" w:rsidRPr="001A7DC1" w:rsidRDefault="00BE558C" w:rsidP="00106B12">
            <w:pPr>
              <w:tabs>
                <w:tab w:val="left" w:pos="8222"/>
                <w:tab w:val="left" w:pos="9356"/>
              </w:tabs>
              <w:suppressAutoHyphens/>
              <w:spacing w:after="0"/>
              <w:ind w:right="-108"/>
              <w:rPr>
                <w:rFonts w:asciiTheme="minorHAnsi" w:eastAsia="Calibri" w:hAnsiTheme="minorHAnsi" w:cs="Times New Roman"/>
                <w:b/>
                <w:lang w:eastAsia="ar-SA"/>
              </w:rPr>
            </w:pPr>
            <w:r w:rsidRPr="001A7DC1">
              <w:rPr>
                <w:rFonts w:asciiTheme="minorHAnsi" w:eastAsia="Calibri" w:hAnsiTheme="minorHAnsi" w:cs="Times New Roman"/>
                <w:b/>
                <w:sz w:val="22"/>
                <w:lang w:eastAsia="ar-SA"/>
              </w:rPr>
              <w:t>Sursa de alimentare cu apa(de ex. rau, ape subterane, retea urbana)</w:t>
            </w:r>
          </w:p>
        </w:tc>
        <w:tc>
          <w:tcPr>
            <w:tcW w:w="1345" w:type="dxa"/>
            <w:shd w:val="clear" w:color="auto" w:fill="D9D9D9"/>
          </w:tcPr>
          <w:p w:rsidR="00106B12" w:rsidRPr="001A7DC1" w:rsidRDefault="00BE558C" w:rsidP="00106B12">
            <w:pPr>
              <w:tabs>
                <w:tab w:val="left" w:pos="8222"/>
                <w:tab w:val="left" w:pos="9356"/>
              </w:tabs>
              <w:suppressAutoHyphens/>
              <w:spacing w:after="0"/>
              <w:ind w:right="-39"/>
              <w:rPr>
                <w:rFonts w:asciiTheme="minorHAnsi" w:eastAsia="Calibri" w:hAnsiTheme="minorHAnsi" w:cs="Times New Roman"/>
                <w:b/>
                <w:lang w:eastAsia="ar-SA"/>
              </w:rPr>
            </w:pPr>
            <w:r w:rsidRPr="001A7DC1">
              <w:rPr>
                <w:rFonts w:asciiTheme="minorHAnsi" w:eastAsia="Calibri" w:hAnsiTheme="minorHAnsi" w:cs="Times New Roman"/>
                <w:b/>
                <w:sz w:val="22"/>
                <w:lang w:eastAsia="ar-SA"/>
              </w:rPr>
              <w:t>Volum de apa prelevat</w:t>
            </w:r>
          </w:p>
          <w:p w:rsidR="00BE558C" w:rsidRPr="001A7DC1" w:rsidRDefault="00BE558C" w:rsidP="00106B12">
            <w:pPr>
              <w:tabs>
                <w:tab w:val="left" w:pos="8222"/>
                <w:tab w:val="left" w:pos="9356"/>
              </w:tabs>
              <w:suppressAutoHyphens/>
              <w:spacing w:after="0"/>
              <w:ind w:right="-39"/>
              <w:rPr>
                <w:rFonts w:asciiTheme="minorHAnsi" w:eastAsia="Calibri" w:hAnsiTheme="minorHAnsi" w:cs="Times New Roman"/>
                <w:b/>
                <w:lang w:eastAsia="ar-SA"/>
              </w:rPr>
            </w:pPr>
            <w:r w:rsidRPr="001A7DC1">
              <w:rPr>
                <w:rFonts w:asciiTheme="minorHAnsi" w:eastAsia="Calibri" w:hAnsiTheme="minorHAnsi" w:cs="Times New Roman"/>
                <w:b/>
                <w:sz w:val="22"/>
                <w:lang w:eastAsia="ar-SA"/>
              </w:rPr>
              <w:t>(m</w:t>
            </w:r>
            <w:r w:rsidRPr="001A7DC1">
              <w:rPr>
                <w:rFonts w:asciiTheme="minorHAnsi" w:eastAsia="Calibri" w:hAnsiTheme="minorHAnsi" w:cs="Times New Roman"/>
                <w:b/>
                <w:sz w:val="22"/>
                <w:vertAlign w:val="superscript"/>
                <w:lang w:eastAsia="ar-SA"/>
              </w:rPr>
              <w:t>3</w:t>
            </w:r>
            <w:r w:rsidRPr="001A7DC1">
              <w:rPr>
                <w:rFonts w:asciiTheme="minorHAnsi" w:eastAsia="Calibri" w:hAnsiTheme="minorHAnsi" w:cs="Times New Roman"/>
                <w:b/>
                <w:sz w:val="22"/>
                <w:lang w:eastAsia="ar-SA"/>
              </w:rPr>
              <w:t>/an)</w:t>
            </w:r>
          </w:p>
        </w:tc>
        <w:tc>
          <w:tcPr>
            <w:tcW w:w="2511" w:type="dxa"/>
            <w:shd w:val="clear" w:color="auto" w:fill="D9D9D9"/>
          </w:tcPr>
          <w:p w:rsidR="00BE558C" w:rsidRPr="001A7DC1" w:rsidRDefault="00BE558C" w:rsidP="00E926E7">
            <w:pPr>
              <w:tabs>
                <w:tab w:val="left" w:pos="8222"/>
                <w:tab w:val="left" w:pos="9356"/>
              </w:tabs>
              <w:suppressAutoHyphens/>
              <w:spacing w:after="0"/>
              <w:ind w:right="142"/>
              <w:rPr>
                <w:rFonts w:asciiTheme="minorHAnsi" w:eastAsia="Calibri" w:hAnsiTheme="minorHAnsi" w:cs="Times New Roman"/>
                <w:b/>
                <w:lang w:eastAsia="ar-SA"/>
              </w:rPr>
            </w:pPr>
            <w:r w:rsidRPr="001A7DC1">
              <w:rPr>
                <w:rFonts w:asciiTheme="minorHAnsi" w:eastAsia="Calibri" w:hAnsiTheme="minorHAnsi" w:cs="Times New Roman"/>
                <w:b/>
                <w:sz w:val="22"/>
                <w:lang w:eastAsia="ar-SA"/>
              </w:rPr>
              <w:t>Utilizari pe faze ale procesului</w:t>
            </w:r>
          </w:p>
        </w:tc>
        <w:tc>
          <w:tcPr>
            <w:tcW w:w="1531" w:type="dxa"/>
            <w:shd w:val="clear" w:color="auto" w:fill="D9D9D9"/>
          </w:tcPr>
          <w:p w:rsidR="00BE558C" w:rsidRPr="001A7DC1" w:rsidRDefault="00BE558C" w:rsidP="00875DEB">
            <w:pPr>
              <w:tabs>
                <w:tab w:val="left" w:pos="8222"/>
                <w:tab w:val="left" w:pos="9356"/>
              </w:tabs>
              <w:suppressAutoHyphens/>
              <w:spacing w:after="0"/>
              <w:ind w:right="-108"/>
              <w:rPr>
                <w:rFonts w:asciiTheme="minorHAnsi" w:eastAsia="Calibri" w:hAnsiTheme="minorHAnsi" w:cs="Times New Roman"/>
                <w:b/>
                <w:lang w:eastAsia="ar-SA"/>
              </w:rPr>
            </w:pPr>
            <w:r w:rsidRPr="001A7DC1">
              <w:rPr>
                <w:rFonts w:asciiTheme="minorHAnsi" w:eastAsia="Calibri" w:hAnsiTheme="minorHAnsi" w:cs="Times New Roman"/>
                <w:b/>
                <w:sz w:val="22"/>
                <w:lang w:eastAsia="ar-SA"/>
              </w:rPr>
              <w:t>% de recircularea apei pe faze ale procesului</w:t>
            </w:r>
          </w:p>
        </w:tc>
        <w:tc>
          <w:tcPr>
            <w:tcW w:w="1904" w:type="dxa"/>
            <w:shd w:val="clear" w:color="auto" w:fill="D9D9D9"/>
          </w:tcPr>
          <w:p w:rsidR="00BE558C" w:rsidRPr="001A7DC1" w:rsidRDefault="00BE558C" w:rsidP="00E926E7">
            <w:pPr>
              <w:tabs>
                <w:tab w:val="left" w:pos="8222"/>
                <w:tab w:val="left" w:pos="9356"/>
              </w:tabs>
              <w:suppressAutoHyphens/>
              <w:spacing w:after="0"/>
              <w:ind w:right="142"/>
              <w:rPr>
                <w:rFonts w:asciiTheme="minorHAnsi" w:eastAsia="Calibri" w:hAnsiTheme="minorHAnsi" w:cs="Times New Roman"/>
                <w:b/>
                <w:highlight w:val="yellow"/>
                <w:lang w:eastAsia="ar-SA"/>
              </w:rPr>
            </w:pPr>
            <w:r w:rsidRPr="001A7DC1">
              <w:rPr>
                <w:rFonts w:asciiTheme="minorHAnsi" w:eastAsia="Calibri" w:hAnsiTheme="minorHAnsi" w:cs="Times New Roman"/>
                <w:b/>
                <w:sz w:val="22"/>
                <w:lang w:eastAsia="ar-SA"/>
              </w:rPr>
              <w:t xml:space="preserve">% apa reintrodusa de la statia de epurare in proces pentru faza respectiva </w:t>
            </w:r>
          </w:p>
        </w:tc>
      </w:tr>
      <w:tr w:rsidR="00875DEB" w:rsidRPr="001A7DC1" w:rsidTr="00875DEB">
        <w:tc>
          <w:tcPr>
            <w:tcW w:w="1951" w:type="dxa"/>
            <w:shd w:val="clear" w:color="auto" w:fill="auto"/>
          </w:tcPr>
          <w:p w:rsidR="00BE558C" w:rsidRPr="001A7DC1" w:rsidRDefault="00BE558C" w:rsidP="00875DEB">
            <w:pPr>
              <w:tabs>
                <w:tab w:val="left" w:pos="8222"/>
                <w:tab w:val="left" w:pos="9356"/>
              </w:tabs>
              <w:spacing w:after="0"/>
              <w:ind w:right="142"/>
              <w:rPr>
                <w:rFonts w:asciiTheme="minorHAnsi" w:eastAsia="Calibri" w:hAnsiTheme="minorHAnsi" w:cs="Times New Roman"/>
                <w:sz w:val="20"/>
                <w:szCs w:val="20"/>
              </w:rPr>
            </w:pPr>
            <w:r w:rsidRPr="001A7DC1">
              <w:rPr>
                <w:rFonts w:asciiTheme="minorHAnsi" w:eastAsia="Calibri" w:hAnsiTheme="minorHAnsi" w:cs="Times New Roman"/>
                <w:sz w:val="20"/>
                <w:szCs w:val="20"/>
              </w:rPr>
              <w:t xml:space="preserve">Put forat </w:t>
            </w:r>
            <w:r w:rsidR="00B42F17" w:rsidRPr="001A7DC1">
              <w:rPr>
                <w:rFonts w:asciiTheme="minorHAnsi" w:eastAsia="Calibri" w:hAnsiTheme="minorHAnsi" w:cs="Times New Roman"/>
                <w:sz w:val="20"/>
                <w:szCs w:val="20"/>
              </w:rPr>
              <w:t>H=30 m</w:t>
            </w:r>
          </w:p>
        </w:tc>
        <w:tc>
          <w:tcPr>
            <w:tcW w:w="1345" w:type="dxa"/>
            <w:shd w:val="clear" w:color="auto" w:fill="auto"/>
          </w:tcPr>
          <w:p w:rsidR="00BE558C" w:rsidRPr="001A7DC1" w:rsidRDefault="00106B12" w:rsidP="00875DEB">
            <w:pPr>
              <w:tabs>
                <w:tab w:val="left" w:pos="1168"/>
                <w:tab w:val="left" w:pos="8222"/>
                <w:tab w:val="left" w:pos="9356"/>
              </w:tabs>
              <w:spacing w:after="0"/>
              <w:ind w:right="-181"/>
              <w:rPr>
                <w:rFonts w:asciiTheme="minorHAnsi" w:eastAsia="Calibri" w:hAnsiTheme="minorHAnsi" w:cs="Times New Roman"/>
                <w:sz w:val="20"/>
                <w:szCs w:val="20"/>
              </w:rPr>
            </w:pPr>
            <w:r w:rsidRPr="001A7DC1">
              <w:rPr>
                <w:rFonts w:asciiTheme="minorHAnsi" w:eastAsia="Calibri" w:hAnsiTheme="minorHAnsi" w:cs="Times New Roman"/>
                <w:sz w:val="20"/>
                <w:szCs w:val="20"/>
              </w:rPr>
              <w:t>max. 17</w:t>
            </w:r>
            <w:r w:rsidR="00B42F17" w:rsidRPr="001A7DC1">
              <w:rPr>
                <w:rFonts w:asciiTheme="minorHAnsi" w:eastAsia="Calibri" w:hAnsiTheme="minorHAnsi" w:cs="Times New Roman"/>
                <w:sz w:val="20"/>
                <w:szCs w:val="20"/>
              </w:rPr>
              <w:t>.</w:t>
            </w:r>
            <w:r w:rsidRPr="001A7DC1">
              <w:rPr>
                <w:rFonts w:asciiTheme="minorHAnsi" w:eastAsia="Calibri" w:hAnsiTheme="minorHAnsi" w:cs="Times New Roman"/>
                <w:sz w:val="20"/>
                <w:szCs w:val="20"/>
              </w:rPr>
              <w:t>300</w:t>
            </w:r>
            <w:r w:rsidR="00B42F17" w:rsidRPr="001A7DC1">
              <w:rPr>
                <w:rFonts w:asciiTheme="minorHAnsi" w:eastAsia="Calibri" w:hAnsiTheme="minorHAnsi" w:cs="Times New Roman"/>
                <w:sz w:val="20"/>
                <w:szCs w:val="20"/>
              </w:rPr>
              <w:t xml:space="preserve"> m</w:t>
            </w:r>
            <w:r w:rsidR="00B42F17" w:rsidRPr="001A7DC1">
              <w:rPr>
                <w:rFonts w:asciiTheme="minorHAnsi" w:eastAsia="Calibri" w:hAnsiTheme="minorHAnsi" w:cs="Times New Roman"/>
                <w:sz w:val="20"/>
                <w:szCs w:val="20"/>
                <w:vertAlign w:val="superscript"/>
              </w:rPr>
              <w:t>3</w:t>
            </w:r>
            <w:r w:rsidR="00B42F17" w:rsidRPr="001A7DC1">
              <w:rPr>
                <w:rFonts w:asciiTheme="minorHAnsi" w:eastAsia="Calibri" w:hAnsiTheme="minorHAnsi" w:cs="Times New Roman"/>
                <w:sz w:val="20"/>
                <w:szCs w:val="20"/>
              </w:rPr>
              <w:t>/an</w:t>
            </w:r>
            <w:r w:rsidRPr="001A7DC1">
              <w:rPr>
                <w:rFonts w:asciiTheme="minorHAnsi" w:eastAsia="Calibri" w:hAnsiTheme="minorHAnsi" w:cs="Times New Roman"/>
                <w:sz w:val="20"/>
                <w:szCs w:val="20"/>
              </w:rPr>
              <w:t>;</w:t>
            </w:r>
          </w:p>
          <w:p w:rsidR="00106B12" w:rsidRPr="001A7DC1" w:rsidRDefault="00106B12" w:rsidP="00875DEB">
            <w:pPr>
              <w:tabs>
                <w:tab w:val="left" w:pos="8222"/>
                <w:tab w:val="left" w:pos="9356"/>
              </w:tabs>
              <w:spacing w:after="0"/>
              <w:ind w:right="-181"/>
              <w:rPr>
                <w:rFonts w:asciiTheme="minorHAnsi" w:eastAsia="Calibri" w:hAnsiTheme="minorHAnsi" w:cs="Times New Roman"/>
                <w:sz w:val="20"/>
                <w:szCs w:val="20"/>
              </w:rPr>
            </w:pPr>
            <w:r w:rsidRPr="001A7DC1">
              <w:rPr>
                <w:rFonts w:asciiTheme="minorHAnsi" w:eastAsia="Calibri" w:hAnsiTheme="minorHAnsi" w:cs="Times New Roman"/>
                <w:sz w:val="20"/>
                <w:szCs w:val="20"/>
              </w:rPr>
              <w:t>med. 14.300 m</w:t>
            </w:r>
            <w:r w:rsidRPr="001A7DC1">
              <w:rPr>
                <w:rFonts w:asciiTheme="minorHAnsi" w:eastAsia="Calibri" w:hAnsiTheme="minorHAnsi" w:cs="Times New Roman"/>
                <w:sz w:val="20"/>
                <w:szCs w:val="20"/>
                <w:vertAlign w:val="superscript"/>
              </w:rPr>
              <w:t>3</w:t>
            </w:r>
            <w:r w:rsidRPr="001A7DC1">
              <w:rPr>
                <w:rFonts w:asciiTheme="minorHAnsi" w:eastAsia="Calibri" w:hAnsiTheme="minorHAnsi" w:cs="Times New Roman"/>
                <w:sz w:val="20"/>
                <w:szCs w:val="20"/>
              </w:rPr>
              <w:t>/an.</w:t>
            </w:r>
          </w:p>
        </w:tc>
        <w:tc>
          <w:tcPr>
            <w:tcW w:w="2511" w:type="dxa"/>
            <w:shd w:val="clear" w:color="auto" w:fill="auto"/>
          </w:tcPr>
          <w:p w:rsidR="00142CCF" w:rsidRPr="001A7DC1" w:rsidRDefault="00B42F17" w:rsidP="00142CCF">
            <w:pPr>
              <w:tabs>
                <w:tab w:val="left" w:pos="8222"/>
                <w:tab w:val="left" w:pos="9356"/>
              </w:tabs>
              <w:spacing w:after="0"/>
              <w:ind w:right="-79"/>
              <w:rPr>
                <w:rFonts w:asciiTheme="minorHAnsi" w:eastAsia="Calibri" w:hAnsiTheme="minorHAnsi" w:cs="Times New Roman"/>
                <w:sz w:val="20"/>
                <w:szCs w:val="20"/>
              </w:rPr>
            </w:pPr>
            <w:r w:rsidRPr="001A7DC1">
              <w:rPr>
                <w:rFonts w:asciiTheme="minorHAnsi" w:eastAsia="Calibri" w:hAnsiTheme="minorHAnsi" w:cs="Times New Roman"/>
                <w:sz w:val="20"/>
                <w:szCs w:val="20"/>
              </w:rPr>
              <w:t xml:space="preserve">Necesarul de apă pentru </w:t>
            </w:r>
            <w:r w:rsidR="00142CCF" w:rsidRPr="001A7DC1">
              <w:rPr>
                <w:rFonts w:asciiTheme="minorHAnsi" w:eastAsia="Calibri" w:hAnsiTheme="minorHAnsi" w:cs="Times New Roman"/>
                <w:sz w:val="20"/>
                <w:szCs w:val="20"/>
              </w:rPr>
              <w:t>nevoi igienico-sanitare şi consum tehnologic</w:t>
            </w:r>
          </w:p>
          <w:p w:rsidR="00BE558C" w:rsidRPr="001A7DC1" w:rsidRDefault="001A5E34" w:rsidP="00142CCF">
            <w:pPr>
              <w:tabs>
                <w:tab w:val="left" w:pos="8222"/>
                <w:tab w:val="left" w:pos="9356"/>
              </w:tabs>
              <w:spacing w:after="0"/>
              <w:ind w:right="-79"/>
              <w:rPr>
                <w:rFonts w:asciiTheme="minorHAnsi" w:eastAsia="Calibri" w:hAnsiTheme="minorHAnsi" w:cs="Times New Roman"/>
                <w:sz w:val="20"/>
                <w:szCs w:val="20"/>
              </w:rPr>
            </w:pPr>
            <w:r w:rsidRPr="001A7DC1">
              <w:rPr>
                <w:rFonts w:asciiTheme="minorHAnsi" w:eastAsia="Calibri" w:hAnsiTheme="minorHAnsi" w:cs="Times New Roman"/>
                <w:sz w:val="20"/>
                <w:szCs w:val="20"/>
              </w:rPr>
              <w:t>(</w:t>
            </w:r>
            <w:r w:rsidR="00142CCF" w:rsidRPr="001A7DC1">
              <w:rPr>
                <w:rFonts w:asciiTheme="minorHAnsi" w:eastAsia="Calibri" w:hAnsiTheme="minorHAnsi" w:cs="Times New Roman"/>
                <w:sz w:val="20"/>
                <w:szCs w:val="20"/>
              </w:rPr>
              <w:t>Qmax</w:t>
            </w:r>
            <w:r w:rsidR="00875DEB" w:rsidRPr="001A7DC1">
              <w:rPr>
                <w:rFonts w:asciiTheme="minorHAnsi" w:eastAsia="Calibri" w:hAnsiTheme="minorHAnsi" w:cs="Times New Roman"/>
                <w:sz w:val="20"/>
                <w:szCs w:val="20"/>
              </w:rPr>
              <w:t>=6</w:t>
            </w:r>
            <w:r w:rsidRPr="001A7DC1">
              <w:rPr>
                <w:rFonts w:asciiTheme="minorHAnsi" w:eastAsia="Calibri" w:hAnsiTheme="minorHAnsi" w:cs="Times New Roman"/>
                <w:sz w:val="20"/>
                <w:szCs w:val="20"/>
              </w:rPr>
              <w:t xml:space="preserve">,5 </w:t>
            </w:r>
            <w:r w:rsidR="00875DEB" w:rsidRPr="001A7DC1">
              <w:rPr>
                <w:rFonts w:asciiTheme="minorHAnsi" w:eastAsia="Calibri" w:hAnsiTheme="minorHAnsi" w:cs="Times New Roman"/>
                <w:sz w:val="20"/>
                <w:szCs w:val="20"/>
              </w:rPr>
              <w:t>m</w:t>
            </w:r>
            <w:r w:rsidR="00875DEB" w:rsidRPr="001A7DC1">
              <w:rPr>
                <w:rFonts w:asciiTheme="minorHAnsi" w:eastAsia="Calibri" w:hAnsiTheme="minorHAnsi" w:cs="Times New Roman"/>
                <w:sz w:val="20"/>
                <w:szCs w:val="20"/>
                <w:vertAlign w:val="superscript"/>
              </w:rPr>
              <w:t>3</w:t>
            </w:r>
            <w:r w:rsidR="00875DEB" w:rsidRPr="001A7DC1">
              <w:rPr>
                <w:rFonts w:asciiTheme="minorHAnsi" w:eastAsia="Calibri" w:hAnsiTheme="minorHAnsi" w:cs="Times New Roman"/>
                <w:sz w:val="20"/>
                <w:szCs w:val="20"/>
              </w:rPr>
              <w:t>/</w:t>
            </w:r>
            <w:r w:rsidRPr="001A7DC1">
              <w:rPr>
                <w:rFonts w:asciiTheme="minorHAnsi" w:eastAsia="Calibri" w:hAnsiTheme="minorHAnsi" w:cs="Times New Roman"/>
                <w:sz w:val="20"/>
                <w:szCs w:val="20"/>
              </w:rPr>
              <w:t>zi</w:t>
            </w:r>
            <w:r w:rsidR="00142CCF" w:rsidRPr="001A7DC1">
              <w:rPr>
                <w:rFonts w:asciiTheme="minorHAnsi" w:eastAsia="Calibri" w:hAnsiTheme="minorHAnsi" w:cs="Times New Roman"/>
                <w:sz w:val="20"/>
                <w:szCs w:val="20"/>
              </w:rPr>
              <w:t>, Qmed=5,5</w:t>
            </w:r>
            <w:r w:rsidRPr="001A7DC1">
              <w:rPr>
                <w:rFonts w:asciiTheme="minorHAnsi" w:eastAsia="Calibri" w:hAnsiTheme="minorHAnsi" w:cs="Times New Roman"/>
                <w:sz w:val="20"/>
                <w:szCs w:val="20"/>
              </w:rPr>
              <w:t xml:space="preserve"> </w:t>
            </w:r>
            <w:r w:rsidR="00142CCF" w:rsidRPr="001A7DC1">
              <w:rPr>
                <w:rFonts w:asciiTheme="minorHAnsi" w:eastAsia="Calibri" w:hAnsiTheme="minorHAnsi" w:cs="Times New Roman"/>
                <w:sz w:val="20"/>
                <w:szCs w:val="20"/>
              </w:rPr>
              <w:t>m</w:t>
            </w:r>
            <w:r w:rsidR="00142CCF" w:rsidRPr="001A7DC1">
              <w:rPr>
                <w:rFonts w:asciiTheme="minorHAnsi" w:eastAsia="Calibri" w:hAnsiTheme="minorHAnsi" w:cs="Times New Roman"/>
                <w:sz w:val="20"/>
                <w:szCs w:val="20"/>
                <w:vertAlign w:val="superscript"/>
              </w:rPr>
              <w:t>3</w:t>
            </w:r>
            <w:r w:rsidR="00142CCF" w:rsidRPr="001A7DC1">
              <w:rPr>
                <w:rFonts w:asciiTheme="minorHAnsi" w:eastAsia="Calibri" w:hAnsiTheme="minorHAnsi" w:cs="Times New Roman"/>
                <w:sz w:val="20"/>
                <w:szCs w:val="20"/>
              </w:rPr>
              <w:t xml:space="preserve">/zi </w:t>
            </w:r>
            <w:r w:rsidRPr="001A7DC1">
              <w:rPr>
                <w:rFonts w:asciiTheme="minorHAnsi" w:eastAsia="Calibri" w:hAnsiTheme="minorHAnsi" w:cs="Times New Roman"/>
                <w:sz w:val="20"/>
                <w:szCs w:val="20"/>
              </w:rPr>
              <w:t xml:space="preserve">pentru </w:t>
            </w:r>
            <w:r w:rsidR="00875DEB" w:rsidRPr="001A7DC1">
              <w:rPr>
                <w:rFonts w:asciiTheme="minorHAnsi" w:eastAsia="Calibri" w:hAnsiTheme="minorHAnsi" w:cs="Times New Roman"/>
                <w:sz w:val="20"/>
                <w:szCs w:val="20"/>
              </w:rPr>
              <w:t>nevoi igienico-sanitare; Qmax=49</w:t>
            </w:r>
            <w:r w:rsidRPr="001A7DC1">
              <w:rPr>
                <w:rFonts w:asciiTheme="minorHAnsi" w:eastAsia="Calibri" w:hAnsiTheme="minorHAnsi" w:cs="Times New Roman"/>
                <w:sz w:val="20"/>
                <w:szCs w:val="20"/>
              </w:rPr>
              <w:t xml:space="preserve">,00 </w:t>
            </w:r>
            <w:r w:rsidR="00875DEB" w:rsidRPr="001A7DC1">
              <w:rPr>
                <w:rFonts w:asciiTheme="minorHAnsi" w:eastAsia="Calibri" w:hAnsiTheme="minorHAnsi" w:cs="Times New Roman"/>
                <w:sz w:val="20"/>
                <w:szCs w:val="20"/>
              </w:rPr>
              <w:t>m</w:t>
            </w:r>
            <w:r w:rsidR="00875DEB" w:rsidRPr="001A7DC1">
              <w:rPr>
                <w:rFonts w:asciiTheme="minorHAnsi" w:eastAsia="Calibri" w:hAnsiTheme="minorHAnsi" w:cs="Times New Roman"/>
                <w:sz w:val="20"/>
                <w:szCs w:val="20"/>
                <w:vertAlign w:val="superscript"/>
              </w:rPr>
              <w:t>3</w:t>
            </w:r>
            <w:r w:rsidR="00875DEB" w:rsidRPr="001A7DC1">
              <w:rPr>
                <w:rFonts w:asciiTheme="minorHAnsi" w:eastAsia="Calibri" w:hAnsiTheme="minorHAnsi" w:cs="Times New Roman"/>
                <w:sz w:val="20"/>
                <w:szCs w:val="20"/>
              </w:rPr>
              <w:t>/</w:t>
            </w:r>
            <w:r w:rsidRPr="001A7DC1">
              <w:rPr>
                <w:rFonts w:asciiTheme="minorHAnsi" w:eastAsia="Calibri" w:hAnsiTheme="minorHAnsi" w:cs="Times New Roman"/>
                <w:sz w:val="20"/>
                <w:szCs w:val="20"/>
              </w:rPr>
              <w:t>zi</w:t>
            </w:r>
            <w:r w:rsidR="00142CCF" w:rsidRPr="001A7DC1">
              <w:rPr>
                <w:rFonts w:asciiTheme="minorHAnsi" w:eastAsia="Calibri" w:hAnsiTheme="minorHAnsi" w:cs="Times New Roman"/>
                <w:sz w:val="20"/>
                <w:szCs w:val="20"/>
              </w:rPr>
              <w:t>, Qmed=40,5 m</w:t>
            </w:r>
            <w:r w:rsidR="00142CCF" w:rsidRPr="001A7DC1">
              <w:rPr>
                <w:rFonts w:asciiTheme="minorHAnsi" w:eastAsia="Calibri" w:hAnsiTheme="minorHAnsi" w:cs="Times New Roman"/>
                <w:sz w:val="20"/>
                <w:szCs w:val="20"/>
                <w:vertAlign w:val="superscript"/>
              </w:rPr>
              <w:t>3</w:t>
            </w:r>
            <w:r w:rsidR="00142CCF" w:rsidRPr="001A7DC1">
              <w:rPr>
                <w:rFonts w:asciiTheme="minorHAnsi" w:eastAsia="Calibri" w:hAnsiTheme="minorHAnsi" w:cs="Times New Roman"/>
                <w:sz w:val="20"/>
                <w:szCs w:val="20"/>
              </w:rPr>
              <w:t>/zi</w:t>
            </w:r>
            <w:r w:rsidR="00875DEB" w:rsidRPr="001A7DC1">
              <w:rPr>
                <w:rFonts w:asciiTheme="minorHAnsi" w:eastAsia="Calibri" w:hAnsiTheme="minorHAnsi" w:cs="Times New Roman"/>
                <w:sz w:val="20"/>
                <w:szCs w:val="20"/>
              </w:rPr>
              <w:t xml:space="preserve"> </w:t>
            </w:r>
            <w:r w:rsidRPr="001A7DC1">
              <w:rPr>
                <w:rFonts w:asciiTheme="minorHAnsi" w:eastAsia="Calibri" w:hAnsiTheme="minorHAnsi" w:cs="Times New Roman"/>
                <w:sz w:val="20"/>
                <w:szCs w:val="20"/>
              </w:rPr>
              <w:t xml:space="preserve"> pentru spălări tehnologice).</w:t>
            </w:r>
          </w:p>
        </w:tc>
        <w:tc>
          <w:tcPr>
            <w:tcW w:w="1531" w:type="dxa"/>
            <w:shd w:val="clear" w:color="auto" w:fill="auto"/>
          </w:tcPr>
          <w:p w:rsidR="00BE558C" w:rsidRPr="001A7DC1" w:rsidRDefault="00C15F7F" w:rsidP="00875DEB">
            <w:pPr>
              <w:tabs>
                <w:tab w:val="left" w:pos="8222"/>
                <w:tab w:val="left" w:pos="9356"/>
              </w:tabs>
              <w:spacing w:after="0"/>
              <w:ind w:right="142"/>
              <w:rPr>
                <w:rFonts w:asciiTheme="minorHAnsi" w:eastAsia="Calibri" w:hAnsiTheme="minorHAnsi" w:cs="Times New Roman"/>
                <w:sz w:val="20"/>
                <w:szCs w:val="20"/>
              </w:rPr>
            </w:pPr>
            <w:r w:rsidRPr="001A7DC1">
              <w:rPr>
                <w:rFonts w:asciiTheme="minorHAnsi" w:eastAsia="Calibri" w:hAnsiTheme="minorHAnsi" w:cs="Times New Roman"/>
                <w:sz w:val="20"/>
                <w:szCs w:val="20"/>
              </w:rPr>
              <w:t>Fara recirculare</w:t>
            </w:r>
          </w:p>
        </w:tc>
        <w:tc>
          <w:tcPr>
            <w:tcW w:w="1904" w:type="dxa"/>
            <w:shd w:val="clear" w:color="auto" w:fill="auto"/>
          </w:tcPr>
          <w:p w:rsidR="00BE558C" w:rsidRPr="001A7DC1" w:rsidRDefault="00875DEB" w:rsidP="00875DEB">
            <w:pPr>
              <w:tabs>
                <w:tab w:val="left" w:pos="8222"/>
                <w:tab w:val="left" w:pos="9356"/>
              </w:tabs>
              <w:spacing w:after="0"/>
              <w:ind w:right="142"/>
              <w:rPr>
                <w:rFonts w:asciiTheme="minorHAnsi" w:eastAsia="Calibri" w:hAnsiTheme="minorHAnsi" w:cs="Times New Roman"/>
                <w:sz w:val="20"/>
                <w:szCs w:val="20"/>
                <w:lang w:val="es-ES"/>
              </w:rPr>
            </w:pPr>
            <w:r w:rsidRPr="001A7DC1">
              <w:rPr>
                <w:rFonts w:asciiTheme="minorHAnsi" w:eastAsia="Times New Roman" w:hAnsiTheme="minorHAnsi" w:cs="Times New Roman"/>
                <w:sz w:val="20"/>
                <w:szCs w:val="20"/>
                <w:lang w:val="ro-RO"/>
              </w:rPr>
              <w:t>Permeatul se recircula periodic si  partial pentru umectarea deseurilor  in depozit(cand e cazul), sau este folosit la stropirea spaţiilor verzi de pe amplasament în funcţie de indicatorilor de calitate acceptati.</w:t>
            </w:r>
          </w:p>
        </w:tc>
      </w:tr>
    </w:tbl>
    <w:p w:rsidR="0081339E" w:rsidRPr="00E926E7" w:rsidRDefault="0081339E" w:rsidP="00E926E7">
      <w:pPr>
        <w:tabs>
          <w:tab w:val="left" w:pos="8222"/>
          <w:tab w:val="left" w:pos="9356"/>
        </w:tabs>
        <w:spacing w:after="0" w:line="276" w:lineRule="auto"/>
        <w:ind w:right="142"/>
        <w:jc w:val="both"/>
        <w:rPr>
          <w:rFonts w:cs="Times New Roman"/>
          <w:b/>
          <w:szCs w:val="24"/>
          <w:lang w:eastAsia="ro-RO"/>
        </w:rPr>
      </w:pPr>
    </w:p>
    <w:p w:rsidR="0081339E" w:rsidRPr="00E926E7" w:rsidRDefault="0081339E" w:rsidP="00E926E7">
      <w:pPr>
        <w:tabs>
          <w:tab w:val="left" w:pos="8222"/>
          <w:tab w:val="left" w:pos="9356"/>
        </w:tabs>
        <w:snapToGrid w:val="0"/>
        <w:spacing w:after="0" w:line="276" w:lineRule="auto"/>
        <w:ind w:right="142"/>
        <w:rPr>
          <w:rFonts w:eastAsia="Calibri" w:cs="Times New Roman"/>
          <w:i/>
          <w:color w:val="000000" w:themeColor="text1"/>
          <w:szCs w:val="24"/>
        </w:rPr>
      </w:pPr>
      <w:r w:rsidRPr="00E926E7">
        <w:rPr>
          <w:rFonts w:eastAsia="Calibri" w:cs="Times New Roman"/>
          <w:i/>
          <w:color w:val="000000" w:themeColor="text1"/>
          <w:szCs w:val="24"/>
        </w:rPr>
        <w:t>O diagramă a circuitelor apei și a debitelor caracteristice este prezentată în continuare Schema de bila</w:t>
      </w:r>
      <w:r w:rsidR="00E926E7">
        <w:rPr>
          <w:rFonts w:eastAsia="Calibri" w:cs="Times New Roman"/>
          <w:i/>
          <w:color w:val="000000" w:themeColor="text1"/>
          <w:szCs w:val="24"/>
        </w:rPr>
        <w:t>nt a apei in cadrul instalatiei</w:t>
      </w:r>
      <w:r w:rsidRPr="00E926E7">
        <w:rPr>
          <w:rFonts w:eastAsia="Calibri" w:cs="Times New Roman"/>
          <w:i/>
          <w:color w:val="000000" w:themeColor="text1"/>
          <w:szCs w:val="24"/>
        </w:rPr>
        <w:t>(de la prelevare până la evacuarea in receptorul natural):</w:t>
      </w:r>
    </w:p>
    <w:p w:rsidR="0081339E" w:rsidRPr="00854EC5" w:rsidRDefault="0081339E" w:rsidP="006A2FAE">
      <w:pPr>
        <w:tabs>
          <w:tab w:val="left" w:pos="8222"/>
          <w:tab w:val="left" w:pos="9356"/>
        </w:tabs>
        <w:spacing w:line="276" w:lineRule="auto"/>
        <w:ind w:right="141"/>
        <w:jc w:val="center"/>
        <w:rPr>
          <w:rFonts w:cs="Times New Roman"/>
          <w:b/>
          <w:szCs w:val="24"/>
          <w:lang w:eastAsia="ro-RO"/>
        </w:rPr>
      </w:pPr>
    </w:p>
    <w:p w:rsidR="0081339E" w:rsidRPr="00E926E7" w:rsidRDefault="0081339E" w:rsidP="00E926E7">
      <w:pPr>
        <w:tabs>
          <w:tab w:val="left" w:pos="8222"/>
          <w:tab w:val="left" w:pos="9356"/>
        </w:tabs>
        <w:spacing w:after="0" w:line="276" w:lineRule="auto"/>
        <w:ind w:right="141" w:firstLine="567"/>
        <w:jc w:val="center"/>
        <w:rPr>
          <w:rFonts w:cs="Times New Roman"/>
          <w:color w:val="000000" w:themeColor="text1"/>
          <w:szCs w:val="24"/>
          <w:lang w:eastAsia="ro-RO"/>
        </w:rPr>
      </w:pPr>
      <w:r w:rsidRPr="00E926E7">
        <w:rPr>
          <w:rFonts w:cs="Times New Roman"/>
          <w:b/>
          <w:szCs w:val="24"/>
          <w:lang w:eastAsia="ro-RO"/>
        </w:rPr>
        <w:t>Figura nr. 1  Diagrama consumurilor de apă(balanța zilnică în m</w:t>
      </w:r>
      <w:r w:rsidRPr="00E926E7">
        <w:rPr>
          <w:rFonts w:cs="Times New Roman"/>
          <w:b/>
          <w:szCs w:val="24"/>
          <w:vertAlign w:val="superscript"/>
          <w:lang w:eastAsia="ro-RO"/>
        </w:rPr>
        <w:t>3</w:t>
      </w:r>
      <w:r w:rsidRPr="00E926E7">
        <w:rPr>
          <w:rFonts w:cs="Times New Roman"/>
          <w:b/>
          <w:color w:val="000000" w:themeColor="text1"/>
          <w:szCs w:val="24"/>
          <w:lang w:eastAsia="ro-RO"/>
        </w:rPr>
        <w:t>)</w:t>
      </w:r>
    </w:p>
    <w:p w:rsidR="0081339E" w:rsidRPr="00E926E7" w:rsidRDefault="0081339E" w:rsidP="00E926E7">
      <w:pPr>
        <w:pStyle w:val="Heading3"/>
        <w:spacing w:before="0" w:line="276" w:lineRule="auto"/>
        <w:rPr>
          <w:rFonts w:cs="Times New Roman"/>
          <w:lang w:val="ro-RO"/>
        </w:rPr>
      </w:pPr>
    </w:p>
    <w:p w:rsidR="0081339E" w:rsidRPr="00D02BDD" w:rsidRDefault="0081339E" w:rsidP="00E926E7">
      <w:pPr>
        <w:pStyle w:val="Heading3"/>
        <w:spacing w:before="0" w:line="276" w:lineRule="auto"/>
        <w:rPr>
          <w:rFonts w:cs="Times New Roman"/>
          <w:color w:val="0070C0"/>
          <w:lang w:val="ro-RO"/>
        </w:rPr>
      </w:pPr>
      <w:bookmarkStart w:id="26" w:name="_Toc469929093"/>
      <w:r w:rsidRPr="00D02BDD">
        <w:rPr>
          <w:rFonts w:cs="Times New Roman"/>
          <w:color w:val="0070C0"/>
          <w:lang w:val="ro-RO"/>
        </w:rPr>
        <w:t>3.4.2 Compararea cu limitele existente</w:t>
      </w:r>
      <w:bookmarkEnd w:id="26"/>
    </w:p>
    <w:p w:rsidR="00E926E7" w:rsidRPr="00E926E7" w:rsidRDefault="00E926E7" w:rsidP="00E926E7">
      <w:pPr>
        <w:spacing w:after="0" w:line="276" w:lineRule="auto"/>
        <w:rPr>
          <w:lang w:val="ro-RO"/>
        </w:rPr>
      </w:pPr>
    </w:p>
    <w:tbl>
      <w:tblPr>
        <w:tblW w:w="1006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828"/>
        <w:gridCol w:w="2126"/>
        <w:gridCol w:w="4111"/>
      </w:tblGrid>
      <w:tr w:rsidR="0081339E" w:rsidRPr="00854EC5" w:rsidTr="0081339E">
        <w:tc>
          <w:tcPr>
            <w:tcW w:w="3828" w:type="dxa"/>
            <w:tcBorders>
              <w:top w:val="single" w:sz="4" w:space="0" w:color="auto"/>
              <w:bottom w:val="single" w:sz="12" w:space="0" w:color="auto"/>
            </w:tcBorders>
            <w:shd w:val="pct20" w:color="000000" w:fill="FFFFFF"/>
            <w:vAlign w:val="center"/>
          </w:tcPr>
          <w:p w:rsidR="0081339E" w:rsidRPr="00E926E7" w:rsidRDefault="0081339E" w:rsidP="00E926E7">
            <w:pPr>
              <w:pStyle w:val="table"/>
              <w:spacing w:after="0"/>
              <w:jc w:val="center"/>
              <w:rPr>
                <w:rFonts w:asciiTheme="minorHAnsi" w:hAnsiTheme="minorHAnsi"/>
                <w:b/>
                <w:sz w:val="22"/>
                <w:szCs w:val="22"/>
                <w:lang w:val="ro-RO"/>
              </w:rPr>
            </w:pPr>
            <w:r w:rsidRPr="00E926E7">
              <w:rPr>
                <w:rFonts w:asciiTheme="minorHAnsi" w:hAnsiTheme="minorHAnsi"/>
                <w:b/>
                <w:sz w:val="22"/>
                <w:szCs w:val="22"/>
                <w:lang w:val="ro-RO"/>
              </w:rPr>
              <w:t>Sursa valorii limita</w:t>
            </w:r>
          </w:p>
        </w:tc>
        <w:tc>
          <w:tcPr>
            <w:tcW w:w="2126" w:type="dxa"/>
            <w:tcBorders>
              <w:top w:val="single" w:sz="12" w:space="0" w:color="auto"/>
              <w:bottom w:val="single" w:sz="12" w:space="0" w:color="auto"/>
            </w:tcBorders>
            <w:shd w:val="pct20" w:color="000000" w:fill="FFFFFF"/>
            <w:vAlign w:val="center"/>
          </w:tcPr>
          <w:p w:rsidR="0081339E" w:rsidRPr="00E926E7" w:rsidRDefault="0081339E" w:rsidP="00E926E7">
            <w:pPr>
              <w:pStyle w:val="table"/>
              <w:spacing w:after="0"/>
              <w:jc w:val="center"/>
              <w:rPr>
                <w:rFonts w:asciiTheme="minorHAnsi" w:hAnsiTheme="minorHAnsi"/>
                <w:b/>
                <w:sz w:val="22"/>
                <w:szCs w:val="22"/>
                <w:lang w:val="ro-RO"/>
              </w:rPr>
            </w:pPr>
            <w:r w:rsidRPr="00E926E7">
              <w:rPr>
                <w:rFonts w:asciiTheme="minorHAnsi" w:hAnsiTheme="minorHAnsi"/>
                <w:b/>
                <w:sz w:val="22"/>
                <w:szCs w:val="22"/>
                <w:lang w:val="ro-RO"/>
              </w:rPr>
              <w:t>Valoarea limita</w:t>
            </w:r>
          </w:p>
        </w:tc>
        <w:tc>
          <w:tcPr>
            <w:tcW w:w="4111" w:type="dxa"/>
            <w:tcBorders>
              <w:top w:val="single" w:sz="12" w:space="0" w:color="auto"/>
              <w:bottom w:val="single" w:sz="12" w:space="0" w:color="auto"/>
            </w:tcBorders>
            <w:shd w:val="pct20" w:color="000000" w:fill="FFFFFF"/>
            <w:vAlign w:val="center"/>
          </w:tcPr>
          <w:p w:rsidR="0081339E" w:rsidRPr="00E926E7" w:rsidRDefault="0081339E" w:rsidP="00E926E7">
            <w:pPr>
              <w:pStyle w:val="table"/>
              <w:spacing w:after="0"/>
              <w:jc w:val="center"/>
              <w:rPr>
                <w:rFonts w:asciiTheme="minorHAnsi" w:hAnsiTheme="minorHAnsi"/>
                <w:b/>
                <w:sz w:val="22"/>
                <w:szCs w:val="22"/>
                <w:lang w:val="ro-RO"/>
              </w:rPr>
            </w:pPr>
            <w:r w:rsidRPr="00E926E7">
              <w:rPr>
                <w:rFonts w:asciiTheme="minorHAnsi" w:hAnsiTheme="minorHAnsi"/>
                <w:b/>
                <w:sz w:val="22"/>
                <w:szCs w:val="22"/>
                <w:lang w:val="ro-RO"/>
              </w:rPr>
              <w:t>Performanta companiei</w:t>
            </w:r>
          </w:p>
        </w:tc>
      </w:tr>
      <w:tr w:rsidR="0081339E" w:rsidRPr="00854EC5" w:rsidTr="00D30D12">
        <w:tc>
          <w:tcPr>
            <w:tcW w:w="3828" w:type="dxa"/>
          </w:tcPr>
          <w:p w:rsidR="0081339E" w:rsidRPr="00E926E7" w:rsidRDefault="0081339E" w:rsidP="00E926E7">
            <w:pPr>
              <w:pStyle w:val="table"/>
              <w:spacing w:after="0"/>
              <w:rPr>
                <w:rFonts w:asciiTheme="minorHAnsi" w:hAnsiTheme="minorHAnsi"/>
                <w:sz w:val="22"/>
                <w:szCs w:val="22"/>
                <w:lang w:val="ro-RO"/>
              </w:rPr>
            </w:pPr>
            <w:r w:rsidRPr="00E926E7">
              <w:rPr>
                <w:rFonts w:asciiTheme="minorHAnsi" w:hAnsiTheme="minorHAnsi"/>
                <w:sz w:val="22"/>
                <w:szCs w:val="22"/>
                <w:lang w:val="ro-RO"/>
              </w:rPr>
              <w:t>Nu exista cerinte specifice sau BAT pentru consumul de apa din acest tip de instalatie</w:t>
            </w:r>
          </w:p>
        </w:tc>
        <w:tc>
          <w:tcPr>
            <w:tcW w:w="2126" w:type="dxa"/>
          </w:tcPr>
          <w:p w:rsidR="0081339E" w:rsidRPr="00E926E7" w:rsidRDefault="0081339E" w:rsidP="00E926E7">
            <w:pPr>
              <w:pStyle w:val="table"/>
              <w:spacing w:after="0"/>
              <w:jc w:val="center"/>
              <w:rPr>
                <w:rFonts w:asciiTheme="minorHAnsi" w:hAnsiTheme="minorHAnsi"/>
                <w:sz w:val="22"/>
                <w:szCs w:val="22"/>
                <w:lang w:val="ro-RO"/>
              </w:rPr>
            </w:pPr>
            <w:r w:rsidRPr="00E926E7">
              <w:rPr>
                <w:rFonts w:asciiTheme="minorHAnsi" w:hAnsiTheme="minorHAnsi"/>
                <w:sz w:val="22"/>
                <w:szCs w:val="22"/>
                <w:lang w:val="ro-RO"/>
              </w:rPr>
              <w:t>-</w:t>
            </w:r>
          </w:p>
          <w:p w:rsidR="0081339E" w:rsidRPr="00E926E7" w:rsidRDefault="0081339E" w:rsidP="00E926E7">
            <w:pPr>
              <w:pStyle w:val="table"/>
              <w:spacing w:after="0"/>
              <w:rPr>
                <w:rFonts w:asciiTheme="minorHAnsi" w:hAnsiTheme="minorHAnsi"/>
                <w:sz w:val="22"/>
                <w:szCs w:val="22"/>
                <w:lang w:val="ro-RO"/>
              </w:rPr>
            </w:pPr>
          </w:p>
          <w:p w:rsidR="0081339E" w:rsidRPr="00E926E7" w:rsidRDefault="0081339E" w:rsidP="00E926E7">
            <w:pPr>
              <w:pStyle w:val="table"/>
              <w:spacing w:after="0"/>
              <w:rPr>
                <w:rFonts w:asciiTheme="minorHAnsi" w:hAnsiTheme="minorHAnsi"/>
                <w:sz w:val="22"/>
                <w:szCs w:val="22"/>
                <w:lang w:val="ro-RO"/>
              </w:rPr>
            </w:pPr>
          </w:p>
        </w:tc>
        <w:tc>
          <w:tcPr>
            <w:tcW w:w="4111" w:type="dxa"/>
          </w:tcPr>
          <w:p w:rsidR="0081339E" w:rsidRDefault="00CF4577" w:rsidP="00CF4577">
            <w:pPr>
              <w:pStyle w:val="table"/>
              <w:spacing w:after="0"/>
              <w:jc w:val="center"/>
              <w:rPr>
                <w:rFonts w:asciiTheme="minorHAnsi" w:hAnsiTheme="minorHAnsi"/>
                <w:sz w:val="22"/>
                <w:szCs w:val="22"/>
                <w:lang w:val="ro-RO"/>
              </w:rPr>
            </w:pPr>
            <w:r>
              <w:rPr>
                <w:rFonts w:asciiTheme="minorHAnsi" w:hAnsiTheme="minorHAnsi"/>
                <w:sz w:val="22"/>
                <w:szCs w:val="22"/>
                <w:lang w:val="ro-RO"/>
              </w:rPr>
              <w:t>Qmax=5</w:t>
            </w:r>
            <w:r w:rsidR="0081339E" w:rsidRPr="00E926E7">
              <w:rPr>
                <w:rFonts w:asciiTheme="minorHAnsi" w:hAnsiTheme="minorHAnsi"/>
                <w:sz w:val="22"/>
                <w:szCs w:val="22"/>
                <w:lang w:val="ro-RO"/>
              </w:rPr>
              <w:t>5,5 m</w:t>
            </w:r>
            <w:r w:rsidR="0081339E" w:rsidRPr="00E926E7">
              <w:rPr>
                <w:rFonts w:asciiTheme="minorHAnsi" w:hAnsiTheme="minorHAnsi"/>
                <w:sz w:val="22"/>
                <w:szCs w:val="22"/>
                <w:vertAlign w:val="superscript"/>
                <w:lang w:val="ro-RO"/>
              </w:rPr>
              <w:t>3</w:t>
            </w:r>
            <w:r w:rsidR="0081339E" w:rsidRPr="00E926E7">
              <w:rPr>
                <w:rFonts w:asciiTheme="minorHAnsi" w:hAnsiTheme="minorHAnsi"/>
                <w:sz w:val="22"/>
                <w:szCs w:val="22"/>
                <w:lang w:val="ro-RO"/>
              </w:rPr>
              <w:t>/zi</w:t>
            </w:r>
            <w:r>
              <w:rPr>
                <w:rFonts w:asciiTheme="minorHAnsi" w:hAnsiTheme="minorHAnsi"/>
                <w:sz w:val="22"/>
                <w:szCs w:val="22"/>
                <w:lang w:val="ro-RO"/>
              </w:rPr>
              <w:t>;</w:t>
            </w:r>
          </w:p>
          <w:p w:rsidR="00CF4577" w:rsidRPr="00E926E7" w:rsidRDefault="00CF4577" w:rsidP="00CF4577">
            <w:pPr>
              <w:pStyle w:val="table"/>
              <w:spacing w:after="0"/>
              <w:jc w:val="center"/>
              <w:rPr>
                <w:rFonts w:asciiTheme="minorHAnsi" w:hAnsiTheme="minorHAnsi"/>
                <w:sz w:val="22"/>
                <w:szCs w:val="22"/>
                <w:lang w:val="ro-RO"/>
              </w:rPr>
            </w:pPr>
            <w:r>
              <w:rPr>
                <w:rFonts w:asciiTheme="minorHAnsi" w:hAnsiTheme="minorHAnsi"/>
                <w:sz w:val="22"/>
                <w:szCs w:val="22"/>
                <w:lang w:val="ro-RO"/>
              </w:rPr>
              <w:t xml:space="preserve">Qmed=46,0 </w:t>
            </w:r>
            <w:r w:rsidRPr="00E926E7">
              <w:rPr>
                <w:rFonts w:asciiTheme="minorHAnsi" w:hAnsiTheme="minorHAnsi"/>
                <w:sz w:val="22"/>
                <w:szCs w:val="22"/>
                <w:lang w:val="ro-RO"/>
              </w:rPr>
              <w:t>m</w:t>
            </w:r>
            <w:r w:rsidRPr="00E926E7">
              <w:rPr>
                <w:rFonts w:asciiTheme="minorHAnsi" w:hAnsiTheme="minorHAnsi"/>
                <w:sz w:val="22"/>
                <w:szCs w:val="22"/>
                <w:vertAlign w:val="superscript"/>
                <w:lang w:val="ro-RO"/>
              </w:rPr>
              <w:t>3</w:t>
            </w:r>
            <w:r w:rsidRPr="00E926E7">
              <w:rPr>
                <w:rFonts w:asciiTheme="minorHAnsi" w:hAnsiTheme="minorHAnsi"/>
                <w:sz w:val="22"/>
                <w:szCs w:val="22"/>
                <w:lang w:val="ro-RO"/>
              </w:rPr>
              <w:t>/zi</w:t>
            </w:r>
            <w:r>
              <w:rPr>
                <w:rFonts w:asciiTheme="minorHAnsi" w:hAnsiTheme="minorHAnsi"/>
                <w:sz w:val="22"/>
                <w:szCs w:val="22"/>
                <w:lang w:val="ro-RO"/>
              </w:rPr>
              <w:t>.</w:t>
            </w:r>
          </w:p>
        </w:tc>
      </w:tr>
    </w:tbl>
    <w:p w:rsidR="0081339E" w:rsidRPr="00E926E7" w:rsidRDefault="0081339E" w:rsidP="00E926E7">
      <w:pPr>
        <w:spacing w:after="0" w:line="276" w:lineRule="auto"/>
        <w:rPr>
          <w:rFonts w:cs="Times New Roman"/>
          <w:b/>
          <w:color w:val="000000" w:themeColor="text1"/>
          <w:szCs w:val="24"/>
          <w:highlight w:val="yellow"/>
        </w:rPr>
      </w:pPr>
    </w:p>
    <w:p w:rsidR="0081339E" w:rsidRPr="00D02BDD" w:rsidRDefault="0081339E" w:rsidP="00E926E7">
      <w:pPr>
        <w:pStyle w:val="Heading3"/>
        <w:spacing w:before="0" w:line="276" w:lineRule="auto"/>
        <w:rPr>
          <w:rFonts w:cs="Times New Roman"/>
          <w:color w:val="0070C0"/>
        </w:rPr>
      </w:pPr>
      <w:bookmarkStart w:id="27" w:name="_Toc469929094"/>
      <w:r w:rsidRPr="00D02BDD">
        <w:rPr>
          <w:rFonts w:cs="Times New Roman"/>
          <w:color w:val="0070C0"/>
        </w:rPr>
        <w:lastRenderedPageBreak/>
        <w:t>3.4.3. Cerinţele BAT pentru utilizarea apei</w:t>
      </w:r>
      <w:bookmarkEnd w:id="27"/>
    </w:p>
    <w:p w:rsidR="0081339E" w:rsidRPr="00E926E7" w:rsidRDefault="0081339E" w:rsidP="00E926E7">
      <w:pPr>
        <w:tabs>
          <w:tab w:val="left" w:pos="8222"/>
          <w:tab w:val="left" w:pos="9356"/>
        </w:tabs>
        <w:spacing w:after="0" w:line="276" w:lineRule="auto"/>
        <w:ind w:right="141"/>
        <w:rPr>
          <w:rFonts w:eastAsia="Calibri" w:cs="Times New Roman"/>
          <w:i/>
          <w:color w:val="000000" w:themeColor="text1"/>
          <w:szCs w:val="24"/>
        </w:rPr>
      </w:pPr>
    </w:p>
    <w:p w:rsidR="0081339E" w:rsidRPr="00E926E7" w:rsidRDefault="0081339E" w:rsidP="00E926E7">
      <w:pPr>
        <w:tabs>
          <w:tab w:val="left" w:pos="8222"/>
          <w:tab w:val="left" w:pos="9356"/>
        </w:tabs>
        <w:spacing w:after="0" w:line="276" w:lineRule="auto"/>
        <w:ind w:right="141"/>
        <w:jc w:val="both"/>
        <w:rPr>
          <w:rFonts w:eastAsia="Calibri" w:cs="Times New Roman"/>
          <w:i/>
          <w:color w:val="000000" w:themeColor="text1"/>
          <w:szCs w:val="24"/>
        </w:rPr>
      </w:pPr>
      <w:r w:rsidRPr="00E926E7">
        <w:rPr>
          <w:rFonts w:eastAsia="Calibri" w:cs="Times New Roman"/>
          <w:i/>
          <w:color w:val="000000" w:themeColor="text1"/>
          <w:szCs w:val="24"/>
        </w:rPr>
        <w:t xml:space="preserve">Utilizati tabelul următor pentru a răspunde altor cerințe caracteristice BAT, care nu au fost analizate: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4"/>
        <w:gridCol w:w="2835"/>
        <w:gridCol w:w="2489"/>
      </w:tblGrid>
      <w:tr w:rsidR="0081339E" w:rsidRPr="00E926E7" w:rsidTr="00E926E7">
        <w:trPr>
          <w:tblHeader/>
        </w:trPr>
        <w:tc>
          <w:tcPr>
            <w:tcW w:w="3964" w:type="dxa"/>
            <w:tcBorders>
              <w:bottom w:val="single" w:sz="4" w:space="0" w:color="auto"/>
            </w:tcBorders>
            <w:shd w:val="clear" w:color="auto" w:fill="E6E6E6"/>
            <w:vAlign w:val="center"/>
          </w:tcPr>
          <w:p w:rsidR="0081339E" w:rsidRPr="00E926E7" w:rsidRDefault="0081339E" w:rsidP="00E926E7">
            <w:pPr>
              <w:tabs>
                <w:tab w:val="left" w:pos="8222"/>
                <w:tab w:val="left" w:pos="9356"/>
              </w:tabs>
              <w:spacing w:after="0"/>
              <w:ind w:right="142"/>
              <w:jc w:val="center"/>
              <w:rPr>
                <w:rFonts w:asciiTheme="minorHAnsi" w:eastAsia="Calibri" w:hAnsiTheme="minorHAnsi" w:cs="Times New Roman"/>
                <w:b/>
                <w:color w:val="000000" w:themeColor="text1"/>
              </w:rPr>
            </w:pPr>
            <w:r w:rsidRPr="00E926E7">
              <w:rPr>
                <w:rFonts w:asciiTheme="minorHAnsi" w:eastAsia="Calibri" w:hAnsiTheme="minorHAnsi" w:cs="Times New Roman"/>
                <w:b/>
                <w:color w:val="000000" w:themeColor="text1"/>
                <w:sz w:val="22"/>
              </w:rPr>
              <w:t>Cerinţa caracteristică privind BAT</w:t>
            </w:r>
          </w:p>
        </w:tc>
        <w:tc>
          <w:tcPr>
            <w:tcW w:w="2835" w:type="dxa"/>
            <w:shd w:val="clear" w:color="auto" w:fill="E6E6E6"/>
            <w:vAlign w:val="center"/>
          </w:tcPr>
          <w:p w:rsidR="0081339E" w:rsidRPr="00E926E7" w:rsidRDefault="0081339E" w:rsidP="00E926E7">
            <w:pPr>
              <w:tabs>
                <w:tab w:val="left" w:pos="8222"/>
                <w:tab w:val="left" w:pos="9356"/>
              </w:tabs>
              <w:spacing w:after="0"/>
              <w:ind w:right="142"/>
              <w:jc w:val="center"/>
              <w:rPr>
                <w:rFonts w:asciiTheme="minorHAnsi" w:eastAsia="Calibri" w:hAnsiTheme="minorHAnsi" w:cs="Times New Roman"/>
                <w:b/>
                <w:color w:val="000000" w:themeColor="text1"/>
              </w:rPr>
            </w:pPr>
            <w:r w:rsidRPr="00E926E7">
              <w:rPr>
                <w:rFonts w:asciiTheme="minorHAnsi" w:eastAsia="Calibri" w:hAnsiTheme="minorHAnsi" w:cs="Times New Roman"/>
                <w:b/>
                <w:color w:val="000000" w:themeColor="text1"/>
                <w:sz w:val="22"/>
              </w:rPr>
              <w:t>Răspuns</w:t>
            </w:r>
          </w:p>
        </w:tc>
        <w:tc>
          <w:tcPr>
            <w:tcW w:w="2489" w:type="dxa"/>
            <w:shd w:val="clear" w:color="auto" w:fill="E6E6E6"/>
          </w:tcPr>
          <w:p w:rsidR="0081339E" w:rsidRPr="00E926E7" w:rsidRDefault="0081339E" w:rsidP="00E926E7">
            <w:pPr>
              <w:tabs>
                <w:tab w:val="left" w:pos="8222"/>
                <w:tab w:val="left" w:pos="9356"/>
              </w:tabs>
              <w:spacing w:after="0"/>
              <w:ind w:right="142"/>
              <w:jc w:val="center"/>
              <w:rPr>
                <w:rFonts w:asciiTheme="minorHAnsi" w:eastAsia="Calibri" w:hAnsiTheme="minorHAnsi" w:cs="Times New Roman"/>
                <w:b/>
                <w:color w:val="000000" w:themeColor="text1"/>
              </w:rPr>
            </w:pPr>
            <w:r w:rsidRPr="00E926E7">
              <w:rPr>
                <w:rFonts w:asciiTheme="minorHAnsi" w:eastAsia="Calibri" w:hAnsiTheme="minorHAnsi" w:cs="Times New Roman"/>
                <w:b/>
                <w:color w:val="000000" w:themeColor="text1"/>
                <w:sz w:val="22"/>
              </w:rPr>
              <w:t>Responsabilitate</w:t>
            </w:r>
          </w:p>
          <w:p w:rsidR="0081339E" w:rsidRPr="00E926E7" w:rsidRDefault="0081339E" w:rsidP="00E926E7">
            <w:pPr>
              <w:tabs>
                <w:tab w:val="left" w:pos="8222"/>
                <w:tab w:val="left" w:pos="9356"/>
              </w:tabs>
              <w:spacing w:after="0"/>
              <w:ind w:right="142"/>
              <w:jc w:val="center"/>
              <w:rPr>
                <w:rFonts w:asciiTheme="minorHAnsi" w:eastAsia="Calibri" w:hAnsiTheme="minorHAnsi" w:cs="Times New Roman"/>
                <w:b/>
                <w:color w:val="000000" w:themeColor="text1"/>
              </w:rPr>
            </w:pPr>
            <w:r w:rsidRPr="00E926E7">
              <w:rPr>
                <w:rFonts w:asciiTheme="minorHAnsi" w:eastAsia="Calibri" w:hAnsiTheme="minorHAnsi" w:cs="Times New Roman"/>
                <w:b/>
                <w:color w:val="000000" w:themeColor="text1"/>
                <w:sz w:val="22"/>
              </w:rPr>
              <w:t>Indicaţi persoana sau grupul de persoane responsabil pentru fiecare cerinţă</w:t>
            </w:r>
          </w:p>
        </w:tc>
      </w:tr>
      <w:tr w:rsidR="0081339E" w:rsidRPr="00E926E7" w:rsidTr="00E926E7">
        <w:tc>
          <w:tcPr>
            <w:tcW w:w="3964" w:type="dxa"/>
            <w:shd w:val="clear" w:color="auto" w:fill="E6E6E6"/>
          </w:tcPr>
          <w:p w:rsidR="0081339E" w:rsidRPr="00E926E7" w:rsidRDefault="0081339E" w:rsidP="00E926E7">
            <w:pPr>
              <w:tabs>
                <w:tab w:val="left" w:pos="8222"/>
                <w:tab w:val="left" w:pos="9356"/>
              </w:tabs>
              <w:spacing w:after="0"/>
              <w:ind w:right="142"/>
              <w:rPr>
                <w:rFonts w:asciiTheme="minorHAnsi" w:eastAsia="Calibri" w:hAnsiTheme="minorHAnsi" w:cs="Times New Roman"/>
                <w:i/>
                <w:color w:val="000000" w:themeColor="text1"/>
              </w:rPr>
            </w:pPr>
            <w:r w:rsidRPr="00E926E7">
              <w:rPr>
                <w:rFonts w:asciiTheme="minorHAnsi" w:eastAsia="Calibri" w:hAnsiTheme="minorHAnsi" w:cs="Times New Roman"/>
                <w:i/>
                <w:color w:val="000000" w:themeColor="text1"/>
                <w:sz w:val="22"/>
                <w:lang w:val="it-IT"/>
              </w:rPr>
              <w:t>A fost realizat un studiu privind utilizarea eficienta a apei? Indicati data si numarul documentului respectiv.</w:t>
            </w:r>
          </w:p>
        </w:tc>
        <w:tc>
          <w:tcPr>
            <w:tcW w:w="2835" w:type="dxa"/>
          </w:tcPr>
          <w:p w:rsidR="0081339E" w:rsidRPr="00E926E7" w:rsidRDefault="0081339E" w:rsidP="00E926E7">
            <w:pPr>
              <w:tabs>
                <w:tab w:val="left" w:pos="8222"/>
                <w:tab w:val="left" w:pos="9356"/>
              </w:tabs>
              <w:spacing w:after="0"/>
              <w:ind w:right="142"/>
              <w:rPr>
                <w:rFonts w:asciiTheme="minorHAnsi" w:eastAsia="Calibri" w:hAnsiTheme="minorHAnsi" w:cs="Times New Roman"/>
                <w:color w:val="000000" w:themeColor="text1"/>
              </w:rPr>
            </w:pPr>
            <w:r w:rsidRPr="00E926E7">
              <w:rPr>
                <w:rFonts w:asciiTheme="minorHAnsi" w:eastAsia="Calibri" w:hAnsiTheme="minorHAnsi" w:cs="Times New Roman"/>
                <w:color w:val="000000" w:themeColor="text1"/>
                <w:sz w:val="22"/>
              </w:rPr>
              <w:t>Nu este cazul, activitatea presupune utilizarea unei cantități reduse de apă.</w:t>
            </w:r>
          </w:p>
        </w:tc>
        <w:tc>
          <w:tcPr>
            <w:tcW w:w="2489" w:type="dxa"/>
          </w:tcPr>
          <w:p w:rsidR="0081339E" w:rsidRPr="00E926E7" w:rsidRDefault="0081339E" w:rsidP="00E926E7">
            <w:pPr>
              <w:tabs>
                <w:tab w:val="left" w:pos="8222"/>
                <w:tab w:val="left" w:pos="9356"/>
              </w:tabs>
              <w:spacing w:after="0"/>
              <w:ind w:right="142"/>
              <w:rPr>
                <w:rFonts w:asciiTheme="minorHAnsi" w:eastAsia="Calibri" w:hAnsiTheme="minorHAnsi" w:cs="Times New Roman"/>
                <w:i/>
                <w:color w:val="000000" w:themeColor="text1"/>
              </w:rPr>
            </w:pPr>
          </w:p>
        </w:tc>
      </w:tr>
      <w:tr w:rsidR="0081339E" w:rsidRPr="00E926E7" w:rsidTr="00E926E7">
        <w:tc>
          <w:tcPr>
            <w:tcW w:w="3964" w:type="dxa"/>
            <w:shd w:val="clear" w:color="auto" w:fill="E6E6E6"/>
          </w:tcPr>
          <w:p w:rsidR="0081339E" w:rsidRPr="00E926E7" w:rsidRDefault="0081339E" w:rsidP="00E926E7">
            <w:pPr>
              <w:tabs>
                <w:tab w:val="left" w:pos="8222"/>
                <w:tab w:val="left" w:pos="9356"/>
              </w:tabs>
              <w:spacing w:after="0"/>
              <w:ind w:right="142"/>
              <w:rPr>
                <w:rFonts w:asciiTheme="minorHAnsi" w:eastAsia="Calibri" w:hAnsiTheme="minorHAnsi" w:cs="Times New Roman"/>
                <w:i/>
                <w:color w:val="000000" w:themeColor="text1"/>
              </w:rPr>
            </w:pPr>
            <w:r w:rsidRPr="00E926E7">
              <w:rPr>
                <w:rFonts w:asciiTheme="minorHAnsi" w:eastAsia="Calibri" w:hAnsiTheme="minorHAnsi" w:cs="Times New Roman"/>
                <w:i/>
                <w:color w:val="000000" w:themeColor="text1"/>
                <w:sz w:val="22"/>
              </w:rPr>
              <w:t>Listati principalele recomandari ale acelui studiu data până la care recomandările vor fi implementate. Dacă un plan de actiune este disponibil, este mai convenabil ca acesta să fie anexat aici.</w:t>
            </w:r>
          </w:p>
        </w:tc>
        <w:tc>
          <w:tcPr>
            <w:tcW w:w="2835" w:type="dxa"/>
          </w:tcPr>
          <w:p w:rsidR="0081339E" w:rsidRPr="00E926E7" w:rsidRDefault="0081339E" w:rsidP="00E926E7">
            <w:pPr>
              <w:tabs>
                <w:tab w:val="left" w:pos="8222"/>
                <w:tab w:val="left" w:pos="9356"/>
              </w:tabs>
              <w:spacing w:after="0"/>
              <w:ind w:right="142"/>
              <w:rPr>
                <w:rFonts w:asciiTheme="minorHAnsi" w:eastAsia="Calibri" w:hAnsiTheme="minorHAnsi" w:cs="Times New Roman"/>
                <w:color w:val="000000" w:themeColor="text1"/>
              </w:rPr>
            </w:pPr>
            <w:r w:rsidRPr="00E926E7">
              <w:rPr>
                <w:rFonts w:asciiTheme="minorHAnsi" w:eastAsia="Calibri" w:hAnsiTheme="minorHAnsi" w:cs="Times New Roman"/>
                <w:color w:val="000000" w:themeColor="text1"/>
                <w:sz w:val="22"/>
              </w:rPr>
              <w:t>Nu e cazul</w:t>
            </w:r>
          </w:p>
        </w:tc>
        <w:tc>
          <w:tcPr>
            <w:tcW w:w="2489" w:type="dxa"/>
          </w:tcPr>
          <w:p w:rsidR="0081339E" w:rsidRPr="00E926E7" w:rsidRDefault="0081339E" w:rsidP="00E926E7">
            <w:pPr>
              <w:tabs>
                <w:tab w:val="left" w:pos="8222"/>
                <w:tab w:val="left" w:pos="9356"/>
              </w:tabs>
              <w:spacing w:after="0"/>
              <w:ind w:right="142"/>
              <w:rPr>
                <w:rFonts w:asciiTheme="minorHAnsi" w:eastAsia="Calibri" w:hAnsiTheme="minorHAnsi" w:cs="Times New Roman"/>
                <w:i/>
                <w:color w:val="000000" w:themeColor="text1"/>
              </w:rPr>
            </w:pPr>
          </w:p>
        </w:tc>
      </w:tr>
      <w:tr w:rsidR="0081339E" w:rsidRPr="00E926E7" w:rsidTr="00E926E7">
        <w:tc>
          <w:tcPr>
            <w:tcW w:w="3964" w:type="dxa"/>
            <w:shd w:val="clear" w:color="auto" w:fill="E6E6E6"/>
          </w:tcPr>
          <w:p w:rsidR="0081339E" w:rsidRPr="00E926E7" w:rsidRDefault="0081339E" w:rsidP="00E926E7">
            <w:pPr>
              <w:tabs>
                <w:tab w:val="left" w:pos="8222"/>
                <w:tab w:val="left" w:pos="9356"/>
              </w:tabs>
              <w:spacing w:after="0"/>
              <w:ind w:right="142"/>
              <w:rPr>
                <w:rFonts w:asciiTheme="minorHAnsi" w:eastAsia="Calibri" w:hAnsiTheme="minorHAnsi" w:cs="Times New Roman"/>
                <w:i/>
                <w:color w:val="000000" w:themeColor="text1"/>
              </w:rPr>
            </w:pPr>
            <w:r w:rsidRPr="00E926E7">
              <w:rPr>
                <w:rFonts w:asciiTheme="minorHAnsi" w:eastAsia="Calibri" w:hAnsiTheme="minorHAnsi" w:cs="Times New Roman"/>
                <w:i/>
                <w:color w:val="000000" w:themeColor="text1"/>
                <w:sz w:val="22"/>
                <w:lang w:val="fr-FR"/>
              </w:rPr>
              <w:t xml:space="preserve">Au fost utilizate tehnici de reducere a consumului de apa? </w:t>
            </w:r>
            <w:r w:rsidRPr="00E926E7">
              <w:rPr>
                <w:rFonts w:asciiTheme="minorHAnsi" w:eastAsia="Calibri" w:hAnsiTheme="minorHAnsi" w:cs="Times New Roman"/>
                <w:i/>
                <w:color w:val="000000" w:themeColor="text1"/>
                <w:sz w:val="22"/>
                <w:lang w:val="it-IT"/>
              </w:rPr>
              <w:t>Daca DA, descrieti succint mai jos principalele rezultate.</w:t>
            </w:r>
          </w:p>
        </w:tc>
        <w:tc>
          <w:tcPr>
            <w:tcW w:w="2835" w:type="dxa"/>
          </w:tcPr>
          <w:p w:rsidR="0081339E" w:rsidRDefault="0081339E" w:rsidP="00A0034B">
            <w:pPr>
              <w:tabs>
                <w:tab w:val="left" w:pos="8222"/>
                <w:tab w:val="left" w:pos="9356"/>
              </w:tabs>
              <w:spacing w:after="0"/>
              <w:ind w:right="142"/>
              <w:rPr>
                <w:rFonts w:asciiTheme="minorHAnsi" w:eastAsia="Calibri" w:hAnsiTheme="minorHAnsi" w:cs="Times New Roman"/>
                <w:color w:val="000000" w:themeColor="text1"/>
              </w:rPr>
            </w:pPr>
            <w:r w:rsidRPr="00E926E7">
              <w:rPr>
                <w:rFonts w:asciiTheme="minorHAnsi" w:eastAsia="Calibri" w:hAnsiTheme="minorHAnsi" w:cs="Times New Roman"/>
                <w:color w:val="000000" w:themeColor="text1"/>
                <w:sz w:val="22"/>
              </w:rPr>
              <w:t>Activitatea nu presupune consum ridicat de apă, astfel încât nu sunt necesare măsuri speciale pentru diminuarea consumului de apă. Se poate menționa însă că activitatea pe amplasament presupune recicularea parțială a levigatului, ceea ce implică raționalizarea consumului de apă.</w:t>
            </w:r>
          </w:p>
          <w:p w:rsidR="00312B31" w:rsidRPr="00E926E7" w:rsidRDefault="00312B31" w:rsidP="00A0034B">
            <w:pPr>
              <w:tabs>
                <w:tab w:val="left" w:pos="8222"/>
                <w:tab w:val="left" w:pos="9356"/>
              </w:tabs>
              <w:spacing w:after="0"/>
              <w:ind w:right="142"/>
              <w:rPr>
                <w:rFonts w:asciiTheme="minorHAnsi" w:eastAsia="Calibri" w:hAnsiTheme="minorHAnsi" w:cs="Times New Roman"/>
                <w:color w:val="000000" w:themeColor="text1"/>
              </w:rPr>
            </w:pPr>
            <w:r>
              <w:rPr>
                <w:rFonts w:asciiTheme="minorHAnsi" w:eastAsia="Calibri" w:hAnsiTheme="minorHAnsi" w:cs="Times New Roman"/>
                <w:color w:val="000000" w:themeColor="text1"/>
                <w:sz w:val="22"/>
              </w:rPr>
              <w:t>Deasemenea se poate utiliza la stropirea spatiilor verzi sau a drumurilor</w:t>
            </w:r>
          </w:p>
        </w:tc>
        <w:tc>
          <w:tcPr>
            <w:tcW w:w="2489" w:type="dxa"/>
          </w:tcPr>
          <w:p w:rsidR="0081339E" w:rsidRPr="00E926E7" w:rsidRDefault="0081339E" w:rsidP="00E926E7">
            <w:pPr>
              <w:tabs>
                <w:tab w:val="left" w:pos="8222"/>
                <w:tab w:val="left" w:pos="9356"/>
              </w:tabs>
              <w:spacing w:after="0"/>
              <w:ind w:right="142"/>
              <w:rPr>
                <w:rFonts w:asciiTheme="minorHAnsi" w:eastAsia="Calibri" w:hAnsiTheme="minorHAnsi" w:cs="Times New Roman"/>
                <w:color w:val="000000" w:themeColor="text1"/>
              </w:rPr>
            </w:pPr>
          </w:p>
        </w:tc>
      </w:tr>
      <w:tr w:rsidR="0081339E" w:rsidRPr="00E926E7" w:rsidTr="00E926E7">
        <w:tc>
          <w:tcPr>
            <w:tcW w:w="3964" w:type="dxa"/>
            <w:shd w:val="clear" w:color="auto" w:fill="E6E6E6"/>
          </w:tcPr>
          <w:p w:rsidR="0081339E" w:rsidRPr="00E926E7" w:rsidRDefault="0081339E" w:rsidP="00E926E7">
            <w:pPr>
              <w:tabs>
                <w:tab w:val="left" w:pos="8222"/>
                <w:tab w:val="left" w:pos="9356"/>
              </w:tabs>
              <w:spacing w:after="0"/>
              <w:ind w:right="142"/>
              <w:rPr>
                <w:rFonts w:asciiTheme="minorHAnsi" w:eastAsia="Calibri" w:hAnsiTheme="minorHAnsi" w:cs="Times New Roman"/>
                <w:i/>
                <w:color w:val="000000" w:themeColor="text1"/>
              </w:rPr>
            </w:pPr>
            <w:r w:rsidRPr="00E926E7">
              <w:rPr>
                <w:rFonts w:asciiTheme="minorHAnsi" w:eastAsia="Calibri" w:hAnsiTheme="minorHAnsi" w:cs="Times New Roman"/>
                <w:i/>
                <w:color w:val="000000" w:themeColor="text1"/>
                <w:sz w:val="22"/>
              </w:rPr>
              <w:t>Acolo unde un astfel de studiu nu a fost realizat, identificati principalele oportunitati de imbunatatire a utilizarii eficiente a apei si d</w:t>
            </w:r>
            <w:r w:rsidR="00E926E7">
              <w:rPr>
                <w:rFonts w:asciiTheme="minorHAnsi" w:eastAsia="Calibri" w:hAnsiTheme="minorHAnsi" w:cs="Times New Roman"/>
                <w:i/>
                <w:color w:val="000000" w:themeColor="text1"/>
                <w:sz w:val="22"/>
              </w:rPr>
              <w:t>ata pana la care acestea vor fi</w:t>
            </w:r>
            <w:r w:rsidRPr="00E926E7">
              <w:rPr>
                <w:rFonts w:asciiTheme="minorHAnsi" w:eastAsia="Calibri" w:hAnsiTheme="minorHAnsi" w:cs="Times New Roman"/>
                <w:i/>
                <w:color w:val="000000" w:themeColor="text1"/>
                <w:sz w:val="22"/>
              </w:rPr>
              <w:t>(sau au fost) realizate.</w:t>
            </w:r>
          </w:p>
        </w:tc>
        <w:tc>
          <w:tcPr>
            <w:tcW w:w="2835" w:type="dxa"/>
          </w:tcPr>
          <w:p w:rsidR="0081339E" w:rsidRPr="00E926E7" w:rsidRDefault="0081339E" w:rsidP="00E926E7">
            <w:pPr>
              <w:tabs>
                <w:tab w:val="left" w:pos="8222"/>
                <w:tab w:val="left" w:pos="9356"/>
              </w:tabs>
              <w:spacing w:after="0"/>
              <w:ind w:right="142"/>
              <w:rPr>
                <w:rFonts w:asciiTheme="minorHAnsi" w:eastAsia="Calibri" w:hAnsiTheme="minorHAnsi" w:cs="Times New Roman"/>
                <w:color w:val="000000" w:themeColor="text1"/>
              </w:rPr>
            </w:pPr>
            <w:r w:rsidRPr="00E926E7">
              <w:rPr>
                <w:rFonts w:asciiTheme="minorHAnsi" w:eastAsia="Calibri" w:hAnsiTheme="minorHAnsi" w:cs="Times New Roman"/>
                <w:color w:val="000000" w:themeColor="text1"/>
                <w:sz w:val="22"/>
              </w:rPr>
              <w:t>Nu e cazul</w:t>
            </w:r>
          </w:p>
        </w:tc>
        <w:tc>
          <w:tcPr>
            <w:tcW w:w="2489" w:type="dxa"/>
          </w:tcPr>
          <w:p w:rsidR="0081339E" w:rsidRPr="00E926E7" w:rsidRDefault="0081339E" w:rsidP="00E926E7">
            <w:pPr>
              <w:tabs>
                <w:tab w:val="left" w:pos="8222"/>
                <w:tab w:val="left" w:pos="9356"/>
              </w:tabs>
              <w:spacing w:after="0"/>
              <w:ind w:right="142"/>
              <w:rPr>
                <w:rFonts w:asciiTheme="minorHAnsi" w:eastAsia="Calibri" w:hAnsiTheme="minorHAnsi" w:cs="Times New Roman"/>
                <w:i/>
                <w:color w:val="000000" w:themeColor="text1"/>
              </w:rPr>
            </w:pPr>
          </w:p>
        </w:tc>
      </w:tr>
      <w:tr w:rsidR="0081339E" w:rsidRPr="00E926E7" w:rsidTr="00E926E7">
        <w:tc>
          <w:tcPr>
            <w:tcW w:w="3964" w:type="dxa"/>
            <w:shd w:val="clear" w:color="auto" w:fill="E6E6E6"/>
          </w:tcPr>
          <w:p w:rsidR="0081339E" w:rsidRPr="00E926E7" w:rsidRDefault="0081339E" w:rsidP="00E926E7">
            <w:pPr>
              <w:tabs>
                <w:tab w:val="left" w:pos="8222"/>
                <w:tab w:val="left" w:pos="9356"/>
              </w:tabs>
              <w:suppressAutoHyphens/>
              <w:snapToGrid w:val="0"/>
              <w:spacing w:after="0"/>
              <w:ind w:right="142"/>
              <w:rPr>
                <w:rFonts w:asciiTheme="minorHAnsi" w:hAnsiTheme="minorHAnsi" w:cs="Times New Roman"/>
                <w:i/>
                <w:color w:val="000000" w:themeColor="text1"/>
                <w:lang w:eastAsia="ar-SA"/>
              </w:rPr>
            </w:pPr>
            <w:r w:rsidRPr="00E926E7">
              <w:rPr>
                <w:rFonts w:asciiTheme="minorHAnsi" w:hAnsiTheme="minorHAnsi" w:cs="Times New Roman"/>
                <w:i/>
                <w:color w:val="000000" w:themeColor="text1"/>
                <w:sz w:val="22"/>
                <w:lang w:eastAsia="ar-SA"/>
              </w:rPr>
              <w:t xml:space="preserve">Indicati data pana la care va fi realizat urmatorul studiu </w:t>
            </w:r>
          </w:p>
        </w:tc>
        <w:tc>
          <w:tcPr>
            <w:tcW w:w="2835" w:type="dxa"/>
          </w:tcPr>
          <w:p w:rsidR="0081339E" w:rsidRPr="00E926E7" w:rsidRDefault="0081339E" w:rsidP="00E926E7">
            <w:pPr>
              <w:tabs>
                <w:tab w:val="left" w:pos="8222"/>
                <w:tab w:val="left" w:pos="9356"/>
              </w:tabs>
              <w:spacing w:after="0"/>
              <w:ind w:right="142"/>
              <w:rPr>
                <w:rFonts w:asciiTheme="minorHAnsi" w:eastAsia="Calibri" w:hAnsiTheme="minorHAnsi" w:cs="Times New Roman"/>
                <w:color w:val="000000" w:themeColor="text1"/>
              </w:rPr>
            </w:pPr>
            <w:r w:rsidRPr="00E926E7">
              <w:rPr>
                <w:rFonts w:asciiTheme="minorHAnsi" w:eastAsia="Calibri" w:hAnsiTheme="minorHAnsi" w:cs="Times New Roman"/>
                <w:color w:val="000000" w:themeColor="text1"/>
                <w:sz w:val="22"/>
              </w:rPr>
              <w:t>Nu este cazul</w:t>
            </w:r>
          </w:p>
        </w:tc>
        <w:tc>
          <w:tcPr>
            <w:tcW w:w="2489" w:type="dxa"/>
          </w:tcPr>
          <w:p w:rsidR="0081339E" w:rsidRPr="00E926E7" w:rsidRDefault="0081339E" w:rsidP="00E926E7">
            <w:pPr>
              <w:tabs>
                <w:tab w:val="left" w:pos="8222"/>
                <w:tab w:val="left" w:pos="9356"/>
              </w:tabs>
              <w:spacing w:after="0"/>
              <w:ind w:right="142"/>
              <w:rPr>
                <w:rFonts w:asciiTheme="minorHAnsi" w:eastAsia="Calibri" w:hAnsiTheme="minorHAnsi" w:cs="Times New Roman"/>
                <w:i/>
                <w:color w:val="000000" w:themeColor="text1"/>
              </w:rPr>
            </w:pPr>
          </w:p>
        </w:tc>
      </w:tr>
      <w:tr w:rsidR="0081339E" w:rsidRPr="00E926E7" w:rsidTr="00E926E7">
        <w:tc>
          <w:tcPr>
            <w:tcW w:w="3964" w:type="dxa"/>
            <w:shd w:val="clear" w:color="auto" w:fill="E6E6E6"/>
          </w:tcPr>
          <w:p w:rsidR="0081339E" w:rsidRPr="00E926E7" w:rsidRDefault="0081339E" w:rsidP="00E926E7">
            <w:pPr>
              <w:tabs>
                <w:tab w:val="left" w:pos="8222"/>
                <w:tab w:val="left" w:pos="9356"/>
              </w:tabs>
              <w:spacing w:after="0"/>
              <w:ind w:right="142"/>
              <w:rPr>
                <w:rFonts w:asciiTheme="minorHAnsi" w:eastAsia="Calibri" w:hAnsiTheme="minorHAnsi" w:cs="Times New Roman"/>
                <w:i/>
                <w:color w:val="000000" w:themeColor="text1"/>
              </w:rPr>
            </w:pPr>
            <w:r w:rsidRPr="00E926E7">
              <w:rPr>
                <w:rFonts w:asciiTheme="minorHAnsi" w:eastAsia="Calibri" w:hAnsiTheme="minorHAnsi" w:cs="Times New Roman"/>
                <w:i/>
                <w:color w:val="000000" w:themeColor="text1"/>
                <w:sz w:val="22"/>
              </w:rPr>
              <w:t xml:space="preserve">Confirmati faptul ca veti realiza un studiu privind utilizarea apei cel putin la fel de frecvent ca si perioada de revizuire a autorizatiei IPPC si ca veti prezenta metodologia utilizata si rezultatele recomandarilor auditului intr-un interval de 2 luni de la incheierea </w:t>
            </w:r>
            <w:r w:rsidRPr="00E926E7">
              <w:rPr>
                <w:rFonts w:asciiTheme="minorHAnsi" w:eastAsia="Calibri" w:hAnsiTheme="minorHAnsi" w:cs="Times New Roman"/>
                <w:i/>
                <w:color w:val="000000" w:themeColor="text1"/>
                <w:sz w:val="22"/>
              </w:rPr>
              <w:lastRenderedPageBreak/>
              <w:t>acestuia.</w:t>
            </w:r>
          </w:p>
        </w:tc>
        <w:tc>
          <w:tcPr>
            <w:tcW w:w="2835" w:type="dxa"/>
          </w:tcPr>
          <w:p w:rsidR="0081339E" w:rsidRPr="00E926E7" w:rsidRDefault="0081339E" w:rsidP="00E926E7">
            <w:pPr>
              <w:tabs>
                <w:tab w:val="left" w:pos="8222"/>
                <w:tab w:val="left" w:pos="9356"/>
              </w:tabs>
              <w:spacing w:after="0"/>
              <w:ind w:right="142"/>
              <w:rPr>
                <w:rFonts w:asciiTheme="minorHAnsi" w:eastAsia="Calibri" w:hAnsiTheme="minorHAnsi" w:cs="Times New Roman"/>
                <w:color w:val="000000" w:themeColor="text1"/>
              </w:rPr>
            </w:pPr>
            <w:r w:rsidRPr="00E926E7">
              <w:rPr>
                <w:rFonts w:asciiTheme="minorHAnsi" w:eastAsia="Calibri" w:hAnsiTheme="minorHAnsi" w:cs="Times New Roman"/>
                <w:color w:val="000000" w:themeColor="text1"/>
                <w:sz w:val="22"/>
              </w:rPr>
              <w:lastRenderedPageBreak/>
              <w:t>Nu este cazul</w:t>
            </w:r>
          </w:p>
        </w:tc>
        <w:tc>
          <w:tcPr>
            <w:tcW w:w="2489" w:type="dxa"/>
          </w:tcPr>
          <w:p w:rsidR="0081339E" w:rsidRPr="00E926E7" w:rsidRDefault="0081339E" w:rsidP="00E926E7">
            <w:pPr>
              <w:tabs>
                <w:tab w:val="left" w:pos="8222"/>
                <w:tab w:val="left" w:pos="9356"/>
              </w:tabs>
              <w:spacing w:after="0"/>
              <w:ind w:right="142"/>
              <w:rPr>
                <w:rFonts w:asciiTheme="minorHAnsi" w:eastAsia="Calibri" w:hAnsiTheme="minorHAnsi" w:cs="Times New Roman"/>
                <w:color w:val="000000" w:themeColor="text1"/>
              </w:rPr>
            </w:pPr>
          </w:p>
        </w:tc>
      </w:tr>
    </w:tbl>
    <w:p w:rsidR="0081339E" w:rsidRPr="00A0034B" w:rsidRDefault="0081339E" w:rsidP="00A0034B">
      <w:pPr>
        <w:tabs>
          <w:tab w:val="left" w:pos="8222"/>
          <w:tab w:val="left" w:pos="9356"/>
        </w:tabs>
        <w:spacing w:after="0" w:line="276" w:lineRule="auto"/>
        <w:ind w:right="141"/>
        <w:rPr>
          <w:rFonts w:eastAsia="Calibri" w:cs="Times New Roman"/>
          <w:b/>
          <w:color w:val="000000" w:themeColor="text1"/>
          <w:szCs w:val="24"/>
        </w:rPr>
      </w:pPr>
    </w:p>
    <w:p w:rsidR="0081339E" w:rsidRPr="00D02BDD" w:rsidRDefault="0081339E" w:rsidP="00A0034B">
      <w:pPr>
        <w:pStyle w:val="Heading3"/>
        <w:spacing w:before="0" w:line="276" w:lineRule="auto"/>
        <w:rPr>
          <w:rFonts w:eastAsia="Calibri" w:cs="Times New Roman"/>
          <w:color w:val="0070C0"/>
        </w:rPr>
      </w:pPr>
      <w:bookmarkStart w:id="28" w:name="_Toc469929095"/>
      <w:r w:rsidRPr="00D02BDD">
        <w:rPr>
          <w:rFonts w:eastAsia="Calibri" w:cs="Times New Roman"/>
          <w:color w:val="0070C0"/>
        </w:rPr>
        <w:t>3.4.3.1. Sistemele de canalizare</w:t>
      </w:r>
      <w:bookmarkEnd w:id="28"/>
    </w:p>
    <w:p w:rsidR="0081339E" w:rsidRDefault="0081339E" w:rsidP="00D45DB3">
      <w:pPr>
        <w:tabs>
          <w:tab w:val="left" w:pos="8222"/>
          <w:tab w:val="left" w:pos="9356"/>
        </w:tabs>
        <w:spacing w:after="0"/>
        <w:ind w:right="142"/>
        <w:jc w:val="both"/>
        <w:rPr>
          <w:rFonts w:eastAsia="Calibri" w:cs="Times New Roman"/>
          <w:i/>
          <w:color w:val="000000" w:themeColor="text1"/>
          <w:sz w:val="22"/>
        </w:rPr>
      </w:pPr>
      <w:r w:rsidRPr="00312B31">
        <w:rPr>
          <w:rFonts w:eastAsia="Calibri" w:cs="Times New Roman"/>
          <w:i/>
          <w:color w:val="000000" w:themeColor="text1"/>
          <w:sz w:val="22"/>
        </w:rPr>
        <w:t>Sistemele de canalizare trebuie proiectate astfel încât să se evite poluarea apei meteorică. Acolo unde este posibil aceasta trebuie reţinută pentru utilizare. Ceea ce nu poate fi utilizat, trebuie evacuat separat. Care este practica pe amplasament?</w:t>
      </w:r>
    </w:p>
    <w:p w:rsidR="00312B31" w:rsidRPr="00312B31" w:rsidRDefault="00312B31" w:rsidP="00312B31">
      <w:pPr>
        <w:tabs>
          <w:tab w:val="left" w:pos="8222"/>
          <w:tab w:val="left" w:pos="9356"/>
        </w:tabs>
        <w:spacing w:after="0"/>
        <w:ind w:right="142"/>
        <w:jc w:val="both"/>
        <w:rPr>
          <w:rFonts w:eastAsia="Calibri" w:cs="Times New Roman"/>
          <w:i/>
          <w:color w:val="000000" w:themeColor="text1"/>
          <w:sz w:val="22"/>
        </w:rPr>
      </w:pPr>
    </w:p>
    <w:p w:rsidR="00A2308C" w:rsidRPr="00A2308C" w:rsidRDefault="00A2308C" w:rsidP="00A2308C">
      <w:pPr>
        <w:spacing w:after="0" w:line="276" w:lineRule="auto"/>
        <w:jc w:val="both"/>
        <w:rPr>
          <w:rFonts w:eastAsia="Calibri" w:cs="Times New Roman"/>
          <w:szCs w:val="24"/>
          <w:lang w:val="ro-RO"/>
        </w:rPr>
      </w:pPr>
      <w:r w:rsidRPr="00A2308C">
        <w:rPr>
          <w:rFonts w:eastAsia="Calibri" w:cs="Times New Roman"/>
          <w:szCs w:val="24"/>
          <w:lang w:val="ro-RO"/>
        </w:rPr>
        <w:t xml:space="preserve">Sistemul de colectare levigat(SCL) realizat este un sistem pasiv gravitaţional </w:t>
      </w:r>
      <w:r>
        <w:rPr>
          <w:rFonts w:eastAsia="Calibri" w:cs="Times New Roman"/>
          <w:szCs w:val="24"/>
          <w:lang w:val="ro-RO"/>
        </w:rPr>
        <w:t xml:space="preserve">format din </w:t>
      </w:r>
      <w:r w:rsidR="00102AD0">
        <w:rPr>
          <w:rFonts w:eastAsia="Calibri" w:cs="Times New Roman"/>
          <w:szCs w:val="24"/>
          <w:lang w:val="ro-RO"/>
        </w:rPr>
        <w:t>6</w:t>
      </w:r>
      <w:r>
        <w:rPr>
          <w:rFonts w:eastAsia="Calibri" w:cs="Times New Roman"/>
          <w:szCs w:val="24"/>
          <w:lang w:val="ro-RO"/>
        </w:rPr>
        <w:t xml:space="preserve"> linii de dren, </w:t>
      </w:r>
      <w:r w:rsidRPr="00A2308C">
        <w:rPr>
          <w:rFonts w:eastAsia="Calibri" w:cs="Times New Roman"/>
          <w:szCs w:val="24"/>
          <w:lang w:val="ro-RO"/>
        </w:rPr>
        <w:t>prin care levigatul generat în depozit se evacuează din  interiorul depozitului spre exteriorul depozitului in caminele de colectare.</w:t>
      </w:r>
    </w:p>
    <w:p w:rsidR="009F12CC" w:rsidRDefault="00EE5237" w:rsidP="00A2308C">
      <w:pPr>
        <w:spacing w:after="0" w:line="276" w:lineRule="auto"/>
        <w:jc w:val="both"/>
        <w:rPr>
          <w:rFonts w:cs="Times New Roman"/>
          <w:szCs w:val="24"/>
          <w:lang w:val="pt-BR"/>
        </w:rPr>
      </w:pPr>
      <w:r w:rsidRPr="00A0034B">
        <w:rPr>
          <w:rFonts w:cs="Times New Roman"/>
          <w:szCs w:val="24"/>
          <w:lang w:val="pt-BR"/>
        </w:rPr>
        <w:t xml:space="preserve">Levigatul generat in interiorul gramezilor de deseuri este colectat intr-un rezervor </w:t>
      </w:r>
      <w:r w:rsidR="00D4155C">
        <w:rPr>
          <w:rFonts w:cs="Times New Roman"/>
          <w:szCs w:val="24"/>
          <w:lang w:val="pt-BR"/>
        </w:rPr>
        <w:t>de egalizare cu un volum de 500mc</w:t>
      </w:r>
      <w:r w:rsidRPr="00A0034B">
        <w:rPr>
          <w:rFonts w:cs="Times New Roman"/>
          <w:szCs w:val="24"/>
          <w:lang w:val="pt-BR"/>
        </w:rPr>
        <w:t xml:space="preserve">. </w:t>
      </w:r>
    </w:p>
    <w:p w:rsidR="009F12CC" w:rsidRDefault="009F12CC" w:rsidP="00A2308C">
      <w:pPr>
        <w:tabs>
          <w:tab w:val="left" w:pos="709"/>
        </w:tabs>
        <w:overflowPunct w:val="0"/>
        <w:autoSpaceDE w:val="0"/>
        <w:autoSpaceDN w:val="0"/>
        <w:adjustRightInd w:val="0"/>
        <w:spacing w:after="0" w:line="276" w:lineRule="auto"/>
        <w:jc w:val="both"/>
        <w:textAlignment w:val="baseline"/>
        <w:rPr>
          <w:rFonts w:eastAsia="SimSun" w:cs="Times New Roman"/>
          <w:color w:val="000000"/>
          <w:szCs w:val="24"/>
          <w:lang w:val="ro-RO" w:eastAsia="de-DE"/>
        </w:rPr>
      </w:pPr>
      <w:r w:rsidRPr="009F12CC">
        <w:rPr>
          <w:rFonts w:eastAsia="SimSun" w:cs="Times New Roman"/>
          <w:color w:val="000000"/>
          <w:szCs w:val="24"/>
          <w:lang w:val="ro-RO" w:eastAsia="de-DE"/>
        </w:rPr>
        <w:t>Estimare a compoziţiei finale(inainte de tratare) a levigatului din depozitul conform din jud. Hunedoara ce urmează să fie tratat se regaseste mai jos:</w:t>
      </w:r>
    </w:p>
    <w:p w:rsidR="009F12CC" w:rsidRPr="009F12CC" w:rsidRDefault="00A2308C" w:rsidP="00A2308C">
      <w:pPr>
        <w:tabs>
          <w:tab w:val="left" w:pos="6571"/>
        </w:tabs>
        <w:overflowPunct w:val="0"/>
        <w:autoSpaceDE w:val="0"/>
        <w:autoSpaceDN w:val="0"/>
        <w:adjustRightInd w:val="0"/>
        <w:spacing w:after="0" w:line="276" w:lineRule="auto"/>
        <w:jc w:val="both"/>
        <w:textAlignment w:val="baseline"/>
        <w:rPr>
          <w:rFonts w:eastAsia="SimSun" w:cs="Times New Roman"/>
          <w:color w:val="000000"/>
          <w:szCs w:val="24"/>
          <w:lang w:val="ro-RO" w:eastAsia="de-DE"/>
        </w:rPr>
      </w:pPr>
      <w:r>
        <w:rPr>
          <w:rFonts w:eastAsia="SimSun" w:cs="Times New Roman"/>
          <w:color w:val="000000"/>
          <w:szCs w:val="24"/>
          <w:lang w:val="ro-RO" w:eastAsia="de-DE"/>
        </w:rPr>
        <w:tab/>
      </w:r>
    </w:p>
    <w:p w:rsidR="009F12CC" w:rsidRPr="009F12CC" w:rsidRDefault="009F12CC" w:rsidP="009F12CC">
      <w:pPr>
        <w:keepNext/>
        <w:overflowPunct w:val="0"/>
        <w:autoSpaceDE w:val="0"/>
        <w:autoSpaceDN w:val="0"/>
        <w:adjustRightInd w:val="0"/>
        <w:spacing w:after="0"/>
        <w:textAlignment w:val="baseline"/>
        <w:rPr>
          <w:rFonts w:eastAsia="Times New Roman" w:cs="Times New Roman"/>
          <w:b/>
          <w:bCs/>
          <w:szCs w:val="24"/>
          <w:lang w:val="ro-RO" w:eastAsia="de-DE"/>
        </w:rPr>
      </w:pPr>
      <w:r w:rsidRPr="009F12CC">
        <w:rPr>
          <w:rFonts w:eastAsia="Times New Roman" w:cs="Times New Roman"/>
          <w:b/>
          <w:bCs/>
          <w:szCs w:val="24"/>
          <w:lang w:val="ro-RO" w:eastAsia="de-DE"/>
        </w:rPr>
        <w:t>Tabel: Calitatea levigatului din depozit înainte de tratare</w:t>
      </w:r>
    </w:p>
    <w:tbl>
      <w:tblPr>
        <w:tblpPr w:leftFromText="180" w:rightFromText="180" w:vertAnchor="text" w:tblpXSpec="center" w:tblpY="1"/>
        <w:tblOverlap w:val="neve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tblPr>
      <w:tblGrid>
        <w:gridCol w:w="3096"/>
        <w:gridCol w:w="1346"/>
        <w:gridCol w:w="2024"/>
        <w:gridCol w:w="2811"/>
      </w:tblGrid>
      <w:tr w:rsidR="009F12CC" w:rsidRPr="009F12CC" w:rsidTr="00C3187B">
        <w:trPr>
          <w:tblHeader/>
        </w:trPr>
        <w:tc>
          <w:tcPr>
            <w:tcW w:w="3096" w:type="dxa"/>
          </w:tcPr>
          <w:p w:rsidR="009F12CC" w:rsidRPr="009F12CC" w:rsidRDefault="009F12CC" w:rsidP="009F12CC">
            <w:pPr>
              <w:tabs>
                <w:tab w:val="left" w:pos="709"/>
              </w:tabs>
              <w:overflowPunct w:val="0"/>
              <w:autoSpaceDE w:val="0"/>
              <w:autoSpaceDN w:val="0"/>
              <w:adjustRightInd w:val="0"/>
              <w:spacing w:after="0"/>
              <w:jc w:val="center"/>
              <w:textAlignment w:val="baseline"/>
              <w:rPr>
                <w:rFonts w:ascii="Calibri" w:eastAsia="Times New Roman" w:hAnsi="Calibri" w:cs="Arial"/>
                <w:b/>
                <w:sz w:val="20"/>
                <w:szCs w:val="20"/>
                <w:lang w:val="ro-RO" w:eastAsia="de-DE"/>
              </w:rPr>
            </w:pPr>
            <w:r w:rsidRPr="009F12CC">
              <w:rPr>
                <w:rFonts w:ascii="Calibri" w:eastAsia="Times New Roman" w:hAnsi="Calibri" w:cs="Arial"/>
                <w:b/>
                <w:sz w:val="20"/>
                <w:szCs w:val="20"/>
                <w:lang w:val="ro-RO" w:eastAsia="de-DE"/>
              </w:rPr>
              <w:t>Parametru</w:t>
            </w:r>
          </w:p>
        </w:tc>
        <w:tc>
          <w:tcPr>
            <w:tcW w:w="1346" w:type="dxa"/>
          </w:tcPr>
          <w:p w:rsidR="009F12CC" w:rsidRPr="009F12CC" w:rsidRDefault="009F12CC" w:rsidP="009F12CC">
            <w:pPr>
              <w:tabs>
                <w:tab w:val="left" w:pos="709"/>
              </w:tabs>
              <w:overflowPunct w:val="0"/>
              <w:autoSpaceDE w:val="0"/>
              <w:autoSpaceDN w:val="0"/>
              <w:adjustRightInd w:val="0"/>
              <w:spacing w:after="0"/>
              <w:jc w:val="center"/>
              <w:textAlignment w:val="baseline"/>
              <w:rPr>
                <w:rFonts w:ascii="Calibri" w:eastAsia="Times New Roman" w:hAnsi="Calibri" w:cs="Arial"/>
                <w:b/>
                <w:sz w:val="20"/>
                <w:szCs w:val="20"/>
                <w:lang w:val="ro-RO" w:eastAsia="de-DE"/>
              </w:rPr>
            </w:pPr>
            <w:r w:rsidRPr="009F12CC">
              <w:rPr>
                <w:rFonts w:ascii="Calibri" w:eastAsia="Times New Roman" w:hAnsi="Calibri" w:cs="Arial"/>
                <w:b/>
                <w:sz w:val="20"/>
                <w:szCs w:val="20"/>
                <w:lang w:val="ro-RO" w:eastAsia="de-DE"/>
              </w:rPr>
              <w:t>Din deşeuri netratate</w:t>
            </w:r>
          </w:p>
          <w:p w:rsidR="009F12CC" w:rsidRPr="009F12CC" w:rsidRDefault="009F12CC" w:rsidP="009F12CC">
            <w:pPr>
              <w:tabs>
                <w:tab w:val="left" w:pos="709"/>
              </w:tabs>
              <w:overflowPunct w:val="0"/>
              <w:autoSpaceDE w:val="0"/>
              <w:autoSpaceDN w:val="0"/>
              <w:adjustRightInd w:val="0"/>
              <w:spacing w:after="0"/>
              <w:jc w:val="center"/>
              <w:textAlignment w:val="baseline"/>
              <w:rPr>
                <w:rFonts w:ascii="Calibri" w:eastAsia="Times New Roman" w:hAnsi="Calibri" w:cs="Arial"/>
                <w:b/>
                <w:sz w:val="20"/>
                <w:szCs w:val="20"/>
                <w:lang w:val="ro-RO" w:eastAsia="de-DE"/>
              </w:rPr>
            </w:pPr>
            <w:r w:rsidRPr="009F12CC">
              <w:rPr>
                <w:rFonts w:ascii="Calibri" w:eastAsia="Times New Roman" w:hAnsi="Calibri" w:cs="Arial"/>
                <w:b/>
                <w:sz w:val="20"/>
                <w:szCs w:val="20"/>
                <w:lang w:val="ro-RO" w:eastAsia="de-DE"/>
              </w:rPr>
              <w:t>mg/l</w:t>
            </w:r>
          </w:p>
        </w:tc>
        <w:tc>
          <w:tcPr>
            <w:tcW w:w="2024" w:type="dxa"/>
          </w:tcPr>
          <w:p w:rsidR="009F12CC" w:rsidRPr="009F12CC" w:rsidRDefault="009F12CC" w:rsidP="009F12CC">
            <w:pPr>
              <w:tabs>
                <w:tab w:val="left" w:pos="709"/>
              </w:tabs>
              <w:overflowPunct w:val="0"/>
              <w:autoSpaceDE w:val="0"/>
              <w:autoSpaceDN w:val="0"/>
              <w:adjustRightInd w:val="0"/>
              <w:spacing w:after="0"/>
              <w:jc w:val="center"/>
              <w:textAlignment w:val="baseline"/>
              <w:rPr>
                <w:rFonts w:ascii="Calibri" w:eastAsia="Times New Roman" w:hAnsi="Calibri" w:cs="Arial"/>
                <w:b/>
                <w:sz w:val="20"/>
                <w:szCs w:val="20"/>
                <w:lang w:val="ro-RO" w:eastAsia="de-DE"/>
              </w:rPr>
            </w:pPr>
            <w:r w:rsidRPr="009F12CC">
              <w:rPr>
                <w:rFonts w:ascii="Calibri" w:eastAsia="Times New Roman" w:hAnsi="Calibri" w:cs="Arial"/>
                <w:b/>
                <w:sz w:val="20"/>
                <w:szCs w:val="20"/>
                <w:lang w:val="ro-RO" w:eastAsia="de-DE"/>
              </w:rPr>
              <w:t>Din reziduuri tratate</w:t>
            </w:r>
          </w:p>
          <w:p w:rsidR="009F12CC" w:rsidRPr="009F12CC" w:rsidRDefault="009F12CC" w:rsidP="009F12CC">
            <w:pPr>
              <w:tabs>
                <w:tab w:val="left" w:pos="709"/>
              </w:tabs>
              <w:overflowPunct w:val="0"/>
              <w:autoSpaceDE w:val="0"/>
              <w:autoSpaceDN w:val="0"/>
              <w:adjustRightInd w:val="0"/>
              <w:spacing w:after="0"/>
              <w:jc w:val="center"/>
              <w:textAlignment w:val="baseline"/>
              <w:rPr>
                <w:rFonts w:ascii="Calibri" w:eastAsia="Times New Roman" w:hAnsi="Calibri" w:cs="Arial"/>
                <w:b/>
                <w:sz w:val="20"/>
                <w:szCs w:val="20"/>
                <w:lang w:val="ro-RO" w:eastAsia="de-DE"/>
              </w:rPr>
            </w:pPr>
            <w:r w:rsidRPr="009F12CC">
              <w:rPr>
                <w:rFonts w:ascii="Calibri" w:eastAsia="Times New Roman" w:hAnsi="Calibri" w:cs="Arial"/>
                <w:b/>
                <w:sz w:val="20"/>
                <w:szCs w:val="20"/>
                <w:lang w:val="ro-RO" w:eastAsia="de-DE"/>
              </w:rPr>
              <w:t>(indicativ)</w:t>
            </w:r>
          </w:p>
          <w:p w:rsidR="009F12CC" w:rsidRPr="009F12CC" w:rsidRDefault="009F12CC" w:rsidP="009F12CC">
            <w:pPr>
              <w:tabs>
                <w:tab w:val="left" w:pos="709"/>
              </w:tabs>
              <w:overflowPunct w:val="0"/>
              <w:autoSpaceDE w:val="0"/>
              <w:autoSpaceDN w:val="0"/>
              <w:adjustRightInd w:val="0"/>
              <w:spacing w:after="0"/>
              <w:jc w:val="center"/>
              <w:textAlignment w:val="baseline"/>
              <w:rPr>
                <w:rFonts w:ascii="Calibri" w:eastAsia="Times New Roman" w:hAnsi="Calibri" w:cs="Arial"/>
                <w:b/>
                <w:sz w:val="20"/>
                <w:szCs w:val="20"/>
                <w:lang w:val="ro-RO" w:eastAsia="de-DE"/>
              </w:rPr>
            </w:pPr>
            <w:r w:rsidRPr="009F12CC">
              <w:rPr>
                <w:rFonts w:ascii="Calibri" w:eastAsia="Times New Roman" w:hAnsi="Calibri" w:cs="Arial"/>
                <w:b/>
                <w:sz w:val="20"/>
                <w:szCs w:val="20"/>
                <w:lang w:val="ro-RO" w:eastAsia="de-DE"/>
              </w:rPr>
              <w:t>mg/l</w:t>
            </w:r>
          </w:p>
        </w:tc>
        <w:tc>
          <w:tcPr>
            <w:tcW w:w="2811" w:type="dxa"/>
          </w:tcPr>
          <w:p w:rsidR="009F12CC" w:rsidRPr="009F12CC" w:rsidRDefault="009F12CC" w:rsidP="009F12CC">
            <w:pPr>
              <w:tabs>
                <w:tab w:val="left" w:pos="709"/>
              </w:tabs>
              <w:overflowPunct w:val="0"/>
              <w:autoSpaceDE w:val="0"/>
              <w:autoSpaceDN w:val="0"/>
              <w:adjustRightInd w:val="0"/>
              <w:spacing w:after="0"/>
              <w:ind w:right="-91"/>
              <w:textAlignment w:val="baseline"/>
              <w:rPr>
                <w:rFonts w:ascii="Calibri" w:eastAsia="Times New Roman" w:hAnsi="Calibri" w:cs="Arial"/>
                <w:b/>
                <w:sz w:val="20"/>
                <w:szCs w:val="20"/>
                <w:lang w:val="ro-RO" w:eastAsia="de-DE"/>
              </w:rPr>
            </w:pPr>
            <w:r w:rsidRPr="009F12CC">
              <w:rPr>
                <w:rFonts w:ascii="Calibri" w:eastAsia="Times New Roman" w:hAnsi="Calibri" w:cs="Arial"/>
                <w:b/>
                <w:sz w:val="20"/>
                <w:szCs w:val="20"/>
                <w:lang w:val="ro-RO" w:eastAsia="de-DE"/>
              </w:rPr>
              <w:t>În depozitul din jud. Hunedoara</w:t>
            </w:r>
          </w:p>
          <w:p w:rsidR="009F12CC" w:rsidRPr="009F12CC" w:rsidRDefault="009F12CC" w:rsidP="009F12CC">
            <w:pPr>
              <w:tabs>
                <w:tab w:val="left" w:pos="709"/>
              </w:tabs>
              <w:overflowPunct w:val="0"/>
              <w:autoSpaceDE w:val="0"/>
              <w:autoSpaceDN w:val="0"/>
              <w:adjustRightInd w:val="0"/>
              <w:spacing w:after="0"/>
              <w:jc w:val="center"/>
              <w:textAlignment w:val="baseline"/>
              <w:rPr>
                <w:rFonts w:ascii="Calibri" w:eastAsia="Times New Roman" w:hAnsi="Calibri" w:cs="Arial"/>
                <w:b/>
                <w:sz w:val="20"/>
                <w:szCs w:val="20"/>
                <w:lang w:val="ro-RO" w:eastAsia="de-DE"/>
              </w:rPr>
            </w:pPr>
            <w:r w:rsidRPr="009F12CC">
              <w:rPr>
                <w:rFonts w:ascii="Calibri" w:eastAsia="Times New Roman" w:hAnsi="Calibri" w:cs="Arial"/>
                <w:b/>
                <w:sz w:val="20"/>
                <w:szCs w:val="20"/>
                <w:lang w:val="ro-RO" w:eastAsia="de-DE"/>
              </w:rPr>
              <w:t>(în cel mai nefavorabil caz)</w:t>
            </w:r>
          </w:p>
          <w:p w:rsidR="009F12CC" w:rsidRPr="009F12CC" w:rsidRDefault="009F12CC" w:rsidP="009F12CC">
            <w:pPr>
              <w:tabs>
                <w:tab w:val="left" w:pos="709"/>
              </w:tabs>
              <w:overflowPunct w:val="0"/>
              <w:autoSpaceDE w:val="0"/>
              <w:autoSpaceDN w:val="0"/>
              <w:adjustRightInd w:val="0"/>
              <w:spacing w:after="0"/>
              <w:jc w:val="center"/>
              <w:textAlignment w:val="baseline"/>
              <w:rPr>
                <w:rFonts w:ascii="Calibri" w:eastAsia="Times New Roman" w:hAnsi="Calibri" w:cs="Arial"/>
                <w:b/>
                <w:sz w:val="20"/>
                <w:szCs w:val="20"/>
                <w:lang w:val="ro-RO" w:eastAsia="de-DE"/>
              </w:rPr>
            </w:pPr>
            <w:r w:rsidRPr="009F12CC">
              <w:rPr>
                <w:rFonts w:ascii="Calibri" w:eastAsia="Times New Roman" w:hAnsi="Calibri" w:cs="Arial"/>
                <w:b/>
                <w:sz w:val="20"/>
                <w:szCs w:val="20"/>
                <w:lang w:val="ro-RO" w:eastAsia="de-DE"/>
              </w:rPr>
              <w:t xml:space="preserve"> mg/l</w:t>
            </w:r>
          </w:p>
        </w:tc>
      </w:tr>
      <w:tr w:rsidR="009F12CC" w:rsidRPr="009F12CC" w:rsidTr="00C3187B">
        <w:tc>
          <w:tcPr>
            <w:tcW w:w="3096" w:type="dxa"/>
          </w:tcPr>
          <w:p w:rsidR="009F12CC" w:rsidRPr="009F12CC" w:rsidRDefault="009F12CC" w:rsidP="009F12CC">
            <w:pPr>
              <w:tabs>
                <w:tab w:val="left" w:pos="709"/>
              </w:tabs>
              <w:overflowPunct w:val="0"/>
              <w:autoSpaceDE w:val="0"/>
              <w:autoSpaceDN w:val="0"/>
              <w:adjustRightInd w:val="0"/>
              <w:spacing w:after="0"/>
              <w:jc w:val="both"/>
              <w:textAlignment w:val="baseline"/>
              <w:rPr>
                <w:rFonts w:ascii="Calibri" w:eastAsia="Times New Roman" w:hAnsi="Calibri" w:cs="Arial"/>
                <w:sz w:val="20"/>
                <w:szCs w:val="20"/>
                <w:lang w:val="ro-RO" w:eastAsia="de-DE"/>
              </w:rPr>
            </w:pPr>
            <w:r w:rsidRPr="009F12CC">
              <w:rPr>
                <w:rFonts w:ascii="Calibri" w:eastAsia="Times New Roman" w:hAnsi="Calibri" w:cs="Arial"/>
                <w:sz w:val="20"/>
                <w:szCs w:val="20"/>
                <w:lang w:val="ro-RO" w:eastAsia="de-DE"/>
              </w:rPr>
              <w:t>CBO</w:t>
            </w:r>
            <w:r w:rsidRPr="009F12CC">
              <w:rPr>
                <w:rFonts w:ascii="Calibri" w:eastAsia="Times New Roman" w:hAnsi="Calibri" w:cs="Arial"/>
                <w:sz w:val="20"/>
                <w:szCs w:val="20"/>
                <w:vertAlign w:val="subscript"/>
                <w:lang w:val="ro-RO" w:eastAsia="de-DE"/>
              </w:rPr>
              <w:t>5</w:t>
            </w:r>
            <w:r w:rsidRPr="009F12CC">
              <w:rPr>
                <w:rFonts w:ascii="Calibri" w:eastAsia="Times New Roman" w:hAnsi="Calibri" w:cs="Arial"/>
                <w:sz w:val="20"/>
                <w:szCs w:val="20"/>
                <w:lang w:val="ro-RO" w:eastAsia="de-DE"/>
              </w:rPr>
              <w:t>(consum biochimic de oxigen)</w:t>
            </w:r>
          </w:p>
        </w:tc>
        <w:tc>
          <w:tcPr>
            <w:tcW w:w="1346" w:type="dxa"/>
          </w:tcPr>
          <w:p w:rsidR="009F12CC" w:rsidRPr="009F12CC" w:rsidRDefault="009F12CC" w:rsidP="009F12CC">
            <w:pPr>
              <w:tabs>
                <w:tab w:val="left" w:pos="709"/>
              </w:tabs>
              <w:overflowPunct w:val="0"/>
              <w:autoSpaceDE w:val="0"/>
              <w:autoSpaceDN w:val="0"/>
              <w:adjustRightInd w:val="0"/>
              <w:spacing w:after="0"/>
              <w:jc w:val="center"/>
              <w:textAlignment w:val="baseline"/>
              <w:rPr>
                <w:rFonts w:ascii="Calibri" w:eastAsia="Times New Roman" w:hAnsi="Calibri" w:cs="Arial"/>
                <w:sz w:val="20"/>
                <w:szCs w:val="20"/>
                <w:lang w:val="ro-RO" w:eastAsia="de-DE"/>
              </w:rPr>
            </w:pPr>
            <w:r w:rsidRPr="009F12CC">
              <w:rPr>
                <w:rFonts w:ascii="Calibri" w:eastAsia="Times New Roman" w:hAnsi="Calibri" w:cs="Arial"/>
                <w:sz w:val="20"/>
                <w:szCs w:val="20"/>
                <w:lang w:val="ro-RO" w:eastAsia="de-DE"/>
              </w:rPr>
              <w:t>13.000</w:t>
            </w:r>
          </w:p>
        </w:tc>
        <w:tc>
          <w:tcPr>
            <w:tcW w:w="2024" w:type="dxa"/>
          </w:tcPr>
          <w:p w:rsidR="009F12CC" w:rsidRPr="009F12CC" w:rsidRDefault="009F12CC" w:rsidP="009F12CC">
            <w:pPr>
              <w:tabs>
                <w:tab w:val="left" w:pos="709"/>
              </w:tabs>
              <w:overflowPunct w:val="0"/>
              <w:autoSpaceDE w:val="0"/>
              <w:autoSpaceDN w:val="0"/>
              <w:adjustRightInd w:val="0"/>
              <w:spacing w:after="0"/>
              <w:jc w:val="center"/>
              <w:textAlignment w:val="baseline"/>
              <w:rPr>
                <w:rFonts w:ascii="Calibri" w:eastAsia="Times New Roman" w:hAnsi="Calibri" w:cs="Arial"/>
                <w:sz w:val="20"/>
                <w:szCs w:val="20"/>
                <w:lang w:val="ro-RO" w:eastAsia="de-DE"/>
              </w:rPr>
            </w:pPr>
            <w:r w:rsidRPr="009F12CC">
              <w:rPr>
                <w:rFonts w:ascii="Calibri" w:eastAsia="Times New Roman" w:hAnsi="Calibri" w:cs="Arial"/>
                <w:sz w:val="20"/>
                <w:szCs w:val="20"/>
                <w:lang w:val="ro-RO" w:eastAsia="de-DE"/>
              </w:rPr>
              <w:t>1.500</w:t>
            </w:r>
          </w:p>
        </w:tc>
        <w:tc>
          <w:tcPr>
            <w:tcW w:w="2811" w:type="dxa"/>
          </w:tcPr>
          <w:p w:rsidR="009F12CC" w:rsidRPr="009F12CC" w:rsidRDefault="009F12CC" w:rsidP="009F12CC">
            <w:pPr>
              <w:tabs>
                <w:tab w:val="left" w:pos="709"/>
              </w:tabs>
              <w:overflowPunct w:val="0"/>
              <w:autoSpaceDE w:val="0"/>
              <w:autoSpaceDN w:val="0"/>
              <w:adjustRightInd w:val="0"/>
              <w:spacing w:after="0"/>
              <w:jc w:val="center"/>
              <w:textAlignment w:val="baseline"/>
              <w:rPr>
                <w:rFonts w:ascii="Calibri" w:eastAsia="Times New Roman" w:hAnsi="Calibri" w:cs="Arial"/>
                <w:sz w:val="20"/>
                <w:szCs w:val="20"/>
                <w:lang w:val="ro-RO" w:eastAsia="de-DE"/>
              </w:rPr>
            </w:pPr>
            <w:r w:rsidRPr="009F12CC">
              <w:rPr>
                <w:rFonts w:ascii="Calibri" w:eastAsia="Times New Roman" w:hAnsi="Calibri" w:cs="Arial"/>
                <w:sz w:val="20"/>
                <w:szCs w:val="20"/>
                <w:lang w:val="ro-RO" w:eastAsia="de-DE"/>
              </w:rPr>
              <w:t>13.000</w:t>
            </w:r>
          </w:p>
        </w:tc>
      </w:tr>
      <w:tr w:rsidR="009F12CC" w:rsidRPr="009F12CC" w:rsidTr="00C3187B">
        <w:tc>
          <w:tcPr>
            <w:tcW w:w="3096" w:type="dxa"/>
          </w:tcPr>
          <w:p w:rsidR="009F12CC" w:rsidRPr="009F12CC" w:rsidRDefault="009F12CC" w:rsidP="009F12CC">
            <w:pPr>
              <w:tabs>
                <w:tab w:val="left" w:pos="709"/>
              </w:tabs>
              <w:overflowPunct w:val="0"/>
              <w:autoSpaceDE w:val="0"/>
              <w:autoSpaceDN w:val="0"/>
              <w:adjustRightInd w:val="0"/>
              <w:spacing w:after="0"/>
              <w:jc w:val="both"/>
              <w:textAlignment w:val="baseline"/>
              <w:rPr>
                <w:rFonts w:ascii="Calibri" w:eastAsia="Times New Roman" w:hAnsi="Calibri" w:cs="Arial"/>
                <w:sz w:val="20"/>
                <w:szCs w:val="20"/>
                <w:lang w:val="ro-RO" w:eastAsia="de-DE"/>
              </w:rPr>
            </w:pPr>
            <w:r w:rsidRPr="009F12CC">
              <w:rPr>
                <w:rFonts w:ascii="Calibri" w:eastAsia="Times New Roman" w:hAnsi="Calibri" w:cs="Arial"/>
                <w:sz w:val="20"/>
                <w:szCs w:val="20"/>
                <w:lang w:val="ro-RO" w:eastAsia="de-DE"/>
              </w:rPr>
              <w:t>CCO(consum chimic de oxigen)</w:t>
            </w:r>
          </w:p>
        </w:tc>
        <w:tc>
          <w:tcPr>
            <w:tcW w:w="1346" w:type="dxa"/>
          </w:tcPr>
          <w:p w:rsidR="009F12CC" w:rsidRPr="009F12CC" w:rsidRDefault="009F12CC" w:rsidP="009F12CC">
            <w:pPr>
              <w:tabs>
                <w:tab w:val="left" w:pos="709"/>
              </w:tabs>
              <w:overflowPunct w:val="0"/>
              <w:autoSpaceDE w:val="0"/>
              <w:autoSpaceDN w:val="0"/>
              <w:adjustRightInd w:val="0"/>
              <w:spacing w:after="0"/>
              <w:jc w:val="center"/>
              <w:textAlignment w:val="baseline"/>
              <w:rPr>
                <w:rFonts w:ascii="Calibri" w:eastAsia="Times New Roman" w:hAnsi="Calibri" w:cs="Arial"/>
                <w:sz w:val="20"/>
                <w:szCs w:val="20"/>
                <w:lang w:val="ro-RO" w:eastAsia="de-DE"/>
              </w:rPr>
            </w:pPr>
            <w:r w:rsidRPr="009F12CC">
              <w:rPr>
                <w:rFonts w:ascii="Calibri" w:eastAsia="Times New Roman" w:hAnsi="Calibri" w:cs="Arial"/>
                <w:sz w:val="20"/>
                <w:szCs w:val="20"/>
                <w:lang w:val="ro-RO" w:eastAsia="de-DE"/>
              </w:rPr>
              <w:t>22.000</w:t>
            </w:r>
          </w:p>
        </w:tc>
        <w:tc>
          <w:tcPr>
            <w:tcW w:w="2024" w:type="dxa"/>
          </w:tcPr>
          <w:p w:rsidR="009F12CC" w:rsidRPr="009F12CC" w:rsidRDefault="009F12CC" w:rsidP="009F12CC">
            <w:pPr>
              <w:tabs>
                <w:tab w:val="left" w:pos="709"/>
              </w:tabs>
              <w:overflowPunct w:val="0"/>
              <w:autoSpaceDE w:val="0"/>
              <w:autoSpaceDN w:val="0"/>
              <w:adjustRightInd w:val="0"/>
              <w:spacing w:after="0"/>
              <w:jc w:val="center"/>
              <w:textAlignment w:val="baseline"/>
              <w:rPr>
                <w:rFonts w:ascii="Calibri" w:eastAsia="Times New Roman" w:hAnsi="Calibri" w:cs="Arial"/>
                <w:sz w:val="20"/>
                <w:szCs w:val="20"/>
                <w:lang w:val="ro-RO" w:eastAsia="de-DE"/>
              </w:rPr>
            </w:pPr>
            <w:r w:rsidRPr="009F12CC">
              <w:rPr>
                <w:rFonts w:ascii="Calibri" w:eastAsia="Times New Roman" w:hAnsi="Calibri" w:cs="Arial"/>
                <w:sz w:val="20"/>
                <w:szCs w:val="20"/>
                <w:lang w:val="ro-RO" w:eastAsia="de-DE"/>
              </w:rPr>
              <w:t>2.000</w:t>
            </w:r>
          </w:p>
        </w:tc>
        <w:tc>
          <w:tcPr>
            <w:tcW w:w="2811" w:type="dxa"/>
          </w:tcPr>
          <w:p w:rsidR="009F12CC" w:rsidRPr="009F12CC" w:rsidRDefault="009F12CC" w:rsidP="009F12CC">
            <w:pPr>
              <w:tabs>
                <w:tab w:val="left" w:pos="709"/>
              </w:tabs>
              <w:overflowPunct w:val="0"/>
              <w:autoSpaceDE w:val="0"/>
              <w:autoSpaceDN w:val="0"/>
              <w:adjustRightInd w:val="0"/>
              <w:spacing w:after="0"/>
              <w:jc w:val="center"/>
              <w:textAlignment w:val="baseline"/>
              <w:rPr>
                <w:rFonts w:ascii="Calibri" w:eastAsia="Times New Roman" w:hAnsi="Calibri" w:cs="Arial"/>
                <w:sz w:val="20"/>
                <w:szCs w:val="20"/>
                <w:lang w:val="ro-RO" w:eastAsia="de-DE"/>
              </w:rPr>
            </w:pPr>
            <w:r w:rsidRPr="009F12CC">
              <w:rPr>
                <w:rFonts w:ascii="Calibri" w:eastAsia="Times New Roman" w:hAnsi="Calibri" w:cs="Arial"/>
                <w:sz w:val="20"/>
                <w:szCs w:val="20"/>
                <w:lang w:val="ro-RO" w:eastAsia="de-DE"/>
              </w:rPr>
              <w:t>22.000</w:t>
            </w:r>
          </w:p>
        </w:tc>
      </w:tr>
      <w:tr w:rsidR="009F12CC" w:rsidRPr="009F12CC" w:rsidTr="00C3187B">
        <w:tc>
          <w:tcPr>
            <w:tcW w:w="3096" w:type="dxa"/>
          </w:tcPr>
          <w:p w:rsidR="009F12CC" w:rsidRPr="009F12CC" w:rsidRDefault="009F12CC" w:rsidP="009F12CC">
            <w:pPr>
              <w:tabs>
                <w:tab w:val="left" w:pos="709"/>
              </w:tabs>
              <w:overflowPunct w:val="0"/>
              <w:autoSpaceDE w:val="0"/>
              <w:autoSpaceDN w:val="0"/>
              <w:adjustRightInd w:val="0"/>
              <w:spacing w:after="0"/>
              <w:jc w:val="both"/>
              <w:textAlignment w:val="baseline"/>
              <w:rPr>
                <w:rFonts w:ascii="Calibri" w:eastAsia="Times New Roman" w:hAnsi="Calibri" w:cs="Arial"/>
                <w:sz w:val="20"/>
                <w:szCs w:val="20"/>
                <w:lang w:val="ro-RO" w:eastAsia="de-DE"/>
              </w:rPr>
            </w:pPr>
            <w:r w:rsidRPr="009F12CC">
              <w:rPr>
                <w:rFonts w:ascii="Calibri" w:eastAsia="Times New Roman" w:hAnsi="Calibri" w:cs="Arial"/>
                <w:sz w:val="20"/>
                <w:szCs w:val="20"/>
                <w:lang w:val="ro-RO" w:eastAsia="de-DE"/>
              </w:rPr>
              <w:t xml:space="preserve">Azot total </w:t>
            </w:r>
          </w:p>
        </w:tc>
        <w:tc>
          <w:tcPr>
            <w:tcW w:w="1346" w:type="dxa"/>
          </w:tcPr>
          <w:p w:rsidR="009F12CC" w:rsidRPr="009F12CC" w:rsidRDefault="009F12CC" w:rsidP="009F12CC">
            <w:pPr>
              <w:tabs>
                <w:tab w:val="left" w:pos="709"/>
              </w:tabs>
              <w:overflowPunct w:val="0"/>
              <w:autoSpaceDE w:val="0"/>
              <w:autoSpaceDN w:val="0"/>
              <w:adjustRightInd w:val="0"/>
              <w:spacing w:after="0"/>
              <w:jc w:val="center"/>
              <w:textAlignment w:val="baseline"/>
              <w:rPr>
                <w:rFonts w:ascii="Calibri" w:eastAsia="Times New Roman" w:hAnsi="Calibri" w:cs="Arial"/>
                <w:sz w:val="20"/>
                <w:szCs w:val="20"/>
                <w:lang w:val="ro-RO" w:eastAsia="de-DE"/>
              </w:rPr>
            </w:pPr>
            <w:r w:rsidRPr="009F12CC">
              <w:rPr>
                <w:rFonts w:ascii="Calibri" w:eastAsia="Times New Roman" w:hAnsi="Calibri" w:cs="Arial"/>
                <w:sz w:val="20"/>
                <w:szCs w:val="20"/>
                <w:lang w:val="ro-RO" w:eastAsia="de-DE"/>
              </w:rPr>
              <w:t>2.000</w:t>
            </w:r>
          </w:p>
        </w:tc>
        <w:tc>
          <w:tcPr>
            <w:tcW w:w="2024" w:type="dxa"/>
          </w:tcPr>
          <w:p w:rsidR="009F12CC" w:rsidRPr="009F12CC" w:rsidRDefault="009F12CC" w:rsidP="009F12CC">
            <w:pPr>
              <w:tabs>
                <w:tab w:val="left" w:pos="709"/>
              </w:tabs>
              <w:overflowPunct w:val="0"/>
              <w:autoSpaceDE w:val="0"/>
              <w:autoSpaceDN w:val="0"/>
              <w:adjustRightInd w:val="0"/>
              <w:spacing w:after="0"/>
              <w:jc w:val="center"/>
              <w:textAlignment w:val="baseline"/>
              <w:rPr>
                <w:rFonts w:ascii="Calibri" w:eastAsia="Times New Roman" w:hAnsi="Calibri" w:cs="Arial"/>
                <w:sz w:val="20"/>
                <w:szCs w:val="20"/>
                <w:lang w:val="ro-RO" w:eastAsia="de-DE"/>
              </w:rPr>
            </w:pPr>
            <w:r w:rsidRPr="009F12CC">
              <w:rPr>
                <w:rFonts w:ascii="Calibri" w:eastAsia="Times New Roman" w:hAnsi="Calibri" w:cs="Arial"/>
                <w:sz w:val="20"/>
                <w:szCs w:val="20"/>
                <w:lang w:val="ro-RO" w:eastAsia="de-DE"/>
              </w:rPr>
              <w:t>100</w:t>
            </w:r>
          </w:p>
        </w:tc>
        <w:tc>
          <w:tcPr>
            <w:tcW w:w="2811" w:type="dxa"/>
          </w:tcPr>
          <w:p w:rsidR="009F12CC" w:rsidRPr="009F12CC" w:rsidRDefault="009F12CC" w:rsidP="009F12CC">
            <w:pPr>
              <w:tabs>
                <w:tab w:val="left" w:pos="709"/>
              </w:tabs>
              <w:overflowPunct w:val="0"/>
              <w:autoSpaceDE w:val="0"/>
              <w:autoSpaceDN w:val="0"/>
              <w:adjustRightInd w:val="0"/>
              <w:spacing w:after="0"/>
              <w:jc w:val="center"/>
              <w:textAlignment w:val="baseline"/>
              <w:rPr>
                <w:rFonts w:ascii="Calibri" w:eastAsia="Times New Roman" w:hAnsi="Calibri" w:cs="Arial"/>
                <w:sz w:val="20"/>
                <w:szCs w:val="20"/>
                <w:lang w:val="ro-RO" w:eastAsia="de-DE"/>
              </w:rPr>
            </w:pPr>
            <w:r w:rsidRPr="009F12CC">
              <w:rPr>
                <w:rFonts w:ascii="Calibri" w:eastAsia="Times New Roman" w:hAnsi="Calibri" w:cs="Arial"/>
                <w:sz w:val="20"/>
                <w:szCs w:val="20"/>
                <w:lang w:val="ro-RO" w:eastAsia="de-DE"/>
              </w:rPr>
              <w:t>2.000</w:t>
            </w:r>
          </w:p>
        </w:tc>
      </w:tr>
      <w:tr w:rsidR="009F12CC" w:rsidRPr="009F12CC" w:rsidTr="00C3187B">
        <w:tc>
          <w:tcPr>
            <w:tcW w:w="3096" w:type="dxa"/>
          </w:tcPr>
          <w:p w:rsidR="009F12CC" w:rsidRPr="009F12CC" w:rsidRDefault="009F12CC" w:rsidP="009F12CC">
            <w:pPr>
              <w:tabs>
                <w:tab w:val="left" w:pos="709"/>
              </w:tabs>
              <w:overflowPunct w:val="0"/>
              <w:autoSpaceDE w:val="0"/>
              <w:autoSpaceDN w:val="0"/>
              <w:adjustRightInd w:val="0"/>
              <w:spacing w:after="0"/>
              <w:jc w:val="both"/>
              <w:textAlignment w:val="baseline"/>
              <w:rPr>
                <w:rFonts w:ascii="Calibri" w:eastAsia="Times New Roman" w:hAnsi="Calibri" w:cs="Arial"/>
                <w:sz w:val="20"/>
                <w:szCs w:val="20"/>
                <w:lang w:val="ro-RO" w:eastAsia="de-DE"/>
              </w:rPr>
            </w:pPr>
            <w:r w:rsidRPr="009F12CC">
              <w:rPr>
                <w:rFonts w:ascii="Calibri" w:eastAsia="Times New Roman" w:hAnsi="Calibri" w:cs="Arial"/>
                <w:sz w:val="20"/>
                <w:szCs w:val="20"/>
                <w:lang w:val="ro-RO" w:eastAsia="de-DE"/>
              </w:rPr>
              <w:t xml:space="preserve">Fosfor total </w:t>
            </w:r>
          </w:p>
        </w:tc>
        <w:tc>
          <w:tcPr>
            <w:tcW w:w="1346" w:type="dxa"/>
          </w:tcPr>
          <w:p w:rsidR="009F12CC" w:rsidRPr="009F12CC" w:rsidRDefault="009F12CC" w:rsidP="009F12CC">
            <w:pPr>
              <w:tabs>
                <w:tab w:val="left" w:pos="709"/>
              </w:tabs>
              <w:overflowPunct w:val="0"/>
              <w:autoSpaceDE w:val="0"/>
              <w:autoSpaceDN w:val="0"/>
              <w:adjustRightInd w:val="0"/>
              <w:spacing w:after="0"/>
              <w:jc w:val="center"/>
              <w:textAlignment w:val="baseline"/>
              <w:rPr>
                <w:rFonts w:ascii="Calibri" w:eastAsia="Times New Roman" w:hAnsi="Calibri" w:cs="Arial"/>
                <w:sz w:val="20"/>
                <w:szCs w:val="20"/>
                <w:lang w:val="ro-RO" w:eastAsia="de-DE"/>
              </w:rPr>
            </w:pPr>
            <w:r w:rsidRPr="009F12CC">
              <w:rPr>
                <w:rFonts w:ascii="Calibri" w:eastAsia="Times New Roman" w:hAnsi="Calibri" w:cs="Arial"/>
                <w:sz w:val="20"/>
                <w:szCs w:val="20"/>
                <w:lang w:val="ro-RO" w:eastAsia="de-DE"/>
              </w:rPr>
              <w:t>6</w:t>
            </w:r>
          </w:p>
        </w:tc>
        <w:tc>
          <w:tcPr>
            <w:tcW w:w="2024" w:type="dxa"/>
          </w:tcPr>
          <w:p w:rsidR="009F12CC" w:rsidRPr="009F12CC" w:rsidRDefault="009F12CC" w:rsidP="009F12CC">
            <w:pPr>
              <w:tabs>
                <w:tab w:val="left" w:pos="709"/>
              </w:tabs>
              <w:overflowPunct w:val="0"/>
              <w:autoSpaceDE w:val="0"/>
              <w:autoSpaceDN w:val="0"/>
              <w:adjustRightInd w:val="0"/>
              <w:spacing w:after="0"/>
              <w:jc w:val="center"/>
              <w:textAlignment w:val="baseline"/>
              <w:rPr>
                <w:rFonts w:ascii="Calibri" w:eastAsia="Times New Roman" w:hAnsi="Calibri" w:cs="Arial"/>
                <w:sz w:val="20"/>
                <w:szCs w:val="20"/>
                <w:lang w:val="ro-RO" w:eastAsia="de-DE"/>
              </w:rPr>
            </w:pPr>
            <w:r w:rsidRPr="009F12CC">
              <w:rPr>
                <w:rFonts w:ascii="Calibri" w:eastAsia="Times New Roman" w:hAnsi="Calibri" w:cs="Arial"/>
                <w:sz w:val="20"/>
                <w:szCs w:val="20"/>
                <w:lang w:val="ro-RO" w:eastAsia="de-DE"/>
              </w:rPr>
              <w:t>10</w:t>
            </w:r>
          </w:p>
        </w:tc>
        <w:tc>
          <w:tcPr>
            <w:tcW w:w="2811" w:type="dxa"/>
          </w:tcPr>
          <w:p w:rsidR="009F12CC" w:rsidRPr="009F12CC" w:rsidRDefault="009F12CC" w:rsidP="009F12CC">
            <w:pPr>
              <w:tabs>
                <w:tab w:val="left" w:pos="709"/>
              </w:tabs>
              <w:overflowPunct w:val="0"/>
              <w:autoSpaceDE w:val="0"/>
              <w:autoSpaceDN w:val="0"/>
              <w:adjustRightInd w:val="0"/>
              <w:spacing w:after="0"/>
              <w:jc w:val="center"/>
              <w:textAlignment w:val="baseline"/>
              <w:rPr>
                <w:rFonts w:ascii="Calibri" w:eastAsia="Times New Roman" w:hAnsi="Calibri" w:cs="Arial"/>
                <w:sz w:val="20"/>
                <w:szCs w:val="20"/>
                <w:lang w:val="ro-RO" w:eastAsia="de-DE"/>
              </w:rPr>
            </w:pPr>
            <w:r w:rsidRPr="009F12CC">
              <w:rPr>
                <w:rFonts w:ascii="Calibri" w:eastAsia="Times New Roman" w:hAnsi="Calibri" w:cs="Arial"/>
                <w:sz w:val="20"/>
                <w:szCs w:val="20"/>
                <w:lang w:val="ro-RO" w:eastAsia="de-DE"/>
              </w:rPr>
              <w:t>6</w:t>
            </w:r>
          </w:p>
        </w:tc>
      </w:tr>
      <w:tr w:rsidR="009F12CC" w:rsidRPr="009F12CC" w:rsidTr="00C3187B">
        <w:tc>
          <w:tcPr>
            <w:tcW w:w="3096" w:type="dxa"/>
          </w:tcPr>
          <w:p w:rsidR="009F12CC" w:rsidRPr="009F12CC" w:rsidRDefault="009F12CC" w:rsidP="009F12CC">
            <w:pPr>
              <w:tabs>
                <w:tab w:val="left" w:pos="709"/>
              </w:tabs>
              <w:overflowPunct w:val="0"/>
              <w:autoSpaceDE w:val="0"/>
              <w:autoSpaceDN w:val="0"/>
              <w:adjustRightInd w:val="0"/>
              <w:spacing w:after="0"/>
              <w:textAlignment w:val="baseline"/>
              <w:rPr>
                <w:rFonts w:ascii="Calibri" w:eastAsia="Times New Roman" w:hAnsi="Calibri" w:cs="Arial"/>
                <w:sz w:val="20"/>
                <w:szCs w:val="20"/>
                <w:lang w:val="ro-RO" w:eastAsia="de-DE"/>
              </w:rPr>
            </w:pPr>
            <w:r w:rsidRPr="009F12CC">
              <w:rPr>
                <w:rFonts w:ascii="Calibri" w:eastAsia="Times New Roman" w:hAnsi="Calibri" w:cs="Arial"/>
                <w:sz w:val="20"/>
                <w:szCs w:val="20"/>
                <w:lang w:val="ro-RO" w:eastAsia="de-DE"/>
              </w:rPr>
              <w:t>SS(Materie solidă în suspensie)</w:t>
            </w:r>
          </w:p>
        </w:tc>
        <w:tc>
          <w:tcPr>
            <w:tcW w:w="1346" w:type="dxa"/>
          </w:tcPr>
          <w:p w:rsidR="009F12CC" w:rsidRPr="009F12CC" w:rsidRDefault="009F12CC" w:rsidP="009F12CC">
            <w:pPr>
              <w:tabs>
                <w:tab w:val="left" w:pos="709"/>
              </w:tabs>
              <w:overflowPunct w:val="0"/>
              <w:autoSpaceDE w:val="0"/>
              <w:autoSpaceDN w:val="0"/>
              <w:adjustRightInd w:val="0"/>
              <w:spacing w:after="0"/>
              <w:jc w:val="center"/>
              <w:textAlignment w:val="baseline"/>
              <w:rPr>
                <w:rFonts w:ascii="Calibri" w:eastAsia="Times New Roman" w:hAnsi="Calibri" w:cs="Arial"/>
                <w:sz w:val="20"/>
                <w:szCs w:val="20"/>
                <w:lang w:val="ro-RO" w:eastAsia="de-DE"/>
              </w:rPr>
            </w:pPr>
            <w:r w:rsidRPr="009F12CC">
              <w:rPr>
                <w:rFonts w:ascii="Calibri" w:eastAsia="Times New Roman" w:hAnsi="Calibri" w:cs="Arial"/>
                <w:sz w:val="20"/>
                <w:szCs w:val="20"/>
                <w:lang w:val="ro-RO" w:eastAsia="de-DE"/>
              </w:rPr>
              <w:t>1.200</w:t>
            </w:r>
          </w:p>
        </w:tc>
        <w:tc>
          <w:tcPr>
            <w:tcW w:w="2024" w:type="dxa"/>
          </w:tcPr>
          <w:p w:rsidR="009F12CC" w:rsidRPr="009F12CC" w:rsidRDefault="009F12CC" w:rsidP="009F12CC">
            <w:pPr>
              <w:tabs>
                <w:tab w:val="left" w:pos="709"/>
              </w:tabs>
              <w:overflowPunct w:val="0"/>
              <w:autoSpaceDE w:val="0"/>
              <w:autoSpaceDN w:val="0"/>
              <w:adjustRightInd w:val="0"/>
              <w:spacing w:after="0"/>
              <w:jc w:val="center"/>
              <w:textAlignment w:val="baseline"/>
              <w:rPr>
                <w:rFonts w:ascii="Calibri" w:eastAsia="Times New Roman" w:hAnsi="Calibri" w:cs="Arial"/>
                <w:sz w:val="20"/>
                <w:szCs w:val="20"/>
                <w:lang w:val="ro-RO" w:eastAsia="de-DE"/>
              </w:rPr>
            </w:pPr>
            <w:r w:rsidRPr="009F12CC">
              <w:rPr>
                <w:rFonts w:ascii="Calibri" w:eastAsia="Times New Roman" w:hAnsi="Calibri" w:cs="Arial"/>
                <w:sz w:val="20"/>
                <w:szCs w:val="20"/>
                <w:lang w:val="ro-RO" w:eastAsia="de-DE"/>
              </w:rPr>
              <w:t>1.200</w:t>
            </w:r>
          </w:p>
        </w:tc>
        <w:tc>
          <w:tcPr>
            <w:tcW w:w="2811" w:type="dxa"/>
          </w:tcPr>
          <w:p w:rsidR="009F12CC" w:rsidRPr="009F12CC" w:rsidRDefault="009F12CC" w:rsidP="009F12CC">
            <w:pPr>
              <w:tabs>
                <w:tab w:val="left" w:pos="709"/>
              </w:tabs>
              <w:overflowPunct w:val="0"/>
              <w:autoSpaceDE w:val="0"/>
              <w:autoSpaceDN w:val="0"/>
              <w:adjustRightInd w:val="0"/>
              <w:spacing w:after="0"/>
              <w:jc w:val="center"/>
              <w:textAlignment w:val="baseline"/>
              <w:rPr>
                <w:rFonts w:ascii="Calibri" w:eastAsia="Times New Roman" w:hAnsi="Calibri" w:cs="Arial"/>
                <w:sz w:val="20"/>
                <w:szCs w:val="20"/>
                <w:lang w:val="ro-RO" w:eastAsia="de-DE"/>
              </w:rPr>
            </w:pPr>
            <w:r w:rsidRPr="009F12CC">
              <w:rPr>
                <w:rFonts w:ascii="Calibri" w:eastAsia="Times New Roman" w:hAnsi="Calibri" w:cs="Arial"/>
                <w:sz w:val="20"/>
                <w:szCs w:val="20"/>
                <w:lang w:val="ro-RO" w:eastAsia="de-DE"/>
              </w:rPr>
              <w:t>1.200</w:t>
            </w:r>
          </w:p>
        </w:tc>
      </w:tr>
    </w:tbl>
    <w:p w:rsidR="009F12CC" w:rsidRPr="009F12CC" w:rsidRDefault="009F12CC" w:rsidP="009F12CC">
      <w:pPr>
        <w:tabs>
          <w:tab w:val="left" w:pos="709"/>
        </w:tabs>
        <w:overflowPunct w:val="0"/>
        <w:autoSpaceDE w:val="0"/>
        <w:autoSpaceDN w:val="0"/>
        <w:adjustRightInd w:val="0"/>
        <w:spacing w:after="0"/>
        <w:jc w:val="both"/>
        <w:textAlignment w:val="baseline"/>
        <w:rPr>
          <w:rFonts w:ascii="Calibri" w:eastAsia="SimSun" w:hAnsi="Calibri" w:cs="Arial"/>
          <w:i/>
          <w:color w:val="000000"/>
          <w:sz w:val="22"/>
          <w:szCs w:val="20"/>
          <w:lang w:val="ro-RO" w:eastAsia="de-DE"/>
        </w:rPr>
      </w:pPr>
      <w:r w:rsidRPr="009F12CC">
        <w:rPr>
          <w:rFonts w:ascii="Calibri" w:eastAsia="SimSun" w:hAnsi="Calibri" w:cs="Arial"/>
          <w:i/>
          <w:color w:val="000000"/>
          <w:sz w:val="22"/>
          <w:szCs w:val="20"/>
          <w:lang w:val="ro-RO" w:eastAsia="de-DE"/>
        </w:rPr>
        <w:t>*Aceste caracteristici reprezintă cazul cel mai defavorabil posibil, în care deşeuri</w:t>
      </w:r>
      <w:r w:rsidR="00E56382">
        <w:rPr>
          <w:rFonts w:ascii="Calibri" w:eastAsia="SimSun" w:hAnsi="Calibri" w:cs="Arial"/>
          <w:i/>
          <w:color w:val="000000"/>
          <w:sz w:val="22"/>
          <w:szCs w:val="20"/>
          <w:lang w:val="ro-RO" w:eastAsia="de-DE"/>
        </w:rPr>
        <w:t>le</w:t>
      </w:r>
      <w:r w:rsidRPr="009F12CC">
        <w:rPr>
          <w:rFonts w:ascii="Calibri" w:eastAsia="SimSun" w:hAnsi="Calibri" w:cs="Arial"/>
          <w:i/>
          <w:color w:val="000000"/>
          <w:sz w:val="22"/>
          <w:szCs w:val="20"/>
          <w:lang w:val="ro-RO" w:eastAsia="de-DE"/>
        </w:rPr>
        <w:t xml:space="preserve"> care </w:t>
      </w:r>
      <w:r w:rsidRPr="00E56382">
        <w:rPr>
          <w:rFonts w:ascii="Calibri" w:eastAsia="SimSun" w:hAnsi="Calibri" w:cs="Arial"/>
          <w:i/>
          <w:color w:val="000000"/>
          <w:sz w:val="22"/>
          <w:szCs w:val="20"/>
          <w:lang w:val="ro-RO" w:eastAsia="de-DE"/>
        </w:rPr>
        <w:t>vor fi</w:t>
      </w:r>
      <w:r w:rsidRPr="009F12CC">
        <w:rPr>
          <w:rFonts w:ascii="Calibri" w:eastAsia="SimSun" w:hAnsi="Calibri" w:cs="Arial"/>
          <w:i/>
          <w:color w:val="000000"/>
          <w:sz w:val="22"/>
          <w:szCs w:val="20"/>
          <w:lang w:val="ro-RO" w:eastAsia="de-DE"/>
        </w:rPr>
        <w:t xml:space="preserve"> depozitate în depozit sunt în amestec.</w:t>
      </w:r>
    </w:p>
    <w:p w:rsidR="009F12CC" w:rsidRDefault="009F12CC" w:rsidP="00A0034B">
      <w:pPr>
        <w:spacing w:after="0" w:line="276" w:lineRule="auto"/>
        <w:jc w:val="both"/>
        <w:rPr>
          <w:rFonts w:cs="Times New Roman"/>
          <w:szCs w:val="24"/>
          <w:lang w:val="pt-BR"/>
        </w:rPr>
      </w:pPr>
    </w:p>
    <w:p w:rsidR="00EE5237" w:rsidRDefault="009F12CC" w:rsidP="00A0034B">
      <w:pPr>
        <w:spacing w:after="0" w:line="276" w:lineRule="auto"/>
        <w:jc w:val="both"/>
        <w:rPr>
          <w:rFonts w:cs="Times New Roman"/>
          <w:szCs w:val="24"/>
          <w:lang w:val="pt-BR"/>
        </w:rPr>
      </w:pPr>
      <w:r>
        <w:rPr>
          <w:rFonts w:cs="Times New Roman"/>
          <w:szCs w:val="24"/>
          <w:lang w:val="pt-BR"/>
        </w:rPr>
        <w:t>L</w:t>
      </w:r>
      <w:r w:rsidR="00EE5237" w:rsidRPr="00A0034B">
        <w:rPr>
          <w:rFonts w:cs="Times New Roman"/>
          <w:szCs w:val="24"/>
          <w:lang w:val="pt-BR"/>
        </w:rPr>
        <w:t>evigat</w:t>
      </w:r>
      <w:r>
        <w:rPr>
          <w:rFonts w:cs="Times New Roman"/>
          <w:szCs w:val="24"/>
          <w:lang w:val="pt-BR"/>
        </w:rPr>
        <w:t>ul</w:t>
      </w:r>
      <w:r w:rsidR="00EE5237" w:rsidRPr="00A0034B">
        <w:rPr>
          <w:rFonts w:cs="Times New Roman"/>
          <w:szCs w:val="24"/>
          <w:lang w:val="pt-BR"/>
        </w:rPr>
        <w:t xml:space="preserve"> </w:t>
      </w:r>
      <w:r w:rsidR="00A2308C">
        <w:rPr>
          <w:rFonts w:cs="Times New Roman"/>
          <w:szCs w:val="24"/>
          <w:lang w:val="pt-BR"/>
        </w:rPr>
        <w:t xml:space="preserve">colectat in bazinul de egalizare </w:t>
      </w:r>
      <w:r w:rsidR="00EE5237" w:rsidRPr="00A0034B">
        <w:rPr>
          <w:rFonts w:cs="Times New Roman"/>
          <w:szCs w:val="24"/>
          <w:lang w:val="pt-BR"/>
        </w:rPr>
        <w:t xml:space="preserve">impreuna cu apa </w:t>
      </w:r>
      <w:r w:rsidR="00A2308C">
        <w:rPr>
          <w:rFonts w:cs="Times New Roman"/>
          <w:szCs w:val="24"/>
          <w:lang w:val="pt-BR"/>
        </w:rPr>
        <w:t xml:space="preserve">tehnologica provenita </w:t>
      </w:r>
      <w:r w:rsidR="00EE5237" w:rsidRPr="00A0034B">
        <w:rPr>
          <w:rFonts w:cs="Times New Roman"/>
          <w:szCs w:val="24"/>
          <w:lang w:val="pt-BR"/>
        </w:rPr>
        <w:t xml:space="preserve">de </w:t>
      </w:r>
      <w:r w:rsidR="00A2308C">
        <w:rPr>
          <w:rFonts w:cs="Times New Roman"/>
          <w:szCs w:val="24"/>
          <w:lang w:val="pt-BR"/>
        </w:rPr>
        <w:t xml:space="preserve">la </w:t>
      </w:r>
      <w:r w:rsidR="00EE5237" w:rsidRPr="00A0034B">
        <w:rPr>
          <w:rFonts w:cs="Times New Roman"/>
          <w:szCs w:val="24"/>
          <w:lang w:val="pt-BR"/>
        </w:rPr>
        <w:t>spalat</w:t>
      </w:r>
      <w:r w:rsidR="00A2308C">
        <w:rPr>
          <w:rFonts w:cs="Times New Roman"/>
          <w:szCs w:val="24"/>
          <w:lang w:val="pt-BR"/>
        </w:rPr>
        <w:t xml:space="preserve">ul </w:t>
      </w:r>
      <w:r w:rsidR="00EE5237" w:rsidRPr="00A0034B">
        <w:rPr>
          <w:rFonts w:cs="Times New Roman"/>
          <w:szCs w:val="24"/>
          <w:lang w:val="pt-BR"/>
        </w:rPr>
        <w:t>platformel</w:t>
      </w:r>
      <w:r w:rsidR="00A2308C">
        <w:rPr>
          <w:rFonts w:cs="Times New Roman"/>
          <w:szCs w:val="24"/>
          <w:lang w:val="pt-BR"/>
        </w:rPr>
        <w:t>or</w:t>
      </w:r>
      <w:r w:rsidR="00EE5237" w:rsidRPr="00A0034B">
        <w:rPr>
          <w:rFonts w:cs="Times New Roman"/>
          <w:szCs w:val="24"/>
          <w:lang w:val="pt-BR"/>
        </w:rPr>
        <w:t xml:space="preserve"> cladirilor de pretratare</w:t>
      </w:r>
      <w:r w:rsidR="00A2308C">
        <w:rPr>
          <w:rFonts w:cs="Times New Roman"/>
          <w:szCs w:val="24"/>
          <w:lang w:val="pt-BR"/>
        </w:rPr>
        <w:t>/tratare, levigatul rezultat din instalatia de tratare mecano-biologica</w:t>
      </w:r>
      <w:r w:rsidR="00E56382">
        <w:rPr>
          <w:rFonts w:cs="Times New Roman"/>
          <w:szCs w:val="24"/>
          <w:lang w:val="pt-BR"/>
        </w:rPr>
        <w:t>(apa in exces de la gramezile de biocompostare)</w:t>
      </w:r>
      <w:r w:rsidR="00EE5237" w:rsidRPr="00A0034B">
        <w:rPr>
          <w:rFonts w:cs="Times New Roman"/>
          <w:szCs w:val="24"/>
          <w:lang w:val="pt-BR"/>
        </w:rPr>
        <w:t xml:space="preserve"> si apa uzata generata de angajatii statiei, este transportata la statia de tratare levigat,</w:t>
      </w:r>
      <w:r w:rsidR="00A2308C">
        <w:rPr>
          <w:rFonts w:cs="Times New Roman"/>
          <w:szCs w:val="24"/>
          <w:lang w:val="pt-BR"/>
        </w:rPr>
        <w:t xml:space="preserve"> care asigura tratarea apelor uzate prin sistemul de osmoza inversa.</w:t>
      </w:r>
    </w:p>
    <w:p w:rsidR="00E56382" w:rsidRPr="00A0034B" w:rsidRDefault="00E56382" w:rsidP="00A0034B">
      <w:pPr>
        <w:spacing w:after="0" w:line="276" w:lineRule="auto"/>
        <w:jc w:val="both"/>
        <w:rPr>
          <w:rFonts w:cs="Times New Roman"/>
          <w:szCs w:val="24"/>
          <w:lang w:val="pt-BR"/>
        </w:rPr>
      </w:pPr>
      <w:r>
        <w:rPr>
          <w:rFonts w:cs="Times New Roman"/>
          <w:szCs w:val="24"/>
          <w:lang w:val="pt-BR"/>
        </w:rPr>
        <w:t>Apele de spalare provenite de la rampa de spalare roti, intra deasemenea in circuitul levigatului.</w:t>
      </w:r>
    </w:p>
    <w:p w:rsidR="00A2308C" w:rsidRDefault="00EE5237" w:rsidP="00A0034B">
      <w:pPr>
        <w:spacing w:after="0" w:line="276" w:lineRule="auto"/>
        <w:jc w:val="both"/>
        <w:rPr>
          <w:rFonts w:cs="Times New Roman"/>
          <w:szCs w:val="24"/>
          <w:lang w:val="pt-BR"/>
        </w:rPr>
      </w:pPr>
      <w:r w:rsidRPr="00A0034B">
        <w:rPr>
          <w:rFonts w:cs="Times New Roman"/>
          <w:szCs w:val="24"/>
          <w:lang w:val="pt-BR"/>
        </w:rPr>
        <w:t xml:space="preserve">In statia de sortare nu se preconizeaza generarea de levigat datorita faptului ca fluxurile introduse </w:t>
      </w:r>
      <w:r w:rsidR="00A0034B">
        <w:rPr>
          <w:rFonts w:cs="Times New Roman"/>
          <w:szCs w:val="24"/>
          <w:lang w:val="pt-BR"/>
        </w:rPr>
        <w:t>sunt deseuri de ambalaje uscate</w:t>
      </w:r>
      <w:r w:rsidRPr="00A0034B">
        <w:rPr>
          <w:rFonts w:cs="Times New Roman"/>
          <w:szCs w:val="24"/>
          <w:lang w:val="pt-BR"/>
        </w:rPr>
        <w:t xml:space="preserve">(toate tipurile de hartie, metale feroase, plastice si sticla). Apa uzata generata in </w:t>
      </w:r>
      <w:r w:rsidR="00E56382">
        <w:rPr>
          <w:rFonts w:cs="Times New Roman"/>
          <w:szCs w:val="24"/>
          <w:lang w:val="pt-BR"/>
        </w:rPr>
        <w:t>statia de sortare</w:t>
      </w:r>
      <w:r w:rsidRPr="00A0034B">
        <w:rPr>
          <w:rFonts w:cs="Times New Roman"/>
          <w:szCs w:val="24"/>
          <w:lang w:val="pt-BR"/>
        </w:rPr>
        <w:t xml:space="preserve"> este apa produsa prin spalarea podelelor cladirii si apa uzata de catre angajatii statiei. </w:t>
      </w:r>
    </w:p>
    <w:p w:rsidR="00A2308C" w:rsidRPr="00E56382" w:rsidRDefault="00A2308C" w:rsidP="00A2308C">
      <w:pPr>
        <w:spacing w:after="0" w:line="276" w:lineRule="auto"/>
        <w:jc w:val="both"/>
        <w:rPr>
          <w:rFonts w:cs="Times New Roman"/>
          <w:szCs w:val="24"/>
          <w:lang w:val="pt-BR"/>
        </w:rPr>
      </w:pPr>
      <w:r>
        <w:rPr>
          <w:rFonts w:cs="Times New Roman"/>
          <w:szCs w:val="24"/>
          <w:lang w:val="pt-BR"/>
        </w:rPr>
        <w:t>In incinta tehnologica este realizata</w:t>
      </w:r>
      <w:r w:rsidR="00EE5237" w:rsidRPr="00A0034B">
        <w:rPr>
          <w:rFonts w:cs="Times New Roman"/>
          <w:szCs w:val="24"/>
          <w:lang w:val="pt-BR"/>
        </w:rPr>
        <w:t xml:space="preserve"> o retea cu dimensiuni adecvate pentru colectarea apei uzate </w:t>
      </w:r>
      <w:r>
        <w:rPr>
          <w:rFonts w:cs="Times New Roman"/>
          <w:szCs w:val="24"/>
          <w:lang w:val="pt-BR"/>
        </w:rPr>
        <w:t xml:space="preserve">care apoi este transportata printr-o conducta la bazinul de egalizare din vecinatatea statiei de tratare levigat si apoi </w:t>
      </w:r>
      <w:r w:rsidR="00EE5237" w:rsidRPr="00A0034B">
        <w:rPr>
          <w:rFonts w:cs="Times New Roman"/>
          <w:szCs w:val="24"/>
          <w:lang w:val="pt-BR"/>
        </w:rPr>
        <w:t xml:space="preserve">in statia de tratare levigat din cadrul centrului de management al deseurilor Barcea </w:t>
      </w:r>
      <w:r w:rsidR="00EE5237" w:rsidRPr="00A0034B">
        <w:rPr>
          <w:rFonts w:cs="Times New Roman"/>
          <w:szCs w:val="24"/>
          <w:lang w:val="pt-BR"/>
        </w:rPr>
        <w:lastRenderedPageBreak/>
        <w:t xml:space="preserve">Mare. </w:t>
      </w:r>
      <w:r w:rsidRPr="00A0034B">
        <w:rPr>
          <w:rFonts w:cs="Times New Roman"/>
          <w:szCs w:val="24"/>
          <w:lang w:val="pt-BR"/>
        </w:rPr>
        <w:t>Apa uzată menajeră provenită de la grupuri</w:t>
      </w:r>
      <w:r>
        <w:rPr>
          <w:rFonts w:cs="Times New Roman"/>
          <w:szCs w:val="24"/>
          <w:lang w:val="pt-BR"/>
        </w:rPr>
        <w:t>le sanitare aferente clădirilo</w:t>
      </w:r>
      <w:r w:rsidRPr="00E56382">
        <w:rPr>
          <w:rFonts w:cs="Times New Roman"/>
          <w:szCs w:val="24"/>
          <w:lang w:val="pt-BR"/>
        </w:rPr>
        <w:t>r este colectată prin intermediul rețelei de canalizare etanșă pentru apa uzata tehnologica, din conducte PVC și deversată în canalizarea comuna.</w:t>
      </w:r>
    </w:p>
    <w:p w:rsidR="00A0034B" w:rsidRDefault="00EE5237" w:rsidP="001C2CEE">
      <w:pPr>
        <w:spacing w:after="0" w:line="276" w:lineRule="auto"/>
        <w:jc w:val="both"/>
        <w:rPr>
          <w:rFonts w:cs="Times New Roman"/>
          <w:szCs w:val="24"/>
          <w:lang w:val="pt-BR"/>
        </w:rPr>
      </w:pPr>
      <w:r w:rsidRPr="00E56382">
        <w:rPr>
          <w:rFonts w:cs="Times New Roman"/>
          <w:szCs w:val="24"/>
          <w:lang w:val="pt-BR"/>
        </w:rPr>
        <w:t xml:space="preserve">Apa pluvială colectată de pe suprafeţele betonate carosabile şi pietonale </w:t>
      </w:r>
      <w:r w:rsidR="00A2308C" w:rsidRPr="00E56382">
        <w:rPr>
          <w:rFonts w:cs="Times New Roman"/>
          <w:szCs w:val="24"/>
          <w:lang w:val="pt-BR"/>
        </w:rPr>
        <w:t xml:space="preserve">din incinta tehnologica </w:t>
      </w:r>
      <w:r w:rsidR="004F1857" w:rsidRPr="00E56382">
        <w:rPr>
          <w:rFonts w:cs="Times New Roman"/>
          <w:szCs w:val="24"/>
          <w:lang w:val="pt-BR"/>
        </w:rPr>
        <w:t>este</w:t>
      </w:r>
      <w:r w:rsidR="004F1857">
        <w:rPr>
          <w:rFonts w:cs="Times New Roman"/>
          <w:szCs w:val="24"/>
          <w:lang w:val="pt-BR"/>
        </w:rPr>
        <w:t xml:space="preserve"> </w:t>
      </w:r>
      <w:r w:rsidRPr="00A0034B">
        <w:rPr>
          <w:rFonts w:cs="Times New Roman"/>
          <w:szCs w:val="24"/>
          <w:lang w:val="pt-BR"/>
        </w:rPr>
        <w:t>trecută printr-un separator de grăsimi</w:t>
      </w:r>
      <w:r w:rsidR="00A2308C">
        <w:rPr>
          <w:rFonts w:cs="Times New Roman"/>
          <w:szCs w:val="24"/>
          <w:lang w:val="pt-BR"/>
        </w:rPr>
        <w:t>(Q=200 l/s cu by-pass)</w:t>
      </w:r>
      <w:r w:rsidRPr="00A0034B">
        <w:rPr>
          <w:rFonts w:cs="Times New Roman"/>
          <w:szCs w:val="24"/>
          <w:lang w:val="pt-BR"/>
        </w:rPr>
        <w:t xml:space="preserve"> şi apoi deversată </w:t>
      </w:r>
      <w:r w:rsidR="00A2308C">
        <w:rPr>
          <w:rFonts w:cs="Times New Roman"/>
          <w:szCs w:val="24"/>
          <w:lang w:val="pt-BR"/>
        </w:rPr>
        <w:t xml:space="preserve">rigola perimetrala a celulei 2, cu evacuare </w:t>
      </w:r>
      <w:r w:rsidRPr="00A0034B">
        <w:rPr>
          <w:rFonts w:cs="Times New Roman"/>
          <w:szCs w:val="24"/>
          <w:lang w:val="pt-BR"/>
        </w:rPr>
        <w:t xml:space="preserve">în pârâul Tâmpa. </w:t>
      </w:r>
    </w:p>
    <w:p w:rsidR="001C2CEE" w:rsidRPr="00A0034B" w:rsidRDefault="001C2CEE" w:rsidP="001C2CEE">
      <w:pPr>
        <w:spacing w:after="0" w:line="276" w:lineRule="auto"/>
        <w:jc w:val="both"/>
        <w:rPr>
          <w:rFonts w:cs="Times New Roman"/>
          <w:szCs w:val="24"/>
        </w:rPr>
      </w:pPr>
    </w:p>
    <w:p w:rsidR="00EE5237" w:rsidRPr="00D02BDD" w:rsidRDefault="00EE5237" w:rsidP="001C2CEE">
      <w:pPr>
        <w:pStyle w:val="Heading3"/>
        <w:spacing w:before="0" w:line="276" w:lineRule="auto"/>
        <w:rPr>
          <w:rFonts w:eastAsia="Calibri" w:cs="Times New Roman"/>
          <w:color w:val="0070C0"/>
        </w:rPr>
      </w:pPr>
      <w:bookmarkStart w:id="29" w:name="_Toc469929096"/>
      <w:r w:rsidRPr="00D02BDD">
        <w:rPr>
          <w:rFonts w:eastAsia="Calibri" w:cs="Times New Roman"/>
          <w:color w:val="0070C0"/>
        </w:rPr>
        <w:t>3.4.3.2. Recircularea apei</w:t>
      </w:r>
      <w:bookmarkEnd w:id="29"/>
    </w:p>
    <w:tbl>
      <w:tblPr>
        <w:tblW w:w="0" w:type="auto"/>
        <w:tblInd w:w="-5" w:type="dxa"/>
        <w:tblLayout w:type="fixed"/>
        <w:tblLook w:val="0000"/>
      </w:tblPr>
      <w:tblGrid>
        <w:gridCol w:w="9639"/>
      </w:tblGrid>
      <w:tr w:rsidR="00EE5237" w:rsidRPr="00A0034B" w:rsidTr="00A0034B">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E74C12" w:rsidRPr="00A0034B" w:rsidRDefault="00312B31" w:rsidP="00A0034B">
            <w:pPr>
              <w:snapToGrid w:val="0"/>
              <w:spacing w:after="0" w:line="276" w:lineRule="auto"/>
              <w:jc w:val="both"/>
              <w:rPr>
                <w:rFonts w:cs="Times New Roman"/>
                <w:szCs w:val="24"/>
                <w:lang w:val="it-IT"/>
              </w:rPr>
            </w:pPr>
            <w:r w:rsidRPr="001C2CEE">
              <w:rPr>
                <w:rFonts w:cs="Times New Roman"/>
                <w:szCs w:val="24"/>
                <w:lang w:val="it-IT"/>
              </w:rPr>
              <w:t>Permeatul</w:t>
            </w:r>
            <w:r w:rsidR="00EE5237" w:rsidRPr="001C2CEE">
              <w:rPr>
                <w:rFonts w:cs="Times New Roman"/>
                <w:szCs w:val="24"/>
                <w:lang w:val="it-IT"/>
              </w:rPr>
              <w:t xml:space="preserve"> rezultat din instalația de tratare a deșeurilor</w:t>
            </w:r>
            <w:r w:rsidR="00BB169F" w:rsidRPr="001C2CEE">
              <w:rPr>
                <w:rFonts w:cs="Times New Roman"/>
                <w:szCs w:val="24"/>
                <w:lang w:val="it-IT"/>
              </w:rPr>
              <w:t>, după epurare,</w:t>
            </w:r>
            <w:r w:rsidR="00EE5237" w:rsidRPr="001C2CEE">
              <w:rPr>
                <w:rFonts w:cs="Times New Roman"/>
                <w:szCs w:val="24"/>
                <w:lang w:val="it-IT"/>
              </w:rPr>
              <w:t xml:space="preserve"> este recirculat și reutilizat pa</w:t>
            </w:r>
            <w:r w:rsidR="00E74C12" w:rsidRPr="001C2CEE">
              <w:rPr>
                <w:rFonts w:cs="Times New Roman"/>
                <w:szCs w:val="24"/>
                <w:lang w:val="it-IT"/>
              </w:rPr>
              <w:t>rțial în cadrul amplasamentului, fie pentru umectarea straturilor de deseuri cand e cazul fie pentru stropirea spatiilor verzi sau a derumurilor.</w:t>
            </w:r>
          </w:p>
        </w:tc>
      </w:tr>
    </w:tbl>
    <w:p w:rsidR="00EA3A9A" w:rsidRPr="00A0034B" w:rsidRDefault="00EA3A9A" w:rsidP="00A0034B">
      <w:pPr>
        <w:tabs>
          <w:tab w:val="left" w:pos="8222"/>
          <w:tab w:val="left" w:pos="9356"/>
        </w:tabs>
        <w:spacing w:after="0" w:line="276" w:lineRule="auto"/>
        <w:ind w:right="141" w:firstLine="567"/>
        <w:rPr>
          <w:rFonts w:eastAsia="Calibri" w:cs="Times New Roman"/>
          <w:b/>
          <w:color w:val="000000" w:themeColor="text1"/>
          <w:szCs w:val="24"/>
        </w:rPr>
      </w:pPr>
    </w:p>
    <w:p w:rsidR="00EA3A9A" w:rsidRPr="00D02BDD" w:rsidRDefault="00EA3A9A" w:rsidP="00A0034B">
      <w:pPr>
        <w:pStyle w:val="Heading3"/>
        <w:spacing w:before="0" w:line="276" w:lineRule="auto"/>
        <w:rPr>
          <w:rFonts w:eastAsia="Calibri" w:cs="Times New Roman"/>
          <w:color w:val="0070C0"/>
        </w:rPr>
      </w:pPr>
      <w:bookmarkStart w:id="30" w:name="_Toc469929097"/>
      <w:r w:rsidRPr="00D02BDD">
        <w:rPr>
          <w:rFonts w:eastAsia="Calibri" w:cs="Times New Roman"/>
          <w:color w:val="0070C0"/>
        </w:rPr>
        <w:t>3.4.3.3. Alte tehnici de minimizare</w:t>
      </w:r>
      <w:bookmarkEnd w:id="30"/>
    </w:p>
    <w:tbl>
      <w:tblPr>
        <w:tblW w:w="0" w:type="auto"/>
        <w:tblInd w:w="-5" w:type="dxa"/>
        <w:tblLayout w:type="fixed"/>
        <w:tblLook w:val="0000"/>
      </w:tblPr>
      <w:tblGrid>
        <w:gridCol w:w="9639"/>
      </w:tblGrid>
      <w:tr w:rsidR="00EA3A9A" w:rsidRPr="00A0034B" w:rsidTr="00A0034B">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EA3A9A" w:rsidRPr="00A0034B" w:rsidRDefault="00EA3A9A" w:rsidP="00A0034B">
            <w:pPr>
              <w:snapToGrid w:val="0"/>
              <w:spacing w:after="0" w:line="276" w:lineRule="auto"/>
              <w:rPr>
                <w:rFonts w:cs="Times New Roman"/>
                <w:szCs w:val="24"/>
              </w:rPr>
            </w:pPr>
            <w:r w:rsidRPr="00A0034B">
              <w:rPr>
                <w:rFonts w:cs="Times New Roman"/>
                <w:szCs w:val="24"/>
              </w:rPr>
              <w:t>Nu este cazul</w:t>
            </w:r>
            <w:r w:rsidR="00A0034B">
              <w:rPr>
                <w:rFonts w:cs="Times New Roman"/>
                <w:szCs w:val="24"/>
              </w:rPr>
              <w:t>.</w:t>
            </w:r>
          </w:p>
        </w:tc>
      </w:tr>
    </w:tbl>
    <w:p w:rsidR="00EA3A9A" w:rsidRPr="00A0034B" w:rsidRDefault="00EA3A9A" w:rsidP="00A0034B">
      <w:pPr>
        <w:pStyle w:val="Heading3"/>
        <w:spacing w:before="0" w:line="276" w:lineRule="auto"/>
        <w:rPr>
          <w:rFonts w:eastAsia="Calibri" w:cs="Times New Roman"/>
        </w:rPr>
      </w:pPr>
    </w:p>
    <w:p w:rsidR="00EA3A9A" w:rsidRPr="00D02BDD" w:rsidRDefault="00EA3A9A" w:rsidP="00A0034B">
      <w:pPr>
        <w:pStyle w:val="Heading3"/>
        <w:spacing w:before="0" w:line="276" w:lineRule="auto"/>
        <w:rPr>
          <w:rFonts w:eastAsia="Calibri" w:cs="Times New Roman"/>
          <w:color w:val="0070C0"/>
        </w:rPr>
      </w:pPr>
      <w:bookmarkStart w:id="31" w:name="_Toc469929098"/>
      <w:r w:rsidRPr="00D02BDD">
        <w:rPr>
          <w:rFonts w:eastAsia="Calibri" w:cs="Times New Roman"/>
          <w:color w:val="0070C0"/>
        </w:rPr>
        <w:t>3.4.3.4 Apa utilizată la spălare</w:t>
      </w:r>
      <w:bookmarkEnd w:id="31"/>
    </w:p>
    <w:p w:rsidR="00EA3A9A" w:rsidRPr="00E74C12" w:rsidRDefault="00EA3A9A" w:rsidP="00E74C12">
      <w:pPr>
        <w:tabs>
          <w:tab w:val="left" w:pos="8222"/>
          <w:tab w:val="left" w:pos="9356"/>
        </w:tabs>
        <w:spacing w:after="0"/>
        <w:ind w:right="142"/>
        <w:jc w:val="both"/>
        <w:rPr>
          <w:rFonts w:eastAsia="Calibri" w:cs="Times New Roman"/>
          <w:i/>
          <w:color w:val="000000" w:themeColor="text1"/>
          <w:sz w:val="22"/>
        </w:rPr>
      </w:pPr>
      <w:r w:rsidRPr="00E74C12">
        <w:rPr>
          <w:rFonts w:eastAsia="Calibri" w:cs="Times New Roman"/>
          <w:i/>
          <w:color w:val="000000" w:themeColor="text1"/>
          <w:sz w:val="22"/>
        </w:rPr>
        <w:t>Acolo unde apa este folosită pentru curăţire şi spălare, cantitatea utilizată trebuie minimizată prin:</w:t>
      </w:r>
    </w:p>
    <w:tbl>
      <w:tblPr>
        <w:tblW w:w="9634" w:type="dxa"/>
        <w:tblLayout w:type="fixed"/>
        <w:tblLook w:val="0000"/>
      </w:tblPr>
      <w:tblGrid>
        <w:gridCol w:w="9634"/>
      </w:tblGrid>
      <w:tr w:rsidR="00EA3A9A" w:rsidRPr="00A0034B" w:rsidTr="00A0034B">
        <w:tc>
          <w:tcPr>
            <w:tcW w:w="9634" w:type="dxa"/>
            <w:tcBorders>
              <w:top w:val="single" w:sz="4" w:space="0" w:color="000000"/>
              <w:left w:val="single" w:sz="4" w:space="0" w:color="000000"/>
              <w:bottom w:val="single" w:sz="4" w:space="0" w:color="000000"/>
              <w:right w:val="single" w:sz="4" w:space="0" w:color="000000"/>
            </w:tcBorders>
            <w:shd w:val="clear" w:color="auto" w:fill="auto"/>
          </w:tcPr>
          <w:p w:rsidR="00EA3A9A" w:rsidRPr="00A0034B" w:rsidRDefault="00EA3A9A" w:rsidP="00A0034B">
            <w:pPr>
              <w:tabs>
                <w:tab w:val="left" w:pos="8222"/>
                <w:tab w:val="left" w:pos="9356"/>
              </w:tabs>
              <w:snapToGrid w:val="0"/>
              <w:spacing w:after="0" w:line="276" w:lineRule="auto"/>
              <w:ind w:right="141"/>
              <w:jc w:val="both"/>
              <w:rPr>
                <w:rFonts w:eastAsia="Calibri" w:cs="Times New Roman"/>
                <w:color w:val="000000" w:themeColor="text1"/>
                <w:szCs w:val="24"/>
              </w:rPr>
            </w:pPr>
            <w:r w:rsidRPr="00A0034B">
              <w:rPr>
                <w:rFonts w:eastAsia="Calibri" w:cs="Times New Roman"/>
                <w:color w:val="000000" w:themeColor="text1"/>
                <w:szCs w:val="24"/>
              </w:rPr>
              <w:t>Spălarea se face cu cantitate minimă de apă prin utilizarea dispozitivelor cu debit mic și sub</w:t>
            </w:r>
            <w:r w:rsidR="00BB169F" w:rsidRPr="00A0034B">
              <w:rPr>
                <w:rFonts w:eastAsia="Calibri" w:cs="Times New Roman"/>
                <w:color w:val="000000" w:themeColor="text1"/>
                <w:szCs w:val="24"/>
              </w:rPr>
              <w:t xml:space="preserve"> presiune</w:t>
            </w:r>
            <w:r w:rsidR="00A0034B">
              <w:rPr>
                <w:rFonts w:eastAsia="Calibri" w:cs="Times New Roman"/>
                <w:color w:val="000000" w:themeColor="text1"/>
                <w:szCs w:val="24"/>
              </w:rPr>
              <w:t>.</w:t>
            </w:r>
          </w:p>
        </w:tc>
      </w:tr>
    </w:tbl>
    <w:p w:rsidR="00EA3A9A" w:rsidRPr="00E74C12" w:rsidRDefault="00EA3A9A" w:rsidP="00E74C12">
      <w:pPr>
        <w:tabs>
          <w:tab w:val="left" w:pos="8222"/>
          <w:tab w:val="left" w:pos="9356"/>
        </w:tabs>
        <w:spacing w:after="0"/>
        <w:ind w:right="142"/>
        <w:rPr>
          <w:rFonts w:eastAsia="Calibri" w:cs="Times New Roman"/>
          <w:i/>
          <w:color w:val="000000" w:themeColor="text1"/>
          <w:sz w:val="22"/>
          <w:lang w:val="it-IT"/>
        </w:rPr>
      </w:pPr>
      <w:r w:rsidRPr="00E74C12">
        <w:rPr>
          <w:rFonts w:eastAsia="Calibri" w:cs="Times New Roman"/>
          <w:i/>
          <w:color w:val="000000" w:themeColor="text1"/>
          <w:sz w:val="22"/>
          <w:lang w:val="it-IT"/>
        </w:rPr>
        <w:t>- evaluarea scopului reutilizarii apei de spalare</w:t>
      </w:r>
    </w:p>
    <w:tbl>
      <w:tblPr>
        <w:tblW w:w="9634" w:type="dxa"/>
        <w:tblLayout w:type="fixed"/>
        <w:tblLook w:val="0000"/>
      </w:tblPr>
      <w:tblGrid>
        <w:gridCol w:w="9634"/>
      </w:tblGrid>
      <w:tr w:rsidR="00EA3A9A" w:rsidRPr="00A0034B" w:rsidTr="00A0034B">
        <w:tc>
          <w:tcPr>
            <w:tcW w:w="9634" w:type="dxa"/>
            <w:tcBorders>
              <w:top w:val="single" w:sz="4" w:space="0" w:color="000000"/>
              <w:left w:val="single" w:sz="4" w:space="0" w:color="000000"/>
              <w:bottom w:val="single" w:sz="4" w:space="0" w:color="000000"/>
              <w:right w:val="single" w:sz="4" w:space="0" w:color="000000"/>
            </w:tcBorders>
            <w:shd w:val="clear" w:color="auto" w:fill="auto"/>
          </w:tcPr>
          <w:p w:rsidR="00EA3A9A" w:rsidRPr="00A0034B" w:rsidRDefault="00EA3A9A" w:rsidP="00A0034B">
            <w:pPr>
              <w:tabs>
                <w:tab w:val="left" w:pos="8222"/>
                <w:tab w:val="left" w:pos="9356"/>
              </w:tabs>
              <w:snapToGrid w:val="0"/>
              <w:spacing w:after="0" w:line="276" w:lineRule="auto"/>
              <w:ind w:right="141"/>
              <w:jc w:val="both"/>
              <w:rPr>
                <w:rFonts w:eastAsia="Calibri" w:cs="Times New Roman"/>
                <w:color w:val="000000" w:themeColor="text1"/>
                <w:szCs w:val="24"/>
              </w:rPr>
            </w:pPr>
            <w:r w:rsidRPr="00A0034B">
              <w:rPr>
                <w:rFonts w:eastAsia="Calibri" w:cs="Times New Roman"/>
                <w:color w:val="000000" w:themeColor="text1"/>
                <w:szCs w:val="24"/>
              </w:rPr>
              <w:t>Apa de spălare nu se reutilizează</w:t>
            </w:r>
            <w:r w:rsidR="00A0034B">
              <w:rPr>
                <w:rFonts w:eastAsia="Calibri" w:cs="Times New Roman"/>
                <w:color w:val="000000" w:themeColor="text1"/>
                <w:szCs w:val="24"/>
              </w:rPr>
              <w:t>.</w:t>
            </w:r>
          </w:p>
        </w:tc>
      </w:tr>
    </w:tbl>
    <w:p w:rsidR="00EA3A9A" w:rsidRPr="00E74C12" w:rsidRDefault="00EA3A9A" w:rsidP="00E74C12">
      <w:pPr>
        <w:tabs>
          <w:tab w:val="left" w:pos="8222"/>
          <w:tab w:val="left" w:pos="9356"/>
        </w:tabs>
        <w:spacing w:after="0"/>
        <w:ind w:right="142"/>
        <w:rPr>
          <w:rFonts w:eastAsia="Calibri" w:cs="Times New Roman"/>
          <w:i/>
          <w:color w:val="000000" w:themeColor="text1"/>
          <w:sz w:val="22"/>
          <w:lang w:val="it-IT"/>
        </w:rPr>
      </w:pPr>
      <w:r w:rsidRPr="00E74C12">
        <w:rPr>
          <w:rFonts w:eastAsia="Calibri" w:cs="Times New Roman"/>
          <w:i/>
          <w:color w:val="000000" w:themeColor="text1"/>
          <w:sz w:val="22"/>
          <w:lang w:val="it-IT"/>
        </w:rPr>
        <w:t>- controale stricte ale tuturor furtunelor si echipamentelor de spalare</w:t>
      </w:r>
    </w:p>
    <w:tbl>
      <w:tblPr>
        <w:tblW w:w="9634" w:type="dxa"/>
        <w:tblLayout w:type="fixed"/>
        <w:tblLook w:val="0000"/>
      </w:tblPr>
      <w:tblGrid>
        <w:gridCol w:w="9634"/>
      </w:tblGrid>
      <w:tr w:rsidR="00EA3A9A" w:rsidRPr="00A0034B" w:rsidTr="00A0034B">
        <w:tc>
          <w:tcPr>
            <w:tcW w:w="9634" w:type="dxa"/>
            <w:tcBorders>
              <w:top w:val="single" w:sz="4" w:space="0" w:color="000000"/>
              <w:left w:val="single" w:sz="4" w:space="0" w:color="000000"/>
              <w:bottom w:val="single" w:sz="4" w:space="0" w:color="000000"/>
              <w:right w:val="single" w:sz="4" w:space="0" w:color="000000"/>
            </w:tcBorders>
            <w:shd w:val="clear" w:color="auto" w:fill="auto"/>
          </w:tcPr>
          <w:p w:rsidR="00EA3A9A" w:rsidRPr="00A0034B" w:rsidRDefault="00EA3A9A" w:rsidP="00A0034B">
            <w:pPr>
              <w:tabs>
                <w:tab w:val="left" w:pos="8222"/>
                <w:tab w:val="left" w:pos="9356"/>
              </w:tabs>
              <w:snapToGrid w:val="0"/>
              <w:spacing w:after="0" w:line="276" w:lineRule="auto"/>
              <w:ind w:right="141"/>
              <w:rPr>
                <w:rFonts w:eastAsia="Calibri" w:cs="Times New Roman"/>
                <w:color w:val="000000" w:themeColor="text1"/>
                <w:szCs w:val="24"/>
              </w:rPr>
            </w:pPr>
            <w:r w:rsidRPr="00A0034B">
              <w:rPr>
                <w:rFonts w:eastAsia="Calibri" w:cs="Times New Roman"/>
                <w:color w:val="000000" w:themeColor="text1"/>
                <w:szCs w:val="24"/>
              </w:rPr>
              <w:t>Echipamentele sunt verificate periodic</w:t>
            </w:r>
            <w:r w:rsidR="00A0034B">
              <w:rPr>
                <w:rFonts w:eastAsia="Calibri" w:cs="Times New Roman"/>
                <w:color w:val="000000" w:themeColor="text1"/>
                <w:szCs w:val="24"/>
              </w:rPr>
              <w:t>.</w:t>
            </w:r>
          </w:p>
        </w:tc>
      </w:tr>
    </w:tbl>
    <w:p w:rsidR="00EA3A9A" w:rsidRPr="00E74C12" w:rsidRDefault="00EA3A9A" w:rsidP="00E74C12">
      <w:pPr>
        <w:tabs>
          <w:tab w:val="left" w:pos="8222"/>
          <w:tab w:val="left" w:pos="9356"/>
        </w:tabs>
        <w:spacing w:after="0"/>
        <w:ind w:right="142"/>
        <w:rPr>
          <w:rFonts w:eastAsia="Calibri" w:cs="Times New Roman"/>
          <w:i/>
          <w:color w:val="000000" w:themeColor="text1"/>
          <w:sz w:val="22"/>
          <w:lang w:val="it-IT"/>
        </w:rPr>
      </w:pPr>
      <w:r w:rsidRPr="00E74C12">
        <w:rPr>
          <w:rFonts w:eastAsia="Calibri" w:cs="Times New Roman"/>
          <w:i/>
          <w:color w:val="000000" w:themeColor="text1"/>
          <w:sz w:val="22"/>
          <w:lang w:val="it-IT"/>
        </w:rPr>
        <w:t>Exista alte tehnici adecvate pentru instalatii?</w:t>
      </w:r>
    </w:p>
    <w:tbl>
      <w:tblPr>
        <w:tblW w:w="9634" w:type="dxa"/>
        <w:tblLayout w:type="fixed"/>
        <w:tblLook w:val="0000"/>
      </w:tblPr>
      <w:tblGrid>
        <w:gridCol w:w="9634"/>
      </w:tblGrid>
      <w:tr w:rsidR="00EA3A9A" w:rsidRPr="00A0034B" w:rsidTr="00A0034B">
        <w:tc>
          <w:tcPr>
            <w:tcW w:w="9634" w:type="dxa"/>
            <w:tcBorders>
              <w:top w:val="single" w:sz="4" w:space="0" w:color="000000"/>
              <w:left w:val="single" w:sz="4" w:space="0" w:color="000000"/>
              <w:bottom w:val="single" w:sz="4" w:space="0" w:color="000000"/>
              <w:right w:val="single" w:sz="4" w:space="0" w:color="000000"/>
            </w:tcBorders>
            <w:shd w:val="clear" w:color="auto" w:fill="auto"/>
          </w:tcPr>
          <w:p w:rsidR="00EA3A9A" w:rsidRPr="00A0034B" w:rsidRDefault="00BB169F" w:rsidP="00A0034B">
            <w:pPr>
              <w:tabs>
                <w:tab w:val="left" w:pos="8222"/>
                <w:tab w:val="left" w:pos="9356"/>
              </w:tabs>
              <w:snapToGrid w:val="0"/>
              <w:spacing w:after="0" w:line="276" w:lineRule="auto"/>
              <w:ind w:right="141"/>
              <w:jc w:val="both"/>
              <w:rPr>
                <w:rFonts w:eastAsia="Calibri" w:cs="Times New Roman"/>
                <w:color w:val="000000" w:themeColor="text1"/>
                <w:szCs w:val="24"/>
                <w:lang w:val="it-IT"/>
              </w:rPr>
            </w:pPr>
            <w:r w:rsidRPr="00A0034B">
              <w:rPr>
                <w:rFonts w:eastAsia="Calibri" w:cs="Times New Roman"/>
                <w:color w:val="000000" w:themeColor="text1"/>
                <w:szCs w:val="24"/>
                <w:lang w:val="it-IT"/>
              </w:rPr>
              <w:t>Nu</w:t>
            </w:r>
            <w:r w:rsidR="00A0034B">
              <w:rPr>
                <w:rFonts w:eastAsia="Calibri" w:cs="Times New Roman"/>
                <w:color w:val="000000" w:themeColor="text1"/>
                <w:szCs w:val="24"/>
                <w:lang w:val="it-IT"/>
              </w:rPr>
              <w:t>.</w:t>
            </w:r>
          </w:p>
        </w:tc>
      </w:tr>
    </w:tbl>
    <w:p w:rsidR="00EA3A9A" w:rsidRPr="00A0034B" w:rsidRDefault="00EA3A9A" w:rsidP="00A0034B">
      <w:pPr>
        <w:tabs>
          <w:tab w:val="left" w:pos="8222"/>
          <w:tab w:val="left" w:pos="9356"/>
        </w:tabs>
        <w:spacing w:after="0" w:line="276" w:lineRule="auto"/>
        <w:ind w:right="141"/>
        <w:rPr>
          <w:rFonts w:eastAsia="Calibri" w:cs="Times New Roman"/>
          <w:color w:val="000000" w:themeColor="text1"/>
          <w:szCs w:val="24"/>
        </w:rPr>
      </w:pPr>
    </w:p>
    <w:p w:rsidR="00A0034B" w:rsidRPr="00A0034B" w:rsidRDefault="00853139" w:rsidP="00A0034B">
      <w:pPr>
        <w:pStyle w:val="Heading1"/>
        <w:spacing w:before="0" w:line="276" w:lineRule="auto"/>
        <w:rPr>
          <w:rFonts w:ascii="Times New Roman" w:hAnsi="Times New Roman" w:cs="Times New Roman"/>
          <w:sz w:val="24"/>
          <w:szCs w:val="24"/>
        </w:rPr>
      </w:pPr>
      <w:bookmarkStart w:id="32" w:name="_Toc469929099"/>
      <w:r w:rsidRPr="00A0034B">
        <w:rPr>
          <w:rFonts w:ascii="Times New Roman" w:hAnsi="Times New Roman" w:cs="Times New Roman"/>
          <w:sz w:val="24"/>
          <w:szCs w:val="24"/>
        </w:rPr>
        <w:t>Secțiunea 4. Principalele activități</w:t>
      </w:r>
      <w:bookmarkEnd w:id="32"/>
    </w:p>
    <w:p w:rsidR="00853139" w:rsidRPr="00A0034B" w:rsidRDefault="00853139" w:rsidP="00A0034B">
      <w:pPr>
        <w:pStyle w:val="Heading1"/>
        <w:spacing w:before="0" w:line="276" w:lineRule="auto"/>
        <w:rPr>
          <w:rFonts w:ascii="Times New Roman" w:hAnsi="Times New Roman" w:cs="Times New Roman"/>
          <w:sz w:val="24"/>
          <w:szCs w:val="24"/>
        </w:rPr>
      </w:pPr>
      <w:r w:rsidRPr="00A0034B">
        <w:rPr>
          <w:rFonts w:ascii="Times New Roman" w:hAnsi="Times New Roman" w:cs="Times New Roman"/>
          <w:sz w:val="24"/>
          <w:szCs w:val="24"/>
        </w:rPr>
        <w:tab/>
      </w:r>
    </w:p>
    <w:p w:rsidR="00853139" w:rsidRPr="00A0034B" w:rsidRDefault="00853139" w:rsidP="00A0034B">
      <w:pPr>
        <w:pStyle w:val="Heading2"/>
        <w:spacing w:before="0" w:line="276" w:lineRule="auto"/>
        <w:rPr>
          <w:rFonts w:cs="Times New Roman"/>
          <w:szCs w:val="24"/>
        </w:rPr>
      </w:pPr>
      <w:bookmarkStart w:id="33" w:name="_Toc469929100"/>
      <w:r w:rsidRPr="00A0034B">
        <w:rPr>
          <w:rFonts w:cs="Times New Roman"/>
          <w:szCs w:val="24"/>
        </w:rPr>
        <w:t>4.1. Inventarul proceselor</w:t>
      </w:r>
      <w:bookmarkEnd w:id="33"/>
    </w:p>
    <w:p w:rsidR="00BB169F" w:rsidRPr="00A0034B" w:rsidRDefault="00BB169F" w:rsidP="00A0034B">
      <w:pPr>
        <w:spacing w:after="0" w:line="276" w:lineRule="auto"/>
        <w:rPr>
          <w:rFonts w:cs="Times New Roman"/>
          <w:szCs w:val="24"/>
        </w:rPr>
      </w:pPr>
    </w:p>
    <w:tbl>
      <w:tblPr>
        <w:tblStyle w:val="LightGrid-Accent1"/>
        <w:tblW w:w="9606" w:type="dxa"/>
        <w:tblLayout w:type="fixed"/>
        <w:tblLook w:val="04A0"/>
      </w:tblPr>
      <w:tblGrid>
        <w:gridCol w:w="675"/>
        <w:gridCol w:w="1843"/>
        <w:gridCol w:w="2859"/>
        <w:gridCol w:w="2521"/>
        <w:gridCol w:w="1708"/>
      </w:tblGrid>
      <w:tr w:rsidR="00457FA4" w:rsidRPr="00CA6825" w:rsidTr="00457FA4">
        <w:trPr>
          <w:cnfStyle w:val="100000000000"/>
          <w:tblHeader/>
        </w:trPr>
        <w:tc>
          <w:tcPr>
            <w:cnfStyle w:val="001000000000"/>
            <w:tcW w:w="675" w:type="dxa"/>
          </w:tcPr>
          <w:p w:rsidR="00457FA4" w:rsidRPr="00CA6825" w:rsidRDefault="00457FA4" w:rsidP="001C2CEE">
            <w:pPr>
              <w:tabs>
                <w:tab w:val="left" w:pos="567"/>
                <w:tab w:val="left" w:pos="8222"/>
                <w:tab w:val="left" w:pos="9356"/>
              </w:tabs>
              <w:ind w:right="-108"/>
              <w:jc w:val="center"/>
              <w:rPr>
                <w:rFonts w:asciiTheme="minorHAnsi" w:hAnsiTheme="minorHAnsi" w:cs="Times New Roman"/>
                <w:color w:val="000000" w:themeColor="text1"/>
              </w:rPr>
            </w:pPr>
            <w:r w:rsidRPr="00CA6825">
              <w:rPr>
                <w:rFonts w:asciiTheme="minorHAnsi" w:hAnsiTheme="minorHAnsi" w:cs="Times New Roman"/>
                <w:color w:val="000000" w:themeColor="text1"/>
              </w:rPr>
              <w:t>Nr. crt.</w:t>
            </w:r>
          </w:p>
        </w:tc>
        <w:tc>
          <w:tcPr>
            <w:tcW w:w="1843" w:type="dxa"/>
          </w:tcPr>
          <w:p w:rsidR="00457FA4" w:rsidRPr="00CA6825" w:rsidRDefault="00457FA4" w:rsidP="001C2CEE">
            <w:pPr>
              <w:tabs>
                <w:tab w:val="left" w:pos="8222"/>
                <w:tab w:val="left" w:pos="9356"/>
              </w:tabs>
              <w:ind w:right="141"/>
              <w:jc w:val="center"/>
              <w:cnfStyle w:val="100000000000"/>
              <w:rPr>
                <w:rFonts w:asciiTheme="minorHAnsi" w:hAnsiTheme="minorHAnsi" w:cs="Times New Roman"/>
                <w:color w:val="000000" w:themeColor="text1"/>
              </w:rPr>
            </w:pPr>
            <w:r w:rsidRPr="00CA6825">
              <w:rPr>
                <w:rFonts w:asciiTheme="minorHAnsi" w:hAnsiTheme="minorHAnsi" w:cs="Times New Roman"/>
                <w:color w:val="000000" w:themeColor="text1"/>
              </w:rPr>
              <w:t>Numele procesului</w:t>
            </w:r>
          </w:p>
        </w:tc>
        <w:tc>
          <w:tcPr>
            <w:tcW w:w="2859" w:type="dxa"/>
          </w:tcPr>
          <w:p w:rsidR="00457FA4" w:rsidRPr="00CA6825" w:rsidRDefault="00457FA4" w:rsidP="001C2CEE">
            <w:pPr>
              <w:tabs>
                <w:tab w:val="left" w:pos="8222"/>
                <w:tab w:val="left" w:pos="9356"/>
              </w:tabs>
              <w:ind w:right="141"/>
              <w:jc w:val="center"/>
              <w:cnfStyle w:val="100000000000"/>
              <w:rPr>
                <w:rFonts w:asciiTheme="minorHAnsi" w:hAnsiTheme="minorHAnsi" w:cs="Times New Roman"/>
                <w:color w:val="000000" w:themeColor="text1"/>
              </w:rPr>
            </w:pPr>
            <w:r w:rsidRPr="00CA6825">
              <w:rPr>
                <w:rFonts w:asciiTheme="minorHAnsi" w:hAnsiTheme="minorHAnsi" w:cs="Times New Roman"/>
                <w:color w:val="000000" w:themeColor="text1"/>
              </w:rPr>
              <w:t>Capacitate maxima</w:t>
            </w:r>
          </w:p>
        </w:tc>
        <w:tc>
          <w:tcPr>
            <w:tcW w:w="2521" w:type="dxa"/>
          </w:tcPr>
          <w:p w:rsidR="00457FA4" w:rsidRPr="00CA6825" w:rsidRDefault="00457FA4" w:rsidP="001C2CEE">
            <w:pPr>
              <w:tabs>
                <w:tab w:val="left" w:pos="8222"/>
                <w:tab w:val="left" w:pos="9356"/>
              </w:tabs>
              <w:ind w:right="141"/>
              <w:jc w:val="center"/>
              <w:cnfStyle w:val="100000000000"/>
              <w:rPr>
                <w:rFonts w:asciiTheme="minorHAnsi" w:hAnsiTheme="minorHAnsi" w:cs="Times New Roman"/>
                <w:color w:val="000000" w:themeColor="text1"/>
              </w:rPr>
            </w:pPr>
            <w:r w:rsidRPr="00CA6825">
              <w:rPr>
                <w:rFonts w:asciiTheme="minorHAnsi" w:hAnsiTheme="minorHAnsi" w:cs="Times New Roman"/>
                <w:color w:val="000000" w:themeColor="text1"/>
              </w:rPr>
              <w:t>Descrierea procesului</w:t>
            </w:r>
          </w:p>
        </w:tc>
        <w:tc>
          <w:tcPr>
            <w:tcW w:w="1708" w:type="dxa"/>
          </w:tcPr>
          <w:p w:rsidR="00457FA4" w:rsidRPr="00CA6825" w:rsidRDefault="00457FA4" w:rsidP="001C2CEE">
            <w:pPr>
              <w:tabs>
                <w:tab w:val="left" w:pos="8222"/>
                <w:tab w:val="left" w:pos="9356"/>
              </w:tabs>
              <w:ind w:right="141"/>
              <w:jc w:val="center"/>
              <w:cnfStyle w:val="100000000000"/>
              <w:rPr>
                <w:rFonts w:asciiTheme="minorHAnsi" w:hAnsiTheme="minorHAnsi" w:cs="Times New Roman"/>
                <w:color w:val="000000" w:themeColor="text1"/>
              </w:rPr>
            </w:pPr>
            <w:r w:rsidRPr="00CA6825">
              <w:rPr>
                <w:rFonts w:asciiTheme="minorHAnsi" w:hAnsiTheme="minorHAnsi" w:cs="Times New Roman"/>
                <w:color w:val="000000" w:themeColor="text1"/>
              </w:rPr>
              <w:t>Obs.</w:t>
            </w:r>
          </w:p>
        </w:tc>
      </w:tr>
      <w:tr w:rsidR="008B0E9D" w:rsidRPr="00CA6825" w:rsidTr="00457FA4">
        <w:trPr>
          <w:cnfStyle w:val="000000100000"/>
        </w:trPr>
        <w:tc>
          <w:tcPr>
            <w:cnfStyle w:val="001000000000"/>
            <w:tcW w:w="9606" w:type="dxa"/>
            <w:gridSpan w:val="5"/>
          </w:tcPr>
          <w:p w:rsidR="008B0E9D" w:rsidRPr="00CA6825" w:rsidRDefault="008B0E9D" w:rsidP="00CA6825">
            <w:pPr>
              <w:tabs>
                <w:tab w:val="left" w:pos="8222"/>
                <w:tab w:val="left" w:pos="9356"/>
              </w:tabs>
              <w:autoSpaceDE w:val="0"/>
              <w:autoSpaceDN w:val="0"/>
              <w:adjustRightInd w:val="0"/>
              <w:ind w:right="141"/>
              <w:jc w:val="center"/>
              <w:rPr>
                <w:rFonts w:asciiTheme="minorHAnsi" w:eastAsia="Calibri" w:hAnsiTheme="minorHAnsi" w:cs="Times New Roman"/>
                <w:i/>
                <w:color w:val="000000" w:themeColor="text1"/>
              </w:rPr>
            </w:pPr>
            <w:r w:rsidRPr="00CA6825">
              <w:rPr>
                <w:rFonts w:asciiTheme="minorHAnsi" w:eastAsia="Calibri" w:hAnsiTheme="minorHAnsi" w:cs="Times New Roman"/>
                <w:i/>
                <w:color w:val="000000" w:themeColor="text1"/>
              </w:rPr>
              <w:t>Faza de depozitare</w:t>
            </w:r>
          </w:p>
        </w:tc>
      </w:tr>
      <w:tr w:rsidR="00457FA4" w:rsidRPr="00CA6825" w:rsidTr="00457FA4">
        <w:trPr>
          <w:cnfStyle w:val="000000010000"/>
        </w:trPr>
        <w:tc>
          <w:tcPr>
            <w:cnfStyle w:val="001000000000"/>
            <w:tcW w:w="675" w:type="dxa"/>
          </w:tcPr>
          <w:p w:rsidR="00457FA4" w:rsidRPr="007D5010" w:rsidRDefault="007D5010" w:rsidP="007D5010">
            <w:pPr>
              <w:tabs>
                <w:tab w:val="left" w:pos="8222"/>
                <w:tab w:val="left" w:pos="9356"/>
              </w:tabs>
              <w:jc w:val="center"/>
              <w:rPr>
                <w:rFonts w:asciiTheme="minorHAnsi" w:hAnsiTheme="minorHAnsi" w:cs="Times New Roman"/>
              </w:rPr>
            </w:pPr>
            <w:r w:rsidRPr="007D5010">
              <w:rPr>
                <w:rFonts w:asciiTheme="minorHAnsi" w:hAnsiTheme="minorHAnsi" w:cs="Times New Roman"/>
              </w:rPr>
              <w:t>1</w:t>
            </w:r>
          </w:p>
        </w:tc>
        <w:tc>
          <w:tcPr>
            <w:tcW w:w="1843" w:type="dxa"/>
          </w:tcPr>
          <w:p w:rsidR="00457FA4" w:rsidRPr="00CA6825" w:rsidRDefault="00457FA4" w:rsidP="00CA6825">
            <w:pPr>
              <w:tabs>
                <w:tab w:val="left" w:pos="176"/>
                <w:tab w:val="left" w:pos="8222"/>
                <w:tab w:val="left" w:pos="9356"/>
              </w:tabs>
              <w:autoSpaceDE w:val="0"/>
              <w:autoSpaceDN w:val="0"/>
              <w:adjustRightInd w:val="0"/>
              <w:ind w:right="141"/>
              <w:cnfStyle w:val="000000010000"/>
              <w:rPr>
                <w:rFonts w:asciiTheme="minorHAnsi" w:eastAsia="Calibri" w:hAnsiTheme="minorHAnsi" w:cs="Times New Roman"/>
                <w:b/>
                <w:color w:val="000000" w:themeColor="text1"/>
              </w:rPr>
            </w:pPr>
            <w:r w:rsidRPr="00CA6825">
              <w:rPr>
                <w:rFonts w:asciiTheme="minorHAnsi" w:eastAsia="Calibri" w:hAnsiTheme="minorHAnsi" w:cs="Times New Roman"/>
                <w:b/>
                <w:color w:val="000000" w:themeColor="text1"/>
              </w:rPr>
              <w:t xml:space="preserve">Receptie </w:t>
            </w:r>
          </w:p>
        </w:tc>
        <w:tc>
          <w:tcPr>
            <w:tcW w:w="2859" w:type="dxa"/>
          </w:tcPr>
          <w:p w:rsidR="00457FA4" w:rsidRPr="00B8116B" w:rsidRDefault="00457FA4" w:rsidP="00CA6825">
            <w:pPr>
              <w:tabs>
                <w:tab w:val="left" w:pos="8222"/>
                <w:tab w:val="left" w:pos="9356"/>
              </w:tabs>
              <w:ind w:right="141"/>
              <w:jc w:val="both"/>
              <w:cnfStyle w:val="000000010000"/>
              <w:rPr>
                <w:rFonts w:asciiTheme="minorHAnsi" w:hAnsiTheme="minorHAnsi" w:cs="Times New Roman"/>
                <w:color w:val="000000" w:themeColor="text1"/>
              </w:rPr>
            </w:pPr>
            <w:r w:rsidRPr="00B8116B">
              <w:rPr>
                <w:rFonts w:asciiTheme="minorHAnsi" w:hAnsiTheme="minorHAnsi" w:cs="Times New Roman"/>
                <w:color w:val="000000" w:themeColor="text1"/>
              </w:rPr>
              <w:t>Cantar 60 t</w:t>
            </w:r>
          </w:p>
        </w:tc>
        <w:tc>
          <w:tcPr>
            <w:tcW w:w="4229" w:type="dxa"/>
            <w:gridSpan w:val="2"/>
            <w:vMerge w:val="restart"/>
          </w:tcPr>
          <w:p w:rsidR="00457FA4" w:rsidRDefault="00457FA4" w:rsidP="00CA6825">
            <w:pPr>
              <w:tabs>
                <w:tab w:val="left" w:pos="8222"/>
                <w:tab w:val="left" w:pos="9356"/>
              </w:tabs>
              <w:ind w:right="141"/>
              <w:cnfStyle w:val="000000010000"/>
              <w:rPr>
                <w:rFonts w:asciiTheme="minorHAnsi" w:hAnsiTheme="minorHAnsi" w:cs="Times New Roman"/>
                <w:color w:val="000000" w:themeColor="text1"/>
              </w:rPr>
            </w:pPr>
            <w:r>
              <w:rPr>
                <w:rFonts w:asciiTheme="minorHAnsi" w:hAnsiTheme="minorHAnsi" w:cs="Times New Roman"/>
                <w:color w:val="000000" w:themeColor="text1"/>
              </w:rPr>
              <w:t>- verificarea documentelor/cantarirea masinilor;</w:t>
            </w:r>
          </w:p>
          <w:p w:rsidR="00457FA4" w:rsidRDefault="00457FA4" w:rsidP="00CA6825">
            <w:pPr>
              <w:tabs>
                <w:tab w:val="left" w:pos="8222"/>
                <w:tab w:val="left" w:pos="9356"/>
              </w:tabs>
              <w:ind w:right="141"/>
              <w:cnfStyle w:val="000000010000"/>
              <w:rPr>
                <w:rFonts w:asciiTheme="minorHAnsi" w:hAnsiTheme="minorHAnsi" w:cs="Times New Roman"/>
                <w:color w:val="000000" w:themeColor="text1"/>
              </w:rPr>
            </w:pPr>
            <w:r>
              <w:rPr>
                <w:rFonts w:asciiTheme="minorHAnsi" w:hAnsiTheme="minorHAnsi" w:cs="Times New Roman"/>
                <w:color w:val="000000" w:themeColor="text1"/>
              </w:rPr>
              <w:t>- inspectia/verificarea deseurilor pentru acceptare;</w:t>
            </w:r>
          </w:p>
          <w:p w:rsidR="00457FA4" w:rsidRPr="00CA6825" w:rsidRDefault="00457FA4" w:rsidP="00CA6825">
            <w:pPr>
              <w:tabs>
                <w:tab w:val="left" w:pos="8222"/>
                <w:tab w:val="left" w:pos="9356"/>
              </w:tabs>
              <w:ind w:right="141"/>
              <w:cnfStyle w:val="000000010000"/>
              <w:rPr>
                <w:rFonts w:asciiTheme="minorHAnsi" w:hAnsiTheme="minorHAnsi" w:cs="Times New Roman"/>
                <w:color w:val="000000" w:themeColor="text1"/>
              </w:rPr>
            </w:pPr>
            <w:r>
              <w:rPr>
                <w:rFonts w:asciiTheme="minorHAnsi" w:hAnsiTheme="minorHAnsi" w:cs="Times New Roman"/>
                <w:color w:val="000000" w:themeColor="text1"/>
              </w:rPr>
              <w:t xml:space="preserve">- </w:t>
            </w:r>
            <w:r w:rsidRPr="00CA6825">
              <w:rPr>
                <w:rFonts w:asciiTheme="minorHAnsi" w:hAnsiTheme="minorHAnsi" w:cs="Times New Roman"/>
                <w:color w:val="000000" w:themeColor="text1"/>
              </w:rPr>
              <w:t>descarcarea la locul de depozitare</w:t>
            </w:r>
          </w:p>
          <w:p w:rsidR="00457FA4" w:rsidRPr="00CA6825" w:rsidRDefault="00457FA4" w:rsidP="00CA6825">
            <w:pPr>
              <w:tabs>
                <w:tab w:val="left" w:pos="8222"/>
                <w:tab w:val="left" w:pos="9356"/>
              </w:tabs>
              <w:ind w:right="141"/>
              <w:cnfStyle w:val="000000010000"/>
              <w:rPr>
                <w:rFonts w:asciiTheme="minorHAnsi" w:hAnsiTheme="minorHAnsi" w:cs="Times New Roman"/>
                <w:color w:val="000000" w:themeColor="text1"/>
              </w:rPr>
            </w:pPr>
            <w:r w:rsidRPr="00CA6825">
              <w:rPr>
                <w:rFonts w:asciiTheme="minorHAnsi" w:hAnsiTheme="minorHAnsi" w:cs="Times New Roman"/>
                <w:color w:val="000000" w:themeColor="text1"/>
              </w:rPr>
              <w:t>- imprastiere si compactare, pentru reducerea volumului</w:t>
            </w:r>
          </w:p>
          <w:p w:rsidR="00457FA4" w:rsidRPr="00AD7C7F" w:rsidRDefault="00457FA4" w:rsidP="00CA6825">
            <w:pPr>
              <w:tabs>
                <w:tab w:val="left" w:pos="8222"/>
                <w:tab w:val="left" w:pos="9356"/>
              </w:tabs>
              <w:ind w:right="141"/>
              <w:cnfStyle w:val="000000010000"/>
              <w:rPr>
                <w:rFonts w:asciiTheme="minorHAnsi" w:hAnsiTheme="minorHAnsi" w:cs="Times New Roman"/>
                <w:color w:val="000000" w:themeColor="text1"/>
              </w:rPr>
            </w:pPr>
            <w:r w:rsidRPr="00CA6825">
              <w:rPr>
                <w:rFonts w:asciiTheme="minorHAnsi" w:hAnsiTheme="minorHAnsi" w:cs="Times New Roman"/>
                <w:color w:val="000000" w:themeColor="text1"/>
              </w:rPr>
              <w:t>- asternere de straturi de acoperire, periodic</w:t>
            </w:r>
            <w:r>
              <w:rPr>
                <w:rFonts w:asciiTheme="minorHAnsi" w:hAnsiTheme="minorHAnsi" w:cs="Times New Roman"/>
                <w:color w:val="000000" w:themeColor="text1"/>
              </w:rPr>
              <w:t>.</w:t>
            </w:r>
          </w:p>
        </w:tc>
      </w:tr>
      <w:tr w:rsidR="00457FA4" w:rsidRPr="00CA6825" w:rsidTr="00457FA4">
        <w:trPr>
          <w:cnfStyle w:val="000000100000"/>
          <w:trHeight w:val="1962"/>
        </w:trPr>
        <w:tc>
          <w:tcPr>
            <w:cnfStyle w:val="001000000000"/>
            <w:tcW w:w="675" w:type="dxa"/>
          </w:tcPr>
          <w:p w:rsidR="00457FA4" w:rsidRPr="007D5010" w:rsidRDefault="007D5010" w:rsidP="00B47569">
            <w:pPr>
              <w:tabs>
                <w:tab w:val="left" w:pos="8222"/>
                <w:tab w:val="left" w:pos="9356"/>
              </w:tabs>
              <w:jc w:val="center"/>
              <w:rPr>
                <w:rFonts w:asciiTheme="minorHAnsi" w:hAnsiTheme="minorHAnsi" w:cs="Times New Roman"/>
                <w:color w:val="000000" w:themeColor="text1"/>
              </w:rPr>
            </w:pPr>
            <w:r>
              <w:rPr>
                <w:rFonts w:asciiTheme="minorHAnsi" w:hAnsiTheme="minorHAnsi" w:cs="Times New Roman"/>
                <w:color w:val="000000" w:themeColor="text1"/>
              </w:rPr>
              <w:t>2</w:t>
            </w:r>
          </w:p>
        </w:tc>
        <w:tc>
          <w:tcPr>
            <w:tcW w:w="1843" w:type="dxa"/>
          </w:tcPr>
          <w:p w:rsidR="00457FA4" w:rsidRPr="00CA6825" w:rsidRDefault="00457FA4" w:rsidP="00CA6825">
            <w:pPr>
              <w:tabs>
                <w:tab w:val="left" w:pos="8222"/>
                <w:tab w:val="left" w:pos="9356"/>
              </w:tabs>
              <w:autoSpaceDE w:val="0"/>
              <w:autoSpaceDN w:val="0"/>
              <w:adjustRightInd w:val="0"/>
              <w:ind w:right="141"/>
              <w:cnfStyle w:val="000000100000"/>
              <w:rPr>
                <w:rFonts w:asciiTheme="minorHAnsi" w:eastAsia="Calibri" w:hAnsiTheme="minorHAnsi" w:cs="Times New Roman"/>
                <w:b/>
                <w:color w:val="000000" w:themeColor="text1"/>
              </w:rPr>
            </w:pPr>
            <w:r w:rsidRPr="00CA6825">
              <w:rPr>
                <w:rFonts w:asciiTheme="minorHAnsi" w:eastAsia="Calibri" w:hAnsiTheme="minorHAnsi" w:cs="Times New Roman"/>
                <w:b/>
                <w:color w:val="000000" w:themeColor="text1"/>
              </w:rPr>
              <w:t>Descarcare</w:t>
            </w:r>
          </w:p>
        </w:tc>
        <w:tc>
          <w:tcPr>
            <w:tcW w:w="2859" w:type="dxa"/>
            <w:vMerge w:val="restart"/>
          </w:tcPr>
          <w:p w:rsidR="00457FA4" w:rsidRPr="00B8116B" w:rsidRDefault="00457FA4" w:rsidP="00AD7C7F">
            <w:pPr>
              <w:tabs>
                <w:tab w:val="left" w:pos="8222"/>
                <w:tab w:val="left" w:pos="9356"/>
              </w:tabs>
              <w:ind w:right="141"/>
              <w:cnfStyle w:val="000000100000"/>
              <w:rPr>
                <w:rFonts w:asciiTheme="minorHAnsi" w:hAnsiTheme="minorHAnsi" w:cs="Times New Roman"/>
                <w:color w:val="000000" w:themeColor="text1"/>
              </w:rPr>
            </w:pPr>
            <w:r w:rsidRPr="00B8116B">
              <w:rPr>
                <w:rFonts w:asciiTheme="minorHAnsi" w:hAnsiTheme="minorHAnsi" w:cs="Times New Roman"/>
                <w:color w:val="000000" w:themeColor="text1"/>
              </w:rPr>
              <w:t xml:space="preserve">Depozitare in straturi sccesive de 30 cm si se </w:t>
            </w:r>
          </w:p>
          <w:p w:rsidR="00457FA4" w:rsidRPr="00B8116B" w:rsidRDefault="00457FA4" w:rsidP="00CA6825">
            <w:pPr>
              <w:tabs>
                <w:tab w:val="left" w:pos="8222"/>
                <w:tab w:val="left" w:pos="9356"/>
              </w:tabs>
              <w:autoSpaceDE w:val="0"/>
              <w:autoSpaceDN w:val="0"/>
              <w:adjustRightInd w:val="0"/>
              <w:ind w:right="141"/>
              <w:cnfStyle w:val="000000100000"/>
              <w:rPr>
                <w:rFonts w:asciiTheme="minorHAnsi" w:hAnsiTheme="minorHAnsi" w:cs="Times New Roman"/>
                <w:color w:val="000000" w:themeColor="text1"/>
              </w:rPr>
            </w:pPr>
            <w:r w:rsidRPr="00B8116B">
              <w:rPr>
                <w:rFonts w:asciiTheme="minorHAnsi" w:hAnsiTheme="minorHAnsi" w:cs="Times New Roman"/>
                <w:color w:val="000000" w:themeColor="text1"/>
              </w:rPr>
              <w:t>compacteaza pana la atingerea cotei finale proiectate.</w:t>
            </w:r>
          </w:p>
        </w:tc>
        <w:tc>
          <w:tcPr>
            <w:tcW w:w="4229" w:type="dxa"/>
            <w:gridSpan w:val="2"/>
            <w:vMerge/>
          </w:tcPr>
          <w:p w:rsidR="00457FA4" w:rsidRPr="00CA6825" w:rsidRDefault="00457FA4" w:rsidP="00CA6825">
            <w:pPr>
              <w:tabs>
                <w:tab w:val="left" w:pos="8222"/>
                <w:tab w:val="left" w:pos="9356"/>
              </w:tabs>
              <w:ind w:right="141"/>
              <w:jc w:val="both"/>
              <w:cnfStyle w:val="000000100000"/>
              <w:rPr>
                <w:rFonts w:asciiTheme="minorHAnsi" w:hAnsiTheme="minorHAnsi" w:cs="Times New Roman"/>
                <w:b/>
                <w:color w:val="000000" w:themeColor="text1"/>
              </w:rPr>
            </w:pPr>
          </w:p>
        </w:tc>
      </w:tr>
      <w:tr w:rsidR="00457FA4" w:rsidRPr="00CA6825" w:rsidTr="00457FA4">
        <w:trPr>
          <w:cnfStyle w:val="000000010000"/>
        </w:trPr>
        <w:tc>
          <w:tcPr>
            <w:cnfStyle w:val="001000000000"/>
            <w:tcW w:w="675" w:type="dxa"/>
          </w:tcPr>
          <w:p w:rsidR="00457FA4" w:rsidRPr="007D5010" w:rsidRDefault="007D5010" w:rsidP="00B47569">
            <w:pPr>
              <w:tabs>
                <w:tab w:val="left" w:pos="8222"/>
                <w:tab w:val="left" w:pos="9356"/>
              </w:tabs>
              <w:jc w:val="center"/>
              <w:rPr>
                <w:rFonts w:asciiTheme="minorHAnsi" w:hAnsiTheme="minorHAnsi" w:cs="Times New Roman"/>
                <w:color w:val="000000" w:themeColor="text1"/>
              </w:rPr>
            </w:pPr>
            <w:r>
              <w:rPr>
                <w:rFonts w:asciiTheme="minorHAnsi" w:hAnsiTheme="minorHAnsi" w:cs="Times New Roman"/>
                <w:color w:val="000000" w:themeColor="text1"/>
              </w:rPr>
              <w:t>3</w:t>
            </w:r>
          </w:p>
        </w:tc>
        <w:tc>
          <w:tcPr>
            <w:tcW w:w="1843" w:type="dxa"/>
          </w:tcPr>
          <w:p w:rsidR="00457FA4" w:rsidRPr="00CA6825" w:rsidRDefault="00457FA4" w:rsidP="00CA6825">
            <w:pPr>
              <w:tabs>
                <w:tab w:val="left" w:pos="8222"/>
                <w:tab w:val="left" w:pos="9356"/>
              </w:tabs>
              <w:autoSpaceDE w:val="0"/>
              <w:autoSpaceDN w:val="0"/>
              <w:adjustRightInd w:val="0"/>
              <w:ind w:right="141"/>
              <w:cnfStyle w:val="000000010000"/>
              <w:rPr>
                <w:rFonts w:asciiTheme="minorHAnsi" w:eastAsia="Calibri" w:hAnsiTheme="minorHAnsi" w:cs="Times New Roman"/>
                <w:b/>
                <w:color w:val="000000" w:themeColor="text1"/>
              </w:rPr>
            </w:pPr>
            <w:r w:rsidRPr="00CA6825">
              <w:rPr>
                <w:rFonts w:asciiTheme="minorHAnsi" w:eastAsia="Calibri" w:hAnsiTheme="minorHAnsi" w:cs="Times New Roman"/>
                <w:b/>
                <w:color w:val="000000" w:themeColor="text1"/>
              </w:rPr>
              <w:t>Compactare</w:t>
            </w:r>
          </w:p>
        </w:tc>
        <w:tc>
          <w:tcPr>
            <w:tcW w:w="2859" w:type="dxa"/>
            <w:vMerge/>
          </w:tcPr>
          <w:p w:rsidR="00457FA4" w:rsidRPr="00CA6825" w:rsidRDefault="00457FA4" w:rsidP="00CA6825">
            <w:pPr>
              <w:tabs>
                <w:tab w:val="left" w:pos="8222"/>
                <w:tab w:val="left" w:pos="9356"/>
              </w:tabs>
              <w:autoSpaceDE w:val="0"/>
              <w:autoSpaceDN w:val="0"/>
              <w:adjustRightInd w:val="0"/>
              <w:ind w:right="141"/>
              <w:cnfStyle w:val="000000010000"/>
              <w:rPr>
                <w:rFonts w:asciiTheme="minorHAnsi" w:hAnsiTheme="minorHAnsi" w:cs="Times New Roman"/>
                <w:b/>
                <w:color w:val="000000" w:themeColor="text1"/>
              </w:rPr>
            </w:pPr>
          </w:p>
        </w:tc>
        <w:tc>
          <w:tcPr>
            <w:tcW w:w="4229" w:type="dxa"/>
            <w:gridSpan w:val="2"/>
            <w:vMerge/>
          </w:tcPr>
          <w:p w:rsidR="00457FA4" w:rsidRPr="00CA6825" w:rsidRDefault="00457FA4" w:rsidP="00CA6825">
            <w:pPr>
              <w:tabs>
                <w:tab w:val="left" w:pos="8222"/>
                <w:tab w:val="left" w:pos="9356"/>
              </w:tabs>
              <w:ind w:right="141"/>
              <w:cnfStyle w:val="000000010000"/>
              <w:rPr>
                <w:rFonts w:asciiTheme="minorHAnsi" w:hAnsiTheme="minorHAnsi" w:cs="Times New Roman"/>
                <w:b/>
                <w:color w:val="000000" w:themeColor="text1"/>
              </w:rPr>
            </w:pPr>
          </w:p>
        </w:tc>
      </w:tr>
      <w:tr w:rsidR="00457FA4" w:rsidRPr="00CA6825" w:rsidTr="00457FA4">
        <w:trPr>
          <w:cnfStyle w:val="000000100000"/>
        </w:trPr>
        <w:tc>
          <w:tcPr>
            <w:cnfStyle w:val="001000000000"/>
            <w:tcW w:w="675" w:type="dxa"/>
          </w:tcPr>
          <w:p w:rsidR="00457FA4" w:rsidRPr="007D5010" w:rsidRDefault="007D5010" w:rsidP="00B47569">
            <w:pPr>
              <w:tabs>
                <w:tab w:val="left" w:pos="8222"/>
                <w:tab w:val="left" w:pos="9356"/>
              </w:tabs>
              <w:jc w:val="center"/>
              <w:rPr>
                <w:rFonts w:asciiTheme="minorHAnsi" w:hAnsiTheme="minorHAnsi" w:cs="Times New Roman"/>
                <w:color w:val="000000" w:themeColor="text1"/>
              </w:rPr>
            </w:pPr>
            <w:r>
              <w:rPr>
                <w:rFonts w:asciiTheme="minorHAnsi" w:hAnsiTheme="minorHAnsi" w:cs="Times New Roman"/>
                <w:color w:val="000000" w:themeColor="text1"/>
              </w:rPr>
              <w:t>4</w:t>
            </w:r>
          </w:p>
        </w:tc>
        <w:tc>
          <w:tcPr>
            <w:tcW w:w="1843" w:type="dxa"/>
          </w:tcPr>
          <w:p w:rsidR="00457FA4" w:rsidRPr="00CA6825" w:rsidRDefault="00457FA4" w:rsidP="00CA6825">
            <w:pPr>
              <w:tabs>
                <w:tab w:val="left" w:pos="8222"/>
                <w:tab w:val="left" w:pos="9356"/>
              </w:tabs>
              <w:autoSpaceDE w:val="0"/>
              <w:autoSpaceDN w:val="0"/>
              <w:adjustRightInd w:val="0"/>
              <w:ind w:right="141"/>
              <w:cnfStyle w:val="000000100000"/>
              <w:rPr>
                <w:rFonts w:asciiTheme="minorHAnsi" w:hAnsiTheme="minorHAnsi" w:cs="Times New Roman"/>
                <w:b/>
                <w:color w:val="000000" w:themeColor="text1"/>
                <w:spacing w:val="-4"/>
              </w:rPr>
            </w:pPr>
            <w:r w:rsidRPr="00CA6825">
              <w:rPr>
                <w:rFonts w:asciiTheme="minorHAnsi" w:hAnsiTheme="minorHAnsi" w:cs="Times New Roman"/>
                <w:b/>
                <w:color w:val="000000" w:themeColor="text1"/>
                <w:spacing w:val="-4"/>
              </w:rPr>
              <w:t>Acoperire</w:t>
            </w:r>
          </w:p>
        </w:tc>
        <w:tc>
          <w:tcPr>
            <w:tcW w:w="2859" w:type="dxa"/>
          </w:tcPr>
          <w:p w:rsidR="00457FA4" w:rsidRPr="00CA6825" w:rsidRDefault="00457FA4" w:rsidP="00CA6825">
            <w:pPr>
              <w:tabs>
                <w:tab w:val="left" w:pos="8222"/>
                <w:tab w:val="left" w:pos="9356"/>
              </w:tabs>
              <w:ind w:right="141"/>
              <w:cnfStyle w:val="000000100000"/>
              <w:rPr>
                <w:rFonts w:asciiTheme="minorHAnsi" w:hAnsiTheme="minorHAnsi" w:cs="Times New Roman"/>
                <w:color w:val="000000" w:themeColor="text1"/>
                <w:spacing w:val="-4"/>
                <w:lang w:val="it-IT"/>
              </w:rPr>
            </w:pPr>
          </w:p>
        </w:tc>
        <w:tc>
          <w:tcPr>
            <w:tcW w:w="4229" w:type="dxa"/>
            <w:gridSpan w:val="2"/>
          </w:tcPr>
          <w:p w:rsidR="00457FA4" w:rsidRPr="00AD7C7F" w:rsidRDefault="00457FA4" w:rsidP="00AD7C7F">
            <w:pPr>
              <w:tabs>
                <w:tab w:val="left" w:pos="8222"/>
                <w:tab w:val="left" w:pos="9356"/>
              </w:tabs>
              <w:ind w:right="141"/>
              <w:cnfStyle w:val="000000100000"/>
              <w:rPr>
                <w:rFonts w:asciiTheme="minorHAnsi" w:hAnsiTheme="minorHAnsi" w:cs="Times New Roman"/>
                <w:color w:val="000000" w:themeColor="text1"/>
              </w:rPr>
            </w:pPr>
            <w:r w:rsidRPr="00AD7C7F">
              <w:rPr>
                <w:rFonts w:asciiTheme="minorHAnsi" w:hAnsiTheme="minorHAnsi" w:cs="Times New Roman"/>
                <w:color w:val="000000" w:themeColor="text1"/>
              </w:rPr>
              <w:t xml:space="preserve">Deseurile compactate sunt acoperite </w:t>
            </w:r>
            <w:r w:rsidRPr="00AD7C7F">
              <w:rPr>
                <w:rFonts w:asciiTheme="minorHAnsi" w:hAnsiTheme="minorHAnsi" w:cs="Times New Roman"/>
                <w:color w:val="000000" w:themeColor="text1"/>
              </w:rPr>
              <w:lastRenderedPageBreak/>
              <w:t>periodic cu straturi de pamant sau CLO provenit de la TMB.</w:t>
            </w:r>
          </w:p>
        </w:tc>
      </w:tr>
      <w:tr w:rsidR="00457FA4" w:rsidRPr="00CA6825" w:rsidTr="00457FA4">
        <w:trPr>
          <w:cnfStyle w:val="000000010000"/>
        </w:trPr>
        <w:tc>
          <w:tcPr>
            <w:cnfStyle w:val="001000000000"/>
            <w:tcW w:w="675" w:type="dxa"/>
          </w:tcPr>
          <w:p w:rsidR="00457FA4" w:rsidRPr="007D5010" w:rsidRDefault="007D5010" w:rsidP="00B47569">
            <w:pPr>
              <w:tabs>
                <w:tab w:val="left" w:pos="8222"/>
                <w:tab w:val="left" w:pos="9356"/>
              </w:tabs>
              <w:jc w:val="center"/>
              <w:rPr>
                <w:rFonts w:asciiTheme="minorHAnsi" w:hAnsiTheme="minorHAnsi" w:cs="Times New Roman"/>
                <w:color w:val="000000" w:themeColor="text1"/>
              </w:rPr>
            </w:pPr>
            <w:r>
              <w:rPr>
                <w:rFonts w:asciiTheme="minorHAnsi" w:hAnsiTheme="minorHAnsi" w:cs="Times New Roman"/>
                <w:color w:val="000000" w:themeColor="text1"/>
              </w:rPr>
              <w:lastRenderedPageBreak/>
              <w:t>5</w:t>
            </w:r>
          </w:p>
        </w:tc>
        <w:tc>
          <w:tcPr>
            <w:tcW w:w="1843" w:type="dxa"/>
          </w:tcPr>
          <w:p w:rsidR="00457FA4" w:rsidRDefault="00457FA4" w:rsidP="007302C1">
            <w:pPr>
              <w:tabs>
                <w:tab w:val="left" w:pos="8222"/>
                <w:tab w:val="left" w:pos="9356"/>
              </w:tabs>
              <w:autoSpaceDE w:val="0"/>
              <w:autoSpaceDN w:val="0"/>
              <w:adjustRightInd w:val="0"/>
              <w:ind w:right="141"/>
              <w:cnfStyle w:val="000000010000"/>
              <w:rPr>
                <w:rFonts w:asciiTheme="minorHAnsi" w:hAnsiTheme="minorHAnsi" w:cs="Times New Roman"/>
                <w:b/>
              </w:rPr>
            </w:pPr>
            <w:r>
              <w:rPr>
                <w:rFonts w:asciiTheme="minorHAnsi" w:hAnsiTheme="minorHAnsi" w:cs="Times New Roman"/>
                <w:b/>
              </w:rPr>
              <w:t>Colectarea si tratarea levigatului</w:t>
            </w:r>
          </w:p>
        </w:tc>
        <w:tc>
          <w:tcPr>
            <w:tcW w:w="2859" w:type="dxa"/>
          </w:tcPr>
          <w:p w:rsidR="00457FA4" w:rsidRPr="00B8116B" w:rsidRDefault="00457FA4" w:rsidP="00272281">
            <w:pPr>
              <w:tabs>
                <w:tab w:val="left" w:pos="1735"/>
                <w:tab w:val="left" w:pos="8222"/>
                <w:tab w:val="left" w:pos="9356"/>
              </w:tabs>
              <w:ind w:left="-108" w:right="141"/>
              <w:jc w:val="both"/>
              <w:cnfStyle w:val="000000010000"/>
              <w:rPr>
                <w:rFonts w:asciiTheme="minorHAnsi" w:hAnsiTheme="minorHAnsi" w:cs="Times New Roman"/>
                <w:color w:val="000000" w:themeColor="text1"/>
              </w:rPr>
            </w:pPr>
            <w:r>
              <w:rPr>
                <w:rFonts w:asciiTheme="minorHAnsi" w:hAnsiTheme="minorHAnsi" w:cs="Times New Roman"/>
                <w:color w:val="000000" w:themeColor="text1"/>
              </w:rPr>
              <w:t xml:space="preserve"> </w:t>
            </w:r>
            <w:r w:rsidRPr="00B8116B">
              <w:rPr>
                <w:rFonts w:asciiTheme="minorHAnsi" w:hAnsiTheme="minorHAnsi" w:cs="Times New Roman"/>
                <w:color w:val="000000" w:themeColor="text1"/>
              </w:rPr>
              <w:t>Productie levigat:</w:t>
            </w:r>
          </w:p>
          <w:p w:rsidR="00457FA4" w:rsidRPr="00B8116B" w:rsidRDefault="00457FA4" w:rsidP="00B8116B">
            <w:pPr>
              <w:pStyle w:val="ListParagraph"/>
              <w:numPr>
                <w:ilvl w:val="0"/>
                <w:numId w:val="58"/>
              </w:numPr>
              <w:tabs>
                <w:tab w:val="left" w:pos="171"/>
                <w:tab w:val="left" w:pos="8222"/>
                <w:tab w:val="left" w:pos="9356"/>
              </w:tabs>
              <w:ind w:left="10" w:right="141" w:firstLine="0"/>
              <w:cnfStyle w:val="000000010000"/>
              <w:rPr>
                <w:rFonts w:asciiTheme="minorHAnsi" w:hAnsiTheme="minorHAnsi" w:cs="Times New Roman"/>
                <w:b/>
                <w:color w:val="000000" w:themeColor="text1"/>
              </w:rPr>
            </w:pPr>
            <w:r w:rsidRPr="00B8116B">
              <w:rPr>
                <w:rFonts w:asciiTheme="minorHAnsi" w:hAnsiTheme="minorHAnsi" w:cs="Times New Roman"/>
                <w:color w:val="000000" w:themeColor="text1"/>
              </w:rPr>
              <w:t>In timpul functionarii:</w:t>
            </w:r>
          </w:p>
          <w:p w:rsidR="00457FA4" w:rsidRDefault="00457FA4" w:rsidP="00457FA4">
            <w:pPr>
              <w:pStyle w:val="ListParagraph"/>
              <w:tabs>
                <w:tab w:val="left" w:pos="171"/>
                <w:tab w:val="left" w:pos="1735"/>
                <w:tab w:val="left" w:pos="8222"/>
                <w:tab w:val="left" w:pos="9356"/>
              </w:tabs>
              <w:ind w:left="-108" w:right="-84" w:firstLine="108"/>
              <w:cnfStyle w:val="000000010000"/>
              <w:rPr>
                <w:rFonts w:asciiTheme="minorHAnsi" w:hAnsiTheme="minorHAnsi" w:cs="Times New Roman"/>
                <w:color w:val="000000" w:themeColor="text1"/>
              </w:rPr>
            </w:pPr>
            <w:r>
              <w:rPr>
                <w:rFonts w:asciiTheme="minorHAnsi" w:hAnsiTheme="minorHAnsi" w:cs="Times New Roman"/>
                <w:color w:val="000000" w:themeColor="text1"/>
              </w:rPr>
              <w:t>13,72-121,48mc/zi;</w:t>
            </w:r>
          </w:p>
          <w:p w:rsidR="00457FA4" w:rsidRPr="006100B2" w:rsidRDefault="00457FA4" w:rsidP="00B8116B">
            <w:pPr>
              <w:pStyle w:val="ListParagraph"/>
              <w:numPr>
                <w:ilvl w:val="0"/>
                <w:numId w:val="58"/>
              </w:numPr>
              <w:tabs>
                <w:tab w:val="left" w:pos="171"/>
                <w:tab w:val="left" w:pos="8222"/>
                <w:tab w:val="left" w:pos="9356"/>
              </w:tabs>
              <w:ind w:left="10" w:right="-84" w:firstLine="0"/>
              <w:cnfStyle w:val="000000010000"/>
              <w:rPr>
                <w:rFonts w:asciiTheme="minorHAnsi" w:hAnsiTheme="minorHAnsi" w:cs="Times New Roman"/>
                <w:color w:val="000000" w:themeColor="text1"/>
              </w:rPr>
            </w:pPr>
            <w:r>
              <w:rPr>
                <w:rFonts w:asciiTheme="minorHAnsi" w:hAnsiTheme="minorHAnsi" w:cs="Times New Roman"/>
                <w:color w:val="000000" w:themeColor="text1"/>
              </w:rPr>
              <w:t xml:space="preserve">la inchiderea </w:t>
            </w:r>
            <w:r w:rsidRPr="006100B2">
              <w:rPr>
                <w:rFonts w:asciiTheme="minorHAnsi" w:hAnsiTheme="minorHAnsi" w:cs="Times New Roman"/>
                <w:color w:val="000000" w:themeColor="text1"/>
              </w:rPr>
              <w:t>celulei:</w:t>
            </w:r>
          </w:p>
          <w:p w:rsidR="00457FA4" w:rsidRDefault="00457FA4" w:rsidP="00B8116B">
            <w:pPr>
              <w:pStyle w:val="ListParagraph"/>
              <w:tabs>
                <w:tab w:val="left" w:pos="171"/>
                <w:tab w:val="left" w:pos="8222"/>
                <w:tab w:val="left" w:pos="9356"/>
              </w:tabs>
              <w:ind w:left="10" w:right="141"/>
              <w:cnfStyle w:val="000000010000"/>
              <w:rPr>
                <w:rFonts w:asciiTheme="minorHAnsi" w:hAnsiTheme="minorHAnsi" w:cs="Times New Roman"/>
                <w:color w:val="000000" w:themeColor="text1"/>
              </w:rPr>
            </w:pPr>
            <w:r w:rsidRPr="006100B2">
              <w:rPr>
                <w:rFonts w:asciiTheme="minorHAnsi" w:hAnsiTheme="minorHAnsi" w:cs="Times New Roman"/>
                <w:color w:val="000000" w:themeColor="text1"/>
              </w:rPr>
              <w:t>4,11-36,44mc/zi</w:t>
            </w:r>
          </w:p>
          <w:p w:rsidR="00457FA4" w:rsidRPr="00B8116B" w:rsidRDefault="00457FA4" w:rsidP="00B8116B">
            <w:pPr>
              <w:pStyle w:val="ListParagraph"/>
              <w:tabs>
                <w:tab w:val="left" w:pos="171"/>
                <w:tab w:val="left" w:pos="8222"/>
                <w:tab w:val="left" w:pos="9356"/>
              </w:tabs>
              <w:ind w:left="10" w:right="141"/>
              <w:cnfStyle w:val="000000010000"/>
              <w:rPr>
                <w:rFonts w:asciiTheme="minorHAnsi" w:hAnsiTheme="minorHAnsi" w:cs="Times New Roman"/>
                <w:b/>
                <w:color w:val="000000" w:themeColor="text1"/>
              </w:rPr>
            </w:pPr>
            <w:r>
              <w:rPr>
                <w:rFonts w:asciiTheme="minorHAnsi" w:hAnsiTheme="minorHAnsi" w:cs="Times New Roman"/>
                <w:color w:val="000000" w:themeColor="text1"/>
              </w:rPr>
              <w:t>Capacitate st. epurare: 2x84 mc/zi.</w:t>
            </w:r>
          </w:p>
        </w:tc>
        <w:tc>
          <w:tcPr>
            <w:tcW w:w="4229" w:type="dxa"/>
            <w:gridSpan w:val="2"/>
          </w:tcPr>
          <w:p w:rsidR="00457FA4" w:rsidRPr="00102AD0" w:rsidRDefault="00457FA4" w:rsidP="007302C1">
            <w:pPr>
              <w:cnfStyle w:val="000000010000"/>
              <w:rPr>
                <w:rFonts w:asciiTheme="minorHAnsi" w:eastAsia="Calibri" w:hAnsiTheme="minorHAnsi" w:cs="Times New Roman"/>
                <w:color w:val="000000" w:themeColor="text1"/>
              </w:rPr>
            </w:pPr>
            <w:r w:rsidRPr="00102AD0">
              <w:rPr>
                <w:rFonts w:asciiTheme="minorHAnsi" w:hAnsiTheme="minorHAnsi" w:cs="Times New Roman"/>
                <w:color w:val="000000" w:themeColor="text1"/>
              </w:rPr>
              <w:t>Levigatul din celula 1 se colecteaza prin 4 linii duble de drenuri de cca 98-157 m, se descarca in 3 camine si apoi in bazinul de levigat/egalizare, se amesteca cu apele uzate menajere</w:t>
            </w:r>
            <w:r>
              <w:rPr>
                <w:rFonts w:asciiTheme="minorHAnsi" w:hAnsiTheme="minorHAnsi" w:cs="Times New Roman"/>
                <w:color w:val="000000" w:themeColor="text1"/>
              </w:rPr>
              <w:t>,</w:t>
            </w:r>
            <w:r w:rsidRPr="00102AD0">
              <w:rPr>
                <w:rFonts w:asciiTheme="minorHAnsi" w:hAnsiTheme="minorHAnsi" w:cs="Times New Roman"/>
                <w:color w:val="000000" w:themeColor="text1"/>
              </w:rPr>
              <w:t xml:space="preserve"> tehnologice</w:t>
            </w:r>
            <w:r>
              <w:rPr>
                <w:rFonts w:asciiTheme="minorHAnsi" w:hAnsiTheme="minorHAnsi" w:cs="Times New Roman"/>
                <w:color w:val="000000" w:themeColor="text1"/>
              </w:rPr>
              <w:t>, de la spalarea rotilor</w:t>
            </w:r>
            <w:r w:rsidRPr="00102AD0">
              <w:rPr>
                <w:rFonts w:asciiTheme="minorHAnsi" w:hAnsiTheme="minorHAnsi" w:cs="Times New Roman"/>
                <w:color w:val="000000" w:themeColor="text1"/>
              </w:rPr>
              <w:t xml:space="preserve"> si se trateaza in statia de </w:t>
            </w:r>
            <w:r>
              <w:rPr>
                <w:rFonts w:asciiTheme="minorHAnsi" w:hAnsiTheme="minorHAnsi" w:cs="Times New Roman"/>
                <w:color w:val="000000" w:themeColor="text1"/>
              </w:rPr>
              <w:t>epurare</w:t>
            </w:r>
            <w:r w:rsidRPr="00102AD0">
              <w:rPr>
                <w:rFonts w:asciiTheme="minorHAnsi" w:hAnsiTheme="minorHAnsi" w:cs="Times New Roman"/>
                <w:color w:val="000000" w:themeColor="text1"/>
              </w:rPr>
              <w:t xml:space="preserve"> cu osmoza inversa. </w:t>
            </w:r>
          </w:p>
        </w:tc>
      </w:tr>
      <w:tr w:rsidR="00457FA4" w:rsidRPr="00CA6825" w:rsidTr="00457FA4">
        <w:trPr>
          <w:cnfStyle w:val="000000100000"/>
        </w:trPr>
        <w:tc>
          <w:tcPr>
            <w:cnfStyle w:val="001000000000"/>
            <w:tcW w:w="675" w:type="dxa"/>
          </w:tcPr>
          <w:p w:rsidR="00457FA4" w:rsidRPr="007D5010" w:rsidRDefault="007D5010" w:rsidP="00B47569">
            <w:pPr>
              <w:tabs>
                <w:tab w:val="left" w:pos="8222"/>
                <w:tab w:val="left" w:pos="9356"/>
              </w:tabs>
              <w:jc w:val="center"/>
              <w:rPr>
                <w:rFonts w:asciiTheme="minorHAnsi" w:hAnsiTheme="minorHAnsi" w:cs="Times New Roman"/>
                <w:color w:val="000000" w:themeColor="text1"/>
              </w:rPr>
            </w:pPr>
            <w:r>
              <w:rPr>
                <w:rFonts w:asciiTheme="minorHAnsi" w:hAnsiTheme="minorHAnsi" w:cs="Times New Roman"/>
                <w:color w:val="000000" w:themeColor="text1"/>
              </w:rPr>
              <w:t>6</w:t>
            </w:r>
          </w:p>
        </w:tc>
        <w:tc>
          <w:tcPr>
            <w:tcW w:w="1843" w:type="dxa"/>
          </w:tcPr>
          <w:p w:rsidR="00457FA4" w:rsidRPr="00CA6825" w:rsidRDefault="00457FA4" w:rsidP="008A1B20">
            <w:pPr>
              <w:tabs>
                <w:tab w:val="left" w:pos="1427"/>
                <w:tab w:val="left" w:pos="8222"/>
                <w:tab w:val="left" w:pos="9356"/>
              </w:tabs>
              <w:autoSpaceDE w:val="0"/>
              <w:autoSpaceDN w:val="0"/>
              <w:adjustRightInd w:val="0"/>
              <w:ind w:right="141"/>
              <w:cnfStyle w:val="000000100000"/>
              <w:rPr>
                <w:rFonts w:asciiTheme="minorHAnsi" w:hAnsiTheme="minorHAnsi" w:cs="Times New Roman"/>
                <w:b/>
                <w:color w:val="000000" w:themeColor="text1"/>
                <w:spacing w:val="-4"/>
              </w:rPr>
            </w:pPr>
            <w:r>
              <w:rPr>
                <w:rFonts w:asciiTheme="minorHAnsi" w:hAnsiTheme="minorHAnsi" w:cs="Times New Roman"/>
                <w:b/>
                <w:color w:val="000000" w:themeColor="text1"/>
                <w:spacing w:val="-4"/>
              </w:rPr>
              <w:t>Colectarea si tratarea gazului de depozit</w:t>
            </w:r>
          </w:p>
        </w:tc>
        <w:tc>
          <w:tcPr>
            <w:tcW w:w="2859" w:type="dxa"/>
          </w:tcPr>
          <w:p w:rsidR="00457FA4" w:rsidRDefault="00457FA4" w:rsidP="00CA6825">
            <w:pPr>
              <w:tabs>
                <w:tab w:val="left" w:pos="8222"/>
                <w:tab w:val="left" w:pos="9356"/>
              </w:tabs>
              <w:ind w:right="141"/>
              <w:cnfStyle w:val="000000100000"/>
              <w:rPr>
                <w:rFonts w:asciiTheme="minorHAnsi" w:hAnsiTheme="minorHAnsi" w:cs="Times New Roman"/>
                <w:color w:val="000000" w:themeColor="text1"/>
                <w:spacing w:val="-4"/>
                <w:lang w:val="it-IT"/>
              </w:rPr>
            </w:pPr>
            <w:r>
              <w:rPr>
                <w:rFonts w:asciiTheme="minorHAnsi" w:hAnsiTheme="minorHAnsi" w:cs="Times New Roman"/>
                <w:color w:val="000000" w:themeColor="text1"/>
                <w:spacing w:val="-4"/>
                <w:lang w:val="it-IT"/>
              </w:rPr>
              <w:t>Cantitate max estimata pentru ultimul an de depozitare=833,97 mc/h.</w:t>
            </w:r>
          </w:p>
          <w:p w:rsidR="00457FA4" w:rsidRPr="00CA6825" w:rsidRDefault="00457FA4" w:rsidP="00CA6825">
            <w:pPr>
              <w:tabs>
                <w:tab w:val="left" w:pos="8222"/>
                <w:tab w:val="left" w:pos="9356"/>
              </w:tabs>
              <w:ind w:right="141"/>
              <w:cnfStyle w:val="000000100000"/>
              <w:rPr>
                <w:rFonts w:asciiTheme="minorHAnsi" w:hAnsiTheme="minorHAnsi" w:cs="Times New Roman"/>
                <w:color w:val="000000" w:themeColor="text1"/>
                <w:spacing w:val="-4"/>
                <w:lang w:val="it-IT"/>
              </w:rPr>
            </w:pPr>
            <w:r>
              <w:rPr>
                <w:rFonts w:asciiTheme="minorHAnsi" w:hAnsiTheme="minorHAnsi" w:cs="Times New Roman"/>
                <w:color w:val="000000" w:themeColor="text1"/>
                <w:spacing w:val="-4"/>
                <w:lang w:val="it-IT"/>
              </w:rPr>
              <w:t>Capacitate ardere facla: 500 mc/h.</w:t>
            </w:r>
          </w:p>
        </w:tc>
        <w:tc>
          <w:tcPr>
            <w:tcW w:w="4229" w:type="dxa"/>
            <w:gridSpan w:val="2"/>
          </w:tcPr>
          <w:p w:rsidR="00457FA4" w:rsidRDefault="00457FA4" w:rsidP="006B0901">
            <w:pPr>
              <w:tabs>
                <w:tab w:val="left" w:pos="8222"/>
                <w:tab w:val="left" w:pos="9356"/>
              </w:tabs>
              <w:ind w:right="141"/>
              <w:cnfStyle w:val="000000100000"/>
              <w:rPr>
                <w:rFonts w:asciiTheme="minorHAnsi" w:hAnsiTheme="minorHAnsi" w:cs="Times New Roman"/>
                <w:color w:val="000000" w:themeColor="text1"/>
              </w:rPr>
            </w:pPr>
            <w:r>
              <w:rPr>
                <w:rFonts w:asciiTheme="minorHAnsi" w:hAnsiTheme="minorHAnsi" w:cs="Times New Roman"/>
                <w:color w:val="000000" w:themeColor="text1"/>
              </w:rPr>
              <w:t>Se realizeaza pe masura umplerii celulei 20 puturi de captare gaz si se arde(facla).</w:t>
            </w:r>
          </w:p>
          <w:p w:rsidR="00457FA4" w:rsidRPr="00AD7C7F" w:rsidRDefault="00457FA4" w:rsidP="006B0901">
            <w:pPr>
              <w:tabs>
                <w:tab w:val="left" w:pos="8222"/>
                <w:tab w:val="left" w:pos="9356"/>
              </w:tabs>
              <w:ind w:right="141"/>
              <w:cnfStyle w:val="000000100000"/>
              <w:rPr>
                <w:rFonts w:asciiTheme="minorHAnsi" w:hAnsiTheme="minorHAnsi" w:cs="Times New Roman"/>
                <w:color w:val="000000" w:themeColor="text1"/>
              </w:rPr>
            </w:pPr>
            <w:r>
              <w:rPr>
                <w:rFonts w:asciiTheme="minorHAnsi" w:hAnsiTheme="minorHAnsi" w:cs="Times New Roman"/>
                <w:color w:val="000000" w:themeColor="text1"/>
              </w:rPr>
              <w:t>Liniile de colectare retin si condensul care se elimina periodic in bazinul de levigat/egalizare.</w:t>
            </w:r>
          </w:p>
        </w:tc>
      </w:tr>
      <w:tr w:rsidR="008B0E9D" w:rsidRPr="00CA6825" w:rsidTr="00457FA4">
        <w:trPr>
          <w:cnfStyle w:val="000000010000"/>
        </w:trPr>
        <w:tc>
          <w:tcPr>
            <w:cnfStyle w:val="001000000000"/>
            <w:tcW w:w="9606" w:type="dxa"/>
            <w:gridSpan w:val="5"/>
          </w:tcPr>
          <w:p w:rsidR="008B0E9D" w:rsidRPr="00CA6825" w:rsidRDefault="008B0E9D" w:rsidP="00CA6825">
            <w:pPr>
              <w:tabs>
                <w:tab w:val="left" w:pos="8222"/>
                <w:tab w:val="left" w:pos="9356"/>
              </w:tabs>
              <w:ind w:right="141"/>
              <w:jc w:val="center"/>
              <w:rPr>
                <w:rFonts w:asciiTheme="minorHAnsi" w:hAnsiTheme="minorHAnsi" w:cs="Times New Roman"/>
                <w:b w:val="0"/>
                <w:color w:val="000000" w:themeColor="text1"/>
              </w:rPr>
            </w:pPr>
            <w:r w:rsidRPr="00CA6825">
              <w:rPr>
                <w:rFonts w:asciiTheme="minorHAnsi" w:hAnsiTheme="minorHAnsi" w:cs="Times New Roman"/>
                <w:i/>
                <w:color w:val="000000" w:themeColor="text1"/>
                <w:spacing w:val="-4"/>
                <w:lang w:val="it-IT"/>
              </w:rPr>
              <w:t>Faza de sortare</w:t>
            </w:r>
          </w:p>
        </w:tc>
      </w:tr>
      <w:tr w:rsidR="00457FA4" w:rsidRPr="00CA6825" w:rsidTr="00457FA4">
        <w:trPr>
          <w:cnfStyle w:val="000000100000"/>
        </w:trPr>
        <w:tc>
          <w:tcPr>
            <w:cnfStyle w:val="001000000000"/>
            <w:tcW w:w="675" w:type="dxa"/>
          </w:tcPr>
          <w:p w:rsidR="00457FA4" w:rsidRPr="00B47569" w:rsidRDefault="00B47569" w:rsidP="00B47569">
            <w:pPr>
              <w:tabs>
                <w:tab w:val="left" w:pos="8222"/>
                <w:tab w:val="left" w:pos="9356"/>
              </w:tabs>
              <w:jc w:val="center"/>
              <w:rPr>
                <w:rFonts w:asciiTheme="minorHAnsi" w:hAnsiTheme="minorHAnsi" w:cs="Times New Roman"/>
                <w:b w:val="0"/>
                <w:color w:val="000000" w:themeColor="text1"/>
              </w:rPr>
            </w:pPr>
            <w:r>
              <w:rPr>
                <w:rFonts w:asciiTheme="minorHAnsi" w:hAnsiTheme="minorHAnsi" w:cs="Times New Roman"/>
                <w:b w:val="0"/>
                <w:color w:val="000000" w:themeColor="text1"/>
              </w:rPr>
              <w:t>1</w:t>
            </w:r>
          </w:p>
        </w:tc>
        <w:tc>
          <w:tcPr>
            <w:tcW w:w="1843" w:type="dxa"/>
          </w:tcPr>
          <w:p w:rsidR="00457FA4" w:rsidRPr="00CA6825" w:rsidRDefault="00457FA4" w:rsidP="00CA6825">
            <w:pPr>
              <w:tabs>
                <w:tab w:val="left" w:pos="8222"/>
                <w:tab w:val="left" w:pos="9356"/>
              </w:tabs>
              <w:ind w:right="141"/>
              <w:jc w:val="both"/>
              <w:cnfStyle w:val="000000100000"/>
              <w:rPr>
                <w:rFonts w:asciiTheme="minorHAnsi" w:hAnsiTheme="minorHAnsi" w:cs="Times New Roman"/>
                <w:b/>
                <w:color w:val="000000" w:themeColor="text1"/>
              </w:rPr>
            </w:pPr>
            <w:r w:rsidRPr="00CA6825">
              <w:rPr>
                <w:rFonts w:asciiTheme="minorHAnsi" w:hAnsiTheme="minorHAnsi" w:cs="Times New Roman"/>
                <w:b/>
                <w:color w:val="000000" w:themeColor="text1"/>
              </w:rPr>
              <w:t>Preluarea deseului</w:t>
            </w:r>
          </w:p>
        </w:tc>
        <w:tc>
          <w:tcPr>
            <w:tcW w:w="2859" w:type="dxa"/>
          </w:tcPr>
          <w:p w:rsidR="00457FA4" w:rsidRPr="00272281" w:rsidRDefault="00457FA4" w:rsidP="00CA6825">
            <w:pPr>
              <w:tabs>
                <w:tab w:val="left" w:pos="8222"/>
                <w:tab w:val="left" w:pos="9356"/>
              </w:tabs>
              <w:ind w:right="141"/>
              <w:jc w:val="both"/>
              <w:cnfStyle w:val="000000100000"/>
              <w:rPr>
                <w:rFonts w:asciiTheme="minorHAnsi" w:hAnsiTheme="minorHAnsi" w:cs="Times New Roman"/>
                <w:color w:val="000000" w:themeColor="text1"/>
              </w:rPr>
            </w:pPr>
            <w:r w:rsidRPr="00272281">
              <w:rPr>
                <w:rFonts w:asciiTheme="minorHAnsi" w:hAnsiTheme="minorHAnsi" w:cs="Times New Roman"/>
                <w:color w:val="000000" w:themeColor="text1"/>
              </w:rPr>
              <w:t>33.753 t/an</w:t>
            </w:r>
          </w:p>
        </w:tc>
        <w:tc>
          <w:tcPr>
            <w:tcW w:w="4229" w:type="dxa"/>
            <w:gridSpan w:val="2"/>
          </w:tcPr>
          <w:p w:rsidR="00457FA4" w:rsidRPr="00CA6825" w:rsidRDefault="00457FA4" w:rsidP="00CA6825">
            <w:pPr>
              <w:cnfStyle w:val="000000100000"/>
              <w:rPr>
                <w:rFonts w:asciiTheme="minorHAnsi" w:hAnsiTheme="minorHAnsi" w:cs="Times New Roman"/>
              </w:rPr>
            </w:pPr>
            <w:r w:rsidRPr="00CA6825">
              <w:rPr>
                <w:rFonts w:asciiTheme="minorHAnsi" w:hAnsiTheme="minorHAnsi" w:cs="Times New Roman"/>
              </w:rPr>
              <w:t>preluarea deșeului colectat selectiv pentru reciclare;</w:t>
            </w:r>
          </w:p>
        </w:tc>
      </w:tr>
      <w:tr w:rsidR="00457FA4" w:rsidRPr="00CA6825" w:rsidTr="00457FA4">
        <w:trPr>
          <w:cnfStyle w:val="000000010000"/>
        </w:trPr>
        <w:tc>
          <w:tcPr>
            <w:cnfStyle w:val="001000000000"/>
            <w:tcW w:w="675" w:type="dxa"/>
          </w:tcPr>
          <w:p w:rsidR="00457FA4" w:rsidRPr="00B47569" w:rsidRDefault="00B47569" w:rsidP="00B47569">
            <w:pPr>
              <w:tabs>
                <w:tab w:val="left" w:pos="8222"/>
                <w:tab w:val="left" w:pos="9356"/>
              </w:tabs>
              <w:jc w:val="center"/>
              <w:rPr>
                <w:rFonts w:asciiTheme="minorHAnsi" w:hAnsiTheme="minorHAnsi" w:cs="Times New Roman"/>
                <w:color w:val="000000" w:themeColor="text1"/>
              </w:rPr>
            </w:pPr>
            <w:r>
              <w:rPr>
                <w:rFonts w:asciiTheme="minorHAnsi" w:hAnsiTheme="minorHAnsi" w:cs="Times New Roman"/>
                <w:color w:val="000000" w:themeColor="text1"/>
              </w:rPr>
              <w:t>2</w:t>
            </w:r>
          </w:p>
        </w:tc>
        <w:tc>
          <w:tcPr>
            <w:tcW w:w="1843" w:type="dxa"/>
          </w:tcPr>
          <w:p w:rsidR="00457FA4" w:rsidRPr="00CA6825" w:rsidRDefault="00457FA4" w:rsidP="00CA6825">
            <w:pPr>
              <w:tabs>
                <w:tab w:val="left" w:pos="8222"/>
                <w:tab w:val="left" w:pos="9356"/>
              </w:tabs>
              <w:ind w:right="141"/>
              <w:jc w:val="both"/>
              <w:cnfStyle w:val="000000010000"/>
              <w:rPr>
                <w:rFonts w:asciiTheme="minorHAnsi" w:hAnsiTheme="minorHAnsi" w:cs="Times New Roman"/>
                <w:b/>
                <w:color w:val="000000" w:themeColor="text1"/>
              </w:rPr>
            </w:pPr>
            <w:r>
              <w:rPr>
                <w:rFonts w:asciiTheme="minorHAnsi" w:hAnsiTheme="minorHAnsi" w:cs="Times New Roman"/>
                <w:b/>
                <w:color w:val="000000" w:themeColor="text1"/>
              </w:rPr>
              <w:t>S</w:t>
            </w:r>
            <w:r w:rsidRPr="00CA6825">
              <w:rPr>
                <w:rFonts w:asciiTheme="minorHAnsi" w:hAnsiTheme="minorHAnsi" w:cs="Times New Roman"/>
                <w:b/>
                <w:color w:val="000000" w:themeColor="text1"/>
              </w:rPr>
              <w:t>electarea</w:t>
            </w:r>
          </w:p>
        </w:tc>
        <w:tc>
          <w:tcPr>
            <w:tcW w:w="2859" w:type="dxa"/>
          </w:tcPr>
          <w:p w:rsidR="00457FA4" w:rsidRPr="00CA6825" w:rsidRDefault="00457FA4" w:rsidP="00CA6825">
            <w:pPr>
              <w:tabs>
                <w:tab w:val="left" w:pos="8222"/>
                <w:tab w:val="left" w:pos="9356"/>
              </w:tabs>
              <w:ind w:right="141"/>
              <w:jc w:val="both"/>
              <w:cnfStyle w:val="000000010000"/>
              <w:rPr>
                <w:rFonts w:asciiTheme="minorHAnsi" w:hAnsiTheme="minorHAnsi" w:cs="Times New Roman"/>
                <w:b/>
                <w:color w:val="000000" w:themeColor="text1"/>
              </w:rPr>
            </w:pPr>
          </w:p>
        </w:tc>
        <w:tc>
          <w:tcPr>
            <w:tcW w:w="4229" w:type="dxa"/>
            <w:gridSpan w:val="2"/>
          </w:tcPr>
          <w:p w:rsidR="00457FA4" w:rsidRDefault="00457FA4" w:rsidP="00CA6825">
            <w:pPr>
              <w:cnfStyle w:val="000000010000"/>
              <w:rPr>
                <w:rFonts w:asciiTheme="minorHAnsi" w:hAnsiTheme="minorHAnsi" w:cs="Times New Roman"/>
              </w:rPr>
            </w:pPr>
            <w:r w:rsidRPr="00CA6825">
              <w:rPr>
                <w:rFonts w:asciiTheme="minorHAnsi" w:hAnsiTheme="minorHAnsi" w:cs="Times New Roman"/>
              </w:rPr>
              <w:t>selectarea deșeurilor neadecvate de tip grosier înainte de sortare;</w:t>
            </w:r>
          </w:p>
          <w:p w:rsidR="00457FA4" w:rsidRPr="00CA6825" w:rsidRDefault="00457FA4" w:rsidP="00CA6825">
            <w:pPr>
              <w:cnfStyle w:val="000000010000"/>
              <w:rPr>
                <w:rFonts w:asciiTheme="minorHAnsi" w:hAnsiTheme="minorHAnsi" w:cs="Times New Roman"/>
              </w:rPr>
            </w:pPr>
            <w:r>
              <w:rPr>
                <w:rFonts w:asciiTheme="minorHAnsi" w:hAnsiTheme="minorHAnsi" w:cs="Times New Roman"/>
              </w:rPr>
              <w:t>deseurile periculoase se depoziteaza pe platforma dedicate.</w:t>
            </w:r>
          </w:p>
        </w:tc>
      </w:tr>
      <w:tr w:rsidR="00457FA4" w:rsidRPr="00CA6825" w:rsidTr="00457FA4">
        <w:trPr>
          <w:cnfStyle w:val="000000100000"/>
        </w:trPr>
        <w:tc>
          <w:tcPr>
            <w:cnfStyle w:val="001000000000"/>
            <w:tcW w:w="675" w:type="dxa"/>
          </w:tcPr>
          <w:p w:rsidR="00457FA4" w:rsidRPr="00B47569" w:rsidRDefault="00B47569" w:rsidP="00B47569">
            <w:pPr>
              <w:tabs>
                <w:tab w:val="left" w:pos="8222"/>
                <w:tab w:val="left" w:pos="9356"/>
              </w:tabs>
              <w:jc w:val="center"/>
              <w:rPr>
                <w:rFonts w:asciiTheme="minorHAnsi" w:hAnsiTheme="minorHAnsi" w:cs="Times New Roman"/>
                <w:color w:val="000000" w:themeColor="text1"/>
              </w:rPr>
            </w:pPr>
            <w:r>
              <w:rPr>
                <w:rFonts w:asciiTheme="minorHAnsi" w:hAnsiTheme="minorHAnsi" w:cs="Times New Roman"/>
                <w:color w:val="000000" w:themeColor="text1"/>
              </w:rPr>
              <w:t>3</w:t>
            </w:r>
          </w:p>
        </w:tc>
        <w:tc>
          <w:tcPr>
            <w:tcW w:w="1843" w:type="dxa"/>
          </w:tcPr>
          <w:p w:rsidR="00457FA4" w:rsidRPr="00CA6825" w:rsidRDefault="00457FA4" w:rsidP="00CA6825">
            <w:pPr>
              <w:tabs>
                <w:tab w:val="left" w:pos="8222"/>
                <w:tab w:val="left" w:pos="9356"/>
              </w:tabs>
              <w:ind w:right="141"/>
              <w:jc w:val="both"/>
              <w:cnfStyle w:val="000000100000"/>
              <w:rPr>
                <w:rFonts w:asciiTheme="minorHAnsi" w:hAnsiTheme="minorHAnsi" w:cs="Times New Roman"/>
                <w:b/>
                <w:color w:val="000000" w:themeColor="text1"/>
              </w:rPr>
            </w:pPr>
            <w:r>
              <w:rPr>
                <w:rFonts w:asciiTheme="minorHAnsi" w:hAnsiTheme="minorHAnsi" w:cs="Times New Roman"/>
                <w:b/>
                <w:color w:val="000000" w:themeColor="text1"/>
              </w:rPr>
              <w:t>S</w:t>
            </w:r>
            <w:r w:rsidRPr="00CA6825">
              <w:rPr>
                <w:rFonts w:asciiTheme="minorHAnsi" w:hAnsiTheme="minorHAnsi" w:cs="Times New Roman"/>
                <w:b/>
                <w:color w:val="000000" w:themeColor="text1"/>
              </w:rPr>
              <w:t>ortarea</w:t>
            </w:r>
          </w:p>
        </w:tc>
        <w:tc>
          <w:tcPr>
            <w:tcW w:w="2859" w:type="dxa"/>
          </w:tcPr>
          <w:p w:rsidR="00457FA4" w:rsidRPr="00CA6825" w:rsidRDefault="00457FA4" w:rsidP="00CA6825">
            <w:pPr>
              <w:tabs>
                <w:tab w:val="left" w:pos="8222"/>
                <w:tab w:val="left" w:pos="9356"/>
              </w:tabs>
              <w:ind w:right="141"/>
              <w:jc w:val="both"/>
              <w:cnfStyle w:val="000000100000"/>
              <w:rPr>
                <w:rFonts w:asciiTheme="minorHAnsi" w:hAnsiTheme="minorHAnsi" w:cs="Times New Roman"/>
                <w:b/>
                <w:color w:val="000000" w:themeColor="text1"/>
              </w:rPr>
            </w:pPr>
          </w:p>
        </w:tc>
        <w:tc>
          <w:tcPr>
            <w:tcW w:w="4229" w:type="dxa"/>
            <w:gridSpan w:val="2"/>
          </w:tcPr>
          <w:p w:rsidR="00457FA4" w:rsidRDefault="00457FA4" w:rsidP="00CA6825">
            <w:pPr>
              <w:cnfStyle w:val="000000100000"/>
              <w:rPr>
                <w:rFonts w:asciiTheme="minorHAnsi" w:hAnsiTheme="minorHAnsi" w:cs="Times New Roman"/>
              </w:rPr>
            </w:pPr>
            <w:r w:rsidRPr="00CA6825">
              <w:rPr>
                <w:rFonts w:asciiTheme="minorHAnsi" w:hAnsiTheme="minorHAnsi" w:cs="Times New Roman"/>
              </w:rPr>
              <w:t>sortarea deșeului reciclabil pe categorii si calități de materii si materiale;</w:t>
            </w:r>
          </w:p>
          <w:p w:rsidR="00457FA4" w:rsidRPr="00CA6825" w:rsidRDefault="00457FA4" w:rsidP="00CA6825">
            <w:pPr>
              <w:cnfStyle w:val="000000100000"/>
              <w:rPr>
                <w:rFonts w:asciiTheme="minorHAnsi" w:hAnsiTheme="minorHAnsi" w:cs="Times New Roman"/>
              </w:rPr>
            </w:pPr>
            <w:r>
              <w:rPr>
                <w:rFonts w:asciiTheme="minorHAnsi" w:hAnsiTheme="minorHAnsi" w:cs="Times New Roman"/>
              </w:rPr>
              <w:t>materialele reciclabile sunt colectate in containere si stocate in vederea valorificarii;</w:t>
            </w:r>
          </w:p>
        </w:tc>
      </w:tr>
      <w:tr w:rsidR="00457FA4" w:rsidRPr="00CA6825" w:rsidTr="00457FA4">
        <w:trPr>
          <w:cnfStyle w:val="000000010000"/>
        </w:trPr>
        <w:tc>
          <w:tcPr>
            <w:cnfStyle w:val="001000000000"/>
            <w:tcW w:w="675" w:type="dxa"/>
          </w:tcPr>
          <w:p w:rsidR="00457FA4" w:rsidRPr="00B47569" w:rsidRDefault="00B47569" w:rsidP="00B47569">
            <w:pPr>
              <w:tabs>
                <w:tab w:val="left" w:pos="8222"/>
                <w:tab w:val="left" w:pos="9356"/>
              </w:tabs>
              <w:jc w:val="center"/>
              <w:rPr>
                <w:rFonts w:asciiTheme="minorHAnsi" w:hAnsiTheme="minorHAnsi" w:cs="Times New Roman"/>
                <w:color w:val="000000" w:themeColor="text1"/>
              </w:rPr>
            </w:pPr>
            <w:r>
              <w:rPr>
                <w:rFonts w:asciiTheme="minorHAnsi" w:hAnsiTheme="minorHAnsi" w:cs="Times New Roman"/>
                <w:color w:val="000000" w:themeColor="text1"/>
              </w:rPr>
              <w:t>4</w:t>
            </w:r>
          </w:p>
        </w:tc>
        <w:tc>
          <w:tcPr>
            <w:tcW w:w="1843" w:type="dxa"/>
          </w:tcPr>
          <w:p w:rsidR="00457FA4" w:rsidRPr="00CA6825" w:rsidRDefault="00457FA4" w:rsidP="00CA6825">
            <w:pPr>
              <w:tabs>
                <w:tab w:val="left" w:pos="8222"/>
                <w:tab w:val="left" w:pos="9356"/>
              </w:tabs>
              <w:ind w:right="141"/>
              <w:jc w:val="both"/>
              <w:cnfStyle w:val="000000010000"/>
              <w:rPr>
                <w:rFonts w:asciiTheme="minorHAnsi" w:hAnsiTheme="minorHAnsi" w:cs="Times New Roman"/>
                <w:b/>
                <w:color w:val="000000" w:themeColor="text1"/>
              </w:rPr>
            </w:pPr>
            <w:r w:rsidRPr="00CA6825">
              <w:rPr>
                <w:rFonts w:asciiTheme="minorHAnsi" w:hAnsiTheme="minorHAnsi" w:cs="Times New Roman"/>
                <w:b/>
                <w:color w:val="000000" w:themeColor="text1"/>
              </w:rPr>
              <w:t>Colectarea refuzului</w:t>
            </w:r>
          </w:p>
        </w:tc>
        <w:tc>
          <w:tcPr>
            <w:tcW w:w="2859" w:type="dxa"/>
          </w:tcPr>
          <w:p w:rsidR="00457FA4" w:rsidRPr="00CA6825" w:rsidRDefault="00457FA4" w:rsidP="00CA6825">
            <w:pPr>
              <w:tabs>
                <w:tab w:val="left" w:pos="8222"/>
                <w:tab w:val="left" w:pos="9356"/>
              </w:tabs>
              <w:ind w:right="141"/>
              <w:cnfStyle w:val="000000010000"/>
              <w:rPr>
                <w:rFonts w:asciiTheme="minorHAnsi" w:hAnsiTheme="minorHAnsi" w:cs="Times New Roman"/>
                <w:b/>
                <w:color w:val="000000" w:themeColor="text1"/>
              </w:rPr>
            </w:pPr>
          </w:p>
        </w:tc>
        <w:tc>
          <w:tcPr>
            <w:tcW w:w="4229" w:type="dxa"/>
            <w:gridSpan w:val="2"/>
          </w:tcPr>
          <w:p w:rsidR="00457FA4" w:rsidRPr="00CA6825" w:rsidRDefault="00457FA4" w:rsidP="00CA6825">
            <w:pPr>
              <w:cnfStyle w:val="000000010000"/>
              <w:rPr>
                <w:rFonts w:asciiTheme="minorHAnsi" w:hAnsiTheme="minorHAnsi" w:cs="Times New Roman"/>
              </w:rPr>
            </w:pPr>
            <w:r w:rsidRPr="00CA6825">
              <w:rPr>
                <w:rFonts w:asciiTheme="minorHAnsi" w:hAnsiTheme="minorHAnsi" w:cs="Times New Roman"/>
              </w:rPr>
              <w:t>colectarea refuzului de sortare;</w:t>
            </w:r>
            <w:r>
              <w:rPr>
                <w:rFonts w:asciiTheme="minorHAnsi" w:hAnsiTheme="minorHAnsi" w:cs="Times New Roman"/>
              </w:rPr>
              <w:t xml:space="preserve"> refuzul este incarcat in mijloace auto si cantarit si transportat la deposit sau unui operator specializat pentru valorificare.</w:t>
            </w:r>
          </w:p>
        </w:tc>
      </w:tr>
      <w:tr w:rsidR="00457FA4" w:rsidRPr="00CA6825" w:rsidTr="00457FA4">
        <w:trPr>
          <w:cnfStyle w:val="000000100000"/>
        </w:trPr>
        <w:tc>
          <w:tcPr>
            <w:cnfStyle w:val="001000000000"/>
            <w:tcW w:w="675" w:type="dxa"/>
          </w:tcPr>
          <w:p w:rsidR="00457FA4" w:rsidRPr="00B47569" w:rsidRDefault="00B47569" w:rsidP="00B47569">
            <w:pPr>
              <w:tabs>
                <w:tab w:val="left" w:pos="8222"/>
                <w:tab w:val="left" w:pos="9356"/>
              </w:tabs>
              <w:jc w:val="center"/>
              <w:rPr>
                <w:rFonts w:asciiTheme="minorHAnsi" w:hAnsiTheme="minorHAnsi" w:cs="Times New Roman"/>
                <w:color w:val="000000" w:themeColor="text1"/>
              </w:rPr>
            </w:pPr>
            <w:r>
              <w:rPr>
                <w:rFonts w:asciiTheme="minorHAnsi" w:hAnsiTheme="minorHAnsi" w:cs="Times New Roman"/>
                <w:color w:val="000000" w:themeColor="text1"/>
              </w:rPr>
              <w:t>5</w:t>
            </w:r>
          </w:p>
        </w:tc>
        <w:tc>
          <w:tcPr>
            <w:tcW w:w="1843" w:type="dxa"/>
          </w:tcPr>
          <w:p w:rsidR="00457FA4" w:rsidRPr="00CA6825" w:rsidRDefault="00457FA4" w:rsidP="00CA6825">
            <w:pPr>
              <w:tabs>
                <w:tab w:val="left" w:pos="8222"/>
                <w:tab w:val="left" w:pos="9356"/>
              </w:tabs>
              <w:autoSpaceDE w:val="0"/>
              <w:autoSpaceDN w:val="0"/>
              <w:adjustRightInd w:val="0"/>
              <w:ind w:right="141"/>
              <w:jc w:val="both"/>
              <w:cnfStyle w:val="000000100000"/>
              <w:rPr>
                <w:rFonts w:asciiTheme="minorHAnsi" w:eastAsia="Calibri" w:hAnsiTheme="minorHAnsi" w:cs="Times New Roman"/>
                <w:b/>
                <w:bCs/>
                <w:color w:val="000000" w:themeColor="text1"/>
              </w:rPr>
            </w:pPr>
            <w:r w:rsidRPr="00CA6825">
              <w:rPr>
                <w:rFonts w:asciiTheme="minorHAnsi" w:eastAsia="Calibri" w:hAnsiTheme="minorHAnsi" w:cs="Times New Roman"/>
                <w:b/>
                <w:bCs/>
                <w:color w:val="000000" w:themeColor="text1"/>
              </w:rPr>
              <w:t>Prelucrarea</w:t>
            </w:r>
          </w:p>
        </w:tc>
        <w:tc>
          <w:tcPr>
            <w:tcW w:w="2859" w:type="dxa"/>
          </w:tcPr>
          <w:p w:rsidR="00457FA4" w:rsidRPr="00CA6825" w:rsidRDefault="00457FA4" w:rsidP="00CA6825">
            <w:pPr>
              <w:tabs>
                <w:tab w:val="left" w:pos="8222"/>
                <w:tab w:val="left" w:pos="9356"/>
              </w:tabs>
              <w:ind w:right="141"/>
              <w:cnfStyle w:val="000000100000"/>
              <w:rPr>
                <w:rFonts w:asciiTheme="minorHAnsi" w:hAnsiTheme="minorHAnsi" w:cs="Times New Roman"/>
                <w:b/>
                <w:color w:val="000000" w:themeColor="text1"/>
              </w:rPr>
            </w:pPr>
          </w:p>
        </w:tc>
        <w:tc>
          <w:tcPr>
            <w:tcW w:w="4229" w:type="dxa"/>
            <w:gridSpan w:val="2"/>
          </w:tcPr>
          <w:p w:rsidR="00457FA4" w:rsidRPr="00CA6825" w:rsidRDefault="00457FA4" w:rsidP="008F2EEF">
            <w:pPr>
              <w:cnfStyle w:val="000000100000"/>
              <w:rPr>
                <w:rFonts w:asciiTheme="minorHAnsi" w:hAnsiTheme="minorHAnsi" w:cs="Times New Roman"/>
              </w:rPr>
            </w:pPr>
            <w:r w:rsidRPr="00CA6825">
              <w:rPr>
                <w:rFonts w:asciiTheme="minorHAnsi" w:hAnsiTheme="minorHAnsi" w:cs="Times New Roman"/>
              </w:rPr>
              <w:t>Prelucrarea</w:t>
            </w:r>
            <w:r>
              <w:rPr>
                <w:rFonts w:asciiTheme="minorHAnsi" w:hAnsiTheme="minorHAnsi" w:cs="Times New Roman"/>
              </w:rPr>
              <w:t xml:space="preserve">/balotarea/compactarea </w:t>
            </w:r>
            <w:r w:rsidRPr="00CA6825">
              <w:rPr>
                <w:rFonts w:asciiTheme="minorHAnsi" w:hAnsiTheme="minorHAnsi" w:cs="Times New Roman"/>
              </w:rPr>
              <w:t>pentru transport a fracțiilor selectate;</w:t>
            </w:r>
          </w:p>
        </w:tc>
      </w:tr>
      <w:tr w:rsidR="00457FA4" w:rsidRPr="00CA6825" w:rsidTr="00457FA4">
        <w:trPr>
          <w:cnfStyle w:val="000000010000"/>
        </w:trPr>
        <w:tc>
          <w:tcPr>
            <w:cnfStyle w:val="001000000000"/>
            <w:tcW w:w="675" w:type="dxa"/>
          </w:tcPr>
          <w:p w:rsidR="00457FA4" w:rsidRPr="00B47569" w:rsidRDefault="00B47569" w:rsidP="00B47569">
            <w:pPr>
              <w:tabs>
                <w:tab w:val="left" w:pos="8222"/>
                <w:tab w:val="left" w:pos="9356"/>
              </w:tabs>
              <w:jc w:val="center"/>
              <w:rPr>
                <w:rFonts w:asciiTheme="minorHAnsi" w:hAnsiTheme="minorHAnsi" w:cs="Times New Roman"/>
                <w:color w:val="000000" w:themeColor="text1"/>
              </w:rPr>
            </w:pPr>
            <w:r>
              <w:rPr>
                <w:rFonts w:asciiTheme="minorHAnsi" w:hAnsiTheme="minorHAnsi" w:cs="Times New Roman"/>
                <w:color w:val="000000" w:themeColor="text1"/>
              </w:rPr>
              <w:t>6</w:t>
            </w:r>
          </w:p>
        </w:tc>
        <w:tc>
          <w:tcPr>
            <w:tcW w:w="1843" w:type="dxa"/>
          </w:tcPr>
          <w:p w:rsidR="00457FA4" w:rsidRPr="00CA6825" w:rsidRDefault="00457FA4" w:rsidP="00CA6825">
            <w:pPr>
              <w:tabs>
                <w:tab w:val="left" w:pos="8222"/>
                <w:tab w:val="left" w:pos="9356"/>
              </w:tabs>
              <w:autoSpaceDE w:val="0"/>
              <w:autoSpaceDN w:val="0"/>
              <w:adjustRightInd w:val="0"/>
              <w:ind w:right="141"/>
              <w:cnfStyle w:val="000000010000"/>
              <w:rPr>
                <w:rFonts w:asciiTheme="minorHAnsi" w:eastAsia="Calibri" w:hAnsiTheme="minorHAnsi" w:cs="Times New Roman"/>
                <w:color w:val="000000" w:themeColor="text1"/>
              </w:rPr>
            </w:pPr>
            <w:r w:rsidRPr="00CA6825">
              <w:rPr>
                <w:rFonts w:asciiTheme="minorHAnsi" w:eastAsia="Calibri" w:hAnsiTheme="minorHAnsi" w:cs="Times New Roman"/>
                <w:b/>
                <w:bCs/>
                <w:color w:val="000000" w:themeColor="text1"/>
              </w:rPr>
              <w:t>Stocarea temporara</w:t>
            </w:r>
          </w:p>
        </w:tc>
        <w:tc>
          <w:tcPr>
            <w:tcW w:w="2859" w:type="dxa"/>
          </w:tcPr>
          <w:p w:rsidR="00457FA4" w:rsidRPr="00CA6825" w:rsidRDefault="00457FA4" w:rsidP="00CA6825">
            <w:pPr>
              <w:tabs>
                <w:tab w:val="left" w:pos="8222"/>
                <w:tab w:val="left" w:pos="9356"/>
              </w:tabs>
              <w:ind w:right="141"/>
              <w:jc w:val="both"/>
              <w:cnfStyle w:val="000000010000"/>
              <w:rPr>
                <w:rFonts w:asciiTheme="minorHAnsi" w:hAnsiTheme="minorHAnsi" w:cs="Times New Roman"/>
                <w:b/>
                <w:color w:val="000000" w:themeColor="text1"/>
              </w:rPr>
            </w:pPr>
          </w:p>
        </w:tc>
        <w:tc>
          <w:tcPr>
            <w:tcW w:w="4229" w:type="dxa"/>
            <w:gridSpan w:val="2"/>
          </w:tcPr>
          <w:p w:rsidR="00457FA4" w:rsidRPr="00CA6825" w:rsidRDefault="00457FA4" w:rsidP="00CA6825">
            <w:pPr>
              <w:cnfStyle w:val="000000010000"/>
              <w:rPr>
                <w:rFonts w:asciiTheme="minorHAnsi" w:hAnsiTheme="minorHAnsi" w:cs="Times New Roman"/>
              </w:rPr>
            </w:pPr>
            <w:r w:rsidRPr="00CA6825">
              <w:rPr>
                <w:rFonts w:asciiTheme="minorHAnsi" w:hAnsiTheme="minorHAnsi" w:cs="Times New Roman"/>
              </w:rPr>
              <w:t>stocarea temporara a fracțiilor selectate si a refuzurilor.</w:t>
            </w:r>
          </w:p>
        </w:tc>
      </w:tr>
      <w:tr w:rsidR="00457FA4" w:rsidRPr="00CA6825" w:rsidTr="00457FA4">
        <w:trPr>
          <w:cnfStyle w:val="000000100000"/>
        </w:trPr>
        <w:tc>
          <w:tcPr>
            <w:cnfStyle w:val="001000000000"/>
            <w:tcW w:w="675" w:type="dxa"/>
          </w:tcPr>
          <w:p w:rsidR="00457FA4" w:rsidRPr="00B47569" w:rsidRDefault="00B47569" w:rsidP="00B47569">
            <w:pPr>
              <w:tabs>
                <w:tab w:val="left" w:pos="8222"/>
                <w:tab w:val="left" w:pos="9356"/>
              </w:tabs>
              <w:jc w:val="center"/>
              <w:rPr>
                <w:rFonts w:asciiTheme="minorHAnsi" w:hAnsiTheme="minorHAnsi" w:cs="Times New Roman"/>
                <w:color w:val="000000" w:themeColor="text1"/>
              </w:rPr>
            </w:pPr>
            <w:r>
              <w:rPr>
                <w:rFonts w:asciiTheme="minorHAnsi" w:hAnsiTheme="minorHAnsi" w:cs="Times New Roman"/>
                <w:color w:val="000000" w:themeColor="text1"/>
              </w:rPr>
              <w:t>7</w:t>
            </w:r>
          </w:p>
        </w:tc>
        <w:tc>
          <w:tcPr>
            <w:tcW w:w="1843" w:type="dxa"/>
          </w:tcPr>
          <w:p w:rsidR="00457FA4" w:rsidRPr="00CA6825" w:rsidRDefault="00457FA4" w:rsidP="00CA6825">
            <w:pPr>
              <w:tabs>
                <w:tab w:val="left" w:pos="8222"/>
                <w:tab w:val="left" w:pos="9356"/>
              </w:tabs>
              <w:autoSpaceDE w:val="0"/>
              <w:autoSpaceDN w:val="0"/>
              <w:adjustRightInd w:val="0"/>
              <w:ind w:right="141"/>
              <w:cnfStyle w:val="000000100000"/>
              <w:rPr>
                <w:rFonts w:asciiTheme="minorHAnsi" w:eastAsia="Calibri" w:hAnsiTheme="minorHAnsi" w:cs="Times New Roman"/>
                <w:b/>
                <w:color w:val="000000" w:themeColor="text1"/>
              </w:rPr>
            </w:pPr>
            <w:r w:rsidRPr="00CA6825">
              <w:rPr>
                <w:rFonts w:asciiTheme="minorHAnsi" w:eastAsia="Calibri" w:hAnsiTheme="minorHAnsi" w:cs="Times New Roman"/>
                <w:b/>
                <w:color w:val="000000" w:themeColor="text1"/>
              </w:rPr>
              <w:t>Valorificarea</w:t>
            </w:r>
          </w:p>
        </w:tc>
        <w:tc>
          <w:tcPr>
            <w:tcW w:w="2859" w:type="dxa"/>
          </w:tcPr>
          <w:p w:rsidR="00457FA4" w:rsidRPr="00CA6825" w:rsidRDefault="00457FA4" w:rsidP="00CA6825">
            <w:pPr>
              <w:tabs>
                <w:tab w:val="left" w:pos="8222"/>
                <w:tab w:val="left" w:pos="9356"/>
              </w:tabs>
              <w:ind w:right="141"/>
              <w:jc w:val="both"/>
              <w:cnfStyle w:val="000000100000"/>
              <w:rPr>
                <w:rFonts w:asciiTheme="minorHAnsi" w:hAnsiTheme="minorHAnsi" w:cs="Times New Roman"/>
                <w:b/>
                <w:color w:val="000000" w:themeColor="text1"/>
              </w:rPr>
            </w:pPr>
          </w:p>
        </w:tc>
        <w:tc>
          <w:tcPr>
            <w:tcW w:w="4229" w:type="dxa"/>
            <w:gridSpan w:val="2"/>
          </w:tcPr>
          <w:p w:rsidR="00457FA4" w:rsidRPr="00CA6825" w:rsidRDefault="00457FA4" w:rsidP="00CA6825">
            <w:pPr>
              <w:cnfStyle w:val="000000100000"/>
              <w:rPr>
                <w:rFonts w:asciiTheme="minorHAnsi" w:hAnsiTheme="minorHAnsi" w:cs="Times New Roman"/>
              </w:rPr>
            </w:pPr>
            <w:r w:rsidRPr="00CA6825">
              <w:rPr>
                <w:rFonts w:asciiTheme="minorHAnsi" w:eastAsia="Calibri" w:hAnsiTheme="minorHAnsi" w:cs="Times New Roman"/>
                <w:color w:val="000000" w:themeColor="text1"/>
              </w:rPr>
              <w:t>Valorificarea fratiilor selectare si  eliminarea refuzurilor</w:t>
            </w:r>
            <w:r>
              <w:rPr>
                <w:rFonts w:asciiTheme="minorHAnsi" w:eastAsia="Calibri" w:hAnsiTheme="minorHAnsi" w:cs="Times New Roman"/>
                <w:color w:val="000000" w:themeColor="text1"/>
              </w:rPr>
              <w:t>.</w:t>
            </w:r>
          </w:p>
        </w:tc>
      </w:tr>
      <w:tr w:rsidR="00051E14" w:rsidRPr="00CA6825" w:rsidTr="00457FA4">
        <w:trPr>
          <w:cnfStyle w:val="000000010000"/>
        </w:trPr>
        <w:tc>
          <w:tcPr>
            <w:cnfStyle w:val="001000000000"/>
            <w:tcW w:w="9606" w:type="dxa"/>
            <w:gridSpan w:val="5"/>
          </w:tcPr>
          <w:p w:rsidR="00051E14" w:rsidRPr="00CA6825" w:rsidRDefault="00051E14" w:rsidP="00F24EC1">
            <w:pPr>
              <w:jc w:val="center"/>
              <w:rPr>
                <w:rFonts w:asciiTheme="minorHAnsi" w:eastAsia="Calibri" w:hAnsiTheme="minorHAnsi" w:cs="Times New Roman"/>
                <w:i/>
                <w:color w:val="000000" w:themeColor="text1"/>
              </w:rPr>
            </w:pPr>
            <w:r w:rsidRPr="00CA6825">
              <w:rPr>
                <w:rFonts w:asciiTheme="minorHAnsi" w:hAnsiTheme="minorHAnsi" w:cs="Times New Roman"/>
                <w:i/>
                <w:color w:val="000000" w:themeColor="text1"/>
              </w:rPr>
              <w:t>Faza de t</w:t>
            </w:r>
            <w:r w:rsidR="00F24EC1">
              <w:rPr>
                <w:rFonts w:asciiTheme="minorHAnsi" w:hAnsiTheme="minorHAnsi" w:cs="Times New Roman"/>
                <w:i/>
                <w:color w:val="000000" w:themeColor="text1"/>
              </w:rPr>
              <w:t>r</w:t>
            </w:r>
            <w:r w:rsidRPr="00CA6825">
              <w:rPr>
                <w:rFonts w:asciiTheme="minorHAnsi" w:hAnsiTheme="minorHAnsi" w:cs="Times New Roman"/>
                <w:i/>
                <w:color w:val="000000" w:themeColor="text1"/>
              </w:rPr>
              <w:t>atare mecanico-biologică</w:t>
            </w:r>
          </w:p>
        </w:tc>
      </w:tr>
      <w:tr w:rsidR="00457FA4" w:rsidRPr="00CA6825" w:rsidTr="00457FA4">
        <w:trPr>
          <w:cnfStyle w:val="000000100000"/>
        </w:trPr>
        <w:tc>
          <w:tcPr>
            <w:cnfStyle w:val="001000000000"/>
            <w:tcW w:w="675" w:type="dxa"/>
          </w:tcPr>
          <w:p w:rsidR="00457FA4" w:rsidRPr="00B47569" w:rsidRDefault="00B47569" w:rsidP="00B47569">
            <w:pPr>
              <w:tabs>
                <w:tab w:val="left" w:pos="8222"/>
                <w:tab w:val="left" w:pos="9356"/>
              </w:tabs>
              <w:jc w:val="center"/>
              <w:rPr>
                <w:rFonts w:asciiTheme="minorHAnsi" w:hAnsiTheme="minorHAnsi" w:cs="Times New Roman"/>
                <w:b w:val="0"/>
                <w:color w:val="000000" w:themeColor="text1"/>
              </w:rPr>
            </w:pPr>
            <w:r>
              <w:rPr>
                <w:rFonts w:asciiTheme="minorHAnsi" w:hAnsiTheme="minorHAnsi" w:cs="Times New Roman"/>
                <w:b w:val="0"/>
                <w:color w:val="000000" w:themeColor="text1"/>
              </w:rPr>
              <w:t>1</w:t>
            </w:r>
          </w:p>
        </w:tc>
        <w:tc>
          <w:tcPr>
            <w:tcW w:w="1843" w:type="dxa"/>
          </w:tcPr>
          <w:p w:rsidR="00457FA4" w:rsidRPr="00CA6825" w:rsidRDefault="00457FA4" w:rsidP="00272281">
            <w:pPr>
              <w:tabs>
                <w:tab w:val="left" w:pos="1319"/>
                <w:tab w:val="left" w:pos="8222"/>
                <w:tab w:val="left" w:pos="9356"/>
              </w:tabs>
              <w:autoSpaceDE w:val="0"/>
              <w:autoSpaceDN w:val="0"/>
              <w:adjustRightInd w:val="0"/>
              <w:ind w:right="-108"/>
              <w:cnfStyle w:val="000000100000"/>
              <w:rPr>
                <w:rFonts w:asciiTheme="minorHAnsi" w:eastAsia="Calibri" w:hAnsiTheme="minorHAnsi" w:cs="Times New Roman"/>
                <w:b/>
                <w:color w:val="000000" w:themeColor="text1"/>
              </w:rPr>
            </w:pPr>
            <w:r w:rsidRPr="00CA6825">
              <w:rPr>
                <w:rFonts w:asciiTheme="minorHAnsi" w:eastAsia="Calibri" w:hAnsiTheme="minorHAnsi" w:cs="Times New Roman"/>
                <w:b/>
                <w:color w:val="000000" w:themeColor="text1"/>
              </w:rPr>
              <w:t>Receptia deseurilor biodegradabile</w:t>
            </w:r>
          </w:p>
        </w:tc>
        <w:tc>
          <w:tcPr>
            <w:tcW w:w="2859" w:type="dxa"/>
          </w:tcPr>
          <w:p w:rsidR="00457FA4" w:rsidRPr="00CA6825" w:rsidRDefault="00457FA4" w:rsidP="00CA6825">
            <w:pPr>
              <w:tabs>
                <w:tab w:val="left" w:pos="8222"/>
                <w:tab w:val="left" w:pos="9356"/>
              </w:tabs>
              <w:ind w:right="141"/>
              <w:jc w:val="both"/>
              <w:cnfStyle w:val="000000100000"/>
              <w:rPr>
                <w:rFonts w:asciiTheme="minorHAnsi" w:hAnsiTheme="minorHAnsi" w:cs="Times New Roman"/>
                <w:b/>
                <w:color w:val="000000" w:themeColor="text1"/>
              </w:rPr>
            </w:pPr>
            <w:r w:rsidRPr="00272281">
              <w:rPr>
                <w:rFonts w:asciiTheme="minorHAnsi" w:hAnsiTheme="minorHAnsi" w:cs="Times New Roman"/>
                <w:color w:val="000000" w:themeColor="text1"/>
              </w:rPr>
              <w:t>82.379,00 tone/an</w:t>
            </w:r>
          </w:p>
        </w:tc>
        <w:tc>
          <w:tcPr>
            <w:tcW w:w="4229" w:type="dxa"/>
            <w:gridSpan w:val="2"/>
          </w:tcPr>
          <w:p w:rsidR="00457FA4" w:rsidRPr="00CA6825" w:rsidRDefault="00457FA4" w:rsidP="00CA6825">
            <w:pPr>
              <w:jc w:val="both"/>
              <w:cnfStyle w:val="000000100000"/>
              <w:rPr>
                <w:rFonts w:asciiTheme="minorHAnsi" w:hAnsiTheme="minorHAnsi" w:cs="Times New Roman"/>
              </w:rPr>
            </w:pPr>
            <w:r w:rsidRPr="00CA6825">
              <w:rPr>
                <w:rFonts w:asciiTheme="minorHAnsi" w:hAnsiTheme="minorHAnsi" w:cs="Times New Roman"/>
              </w:rPr>
              <w:t>Zona de recepție deșeuri(intr-o clădire metalica semi-închisa)</w:t>
            </w:r>
          </w:p>
          <w:p w:rsidR="00457FA4" w:rsidRPr="00CA6825" w:rsidRDefault="00457FA4" w:rsidP="00CA6825">
            <w:pPr>
              <w:cnfStyle w:val="000000100000"/>
              <w:rPr>
                <w:rFonts w:asciiTheme="minorHAnsi" w:eastAsia="Calibri" w:hAnsiTheme="minorHAnsi" w:cs="Times New Roman"/>
                <w:color w:val="000000" w:themeColor="text1"/>
              </w:rPr>
            </w:pPr>
          </w:p>
        </w:tc>
      </w:tr>
      <w:tr w:rsidR="00457FA4" w:rsidRPr="00CA6825" w:rsidTr="00457FA4">
        <w:trPr>
          <w:cnfStyle w:val="000000010000"/>
        </w:trPr>
        <w:tc>
          <w:tcPr>
            <w:cnfStyle w:val="001000000000"/>
            <w:tcW w:w="675" w:type="dxa"/>
          </w:tcPr>
          <w:p w:rsidR="00457FA4" w:rsidRPr="00B47569" w:rsidRDefault="00B47569" w:rsidP="00B47569">
            <w:pPr>
              <w:tabs>
                <w:tab w:val="left" w:pos="8222"/>
                <w:tab w:val="left" w:pos="9356"/>
              </w:tabs>
              <w:jc w:val="center"/>
              <w:rPr>
                <w:rFonts w:asciiTheme="minorHAnsi" w:hAnsiTheme="minorHAnsi" w:cs="Times New Roman"/>
                <w:b w:val="0"/>
                <w:color w:val="000000" w:themeColor="text1"/>
              </w:rPr>
            </w:pPr>
            <w:r>
              <w:rPr>
                <w:rFonts w:asciiTheme="minorHAnsi" w:hAnsiTheme="minorHAnsi" w:cs="Times New Roman"/>
                <w:b w:val="0"/>
                <w:color w:val="000000" w:themeColor="text1"/>
              </w:rPr>
              <w:t>2</w:t>
            </w:r>
          </w:p>
        </w:tc>
        <w:tc>
          <w:tcPr>
            <w:tcW w:w="1843" w:type="dxa"/>
          </w:tcPr>
          <w:p w:rsidR="00457FA4" w:rsidRPr="00CA6825" w:rsidRDefault="00457FA4" w:rsidP="00CA6825">
            <w:pPr>
              <w:tabs>
                <w:tab w:val="left" w:pos="8222"/>
                <w:tab w:val="left" w:pos="9356"/>
              </w:tabs>
              <w:autoSpaceDE w:val="0"/>
              <w:autoSpaceDN w:val="0"/>
              <w:adjustRightInd w:val="0"/>
              <w:ind w:right="141"/>
              <w:cnfStyle w:val="000000010000"/>
              <w:rPr>
                <w:rFonts w:asciiTheme="minorHAnsi" w:eastAsia="Calibri" w:hAnsiTheme="minorHAnsi" w:cs="Times New Roman"/>
                <w:b/>
                <w:color w:val="000000" w:themeColor="text1"/>
              </w:rPr>
            </w:pPr>
            <w:r w:rsidRPr="00CA6825">
              <w:rPr>
                <w:rFonts w:asciiTheme="minorHAnsi" w:eastAsia="Calibri" w:hAnsiTheme="minorHAnsi" w:cs="Times New Roman"/>
                <w:b/>
                <w:color w:val="000000" w:themeColor="text1"/>
              </w:rPr>
              <w:t>Pre</w:t>
            </w:r>
            <w:r>
              <w:rPr>
                <w:rFonts w:asciiTheme="minorHAnsi" w:eastAsia="Calibri" w:hAnsiTheme="minorHAnsi" w:cs="Times New Roman"/>
                <w:b/>
                <w:color w:val="000000" w:themeColor="text1"/>
              </w:rPr>
              <w:t>-</w:t>
            </w:r>
            <w:r w:rsidRPr="00CA6825">
              <w:rPr>
                <w:rFonts w:asciiTheme="minorHAnsi" w:eastAsia="Calibri" w:hAnsiTheme="minorHAnsi" w:cs="Times New Roman"/>
                <w:b/>
                <w:color w:val="000000" w:themeColor="text1"/>
              </w:rPr>
              <w:t>tratare</w:t>
            </w:r>
          </w:p>
        </w:tc>
        <w:tc>
          <w:tcPr>
            <w:tcW w:w="2859" w:type="dxa"/>
            <w:vMerge w:val="restart"/>
          </w:tcPr>
          <w:p w:rsidR="00457FA4" w:rsidRPr="00272281" w:rsidRDefault="00457FA4" w:rsidP="00CA6825">
            <w:pPr>
              <w:tabs>
                <w:tab w:val="left" w:pos="8222"/>
                <w:tab w:val="left" w:pos="9356"/>
              </w:tabs>
              <w:ind w:right="141"/>
              <w:jc w:val="both"/>
              <w:cnfStyle w:val="000000010000"/>
              <w:rPr>
                <w:rFonts w:asciiTheme="minorHAnsi" w:hAnsiTheme="minorHAnsi" w:cs="Times New Roman"/>
                <w:color w:val="000000" w:themeColor="text1"/>
              </w:rPr>
            </w:pPr>
          </w:p>
        </w:tc>
        <w:tc>
          <w:tcPr>
            <w:tcW w:w="4229" w:type="dxa"/>
            <w:gridSpan w:val="2"/>
          </w:tcPr>
          <w:p w:rsidR="00457FA4" w:rsidRDefault="00457FA4" w:rsidP="00CA6825">
            <w:pPr>
              <w:cnfStyle w:val="000000010000"/>
              <w:rPr>
                <w:rFonts w:asciiTheme="minorHAnsi" w:hAnsiTheme="minorHAnsi" w:cs="Times New Roman"/>
              </w:rPr>
            </w:pPr>
            <w:r w:rsidRPr="00CA6825">
              <w:rPr>
                <w:rFonts w:asciiTheme="minorHAnsi" w:hAnsiTheme="minorHAnsi" w:cs="Times New Roman"/>
              </w:rPr>
              <w:t xml:space="preserve">împarte deșeurile mărunțite in doua grămezi, in care fracția organica reprezintă  </w:t>
            </w:r>
            <w:r>
              <w:rPr>
                <w:rFonts w:asciiTheme="minorHAnsi" w:hAnsiTheme="minorHAnsi" w:cs="Times New Roman"/>
              </w:rPr>
              <w:t xml:space="preserve">cca. </w:t>
            </w:r>
            <w:r w:rsidRPr="00CA6825">
              <w:rPr>
                <w:rFonts w:asciiTheme="minorHAnsi" w:hAnsiTheme="minorHAnsi" w:cs="Times New Roman"/>
              </w:rPr>
              <w:t>60% w/</w:t>
            </w:r>
            <w:r>
              <w:rPr>
                <w:rFonts w:asciiTheme="minorHAnsi" w:hAnsiTheme="minorHAnsi" w:cs="Times New Roman"/>
              </w:rPr>
              <w:t>w din totalul deșeurilor admise</w:t>
            </w:r>
            <w:r w:rsidRPr="00CA6825">
              <w:rPr>
                <w:rFonts w:asciiTheme="minorHAnsi" w:hAnsiTheme="minorHAnsi" w:cs="Times New Roman"/>
              </w:rPr>
              <w:t>(dupa separarea metalelor feroase)</w:t>
            </w:r>
            <w:r>
              <w:rPr>
                <w:rFonts w:asciiTheme="minorHAnsi" w:hAnsiTheme="minorHAnsi" w:cs="Times New Roman"/>
              </w:rPr>
              <w:t>;</w:t>
            </w:r>
          </w:p>
          <w:p w:rsidR="00457FA4" w:rsidRPr="00CA6825" w:rsidRDefault="00457FA4" w:rsidP="00CA6825">
            <w:pPr>
              <w:cnfStyle w:val="000000010000"/>
              <w:rPr>
                <w:rFonts w:asciiTheme="minorHAnsi" w:eastAsia="Calibri" w:hAnsiTheme="minorHAnsi" w:cs="Times New Roman"/>
                <w:color w:val="000000" w:themeColor="text1"/>
              </w:rPr>
            </w:pPr>
            <w:r>
              <w:rPr>
                <w:rFonts w:asciiTheme="minorHAnsi" w:hAnsiTheme="minorHAnsi" w:cs="Times New Roman"/>
              </w:rPr>
              <w:t>refuzul este incarcat in mijloace auto si cantarit si transportat la deposit sau unui operator specializat pentru valorificare.</w:t>
            </w:r>
          </w:p>
        </w:tc>
      </w:tr>
      <w:tr w:rsidR="00457FA4" w:rsidRPr="00CA6825" w:rsidTr="00457FA4">
        <w:trPr>
          <w:cnfStyle w:val="000000100000"/>
        </w:trPr>
        <w:tc>
          <w:tcPr>
            <w:cnfStyle w:val="001000000000"/>
            <w:tcW w:w="675" w:type="dxa"/>
          </w:tcPr>
          <w:p w:rsidR="00457FA4" w:rsidRPr="00B47569" w:rsidRDefault="00B47569" w:rsidP="00B47569">
            <w:pPr>
              <w:tabs>
                <w:tab w:val="left" w:pos="8222"/>
                <w:tab w:val="left" w:pos="9356"/>
              </w:tabs>
              <w:jc w:val="center"/>
              <w:rPr>
                <w:rFonts w:asciiTheme="minorHAnsi" w:hAnsiTheme="minorHAnsi" w:cs="Times New Roman"/>
                <w:b w:val="0"/>
                <w:color w:val="000000" w:themeColor="text1"/>
              </w:rPr>
            </w:pPr>
            <w:r>
              <w:rPr>
                <w:rFonts w:asciiTheme="minorHAnsi" w:hAnsiTheme="minorHAnsi" w:cs="Times New Roman"/>
                <w:b w:val="0"/>
                <w:color w:val="000000" w:themeColor="text1"/>
              </w:rPr>
              <w:lastRenderedPageBreak/>
              <w:t>3</w:t>
            </w:r>
          </w:p>
        </w:tc>
        <w:tc>
          <w:tcPr>
            <w:tcW w:w="1843" w:type="dxa"/>
          </w:tcPr>
          <w:p w:rsidR="00457FA4" w:rsidRPr="00CA6825" w:rsidRDefault="00457FA4" w:rsidP="008A1B20">
            <w:pPr>
              <w:tabs>
                <w:tab w:val="left" w:pos="8222"/>
                <w:tab w:val="left" w:pos="9356"/>
              </w:tabs>
              <w:autoSpaceDE w:val="0"/>
              <w:autoSpaceDN w:val="0"/>
              <w:adjustRightInd w:val="0"/>
              <w:ind w:right="141"/>
              <w:cnfStyle w:val="000000100000"/>
              <w:rPr>
                <w:rFonts w:asciiTheme="minorHAnsi" w:eastAsia="Calibri" w:hAnsiTheme="minorHAnsi" w:cs="Times New Roman"/>
                <w:b/>
                <w:color w:val="000000" w:themeColor="text1"/>
              </w:rPr>
            </w:pPr>
            <w:r w:rsidRPr="00CA6825">
              <w:rPr>
                <w:rFonts w:asciiTheme="minorHAnsi" w:hAnsiTheme="minorHAnsi" w:cs="Times New Roman"/>
                <w:b/>
              </w:rPr>
              <w:t>T</w:t>
            </w:r>
            <w:r>
              <w:rPr>
                <w:rFonts w:asciiTheme="minorHAnsi" w:hAnsiTheme="minorHAnsi" w:cs="Times New Roman"/>
                <w:b/>
              </w:rPr>
              <w:t>r</w:t>
            </w:r>
            <w:r w:rsidRPr="00CA6825">
              <w:rPr>
                <w:rFonts w:asciiTheme="minorHAnsi" w:hAnsiTheme="minorHAnsi" w:cs="Times New Roman"/>
                <w:b/>
              </w:rPr>
              <w:t>atare biologică</w:t>
            </w:r>
          </w:p>
        </w:tc>
        <w:tc>
          <w:tcPr>
            <w:tcW w:w="2859" w:type="dxa"/>
            <w:vMerge/>
          </w:tcPr>
          <w:p w:rsidR="00457FA4" w:rsidRPr="00CA6825" w:rsidRDefault="00457FA4" w:rsidP="00CA6825">
            <w:pPr>
              <w:tabs>
                <w:tab w:val="left" w:pos="8222"/>
                <w:tab w:val="left" w:pos="9356"/>
              </w:tabs>
              <w:ind w:right="141"/>
              <w:jc w:val="both"/>
              <w:cnfStyle w:val="000000100000"/>
              <w:rPr>
                <w:rFonts w:asciiTheme="minorHAnsi" w:hAnsiTheme="minorHAnsi" w:cs="Times New Roman"/>
                <w:b/>
                <w:color w:val="000000" w:themeColor="text1"/>
              </w:rPr>
            </w:pPr>
          </w:p>
        </w:tc>
        <w:tc>
          <w:tcPr>
            <w:tcW w:w="4229" w:type="dxa"/>
            <w:gridSpan w:val="2"/>
          </w:tcPr>
          <w:p w:rsidR="00457FA4" w:rsidRPr="00CA6825" w:rsidRDefault="00457FA4" w:rsidP="00CA6825">
            <w:pPr>
              <w:cnfStyle w:val="000000100000"/>
              <w:rPr>
                <w:rFonts w:asciiTheme="minorHAnsi" w:eastAsia="Calibri" w:hAnsiTheme="minorHAnsi" w:cs="Times New Roman"/>
                <w:color w:val="000000" w:themeColor="text1"/>
              </w:rPr>
            </w:pPr>
            <w:r w:rsidRPr="00CA6825">
              <w:rPr>
                <w:rFonts w:asciiTheme="minorHAnsi" w:eastAsia="Calibri" w:hAnsiTheme="minorHAnsi" w:cs="Times New Roman"/>
                <w:color w:val="000000" w:themeColor="text1"/>
              </w:rPr>
              <w:t>Fracția umeda este supusa aerării forțate in doua grămezi. Materialul rămas in grămezi timp de 4 săptămâni si 25% din masa introdusa se pierde prin vaporizare, CO2, compuși volatili si levigat.</w:t>
            </w:r>
          </w:p>
        </w:tc>
      </w:tr>
      <w:tr w:rsidR="00457FA4" w:rsidRPr="00CA6825" w:rsidTr="00457FA4">
        <w:trPr>
          <w:cnfStyle w:val="000000010000"/>
        </w:trPr>
        <w:tc>
          <w:tcPr>
            <w:cnfStyle w:val="001000000000"/>
            <w:tcW w:w="675" w:type="dxa"/>
          </w:tcPr>
          <w:p w:rsidR="00457FA4" w:rsidRPr="00B47569" w:rsidRDefault="00B47569" w:rsidP="00B47569">
            <w:pPr>
              <w:tabs>
                <w:tab w:val="left" w:pos="8222"/>
                <w:tab w:val="left" w:pos="9356"/>
              </w:tabs>
              <w:jc w:val="center"/>
              <w:rPr>
                <w:rFonts w:asciiTheme="minorHAnsi" w:hAnsiTheme="minorHAnsi" w:cs="Times New Roman"/>
                <w:b w:val="0"/>
                <w:color w:val="000000" w:themeColor="text1"/>
              </w:rPr>
            </w:pPr>
            <w:r>
              <w:rPr>
                <w:rFonts w:asciiTheme="minorHAnsi" w:hAnsiTheme="minorHAnsi" w:cs="Times New Roman"/>
                <w:b w:val="0"/>
                <w:color w:val="000000" w:themeColor="text1"/>
              </w:rPr>
              <w:t>4</w:t>
            </w:r>
          </w:p>
        </w:tc>
        <w:tc>
          <w:tcPr>
            <w:tcW w:w="1843" w:type="dxa"/>
          </w:tcPr>
          <w:p w:rsidR="00457FA4" w:rsidRDefault="00457FA4" w:rsidP="00CA6825">
            <w:pPr>
              <w:tabs>
                <w:tab w:val="left" w:pos="8222"/>
                <w:tab w:val="left" w:pos="9356"/>
              </w:tabs>
              <w:autoSpaceDE w:val="0"/>
              <w:autoSpaceDN w:val="0"/>
              <w:adjustRightInd w:val="0"/>
              <w:ind w:right="141"/>
              <w:cnfStyle w:val="000000010000"/>
              <w:rPr>
                <w:rFonts w:asciiTheme="minorHAnsi" w:hAnsiTheme="minorHAnsi" w:cs="Times New Roman"/>
                <w:b/>
              </w:rPr>
            </w:pPr>
            <w:r>
              <w:rPr>
                <w:rFonts w:asciiTheme="minorHAnsi" w:hAnsiTheme="minorHAnsi" w:cs="Times New Roman"/>
                <w:b/>
              </w:rPr>
              <w:t>Maturare</w:t>
            </w:r>
            <w:r w:rsidRPr="00CA6825">
              <w:rPr>
                <w:rFonts w:asciiTheme="minorHAnsi" w:hAnsiTheme="minorHAnsi" w:cs="Times New Roman"/>
                <w:b/>
              </w:rPr>
              <w:t>/</w:t>
            </w:r>
          </w:p>
          <w:p w:rsidR="00457FA4" w:rsidRPr="00CA6825" w:rsidRDefault="00457FA4" w:rsidP="00CA6825">
            <w:pPr>
              <w:tabs>
                <w:tab w:val="left" w:pos="8222"/>
                <w:tab w:val="left" w:pos="9356"/>
              </w:tabs>
              <w:autoSpaceDE w:val="0"/>
              <w:autoSpaceDN w:val="0"/>
              <w:adjustRightInd w:val="0"/>
              <w:ind w:right="141"/>
              <w:cnfStyle w:val="000000010000"/>
              <w:rPr>
                <w:rFonts w:asciiTheme="minorHAnsi" w:hAnsiTheme="minorHAnsi" w:cs="Times New Roman"/>
                <w:b/>
              </w:rPr>
            </w:pPr>
            <w:r w:rsidRPr="00CA6825">
              <w:rPr>
                <w:rFonts w:asciiTheme="minorHAnsi" w:hAnsiTheme="minorHAnsi" w:cs="Times New Roman"/>
                <w:b/>
              </w:rPr>
              <w:t>rafinare</w:t>
            </w:r>
          </w:p>
        </w:tc>
        <w:tc>
          <w:tcPr>
            <w:tcW w:w="2859" w:type="dxa"/>
            <w:vMerge/>
          </w:tcPr>
          <w:p w:rsidR="00457FA4" w:rsidRPr="00CA6825" w:rsidRDefault="00457FA4" w:rsidP="00CA6825">
            <w:pPr>
              <w:tabs>
                <w:tab w:val="left" w:pos="8222"/>
                <w:tab w:val="left" w:pos="9356"/>
              </w:tabs>
              <w:ind w:right="141"/>
              <w:jc w:val="both"/>
              <w:cnfStyle w:val="000000010000"/>
              <w:rPr>
                <w:rFonts w:asciiTheme="minorHAnsi" w:hAnsiTheme="minorHAnsi" w:cs="Times New Roman"/>
                <w:b/>
                <w:color w:val="000000" w:themeColor="text1"/>
              </w:rPr>
            </w:pPr>
          </w:p>
        </w:tc>
        <w:tc>
          <w:tcPr>
            <w:tcW w:w="4229" w:type="dxa"/>
            <w:gridSpan w:val="2"/>
          </w:tcPr>
          <w:p w:rsidR="00457FA4" w:rsidRPr="00CA6825" w:rsidRDefault="00457FA4" w:rsidP="00CA6825">
            <w:pPr>
              <w:cnfStyle w:val="000000010000"/>
              <w:rPr>
                <w:rFonts w:asciiTheme="minorHAnsi" w:eastAsia="Calibri" w:hAnsiTheme="minorHAnsi" w:cs="Times New Roman"/>
                <w:color w:val="000000" w:themeColor="text1"/>
              </w:rPr>
            </w:pPr>
            <w:r w:rsidRPr="00CA6825">
              <w:rPr>
                <w:rFonts w:asciiTheme="minorHAnsi" w:eastAsia="Calibri" w:hAnsiTheme="minorHAnsi" w:cs="Times New Roman"/>
                <w:color w:val="000000" w:themeColor="text1"/>
              </w:rPr>
              <w:t>Fracția organica stabilizata a deșeurilor din grămezile de compostare, este trecuta prin sita pentru a separa</w:t>
            </w:r>
            <w:r>
              <w:rPr>
                <w:rFonts w:asciiTheme="minorHAnsi" w:eastAsia="Calibri" w:hAnsiTheme="minorHAnsi" w:cs="Times New Roman"/>
                <w:color w:val="000000" w:themeColor="text1"/>
              </w:rPr>
              <w:t xml:space="preserve"> </w:t>
            </w:r>
            <w:r w:rsidRPr="00CA6825">
              <w:rPr>
                <w:rFonts w:asciiTheme="minorHAnsi" w:eastAsia="Calibri" w:hAnsiTheme="minorHAnsi" w:cs="Times New Roman"/>
                <w:color w:val="000000" w:themeColor="text1"/>
              </w:rPr>
              <w:t>compostul ca rezultat din posibilele</w:t>
            </w:r>
            <w:r>
              <w:rPr>
                <w:rFonts w:asciiTheme="minorHAnsi" w:eastAsia="Calibri" w:hAnsiTheme="minorHAnsi" w:cs="Times New Roman"/>
                <w:color w:val="000000" w:themeColor="text1"/>
              </w:rPr>
              <w:t xml:space="preserve"> amestecuri, apoi este transportata pe platforma in aer liber.</w:t>
            </w:r>
          </w:p>
        </w:tc>
      </w:tr>
      <w:tr w:rsidR="00457FA4" w:rsidRPr="00CA6825" w:rsidTr="00457FA4">
        <w:trPr>
          <w:cnfStyle w:val="000000100000"/>
        </w:trPr>
        <w:tc>
          <w:tcPr>
            <w:cnfStyle w:val="001000000000"/>
            <w:tcW w:w="675" w:type="dxa"/>
          </w:tcPr>
          <w:p w:rsidR="00457FA4" w:rsidRPr="00B47569" w:rsidRDefault="00B47569" w:rsidP="00B47569">
            <w:pPr>
              <w:tabs>
                <w:tab w:val="left" w:pos="8222"/>
                <w:tab w:val="left" w:pos="9356"/>
              </w:tabs>
              <w:jc w:val="center"/>
              <w:rPr>
                <w:rFonts w:asciiTheme="minorHAnsi" w:hAnsiTheme="minorHAnsi" w:cs="Times New Roman"/>
                <w:b w:val="0"/>
                <w:color w:val="000000" w:themeColor="text1"/>
              </w:rPr>
            </w:pPr>
            <w:r>
              <w:rPr>
                <w:rFonts w:asciiTheme="minorHAnsi" w:hAnsiTheme="minorHAnsi" w:cs="Times New Roman"/>
                <w:b w:val="0"/>
                <w:color w:val="000000" w:themeColor="text1"/>
              </w:rPr>
              <w:t>5</w:t>
            </w:r>
          </w:p>
        </w:tc>
        <w:tc>
          <w:tcPr>
            <w:tcW w:w="1843" w:type="dxa"/>
          </w:tcPr>
          <w:p w:rsidR="00457FA4" w:rsidRDefault="00457FA4" w:rsidP="00CA6825">
            <w:pPr>
              <w:tabs>
                <w:tab w:val="left" w:pos="8222"/>
                <w:tab w:val="left" w:pos="9356"/>
              </w:tabs>
              <w:autoSpaceDE w:val="0"/>
              <w:autoSpaceDN w:val="0"/>
              <w:adjustRightInd w:val="0"/>
              <w:ind w:right="141"/>
              <w:cnfStyle w:val="000000100000"/>
              <w:rPr>
                <w:rFonts w:asciiTheme="minorHAnsi" w:hAnsiTheme="minorHAnsi" w:cs="Times New Roman"/>
                <w:b/>
              </w:rPr>
            </w:pPr>
            <w:r>
              <w:rPr>
                <w:rFonts w:asciiTheme="minorHAnsi" w:hAnsiTheme="minorHAnsi" w:cs="Times New Roman"/>
                <w:b/>
              </w:rPr>
              <w:t>Transport si depozitare</w:t>
            </w:r>
          </w:p>
        </w:tc>
        <w:tc>
          <w:tcPr>
            <w:tcW w:w="2859" w:type="dxa"/>
          </w:tcPr>
          <w:p w:rsidR="00457FA4" w:rsidRPr="00CA6825" w:rsidRDefault="00457FA4" w:rsidP="00CA6825">
            <w:pPr>
              <w:tabs>
                <w:tab w:val="left" w:pos="8222"/>
                <w:tab w:val="left" w:pos="9356"/>
              </w:tabs>
              <w:ind w:right="141"/>
              <w:jc w:val="both"/>
              <w:cnfStyle w:val="000000100000"/>
              <w:rPr>
                <w:rFonts w:asciiTheme="minorHAnsi" w:hAnsiTheme="minorHAnsi" w:cs="Times New Roman"/>
                <w:b/>
                <w:color w:val="000000" w:themeColor="text1"/>
              </w:rPr>
            </w:pPr>
          </w:p>
        </w:tc>
        <w:tc>
          <w:tcPr>
            <w:tcW w:w="4229" w:type="dxa"/>
            <w:gridSpan w:val="2"/>
          </w:tcPr>
          <w:p w:rsidR="00457FA4" w:rsidRPr="00CA6825" w:rsidRDefault="00457FA4" w:rsidP="00CA6825">
            <w:pPr>
              <w:cnfStyle w:val="000000100000"/>
              <w:rPr>
                <w:rFonts w:asciiTheme="minorHAnsi" w:eastAsia="Calibri" w:hAnsiTheme="minorHAnsi" w:cs="Times New Roman"/>
                <w:color w:val="000000" w:themeColor="text1"/>
              </w:rPr>
            </w:pPr>
            <w:r>
              <w:rPr>
                <w:rFonts w:asciiTheme="minorHAnsi" w:eastAsia="Calibri" w:hAnsiTheme="minorHAnsi" w:cs="Times New Roman"/>
                <w:color w:val="000000" w:themeColor="text1"/>
              </w:rPr>
              <w:t>Deseul stabilizat/maturat CLO este transportat ca strat de acoperire in deposit sau se valorifica in alte scopuri unde este acceptat.</w:t>
            </w:r>
          </w:p>
        </w:tc>
      </w:tr>
      <w:tr w:rsidR="00457FA4" w:rsidRPr="00CA6825" w:rsidTr="00457FA4">
        <w:trPr>
          <w:cnfStyle w:val="000000010000"/>
        </w:trPr>
        <w:tc>
          <w:tcPr>
            <w:cnfStyle w:val="001000000000"/>
            <w:tcW w:w="675" w:type="dxa"/>
          </w:tcPr>
          <w:p w:rsidR="00457FA4" w:rsidRPr="00B47569" w:rsidRDefault="00B47569" w:rsidP="00B47569">
            <w:pPr>
              <w:tabs>
                <w:tab w:val="left" w:pos="8222"/>
                <w:tab w:val="left" w:pos="9356"/>
              </w:tabs>
              <w:jc w:val="center"/>
              <w:rPr>
                <w:rFonts w:asciiTheme="minorHAnsi" w:hAnsiTheme="minorHAnsi" w:cs="Times New Roman"/>
                <w:b w:val="0"/>
                <w:color w:val="000000" w:themeColor="text1"/>
              </w:rPr>
            </w:pPr>
            <w:r>
              <w:rPr>
                <w:rFonts w:asciiTheme="minorHAnsi" w:hAnsiTheme="minorHAnsi" w:cs="Times New Roman"/>
                <w:b w:val="0"/>
                <w:color w:val="000000" w:themeColor="text1"/>
              </w:rPr>
              <w:t>6</w:t>
            </w:r>
          </w:p>
        </w:tc>
        <w:tc>
          <w:tcPr>
            <w:tcW w:w="1843" w:type="dxa"/>
          </w:tcPr>
          <w:p w:rsidR="00457FA4" w:rsidRDefault="00457FA4" w:rsidP="00CA6825">
            <w:pPr>
              <w:tabs>
                <w:tab w:val="left" w:pos="8222"/>
                <w:tab w:val="left" w:pos="9356"/>
              </w:tabs>
              <w:autoSpaceDE w:val="0"/>
              <w:autoSpaceDN w:val="0"/>
              <w:adjustRightInd w:val="0"/>
              <w:ind w:right="141"/>
              <w:cnfStyle w:val="000000010000"/>
              <w:rPr>
                <w:rFonts w:asciiTheme="minorHAnsi" w:hAnsiTheme="minorHAnsi" w:cs="Times New Roman"/>
                <w:b/>
              </w:rPr>
            </w:pPr>
            <w:r>
              <w:rPr>
                <w:rFonts w:asciiTheme="minorHAnsi" w:hAnsiTheme="minorHAnsi" w:cs="Times New Roman"/>
                <w:b/>
              </w:rPr>
              <w:t>Ventilare si epurare aer hala TMB</w:t>
            </w:r>
          </w:p>
        </w:tc>
        <w:tc>
          <w:tcPr>
            <w:tcW w:w="2859" w:type="dxa"/>
          </w:tcPr>
          <w:p w:rsidR="00457FA4" w:rsidRPr="008A1B20" w:rsidRDefault="00457FA4" w:rsidP="0007669F">
            <w:pPr>
              <w:tabs>
                <w:tab w:val="left" w:pos="8222"/>
                <w:tab w:val="left" w:pos="9356"/>
              </w:tabs>
              <w:ind w:right="-84"/>
              <w:cnfStyle w:val="000000010000"/>
              <w:rPr>
                <w:rFonts w:asciiTheme="minorHAnsi" w:hAnsiTheme="minorHAnsi" w:cs="Times New Roman"/>
                <w:color w:val="000000" w:themeColor="text1"/>
              </w:rPr>
            </w:pPr>
            <w:r w:rsidRPr="00D806F2">
              <w:rPr>
                <w:rFonts w:asciiTheme="minorHAnsi" w:hAnsiTheme="minorHAnsi" w:cs="Times New Roman"/>
              </w:rPr>
              <w:t>Capacitate ventilator centrifugal: 17800mc/h</w:t>
            </w:r>
          </w:p>
        </w:tc>
        <w:tc>
          <w:tcPr>
            <w:tcW w:w="4229" w:type="dxa"/>
            <w:gridSpan w:val="2"/>
          </w:tcPr>
          <w:p w:rsidR="00457FA4" w:rsidRPr="00102AD0" w:rsidRDefault="00457FA4" w:rsidP="00102AD0">
            <w:pPr>
              <w:cnfStyle w:val="000000010000"/>
              <w:rPr>
                <w:rFonts w:asciiTheme="minorHAnsi" w:hAnsiTheme="minorHAnsi" w:cs="Times New Roman"/>
                <w:color w:val="000000" w:themeColor="text1"/>
              </w:rPr>
            </w:pPr>
            <w:r w:rsidRPr="008A1B20">
              <w:rPr>
                <w:rFonts w:asciiTheme="minorHAnsi" w:hAnsiTheme="minorHAnsi" w:cs="Times New Roman"/>
                <w:color w:val="000000" w:themeColor="text1"/>
              </w:rPr>
              <w:t xml:space="preserve">Hala TMB lucreaza in sistem presurizat, aerul exaustat fiind uscat, </w:t>
            </w:r>
            <w:r>
              <w:rPr>
                <w:rFonts w:asciiTheme="minorHAnsi" w:hAnsiTheme="minorHAnsi" w:cs="Times New Roman"/>
                <w:color w:val="000000" w:themeColor="text1"/>
              </w:rPr>
              <w:t>filtrat</w:t>
            </w:r>
            <w:r w:rsidRPr="008A1B20">
              <w:rPr>
                <w:rFonts w:asciiTheme="minorHAnsi" w:hAnsiTheme="minorHAnsi" w:cs="Times New Roman"/>
                <w:color w:val="000000" w:themeColor="text1"/>
              </w:rPr>
              <w:t xml:space="preserve"> </w:t>
            </w:r>
            <w:r>
              <w:rPr>
                <w:rFonts w:asciiTheme="minorHAnsi" w:hAnsiTheme="minorHAnsi" w:cs="Times New Roman"/>
                <w:color w:val="000000" w:themeColor="text1"/>
              </w:rPr>
              <w:t>mec</w:t>
            </w:r>
            <w:r w:rsidRPr="008A1B20">
              <w:rPr>
                <w:rFonts w:asciiTheme="minorHAnsi" w:hAnsiTheme="minorHAnsi" w:cs="Times New Roman"/>
                <w:color w:val="000000" w:themeColor="text1"/>
              </w:rPr>
              <w:t>anic si</w:t>
            </w:r>
            <w:r>
              <w:rPr>
                <w:rFonts w:asciiTheme="minorHAnsi" w:hAnsiTheme="minorHAnsi" w:cs="Times New Roman"/>
                <w:color w:val="000000" w:themeColor="text1"/>
              </w:rPr>
              <w:t xml:space="preserve"> </w:t>
            </w:r>
            <w:r w:rsidRPr="008A1B20">
              <w:rPr>
                <w:rFonts w:asciiTheme="minorHAnsi" w:hAnsiTheme="minorHAnsi" w:cs="Times New Roman"/>
                <w:color w:val="000000" w:themeColor="text1"/>
              </w:rPr>
              <w:t>trecut prin biofiltru.</w:t>
            </w:r>
          </w:p>
        </w:tc>
      </w:tr>
    </w:tbl>
    <w:p w:rsidR="0081339E" w:rsidRPr="00CA6825" w:rsidRDefault="0081339E" w:rsidP="008F1C2A">
      <w:pPr>
        <w:spacing w:after="0" w:line="276" w:lineRule="auto"/>
        <w:rPr>
          <w:rFonts w:cs="Times New Roman"/>
          <w:szCs w:val="24"/>
        </w:rPr>
      </w:pPr>
    </w:p>
    <w:p w:rsidR="002E0EA5" w:rsidRPr="00CA6825" w:rsidRDefault="002E0EA5" w:rsidP="008F1C2A">
      <w:pPr>
        <w:pStyle w:val="Heading2"/>
        <w:spacing w:before="0" w:line="276" w:lineRule="auto"/>
        <w:rPr>
          <w:rFonts w:cs="Times New Roman"/>
          <w:szCs w:val="24"/>
        </w:rPr>
      </w:pPr>
      <w:bookmarkStart w:id="34" w:name="_Toc442092138"/>
      <w:bookmarkStart w:id="35" w:name="_Toc469929101"/>
      <w:r w:rsidRPr="00CA6825">
        <w:rPr>
          <w:rFonts w:cs="Times New Roman"/>
          <w:szCs w:val="24"/>
        </w:rPr>
        <w:t>4.2. Descrierea proceselor</w:t>
      </w:r>
      <w:bookmarkEnd w:id="34"/>
      <w:bookmarkEnd w:id="35"/>
    </w:p>
    <w:p w:rsidR="002E0EA5" w:rsidRPr="008F1C2A" w:rsidRDefault="002E0EA5" w:rsidP="008F1C2A">
      <w:pPr>
        <w:tabs>
          <w:tab w:val="left" w:pos="8222"/>
          <w:tab w:val="left" w:pos="9356"/>
        </w:tabs>
        <w:spacing w:after="0"/>
        <w:ind w:right="141"/>
        <w:jc w:val="both"/>
        <w:rPr>
          <w:rFonts w:cs="Times New Roman"/>
          <w:i/>
          <w:color w:val="000000" w:themeColor="text1"/>
          <w:spacing w:val="-4"/>
          <w:sz w:val="22"/>
        </w:rPr>
      </w:pPr>
      <w:r w:rsidRPr="008F1C2A">
        <w:rPr>
          <w:rFonts w:cs="Times New Roman"/>
          <w:i/>
          <w:color w:val="000000" w:themeColor="text1"/>
          <w:spacing w:val="-4"/>
          <w:sz w:val="22"/>
        </w:rPr>
        <w:t>Prezentaţi diagrama/diagramele fluxurilor procesului tehnologic al activităţilor pentru a indica principalele faze ale procesului şi pentru a identifica mijloacele prin care materialele sunt transferate de la o activitate la alta.</w:t>
      </w:r>
    </w:p>
    <w:p w:rsidR="00CA6825" w:rsidRPr="00CA6825" w:rsidRDefault="00CA6825" w:rsidP="00CA6825">
      <w:pPr>
        <w:tabs>
          <w:tab w:val="left" w:pos="8222"/>
          <w:tab w:val="left" w:pos="9356"/>
        </w:tabs>
        <w:spacing w:after="0" w:line="276" w:lineRule="auto"/>
        <w:ind w:right="141"/>
        <w:jc w:val="both"/>
        <w:rPr>
          <w:rFonts w:cs="Times New Roman"/>
          <w:i/>
          <w:color w:val="000000" w:themeColor="text1"/>
          <w:spacing w:val="-4"/>
          <w:szCs w:val="24"/>
        </w:rPr>
      </w:pPr>
    </w:p>
    <w:p w:rsidR="002E0EA5" w:rsidRPr="00854EC5" w:rsidRDefault="002E0EA5" w:rsidP="00CA6825">
      <w:pPr>
        <w:tabs>
          <w:tab w:val="left" w:pos="8222"/>
          <w:tab w:val="left" w:pos="9356"/>
        </w:tabs>
        <w:spacing w:after="0" w:line="276" w:lineRule="auto"/>
        <w:ind w:right="141"/>
        <w:jc w:val="both"/>
        <w:rPr>
          <w:rFonts w:cs="Times New Roman"/>
          <w:b/>
          <w:color w:val="000000" w:themeColor="text1"/>
          <w:spacing w:val="-4"/>
          <w:szCs w:val="24"/>
        </w:rPr>
      </w:pPr>
      <w:r w:rsidRPr="00CA6825">
        <w:rPr>
          <w:rFonts w:cs="Times New Roman"/>
          <w:b/>
          <w:color w:val="000000" w:themeColor="text1"/>
          <w:spacing w:val="-4"/>
          <w:szCs w:val="24"/>
        </w:rPr>
        <w:t>Faza de depozitare</w:t>
      </w:r>
      <w:r w:rsidRPr="00854EC5">
        <w:rPr>
          <w:rFonts w:cs="Times New Roman"/>
          <w:b/>
          <w:color w:val="000000" w:themeColor="text1"/>
          <w:spacing w:val="-4"/>
          <w:szCs w:val="24"/>
        </w:rPr>
        <w:t xml:space="preserve"> </w:t>
      </w:r>
    </w:p>
    <w:p w:rsidR="002E0EA5" w:rsidRPr="00854EC5" w:rsidRDefault="00C27C40" w:rsidP="00C27C40">
      <w:pPr>
        <w:tabs>
          <w:tab w:val="left" w:pos="8222"/>
          <w:tab w:val="left" w:pos="9356"/>
        </w:tabs>
        <w:spacing w:line="276" w:lineRule="auto"/>
        <w:ind w:right="141"/>
        <w:jc w:val="center"/>
        <w:rPr>
          <w:rFonts w:cs="Times New Roman"/>
          <w:color w:val="000000" w:themeColor="text1"/>
          <w:spacing w:val="-4"/>
          <w:szCs w:val="24"/>
        </w:rPr>
      </w:pPr>
      <w:r w:rsidRPr="00854EC5">
        <w:rPr>
          <w:rFonts w:cs="Times New Roman"/>
          <w:noProof/>
          <w:color w:val="000000" w:themeColor="text1"/>
          <w:spacing w:val="-4"/>
          <w:szCs w:val="24"/>
          <w:lang w:val="ro-RO" w:eastAsia="ro-RO"/>
        </w:rPr>
        <w:drawing>
          <wp:inline distT="0" distB="0" distL="0" distR="0">
            <wp:extent cx="4886576" cy="2671118"/>
            <wp:effectExtent l="0" t="0" r="0" b="0"/>
            <wp:docPr id="12" name="Picture 12" descr="C:\Users\dell\Documents\licitatii INGINERIA MEDIULUI\UAT Hunedoara\proces faza de depozit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ell\Documents\licitatii INGINERIA MEDIULUI\UAT Hunedoara\proces faza de depozitare..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88243" cy="2672029"/>
                    </a:xfrm>
                    <a:prstGeom prst="rect">
                      <a:avLst/>
                    </a:prstGeom>
                    <a:noFill/>
                    <a:ln>
                      <a:noFill/>
                    </a:ln>
                  </pic:spPr>
                </pic:pic>
              </a:graphicData>
            </a:graphic>
          </wp:inline>
        </w:drawing>
      </w:r>
    </w:p>
    <w:p w:rsidR="00CA6825" w:rsidRDefault="00CA6825" w:rsidP="002E0EA5">
      <w:pPr>
        <w:rPr>
          <w:rFonts w:cs="Times New Roman"/>
          <w:b/>
          <w:szCs w:val="24"/>
        </w:rPr>
      </w:pPr>
    </w:p>
    <w:p w:rsidR="002E0EA5" w:rsidRPr="00854EC5" w:rsidRDefault="00C27C40" w:rsidP="002E0EA5">
      <w:pPr>
        <w:rPr>
          <w:rFonts w:cs="Times New Roman"/>
          <w:b/>
          <w:szCs w:val="24"/>
        </w:rPr>
      </w:pPr>
      <w:r w:rsidRPr="00854EC5">
        <w:rPr>
          <w:rFonts w:cs="Times New Roman"/>
          <w:b/>
          <w:szCs w:val="24"/>
        </w:rPr>
        <w:t>Faza de sortare</w:t>
      </w:r>
    </w:p>
    <w:p w:rsidR="001240A2" w:rsidRPr="00854EC5" w:rsidRDefault="001240A2" w:rsidP="001240A2">
      <w:pPr>
        <w:ind w:hanging="270"/>
        <w:rPr>
          <w:rFonts w:cs="Times New Roman"/>
          <w:b/>
          <w:szCs w:val="24"/>
        </w:rPr>
      </w:pPr>
    </w:p>
    <w:p w:rsidR="006F7BBB" w:rsidRPr="006F7BBB" w:rsidRDefault="006F7BBB" w:rsidP="006F7BBB">
      <w:pPr>
        <w:rPr>
          <w:rFonts w:eastAsia="Calibri" w:cs="Times New Roman"/>
          <w:b/>
          <w:szCs w:val="24"/>
        </w:rPr>
      </w:pPr>
      <w:r w:rsidRPr="006F7BBB">
        <w:rPr>
          <w:rFonts w:eastAsia="Calibri" w:cs="Times New Roman"/>
          <w:b/>
          <w:szCs w:val="24"/>
        </w:rPr>
        <w:t>Schema flux statie de sortare CMID Barcea Mare se gaseste anexata, ANEXA 2.</w:t>
      </w:r>
    </w:p>
    <w:p w:rsidR="00332C40" w:rsidRPr="00332C40" w:rsidRDefault="009F2C2E" w:rsidP="00332C40">
      <w:pPr>
        <w:spacing w:after="0" w:line="276" w:lineRule="auto"/>
        <w:jc w:val="both"/>
        <w:rPr>
          <w:rFonts w:eastAsia="Times New Roman" w:cs="Times New Roman"/>
          <w:snapToGrid w:val="0"/>
          <w:szCs w:val="24"/>
          <w:lang w:val="de-DE"/>
        </w:rPr>
      </w:pPr>
      <w:r w:rsidRPr="00332C40">
        <w:rPr>
          <w:rFonts w:cs="Times New Roman"/>
          <w:szCs w:val="24"/>
          <w:lang w:val="it-IT"/>
        </w:rPr>
        <w:lastRenderedPageBreak/>
        <w:t xml:space="preserve">Staţia de sortare Bârcea Mare are o capacitate totală de </w:t>
      </w:r>
      <w:r w:rsidR="00332C40" w:rsidRPr="00332C40">
        <w:rPr>
          <w:rFonts w:eastAsia="Calibri" w:cs="Times New Roman"/>
          <w:szCs w:val="24"/>
          <w:lang w:val="ro-RO"/>
        </w:rPr>
        <w:t xml:space="preserve">33.753 tone/an, </w:t>
      </w:r>
      <w:r w:rsidR="00332C40" w:rsidRPr="00332C40">
        <w:rPr>
          <w:rFonts w:eastAsia="Times New Roman" w:cs="Times New Roman"/>
          <w:snapToGrid w:val="0"/>
          <w:szCs w:val="24"/>
          <w:lang w:val="de-DE"/>
        </w:rPr>
        <w:t>operabilă timp de 312 zile pe an, cu două schimburi de 6h, echivalentul a 108 tone/zi sau aproximativ 9 tone/h.</w:t>
      </w:r>
    </w:p>
    <w:p w:rsidR="008B0E9D" w:rsidRPr="00332C40" w:rsidRDefault="008B0E9D" w:rsidP="00332C40">
      <w:pPr>
        <w:spacing w:after="0" w:line="276" w:lineRule="auto"/>
        <w:jc w:val="both"/>
        <w:rPr>
          <w:rFonts w:cs="Times New Roman"/>
          <w:szCs w:val="24"/>
        </w:rPr>
      </w:pPr>
      <w:r w:rsidRPr="00332C40">
        <w:rPr>
          <w:rFonts w:cs="Times New Roman"/>
          <w:szCs w:val="24"/>
        </w:rPr>
        <w:t>Clădirea centrului de sortare va furniza spațiu corespunzător pentru:</w:t>
      </w:r>
    </w:p>
    <w:p w:rsidR="008B0E9D" w:rsidRPr="00CA6825" w:rsidRDefault="008B0E9D" w:rsidP="00607AF6">
      <w:pPr>
        <w:pStyle w:val="ListParagraph"/>
        <w:numPr>
          <w:ilvl w:val="0"/>
          <w:numId w:val="57"/>
        </w:numPr>
        <w:tabs>
          <w:tab w:val="left" w:pos="426"/>
        </w:tabs>
        <w:spacing w:after="0" w:line="276" w:lineRule="auto"/>
        <w:ind w:left="142" w:firstLine="0"/>
        <w:jc w:val="both"/>
        <w:rPr>
          <w:rFonts w:cs="Times New Roman"/>
          <w:szCs w:val="24"/>
        </w:rPr>
      </w:pPr>
      <w:r w:rsidRPr="00CA6825">
        <w:rPr>
          <w:rFonts w:cs="Times New Roman"/>
          <w:szCs w:val="24"/>
        </w:rPr>
        <w:t>depozitarea temporară a materialelor intrate,</w:t>
      </w:r>
    </w:p>
    <w:p w:rsidR="008B0E9D" w:rsidRPr="00CA6825" w:rsidRDefault="008B0E9D" w:rsidP="00607AF6">
      <w:pPr>
        <w:pStyle w:val="ListParagraph"/>
        <w:numPr>
          <w:ilvl w:val="0"/>
          <w:numId w:val="57"/>
        </w:numPr>
        <w:tabs>
          <w:tab w:val="left" w:pos="426"/>
        </w:tabs>
        <w:spacing w:after="0" w:line="276" w:lineRule="auto"/>
        <w:ind w:left="142" w:firstLine="0"/>
        <w:jc w:val="both"/>
        <w:rPr>
          <w:rFonts w:cs="Times New Roman"/>
          <w:szCs w:val="24"/>
        </w:rPr>
      </w:pPr>
      <w:r w:rsidRPr="00CA6825">
        <w:rPr>
          <w:rFonts w:cs="Times New Roman"/>
          <w:szCs w:val="24"/>
        </w:rPr>
        <w:t>depozitarea materialelor sortate,</w:t>
      </w:r>
    </w:p>
    <w:p w:rsidR="008B0E9D" w:rsidRPr="00CA6825" w:rsidRDefault="008B0E9D" w:rsidP="00607AF6">
      <w:pPr>
        <w:pStyle w:val="ListParagraph"/>
        <w:numPr>
          <w:ilvl w:val="0"/>
          <w:numId w:val="57"/>
        </w:numPr>
        <w:tabs>
          <w:tab w:val="left" w:pos="426"/>
        </w:tabs>
        <w:spacing w:after="0" w:line="276" w:lineRule="auto"/>
        <w:ind w:left="142" w:firstLine="0"/>
        <w:jc w:val="both"/>
        <w:rPr>
          <w:rFonts w:cs="Times New Roman"/>
          <w:szCs w:val="24"/>
        </w:rPr>
      </w:pPr>
      <w:r w:rsidRPr="00CA6825">
        <w:rPr>
          <w:rFonts w:cs="Times New Roman"/>
          <w:szCs w:val="24"/>
        </w:rPr>
        <w:t>deplasarea şi manevrarea vehiculelor operaționale precum și a camioanelor ce intră.</w:t>
      </w:r>
    </w:p>
    <w:p w:rsidR="009F2C2E" w:rsidRPr="00CA6825" w:rsidRDefault="009F2C2E" w:rsidP="00CA6825">
      <w:pPr>
        <w:spacing w:after="0" w:line="276" w:lineRule="auto"/>
        <w:jc w:val="both"/>
        <w:rPr>
          <w:rFonts w:cs="Times New Roman"/>
          <w:szCs w:val="24"/>
        </w:rPr>
      </w:pPr>
      <w:r w:rsidRPr="00CA6825">
        <w:rPr>
          <w:rFonts w:cs="Times New Roman"/>
          <w:szCs w:val="24"/>
          <w:lang w:val="it-IT"/>
        </w:rPr>
        <w:t xml:space="preserve">Staţia de sortare este construită în incinta de sortare/tratare a deşeurilor din zona Bârcea Mare, lângă staţia TMB si cuprinde </w:t>
      </w:r>
      <w:r w:rsidRPr="00CA6825">
        <w:rPr>
          <w:rFonts w:cs="Times New Roman"/>
          <w:szCs w:val="24"/>
        </w:rPr>
        <w:t>urmatoarele zone distincte:</w:t>
      </w:r>
    </w:p>
    <w:p w:rsidR="009F2C2E" w:rsidRPr="00CA6825" w:rsidRDefault="009F2C2E" w:rsidP="00607AF6">
      <w:pPr>
        <w:numPr>
          <w:ilvl w:val="0"/>
          <w:numId w:val="55"/>
        </w:numPr>
        <w:tabs>
          <w:tab w:val="num" w:pos="284"/>
        </w:tabs>
        <w:autoSpaceDE w:val="0"/>
        <w:autoSpaceDN w:val="0"/>
        <w:adjustRightInd w:val="0"/>
        <w:spacing w:after="0" w:line="276" w:lineRule="auto"/>
        <w:ind w:left="0" w:firstLine="0"/>
        <w:jc w:val="both"/>
        <w:rPr>
          <w:rFonts w:cs="Times New Roman"/>
          <w:szCs w:val="24"/>
          <w:lang w:val="it-IT"/>
        </w:rPr>
      </w:pPr>
      <w:r w:rsidRPr="00CA6825">
        <w:rPr>
          <w:rFonts w:cs="Times New Roman"/>
          <w:szCs w:val="24"/>
          <w:lang w:val="it-IT"/>
        </w:rPr>
        <w:t>Zona de recepţie a deşeurilor reciclabile;</w:t>
      </w:r>
    </w:p>
    <w:p w:rsidR="009F2C2E" w:rsidRPr="00CA6825" w:rsidRDefault="009F2C2E" w:rsidP="00607AF6">
      <w:pPr>
        <w:numPr>
          <w:ilvl w:val="0"/>
          <w:numId w:val="55"/>
        </w:numPr>
        <w:tabs>
          <w:tab w:val="num" w:pos="0"/>
          <w:tab w:val="num" w:pos="284"/>
        </w:tabs>
        <w:autoSpaceDE w:val="0"/>
        <w:autoSpaceDN w:val="0"/>
        <w:adjustRightInd w:val="0"/>
        <w:spacing w:after="0" w:line="276" w:lineRule="auto"/>
        <w:ind w:left="0" w:firstLine="0"/>
        <w:jc w:val="both"/>
        <w:rPr>
          <w:rFonts w:cs="Times New Roman"/>
          <w:szCs w:val="24"/>
          <w:lang w:val="it-IT"/>
        </w:rPr>
      </w:pPr>
      <w:r w:rsidRPr="00CA6825">
        <w:rPr>
          <w:rFonts w:cs="Times New Roman"/>
          <w:szCs w:val="24"/>
          <w:lang w:val="it-IT"/>
        </w:rPr>
        <w:t>Zona de sortare a deşeurilor;</w:t>
      </w:r>
    </w:p>
    <w:p w:rsidR="009F2C2E" w:rsidRPr="00CA6825" w:rsidRDefault="009F2C2E" w:rsidP="00607AF6">
      <w:pPr>
        <w:numPr>
          <w:ilvl w:val="0"/>
          <w:numId w:val="55"/>
        </w:numPr>
        <w:tabs>
          <w:tab w:val="num" w:pos="0"/>
          <w:tab w:val="num" w:pos="284"/>
        </w:tabs>
        <w:autoSpaceDE w:val="0"/>
        <w:autoSpaceDN w:val="0"/>
        <w:adjustRightInd w:val="0"/>
        <w:spacing w:after="0" w:line="276" w:lineRule="auto"/>
        <w:ind w:left="0" w:firstLine="0"/>
        <w:jc w:val="both"/>
        <w:rPr>
          <w:rFonts w:cs="Times New Roman"/>
          <w:szCs w:val="24"/>
          <w:lang w:val="it-IT"/>
        </w:rPr>
      </w:pPr>
      <w:r w:rsidRPr="00CA6825">
        <w:rPr>
          <w:rFonts w:cs="Times New Roman"/>
          <w:szCs w:val="24"/>
          <w:lang w:val="it-IT"/>
        </w:rPr>
        <w:t>Zona de presare şi ambalare a materialelor reciclabile sortate;</w:t>
      </w:r>
    </w:p>
    <w:p w:rsidR="009F2C2E" w:rsidRPr="00CA6825" w:rsidRDefault="009F2C2E" w:rsidP="00607AF6">
      <w:pPr>
        <w:numPr>
          <w:ilvl w:val="0"/>
          <w:numId w:val="55"/>
        </w:numPr>
        <w:tabs>
          <w:tab w:val="num" w:pos="0"/>
          <w:tab w:val="num" w:pos="284"/>
        </w:tabs>
        <w:autoSpaceDE w:val="0"/>
        <w:autoSpaceDN w:val="0"/>
        <w:adjustRightInd w:val="0"/>
        <w:spacing w:after="0" w:line="276" w:lineRule="auto"/>
        <w:ind w:left="0" w:firstLine="0"/>
        <w:jc w:val="both"/>
        <w:rPr>
          <w:rFonts w:cs="Times New Roman"/>
          <w:szCs w:val="24"/>
          <w:lang w:val="it-IT"/>
        </w:rPr>
      </w:pPr>
      <w:r w:rsidRPr="00CA6825">
        <w:rPr>
          <w:rFonts w:cs="Times New Roman"/>
          <w:szCs w:val="24"/>
          <w:lang w:val="it-IT"/>
        </w:rPr>
        <w:t>Zona de stocare temporară a materialelor reciclabile sortate în vederea transportului către valorificare.</w:t>
      </w:r>
    </w:p>
    <w:p w:rsidR="009F2C2E" w:rsidRPr="00CA6825" w:rsidRDefault="009F2C2E" w:rsidP="00CA6825">
      <w:pPr>
        <w:spacing w:after="0" w:line="276" w:lineRule="auto"/>
        <w:jc w:val="both"/>
        <w:rPr>
          <w:rFonts w:cs="Times New Roman"/>
          <w:szCs w:val="24"/>
          <w:lang w:val="it-IT"/>
        </w:rPr>
      </w:pPr>
      <w:r w:rsidRPr="00CA6825">
        <w:rPr>
          <w:rFonts w:cs="Times New Roman"/>
          <w:szCs w:val="24"/>
          <w:lang w:val="it-IT"/>
        </w:rPr>
        <w:t xml:space="preserve">Suprafaţa clădirii este de </w:t>
      </w:r>
      <w:r w:rsidRPr="00332C40">
        <w:rPr>
          <w:rFonts w:cs="Times New Roman"/>
          <w:szCs w:val="24"/>
          <w:lang w:val="it-IT"/>
        </w:rPr>
        <w:t xml:space="preserve">aproximativ </w:t>
      </w:r>
      <w:r w:rsidRPr="00332C40">
        <w:rPr>
          <w:rFonts w:cs="Times New Roman"/>
          <w:b/>
          <w:szCs w:val="24"/>
          <w:lang w:val="it-IT"/>
        </w:rPr>
        <w:t>3.</w:t>
      </w:r>
      <w:r w:rsidR="00332C40" w:rsidRPr="00332C40">
        <w:rPr>
          <w:rFonts w:cs="Times New Roman"/>
          <w:b/>
          <w:szCs w:val="24"/>
          <w:lang w:val="it-IT"/>
        </w:rPr>
        <w:t>0</w:t>
      </w:r>
      <w:r w:rsidRPr="00332C40">
        <w:rPr>
          <w:rFonts w:cs="Times New Roman"/>
          <w:b/>
          <w:szCs w:val="24"/>
          <w:lang w:val="it-IT"/>
        </w:rPr>
        <w:t>00 mp</w:t>
      </w:r>
      <w:r w:rsidRPr="00332C40">
        <w:rPr>
          <w:rFonts w:cs="Times New Roman"/>
          <w:szCs w:val="24"/>
          <w:lang w:val="it-IT"/>
        </w:rPr>
        <w:t>,</w:t>
      </w:r>
      <w:r w:rsidRPr="00CA6825">
        <w:rPr>
          <w:rFonts w:cs="Times New Roman"/>
          <w:szCs w:val="24"/>
          <w:lang w:val="it-IT"/>
        </w:rPr>
        <w:t xml:space="preserve"> suprafaţă necesare pentru echipamentele de receptie, sortare, sortare </w:t>
      </w:r>
      <w:r w:rsidR="000763F8">
        <w:rPr>
          <w:rFonts w:cs="Times New Roman"/>
          <w:szCs w:val="24"/>
          <w:lang w:val="it-IT"/>
        </w:rPr>
        <w:t>-</w:t>
      </w:r>
      <w:r w:rsidRPr="00CA6825">
        <w:rPr>
          <w:rFonts w:cs="Times New Roman"/>
          <w:szCs w:val="24"/>
          <w:lang w:val="it-IT"/>
        </w:rPr>
        <w:t xml:space="preserve"> manuală.</w:t>
      </w:r>
    </w:p>
    <w:p w:rsidR="009F2C2E" w:rsidRPr="00CA6825" w:rsidRDefault="009F2C2E" w:rsidP="00CA6825">
      <w:pPr>
        <w:spacing w:after="0" w:line="276" w:lineRule="auto"/>
        <w:jc w:val="both"/>
        <w:rPr>
          <w:rFonts w:cs="Times New Roman"/>
          <w:szCs w:val="24"/>
          <w:lang w:val="it-IT"/>
        </w:rPr>
      </w:pPr>
      <w:r w:rsidRPr="00CA6825">
        <w:rPr>
          <w:rFonts w:cs="Times New Roman"/>
          <w:szCs w:val="24"/>
          <w:lang w:val="it-IT"/>
        </w:rPr>
        <w:t xml:space="preserve">Dimensionarea stației de sortare şi a capacităţilor necesare de sortare manuală au fost stabilite avându-se în vedere normele de sortare manuală. </w:t>
      </w:r>
    </w:p>
    <w:p w:rsidR="009F2C2E" w:rsidRPr="00CA6825" w:rsidRDefault="009F2C2E" w:rsidP="00607AF6">
      <w:pPr>
        <w:numPr>
          <w:ilvl w:val="0"/>
          <w:numId w:val="56"/>
        </w:numPr>
        <w:tabs>
          <w:tab w:val="left" w:pos="284"/>
        </w:tabs>
        <w:spacing w:after="0" w:line="276" w:lineRule="auto"/>
        <w:ind w:left="0" w:firstLine="0"/>
        <w:jc w:val="both"/>
        <w:rPr>
          <w:rFonts w:eastAsia="Calibri" w:cs="Times New Roman"/>
          <w:szCs w:val="24"/>
        </w:rPr>
      </w:pPr>
      <w:r w:rsidRPr="00CA6825">
        <w:rPr>
          <w:rFonts w:eastAsia="Calibri" w:cs="Times New Roman"/>
          <w:szCs w:val="24"/>
        </w:rPr>
        <w:t>preluarea deșeului cole</w:t>
      </w:r>
      <w:r w:rsidR="000763F8">
        <w:rPr>
          <w:rFonts w:eastAsia="Calibri" w:cs="Times New Roman"/>
          <w:szCs w:val="24"/>
        </w:rPr>
        <w:t>ctat selectiv pentru reciclare;</w:t>
      </w:r>
    </w:p>
    <w:p w:rsidR="009F2C2E" w:rsidRPr="00CA6825" w:rsidRDefault="009F2C2E" w:rsidP="00607AF6">
      <w:pPr>
        <w:numPr>
          <w:ilvl w:val="0"/>
          <w:numId w:val="56"/>
        </w:numPr>
        <w:tabs>
          <w:tab w:val="left" w:pos="284"/>
        </w:tabs>
        <w:spacing w:after="0" w:line="276" w:lineRule="auto"/>
        <w:ind w:left="0" w:firstLine="0"/>
        <w:jc w:val="both"/>
        <w:rPr>
          <w:rFonts w:eastAsia="Calibri" w:cs="Times New Roman"/>
          <w:szCs w:val="24"/>
          <w:lang w:val="fr-FR"/>
        </w:rPr>
      </w:pPr>
      <w:r w:rsidRPr="00CA6825">
        <w:rPr>
          <w:rFonts w:eastAsia="Calibri" w:cs="Times New Roman"/>
          <w:szCs w:val="24"/>
          <w:lang w:val="fr-FR"/>
        </w:rPr>
        <w:t xml:space="preserve">selectarea deșeurilor neadecvate de tip grosier înainte de operatiunile de sortare; </w:t>
      </w:r>
    </w:p>
    <w:p w:rsidR="009F2C2E" w:rsidRPr="00CA6825" w:rsidRDefault="009F2C2E" w:rsidP="00607AF6">
      <w:pPr>
        <w:numPr>
          <w:ilvl w:val="0"/>
          <w:numId w:val="56"/>
        </w:numPr>
        <w:tabs>
          <w:tab w:val="left" w:pos="284"/>
        </w:tabs>
        <w:spacing w:after="0" w:line="276" w:lineRule="auto"/>
        <w:ind w:left="0" w:firstLine="0"/>
        <w:jc w:val="both"/>
        <w:rPr>
          <w:rFonts w:eastAsia="Calibri" w:cs="Times New Roman"/>
          <w:szCs w:val="24"/>
          <w:lang w:val="it-IT"/>
        </w:rPr>
      </w:pPr>
      <w:r w:rsidRPr="00CA6825">
        <w:rPr>
          <w:rFonts w:eastAsia="Calibri" w:cs="Times New Roman"/>
          <w:szCs w:val="24"/>
          <w:lang w:val="it-IT"/>
        </w:rPr>
        <w:t xml:space="preserve">sortarea deșeului reciclabil pe categorii si calităţi de materii si materiale; </w:t>
      </w:r>
    </w:p>
    <w:p w:rsidR="009F2C2E" w:rsidRPr="00CA6825" w:rsidRDefault="009F2C2E" w:rsidP="00607AF6">
      <w:pPr>
        <w:numPr>
          <w:ilvl w:val="0"/>
          <w:numId w:val="56"/>
        </w:numPr>
        <w:tabs>
          <w:tab w:val="left" w:pos="284"/>
        </w:tabs>
        <w:spacing w:after="0" w:line="276" w:lineRule="auto"/>
        <w:ind w:left="0" w:firstLine="0"/>
        <w:jc w:val="both"/>
        <w:rPr>
          <w:rFonts w:eastAsia="Calibri" w:cs="Times New Roman"/>
          <w:szCs w:val="24"/>
        </w:rPr>
      </w:pPr>
      <w:r w:rsidRPr="00CA6825">
        <w:rPr>
          <w:rFonts w:eastAsia="Calibri" w:cs="Times New Roman"/>
          <w:szCs w:val="24"/>
        </w:rPr>
        <w:t>colectarea refuzului de sortare;</w:t>
      </w:r>
    </w:p>
    <w:p w:rsidR="009F2C2E" w:rsidRPr="00CA6825" w:rsidRDefault="009F2C2E" w:rsidP="00607AF6">
      <w:pPr>
        <w:numPr>
          <w:ilvl w:val="0"/>
          <w:numId w:val="56"/>
        </w:numPr>
        <w:tabs>
          <w:tab w:val="left" w:pos="284"/>
        </w:tabs>
        <w:spacing w:after="0" w:line="276" w:lineRule="auto"/>
        <w:ind w:left="0" w:firstLine="0"/>
        <w:jc w:val="both"/>
        <w:rPr>
          <w:rFonts w:eastAsia="Calibri" w:cs="Times New Roman"/>
          <w:szCs w:val="24"/>
        </w:rPr>
      </w:pPr>
      <w:r w:rsidRPr="00CA6825">
        <w:rPr>
          <w:rFonts w:eastAsia="Calibri" w:cs="Times New Roman"/>
          <w:szCs w:val="24"/>
        </w:rPr>
        <w:t xml:space="preserve">prelucrarea pentru transport a fracțiilor selectate si a refuzurilor; </w:t>
      </w:r>
    </w:p>
    <w:p w:rsidR="009F2C2E" w:rsidRPr="00CA6825" w:rsidRDefault="009F2C2E" w:rsidP="00607AF6">
      <w:pPr>
        <w:numPr>
          <w:ilvl w:val="0"/>
          <w:numId w:val="56"/>
        </w:numPr>
        <w:tabs>
          <w:tab w:val="left" w:pos="284"/>
        </w:tabs>
        <w:spacing w:after="0" w:line="276" w:lineRule="auto"/>
        <w:ind w:left="0" w:firstLine="0"/>
        <w:jc w:val="both"/>
        <w:rPr>
          <w:rFonts w:eastAsia="Calibri" w:cs="Times New Roman"/>
          <w:szCs w:val="24"/>
        </w:rPr>
      </w:pPr>
      <w:r w:rsidRPr="00CA6825">
        <w:rPr>
          <w:rFonts w:eastAsia="Calibri" w:cs="Times New Roman"/>
          <w:szCs w:val="24"/>
        </w:rPr>
        <w:t xml:space="preserve">stocarea temporară a fracțiilor selectate si a refuzurilor. </w:t>
      </w:r>
    </w:p>
    <w:p w:rsidR="009F2C2E" w:rsidRPr="00CA6825" w:rsidRDefault="009F2C2E" w:rsidP="00CA6825">
      <w:pPr>
        <w:spacing w:after="0" w:line="276" w:lineRule="auto"/>
        <w:jc w:val="both"/>
        <w:rPr>
          <w:rFonts w:cs="Times New Roman"/>
          <w:szCs w:val="24"/>
        </w:rPr>
      </w:pPr>
    </w:p>
    <w:p w:rsidR="008B0E9D" w:rsidRPr="00CA6825" w:rsidRDefault="008B0E9D" w:rsidP="00CA6825">
      <w:pPr>
        <w:spacing w:after="0" w:line="276" w:lineRule="auto"/>
        <w:jc w:val="both"/>
        <w:rPr>
          <w:rFonts w:cs="Times New Roman"/>
          <w:szCs w:val="24"/>
        </w:rPr>
      </w:pPr>
      <w:r w:rsidRPr="00CA6825">
        <w:rPr>
          <w:rFonts w:cs="Times New Roman"/>
          <w:szCs w:val="24"/>
        </w:rPr>
        <w:t>Zona principală a centrului de sortare cuprinde clădirea centrului de sortare în care se află: hala de recepție, sectorul de sortare, unitatea de balotare.</w:t>
      </w:r>
    </w:p>
    <w:p w:rsidR="008B0E9D" w:rsidRPr="008F1C2A" w:rsidRDefault="008B0E9D" w:rsidP="00CA6825">
      <w:pPr>
        <w:spacing w:after="0" w:line="276" w:lineRule="auto"/>
        <w:jc w:val="both"/>
        <w:rPr>
          <w:rFonts w:cs="Times New Roman"/>
          <w:szCs w:val="24"/>
        </w:rPr>
      </w:pPr>
      <w:r w:rsidRPr="00CA6825">
        <w:rPr>
          <w:rFonts w:cs="Times New Roman"/>
          <w:szCs w:val="24"/>
        </w:rPr>
        <w:t>Zona de depozitare primește materialele de</w:t>
      </w:r>
      <w:r w:rsidR="00BB169F" w:rsidRPr="00CA6825">
        <w:rPr>
          <w:rFonts w:cs="Times New Roman"/>
          <w:szCs w:val="24"/>
        </w:rPr>
        <w:t xml:space="preserve"> reciclat, apoi </w:t>
      </w:r>
      <w:r w:rsidRPr="00CA6825">
        <w:rPr>
          <w:rFonts w:cs="Times New Roman"/>
          <w:szCs w:val="24"/>
        </w:rPr>
        <w:t xml:space="preserve">după ce au fost cântărite, camioanele vor intra în clădirea centrului de sortare prin uși de acces, acționate electric. Fiecare </w:t>
      </w:r>
      <w:r w:rsidR="004F1857" w:rsidRPr="008F1C2A">
        <w:rPr>
          <w:rFonts w:cs="Times New Roman"/>
          <w:szCs w:val="24"/>
        </w:rPr>
        <w:t>uș</w:t>
      </w:r>
      <w:r w:rsidRPr="008F1C2A">
        <w:rPr>
          <w:rFonts w:cs="Times New Roman"/>
          <w:szCs w:val="24"/>
        </w:rPr>
        <w:t>ă se  deschide/închide automat atunci când un camion se apropie/depărtează de ea. Camioanele vor descărca materialele în hala de recepție și apoi vor părăsi centrul.</w:t>
      </w:r>
    </w:p>
    <w:p w:rsidR="008B0E9D" w:rsidRPr="008F1C2A" w:rsidRDefault="008B0E9D" w:rsidP="00CA6825">
      <w:pPr>
        <w:spacing w:after="0" w:line="276" w:lineRule="auto"/>
        <w:jc w:val="both"/>
        <w:rPr>
          <w:rFonts w:cs="Times New Roman"/>
          <w:szCs w:val="24"/>
        </w:rPr>
      </w:pPr>
      <w:r w:rsidRPr="008F1C2A">
        <w:rPr>
          <w:rFonts w:cs="Times New Roman"/>
          <w:szCs w:val="24"/>
        </w:rPr>
        <w:t>Un încărcător frontal va pune materialele într-un coş. Pentru a evita necesitatea folosirii unei mașini de deschis saci, este recomandată informarea cetățenilor că aceștia trebuie să-şi golească deșeurile din ambalaje în containerul dedicat în loc să le ambaleze în saci.</w:t>
      </w:r>
    </w:p>
    <w:p w:rsidR="008B0E9D" w:rsidRPr="00CA6825" w:rsidRDefault="008B0E9D" w:rsidP="00CA6825">
      <w:pPr>
        <w:spacing w:after="0" w:line="276" w:lineRule="auto"/>
        <w:jc w:val="both"/>
        <w:rPr>
          <w:rFonts w:cs="Times New Roman"/>
          <w:szCs w:val="24"/>
        </w:rPr>
      </w:pPr>
      <w:r w:rsidRPr="008F1C2A">
        <w:rPr>
          <w:rFonts w:cs="Times New Roman"/>
          <w:szCs w:val="24"/>
        </w:rPr>
        <w:t xml:space="preserve">O bandă rulantă înclinată, cu lanț, va transporta materialele pe o platformă superioară la 3 sau 4 metri deasupra podelei clădirii, unde se află linia de sortare manuală. Sortarea materialelor se </w:t>
      </w:r>
      <w:r w:rsidR="00E95271" w:rsidRPr="008F1C2A">
        <w:rPr>
          <w:rFonts w:cs="Times New Roman"/>
          <w:szCs w:val="24"/>
        </w:rPr>
        <w:t xml:space="preserve"> realizeaza</w:t>
      </w:r>
      <w:r w:rsidRPr="008F1C2A">
        <w:rPr>
          <w:rFonts w:cs="Times New Roman"/>
          <w:szCs w:val="24"/>
        </w:rPr>
        <w:t xml:space="preserve"> pe o bandă rulantă ce se deplasează încet prin față personalului ce efectuează sortarea</w:t>
      </w:r>
      <w:r w:rsidRPr="00CA6825">
        <w:rPr>
          <w:rFonts w:cs="Times New Roman"/>
          <w:szCs w:val="24"/>
        </w:rPr>
        <w:t xml:space="preserve"> manuală. Zona de sub platforma de sortare va fi zona de depozitare temporară a materialelor sortate. </w:t>
      </w:r>
      <w:r w:rsidR="008F1C2A">
        <w:rPr>
          <w:rFonts w:cs="Times New Roman"/>
          <w:szCs w:val="24"/>
        </w:rPr>
        <w:t>A</w:t>
      </w:r>
      <w:r w:rsidR="008F1C2A" w:rsidRPr="00CA6825">
        <w:rPr>
          <w:rFonts w:cs="Times New Roman"/>
          <w:szCs w:val="24"/>
        </w:rPr>
        <w:t xml:space="preserve">u fost luate în considerare </w:t>
      </w:r>
      <w:r w:rsidR="008F1C2A">
        <w:rPr>
          <w:rFonts w:cs="Times New Roman"/>
          <w:szCs w:val="24"/>
        </w:rPr>
        <w:t>u</w:t>
      </w:r>
      <w:r w:rsidRPr="00CA6825">
        <w:rPr>
          <w:rFonts w:cs="Times New Roman"/>
          <w:szCs w:val="24"/>
        </w:rPr>
        <w:t xml:space="preserve">n număr de 12 secții de separare. Fiecare secție va avea două </w:t>
      </w:r>
      <w:r w:rsidR="008F1C2A">
        <w:rPr>
          <w:rFonts w:cs="Times New Roman"/>
          <w:szCs w:val="24"/>
        </w:rPr>
        <w:t>orificii</w:t>
      </w:r>
      <w:r w:rsidRPr="00CA6825">
        <w:rPr>
          <w:rFonts w:cs="Times New Roman"/>
          <w:szCs w:val="24"/>
        </w:rPr>
        <w:t xml:space="preserve"> </w:t>
      </w:r>
      <w:r w:rsidR="008F1C2A">
        <w:rPr>
          <w:rFonts w:cs="Times New Roman"/>
          <w:szCs w:val="24"/>
        </w:rPr>
        <w:t>la</w:t>
      </w:r>
      <w:r w:rsidRPr="00CA6825">
        <w:rPr>
          <w:rFonts w:cs="Times New Roman"/>
          <w:szCs w:val="24"/>
        </w:rPr>
        <w:t xml:space="preserve"> nivelul superior pentru primirea materialelor. Fiecare </w:t>
      </w:r>
      <w:r w:rsidR="008F1C2A">
        <w:rPr>
          <w:rFonts w:cs="Times New Roman"/>
          <w:szCs w:val="24"/>
        </w:rPr>
        <w:t>orificiu</w:t>
      </w:r>
      <w:r w:rsidR="009F2C2E" w:rsidRPr="00CA6825">
        <w:rPr>
          <w:rFonts w:cs="Times New Roman"/>
          <w:szCs w:val="24"/>
        </w:rPr>
        <w:t xml:space="preserve"> poate fi deservit de maxim </w:t>
      </w:r>
      <w:r w:rsidRPr="00CA6825">
        <w:rPr>
          <w:rFonts w:cs="Times New Roman"/>
          <w:szCs w:val="24"/>
        </w:rPr>
        <w:t>2 lucrători. Astfel, fiecare secție poate fi ocupată de până la 4 sortatori manuali.</w:t>
      </w:r>
    </w:p>
    <w:p w:rsidR="008B0E9D" w:rsidRPr="008F1C2A" w:rsidRDefault="008B0E9D" w:rsidP="00CA6825">
      <w:pPr>
        <w:spacing w:after="0" w:line="276" w:lineRule="auto"/>
        <w:jc w:val="both"/>
        <w:rPr>
          <w:rFonts w:cs="Times New Roman"/>
          <w:szCs w:val="24"/>
        </w:rPr>
      </w:pPr>
      <w:r w:rsidRPr="00CA6825">
        <w:rPr>
          <w:rFonts w:cs="Times New Roman"/>
          <w:szCs w:val="24"/>
        </w:rPr>
        <w:lastRenderedPageBreak/>
        <w:t xml:space="preserve">Personalul fiecărei </w:t>
      </w:r>
      <w:r w:rsidRPr="008F1C2A">
        <w:rPr>
          <w:rFonts w:cs="Times New Roman"/>
          <w:szCs w:val="24"/>
        </w:rPr>
        <w:t xml:space="preserve">secții </w:t>
      </w:r>
      <w:r w:rsidR="00E95271" w:rsidRPr="008F1C2A">
        <w:rPr>
          <w:rFonts w:cs="Times New Roman"/>
          <w:szCs w:val="24"/>
        </w:rPr>
        <w:t>este</w:t>
      </w:r>
      <w:r w:rsidRPr="008F1C2A">
        <w:rPr>
          <w:rFonts w:cs="Times New Roman"/>
          <w:szCs w:val="24"/>
        </w:rPr>
        <w:t xml:space="preserve"> responsabil cu colectarea unui anumit tip de material și aruncarea acestuia în gaură căt</w:t>
      </w:r>
      <w:r w:rsidR="000763F8" w:rsidRPr="008F1C2A">
        <w:rPr>
          <w:rFonts w:cs="Times New Roman"/>
          <w:szCs w:val="24"/>
        </w:rPr>
        <w:t>re zona de depozitare temporară</w:t>
      </w:r>
      <w:r w:rsidRPr="008F1C2A">
        <w:rPr>
          <w:rFonts w:cs="Times New Roman"/>
          <w:szCs w:val="24"/>
        </w:rPr>
        <w:t>(siloz) de la nivelul inferior.</w:t>
      </w:r>
    </w:p>
    <w:p w:rsidR="008B0E9D" w:rsidRPr="008F1C2A" w:rsidRDefault="008B0E9D" w:rsidP="00CA6825">
      <w:pPr>
        <w:spacing w:after="0" w:line="276" w:lineRule="auto"/>
        <w:jc w:val="both"/>
        <w:rPr>
          <w:rFonts w:cs="Times New Roman"/>
          <w:szCs w:val="24"/>
        </w:rPr>
      </w:pPr>
      <w:r w:rsidRPr="008F1C2A">
        <w:rPr>
          <w:rFonts w:cs="Times New Roman"/>
          <w:szCs w:val="24"/>
        </w:rPr>
        <w:t>La capătul benzii de sortare, materialul va trece printr-o unitate de separare magnetică pen</w:t>
      </w:r>
      <w:r w:rsidR="000763F8" w:rsidRPr="008F1C2A">
        <w:rPr>
          <w:rFonts w:cs="Times New Roman"/>
          <w:szCs w:val="24"/>
        </w:rPr>
        <w:t>tru a colecta metalele feroase.</w:t>
      </w:r>
      <w:r w:rsidRPr="008F1C2A">
        <w:rPr>
          <w:rFonts w:cs="Times New Roman"/>
          <w:szCs w:val="24"/>
        </w:rPr>
        <w:t xml:space="preserve"> Sortarea manuală </w:t>
      </w:r>
      <w:r w:rsidR="00E95271" w:rsidRPr="008F1C2A">
        <w:rPr>
          <w:rFonts w:cs="Times New Roman"/>
          <w:szCs w:val="24"/>
        </w:rPr>
        <w:t>se</w:t>
      </w:r>
      <w:r w:rsidRPr="008F1C2A">
        <w:rPr>
          <w:rFonts w:cs="Times New Roman"/>
          <w:szCs w:val="24"/>
        </w:rPr>
        <w:t xml:space="preserve"> realiz</w:t>
      </w:r>
      <w:r w:rsidR="00E95271" w:rsidRPr="008F1C2A">
        <w:rPr>
          <w:rFonts w:cs="Times New Roman"/>
          <w:szCs w:val="24"/>
        </w:rPr>
        <w:t>e</w:t>
      </w:r>
      <w:r w:rsidRPr="008F1C2A">
        <w:rPr>
          <w:rFonts w:cs="Times New Roman"/>
          <w:szCs w:val="24"/>
        </w:rPr>
        <w:t>a</w:t>
      </w:r>
      <w:r w:rsidR="00E95271" w:rsidRPr="008F1C2A">
        <w:rPr>
          <w:rFonts w:cs="Times New Roman"/>
          <w:szCs w:val="24"/>
        </w:rPr>
        <w:t>za</w:t>
      </w:r>
      <w:r w:rsidRPr="008F1C2A">
        <w:rPr>
          <w:rFonts w:cs="Times New Roman"/>
          <w:szCs w:val="24"/>
        </w:rPr>
        <w:t xml:space="preserve"> într-un spațiu închis ce permite un flux continuu de aer curat şi evacuarea aerului poluat, a cărei temperatură poate fi ajustată pentru a contribui la siguranța și sănătatea ocupațională a angajaților.</w:t>
      </w:r>
    </w:p>
    <w:p w:rsidR="008B0E9D" w:rsidRPr="008F1C2A" w:rsidRDefault="000763F8" w:rsidP="00CA6825">
      <w:pPr>
        <w:spacing w:after="0" w:line="276" w:lineRule="auto"/>
        <w:jc w:val="both"/>
        <w:rPr>
          <w:rFonts w:cs="Times New Roman"/>
          <w:szCs w:val="24"/>
        </w:rPr>
      </w:pPr>
      <w:r w:rsidRPr="008F1C2A">
        <w:rPr>
          <w:rFonts w:cs="Times New Roman"/>
          <w:szCs w:val="24"/>
        </w:rPr>
        <w:t xml:space="preserve">Stația de sortare </w:t>
      </w:r>
      <w:r w:rsidR="00E95271" w:rsidRPr="008F1C2A">
        <w:rPr>
          <w:rFonts w:cs="Times New Roman"/>
          <w:szCs w:val="24"/>
        </w:rPr>
        <w:t>este</w:t>
      </w:r>
      <w:r w:rsidRPr="008F1C2A">
        <w:rPr>
          <w:rFonts w:cs="Times New Roman"/>
          <w:szCs w:val="24"/>
        </w:rPr>
        <w:t xml:space="preserve"> dotată cu căi de acces, </w:t>
      </w:r>
      <w:r w:rsidR="008B0E9D" w:rsidRPr="008F1C2A">
        <w:rPr>
          <w:rFonts w:cs="Times New Roman"/>
          <w:szCs w:val="24"/>
        </w:rPr>
        <w:t xml:space="preserve">instalații </w:t>
      </w:r>
      <w:r w:rsidRPr="008F1C2A">
        <w:rPr>
          <w:rFonts w:cs="Times New Roman"/>
          <w:szCs w:val="24"/>
        </w:rPr>
        <w:t xml:space="preserve">anexe de apă, canalizare </w:t>
      </w:r>
      <w:r w:rsidR="008B0E9D" w:rsidRPr="008F1C2A">
        <w:rPr>
          <w:rFonts w:cs="Times New Roman"/>
          <w:szCs w:val="24"/>
        </w:rPr>
        <w:t>și pentru stingerea incendiilor, de alimentare cu energie electrică și automatizare.</w:t>
      </w:r>
    </w:p>
    <w:p w:rsidR="008B0E9D" w:rsidRPr="008F1C2A" w:rsidRDefault="008B0E9D" w:rsidP="00CA6825">
      <w:pPr>
        <w:spacing w:after="0" w:line="276" w:lineRule="auto"/>
        <w:jc w:val="both"/>
        <w:rPr>
          <w:rFonts w:cs="Times New Roman"/>
          <w:szCs w:val="24"/>
        </w:rPr>
      </w:pPr>
      <w:r w:rsidRPr="008F1C2A">
        <w:rPr>
          <w:rFonts w:cs="Times New Roman"/>
          <w:szCs w:val="24"/>
        </w:rPr>
        <w:t>La procesarea deșeurilor din ambalaje colectate separat nu vor exista probleme importante de miros şi emisii de praf. Praful poate apărea în timpul încărcării și descărcării de materiale din vehiculele de transport și în locurile unde materialele cad de pe o bandă rulantă pe alta, sau în zonele de depozitare(silozuri sau containere).</w:t>
      </w:r>
    </w:p>
    <w:p w:rsidR="008B0E9D" w:rsidRPr="008F1C2A" w:rsidRDefault="008B0E9D" w:rsidP="00CA6825">
      <w:pPr>
        <w:spacing w:after="0" w:line="276" w:lineRule="auto"/>
        <w:jc w:val="both"/>
        <w:rPr>
          <w:rFonts w:cs="Times New Roman"/>
          <w:szCs w:val="24"/>
        </w:rPr>
      </w:pPr>
      <w:r w:rsidRPr="008F1C2A">
        <w:rPr>
          <w:rFonts w:cs="Times New Roman"/>
          <w:szCs w:val="24"/>
        </w:rPr>
        <w:t>Clădirea pr</w:t>
      </w:r>
      <w:r w:rsidR="009F2C2E" w:rsidRPr="008F1C2A">
        <w:rPr>
          <w:rFonts w:cs="Times New Roman"/>
          <w:szCs w:val="24"/>
        </w:rPr>
        <w:t xml:space="preserve">incipală </w:t>
      </w:r>
      <w:r w:rsidR="00E95271" w:rsidRPr="008F1C2A">
        <w:rPr>
          <w:rFonts w:cs="Times New Roman"/>
          <w:szCs w:val="24"/>
        </w:rPr>
        <w:t>este</w:t>
      </w:r>
      <w:r w:rsidR="009F2C2E" w:rsidRPr="008F1C2A">
        <w:rPr>
          <w:rFonts w:cs="Times New Roman"/>
          <w:szCs w:val="24"/>
        </w:rPr>
        <w:t xml:space="preserve"> sub-presurizată </w:t>
      </w:r>
      <w:r w:rsidRPr="008F1C2A">
        <w:rPr>
          <w:rFonts w:cs="Times New Roman"/>
          <w:szCs w:val="24"/>
        </w:rPr>
        <w:t xml:space="preserve">pentru a evita emisiile prin căile de acces ale clădirii. Aerul poluat </w:t>
      </w:r>
      <w:r w:rsidR="00E95271" w:rsidRPr="008F1C2A">
        <w:rPr>
          <w:rFonts w:cs="Times New Roman"/>
          <w:szCs w:val="24"/>
        </w:rPr>
        <w:t>este</w:t>
      </w:r>
      <w:r w:rsidRPr="008F1C2A">
        <w:rPr>
          <w:rFonts w:cs="Times New Roman"/>
          <w:szCs w:val="24"/>
        </w:rPr>
        <w:t xml:space="preserve"> absorbit de un ventilator şi eliberat printr-un filtru unde </w:t>
      </w:r>
      <w:r w:rsidR="00E95271" w:rsidRPr="008F1C2A">
        <w:rPr>
          <w:rFonts w:cs="Times New Roman"/>
          <w:szCs w:val="24"/>
        </w:rPr>
        <w:t xml:space="preserve">se </w:t>
      </w:r>
      <w:r w:rsidRPr="008F1C2A">
        <w:rPr>
          <w:rFonts w:cs="Times New Roman"/>
          <w:szCs w:val="24"/>
        </w:rPr>
        <w:t xml:space="preserve"> colect</w:t>
      </w:r>
      <w:r w:rsidR="00E95271" w:rsidRPr="008F1C2A">
        <w:rPr>
          <w:rFonts w:cs="Times New Roman"/>
          <w:szCs w:val="24"/>
        </w:rPr>
        <w:t>e</w:t>
      </w:r>
      <w:r w:rsidRPr="008F1C2A">
        <w:rPr>
          <w:rFonts w:cs="Times New Roman"/>
          <w:szCs w:val="24"/>
        </w:rPr>
        <w:t>a</w:t>
      </w:r>
      <w:r w:rsidR="00E95271" w:rsidRPr="008F1C2A">
        <w:rPr>
          <w:rFonts w:cs="Times New Roman"/>
          <w:szCs w:val="24"/>
        </w:rPr>
        <w:t>za</w:t>
      </w:r>
      <w:r w:rsidRPr="008F1C2A">
        <w:rPr>
          <w:rFonts w:cs="Times New Roman"/>
          <w:szCs w:val="24"/>
        </w:rPr>
        <w:t xml:space="preserve"> praful.</w:t>
      </w:r>
    </w:p>
    <w:p w:rsidR="008B0E9D" w:rsidRPr="008F1C2A" w:rsidRDefault="008B0E9D" w:rsidP="00CA6825">
      <w:pPr>
        <w:spacing w:after="0" w:line="276" w:lineRule="auto"/>
        <w:jc w:val="both"/>
        <w:rPr>
          <w:rFonts w:cs="Times New Roman"/>
          <w:szCs w:val="24"/>
        </w:rPr>
      </w:pPr>
      <w:r w:rsidRPr="008F1C2A">
        <w:rPr>
          <w:rFonts w:cs="Times New Roman"/>
          <w:szCs w:val="24"/>
        </w:rPr>
        <w:t xml:space="preserve">Un ventilator </w:t>
      </w:r>
      <w:r w:rsidR="000763F8" w:rsidRPr="008F1C2A">
        <w:rPr>
          <w:rFonts w:cs="Times New Roman"/>
          <w:szCs w:val="24"/>
        </w:rPr>
        <w:t xml:space="preserve">va furniza aer curat pentru a ameliora </w:t>
      </w:r>
      <w:r w:rsidRPr="008F1C2A">
        <w:rPr>
          <w:rFonts w:cs="Times New Roman"/>
          <w:szCs w:val="24"/>
        </w:rPr>
        <w:t xml:space="preserve">condițiile </w:t>
      </w:r>
      <w:r w:rsidR="000763F8" w:rsidRPr="008F1C2A">
        <w:rPr>
          <w:rFonts w:cs="Times New Roman"/>
          <w:szCs w:val="24"/>
        </w:rPr>
        <w:t xml:space="preserve">de lucru în cabina </w:t>
      </w:r>
      <w:r w:rsidRPr="008F1C2A">
        <w:rPr>
          <w:rFonts w:cs="Times New Roman"/>
          <w:szCs w:val="24"/>
        </w:rPr>
        <w:t>de sortare manuală. Sistemul de furnizare a aerului curat şi sistemul de colectare a aerului poluat vor înlocui de cel puţin 4 ori pe oră, aerul din cabina de sortare manuală.</w:t>
      </w:r>
    </w:p>
    <w:p w:rsidR="008B0E9D" w:rsidRPr="008F1C2A" w:rsidRDefault="008B0E9D" w:rsidP="00CA6825">
      <w:pPr>
        <w:spacing w:after="0" w:line="276" w:lineRule="auto"/>
        <w:jc w:val="both"/>
        <w:rPr>
          <w:rFonts w:cs="Times New Roman"/>
          <w:szCs w:val="24"/>
        </w:rPr>
      </w:pPr>
      <w:r w:rsidRPr="008F1C2A">
        <w:rPr>
          <w:rFonts w:cs="Times New Roman"/>
          <w:szCs w:val="24"/>
        </w:rPr>
        <w:t>Nu se așteaptă ca centrul de sortare să producă levigat datorită faptului că deșeurile primite sunt deșeu</w:t>
      </w:r>
      <w:r w:rsidR="000763F8" w:rsidRPr="008F1C2A">
        <w:rPr>
          <w:rFonts w:cs="Times New Roman"/>
          <w:szCs w:val="24"/>
        </w:rPr>
        <w:t xml:space="preserve">ri uscate de ambalaje(toate tipurile de hârtie, metale feroase </w:t>
      </w:r>
      <w:r w:rsidRPr="008F1C2A">
        <w:rPr>
          <w:rFonts w:cs="Times New Roman"/>
          <w:szCs w:val="24"/>
        </w:rPr>
        <w:t>ș</w:t>
      </w:r>
      <w:r w:rsidR="000763F8" w:rsidRPr="008F1C2A">
        <w:rPr>
          <w:rFonts w:cs="Times New Roman"/>
          <w:szCs w:val="24"/>
        </w:rPr>
        <w:t xml:space="preserve">i neferoase, </w:t>
      </w:r>
      <w:r w:rsidRPr="008F1C2A">
        <w:rPr>
          <w:rFonts w:cs="Times New Roman"/>
          <w:szCs w:val="24"/>
        </w:rPr>
        <w:t>materiale plastice și sticlă).</w:t>
      </w:r>
    </w:p>
    <w:p w:rsidR="00586400" w:rsidRPr="008F1C2A" w:rsidRDefault="00586400" w:rsidP="00CA6825">
      <w:pPr>
        <w:spacing w:after="0" w:line="276" w:lineRule="auto"/>
        <w:jc w:val="both"/>
        <w:rPr>
          <w:rFonts w:cs="Times New Roman"/>
          <w:szCs w:val="24"/>
        </w:rPr>
      </w:pPr>
      <w:r w:rsidRPr="008F1C2A">
        <w:rPr>
          <w:rFonts w:cs="Times New Roman"/>
          <w:szCs w:val="24"/>
        </w:rPr>
        <w:t>Reciclarea deșeur</w:t>
      </w:r>
      <w:r w:rsidR="009F2C2E" w:rsidRPr="008F1C2A">
        <w:rPr>
          <w:rFonts w:cs="Times New Roman"/>
          <w:szCs w:val="24"/>
        </w:rPr>
        <w:t xml:space="preserve">ilor este conectată/dependentă </w:t>
      </w:r>
      <w:r w:rsidRPr="008F1C2A">
        <w:rPr>
          <w:rFonts w:cs="Times New Roman"/>
          <w:szCs w:val="24"/>
        </w:rPr>
        <w:t xml:space="preserve">direct de sistemul de colectare. Facilitățile de valorificare al materialelor reciclabile sunt în legătură cu sistemul de colectare cu pubele multiple. Materialele reciclabile </w:t>
      </w:r>
      <w:r w:rsidR="00A53E18" w:rsidRPr="008F1C2A">
        <w:rPr>
          <w:rFonts w:cs="Times New Roman"/>
          <w:szCs w:val="24"/>
        </w:rPr>
        <w:t>sunt</w:t>
      </w:r>
      <w:r w:rsidRPr="008F1C2A">
        <w:rPr>
          <w:rFonts w:cs="Times New Roman"/>
          <w:szCs w:val="24"/>
        </w:rPr>
        <w:t xml:space="preserve"> colectate separat de restul deșeurilor municipale. În acest mod se  obține un nivel adecvat de selectare a deșeurilor.</w:t>
      </w:r>
    </w:p>
    <w:p w:rsidR="00586400" w:rsidRPr="008F1C2A" w:rsidRDefault="00586400" w:rsidP="00CA6825">
      <w:pPr>
        <w:spacing w:after="0" w:line="276" w:lineRule="auto"/>
        <w:jc w:val="both"/>
        <w:rPr>
          <w:rFonts w:cs="Times New Roman"/>
          <w:szCs w:val="24"/>
        </w:rPr>
      </w:pPr>
      <w:r w:rsidRPr="008F1C2A">
        <w:rPr>
          <w:rFonts w:cs="Times New Roman"/>
          <w:szCs w:val="24"/>
        </w:rPr>
        <w:t>Sortarea mecanică a deșeurilor are ca scop:</w:t>
      </w:r>
    </w:p>
    <w:p w:rsidR="00586400" w:rsidRPr="008F1C2A" w:rsidRDefault="00586400" w:rsidP="00CA6825">
      <w:pPr>
        <w:tabs>
          <w:tab w:val="left" w:pos="284"/>
        </w:tabs>
        <w:spacing w:after="0" w:line="276" w:lineRule="auto"/>
        <w:jc w:val="both"/>
        <w:rPr>
          <w:rFonts w:cs="Times New Roman"/>
          <w:szCs w:val="24"/>
        </w:rPr>
      </w:pPr>
      <w:r w:rsidRPr="008F1C2A">
        <w:rPr>
          <w:rFonts w:cs="Times New Roman"/>
          <w:szCs w:val="24"/>
        </w:rPr>
        <w:t>•</w:t>
      </w:r>
      <w:r w:rsidRPr="008F1C2A">
        <w:rPr>
          <w:rFonts w:cs="Times New Roman"/>
          <w:szCs w:val="24"/>
        </w:rPr>
        <w:tab/>
        <w:t>separarea reciclabilelor de fragmentul uscat de deșeu, colectat separat;</w:t>
      </w:r>
    </w:p>
    <w:p w:rsidR="00586400" w:rsidRPr="008F1C2A" w:rsidRDefault="00586400" w:rsidP="00CA6825">
      <w:pPr>
        <w:tabs>
          <w:tab w:val="left" w:pos="284"/>
        </w:tabs>
        <w:spacing w:after="0" w:line="276" w:lineRule="auto"/>
        <w:jc w:val="both"/>
        <w:rPr>
          <w:rFonts w:cs="Times New Roman"/>
          <w:szCs w:val="24"/>
        </w:rPr>
      </w:pPr>
      <w:r w:rsidRPr="008F1C2A">
        <w:rPr>
          <w:rFonts w:cs="Times New Roman"/>
          <w:szCs w:val="24"/>
        </w:rPr>
        <w:t>•</w:t>
      </w:r>
      <w:r w:rsidRPr="008F1C2A">
        <w:rPr>
          <w:rFonts w:cs="Times New Roman"/>
          <w:szCs w:val="24"/>
        </w:rPr>
        <w:tab/>
        <w:t>prepararea fluxului de deș</w:t>
      </w:r>
      <w:r w:rsidR="000763F8" w:rsidRPr="008F1C2A">
        <w:rPr>
          <w:rFonts w:cs="Times New Roman"/>
          <w:szCs w:val="24"/>
        </w:rPr>
        <w:t>euri pentru tratare ulterioară</w:t>
      </w:r>
      <w:r w:rsidRPr="008F1C2A">
        <w:rPr>
          <w:rFonts w:cs="Times New Roman"/>
          <w:szCs w:val="24"/>
        </w:rPr>
        <w:t>(termică, fizică, chimică sau biologică) în cazul unei colectări mixte de deșeuri;</w:t>
      </w:r>
    </w:p>
    <w:p w:rsidR="00586400" w:rsidRPr="008F1C2A" w:rsidRDefault="00586400" w:rsidP="00CA6825">
      <w:pPr>
        <w:tabs>
          <w:tab w:val="left" w:pos="284"/>
        </w:tabs>
        <w:spacing w:after="0" w:line="276" w:lineRule="auto"/>
        <w:jc w:val="both"/>
        <w:rPr>
          <w:rFonts w:cs="Times New Roman"/>
          <w:szCs w:val="24"/>
        </w:rPr>
      </w:pPr>
      <w:r w:rsidRPr="008F1C2A">
        <w:rPr>
          <w:rFonts w:cs="Times New Roman"/>
          <w:szCs w:val="24"/>
        </w:rPr>
        <w:t>•</w:t>
      </w:r>
      <w:r w:rsidRPr="008F1C2A">
        <w:rPr>
          <w:rFonts w:cs="Times New Roman"/>
          <w:szCs w:val="24"/>
        </w:rPr>
        <w:tab/>
        <w:t>rafinarea producției finale;</w:t>
      </w:r>
    </w:p>
    <w:p w:rsidR="00586400" w:rsidRDefault="00586400" w:rsidP="00CA6825">
      <w:pPr>
        <w:tabs>
          <w:tab w:val="left" w:pos="284"/>
        </w:tabs>
        <w:spacing w:after="0" w:line="276" w:lineRule="auto"/>
        <w:jc w:val="both"/>
        <w:rPr>
          <w:rFonts w:cs="Times New Roman"/>
          <w:szCs w:val="24"/>
        </w:rPr>
      </w:pPr>
      <w:r w:rsidRPr="008F1C2A">
        <w:rPr>
          <w:rFonts w:cs="Times New Roman"/>
          <w:szCs w:val="24"/>
        </w:rPr>
        <w:t>•</w:t>
      </w:r>
      <w:r w:rsidRPr="008F1C2A">
        <w:rPr>
          <w:rFonts w:cs="Times New Roman"/>
          <w:szCs w:val="24"/>
        </w:rPr>
        <w:tab/>
        <w:t>îndepărtarea constituenților problematici din fluxul de deșeuri.</w:t>
      </w:r>
    </w:p>
    <w:p w:rsidR="000763F8" w:rsidRPr="00CA6825" w:rsidRDefault="000763F8" w:rsidP="00A360CC">
      <w:pPr>
        <w:tabs>
          <w:tab w:val="left" w:pos="284"/>
        </w:tabs>
        <w:spacing w:after="0" w:line="276" w:lineRule="auto"/>
        <w:jc w:val="both"/>
        <w:rPr>
          <w:rFonts w:cs="Times New Roman"/>
          <w:szCs w:val="24"/>
        </w:rPr>
      </w:pPr>
    </w:p>
    <w:p w:rsidR="00051E14" w:rsidRPr="00CA6825" w:rsidRDefault="00051E14" w:rsidP="00A360CC">
      <w:pPr>
        <w:spacing w:after="0" w:line="276" w:lineRule="auto"/>
        <w:jc w:val="both"/>
        <w:rPr>
          <w:rFonts w:cs="Times New Roman"/>
          <w:b/>
          <w:szCs w:val="24"/>
        </w:rPr>
      </w:pPr>
      <w:r w:rsidRPr="00CA6825">
        <w:rPr>
          <w:rFonts w:cs="Times New Roman"/>
          <w:b/>
          <w:szCs w:val="24"/>
        </w:rPr>
        <w:t>Stație de tratare mecanico-biologică</w:t>
      </w:r>
    </w:p>
    <w:p w:rsidR="001240A2" w:rsidRPr="00854EC5" w:rsidRDefault="001240A2" w:rsidP="00A360CC">
      <w:pPr>
        <w:spacing w:after="0" w:line="276" w:lineRule="auto"/>
        <w:ind w:hanging="360"/>
        <w:jc w:val="both"/>
        <w:rPr>
          <w:rFonts w:cs="Times New Roman"/>
          <w:szCs w:val="24"/>
        </w:rPr>
      </w:pPr>
    </w:p>
    <w:p w:rsidR="0027216C" w:rsidRPr="00B5295F" w:rsidRDefault="0027216C" w:rsidP="0027216C">
      <w:pPr>
        <w:widowControl w:val="0"/>
        <w:autoSpaceDE w:val="0"/>
        <w:autoSpaceDN w:val="0"/>
        <w:adjustRightInd w:val="0"/>
        <w:spacing w:line="276" w:lineRule="auto"/>
        <w:ind w:right="76"/>
        <w:jc w:val="both"/>
        <w:rPr>
          <w:lang w:eastAsia="ro-RO"/>
        </w:rPr>
      </w:pPr>
      <w:r w:rsidRPr="00B5295F">
        <w:rPr>
          <w:spacing w:val="1"/>
          <w:lang w:eastAsia="ro-RO"/>
        </w:rPr>
        <w:t>P</w:t>
      </w:r>
      <w:r w:rsidRPr="00B5295F">
        <w:rPr>
          <w:spacing w:val="-1"/>
          <w:lang w:eastAsia="ro-RO"/>
        </w:rPr>
        <w:t>r</w:t>
      </w:r>
      <w:r w:rsidRPr="00B5295F">
        <w:rPr>
          <w:lang w:eastAsia="ro-RO"/>
        </w:rPr>
        <w:t>i</w:t>
      </w:r>
      <w:r w:rsidRPr="00B5295F">
        <w:rPr>
          <w:spacing w:val="1"/>
          <w:lang w:eastAsia="ro-RO"/>
        </w:rPr>
        <w:t>n</w:t>
      </w:r>
      <w:r w:rsidRPr="00B5295F">
        <w:rPr>
          <w:lang w:eastAsia="ro-RO"/>
        </w:rPr>
        <w:t>ci</w:t>
      </w:r>
      <w:r w:rsidRPr="00B5295F">
        <w:rPr>
          <w:spacing w:val="1"/>
          <w:lang w:eastAsia="ro-RO"/>
        </w:rPr>
        <w:t>pa</w:t>
      </w:r>
      <w:r w:rsidRPr="00B5295F">
        <w:rPr>
          <w:lang w:eastAsia="ro-RO"/>
        </w:rPr>
        <w:t>l</w:t>
      </w:r>
      <w:r w:rsidRPr="00B5295F">
        <w:rPr>
          <w:spacing w:val="1"/>
          <w:lang w:eastAsia="ro-RO"/>
        </w:rPr>
        <w:t>e</w:t>
      </w:r>
      <w:r w:rsidRPr="00B5295F">
        <w:rPr>
          <w:lang w:eastAsia="ro-RO"/>
        </w:rPr>
        <w:t>le</w:t>
      </w:r>
      <w:r w:rsidRPr="00B5295F">
        <w:rPr>
          <w:spacing w:val="27"/>
          <w:lang w:eastAsia="ro-RO"/>
        </w:rPr>
        <w:t xml:space="preserve"> </w:t>
      </w:r>
      <w:r w:rsidRPr="00B5295F">
        <w:rPr>
          <w:lang w:eastAsia="ro-RO"/>
        </w:rPr>
        <w:t>c</w:t>
      </w:r>
      <w:r w:rsidRPr="00B5295F">
        <w:rPr>
          <w:spacing w:val="1"/>
          <w:lang w:eastAsia="ro-RO"/>
        </w:rPr>
        <w:t>o</w:t>
      </w:r>
      <w:r w:rsidRPr="00B5295F">
        <w:rPr>
          <w:spacing w:val="2"/>
          <w:lang w:eastAsia="ro-RO"/>
        </w:rPr>
        <w:t>m</w:t>
      </w:r>
      <w:r w:rsidRPr="00B5295F">
        <w:rPr>
          <w:spacing w:val="1"/>
          <w:lang w:eastAsia="ro-RO"/>
        </w:rPr>
        <w:t>ponent</w:t>
      </w:r>
      <w:r w:rsidRPr="00B5295F">
        <w:rPr>
          <w:lang w:eastAsia="ro-RO"/>
        </w:rPr>
        <w:t>e</w:t>
      </w:r>
      <w:r w:rsidRPr="00B5295F">
        <w:rPr>
          <w:spacing w:val="25"/>
          <w:lang w:eastAsia="ro-RO"/>
        </w:rPr>
        <w:t xml:space="preserve"> </w:t>
      </w:r>
      <w:r w:rsidRPr="00B5295F">
        <w:rPr>
          <w:spacing w:val="1"/>
          <w:lang w:eastAsia="ro-RO"/>
        </w:rPr>
        <w:t>a</w:t>
      </w:r>
      <w:r w:rsidRPr="00B5295F">
        <w:rPr>
          <w:lang w:eastAsia="ro-RO"/>
        </w:rPr>
        <w:t>le</w:t>
      </w:r>
      <w:r w:rsidRPr="00B5295F">
        <w:rPr>
          <w:spacing w:val="34"/>
          <w:lang w:eastAsia="ro-RO"/>
        </w:rPr>
        <w:t xml:space="preserve"> </w:t>
      </w:r>
      <w:r w:rsidRPr="00B5295F">
        <w:rPr>
          <w:spacing w:val="1"/>
          <w:lang w:eastAsia="ro-RO"/>
        </w:rPr>
        <w:t>instalatiei</w:t>
      </w:r>
      <w:r w:rsidRPr="00B5295F">
        <w:rPr>
          <w:lang w:eastAsia="ro-RO"/>
        </w:rPr>
        <w:t xml:space="preserve"> </w:t>
      </w:r>
      <w:r w:rsidRPr="00B5295F">
        <w:rPr>
          <w:spacing w:val="-30"/>
          <w:lang w:eastAsia="ro-RO"/>
        </w:rPr>
        <w:t xml:space="preserve"> </w:t>
      </w:r>
      <w:r w:rsidRPr="00B5295F">
        <w:rPr>
          <w:spacing w:val="2"/>
          <w:lang w:eastAsia="ro-RO"/>
        </w:rPr>
        <w:t>T</w:t>
      </w:r>
      <w:r w:rsidRPr="00B5295F">
        <w:rPr>
          <w:spacing w:val="-1"/>
          <w:lang w:eastAsia="ro-RO"/>
        </w:rPr>
        <w:t>M</w:t>
      </w:r>
      <w:r w:rsidRPr="00B5295F">
        <w:rPr>
          <w:lang w:eastAsia="ro-RO"/>
        </w:rPr>
        <w:t>B</w:t>
      </w:r>
      <w:r w:rsidRPr="00B5295F">
        <w:rPr>
          <w:spacing w:val="35"/>
          <w:lang w:eastAsia="ro-RO"/>
        </w:rPr>
        <w:t xml:space="preserve"> </w:t>
      </w:r>
      <w:r w:rsidRPr="00B5295F">
        <w:rPr>
          <w:lang w:eastAsia="ro-RO"/>
        </w:rPr>
        <w:t>cu</w:t>
      </w:r>
      <w:r w:rsidRPr="00B5295F">
        <w:rPr>
          <w:spacing w:val="35"/>
          <w:lang w:eastAsia="ro-RO"/>
        </w:rPr>
        <w:t xml:space="preserve"> </w:t>
      </w:r>
      <w:r w:rsidRPr="00B5295F">
        <w:rPr>
          <w:spacing w:val="1"/>
          <w:lang w:eastAsia="ro-RO"/>
        </w:rPr>
        <w:t>de</w:t>
      </w:r>
      <w:r w:rsidRPr="00B5295F">
        <w:rPr>
          <w:lang w:eastAsia="ro-RO"/>
        </w:rPr>
        <w:t>sc</w:t>
      </w:r>
      <w:r w:rsidRPr="00B5295F">
        <w:rPr>
          <w:spacing w:val="1"/>
          <w:lang w:eastAsia="ro-RO"/>
        </w:rPr>
        <w:t>o</w:t>
      </w:r>
      <w:r w:rsidRPr="00B5295F">
        <w:rPr>
          <w:spacing w:val="2"/>
          <w:lang w:eastAsia="ro-RO"/>
        </w:rPr>
        <w:t>m</w:t>
      </w:r>
      <w:r w:rsidRPr="00B5295F">
        <w:rPr>
          <w:spacing w:val="1"/>
          <w:lang w:eastAsia="ro-RO"/>
        </w:rPr>
        <w:t>pune</w:t>
      </w:r>
      <w:r w:rsidRPr="00B5295F">
        <w:rPr>
          <w:spacing w:val="-1"/>
          <w:lang w:eastAsia="ro-RO"/>
        </w:rPr>
        <w:t>r</w:t>
      </w:r>
      <w:r w:rsidRPr="00B5295F">
        <w:rPr>
          <w:lang w:eastAsia="ro-RO"/>
        </w:rPr>
        <w:t>e</w:t>
      </w:r>
      <w:r w:rsidRPr="00B5295F">
        <w:rPr>
          <w:spacing w:val="22"/>
          <w:lang w:eastAsia="ro-RO"/>
        </w:rPr>
        <w:t xml:space="preserve"> </w:t>
      </w:r>
      <w:r w:rsidRPr="00B5295F">
        <w:rPr>
          <w:spacing w:val="1"/>
          <w:lang w:eastAsia="ro-RO"/>
        </w:rPr>
        <w:t>ae</w:t>
      </w:r>
      <w:r w:rsidRPr="00B5295F">
        <w:rPr>
          <w:spacing w:val="-1"/>
          <w:lang w:eastAsia="ro-RO"/>
        </w:rPr>
        <w:t>r</w:t>
      </w:r>
      <w:r w:rsidRPr="00B5295F">
        <w:rPr>
          <w:spacing w:val="1"/>
          <w:lang w:eastAsia="ro-RO"/>
        </w:rPr>
        <w:t>ob</w:t>
      </w:r>
      <w:r w:rsidRPr="00B5295F">
        <w:rPr>
          <w:lang w:eastAsia="ro-RO"/>
        </w:rPr>
        <w:t>ă</w:t>
      </w:r>
      <w:r w:rsidRPr="00B5295F">
        <w:rPr>
          <w:spacing w:val="28"/>
          <w:lang w:eastAsia="ro-RO"/>
        </w:rPr>
        <w:t xml:space="preserve"> </w:t>
      </w:r>
      <w:r w:rsidRPr="00B5295F">
        <w:rPr>
          <w:lang w:eastAsia="ro-RO"/>
        </w:rPr>
        <w:t>si</w:t>
      </w:r>
      <w:r w:rsidRPr="00B5295F">
        <w:rPr>
          <w:spacing w:val="2"/>
          <w:lang w:eastAsia="ro-RO"/>
        </w:rPr>
        <w:t>m</w:t>
      </w:r>
      <w:r w:rsidRPr="00B5295F">
        <w:rPr>
          <w:spacing w:val="1"/>
          <w:lang w:eastAsia="ro-RO"/>
        </w:rPr>
        <w:t>p</w:t>
      </w:r>
      <w:r w:rsidRPr="00B5295F">
        <w:rPr>
          <w:lang w:eastAsia="ro-RO"/>
        </w:rPr>
        <w:t>lă</w:t>
      </w:r>
      <w:r w:rsidRPr="00B5295F">
        <w:rPr>
          <w:spacing w:val="29"/>
          <w:lang w:eastAsia="ro-RO"/>
        </w:rPr>
        <w:t xml:space="preserve"> </w:t>
      </w:r>
      <w:r w:rsidRPr="00B5295F">
        <w:rPr>
          <w:lang w:eastAsia="ro-RO"/>
        </w:rPr>
        <w:t>a</w:t>
      </w:r>
      <w:r w:rsidRPr="00B5295F">
        <w:rPr>
          <w:spacing w:val="34"/>
          <w:lang w:eastAsia="ro-RO"/>
        </w:rPr>
        <w:t xml:space="preserve"> </w:t>
      </w:r>
      <w:r w:rsidRPr="00B5295F">
        <w:rPr>
          <w:spacing w:val="1"/>
          <w:lang w:eastAsia="ro-RO"/>
        </w:rPr>
        <w:t>de</w:t>
      </w:r>
      <w:r w:rsidRPr="00B5295F">
        <w:rPr>
          <w:lang w:eastAsia="ro-RO"/>
        </w:rPr>
        <w:t>ş</w:t>
      </w:r>
      <w:r w:rsidRPr="00B5295F">
        <w:rPr>
          <w:spacing w:val="1"/>
          <w:lang w:eastAsia="ro-RO"/>
        </w:rPr>
        <w:t>eu</w:t>
      </w:r>
      <w:r w:rsidRPr="00B5295F">
        <w:rPr>
          <w:spacing w:val="-1"/>
          <w:lang w:eastAsia="ro-RO"/>
        </w:rPr>
        <w:t>r</w:t>
      </w:r>
      <w:r w:rsidRPr="00B5295F">
        <w:rPr>
          <w:lang w:eastAsia="ro-RO"/>
        </w:rPr>
        <w:t>il</w:t>
      </w:r>
      <w:r w:rsidRPr="00B5295F">
        <w:rPr>
          <w:spacing w:val="1"/>
          <w:lang w:eastAsia="ro-RO"/>
        </w:rPr>
        <w:t>o</w:t>
      </w:r>
      <w:r w:rsidRPr="00B5295F">
        <w:rPr>
          <w:lang w:eastAsia="ro-RO"/>
        </w:rPr>
        <w:t xml:space="preserve">r </w:t>
      </w:r>
      <w:r w:rsidRPr="00B5295F">
        <w:rPr>
          <w:spacing w:val="-2"/>
          <w:lang w:eastAsia="ro-RO"/>
        </w:rPr>
        <w:t>sunt</w:t>
      </w:r>
      <w:r w:rsidRPr="00B5295F">
        <w:rPr>
          <w:lang w:eastAsia="ro-RO"/>
        </w:rPr>
        <w:t>:</w:t>
      </w:r>
      <w:r w:rsidR="000763F8" w:rsidRPr="000763F8">
        <w:rPr>
          <w:rFonts w:cs="Times New Roman"/>
          <w:b/>
          <w:noProof/>
          <w:color w:val="000000" w:themeColor="text1"/>
          <w:spacing w:val="-4"/>
          <w:szCs w:val="24"/>
          <w:lang w:val="ro-RO" w:eastAsia="ro-RO"/>
        </w:rPr>
        <w:t xml:space="preserve"> </w:t>
      </w:r>
    </w:p>
    <w:p w:rsidR="006F7BBB" w:rsidRPr="006F7BBB" w:rsidRDefault="006F7BBB" w:rsidP="006F7BBB">
      <w:pPr>
        <w:widowControl w:val="0"/>
        <w:autoSpaceDE w:val="0"/>
        <w:autoSpaceDN w:val="0"/>
        <w:adjustRightInd w:val="0"/>
        <w:spacing w:line="276" w:lineRule="auto"/>
        <w:ind w:right="76"/>
        <w:jc w:val="both"/>
        <w:rPr>
          <w:rFonts w:eastAsia="Calibri" w:cs="Times New Roman"/>
          <w:lang w:eastAsia="ro-RO"/>
        </w:rPr>
      </w:pPr>
      <w:r w:rsidRPr="006F7BBB">
        <w:rPr>
          <w:rFonts w:eastAsia="Calibri" w:cs="Times New Roman"/>
          <w:b/>
          <w:noProof/>
          <w:color w:val="000000"/>
          <w:spacing w:val="-4"/>
          <w:szCs w:val="24"/>
          <w:lang w:val="ro-RO" w:eastAsia="ro-RO"/>
        </w:rPr>
        <w:t>Schema flux statie de tratare mecano-biologica CMID Barcea Mare este anexata. ANEXA 3.</w:t>
      </w:r>
    </w:p>
    <w:p w:rsidR="0027216C" w:rsidRPr="000763F8" w:rsidRDefault="0027216C" w:rsidP="000763F8">
      <w:pPr>
        <w:widowControl w:val="0"/>
        <w:autoSpaceDE w:val="0"/>
        <w:autoSpaceDN w:val="0"/>
        <w:adjustRightInd w:val="0"/>
        <w:spacing w:after="0" w:line="276" w:lineRule="auto"/>
        <w:jc w:val="both"/>
        <w:rPr>
          <w:rFonts w:cs="Times New Roman"/>
          <w:szCs w:val="24"/>
          <w:lang w:eastAsia="ro-RO"/>
        </w:rPr>
      </w:pPr>
      <w:r w:rsidRPr="00B5295F">
        <w:rPr>
          <w:lang w:eastAsia="ro-RO"/>
        </w:rPr>
        <w:t xml:space="preserve">- </w:t>
      </w:r>
      <w:r w:rsidRPr="000763F8">
        <w:rPr>
          <w:rFonts w:cs="Times New Roman"/>
          <w:spacing w:val="-2"/>
          <w:szCs w:val="24"/>
          <w:lang w:eastAsia="ro-RO"/>
        </w:rPr>
        <w:t>z</w:t>
      </w:r>
      <w:r w:rsidRPr="000763F8">
        <w:rPr>
          <w:rFonts w:cs="Times New Roman"/>
          <w:spacing w:val="1"/>
          <w:szCs w:val="24"/>
          <w:lang w:eastAsia="ro-RO"/>
        </w:rPr>
        <w:t>on</w:t>
      </w:r>
      <w:r w:rsidRPr="000763F8">
        <w:rPr>
          <w:rFonts w:cs="Times New Roman"/>
          <w:szCs w:val="24"/>
          <w:lang w:eastAsia="ro-RO"/>
        </w:rPr>
        <w:t>a</w:t>
      </w:r>
      <w:r w:rsidRPr="000763F8">
        <w:rPr>
          <w:rFonts w:cs="Times New Roman"/>
          <w:spacing w:val="-3"/>
          <w:szCs w:val="24"/>
          <w:lang w:eastAsia="ro-RO"/>
        </w:rPr>
        <w:t xml:space="preserve"> </w:t>
      </w:r>
      <w:r w:rsidRPr="000763F8">
        <w:rPr>
          <w:rFonts w:cs="Times New Roman"/>
          <w:spacing w:val="1"/>
          <w:szCs w:val="24"/>
          <w:lang w:eastAsia="ro-RO"/>
        </w:rPr>
        <w:t>d</w:t>
      </w:r>
      <w:r w:rsidRPr="000763F8">
        <w:rPr>
          <w:rFonts w:cs="Times New Roman"/>
          <w:szCs w:val="24"/>
          <w:lang w:eastAsia="ro-RO"/>
        </w:rPr>
        <w:t>e</w:t>
      </w:r>
      <w:r w:rsidRPr="000763F8">
        <w:rPr>
          <w:rFonts w:cs="Times New Roman"/>
          <w:spacing w:val="-1"/>
          <w:szCs w:val="24"/>
          <w:lang w:eastAsia="ro-RO"/>
        </w:rPr>
        <w:t xml:space="preserve"> </w:t>
      </w:r>
      <w:r w:rsidRPr="000763F8">
        <w:rPr>
          <w:rFonts w:cs="Times New Roman"/>
          <w:spacing w:val="-1"/>
          <w:w w:val="99"/>
          <w:szCs w:val="24"/>
          <w:lang w:eastAsia="ro-RO"/>
        </w:rPr>
        <w:t>receptie</w:t>
      </w:r>
      <w:r w:rsidRPr="000763F8">
        <w:rPr>
          <w:rFonts w:cs="Times New Roman"/>
          <w:spacing w:val="2"/>
          <w:szCs w:val="24"/>
          <w:lang w:eastAsia="ro-RO"/>
        </w:rPr>
        <w:t xml:space="preserve"> </w:t>
      </w:r>
      <w:r w:rsidRPr="000763F8">
        <w:rPr>
          <w:rFonts w:cs="Times New Roman"/>
          <w:szCs w:val="24"/>
          <w:lang w:eastAsia="ro-RO"/>
        </w:rPr>
        <w:t>a</w:t>
      </w:r>
      <w:r w:rsidRPr="000763F8">
        <w:rPr>
          <w:rFonts w:cs="Times New Roman"/>
          <w:spacing w:val="1"/>
          <w:szCs w:val="24"/>
          <w:lang w:eastAsia="ro-RO"/>
        </w:rPr>
        <w:t xml:space="preserve"> de</w:t>
      </w:r>
      <w:r w:rsidRPr="000763F8">
        <w:rPr>
          <w:rFonts w:cs="Times New Roman"/>
          <w:szCs w:val="24"/>
          <w:lang w:eastAsia="ro-RO"/>
        </w:rPr>
        <w:t>ş</w:t>
      </w:r>
      <w:r w:rsidRPr="000763F8">
        <w:rPr>
          <w:rFonts w:cs="Times New Roman"/>
          <w:spacing w:val="1"/>
          <w:szCs w:val="24"/>
          <w:lang w:eastAsia="ro-RO"/>
        </w:rPr>
        <w:t>eu</w:t>
      </w:r>
      <w:r w:rsidRPr="000763F8">
        <w:rPr>
          <w:rFonts w:cs="Times New Roman"/>
          <w:spacing w:val="-1"/>
          <w:szCs w:val="24"/>
          <w:lang w:eastAsia="ro-RO"/>
        </w:rPr>
        <w:t>r</w:t>
      </w:r>
      <w:r w:rsidRPr="000763F8">
        <w:rPr>
          <w:rFonts w:cs="Times New Roman"/>
          <w:szCs w:val="24"/>
          <w:lang w:eastAsia="ro-RO"/>
        </w:rPr>
        <w:t>il</w:t>
      </w:r>
      <w:r w:rsidRPr="000763F8">
        <w:rPr>
          <w:rFonts w:cs="Times New Roman"/>
          <w:spacing w:val="1"/>
          <w:szCs w:val="24"/>
          <w:lang w:eastAsia="ro-RO"/>
        </w:rPr>
        <w:t>o</w:t>
      </w:r>
      <w:r w:rsidR="00A360CC">
        <w:rPr>
          <w:rFonts w:cs="Times New Roman"/>
          <w:szCs w:val="24"/>
          <w:lang w:eastAsia="ro-RO"/>
        </w:rPr>
        <w:t>r</w:t>
      </w:r>
      <w:r w:rsidRPr="000763F8">
        <w:rPr>
          <w:rFonts w:cs="Times New Roman"/>
          <w:spacing w:val="-1"/>
          <w:szCs w:val="24"/>
          <w:lang w:eastAsia="ro-RO"/>
        </w:rPr>
        <w:t>(</w:t>
      </w:r>
      <w:r w:rsidRPr="000763F8">
        <w:rPr>
          <w:rFonts w:cs="Times New Roman"/>
          <w:szCs w:val="24"/>
          <w:lang w:eastAsia="ro-RO"/>
        </w:rPr>
        <w:t>ş</w:t>
      </w:r>
      <w:r w:rsidRPr="000763F8">
        <w:rPr>
          <w:rFonts w:cs="Times New Roman"/>
          <w:spacing w:val="1"/>
          <w:szCs w:val="24"/>
          <w:lang w:eastAsia="ro-RO"/>
        </w:rPr>
        <w:t>op</w:t>
      </w:r>
      <w:r w:rsidRPr="000763F8">
        <w:rPr>
          <w:rFonts w:cs="Times New Roman"/>
          <w:spacing w:val="-1"/>
          <w:szCs w:val="24"/>
          <w:lang w:eastAsia="ro-RO"/>
        </w:rPr>
        <w:t>r</w:t>
      </w:r>
      <w:r w:rsidRPr="000763F8">
        <w:rPr>
          <w:rFonts w:cs="Times New Roman"/>
          <w:spacing w:val="1"/>
          <w:szCs w:val="24"/>
          <w:lang w:eastAsia="ro-RO"/>
        </w:rPr>
        <w:t>o</w:t>
      </w:r>
      <w:r w:rsidRPr="000763F8">
        <w:rPr>
          <w:rFonts w:cs="Times New Roman"/>
          <w:szCs w:val="24"/>
          <w:lang w:eastAsia="ro-RO"/>
        </w:rPr>
        <w:t>n</w:t>
      </w:r>
      <w:r w:rsidRPr="000763F8">
        <w:rPr>
          <w:rFonts w:cs="Times New Roman"/>
          <w:spacing w:val="-5"/>
          <w:szCs w:val="24"/>
          <w:lang w:eastAsia="ro-RO"/>
        </w:rPr>
        <w:t xml:space="preserve"> </w:t>
      </w:r>
      <w:r w:rsidRPr="000763F8">
        <w:rPr>
          <w:rFonts w:cs="Times New Roman"/>
          <w:spacing w:val="2"/>
          <w:szCs w:val="24"/>
          <w:lang w:eastAsia="ro-RO"/>
        </w:rPr>
        <w:t>m</w:t>
      </w:r>
      <w:r w:rsidRPr="000763F8">
        <w:rPr>
          <w:rFonts w:cs="Times New Roman"/>
          <w:spacing w:val="1"/>
          <w:szCs w:val="24"/>
          <w:lang w:eastAsia="ro-RO"/>
        </w:rPr>
        <w:t>eta</w:t>
      </w:r>
      <w:r w:rsidRPr="000763F8">
        <w:rPr>
          <w:rFonts w:cs="Times New Roman"/>
          <w:szCs w:val="24"/>
          <w:lang w:eastAsia="ro-RO"/>
        </w:rPr>
        <w:t>lic</w:t>
      </w:r>
      <w:r w:rsidRPr="000763F8">
        <w:rPr>
          <w:rFonts w:cs="Times New Roman"/>
          <w:spacing w:val="-6"/>
          <w:szCs w:val="24"/>
          <w:lang w:eastAsia="ro-RO"/>
        </w:rPr>
        <w:t xml:space="preserve"> </w:t>
      </w:r>
      <w:r w:rsidRPr="000763F8">
        <w:rPr>
          <w:rFonts w:cs="Times New Roman"/>
          <w:szCs w:val="24"/>
          <w:lang w:eastAsia="ro-RO"/>
        </w:rPr>
        <w:t>s</w:t>
      </w:r>
      <w:r w:rsidRPr="000763F8">
        <w:rPr>
          <w:rFonts w:cs="Times New Roman"/>
          <w:spacing w:val="1"/>
          <w:szCs w:val="24"/>
          <w:lang w:eastAsia="ro-RO"/>
        </w:rPr>
        <w:t>e</w:t>
      </w:r>
      <w:r w:rsidRPr="000763F8">
        <w:rPr>
          <w:rFonts w:cs="Times New Roman"/>
          <w:spacing w:val="2"/>
          <w:szCs w:val="24"/>
          <w:lang w:eastAsia="ro-RO"/>
        </w:rPr>
        <w:t>m</w:t>
      </w:r>
      <w:r w:rsidRPr="000763F8">
        <w:rPr>
          <w:rFonts w:cs="Times New Roman"/>
          <w:szCs w:val="24"/>
          <w:lang w:eastAsia="ro-RO"/>
        </w:rPr>
        <w:t>i</w:t>
      </w:r>
      <w:r w:rsidRPr="000763F8">
        <w:rPr>
          <w:rFonts w:cs="Times New Roman"/>
          <w:spacing w:val="-1"/>
          <w:szCs w:val="24"/>
          <w:lang w:eastAsia="ro-RO"/>
        </w:rPr>
        <w:t>-</w:t>
      </w:r>
      <w:r w:rsidRPr="000763F8">
        <w:rPr>
          <w:rFonts w:cs="Times New Roman"/>
          <w:spacing w:val="-2"/>
          <w:szCs w:val="24"/>
          <w:lang w:eastAsia="ro-RO"/>
        </w:rPr>
        <w:t>î</w:t>
      </w:r>
      <w:r w:rsidRPr="000763F8">
        <w:rPr>
          <w:rFonts w:cs="Times New Roman"/>
          <w:spacing w:val="1"/>
          <w:szCs w:val="24"/>
          <w:lang w:eastAsia="ro-RO"/>
        </w:rPr>
        <w:t>n</w:t>
      </w:r>
      <w:r w:rsidRPr="000763F8">
        <w:rPr>
          <w:rFonts w:cs="Times New Roman"/>
          <w:szCs w:val="24"/>
          <w:lang w:eastAsia="ro-RO"/>
        </w:rPr>
        <w:t>c</w:t>
      </w:r>
      <w:r w:rsidRPr="000763F8">
        <w:rPr>
          <w:rFonts w:cs="Times New Roman"/>
          <w:spacing w:val="1"/>
          <w:szCs w:val="24"/>
          <w:lang w:eastAsia="ro-RO"/>
        </w:rPr>
        <w:t>h</w:t>
      </w:r>
      <w:r w:rsidRPr="000763F8">
        <w:rPr>
          <w:rFonts w:cs="Times New Roman"/>
          <w:szCs w:val="24"/>
          <w:lang w:eastAsia="ro-RO"/>
        </w:rPr>
        <w:t>is</w:t>
      </w:r>
      <w:r w:rsidRPr="000763F8">
        <w:rPr>
          <w:rFonts w:cs="Times New Roman"/>
          <w:spacing w:val="-1"/>
          <w:szCs w:val="24"/>
          <w:lang w:eastAsia="ro-RO"/>
        </w:rPr>
        <w:t>)</w:t>
      </w:r>
      <w:r w:rsidRPr="000763F8">
        <w:rPr>
          <w:rFonts w:cs="Times New Roman"/>
          <w:szCs w:val="24"/>
          <w:lang w:eastAsia="ro-RO"/>
        </w:rPr>
        <w:t>;</w:t>
      </w:r>
    </w:p>
    <w:p w:rsidR="0027216C" w:rsidRPr="000763F8" w:rsidRDefault="0027216C" w:rsidP="000763F8">
      <w:pPr>
        <w:widowControl w:val="0"/>
        <w:autoSpaceDE w:val="0"/>
        <w:autoSpaceDN w:val="0"/>
        <w:adjustRightInd w:val="0"/>
        <w:spacing w:after="0" w:line="276" w:lineRule="auto"/>
        <w:jc w:val="both"/>
        <w:rPr>
          <w:rFonts w:cs="Times New Roman"/>
          <w:szCs w:val="24"/>
          <w:lang w:eastAsia="ro-RO"/>
        </w:rPr>
      </w:pPr>
      <w:r w:rsidRPr="000763F8">
        <w:rPr>
          <w:rFonts w:cs="Times New Roman"/>
          <w:szCs w:val="24"/>
          <w:lang w:eastAsia="ro-RO"/>
        </w:rPr>
        <w:t>- cl</w:t>
      </w:r>
      <w:r w:rsidRPr="000763F8">
        <w:rPr>
          <w:rFonts w:cs="Times New Roman"/>
          <w:spacing w:val="1"/>
          <w:szCs w:val="24"/>
          <w:lang w:eastAsia="ro-RO"/>
        </w:rPr>
        <w:t>ăd</w:t>
      </w:r>
      <w:r w:rsidRPr="000763F8">
        <w:rPr>
          <w:rFonts w:cs="Times New Roman"/>
          <w:szCs w:val="24"/>
          <w:lang w:eastAsia="ro-RO"/>
        </w:rPr>
        <w:t>i</w:t>
      </w:r>
      <w:r w:rsidRPr="000763F8">
        <w:rPr>
          <w:rFonts w:cs="Times New Roman"/>
          <w:spacing w:val="-1"/>
          <w:szCs w:val="24"/>
          <w:lang w:eastAsia="ro-RO"/>
        </w:rPr>
        <w:t>r</w:t>
      </w:r>
      <w:r w:rsidRPr="000763F8">
        <w:rPr>
          <w:rFonts w:cs="Times New Roman"/>
          <w:szCs w:val="24"/>
          <w:lang w:eastAsia="ro-RO"/>
        </w:rPr>
        <w:t>e</w:t>
      </w:r>
      <w:r w:rsidRPr="000763F8">
        <w:rPr>
          <w:rFonts w:cs="Times New Roman"/>
          <w:spacing w:val="-5"/>
          <w:szCs w:val="24"/>
          <w:lang w:eastAsia="ro-RO"/>
        </w:rPr>
        <w:t xml:space="preserve"> </w:t>
      </w:r>
      <w:r w:rsidRPr="000763F8">
        <w:rPr>
          <w:rFonts w:cs="Times New Roman"/>
          <w:spacing w:val="1"/>
          <w:szCs w:val="24"/>
          <w:lang w:eastAsia="ro-RO"/>
        </w:rPr>
        <w:t>pent</w:t>
      </w:r>
      <w:r w:rsidRPr="000763F8">
        <w:rPr>
          <w:rFonts w:cs="Times New Roman"/>
          <w:spacing w:val="-1"/>
          <w:szCs w:val="24"/>
          <w:lang w:eastAsia="ro-RO"/>
        </w:rPr>
        <w:t>r</w:t>
      </w:r>
      <w:r w:rsidRPr="000763F8">
        <w:rPr>
          <w:rFonts w:cs="Times New Roman"/>
          <w:szCs w:val="24"/>
          <w:lang w:eastAsia="ro-RO"/>
        </w:rPr>
        <w:t>u</w:t>
      </w:r>
      <w:r w:rsidRPr="000763F8">
        <w:rPr>
          <w:rFonts w:cs="Times New Roman"/>
          <w:spacing w:val="-4"/>
          <w:szCs w:val="24"/>
          <w:lang w:eastAsia="ro-RO"/>
        </w:rPr>
        <w:t xml:space="preserve"> </w:t>
      </w:r>
      <w:r w:rsidRPr="000763F8">
        <w:rPr>
          <w:rFonts w:cs="Times New Roman"/>
          <w:spacing w:val="1"/>
          <w:szCs w:val="24"/>
          <w:lang w:eastAsia="ro-RO"/>
        </w:rPr>
        <w:t>p</w:t>
      </w:r>
      <w:r w:rsidRPr="000763F8">
        <w:rPr>
          <w:rFonts w:cs="Times New Roman"/>
          <w:spacing w:val="-1"/>
          <w:szCs w:val="24"/>
          <w:lang w:eastAsia="ro-RO"/>
        </w:rPr>
        <w:t>r</w:t>
      </w:r>
      <w:r w:rsidRPr="000763F8">
        <w:rPr>
          <w:rFonts w:cs="Times New Roman"/>
          <w:spacing w:val="1"/>
          <w:szCs w:val="24"/>
          <w:lang w:eastAsia="ro-RO"/>
        </w:rPr>
        <w:t>e-t</w:t>
      </w:r>
      <w:r w:rsidRPr="000763F8">
        <w:rPr>
          <w:rFonts w:cs="Times New Roman"/>
          <w:spacing w:val="-1"/>
          <w:szCs w:val="24"/>
          <w:lang w:eastAsia="ro-RO"/>
        </w:rPr>
        <w:t>r</w:t>
      </w:r>
      <w:r w:rsidRPr="000763F8">
        <w:rPr>
          <w:rFonts w:cs="Times New Roman"/>
          <w:spacing w:val="1"/>
          <w:szCs w:val="24"/>
          <w:lang w:eastAsia="ro-RO"/>
        </w:rPr>
        <w:t>ata</w:t>
      </w:r>
      <w:r w:rsidRPr="000763F8">
        <w:rPr>
          <w:rFonts w:cs="Times New Roman"/>
          <w:spacing w:val="-1"/>
          <w:szCs w:val="24"/>
          <w:lang w:eastAsia="ro-RO"/>
        </w:rPr>
        <w:t>r</w:t>
      </w:r>
      <w:r w:rsidRPr="000763F8">
        <w:rPr>
          <w:rFonts w:cs="Times New Roman"/>
          <w:spacing w:val="1"/>
          <w:szCs w:val="24"/>
          <w:lang w:eastAsia="ro-RO"/>
        </w:rPr>
        <w:t>e</w:t>
      </w:r>
      <w:r w:rsidRPr="000763F8">
        <w:rPr>
          <w:rFonts w:cs="Times New Roman"/>
          <w:szCs w:val="24"/>
          <w:lang w:eastAsia="ro-RO"/>
        </w:rPr>
        <w:t>;</w:t>
      </w:r>
    </w:p>
    <w:p w:rsidR="0027216C" w:rsidRPr="000763F8" w:rsidRDefault="0027216C" w:rsidP="000763F8">
      <w:pPr>
        <w:widowControl w:val="0"/>
        <w:autoSpaceDE w:val="0"/>
        <w:autoSpaceDN w:val="0"/>
        <w:adjustRightInd w:val="0"/>
        <w:spacing w:after="0" w:line="276" w:lineRule="auto"/>
        <w:jc w:val="both"/>
        <w:rPr>
          <w:rFonts w:cs="Times New Roman"/>
          <w:szCs w:val="24"/>
          <w:lang w:eastAsia="ro-RO"/>
        </w:rPr>
      </w:pPr>
      <w:r w:rsidRPr="000763F8">
        <w:rPr>
          <w:rFonts w:cs="Times New Roman"/>
          <w:spacing w:val="-2"/>
          <w:szCs w:val="24"/>
          <w:lang w:eastAsia="ro-RO"/>
        </w:rPr>
        <w:t>- z</w:t>
      </w:r>
      <w:r w:rsidRPr="000763F8">
        <w:rPr>
          <w:rFonts w:cs="Times New Roman"/>
          <w:spacing w:val="1"/>
          <w:szCs w:val="24"/>
          <w:lang w:eastAsia="ro-RO"/>
        </w:rPr>
        <w:t>on</w:t>
      </w:r>
      <w:r w:rsidRPr="000763F8">
        <w:rPr>
          <w:rFonts w:cs="Times New Roman"/>
          <w:szCs w:val="24"/>
          <w:lang w:eastAsia="ro-RO"/>
        </w:rPr>
        <w:t>ă</w:t>
      </w:r>
      <w:r w:rsidRPr="000763F8">
        <w:rPr>
          <w:rFonts w:cs="Times New Roman"/>
          <w:spacing w:val="-3"/>
          <w:szCs w:val="24"/>
          <w:lang w:eastAsia="ro-RO"/>
        </w:rPr>
        <w:t xml:space="preserve"> </w:t>
      </w:r>
      <w:r w:rsidRPr="000763F8">
        <w:rPr>
          <w:rFonts w:cs="Times New Roman"/>
          <w:spacing w:val="1"/>
          <w:szCs w:val="24"/>
          <w:lang w:eastAsia="ro-RO"/>
        </w:rPr>
        <w:t>d</w:t>
      </w:r>
      <w:r w:rsidRPr="000763F8">
        <w:rPr>
          <w:rFonts w:cs="Times New Roman"/>
          <w:szCs w:val="24"/>
          <w:lang w:eastAsia="ro-RO"/>
        </w:rPr>
        <w:t>e</w:t>
      </w:r>
      <w:r w:rsidRPr="000763F8">
        <w:rPr>
          <w:rFonts w:cs="Times New Roman"/>
          <w:spacing w:val="-1"/>
          <w:szCs w:val="24"/>
          <w:lang w:eastAsia="ro-RO"/>
        </w:rPr>
        <w:t xml:space="preserve"> </w:t>
      </w:r>
      <w:r w:rsidRPr="000763F8">
        <w:rPr>
          <w:rFonts w:cs="Times New Roman"/>
          <w:szCs w:val="24"/>
          <w:lang w:eastAsia="ro-RO"/>
        </w:rPr>
        <w:t>biostabilizare(tratare biologica);</w:t>
      </w:r>
    </w:p>
    <w:p w:rsidR="0027216C" w:rsidRPr="000763F8" w:rsidRDefault="0027216C" w:rsidP="000763F8">
      <w:pPr>
        <w:widowControl w:val="0"/>
        <w:autoSpaceDE w:val="0"/>
        <w:autoSpaceDN w:val="0"/>
        <w:adjustRightInd w:val="0"/>
        <w:spacing w:after="0" w:line="276" w:lineRule="auto"/>
        <w:jc w:val="both"/>
        <w:rPr>
          <w:rFonts w:cs="Times New Roman"/>
          <w:szCs w:val="24"/>
          <w:lang w:eastAsia="ro-RO"/>
        </w:rPr>
      </w:pPr>
      <w:r w:rsidRPr="000763F8">
        <w:rPr>
          <w:rFonts w:cs="Times New Roman"/>
          <w:spacing w:val="-2"/>
          <w:szCs w:val="24"/>
          <w:lang w:eastAsia="ro-RO"/>
        </w:rPr>
        <w:t>- z</w:t>
      </w:r>
      <w:r w:rsidRPr="000763F8">
        <w:rPr>
          <w:rFonts w:cs="Times New Roman"/>
          <w:spacing w:val="1"/>
          <w:szCs w:val="24"/>
          <w:lang w:eastAsia="ro-RO"/>
        </w:rPr>
        <w:t>on</w:t>
      </w:r>
      <w:r w:rsidRPr="000763F8">
        <w:rPr>
          <w:rFonts w:cs="Times New Roman"/>
          <w:szCs w:val="24"/>
          <w:lang w:eastAsia="ro-RO"/>
        </w:rPr>
        <w:t>ă</w:t>
      </w:r>
      <w:r w:rsidRPr="000763F8">
        <w:rPr>
          <w:rFonts w:cs="Times New Roman"/>
          <w:spacing w:val="-3"/>
          <w:szCs w:val="24"/>
          <w:lang w:eastAsia="ro-RO"/>
        </w:rPr>
        <w:t xml:space="preserve"> </w:t>
      </w:r>
      <w:r w:rsidRPr="000763F8">
        <w:rPr>
          <w:rFonts w:cs="Times New Roman"/>
          <w:spacing w:val="1"/>
          <w:szCs w:val="24"/>
          <w:lang w:eastAsia="ro-RO"/>
        </w:rPr>
        <w:t>d</w:t>
      </w:r>
      <w:r w:rsidRPr="000763F8">
        <w:rPr>
          <w:rFonts w:cs="Times New Roman"/>
          <w:szCs w:val="24"/>
          <w:lang w:eastAsia="ro-RO"/>
        </w:rPr>
        <w:t>e</w:t>
      </w:r>
      <w:r w:rsidRPr="000763F8">
        <w:rPr>
          <w:rFonts w:cs="Times New Roman"/>
          <w:spacing w:val="-1"/>
          <w:szCs w:val="24"/>
          <w:lang w:eastAsia="ro-RO"/>
        </w:rPr>
        <w:t xml:space="preserve"> </w:t>
      </w:r>
      <w:r w:rsidRPr="000763F8">
        <w:rPr>
          <w:rFonts w:cs="Times New Roman"/>
          <w:spacing w:val="2"/>
          <w:szCs w:val="24"/>
          <w:lang w:eastAsia="ro-RO"/>
        </w:rPr>
        <w:t>m</w:t>
      </w:r>
      <w:r w:rsidRPr="000763F8">
        <w:rPr>
          <w:rFonts w:cs="Times New Roman"/>
          <w:spacing w:val="1"/>
          <w:szCs w:val="24"/>
          <w:lang w:eastAsia="ro-RO"/>
        </w:rPr>
        <w:t>atu</w:t>
      </w:r>
      <w:r w:rsidRPr="000763F8">
        <w:rPr>
          <w:rFonts w:cs="Times New Roman"/>
          <w:spacing w:val="-1"/>
          <w:szCs w:val="24"/>
          <w:lang w:eastAsia="ro-RO"/>
        </w:rPr>
        <w:t>r</w:t>
      </w:r>
      <w:r w:rsidRPr="000763F8">
        <w:rPr>
          <w:rFonts w:cs="Times New Roman"/>
          <w:spacing w:val="1"/>
          <w:szCs w:val="24"/>
          <w:lang w:eastAsia="ro-RO"/>
        </w:rPr>
        <w:t>a</w:t>
      </w:r>
      <w:r w:rsidRPr="000763F8">
        <w:rPr>
          <w:rFonts w:cs="Times New Roman"/>
          <w:spacing w:val="-1"/>
          <w:szCs w:val="24"/>
          <w:lang w:eastAsia="ro-RO"/>
        </w:rPr>
        <w:t>r</w:t>
      </w:r>
      <w:r w:rsidRPr="000763F8">
        <w:rPr>
          <w:rFonts w:cs="Times New Roman"/>
          <w:spacing w:val="1"/>
          <w:szCs w:val="24"/>
          <w:lang w:eastAsia="ro-RO"/>
        </w:rPr>
        <w:t>e/</w:t>
      </w:r>
      <w:r w:rsidRPr="000763F8">
        <w:rPr>
          <w:rFonts w:cs="Times New Roman"/>
          <w:spacing w:val="-2"/>
          <w:szCs w:val="24"/>
          <w:lang w:eastAsia="ro-RO"/>
        </w:rPr>
        <w:t>z</w:t>
      </w:r>
      <w:r w:rsidRPr="000763F8">
        <w:rPr>
          <w:rFonts w:cs="Times New Roman"/>
          <w:spacing w:val="1"/>
          <w:szCs w:val="24"/>
          <w:lang w:eastAsia="ro-RO"/>
        </w:rPr>
        <w:t>on</w:t>
      </w:r>
      <w:r w:rsidRPr="000763F8">
        <w:rPr>
          <w:rFonts w:cs="Times New Roman"/>
          <w:szCs w:val="24"/>
          <w:lang w:eastAsia="ro-RO"/>
        </w:rPr>
        <w:t>ă</w:t>
      </w:r>
      <w:r w:rsidRPr="000763F8">
        <w:rPr>
          <w:rFonts w:cs="Times New Roman"/>
          <w:spacing w:val="-12"/>
          <w:szCs w:val="24"/>
          <w:lang w:eastAsia="ro-RO"/>
        </w:rPr>
        <w:t xml:space="preserve"> </w:t>
      </w:r>
      <w:r w:rsidRPr="000763F8">
        <w:rPr>
          <w:rFonts w:cs="Times New Roman"/>
          <w:spacing w:val="1"/>
          <w:szCs w:val="24"/>
          <w:lang w:eastAsia="ro-RO"/>
        </w:rPr>
        <w:t>d</w:t>
      </w:r>
      <w:r w:rsidRPr="000763F8">
        <w:rPr>
          <w:rFonts w:cs="Times New Roman"/>
          <w:szCs w:val="24"/>
          <w:lang w:eastAsia="ro-RO"/>
        </w:rPr>
        <w:t>e</w:t>
      </w:r>
      <w:r w:rsidRPr="000763F8">
        <w:rPr>
          <w:rFonts w:cs="Times New Roman"/>
          <w:spacing w:val="-1"/>
          <w:szCs w:val="24"/>
          <w:lang w:eastAsia="ro-RO"/>
        </w:rPr>
        <w:t xml:space="preserve"> r</w:t>
      </w:r>
      <w:r w:rsidRPr="000763F8">
        <w:rPr>
          <w:rFonts w:cs="Times New Roman"/>
          <w:spacing w:val="1"/>
          <w:szCs w:val="24"/>
          <w:lang w:eastAsia="ro-RO"/>
        </w:rPr>
        <w:t>a</w:t>
      </w:r>
      <w:r w:rsidRPr="000763F8">
        <w:rPr>
          <w:rFonts w:cs="Times New Roman"/>
          <w:spacing w:val="3"/>
          <w:szCs w:val="24"/>
          <w:lang w:eastAsia="ro-RO"/>
        </w:rPr>
        <w:t>f</w:t>
      </w:r>
      <w:r w:rsidRPr="000763F8">
        <w:rPr>
          <w:rFonts w:cs="Times New Roman"/>
          <w:szCs w:val="24"/>
          <w:lang w:eastAsia="ro-RO"/>
        </w:rPr>
        <w:t>i</w:t>
      </w:r>
      <w:r w:rsidRPr="000763F8">
        <w:rPr>
          <w:rFonts w:cs="Times New Roman"/>
          <w:spacing w:val="1"/>
          <w:szCs w:val="24"/>
          <w:lang w:eastAsia="ro-RO"/>
        </w:rPr>
        <w:t>na</w:t>
      </w:r>
      <w:r w:rsidRPr="000763F8">
        <w:rPr>
          <w:rFonts w:cs="Times New Roman"/>
          <w:spacing w:val="-1"/>
          <w:szCs w:val="24"/>
          <w:lang w:eastAsia="ro-RO"/>
        </w:rPr>
        <w:t>r</w:t>
      </w:r>
      <w:r w:rsidRPr="000763F8">
        <w:rPr>
          <w:rFonts w:cs="Times New Roman"/>
          <w:szCs w:val="24"/>
          <w:lang w:eastAsia="ro-RO"/>
        </w:rPr>
        <w:t>e</w:t>
      </w:r>
      <w:r w:rsidRPr="000763F8">
        <w:rPr>
          <w:rFonts w:cs="Times New Roman"/>
          <w:spacing w:val="-1"/>
          <w:szCs w:val="24"/>
          <w:lang w:eastAsia="ro-RO"/>
        </w:rPr>
        <w:t>(</w:t>
      </w:r>
      <w:r w:rsidRPr="000763F8">
        <w:rPr>
          <w:rFonts w:cs="Times New Roman"/>
          <w:szCs w:val="24"/>
          <w:lang w:eastAsia="ro-RO"/>
        </w:rPr>
        <w:t>ş</w:t>
      </w:r>
      <w:r w:rsidRPr="000763F8">
        <w:rPr>
          <w:rFonts w:cs="Times New Roman"/>
          <w:spacing w:val="1"/>
          <w:szCs w:val="24"/>
          <w:lang w:eastAsia="ro-RO"/>
        </w:rPr>
        <w:t>op</w:t>
      </w:r>
      <w:r w:rsidRPr="000763F8">
        <w:rPr>
          <w:rFonts w:cs="Times New Roman"/>
          <w:spacing w:val="-1"/>
          <w:szCs w:val="24"/>
          <w:lang w:eastAsia="ro-RO"/>
        </w:rPr>
        <w:t>r</w:t>
      </w:r>
      <w:r w:rsidRPr="000763F8">
        <w:rPr>
          <w:rFonts w:cs="Times New Roman"/>
          <w:spacing w:val="1"/>
          <w:szCs w:val="24"/>
          <w:lang w:eastAsia="ro-RO"/>
        </w:rPr>
        <w:t>o</w:t>
      </w:r>
      <w:r w:rsidRPr="000763F8">
        <w:rPr>
          <w:rFonts w:cs="Times New Roman"/>
          <w:szCs w:val="24"/>
          <w:lang w:eastAsia="ro-RO"/>
        </w:rPr>
        <w:t>n</w:t>
      </w:r>
      <w:r w:rsidRPr="000763F8">
        <w:rPr>
          <w:rFonts w:cs="Times New Roman"/>
          <w:spacing w:val="-5"/>
          <w:szCs w:val="24"/>
          <w:lang w:eastAsia="ro-RO"/>
        </w:rPr>
        <w:t xml:space="preserve"> </w:t>
      </w:r>
      <w:r w:rsidRPr="000763F8">
        <w:rPr>
          <w:rFonts w:cs="Times New Roman"/>
          <w:spacing w:val="2"/>
          <w:szCs w:val="24"/>
          <w:lang w:eastAsia="ro-RO"/>
        </w:rPr>
        <w:t>m</w:t>
      </w:r>
      <w:r w:rsidRPr="000763F8">
        <w:rPr>
          <w:rFonts w:cs="Times New Roman"/>
          <w:spacing w:val="1"/>
          <w:szCs w:val="24"/>
          <w:lang w:eastAsia="ro-RO"/>
        </w:rPr>
        <w:t>eta</w:t>
      </w:r>
      <w:r w:rsidRPr="000763F8">
        <w:rPr>
          <w:rFonts w:cs="Times New Roman"/>
          <w:szCs w:val="24"/>
          <w:lang w:eastAsia="ro-RO"/>
        </w:rPr>
        <w:t>lic</w:t>
      </w:r>
      <w:r w:rsidRPr="000763F8">
        <w:rPr>
          <w:rFonts w:cs="Times New Roman"/>
          <w:spacing w:val="-1"/>
          <w:szCs w:val="24"/>
          <w:lang w:eastAsia="ro-RO"/>
        </w:rPr>
        <w:t>)</w:t>
      </w:r>
      <w:r w:rsidRPr="000763F8">
        <w:rPr>
          <w:rFonts w:cs="Times New Roman"/>
          <w:szCs w:val="24"/>
          <w:lang w:eastAsia="ro-RO"/>
        </w:rPr>
        <w:t>.</w:t>
      </w:r>
    </w:p>
    <w:p w:rsidR="0027216C" w:rsidRPr="000763F8" w:rsidRDefault="0027216C" w:rsidP="000763F8">
      <w:pPr>
        <w:widowControl w:val="0"/>
        <w:autoSpaceDE w:val="0"/>
        <w:autoSpaceDN w:val="0"/>
        <w:adjustRightInd w:val="0"/>
        <w:spacing w:after="0" w:line="276" w:lineRule="auto"/>
        <w:ind w:right="78"/>
        <w:jc w:val="both"/>
        <w:rPr>
          <w:rFonts w:cs="Times New Roman"/>
          <w:szCs w:val="24"/>
          <w:lang w:eastAsia="ro-RO"/>
        </w:rPr>
      </w:pPr>
      <w:r w:rsidRPr="000763F8">
        <w:rPr>
          <w:rFonts w:cs="Times New Roman"/>
          <w:spacing w:val="1"/>
          <w:szCs w:val="24"/>
          <w:lang w:eastAsia="ro-RO"/>
        </w:rPr>
        <w:t>A</w:t>
      </w:r>
      <w:r w:rsidRPr="000763F8">
        <w:rPr>
          <w:rFonts w:cs="Times New Roman"/>
          <w:szCs w:val="24"/>
          <w:lang w:eastAsia="ro-RO"/>
        </w:rPr>
        <w:t>c</w:t>
      </w:r>
      <w:r w:rsidRPr="000763F8">
        <w:rPr>
          <w:rFonts w:cs="Times New Roman"/>
          <w:spacing w:val="1"/>
          <w:szCs w:val="24"/>
          <w:lang w:eastAsia="ro-RO"/>
        </w:rPr>
        <w:t>e</w:t>
      </w:r>
      <w:r w:rsidRPr="000763F8">
        <w:rPr>
          <w:rFonts w:cs="Times New Roman"/>
          <w:szCs w:val="24"/>
          <w:lang w:eastAsia="ro-RO"/>
        </w:rPr>
        <w:t>s</w:t>
      </w:r>
      <w:r w:rsidRPr="000763F8">
        <w:rPr>
          <w:rFonts w:cs="Times New Roman"/>
          <w:spacing w:val="1"/>
          <w:szCs w:val="24"/>
          <w:lang w:eastAsia="ro-RO"/>
        </w:rPr>
        <w:t>t</w:t>
      </w:r>
      <w:r w:rsidRPr="000763F8">
        <w:rPr>
          <w:rFonts w:cs="Times New Roman"/>
          <w:szCs w:val="24"/>
          <w:lang w:eastAsia="ro-RO"/>
        </w:rPr>
        <w:t>e</w:t>
      </w:r>
      <w:r w:rsidRPr="000763F8">
        <w:rPr>
          <w:rFonts w:cs="Times New Roman"/>
          <w:spacing w:val="21"/>
          <w:szCs w:val="24"/>
          <w:lang w:eastAsia="ro-RO"/>
        </w:rPr>
        <w:t xml:space="preserve"> </w:t>
      </w:r>
      <w:r w:rsidRPr="000763F8">
        <w:rPr>
          <w:rFonts w:cs="Times New Roman"/>
          <w:spacing w:val="3"/>
          <w:szCs w:val="24"/>
          <w:lang w:eastAsia="ro-RO"/>
        </w:rPr>
        <w:t>f</w:t>
      </w:r>
      <w:r w:rsidRPr="000763F8">
        <w:rPr>
          <w:rFonts w:cs="Times New Roman"/>
          <w:spacing w:val="1"/>
          <w:w w:val="99"/>
          <w:szCs w:val="24"/>
          <w:lang w:eastAsia="ro-RO"/>
        </w:rPr>
        <w:t>a</w:t>
      </w:r>
      <w:r w:rsidRPr="000763F8">
        <w:rPr>
          <w:rFonts w:cs="Times New Roman"/>
          <w:w w:val="99"/>
          <w:szCs w:val="24"/>
          <w:lang w:eastAsia="ro-RO"/>
        </w:rPr>
        <w:t>cili</w:t>
      </w:r>
      <w:r w:rsidRPr="000763F8">
        <w:rPr>
          <w:rFonts w:cs="Times New Roman"/>
          <w:spacing w:val="1"/>
          <w:szCs w:val="24"/>
          <w:lang w:eastAsia="ro-RO"/>
        </w:rPr>
        <w:t>t</w:t>
      </w:r>
      <w:r w:rsidRPr="000763F8">
        <w:rPr>
          <w:rFonts w:cs="Times New Roman"/>
          <w:spacing w:val="1"/>
          <w:w w:val="99"/>
          <w:szCs w:val="24"/>
          <w:lang w:eastAsia="ro-RO"/>
        </w:rPr>
        <w:t>ăț</w:t>
      </w:r>
      <w:r w:rsidRPr="000763F8">
        <w:rPr>
          <w:rFonts w:cs="Times New Roman"/>
          <w:w w:val="99"/>
          <w:szCs w:val="24"/>
          <w:lang w:eastAsia="ro-RO"/>
        </w:rPr>
        <w:t>i</w:t>
      </w:r>
      <w:r w:rsidRPr="000763F8">
        <w:rPr>
          <w:rFonts w:cs="Times New Roman"/>
          <w:spacing w:val="24"/>
          <w:szCs w:val="24"/>
          <w:lang w:eastAsia="ro-RO"/>
        </w:rPr>
        <w:t xml:space="preserve"> </w:t>
      </w:r>
      <w:r w:rsidRPr="000763F8">
        <w:rPr>
          <w:rFonts w:cs="Times New Roman"/>
          <w:spacing w:val="1"/>
          <w:szCs w:val="24"/>
          <w:lang w:eastAsia="ro-RO"/>
        </w:rPr>
        <w:t>a</w:t>
      </w:r>
      <w:r w:rsidRPr="000763F8">
        <w:rPr>
          <w:rFonts w:cs="Times New Roman"/>
          <w:szCs w:val="24"/>
          <w:lang w:eastAsia="ro-RO"/>
        </w:rPr>
        <w:t>u</w:t>
      </w:r>
      <w:r w:rsidRPr="000763F8">
        <w:rPr>
          <w:rFonts w:cs="Times New Roman"/>
          <w:spacing w:val="23"/>
          <w:szCs w:val="24"/>
          <w:lang w:eastAsia="ro-RO"/>
        </w:rPr>
        <w:t xml:space="preserve"> </w:t>
      </w:r>
      <w:r w:rsidRPr="000763F8">
        <w:rPr>
          <w:rFonts w:cs="Times New Roman"/>
          <w:spacing w:val="3"/>
          <w:szCs w:val="24"/>
          <w:lang w:eastAsia="ro-RO"/>
        </w:rPr>
        <w:t>f</w:t>
      </w:r>
      <w:r w:rsidRPr="000763F8">
        <w:rPr>
          <w:rFonts w:cs="Times New Roman"/>
          <w:spacing w:val="1"/>
          <w:szCs w:val="24"/>
          <w:lang w:eastAsia="ro-RO"/>
        </w:rPr>
        <w:t>o</w:t>
      </w:r>
      <w:r w:rsidRPr="000763F8">
        <w:rPr>
          <w:rFonts w:cs="Times New Roman"/>
          <w:szCs w:val="24"/>
          <w:lang w:eastAsia="ro-RO"/>
        </w:rPr>
        <w:t>st</w:t>
      </w:r>
      <w:r w:rsidRPr="000763F8">
        <w:rPr>
          <w:rFonts w:cs="Times New Roman"/>
          <w:spacing w:val="22"/>
          <w:szCs w:val="24"/>
          <w:lang w:eastAsia="ro-RO"/>
        </w:rPr>
        <w:t xml:space="preserve"> </w:t>
      </w:r>
      <w:r w:rsidRPr="000763F8">
        <w:rPr>
          <w:rFonts w:cs="Times New Roman"/>
          <w:spacing w:val="1"/>
          <w:szCs w:val="24"/>
          <w:lang w:eastAsia="ro-RO"/>
        </w:rPr>
        <w:t>p</w:t>
      </w:r>
      <w:r w:rsidRPr="000763F8">
        <w:rPr>
          <w:rFonts w:cs="Times New Roman"/>
          <w:spacing w:val="-1"/>
          <w:szCs w:val="24"/>
          <w:lang w:eastAsia="ro-RO"/>
        </w:rPr>
        <w:t>r</w:t>
      </w:r>
      <w:r w:rsidRPr="000763F8">
        <w:rPr>
          <w:rFonts w:cs="Times New Roman"/>
          <w:spacing w:val="1"/>
          <w:szCs w:val="24"/>
          <w:lang w:eastAsia="ro-RO"/>
        </w:rPr>
        <w:t>o</w:t>
      </w:r>
      <w:r w:rsidRPr="000763F8">
        <w:rPr>
          <w:rFonts w:cs="Times New Roman"/>
          <w:szCs w:val="24"/>
          <w:lang w:eastAsia="ro-RO"/>
        </w:rPr>
        <w:t>i</w:t>
      </w:r>
      <w:r w:rsidRPr="000763F8">
        <w:rPr>
          <w:rFonts w:cs="Times New Roman"/>
          <w:spacing w:val="1"/>
          <w:szCs w:val="24"/>
          <w:lang w:eastAsia="ro-RO"/>
        </w:rPr>
        <w:t>e</w:t>
      </w:r>
      <w:r w:rsidRPr="000763F8">
        <w:rPr>
          <w:rFonts w:cs="Times New Roman"/>
          <w:szCs w:val="24"/>
          <w:lang w:eastAsia="ro-RO"/>
        </w:rPr>
        <w:t>c</w:t>
      </w:r>
      <w:r w:rsidRPr="000763F8">
        <w:rPr>
          <w:rFonts w:cs="Times New Roman"/>
          <w:spacing w:val="1"/>
          <w:szCs w:val="24"/>
          <w:lang w:eastAsia="ro-RO"/>
        </w:rPr>
        <w:t>tat</w:t>
      </w:r>
      <w:r w:rsidRPr="000763F8">
        <w:rPr>
          <w:rFonts w:cs="Times New Roman"/>
          <w:szCs w:val="24"/>
          <w:lang w:eastAsia="ro-RO"/>
        </w:rPr>
        <w:t>e</w:t>
      </w:r>
      <w:r w:rsidRPr="000763F8">
        <w:rPr>
          <w:rFonts w:cs="Times New Roman"/>
          <w:spacing w:val="17"/>
          <w:szCs w:val="24"/>
          <w:lang w:eastAsia="ro-RO"/>
        </w:rPr>
        <w:t xml:space="preserve"> </w:t>
      </w:r>
      <w:r w:rsidRPr="000763F8">
        <w:rPr>
          <w:rFonts w:cs="Times New Roman"/>
          <w:spacing w:val="1"/>
          <w:szCs w:val="24"/>
          <w:lang w:eastAsia="ro-RO"/>
        </w:rPr>
        <w:t>pent</w:t>
      </w:r>
      <w:r w:rsidRPr="000763F8">
        <w:rPr>
          <w:rFonts w:cs="Times New Roman"/>
          <w:spacing w:val="-1"/>
          <w:szCs w:val="24"/>
          <w:lang w:eastAsia="ro-RO"/>
        </w:rPr>
        <w:t>r</w:t>
      </w:r>
      <w:r w:rsidRPr="000763F8">
        <w:rPr>
          <w:rFonts w:cs="Times New Roman"/>
          <w:szCs w:val="24"/>
          <w:lang w:eastAsia="ro-RO"/>
        </w:rPr>
        <w:t>u</w:t>
      </w:r>
      <w:r w:rsidRPr="000763F8">
        <w:rPr>
          <w:rFonts w:cs="Times New Roman"/>
          <w:spacing w:val="20"/>
          <w:szCs w:val="24"/>
          <w:lang w:eastAsia="ro-RO"/>
        </w:rPr>
        <w:t xml:space="preserve"> </w:t>
      </w:r>
      <w:r w:rsidRPr="000763F8">
        <w:rPr>
          <w:rFonts w:cs="Times New Roman"/>
          <w:szCs w:val="24"/>
          <w:lang w:eastAsia="ro-RO"/>
        </w:rPr>
        <w:t>o</w:t>
      </w:r>
      <w:r w:rsidRPr="000763F8">
        <w:rPr>
          <w:rFonts w:cs="Times New Roman"/>
          <w:spacing w:val="25"/>
          <w:szCs w:val="24"/>
          <w:lang w:eastAsia="ro-RO"/>
        </w:rPr>
        <w:t xml:space="preserve"> </w:t>
      </w:r>
      <w:r w:rsidRPr="000763F8">
        <w:rPr>
          <w:rFonts w:cs="Times New Roman"/>
          <w:szCs w:val="24"/>
          <w:lang w:eastAsia="ro-RO"/>
        </w:rPr>
        <w:t>c</w:t>
      </w:r>
      <w:r w:rsidRPr="000763F8">
        <w:rPr>
          <w:rFonts w:cs="Times New Roman"/>
          <w:spacing w:val="1"/>
          <w:szCs w:val="24"/>
          <w:lang w:eastAsia="ro-RO"/>
        </w:rPr>
        <w:t>apa</w:t>
      </w:r>
      <w:r w:rsidRPr="000763F8">
        <w:rPr>
          <w:rFonts w:cs="Times New Roman"/>
          <w:szCs w:val="24"/>
          <w:lang w:eastAsia="ro-RO"/>
        </w:rPr>
        <w:t>ci</w:t>
      </w:r>
      <w:r w:rsidRPr="000763F8">
        <w:rPr>
          <w:rFonts w:cs="Times New Roman"/>
          <w:spacing w:val="1"/>
          <w:szCs w:val="24"/>
          <w:lang w:eastAsia="ro-RO"/>
        </w:rPr>
        <w:t>tat</w:t>
      </w:r>
      <w:r w:rsidRPr="000763F8">
        <w:rPr>
          <w:rFonts w:cs="Times New Roman"/>
          <w:szCs w:val="24"/>
          <w:lang w:eastAsia="ro-RO"/>
        </w:rPr>
        <w:t>e</w:t>
      </w:r>
      <w:r w:rsidRPr="000763F8">
        <w:rPr>
          <w:rFonts w:cs="Times New Roman"/>
          <w:spacing w:val="16"/>
          <w:szCs w:val="24"/>
          <w:lang w:eastAsia="ro-RO"/>
        </w:rPr>
        <w:t xml:space="preserve"> </w:t>
      </w:r>
      <w:r w:rsidRPr="000763F8">
        <w:rPr>
          <w:rFonts w:cs="Times New Roman"/>
          <w:spacing w:val="1"/>
          <w:szCs w:val="24"/>
          <w:lang w:eastAsia="ro-RO"/>
        </w:rPr>
        <w:t>d</w:t>
      </w:r>
      <w:r w:rsidRPr="000763F8">
        <w:rPr>
          <w:rFonts w:cs="Times New Roman"/>
          <w:szCs w:val="24"/>
          <w:lang w:eastAsia="ro-RO"/>
        </w:rPr>
        <w:t>e</w:t>
      </w:r>
      <w:r w:rsidRPr="000763F8">
        <w:rPr>
          <w:rFonts w:cs="Times New Roman"/>
          <w:spacing w:val="23"/>
          <w:szCs w:val="24"/>
          <w:lang w:eastAsia="ro-RO"/>
        </w:rPr>
        <w:t xml:space="preserve"> </w:t>
      </w:r>
      <w:r w:rsidRPr="000763F8">
        <w:rPr>
          <w:rFonts w:cs="Times New Roman"/>
          <w:spacing w:val="1"/>
          <w:szCs w:val="24"/>
          <w:lang w:eastAsia="ro-RO"/>
        </w:rPr>
        <w:t>82.37</w:t>
      </w:r>
      <w:r w:rsidRPr="000763F8">
        <w:rPr>
          <w:rFonts w:cs="Times New Roman"/>
          <w:szCs w:val="24"/>
          <w:lang w:eastAsia="ro-RO"/>
        </w:rPr>
        <w:t>9</w:t>
      </w:r>
      <w:r w:rsidRPr="000763F8">
        <w:rPr>
          <w:rFonts w:cs="Times New Roman"/>
          <w:spacing w:val="16"/>
          <w:szCs w:val="24"/>
          <w:lang w:eastAsia="ro-RO"/>
        </w:rPr>
        <w:t xml:space="preserve"> </w:t>
      </w:r>
      <w:r w:rsidRPr="000763F8">
        <w:rPr>
          <w:rFonts w:cs="Times New Roman"/>
          <w:spacing w:val="1"/>
          <w:szCs w:val="24"/>
          <w:lang w:eastAsia="ro-RO"/>
        </w:rPr>
        <w:t>tone/an</w:t>
      </w:r>
      <w:r w:rsidRPr="000763F8">
        <w:rPr>
          <w:rFonts w:cs="Times New Roman"/>
          <w:szCs w:val="24"/>
          <w:lang w:eastAsia="ro-RO"/>
        </w:rPr>
        <w:t>,</w:t>
      </w:r>
      <w:r w:rsidRPr="000763F8">
        <w:rPr>
          <w:rFonts w:cs="Times New Roman"/>
          <w:spacing w:val="16"/>
          <w:szCs w:val="24"/>
          <w:lang w:eastAsia="ro-RO"/>
        </w:rPr>
        <w:t xml:space="preserve"> </w:t>
      </w:r>
      <w:r w:rsidRPr="000763F8">
        <w:rPr>
          <w:rFonts w:cs="Times New Roman"/>
          <w:spacing w:val="1"/>
          <w:szCs w:val="24"/>
          <w:lang w:eastAsia="ro-RO"/>
        </w:rPr>
        <w:t>ope</w:t>
      </w:r>
      <w:r w:rsidRPr="000763F8">
        <w:rPr>
          <w:rFonts w:cs="Times New Roman"/>
          <w:spacing w:val="-1"/>
          <w:szCs w:val="24"/>
          <w:lang w:eastAsia="ro-RO"/>
        </w:rPr>
        <w:t>r</w:t>
      </w:r>
      <w:r w:rsidRPr="000763F8">
        <w:rPr>
          <w:rFonts w:cs="Times New Roman"/>
          <w:spacing w:val="1"/>
          <w:szCs w:val="24"/>
          <w:lang w:eastAsia="ro-RO"/>
        </w:rPr>
        <w:t>ab</w:t>
      </w:r>
      <w:r w:rsidRPr="000763F8">
        <w:rPr>
          <w:rFonts w:cs="Times New Roman"/>
          <w:szCs w:val="24"/>
          <w:lang w:eastAsia="ro-RO"/>
        </w:rPr>
        <w:t>ilă</w:t>
      </w:r>
      <w:r w:rsidRPr="000763F8">
        <w:rPr>
          <w:rFonts w:cs="Times New Roman"/>
          <w:spacing w:val="13"/>
          <w:szCs w:val="24"/>
          <w:lang w:eastAsia="ro-RO"/>
        </w:rPr>
        <w:t xml:space="preserve"> </w:t>
      </w:r>
      <w:r w:rsidRPr="000763F8">
        <w:rPr>
          <w:rFonts w:cs="Times New Roman"/>
          <w:spacing w:val="1"/>
          <w:szCs w:val="24"/>
          <w:lang w:eastAsia="ro-RO"/>
        </w:rPr>
        <w:t>31</w:t>
      </w:r>
      <w:r w:rsidRPr="000763F8">
        <w:rPr>
          <w:rFonts w:cs="Times New Roman"/>
          <w:szCs w:val="24"/>
          <w:lang w:eastAsia="ro-RO"/>
        </w:rPr>
        <w:t>2</w:t>
      </w:r>
      <w:r w:rsidRPr="000763F8">
        <w:rPr>
          <w:rFonts w:cs="Times New Roman"/>
          <w:spacing w:val="19"/>
          <w:szCs w:val="24"/>
          <w:lang w:eastAsia="ro-RO"/>
        </w:rPr>
        <w:t xml:space="preserve"> </w:t>
      </w:r>
      <w:r w:rsidRPr="000763F8">
        <w:rPr>
          <w:rFonts w:cs="Times New Roman"/>
          <w:spacing w:val="-2"/>
          <w:szCs w:val="24"/>
          <w:lang w:eastAsia="ro-RO"/>
        </w:rPr>
        <w:t>z</w:t>
      </w:r>
      <w:r w:rsidRPr="000763F8">
        <w:rPr>
          <w:rFonts w:cs="Times New Roman"/>
          <w:szCs w:val="24"/>
          <w:lang w:eastAsia="ro-RO"/>
        </w:rPr>
        <w:t>ile</w:t>
      </w:r>
      <w:r w:rsidRPr="000763F8">
        <w:rPr>
          <w:rFonts w:cs="Times New Roman"/>
          <w:spacing w:val="19"/>
          <w:szCs w:val="24"/>
          <w:lang w:eastAsia="ro-RO"/>
        </w:rPr>
        <w:t xml:space="preserve"> </w:t>
      </w:r>
      <w:r w:rsidRPr="000763F8">
        <w:rPr>
          <w:rFonts w:cs="Times New Roman"/>
          <w:spacing w:val="1"/>
          <w:szCs w:val="24"/>
          <w:lang w:eastAsia="ro-RO"/>
        </w:rPr>
        <w:t>p</w:t>
      </w:r>
      <w:r w:rsidRPr="000763F8">
        <w:rPr>
          <w:rFonts w:cs="Times New Roman"/>
          <w:szCs w:val="24"/>
          <w:lang w:eastAsia="ro-RO"/>
        </w:rPr>
        <w:t xml:space="preserve">e </w:t>
      </w:r>
      <w:r w:rsidRPr="000763F8">
        <w:rPr>
          <w:rFonts w:cs="Times New Roman"/>
          <w:spacing w:val="1"/>
          <w:szCs w:val="24"/>
          <w:lang w:eastAsia="ro-RO"/>
        </w:rPr>
        <w:lastRenderedPageBreak/>
        <w:t>an</w:t>
      </w:r>
      <w:r w:rsidRPr="000763F8">
        <w:rPr>
          <w:rFonts w:cs="Times New Roman"/>
          <w:szCs w:val="24"/>
          <w:lang w:eastAsia="ro-RO"/>
        </w:rPr>
        <w:t>,</w:t>
      </w:r>
      <w:r w:rsidRPr="000763F8">
        <w:rPr>
          <w:rFonts w:cs="Times New Roman"/>
          <w:spacing w:val="-2"/>
          <w:szCs w:val="24"/>
          <w:lang w:eastAsia="ro-RO"/>
        </w:rPr>
        <w:t xml:space="preserve"> </w:t>
      </w:r>
      <w:r w:rsidRPr="000763F8">
        <w:rPr>
          <w:rFonts w:cs="Times New Roman"/>
          <w:szCs w:val="24"/>
          <w:lang w:eastAsia="ro-RO"/>
        </w:rPr>
        <w:t xml:space="preserve">in </w:t>
      </w:r>
      <w:r w:rsidRPr="000763F8">
        <w:rPr>
          <w:rFonts w:cs="Times New Roman"/>
          <w:spacing w:val="1"/>
          <w:szCs w:val="24"/>
          <w:lang w:eastAsia="ro-RO"/>
        </w:rPr>
        <w:t>dou</w:t>
      </w:r>
      <w:r w:rsidRPr="000763F8">
        <w:rPr>
          <w:rFonts w:cs="Times New Roman"/>
          <w:szCs w:val="24"/>
          <w:lang w:eastAsia="ro-RO"/>
        </w:rPr>
        <w:t>ă</w:t>
      </w:r>
      <w:r w:rsidRPr="000763F8">
        <w:rPr>
          <w:rFonts w:cs="Times New Roman"/>
          <w:spacing w:val="-3"/>
          <w:szCs w:val="24"/>
          <w:lang w:eastAsia="ro-RO"/>
        </w:rPr>
        <w:t xml:space="preserve"> </w:t>
      </w:r>
      <w:r w:rsidRPr="000763F8">
        <w:rPr>
          <w:rFonts w:cs="Times New Roman"/>
          <w:spacing w:val="1"/>
          <w:szCs w:val="24"/>
          <w:lang w:eastAsia="ro-RO"/>
        </w:rPr>
        <w:t>tu</w:t>
      </w:r>
      <w:r w:rsidRPr="000763F8">
        <w:rPr>
          <w:rFonts w:cs="Times New Roman"/>
          <w:spacing w:val="-1"/>
          <w:szCs w:val="24"/>
          <w:lang w:eastAsia="ro-RO"/>
        </w:rPr>
        <w:t>r</w:t>
      </w:r>
      <w:r w:rsidRPr="000763F8">
        <w:rPr>
          <w:rFonts w:cs="Times New Roman"/>
          <w:szCs w:val="24"/>
          <w:lang w:eastAsia="ro-RO"/>
        </w:rPr>
        <w:t>e</w:t>
      </w:r>
      <w:r w:rsidRPr="000763F8">
        <w:rPr>
          <w:rFonts w:cs="Times New Roman"/>
          <w:spacing w:val="-1"/>
          <w:szCs w:val="24"/>
          <w:lang w:eastAsia="ro-RO"/>
        </w:rPr>
        <w:t xml:space="preserve"> </w:t>
      </w:r>
      <w:r w:rsidRPr="000763F8">
        <w:rPr>
          <w:rFonts w:cs="Times New Roman"/>
          <w:szCs w:val="24"/>
          <w:lang w:eastAsia="ro-RO"/>
        </w:rPr>
        <w:t>a</w:t>
      </w:r>
      <w:r w:rsidRPr="000763F8">
        <w:rPr>
          <w:rFonts w:cs="Times New Roman"/>
          <w:spacing w:val="1"/>
          <w:szCs w:val="24"/>
          <w:lang w:eastAsia="ro-RO"/>
        </w:rPr>
        <w:t xml:space="preserve"> </w:t>
      </w:r>
      <w:r w:rsidRPr="000763F8">
        <w:rPr>
          <w:rFonts w:cs="Times New Roman"/>
          <w:szCs w:val="24"/>
          <w:lang w:eastAsia="ro-RO"/>
        </w:rPr>
        <w:t>c</w:t>
      </w:r>
      <w:r w:rsidRPr="000763F8">
        <w:rPr>
          <w:rFonts w:cs="Times New Roman"/>
          <w:spacing w:val="1"/>
          <w:szCs w:val="24"/>
          <w:lang w:eastAsia="ro-RO"/>
        </w:rPr>
        <w:t>ât</w:t>
      </w:r>
      <w:r w:rsidRPr="000763F8">
        <w:rPr>
          <w:rFonts w:cs="Times New Roman"/>
          <w:szCs w:val="24"/>
          <w:lang w:eastAsia="ro-RO"/>
        </w:rPr>
        <w:t>e</w:t>
      </w:r>
      <w:r w:rsidRPr="000763F8">
        <w:rPr>
          <w:rFonts w:cs="Times New Roman"/>
          <w:spacing w:val="-2"/>
          <w:szCs w:val="24"/>
          <w:lang w:eastAsia="ro-RO"/>
        </w:rPr>
        <w:t xml:space="preserve"> </w:t>
      </w:r>
      <w:r w:rsidRPr="000763F8">
        <w:rPr>
          <w:rFonts w:cs="Times New Roman"/>
          <w:szCs w:val="24"/>
          <w:lang w:eastAsia="ro-RO"/>
        </w:rPr>
        <w:t>7</w:t>
      </w:r>
      <w:r w:rsidRPr="000763F8">
        <w:rPr>
          <w:rFonts w:cs="Times New Roman"/>
          <w:spacing w:val="1"/>
          <w:szCs w:val="24"/>
          <w:lang w:eastAsia="ro-RO"/>
        </w:rPr>
        <w:t xml:space="preserve"> o</w:t>
      </w:r>
      <w:r w:rsidRPr="000763F8">
        <w:rPr>
          <w:rFonts w:cs="Times New Roman"/>
          <w:spacing w:val="-1"/>
          <w:szCs w:val="24"/>
          <w:lang w:eastAsia="ro-RO"/>
        </w:rPr>
        <w:t>r</w:t>
      </w:r>
      <w:r w:rsidRPr="000763F8">
        <w:rPr>
          <w:rFonts w:cs="Times New Roman"/>
          <w:spacing w:val="1"/>
          <w:szCs w:val="24"/>
          <w:lang w:eastAsia="ro-RO"/>
        </w:rPr>
        <w:t>e</w:t>
      </w:r>
      <w:r w:rsidRPr="000763F8">
        <w:rPr>
          <w:rFonts w:cs="Times New Roman"/>
          <w:szCs w:val="24"/>
          <w:lang w:eastAsia="ro-RO"/>
        </w:rPr>
        <w:t>,</w:t>
      </w:r>
      <w:r w:rsidRPr="000763F8">
        <w:rPr>
          <w:rFonts w:cs="Times New Roman"/>
          <w:spacing w:val="-2"/>
          <w:szCs w:val="24"/>
          <w:lang w:eastAsia="ro-RO"/>
        </w:rPr>
        <w:t xml:space="preserve"> </w:t>
      </w:r>
      <w:r w:rsidRPr="000763F8">
        <w:rPr>
          <w:rFonts w:cs="Times New Roman"/>
          <w:szCs w:val="24"/>
          <w:lang w:eastAsia="ro-RO"/>
        </w:rPr>
        <w:t>ci</w:t>
      </w:r>
      <w:r w:rsidRPr="000763F8">
        <w:rPr>
          <w:rFonts w:cs="Times New Roman"/>
          <w:spacing w:val="-1"/>
          <w:szCs w:val="24"/>
          <w:lang w:eastAsia="ro-RO"/>
        </w:rPr>
        <w:t>r</w:t>
      </w:r>
      <w:r w:rsidRPr="000763F8">
        <w:rPr>
          <w:rFonts w:cs="Times New Roman"/>
          <w:szCs w:val="24"/>
          <w:lang w:eastAsia="ro-RO"/>
        </w:rPr>
        <w:t>ca</w:t>
      </w:r>
      <w:r w:rsidRPr="000763F8">
        <w:rPr>
          <w:rFonts w:cs="Times New Roman"/>
          <w:spacing w:val="-3"/>
          <w:szCs w:val="24"/>
          <w:lang w:eastAsia="ro-RO"/>
        </w:rPr>
        <w:t xml:space="preserve"> </w:t>
      </w:r>
      <w:r w:rsidRPr="000763F8">
        <w:rPr>
          <w:rFonts w:cs="Times New Roman"/>
          <w:spacing w:val="1"/>
          <w:szCs w:val="24"/>
          <w:lang w:eastAsia="ro-RO"/>
        </w:rPr>
        <w:t>26</w:t>
      </w:r>
      <w:r w:rsidRPr="000763F8">
        <w:rPr>
          <w:rFonts w:cs="Times New Roman"/>
          <w:szCs w:val="24"/>
          <w:lang w:eastAsia="ro-RO"/>
        </w:rPr>
        <w:t>4</w:t>
      </w:r>
      <w:r w:rsidRPr="000763F8">
        <w:rPr>
          <w:rFonts w:cs="Times New Roman"/>
          <w:spacing w:val="-2"/>
          <w:szCs w:val="24"/>
          <w:lang w:eastAsia="ro-RO"/>
        </w:rPr>
        <w:t xml:space="preserve"> </w:t>
      </w:r>
      <w:r w:rsidRPr="000763F8">
        <w:rPr>
          <w:rFonts w:cs="Times New Roman"/>
          <w:spacing w:val="1"/>
          <w:szCs w:val="24"/>
          <w:lang w:eastAsia="ro-RO"/>
        </w:rPr>
        <w:t>ton</w:t>
      </w:r>
      <w:r w:rsidRPr="000763F8">
        <w:rPr>
          <w:rFonts w:cs="Times New Roman"/>
          <w:szCs w:val="24"/>
          <w:lang w:eastAsia="ro-RO"/>
        </w:rPr>
        <w:t>e</w:t>
      </w:r>
      <w:r w:rsidRPr="000763F8">
        <w:rPr>
          <w:rFonts w:cs="Times New Roman"/>
          <w:spacing w:val="-2"/>
          <w:szCs w:val="24"/>
          <w:lang w:eastAsia="ro-RO"/>
        </w:rPr>
        <w:t xml:space="preserve"> </w:t>
      </w:r>
      <w:r w:rsidRPr="000763F8">
        <w:rPr>
          <w:rFonts w:cs="Times New Roman"/>
          <w:spacing w:val="1"/>
          <w:szCs w:val="24"/>
          <w:lang w:eastAsia="ro-RO"/>
        </w:rPr>
        <w:t>/</w:t>
      </w:r>
      <w:r w:rsidRPr="000763F8">
        <w:rPr>
          <w:rFonts w:cs="Times New Roman"/>
          <w:spacing w:val="-2"/>
          <w:szCs w:val="24"/>
          <w:lang w:eastAsia="ro-RO"/>
        </w:rPr>
        <w:t>z</w:t>
      </w:r>
      <w:r w:rsidRPr="000763F8">
        <w:rPr>
          <w:rFonts w:cs="Times New Roman"/>
          <w:szCs w:val="24"/>
          <w:lang w:eastAsia="ro-RO"/>
        </w:rPr>
        <w:t>i</w:t>
      </w:r>
      <w:r w:rsidRPr="000763F8">
        <w:rPr>
          <w:rFonts w:cs="Times New Roman"/>
          <w:spacing w:val="-2"/>
          <w:szCs w:val="24"/>
          <w:lang w:eastAsia="ro-RO"/>
        </w:rPr>
        <w:t xml:space="preserve"> </w:t>
      </w:r>
      <w:r w:rsidRPr="000763F8">
        <w:rPr>
          <w:rFonts w:cs="Times New Roman"/>
          <w:szCs w:val="24"/>
          <w:lang w:eastAsia="ro-RO"/>
        </w:rPr>
        <w:t>s</w:t>
      </w:r>
      <w:r w:rsidRPr="000763F8">
        <w:rPr>
          <w:rFonts w:cs="Times New Roman"/>
          <w:spacing w:val="1"/>
          <w:szCs w:val="24"/>
          <w:lang w:eastAsia="ro-RO"/>
        </w:rPr>
        <w:t>a</w:t>
      </w:r>
      <w:r w:rsidRPr="000763F8">
        <w:rPr>
          <w:rFonts w:cs="Times New Roman"/>
          <w:szCs w:val="24"/>
          <w:lang w:eastAsia="ro-RO"/>
        </w:rPr>
        <w:t>u</w:t>
      </w:r>
      <w:r w:rsidRPr="000763F8">
        <w:rPr>
          <w:rFonts w:cs="Times New Roman"/>
          <w:spacing w:val="-2"/>
          <w:szCs w:val="24"/>
          <w:lang w:eastAsia="ro-RO"/>
        </w:rPr>
        <w:t xml:space="preserve"> </w:t>
      </w:r>
      <w:r w:rsidRPr="000763F8">
        <w:rPr>
          <w:rFonts w:cs="Times New Roman"/>
          <w:spacing w:val="1"/>
          <w:szCs w:val="24"/>
          <w:lang w:eastAsia="ro-RO"/>
        </w:rPr>
        <w:t>18,</w:t>
      </w:r>
      <w:r w:rsidRPr="000763F8">
        <w:rPr>
          <w:rFonts w:cs="Times New Roman"/>
          <w:szCs w:val="24"/>
          <w:lang w:eastAsia="ro-RO"/>
        </w:rPr>
        <w:t>6</w:t>
      </w:r>
      <w:r w:rsidRPr="000763F8">
        <w:rPr>
          <w:rFonts w:cs="Times New Roman"/>
          <w:spacing w:val="-2"/>
          <w:szCs w:val="24"/>
          <w:lang w:eastAsia="ro-RO"/>
        </w:rPr>
        <w:t xml:space="preserve"> </w:t>
      </w:r>
      <w:r w:rsidRPr="000763F8">
        <w:rPr>
          <w:rFonts w:cs="Times New Roman"/>
          <w:spacing w:val="1"/>
          <w:szCs w:val="24"/>
          <w:lang w:eastAsia="ro-RO"/>
        </w:rPr>
        <w:t>tone/o</w:t>
      </w:r>
      <w:r w:rsidRPr="000763F8">
        <w:rPr>
          <w:rFonts w:cs="Times New Roman"/>
          <w:spacing w:val="-1"/>
          <w:szCs w:val="24"/>
          <w:lang w:eastAsia="ro-RO"/>
        </w:rPr>
        <w:t>r</w:t>
      </w:r>
      <w:r w:rsidRPr="000763F8">
        <w:rPr>
          <w:rFonts w:cs="Times New Roman"/>
          <w:spacing w:val="1"/>
          <w:szCs w:val="24"/>
          <w:lang w:eastAsia="ro-RO"/>
        </w:rPr>
        <w:t>ă</w:t>
      </w:r>
      <w:r w:rsidRPr="000763F8">
        <w:rPr>
          <w:rFonts w:cs="Times New Roman"/>
          <w:szCs w:val="24"/>
          <w:lang w:eastAsia="ro-RO"/>
        </w:rPr>
        <w:t>.</w:t>
      </w:r>
    </w:p>
    <w:p w:rsidR="0027216C" w:rsidRPr="000763F8" w:rsidRDefault="0027216C" w:rsidP="000763F8">
      <w:pPr>
        <w:spacing w:after="0" w:line="276" w:lineRule="auto"/>
        <w:jc w:val="both"/>
        <w:rPr>
          <w:rFonts w:cs="Times New Roman"/>
          <w:snapToGrid w:val="0"/>
          <w:szCs w:val="24"/>
          <w:lang w:val="de-DE"/>
        </w:rPr>
      </w:pPr>
      <w:r w:rsidRPr="000763F8">
        <w:rPr>
          <w:rFonts w:cs="Times New Roman"/>
          <w:snapToGrid w:val="0"/>
          <w:szCs w:val="24"/>
          <w:lang w:val="de-DE"/>
        </w:rPr>
        <w:t>Tratarea biologică prin aerare pentru fracţia biodegradabilă va funcționa 365 zile pe an, 24 de ore pe zi.</w:t>
      </w:r>
    </w:p>
    <w:p w:rsidR="0027216C" w:rsidRPr="000763F8" w:rsidRDefault="0027216C" w:rsidP="000763F8">
      <w:pPr>
        <w:widowControl w:val="0"/>
        <w:autoSpaceDE w:val="0"/>
        <w:autoSpaceDN w:val="0"/>
        <w:adjustRightInd w:val="0"/>
        <w:spacing w:after="0" w:line="276" w:lineRule="auto"/>
        <w:ind w:right="80"/>
        <w:jc w:val="both"/>
        <w:rPr>
          <w:rFonts w:cs="Times New Roman"/>
          <w:szCs w:val="24"/>
          <w:lang w:eastAsia="ro-RO"/>
        </w:rPr>
      </w:pPr>
      <w:r w:rsidRPr="000763F8">
        <w:rPr>
          <w:rFonts w:cs="Times New Roman"/>
          <w:b/>
          <w:i/>
          <w:szCs w:val="24"/>
          <w:lang w:eastAsia="ro-RO"/>
        </w:rPr>
        <w:t>Zona de receptie</w:t>
      </w:r>
      <w:r w:rsidRPr="000763F8">
        <w:rPr>
          <w:rFonts w:cs="Times New Roman"/>
          <w:szCs w:val="24"/>
          <w:lang w:eastAsia="ro-RO"/>
        </w:rPr>
        <w:t xml:space="preserve"> a deseurilor este o hala cu structura metalica cu o suprafata construita de cca. 859 mp, amplasata in apropierea cladirii de pre-tratare motivata de reducerea distantei parcurse de incarcatorul frontal pentru alimentarea tocatorului/concasorului.</w:t>
      </w:r>
    </w:p>
    <w:p w:rsidR="0027216C" w:rsidRPr="000763F8" w:rsidRDefault="0027216C" w:rsidP="000763F8">
      <w:pPr>
        <w:spacing w:after="0" w:line="276" w:lineRule="auto"/>
        <w:jc w:val="both"/>
        <w:rPr>
          <w:rFonts w:cs="Times New Roman"/>
          <w:snapToGrid w:val="0"/>
          <w:szCs w:val="24"/>
          <w:lang w:val="de-DE"/>
        </w:rPr>
      </w:pPr>
      <w:r w:rsidRPr="000763F8">
        <w:rPr>
          <w:rFonts w:cs="Times New Roman"/>
          <w:b/>
          <w:i/>
          <w:snapToGrid w:val="0"/>
          <w:szCs w:val="24"/>
          <w:lang w:val="de-DE"/>
        </w:rPr>
        <w:t>Pre-tratarea mecanică</w:t>
      </w:r>
      <w:r w:rsidRPr="000763F8">
        <w:rPr>
          <w:rFonts w:cs="Times New Roman"/>
          <w:snapToGrid w:val="0"/>
          <w:szCs w:val="24"/>
          <w:lang w:val="de-DE"/>
        </w:rPr>
        <w:t xml:space="preserve"> functioneaza intr-o singura cladire cu structura metalica inchisa, cu suprafata construita de cca. 573 mp, avand o singura linie operațională, incluzând următoarele echipamente:</w:t>
      </w:r>
    </w:p>
    <w:p w:rsidR="0027216C" w:rsidRPr="000763F8" w:rsidRDefault="0027216C" w:rsidP="00607AF6">
      <w:pPr>
        <w:pStyle w:val="ListParagraph"/>
        <w:numPr>
          <w:ilvl w:val="0"/>
          <w:numId w:val="58"/>
        </w:numPr>
        <w:spacing w:after="0" w:line="276" w:lineRule="auto"/>
        <w:ind w:left="142" w:hanging="142"/>
        <w:contextualSpacing w:val="0"/>
        <w:jc w:val="both"/>
        <w:outlineLvl w:val="8"/>
        <w:rPr>
          <w:rFonts w:cs="Times New Roman"/>
          <w:snapToGrid w:val="0"/>
          <w:szCs w:val="24"/>
          <w:lang w:val="de-DE"/>
        </w:rPr>
      </w:pPr>
      <w:r w:rsidRPr="000763F8">
        <w:rPr>
          <w:rFonts w:cs="Times New Roman"/>
          <w:snapToGrid w:val="0"/>
          <w:szCs w:val="24"/>
          <w:lang w:val="de-DE"/>
        </w:rPr>
        <w:t>tocător</w:t>
      </w:r>
    </w:p>
    <w:p w:rsidR="0027216C" w:rsidRPr="000763F8" w:rsidRDefault="0027216C" w:rsidP="00607AF6">
      <w:pPr>
        <w:pStyle w:val="ListParagraph"/>
        <w:numPr>
          <w:ilvl w:val="0"/>
          <w:numId w:val="58"/>
        </w:numPr>
        <w:spacing w:after="0" w:line="276" w:lineRule="auto"/>
        <w:ind w:left="142" w:hanging="142"/>
        <w:contextualSpacing w:val="0"/>
        <w:jc w:val="both"/>
        <w:outlineLvl w:val="8"/>
        <w:rPr>
          <w:rFonts w:cs="Times New Roman"/>
          <w:snapToGrid w:val="0"/>
          <w:szCs w:val="24"/>
          <w:lang w:val="de-DE"/>
        </w:rPr>
      </w:pPr>
      <w:r w:rsidRPr="000763F8">
        <w:rPr>
          <w:rFonts w:cs="Times New Roman"/>
          <w:snapToGrid w:val="0"/>
          <w:szCs w:val="24"/>
          <w:lang w:val="de-DE"/>
        </w:rPr>
        <w:t>magnet permanent(separator magnetic-banda de defarare), montat deasupra benzii de alimentare a ciurului rotativ, preia deseurile feromagnetice si le deverseaza intr-un container Abroll cu capacitate de 18 mc.</w:t>
      </w:r>
    </w:p>
    <w:p w:rsidR="0027216C" w:rsidRPr="000763F8" w:rsidRDefault="0027216C" w:rsidP="00607AF6">
      <w:pPr>
        <w:pStyle w:val="ListParagraph"/>
        <w:numPr>
          <w:ilvl w:val="0"/>
          <w:numId w:val="58"/>
        </w:numPr>
        <w:spacing w:after="0" w:line="276" w:lineRule="auto"/>
        <w:ind w:left="142" w:hanging="142"/>
        <w:contextualSpacing w:val="0"/>
        <w:jc w:val="both"/>
        <w:outlineLvl w:val="8"/>
        <w:rPr>
          <w:rFonts w:cs="Times New Roman"/>
          <w:snapToGrid w:val="0"/>
          <w:szCs w:val="24"/>
          <w:lang w:val="de-DE"/>
        </w:rPr>
      </w:pPr>
      <w:r w:rsidRPr="000763F8">
        <w:rPr>
          <w:rFonts w:cs="Times New Roman"/>
          <w:snapToGrid w:val="0"/>
          <w:szCs w:val="24"/>
          <w:lang w:val="de-DE"/>
        </w:rPr>
        <w:t>sită rotativă(ciur rotativ), pentru separarea deseurilor in 2 fractii, avand capacitatea de prelucrare de pana la 20 t/h;</w:t>
      </w:r>
    </w:p>
    <w:p w:rsidR="0027216C" w:rsidRPr="000763F8" w:rsidRDefault="0027216C" w:rsidP="000763F8">
      <w:pPr>
        <w:autoSpaceDE w:val="0"/>
        <w:autoSpaceDN w:val="0"/>
        <w:adjustRightInd w:val="0"/>
        <w:spacing w:after="0" w:line="276" w:lineRule="auto"/>
        <w:jc w:val="both"/>
        <w:rPr>
          <w:rFonts w:cs="Times New Roman"/>
          <w:szCs w:val="24"/>
        </w:rPr>
      </w:pPr>
      <w:r w:rsidRPr="000763F8">
        <w:rPr>
          <w:rFonts w:cs="Times New Roman"/>
          <w:color w:val="000000"/>
          <w:szCs w:val="24"/>
        </w:rPr>
        <w:t xml:space="preserve">Hala lucreaza in regim de depresiune, aerul fiind </w:t>
      </w:r>
      <w:r w:rsidRPr="000763F8">
        <w:rPr>
          <w:rFonts w:cs="Times New Roman"/>
          <w:szCs w:val="24"/>
        </w:rPr>
        <w:t xml:space="preserve">aspirat si tratat intr-o instalatie de filtrare instalata adiacent. </w:t>
      </w:r>
    </w:p>
    <w:p w:rsidR="0027216C" w:rsidRPr="000763F8" w:rsidRDefault="0027216C" w:rsidP="000763F8">
      <w:pPr>
        <w:autoSpaceDE w:val="0"/>
        <w:autoSpaceDN w:val="0"/>
        <w:adjustRightInd w:val="0"/>
        <w:spacing w:after="0" w:line="276" w:lineRule="auto"/>
        <w:jc w:val="both"/>
        <w:rPr>
          <w:rFonts w:cs="Times New Roman"/>
          <w:szCs w:val="24"/>
        </w:rPr>
      </w:pPr>
      <w:r w:rsidRPr="000763F8">
        <w:rPr>
          <w:rFonts w:cs="Times New Roman"/>
          <w:szCs w:val="24"/>
        </w:rPr>
        <w:t>Hala este ventilata continuu, in depresiune cu ajutorul unui sistem interior de extractie(metalic tubular, montat deasupra echipamentelor). Aerul este condus intr-o cladirea adiacenta halei, unde sunt instalate ventilatorul, filtrul de praf si compresorul aferent filtrului. Dupa trecerea prin filtru, aerul este trecut, de jos in sus, prin biofiltrul realizat pentru controlul mirosurilor.</w:t>
      </w:r>
    </w:p>
    <w:p w:rsidR="0027216C" w:rsidRPr="000763F8" w:rsidRDefault="0027216C" w:rsidP="000763F8">
      <w:pPr>
        <w:spacing w:after="0" w:line="276" w:lineRule="auto"/>
        <w:jc w:val="both"/>
        <w:rPr>
          <w:rFonts w:cs="Times New Roman"/>
          <w:szCs w:val="24"/>
        </w:rPr>
      </w:pPr>
      <w:r w:rsidRPr="000763F8">
        <w:rPr>
          <w:rFonts w:cs="Times New Roman"/>
          <w:szCs w:val="24"/>
        </w:rPr>
        <w:t>Clădirea este prevăzută cu uși automate în toate locațiile necesare pentru deplasările echipamentului mobil care realizează toate lucrările necesare pentru funcționarea instalației. Clădirea este de asemenea prevăzută cu toate dotările necesare(reţea de apă potabilă/sistem de prevenire a incendiilor/reţea de apă uzată/reţele electrice).</w:t>
      </w:r>
    </w:p>
    <w:p w:rsidR="0027216C" w:rsidRPr="000763F8" w:rsidRDefault="0027216C" w:rsidP="000763F8">
      <w:pPr>
        <w:widowControl w:val="0"/>
        <w:autoSpaceDE w:val="0"/>
        <w:autoSpaceDN w:val="0"/>
        <w:adjustRightInd w:val="0"/>
        <w:spacing w:after="0" w:line="276" w:lineRule="auto"/>
        <w:ind w:right="78"/>
        <w:jc w:val="both"/>
        <w:rPr>
          <w:rFonts w:cs="Times New Roman"/>
          <w:szCs w:val="24"/>
          <w:lang w:eastAsia="ro-RO"/>
        </w:rPr>
      </w:pPr>
      <w:r w:rsidRPr="000763F8">
        <w:rPr>
          <w:rFonts w:cs="Times New Roman"/>
          <w:b/>
          <w:i/>
          <w:szCs w:val="24"/>
          <w:lang w:eastAsia="ro-RO"/>
        </w:rPr>
        <w:t>Sistemul de tratare biologica</w:t>
      </w:r>
      <w:r w:rsidRPr="000763F8">
        <w:rPr>
          <w:rFonts w:cs="Times New Roman"/>
          <w:szCs w:val="24"/>
          <w:lang w:eastAsia="ro-RO"/>
        </w:rPr>
        <w:t xml:space="preserve"> este modular fiecare modul fiind alcatuit dintr-o singura celula de tratare biologica.</w:t>
      </w:r>
    </w:p>
    <w:p w:rsidR="0027216C" w:rsidRPr="000763F8" w:rsidRDefault="0027216C" w:rsidP="000763F8">
      <w:pPr>
        <w:widowControl w:val="0"/>
        <w:autoSpaceDE w:val="0"/>
        <w:autoSpaceDN w:val="0"/>
        <w:adjustRightInd w:val="0"/>
        <w:spacing w:after="0" w:line="276" w:lineRule="auto"/>
        <w:ind w:right="78"/>
        <w:jc w:val="both"/>
        <w:rPr>
          <w:rFonts w:cs="Times New Roman"/>
          <w:szCs w:val="24"/>
          <w:lang w:eastAsia="ro-RO"/>
        </w:rPr>
      </w:pPr>
      <w:r w:rsidRPr="000763F8">
        <w:rPr>
          <w:rFonts w:cs="Times New Roman"/>
          <w:szCs w:val="24"/>
          <w:lang w:eastAsia="ro-RO"/>
        </w:rPr>
        <w:t>Elementele prncipale includ urmatoarele:</w:t>
      </w:r>
    </w:p>
    <w:p w:rsidR="0027216C" w:rsidRPr="000763F8" w:rsidRDefault="0027216C" w:rsidP="00607AF6">
      <w:pPr>
        <w:pStyle w:val="ListParagraph"/>
        <w:widowControl w:val="0"/>
        <w:numPr>
          <w:ilvl w:val="0"/>
          <w:numId w:val="58"/>
        </w:numPr>
        <w:autoSpaceDE w:val="0"/>
        <w:autoSpaceDN w:val="0"/>
        <w:adjustRightInd w:val="0"/>
        <w:spacing w:after="0" w:line="276" w:lineRule="auto"/>
        <w:ind w:left="142" w:right="78" w:hanging="142"/>
        <w:contextualSpacing w:val="0"/>
        <w:jc w:val="both"/>
        <w:outlineLvl w:val="8"/>
        <w:rPr>
          <w:rFonts w:cs="Times New Roman"/>
          <w:szCs w:val="24"/>
          <w:lang w:eastAsia="ro-RO"/>
        </w:rPr>
      </w:pPr>
      <w:r w:rsidRPr="000763F8">
        <w:rPr>
          <w:rFonts w:cs="Times New Roman"/>
          <w:szCs w:val="24"/>
          <w:lang w:eastAsia="ro-RO"/>
        </w:rPr>
        <w:t>pereti de beton;</w:t>
      </w:r>
    </w:p>
    <w:p w:rsidR="0027216C" w:rsidRPr="000763F8" w:rsidRDefault="0027216C" w:rsidP="00607AF6">
      <w:pPr>
        <w:pStyle w:val="ListParagraph"/>
        <w:widowControl w:val="0"/>
        <w:numPr>
          <w:ilvl w:val="0"/>
          <w:numId w:val="58"/>
        </w:numPr>
        <w:autoSpaceDE w:val="0"/>
        <w:autoSpaceDN w:val="0"/>
        <w:adjustRightInd w:val="0"/>
        <w:spacing w:after="0" w:line="276" w:lineRule="auto"/>
        <w:ind w:left="142" w:right="78" w:hanging="142"/>
        <w:contextualSpacing w:val="0"/>
        <w:jc w:val="both"/>
        <w:outlineLvl w:val="8"/>
        <w:rPr>
          <w:rFonts w:cs="Times New Roman"/>
          <w:szCs w:val="24"/>
          <w:lang w:eastAsia="ro-RO"/>
        </w:rPr>
      </w:pPr>
      <w:r w:rsidRPr="000763F8">
        <w:rPr>
          <w:rFonts w:cs="Times New Roman"/>
          <w:szCs w:val="24"/>
          <w:lang w:eastAsia="ro-RO"/>
        </w:rPr>
        <w:t xml:space="preserve">sistem de acoperire, format din membrane etanse semi-permeabile, pentru a obtine un nivel ridicat de control asupra parametrilor </w:t>
      </w:r>
      <w:r w:rsidRPr="000763F8">
        <w:rPr>
          <w:rFonts w:cs="Times New Roman"/>
          <w:snapToGrid w:val="0"/>
          <w:szCs w:val="24"/>
          <w:lang w:val="de-DE"/>
        </w:rPr>
        <w:t>critici ai procesului de tratare biologica, precum temperatura, concentrația de oxigen și rata de respirare CO2 a fracției organice</w:t>
      </w:r>
      <w:r w:rsidRPr="000763F8">
        <w:rPr>
          <w:rFonts w:cs="Times New Roman"/>
          <w:szCs w:val="24"/>
          <w:lang w:eastAsia="ro-RO"/>
        </w:rPr>
        <w:t>;</w:t>
      </w:r>
    </w:p>
    <w:p w:rsidR="0027216C" w:rsidRPr="000763F8" w:rsidRDefault="0027216C" w:rsidP="00607AF6">
      <w:pPr>
        <w:pStyle w:val="ListParagraph"/>
        <w:numPr>
          <w:ilvl w:val="0"/>
          <w:numId w:val="58"/>
        </w:numPr>
        <w:spacing w:after="0" w:line="276" w:lineRule="auto"/>
        <w:ind w:left="142" w:hanging="142"/>
        <w:contextualSpacing w:val="0"/>
        <w:jc w:val="both"/>
        <w:outlineLvl w:val="8"/>
        <w:rPr>
          <w:rFonts w:cs="Times New Roman"/>
          <w:szCs w:val="24"/>
        </w:rPr>
      </w:pPr>
      <w:r w:rsidRPr="000763F8">
        <w:rPr>
          <w:rFonts w:cs="Times New Roman"/>
          <w:szCs w:val="24"/>
        </w:rPr>
        <w:t>sistemul de ventilare și de distribuire a aerului;</w:t>
      </w:r>
    </w:p>
    <w:p w:rsidR="0027216C" w:rsidRPr="000763F8" w:rsidRDefault="0027216C" w:rsidP="00607AF6">
      <w:pPr>
        <w:pStyle w:val="ListParagraph"/>
        <w:numPr>
          <w:ilvl w:val="0"/>
          <w:numId w:val="58"/>
        </w:numPr>
        <w:spacing w:after="0" w:line="276" w:lineRule="auto"/>
        <w:ind w:left="142" w:hanging="142"/>
        <w:contextualSpacing w:val="0"/>
        <w:jc w:val="both"/>
        <w:outlineLvl w:val="8"/>
        <w:rPr>
          <w:rFonts w:cs="Times New Roman"/>
          <w:szCs w:val="24"/>
        </w:rPr>
      </w:pPr>
      <w:r w:rsidRPr="000763F8">
        <w:rPr>
          <w:rFonts w:cs="Times New Roman"/>
          <w:szCs w:val="24"/>
        </w:rPr>
        <w:t>sistemul de colectare a levigatului si bazin de colectare levigat;</w:t>
      </w:r>
    </w:p>
    <w:p w:rsidR="0027216C" w:rsidRPr="000763F8" w:rsidRDefault="0027216C" w:rsidP="000763F8">
      <w:pPr>
        <w:spacing w:after="0" w:line="276" w:lineRule="auto"/>
        <w:ind w:left="142" w:hanging="142"/>
        <w:jc w:val="both"/>
        <w:rPr>
          <w:rFonts w:cs="Times New Roman"/>
          <w:szCs w:val="24"/>
        </w:rPr>
      </w:pPr>
      <w:r w:rsidRPr="000763F8">
        <w:rPr>
          <w:rFonts w:cs="Times New Roman"/>
          <w:szCs w:val="24"/>
        </w:rPr>
        <w:t>- sistemul de umezire(daca este cazul);</w:t>
      </w:r>
    </w:p>
    <w:p w:rsidR="0027216C" w:rsidRPr="000763F8" w:rsidRDefault="0027216C" w:rsidP="00607AF6">
      <w:pPr>
        <w:pStyle w:val="ListParagraph"/>
        <w:numPr>
          <w:ilvl w:val="0"/>
          <w:numId w:val="58"/>
        </w:numPr>
        <w:spacing w:after="0" w:line="276" w:lineRule="auto"/>
        <w:ind w:left="142" w:hanging="142"/>
        <w:contextualSpacing w:val="0"/>
        <w:jc w:val="both"/>
        <w:outlineLvl w:val="8"/>
        <w:rPr>
          <w:rFonts w:cs="Times New Roman"/>
          <w:snapToGrid w:val="0"/>
          <w:szCs w:val="24"/>
          <w:lang w:val="de-DE"/>
        </w:rPr>
      </w:pPr>
      <w:r w:rsidRPr="000763F8">
        <w:rPr>
          <w:rFonts w:cs="Times New Roman"/>
          <w:szCs w:val="24"/>
        </w:rPr>
        <w:t xml:space="preserve">sistemul computerizat de control, care </w:t>
      </w:r>
      <w:r w:rsidRPr="000763F8">
        <w:rPr>
          <w:rFonts w:cs="Times New Roman"/>
          <w:snapToGrid w:val="0"/>
          <w:szCs w:val="24"/>
          <w:lang w:val="de-DE"/>
        </w:rPr>
        <w:t>include cel puțin un computer cu program de controlare a instalației, amplasat într-un birou sau încăpere corespunzătoare, care va controla și invertorul, care la rândul lui va regla capacitatea ventilatorului și umectarea volumului</w:t>
      </w:r>
      <w:r w:rsidRPr="000763F8">
        <w:rPr>
          <w:rFonts w:cs="Times New Roman"/>
          <w:szCs w:val="24"/>
        </w:rPr>
        <w:t>;</w:t>
      </w:r>
    </w:p>
    <w:p w:rsidR="0027216C" w:rsidRPr="000763F8" w:rsidRDefault="0027216C" w:rsidP="00607AF6">
      <w:pPr>
        <w:pStyle w:val="ListParagraph"/>
        <w:numPr>
          <w:ilvl w:val="0"/>
          <w:numId w:val="58"/>
        </w:numPr>
        <w:spacing w:after="0" w:line="276" w:lineRule="auto"/>
        <w:ind w:left="142" w:hanging="142"/>
        <w:contextualSpacing w:val="0"/>
        <w:jc w:val="both"/>
        <w:outlineLvl w:val="8"/>
        <w:rPr>
          <w:rFonts w:cs="Times New Roman"/>
          <w:szCs w:val="24"/>
        </w:rPr>
      </w:pPr>
      <w:r w:rsidRPr="000763F8">
        <w:rPr>
          <w:rFonts w:cs="Times New Roman"/>
          <w:szCs w:val="24"/>
        </w:rPr>
        <w:t xml:space="preserve">utilaj de rulare pentru manevrarea sistemului de acoperire. </w:t>
      </w:r>
    </w:p>
    <w:p w:rsidR="0027216C" w:rsidRPr="000763F8" w:rsidRDefault="0027216C" w:rsidP="000763F8">
      <w:pPr>
        <w:widowControl w:val="0"/>
        <w:autoSpaceDE w:val="0"/>
        <w:autoSpaceDN w:val="0"/>
        <w:adjustRightInd w:val="0"/>
        <w:spacing w:after="0" w:line="276" w:lineRule="auto"/>
        <w:ind w:right="78"/>
        <w:jc w:val="both"/>
        <w:rPr>
          <w:rFonts w:cs="Times New Roman"/>
          <w:szCs w:val="24"/>
          <w:lang w:eastAsia="ro-RO"/>
        </w:rPr>
      </w:pPr>
      <w:r w:rsidRPr="000763F8">
        <w:rPr>
          <w:rFonts w:cs="Times New Roman"/>
          <w:szCs w:val="24"/>
          <w:lang w:eastAsia="ro-RO"/>
        </w:rPr>
        <w:t xml:space="preserve">Numarul gramezilor de compostare necesare pentru tratarea biologica a fractiei umede realizat este de 4, cu un volum de 820 mc/ciclu, cca. 10 cicluri/an fiecare.  Fiecare gramada de compostare are dimensiunile la sol de 50x8 m cu inaltimea h=3,5 m si un volum de cca. 820 mc, suprafata totala a </w:t>
      </w:r>
      <w:r w:rsidRPr="000763F8">
        <w:rPr>
          <w:rFonts w:cs="Times New Roman"/>
          <w:szCs w:val="24"/>
          <w:lang w:eastAsia="ro-RO"/>
        </w:rPr>
        <w:lastRenderedPageBreak/>
        <w:t>zonei de tratare biologica este de cca. 1935 mp.</w:t>
      </w:r>
    </w:p>
    <w:p w:rsidR="0027216C" w:rsidRPr="000763F8" w:rsidRDefault="0027216C" w:rsidP="000763F8">
      <w:pPr>
        <w:widowControl w:val="0"/>
        <w:autoSpaceDE w:val="0"/>
        <w:autoSpaceDN w:val="0"/>
        <w:adjustRightInd w:val="0"/>
        <w:spacing w:after="0" w:line="276" w:lineRule="auto"/>
        <w:ind w:right="78"/>
        <w:jc w:val="both"/>
        <w:rPr>
          <w:rFonts w:cs="Times New Roman"/>
          <w:szCs w:val="24"/>
          <w:lang w:eastAsia="ro-RO"/>
        </w:rPr>
      </w:pPr>
      <w:r w:rsidRPr="000763F8">
        <w:rPr>
          <w:rFonts w:cs="Times New Roman"/>
          <w:b/>
          <w:i/>
          <w:szCs w:val="24"/>
          <w:lang w:eastAsia="ro-RO"/>
        </w:rPr>
        <w:t>Zona de rafinare</w:t>
      </w:r>
      <w:r w:rsidRPr="000763F8">
        <w:rPr>
          <w:rFonts w:cs="Times New Roman"/>
          <w:szCs w:val="24"/>
          <w:lang w:eastAsia="ro-RO"/>
        </w:rPr>
        <w:t xml:space="preserve"> este amplasata impreuna cu zona de maturare, intr-o structura metalica cu o suprafata totala de cca. 3433 mp din care zona de rafinare in care este amplasata sita de rafinare cu tambur rotativ, are o suprafata de cca. 707 mp iar zona de maturare are o suprafata de cca. 2726 mp. </w:t>
      </w:r>
    </w:p>
    <w:p w:rsidR="0027216C" w:rsidRPr="000763F8" w:rsidRDefault="0027216C" w:rsidP="000763F8">
      <w:pPr>
        <w:widowControl w:val="0"/>
        <w:autoSpaceDE w:val="0"/>
        <w:autoSpaceDN w:val="0"/>
        <w:adjustRightInd w:val="0"/>
        <w:spacing w:after="0" w:line="276" w:lineRule="auto"/>
        <w:ind w:right="78"/>
        <w:jc w:val="both"/>
        <w:rPr>
          <w:rFonts w:cs="Times New Roman"/>
          <w:szCs w:val="24"/>
          <w:lang w:eastAsia="ro-RO"/>
        </w:rPr>
      </w:pPr>
      <w:r w:rsidRPr="000763F8">
        <w:rPr>
          <w:rFonts w:cs="Times New Roman"/>
          <w:b/>
          <w:i/>
          <w:szCs w:val="24"/>
          <w:lang w:eastAsia="ro-RO"/>
        </w:rPr>
        <w:t>Zona de maturare</w:t>
      </w:r>
      <w:r w:rsidRPr="000763F8">
        <w:rPr>
          <w:rFonts w:cs="Times New Roman"/>
          <w:szCs w:val="24"/>
          <w:lang w:eastAsia="ro-RO"/>
        </w:rPr>
        <w:t xml:space="preserve"> acoperita, poate asigura suprafata necesara pentru cinci gramaezi, avand dimensinile la sol de 8,00 m latime, 37,00 m lungime si 2,40 m inaltime, cu un volum de 567 mc fiecare.</w:t>
      </w:r>
    </w:p>
    <w:p w:rsidR="0027216C" w:rsidRPr="000763F8" w:rsidRDefault="0027216C" w:rsidP="000763F8">
      <w:pPr>
        <w:spacing w:after="0" w:line="276" w:lineRule="auto"/>
        <w:jc w:val="both"/>
        <w:rPr>
          <w:rFonts w:cs="Times New Roman"/>
          <w:snapToGrid w:val="0"/>
          <w:szCs w:val="24"/>
          <w:lang w:val="de-DE"/>
        </w:rPr>
      </w:pPr>
      <w:r w:rsidRPr="000763F8">
        <w:rPr>
          <w:rFonts w:cs="Times New Roman"/>
          <w:snapToGrid w:val="0"/>
          <w:szCs w:val="24"/>
          <w:lang w:val="de-DE"/>
        </w:rPr>
        <w:t>Hala zonei de rafinare/maturare este poziționată lângă grămezile de tratare biologica pentru a reduce distanța parcursă de încărcătoarele frontale. Hala este prevăzut cu toate dotările necesare(reţea de apă potabilă/sistem de prevenire a incendiilor/reţea de apă uzată/reţele electrice).</w:t>
      </w:r>
    </w:p>
    <w:p w:rsidR="0027216C" w:rsidRDefault="0027216C" w:rsidP="00491775">
      <w:pPr>
        <w:tabs>
          <w:tab w:val="left" w:pos="709"/>
        </w:tabs>
        <w:overflowPunct w:val="0"/>
        <w:autoSpaceDE w:val="0"/>
        <w:autoSpaceDN w:val="0"/>
        <w:adjustRightInd w:val="0"/>
        <w:spacing w:after="0" w:line="276" w:lineRule="auto"/>
        <w:jc w:val="both"/>
        <w:textAlignment w:val="baseline"/>
        <w:rPr>
          <w:rFonts w:eastAsia="SimSun" w:cs="Times New Roman"/>
          <w:color w:val="000000"/>
          <w:szCs w:val="24"/>
          <w:lang w:eastAsia="de-DE"/>
        </w:rPr>
      </w:pPr>
      <w:r w:rsidRPr="000763F8">
        <w:rPr>
          <w:rFonts w:eastAsia="SimSun" w:cs="Times New Roman"/>
          <w:color w:val="000000"/>
          <w:szCs w:val="24"/>
          <w:lang w:eastAsia="de-DE"/>
        </w:rPr>
        <w:t xml:space="preserve">Toate rezidurile generate în staţia de tratare </w:t>
      </w:r>
      <w:r w:rsidRPr="001A7DC1">
        <w:rPr>
          <w:rFonts w:eastAsia="SimSun" w:cs="Times New Roman"/>
          <w:color w:val="000000"/>
          <w:szCs w:val="24"/>
          <w:lang w:eastAsia="de-DE"/>
        </w:rPr>
        <w:t xml:space="preserve">biologică </w:t>
      </w:r>
      <w:r w:rsidR="00E95271" w:rsidRPr="001A7DC1">
        <w:rPr>
          <w:rFonts w:eastAsia="SimSun" w:cs="Times New Roman"/>
          <w:color w:val="000000"/>
          <w:szCs w:val="24"/>
          <w:lang w:eastAsia="de-DE"/>
        </w:rPr>
        <w:t>sunt</w:t>
      </w:r>
      <w:r w:rsidRPr="001A7DC1">
        <w:rPr>
          <w:rFonts w:eastAsia="SimSun" w:cs="Times New Roman"/>
          <w:color w:val="000000"/>
          <w:szCs w:val="24"/>
          <w:lang w:eastAsia="de-DE"/>
        </w:rPr>
        <w:t xml:space="preserve"> </w:t>
      </w:r>
      <w:r w:rsidR="00260E04">
        <w:rPr>
          <w:rFonts w:eastAsia="SimSun" w:cs="Times New Roman"/>
          <w:color w:val="000000"/>
          <w:szCs w:val="24"/>
          <w:lang w:eastAsia="de-DE"/>
        </w:rPr>
        <w:t>depozitate</w:t>
      </w:r>
      <w:r w:rsidRPr="000763F8">
        <w:rPr>
          <w:rFonts w:eastAsia="SimSun" w:cs="Times New Roman"/>
          <w:color w:val="000000"/>
          <w:szCs w:val="24"/>
          <w:lang w:eastAsia="de-DE"/>
        </w:rPr>
        <w:t xml:space="preserve"> </w:t>
      </w:r>
      <w:r w:rsidR="00260E04">
        <w:rPr>
          <w:rFonts w:eastAsia="SimSun" w:cs="Times New Roman"/>
          <w:color w:val="000000"/>
          <w:szCs w:val="24"/>
          <w:lang w:eastAsia="de-DE"/>
        </w:rPr>
        <w:t xml:space="preserve">in </w:t>
      </w:r>
      <w:r w:rsidRPr="000763F8">
        <w:rPr>
          <w:rFonts w:eastAsia="SimSun" w:cs="Times New Roman"/>
          <w:color w:val="000000"/>
          <w:szCs w:val="24"/>
          <w:lang w:eastAsia="de-DE"/>
        </w:rPr>
        <w:t xml:space="preserve">depozit, </w:t>
      </w:r>
      <w:r w:rsidR="00260E04">
        <w:rPr>
          <w:rFonts w:eastAsia="SimSun" w:cs="Times New Roman"/>
          <w:color w:val="000000"/>
          <w:szCs w:val="24"/>
          <w:lang w:eastAsia="de-DE"/>
        </w:rPr>
        <w:t>sau valorificate energetic dupa caz.</w:t>
      </w:r>
    </w:p>
    <w:p w:rsidR="00195113" w:rsidRPr="000763F8" w:rsidRDefault="00195113" w:rsidP="00491775">
      <w:pPr>
        <w:tabs>
          <w:tab w:val="left" w:pos="709"/>
        </w:tabs>
        <w:overflowPunct w:val="0"/>
        <w:autoSpaceDE w:val="0"/>
        <w:autoSpaceDN w:val="0"/>
        <w:adjustRightInd w:val="0"/>
        <w:spacing w:after="0" w:line="276" w:lineRule="auto"/>
        <w:jc w:val="both"/>
        <w:textAlignment w:val="baseline"/>
        <w:rPr>
          <w:rFonts w:eastAsia="SimSun" w:cs="Times New Roman"/>
          <w:color w:val="000000"/>
          <w:szCs w:val="24"/>
          <w:lang w:eastAsia="de-DE"/>
        </w:rPr>
      </w:pPr>
    </w:p>
    <w:p w:rsidR="00F31512" w:rsidRPr="000763F8" w:rsidRDefault="00491775" w:rsidP="00491775">
      <w:pPr>
        <w:pStyle w:val="Heading2"/>
        <w:spacing w:before="0" w:line="276" w:lineRule="auto"/>
        <w:rPr>
          <w:rFonts w:cs="Times New Roman"/>
          <w:szCs w:val="24"/>
        </w:rPr>
      </w:pPr>
      <w:bookmarkStart w:id="36" w:name="_Toc469929102"/>
      <w:r>
        <w:rPr>
          <w:rFonts w:cs="Times New Roman"/>
          <w:szCs w:val="24"/>
        </w:rPr>
        <w:t>4.3. Inventarul ieșirilor</w:t>
      </w:r>
      <w:r w:rsidR="00F31512" w:rsidRPr="000763F8">
        <w:rPr>
          <w:rFonts w:cs="Times New Roman"/>
          <w:szCs w:val="24"/>
        </w:rPr>
        <w:t>(produselor)</w:t>
      </w:r>
      <w:bookmarkEnd w:id="36"/>
    </w:p>
    <w:p w:rsidR="00195113" w:rsidRDefault="00195113" w:rsidP="00491775">
      <w:pPr>
        <w:spacing w:after="0" w:line="276" w:lineRule="auto"/>
        <w:rPr>
          <w:rFonts w:cs="Times New Roman"/>
          <w:szCs w:val="24"/>
        </w:rPr>
      </w:pPr>
    </w:p>
    <w:p w:rsidR="00F31512" w:rsidRPr="000763F8" w:rsidRDefault="00F31512" w:rsidP="00491775">
      <w:pPr>
        <w:spacing w:after="0" w:line="276" w:lineRule="auto"/>
        <w:rPr>
          <w:rFonts w:cs="Times New Roman"/>
          <w:szCs w:val="24"/>
        </w:rPr>
      </w:pPr>
      <w:r w:rsidRPr="000763F8">
        <w:rPr>
          <w:rFonts w:cs="Times New Roman"/>
          <w:szCs w:val="24"/>
        </w:rPr>
        <w:t>Inventarul ieşirilor(produselor)</w:t>
      </w:r>
    </w:p>
    <w:p w:rsidR="00BB169F" w:rsidRPr="000763F8" w:rsidRDefault="00BB169F" w:rsidP="00491775">
      <w:pPr>
        <w:spacing w:after="0" w:line="276" w:lineRule="auto"/>
        <w:rPr>
          <w:rFonts w:cs="Times New Roman"/>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273"/>
        <w:gridCol w:w="1985"/>
        <w:gridCol w:w="3260"/>
        <w:gridCol w:w="2116"/>
      </w:tblGrid>
      <w:tr w:rsidR="001240A2" w:rsidRPr="00195113" w:rsidTr="00C421B0">
        <w:trPr>
          <w:trHeight w:val="549"/>
        </w:trPr>
        <w:tc>
          <w:tcPr>
            <w:tcW w:w="2273" w:type="dxa"/>
            <w:tcBorders>
              <w:top w:val="single" w:sz="4" w:space="0" w:color="auto"/>
              <w:left w:val="single" w:sz="4" w:space="0" w:color="auto"/>
              <w:bottom w:val="single" w:sz="4" w:space="0" w:color="auto"/>
              <w:right w:val="single" w:sz="4" w:space="0" w:color="auto"/>
            </w:tcBorders>
            <w:shd w:val="clear" w:color="auto" w:fill="E6E6E6"/>
            <w:hideMark/>
          </w:tcPr>
          <w:p w:rsidR="001240A2" w:rsidRPr="00195113" w:rsidRDefault="001240A2" w:rsidP="00C421B0">
            <w:pPr>
              <w:tabs>
                <w:tab w:val="left" w:pos="8222"/>
                <w:tab w:val="left" w:pos="9356"/>
              </w:tabs>
              <w:spacing w:after="0"/>
              <w:ind w:right="142"/>
              <w:jc w:val="center"/>
              <w:rPr>
                <w:rFonts w:asciiTheme="minorHAnsi" w:eastAsia="Calibri" w:hAnsiTheme="minorHAnsi" w:cs="Times New Roman"/>
                <w:b/>
                <w:color w:val="000000" w:themeColor="text1"/>
              </w:rPr>
            </w:pPr>
            <w:r w:rsidRPr="00195113">
              <w:rPr>
                <w:rFonts w:asciiTheme="minorHAnsi" w:eastAsia="Calibri" w:hAnsiTheme="minorHAnsi" w:cs="Times New Roman"/>
                <w:b/>
                <w:color w:val="000000" w:themeColor="text1"/>
                <w:sz w:val="22"/>
              </w:rPr>
              <w:t>Numele procesului</w:t>
            </w:r>
          </w:p>
        </w:tc>
        <w:tc>
          <w:tcPr>
            <w:tcW w:w="1985" w:type="dxa"/>
            <w:tcBorders>
              <w:top w:val="single" w:sz="4" w:space="0" w:color="auto"/>
              <w:left w:val="single" w:sz="4" w:space="0" w:color="auto"/>
              <w:bottom w:val="single" w:sz="4" w:space="0" w:color="auto"/>
              <w:right w:val="single" w:sz="4" w:space="0" w:color="auto"/>
            </w:tcBorders>
            <w:shd w:val="clear" w:color="auto" w:fill="E6E6E6"/>
            <w:hideMark/>
          </w:tcPr>
          <w:p w:rsidR="001240A2" w:rsidRPr="00195113" w:rsidRDefault="001240A2" w:rsidP="00C421B0">
            <w:pPr>
              <w:tabs>
                <w:tab w:val="left" w:pos="8222"/>
                <w:tab w:val="left" w:pos="9356"/>
              </w:tabs>
              <w:spacing w:after="0"/>
              <w:ind w:right="142"/>
              <w:jc w:val="center"/>
              <w:rPr>
                <w:rFonts w:asciiTheme="minorHAnsi" w:eastAsia="Calibri" w:hAnsiTheme="minorHAnsi" w:cs="Times New Roman"/>
                <w:b/>
                <w:color w:val="000000" w:themeColor="text1"/>
              </w:rPr>
            </w:pPr>
            <w:r w:rsidRPr="00195113">
              <w:rPr>
                <w:rFonts w:asciiTheme="minorHAnsi" w:eastAsia="Calibri" w:hAnsiTheme="minorHAnsi" w:cs="Times New Roman"/>
                <w:b/>
                <w:color w:val="000000" w:themeColor="text1"/>
                <w:sz w:val="22"/>
              </w:rPr>
              <w:t>Numele produsului</w:t>
            </w:r>
          </w:p>
        </w:tc>
        <w:tc>
          <w:tcPr>
            <w:tcW w:w="3260" w:type="dxa"/>
            <w:tcBorders>
              <w:top w:val="single" w:sz="4" w:space="0" w:color="auto"/>
              <w:left w:val="single" w:sz="4" w:space="0" w:color="auto"/>
              <w:bottom w:val="single" w:sz="4" w:space="0" w:color="auto"/>
              <w:right w:val="single" w:sz="4" w:space="0" w:color="auto"/>
            </w:tcBorders>
            <w:shd w:val="clear" w:color="auto" w:fill="E6E6E6"/>
            <w:hideMark/>
          </w:tcPr>
          <w:p w:rsidR="001240A2" w:rsidRPr="00195113" w:rsidRDefault="001240A2" w:rsidP="00C421B0">
            <w:pPr>
              <w:tabs>
                <w:tab w:val="left" w:pos="8222"/>
                <w:tab w:val="left" w:pos="9356"/>
              </w:tabs>
              <w:spacing w:after="0"/>
              <w:ind w:right="142"/>
              <w:jc w:val="center"/>
              <w:rPr>
                <w:rFonts w:asciiTheme="minorHAnsi" w:eastAsia="Calibri" w:hAnsiTheme="minorHAnsi" w:cs="Times New Roman"/>
                <w:b/>
                <w:color w:val="000000" w:themeColor="text1"/>
              </w:rPr>
            </w:pPr>
            <w:r w:rsidRPr="00195113">
              <w:rPr>
                <w:rFonts w:asciiTheme="minorHAnsi" w:eastAsia="Calibri" w:hAnsiTheme="minorHAnsi" w:cs="Times New Roman"/>
                <w:b/>
                <w:color w:val="000000" w:themeColor="text1"/>
                <w:sz w:val="22"/>
              </w:rPr>
              <w:t>Utilizarea produsului</w:t>
            </w:r>
          </w:p>
        </w:tc>
        <w:tc>
          <w:tcPr>
            <w:tcW w:w="2116" w:type="dxa"/>
            <w:tcBorders>
              <w:top w:val="single" w:sz="4" w:space="0" w:color="auto"/>
              <w:left w:val="single" w:sz="4" w:space="0" w:color="auto"/>
              <w:bottom w:val="single" w:sz="4" w:space="0" w:color="auto"/>
              <w:right w:val="single" w:sz="4" w:space="0" w:color="auto"/>
            </w:tcBorders>
            <w:shd w:val="clear" w:color="auto" w:fill="E6E6E6"/>
            <w:hideMark/>
          </w:tcPr>
          <w:p w:rsidR="001240A2" w:rsidRPr="00195113" w:rsidRDefault="00195113" w:rsidP="00C421B0">
            <w:pPr>
              <w:tabs>
                <w:tab w:val="left" w:pos="8222"/>
                <w:tab w:val="left" w:pos="9356"/>
              </w:tabs>
              <w:spacing w:after="0"/>
              <w:ind w:right="142"/>
              <w:jc w:val="center"/>
              <w:rPr>
                <w:rFonts w:asciiTheme="minorHAnsi" w:eastAsia="Calibri" w:hAnsiTheme="minorHAnsi" w:cs="Times New Roman"/>
                <w:b/>
                <w:color w:val="000000" w:themeColor="text1"/>
              </w:rPr>
            </w:pPr>
            <w:r>
              <w:rPr>
                <w:rFonts w:asciiTheme="minorHAnsi" w:eastAsia="Calibri" w:hAnsiTheme="minorHAnsi" w:cs="Times New Roman"/>
                <w:b/>
                <w:color w:val="000000" w:themeColor="text1"/>
                <w:sz w:val="22"/>
              </w:rPr>
              <w:t>Cantitate rezultată anual</w:t>
            </w:r>
            <w:r w:rsidR="001240A2" w:rsidRPr="00195113">
              <w:rPr>
                <w:rFonts w:asciiTheme="minorHAnsi" w:eastAsia="Calibri" w:hAnsiTheme="minorHAnsi" w:cs="Times New Roman"/>
                <w:b/>
                <w:color w:val="000000" w:themeColor="text1"/>
                <w:sz w:val="22"/>
              </w:rPr>
              <w:t>(estimată)</w:t>
            </w:r>
          </w:p>
        </w:tc>
      </w:tr>
      <w:tr w:rsidR="00C421B0" w:rsidRPr="00195113" w:rsidTr="00C421B0">
        <w:trPr>
          <w:trHeight w:val="463"/>
        </w:trPr>
        <w:tc>
          <w:tcPr>
            <w:tcW w:w="2273" w:type="dxa"/>
            <w:vMerge w:val="restart"/>
            <w:tcBorders>
              <w:top w:val="single" w:sz="4" w:space="0" w:color="auto"/>
              <w:left w:val="single" w:sz="4" w:space="0" w:color="auto"/>
              <w:right w:val="single" w:sz="4" w:space="0" w:color="auto"/>
            </w:tcBorders>
            <w:hideMark/>
          </w:tcPr>
          <w:p w:rsidR="00C421B0" w:rsidRPr="00195113" w:rsidRDefault="00C421B0" w:rsidP="00C421B0">
            <w:pPr>
              <w:tabs>
                <w:tab w:val="left" w:pos="8222"/>
                <w:tab w:val="left" w:pos="9356"/>
              </w:tabs>
              <w:spacing w:after="0"/>
              <w:ind w:right="142"/>
              <w:rPr>
                <w:rFonts w:asciiTheme="minorHAnsi" w:eastAsia="Calibri" w:hAnsiTheme="minorHAnsi" w:cs="Times New Roman"/>
                <w:color w:val="000000" w:themeColor="text1"/>
              </w:rPr>
            </w:pPr>
            <w:r w:rsidRPr="00195113">
              <w:rPr>
                <w:rFonts w:asciiTheme="minorHAnsi" w:eastAsia="Calibri" w:hAnsiTheme="minorHAnsi" w:cs="Times New Roman"/>
                <w:color w:val="000000" w:themeColor="text1"/>
                <w:sz w:val="22"/>
              </w:rPr>
              <w:t>Tratarea mecanico-biologică</w:t>
            </w:r>
          </w:p>
        </w:tc>
        <w:tc>
          <w:tcPr>
            <w:tcW w:w="1985" w:type="dxa"/>
            <w:tcBorders>
              <w:top w:val="single" w:sz="4" w:space="0" w:color="auto"/>
              <w:left w:val="single" w:sz="4" w:space="0" w:color="auto"/>
              <w:bottom w:val="single" w:sz="4" w:space="0" w:color="auto"/>
              <w:right w:val="single" w:sz="4" w:space="0" w:color="auto"/>
            </w:tcBorders>
            <w:hideMark/>
          </w:tcPr>
          <w:p w:rsidR="00C421B0" w:rsidRPr="00195113" w:rsidRDefault="00C421B0" w:rsidP="00C421B0">
            <w:pPr>
              <w:tabs>
                <w:tab w:val="left" w:pos="8222"/>
                <w:tab w:val="left" w:pos="9356"/>
              </w:tabs>
              <w:spacing w:after="0"/>
              <w:ind w:right="142"/>
              <w:rPr>
                <w:rFonts w:asciiTheme="minorHAnsi" w:eastAsia="Calibri" w:hAnsiTheme="minorHAnsi" w:cs="Times New Roman"/>
                <w:color w:val="000000" w:themeColor="text1"/>
              </w:rPr>
            </w:pPr>
            <w:r w:rsidRPr="00195113">
              <w:rPr>
                <w:rFonts w:asciiTheme="minorHAnsi" w:eastAsia="Calibri" w:hAnsiTheme="minorHAnsi" w:cs="Times New Roman"/>
                <w:color w:val="000000" w:themeColor="text1"/>
                <w:sz w:val="22"/>
              </w:rPr>
              <w:t>Compost</w:t>
            </w:r>
            <w:r>
              <w:rPr>
                <w:rFonts w:asciiTheme="minorHAnsi" w:eastAsia="Calibri" w:hAnsiTheme="minorHAnsi" w:cs="Times New Roman"/>
                <w:color w:val="000000" w:themeColor="text1"/>
                <w:sz w:val="22"/>
              </w:rPr>
              <w:t>(CLO)</w:t>
            </w:r>
          </w:p>
        </w:tc>
        <w:tc>
          <w:tcPr>
            <w:tcW w:w="3260" w:type="dxa"/>
            <w:tcBorders>
              <w:top w:val="single" w:sz="4" w:space="0" w:color="auto"/>
              <w:left w:val="single" w:sz="4" w:space="0" w:color="auto"/>
              <w:bottom w:val="single" w:sz="4" w:space="0" w:color="auto"/>
              <w:right w:val="single" w:sz="4" w:space="0" w:color="auto"/>
            </w:tcBorders>
            <w:hideMark/>
          </w:tcPr>
          <w:p w:rsidR="00C421B0" w:rsidRPr="00195113" w:rsidRDefault="00C421B0" w:rsidP="00C421B0">
            <w:pPr>
              <w:tabs>
                <w:tab w:val="left" w:pos="8222"/>
                <w:tab w:val="left" w:pos="9356"/>
              </w:tabs>
              <w:spacing w:after="0"/>
              <w:ind w:right="142"/>
              <w:rPr>
                <w:rFonts w:asciiTheme="minorHAnsi" w:eastAsia="Calibri" w:hAnsiTheme="minorHAnsi" w:cs="Times New Roman"/>
                <w:color w:val="000000" w:themeColor="text1"/>
              </w:rPr>
            </w:pPr>
            <w:r w:rsidRPr="00195113">
              <w:rPr>
                <w:rFonts w:asciiTheme="minorHAnsi" w:eastAsia="Calibri" w:hAnsiTheme="minorHAnsi" w:cs="Times New Roman"/>
                <w:color w:val="000000" w:themeColor="text1"/>
                <w:sz w:val="22"/>
              </w:rPr>
              <w:t xml:space="preserve">Uz intern la depozit conform </w:t>
            </w:r>
          </w:p>
          <w:p w:rsidR="00C421B0" w:rsidRPr="00195113" w:rsidRDefault="00C421B0" w:rsidP="00C421B0">
            <w:pPr>
              <w:tabs>
                <w:tab w:val="left" w:pos="8222"/>
                <w:tab w:val="left" w:pos="9356"/>
              </w:tabs>
              <w:spacing w:after="0"/>
              <w:ind w:right="142"/>
              <w:rPr>
                <w:rFonts w:asciiTheme="minorHAnsi" w:eastAsia="Calibri" w:hAnsiTheme="minorHAnsi" w:cs="Times New Roman"/>
                <w:color w:val="000000" w:themeColor="text1"/>
              </w:rPr>
            </w:pPr>
            <w:r w:rsidRPr="00195113">
              <w:rPr>
                <w:rFonts w:asciiTheme="minorHAnsi" w:eastAsia="Calibri" w:hAnsiTheme="minorHAnsi" w:cs="Times New Roman"/>
                <w:color w:val="000000" w:themeColor="text1"/>
                <w:sz w:val="22"/>
              </w:rPr>
              <w:t>Ingrasamant natural</w:t>
            </w:r>
          </w:p>
        </w:tc>
        <w:tc>
          <w:tcPr>
            <w:tcW w:w="2116" w:type="dxa"/>
            <w:tcBorders>
              <w:top w:val="single" w:sz="4" w:space="0" w:color="auto"/>
              <w:left w:val="single" w:sz="4" w:space="0" w:color="auto"/>
              <w:bottom w:val="single" w:sz="4" w:space="0" w:color="auto"/>
              <w:right w:val="single" w:sz="4" w:space="0" w:color="auto"/>
            </w:tcBorders>
          </w:tcPr>
          <w:p w:rsidR="00C421B0" w:rsidRDefault="00C421B0" w:rsidP="006F7BBB">
            <w:pPr>
              <w:tabs>
                <w:tab w:val="left" w:pos="8222"/>
                <w:tab w:val="left" w:pos="9356"/>
              </w:tabs>
              <w:spacing w:after="0"/>
              <w:ind w:right="142"/>
              <w:jc w:val="center"/>
              <w:rPr>
                <w:rFonts w:asciiTheme="minorHAnsi" w:eastAsia="Calibri" w:hAnsiTheme="minorHAnsi" w:cs="Times New Roman"/>
                <w:sz w:val="22"/>
              </w:rPr>
            </w:pPr>
            <w:r w:rsidRPr="006F7BBB">
              <w:rPr>
                <w:rFonts w:asciiTheme="minorHAnsi" w:eastAsia="Calibri" w:hAnsiTheme="minorHAnsi" w:cs="Times New Roman"/>
                <w:sz w:val="22"/>
              </w:rPr>
              <w:t>26.2</w:t>
            </w:r>
            <w:r w:rsidR="006F7BBB" w:rsidRPr="006F7BBB">
              <w:rPr>
                <w:rFonts w:asciiTheme="minorHAnsi" w:eastAsia="Calibri" w:hAnsiTheme="minorHAnsi" w:cs="Times New Roman"/>
                <w:sz w:val="22"/>
              </w:rPr>
              <w:t>95</w:t>
            </w:r>
            <w:r w:rsidRPr="006F7BBB">
              <w:rPr>
                <w:rFonts w:asciiTheme="minorHAnsi" w:eastAsia="Calibri" w:hAnsiTheme="minorHAnsi" w:cs="Times New Roman"/>
                <w:sz w:val="22"/>
              </w:rPr>
              <w:t>,00 t/an</w:t>
            </w:r>
          </w:p>
          <w:p w:rsidR="007255F4" w:rsidRPr="006F7BBB" w:rsidRDefault="007255F4" w:rsidP="007255F4">
            <w:pPr>
              <w:tabs>
                <w:tab w:val="left" w:pos="8222"/>
                <w:tab w:val="left" w:pos="9356"/>
              </w:tabs>
              <w:spacing w:after="0"/>
              <w:ind w:right="142"/>
              <w:jc w:val="center"/>
              <w:rPr>
                <w:rFonts w:asciiTheme="minorHAnsi" w:eastAsia="Calibri" w:hAnsiTheme="minorHAnsi" w:cs="Times New Roman"/>
              </w:rPr>
            </w:pPr>
            <w:r>
              <w:rPr>
                <w:rFonts w:asciiTheme="minorHAnsi" w:eastAsia="Calibri" w:hAnsiTheme="minorHAnsi" w:cs="Times New Roman"/>
                <w:sz w:val="22"/>
              </w:rPr>
              <w:t>2310t/an</w:t>
            </w:r>
          </w:p>
        </w:tc>
      </w:tr>
      <w:tr w:rsidR="00C421B0" w:rsidRPr="00195113" w:rsidTr="00C421B0">
        <w:trPr>
          <w:trHeight w:val="463"/>
        </w:trPr>
        <w:tc>
          <w:tcPr>
            <w:tcW w:w="2273" w:type="dxa"/>
            <w:vMerge/>
            <w:tcBorders>
              <w:left w:val="single" w:sz="4" w:space="0" w:color="auto"/>
              <w:right w:val="single" w:sz="4" w:space="0" w:color="auto"/>
            </w:tcBorders>
          </w:tcPr>
          <w:p w:rsidR="00C421B0" w:rsidRPr="00195113" w:rsidRDefault="00C421B0" w:rsidP="00C421B0">
            <w:pPr>
              <w:tabs>
                <w:tab w:val="left" w:pos="8222"/>
                <w:tab w:val="left" w:pos="9356"/>
              </w:tabs>
              <w:spacing w:after="0"/>
              <w:ind w:right="142"/>
              <w:rPr>
                <w:rFonts w:asciiTheme="minorHAnsi" w:eastAsia="Calibri" w:hAnsiTheme="minorHAnsi" w:cs="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C421B0" w:rsidRPr="00195113" w:rsidRDefault="00C421B0" w:rsidP="00C421B0">
            <w:pPr>
              <w:tabs>
                <w:tab w:val="left" w:pos="8222"/>
                <w:tab w:val="left" w:pos="9356"/>
              </w:tabs>
              <w:spacing w:after="0"/>
              <w:ind w:right="142"/>
              <w:rPr>
                <w:rFonts w:asciiTheme="minorHAnsi" w:eastAsia="Calibri" w:hAnsiTheme="minorHAnsi" w:cs="Times New Roman"/>
                <w:color w:val="000000" w:themeColor="text1"/>
              </w:rPr>
            </w:pPr>
            <w:r>
              <w:rPr>
                <w:rFonts w:asciiTheme="minorHAnsi" w:eastAsia="Calibri" w:hAnsiTheme="minorHAnsi" w:cs="Times New Roman"/>
                <w:color w:val="000000" w:themeColor="text1"/>
                <w:sz w:val="22"/>
              </w:rPr>
              <w:t xml:space="preserve">Reziduu </w:t>
            </w:r>
          </w:p>
        </w:tc>
        <w:tc>
          <w:tcPr>
            <w:tcW w:w="3260" w:type="dxa"/>
            <w:tcBorders>
              <w:top w:val="single" w:sz="4" w:space="0" w:color="auto"/>
              <w:left w:val="single" w:sz="4" w:space="0" w:color="auto"/>
              <w:bottom w:val="single" w:sz="4" w:space="0" w:color="auto"/>
              <w:right w:val="single" w:sz="4" w:space="0" w:color="auto"/>
            </w:tcBorders>
          </w:tcPr>
          <w:p w:rsidR="00C421B0" w:rsidRPr="00195113" w:rsidRDefault="00C421B0" w:rsidP="00C421B0">
            <w:pPr>
              <w:tabs>
                <w:tab w:val="left" w:pos="8222"/>
                <w:tab w:val="left" w:pos="9356"/>
              </w:tabs>
              <w:spacing w:after="0"/>
              <w:ind w:right="142"/>
              <w:rPr>
                <w:rFonts w:asciiTheme="minorHAnsi" w:eastAsia="Calibri" w:hAnsiTheme="minorHAnsi" w:cs="Times New Roman"/>
                <w:color w:val="000000" w:themeColor="text1"/>
              </w:rPr>
            </w:pPr>
            <w:r>
              <w:rPr>
                <w:rFonts w:asciiTheme="minorHAnsi" w:eastAsia="Calibri" w:hAnsiTheme="minorHAnsi" w:cs="Times New Roman"/>
                <w:color w:val="000000" w:themeColor="text1"/>
                <w:sz w:val="22"/>
              </w:rPr>
              <w:t>Depozitare in depozitul conform sau valorificare(dupa caz)</w:t>
            </w:r>
          </w:p>
        </w:tc>
        <w:tc>
          <w:tcPr>
            <w:tcW w:w="2116" w:type="dxa"/>
            <w:tcBorders>
              <w:top w:val="single" w:sz="4" w:space="0" w:color="auto"/>
              <w:left w:val="single" w:sz="4" w:space="0" w:color="auto"/>
              <w:bottom w:val="single" w:sz="4" w:space="0" w:color="auto"/>
              <w:right w:val="single" w:sz="4" w:space="0" w:color="auto"/>
            </w:tcBorders>
          </w:tcPr>
          <w:p w:rsidR="00C421B0" w:rsidRDefault="006F7BBB" w:rsidP="00C421B0">
            <w:pPr>
              <w:tabs>
                <w:tab w:val="left" w:pos="8222"/>
                <w:tab w:val="left" w:pos="9356"/>
              </w:tabs>
              <w:spacing w:after="0"/>
              <w:ind w:right="142"/>
              <w:jc w:val="center"/>
              <w:rPr>
                <w:rFonts w:asciiTheme="minorHAnsi" w:eastAsia="Calibri" w:hAnsiTheme="minorHAnsi" w:cs="Times New Roman"/>
                <w:sz w:val="22"/>
              </w:rPr>
            </w:pPr>
            <w:r w:rsidRPr="006F7BBB">
              <w:rPr>
                <w:rFonts w:asciiTheme="minorHAnsi" w:eastAsia="Calibri" w:hAnsiTheme="minorHAnsi" w:cs="Times New Roman"/>
                <w:sz w:val="22"/>
              </w:rPr>
              <w:t>41742</w:t>
            </w:r>
            <w:r w:rsidR="00C421B0" w:rsidRPr="006F7BBB">
              <w:rPr>
                <w:rFonts w:asciiTheme="minorHAnsi" w:eastAsia="Calibri" w:hAnsiTheme="minorHAnsi" w:cs="Times New Roman"/>
                <w:sz w:val="22"/>
              </w:rPr>
              <w:t xml:space="preserve"> t/an</w:t>
            </w:r>
          </w:p>
          <w:p w:rsidR="007255F4" w:rsidRPr="006F7BBB" w:rsidRDefault="007255F4" w:rsidP="00C421B0">
            <w:pPr>
              <w:tabs>
                <w:tab w:val="left" w:pos="8222"/>
                <w:tab w:val="left" w:pos="9356"/>
              </w:tabs>
              <w:spacing w:after="0"/>
              <w:ind w:right="142"/>
              <w:jc w:val="center"/>
              <w:rPr>
                <w:rFonts w:asciiTheme="minorHAnsi" w:eastAsia="Calibri" w:hAnsiTheme="minorHAnsi" w:cs="Times New Roman"/>
              </w:rPr>
            </w:pPr>
            <w:r>
              <w:rPr>
                <w:rFonts w:asciiTheme="minorHAnsi" w:eastAsia="Calibri" w:hAnsiTheme="minorHAnsi" w:cs="Times New Roman"/>
                <w:sz w:val="22"/>
              </w:rPr>
              <w:t>840 t/an</w:t>
            </w:r>
          </w:p>
        </w:tc>
      </w:tr>
      <w:tr w:rsidR="00C421B0" w:rsidRPr="00195113" w:rsidTr="00C421B0">
        <w:trPr>
          <w:trHeight w:val="301"/>
        </w:trPr>
        <w:tc>
          <w:tcPr>
            <w:tcW w:w="2273" w:type="dxa"/>
            <w:vMerge/>
            <w:tcBorders>
              <w:left w:val="single" w:sz="4" w:space="0" w:color="auto"/>
              <w:bottom w:val="single" w:sz="4" w:space="0" w:color="auto"/>
              <w:right w:val="single" w:sz="4" w:space="0" w:color="auto"/>
            </w:tcBorders>
          </w:tcPr>
          <w:p w:rsidR="00C421B0" w:rsidRPr="00195113" w:rsidRDefault="00C421B0" w:rsidP="00C421B0">
            <w:pPr>
              <w:tabs>
                <w:tab w:val="left" w:pos="8222"/>
                <w:tab w:val="left" w:pos="9356"/>
              </w:tabs>
              <w:spacing w:after="0"/>
              <w:ind w:right="142"/>
              <w:rPr>
                <w:rFonts w:asciiTheme="minorHAnsi" w:eastAsia="Calibri" w:hAnsiTheme="minorHAnsi" w:cs="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C421B0" w:rsidRDefault="00C421B0" w:rsidP="00C421B0">
            <w:pPr>
              <w:tabs>
                <w:tab w:val="left" w:pos="8222"/>
                <w:tab w:val="left" w:pos="9356"/>
              </w:tabs>
              <w:spacing w:after="0"/>
              <w:ind w:right="142"/>
              <w:rPr>
                <w:rFonts w:asciiTheme="minorHAnsi" w:eastAsia="Calibri" w:hAnsiTheme="minorHAnsi" w:cs="Times New Roman"/>
                <w:color w:val="000000" w:themeColor="text1"/>
              </w:rPr>
            </w:pPr>
            <w:r>
              <w:rPr>
                <w:rFonts w:asciiTheme="minorHAnsi" w:eastAsia="Calibri" w:hAnsiTheme="minorHAnsi" w:cs="Times New Roman"/>
                <w:color w:val="000000" w:themeColor="text1"/>
                <w:sz w:val="22"/>
              </w:rPr>
              <w:t>Emisii+levigat</w:t>
            </w:r>
          </w:p>
        </w:tc>
        <w:tc>
          <w:tcPr>
            <w:tcW w:w="3260" w:type="dxa"/>
            <w:tcBorders>
              <w:top w:val="single" w:sz="4" w:space="0" w:color="auto"/>
              <w:left w:val="single" w:sz="4" w:space="0" w:color="auto"/>
              <w:bottom w:val="single" w:sz="4" w:space="0" w:color="auto"/>
              <w:right w:val="single" w:sz="4" w:space="0" w:color="auto"/>
            </w:tcBorders>
          </w:tcPr>
          <w:p w:rsidR="00C421B0" w:rsidRDefault="00C421B0" w:rsidP="00C421B0">
            <w:pPr>
              <w:tabs>
                <w:tab w:val="left" w:pos="8222"/>
                <w:tab w:val="left" w:pos="9356"/>
              </w:tabs>
              <w:spacing w:after="0"/>
              <w:ind w:right="142"/>
              <w:rPr>
                <w:rFonts w:asciiTheme="minorHAnsi" w:eastAsia="Calibri" w:hAnsiTheme="minorHAnsi" w:cs="Times New Roman"/>
                <w:color w:val="000000" w:themeColor="text1"/>
              </w:rPr>
            </w:pPr>
            <w:r>
              <w:rPr>
                <w:rFonts w:asciiTheme="minorHAnsi" w:eastAsia="Calibri" w:hAnsiTheme="minorHAnsi" w:cs="Times New Roman"/>
                <w:color w:val="000000" w:themeColor="text1"/>
                <w:sz w:val="22"/>
              </w:rPr>
              <w:t xml:space="preserve">Eliminare </w:t>
            </w:r>
          </w:p>
        </w:tc>
        <w:tc>
          <w:tcPr>
            <w:tcW w:w="2116" w:type="dxa"/>
            <w:tcBorders>
              <w:top w:val="single" w:sz="4" w:space="0" w:color="auto"/>
              <w:left w:val="single" w:sz="4" w:space="0" w:color="auto"/>
              <w:bottom w:val="single" w:sz="4" w:space="0" w:color="auto"/>
              <w:right w:val="single" w:sz="4" w:space="0" w:color="auto"/>
            </w:tcBorders>
          </w:tcPr>
          <w:p w:rsidR="00C421B0" w:rsidRDefault="006F7BBB" w:rsidP="00C421B0">
            <w:pPr>
              <w:tabs>
                <w:tab w:val="left" w:pos="8222"/>
                <w:tab w:val="left" w:pos="9356"/>
              </w:tabs>
              <w:spacing w:after="0"/>
              <w:ind w:right="142"/>
              <w:jc w:val="center"/>
              <w:rPr>
                <w:rFonts w:asciiTheme="minorHAnsi" w:eastAsia="Calibri" w:hAnsiTheme="minorHAnsi" w:cs="Times New Roman"/>
                <w:sz w:val="22"/>
              </w:rPr>
            </w:pPr>
            <w:r w:rsidRPr="006F7BBB">
              <w:rPr>
                <w:rFonts w:asciiTheme="minorHAnsi" w:eastAsia="Calibri" w:hAnsiTheme="minorHAnsi" w:cs="Times New Roman"/>
                <w:sz w:val="22"/>
              </w:rPr>
              <w:t>12006</w:t>
            </w:r>
            <w:r w:rsidR="00C421B0" w:rsidRPr="006F7BBB">
              <w:rPr>
                <w:rFonts w:asciiTheme="minorHAnsi" w:eastAsia="Calibri" w:hAnsiTheme="minorHAnsi" w:cs="Times New Roman"/>
                <w:sz w:val="22"/>
              </w:rPr>
              <w:t xml:space="preserve"> t/an</w:t>
            </w:r>
          </w:p>
          <w:p w:rsidR="007255F4" w:rsidRPr="006F7BBB" w:rsidRDefault="007255F4" w:rsidP="00C421B0">
            <w:pPr>
              <w:tabs>
                <w:tab w:val="left" w:pos="8222"/>
                <w:tab w:val="left" w:pos="9356"/>
              </w:tabs>
              <w:spacing w:after="0"/>
              <w:ind w:right="142"/>
              <w:jc w:val="center"/>
              <w:rPr>
                <w:rFonts w:asciiTheme="minorHAnsi" w:eastAsia="Calibri" w:hAnsiTheme="minorHAnsi" w:cs="Times New Roman"/>
              </w:rPr>
            </w:pPr>
            <w:r>
              <w:rPr>
                <w:rFonts w:asciiTheme="minorHAnsi" w:eastAsia="Calibri" w:hAnsiTheme="minorHAnsi" w:cs="Times New Roman"/>
                <w:sz w:val="22"/>
              </w:rPr>
              <w:t>1050t/an</w:t>
            </w:r>
          </w:p>
        </w:tc>
      </w:tr>
      <w:tr w:rsidR="00C421B0" w:rsidRPr="00195113" w:rsidTr="00106810">
        <w:trPr>
          <w:trHeight w:val="613"/>
        </w:trPr>
        <w:tc>
          <w:tcPr>
            <w:tcW w:w="2273" w:type="dxa"/>
            <w:vMerge w:val="restart"/>
            <w:tcBorders>
              <w:top w:val="single" w:sz="4" w:space="0" w:color="auto"/>
              <w:left w:val="single" w:sz="4" w:space="0" w:color="auto"/>
              <w:right w:val="single" w:sz="4" w:space="0" w:color="auto"/>
            </w:tcBorders>
          </w:tcPr>
          <w:p w:rsidR="00C421B0" w:rsidRPr="00195113" w:rsidRDefault="00C421B0" w:rsidP="00C421B0">
            <w:pPr>
              <w:tabs>
                <w:tab w:val="left" w:pos="8222"/>
                <w:tab w:val="left" w:pos="9356"/>
              </w:tabs>
              <w:spacing w:after="0"/>
              <w:ind w:right="142"/>
              <w:rPr>
                <w:rFonts w:asciiTheme="minorHAnsi" w:eastAsia="Calibri" w:hAnsiTheme="minorHAnsi" w:cs="Times New Roman"/>
                <w:color w:val="000000" w:themeColor="text1"/>
              </w:rPr>
            </w:pPr>
            <w:r w:rsidRPr="00195113">
              <w:rPr>
                <w:rFonts w:asciiTheme="minorHAnsi" w:eastAsia="Calibri" w:hAnsiTheme="minorHAnsi" w:cs="Times New Roman"/>
                <w:color w:val="000000" w:themeColor="text1"/>
                <w:sz w:val="22"/>
              </w:rPr>
              <w:t>Sortarea deseurilor pe categorii</w:t>
            </w:r>
          </w:p>
        </w:tc>
        <w:tc>
          <w:tcPr>
            <w:tcW w:w="1985" w:type="dxa"/>
            <w:tcBorders>
              <w:top w:val="single" w:sz="4" w:space="0" w:color="auto"/>
              <w:left w:val="single" w:sz="4" w:space="0" w:color="auto"/>
              <w:bottom w:val="single" w:sz="4" w:space="0" w:color="auto"/>
              <w:right w:val="single" w:sz="4" w:space="0" w:color="auto"/>
            </w:tcBorders>
          </w:tcPr>
          <w:p w:rsidR="00C421B0" w:rsidRPr="00195113" w:rsidRDefault="00C421B0" w:rsidP="00C421B0">
            <w:pPr>
              <w:tabs>
                <w:tab w:val="left" w:pos="8222"/>
                <w:tab w:val="left" w:pos="9356"/>
              </w:tabs>
              <w:spacing w:after="0"/>
              <w:ind w:right="142"/>
              <w:rPr>
                <w:rFonts w:asciiTheme="minorHAnsi" w:eastAsia="Calibri" w:hAnsiTheme="minorHAnsi" w:cs="Times New Roman"/>
                <w:color w:val="000000" w:themeColor="text1"/>
              </w:rPr>
            </w:pPr>
            <w:r w:rsidRPr="00195113">
              <w:rPr>
                <w:rFonts w:asciiTheme="minorHAnsi" w:eastAsia="Calibri" w:hAnsiTheme="minorHAnsi" w:cs="Times New Roman"/>
                <w:color w:val="000000" w:themeColor="text1"/>
                <w:sz w:val="22"/>
              </w:rPr>
              <w:t>Plastic, sticla, hartie, metal</w:t>
            </w:r>
          </w:p>
        </w:tc>
        <w:tc>
          <w:tcPr>
            <w:tcW w:w="3260" w:type="dxa"/>
            <w:tcBorders>
              <w:top w:val="single" w:sz="4" w:space="0" w:color="auto"/>
              <w:left w:val="single" w:sz="4" w:space="0" w:color="auto"/>
              <w:bottom w:val="single" w:sz="4" w:space="0" w:color="auto"/>
              <w:right w:val="single" w:sz="4" w:space="0" w:color="auto"/>
            </w:tcBorders>
          </w:tcPr>
          <w:p w:rsidR="00C421B0" w:rsidRPr="00195113" w:rsidRDefault="00C421B0" w:rsidP="00C421B0">
            <w:pPr>
              <w:tabs>
                <w:tab w:val="left" w:pos="8222"/>
                <w:tab w:val="left" w:pos="9356"/>
              </w:tabs>
              <w:spacing w:after="0"/>
              <w:ind w:right="142"/>
              <w:rPr>
                <w:rFonts w:asciiTheme="minorHAnsi" w:eastAsia="Calibri" w:hAnsiTheme="minorHAnsi" w:cs="Times New Roman"/>
                <w:color w:val="000000" w:themeColor="text1"/>
              </w:rPr>
            </w:pPr>
            <w:r w:rsidRPr="00195113">
              <w:rPr>
                <w:rFonts w:asciiTheme="minorHAnsi" w:eastAsia="Calibri" w:hAnsiTheme="minorHAnsi" w:cs="Times New Roman"/>
                <w:color w:val="000000" w:themeColor="text1"/>
                <w:sz w:val="22"/>
              </w:rPr>
              <w:t>Valorificat prin reciclarea produselor</w:t>
            </w:r>
          </w:p>
        </w:tc>
        <w:tc>
          <w:tcPr>
            <w:tcW w:w="2116" w:type="dxa"/>
            <w:tcBorders>
              <w:top w:val="single" w:sz="4" w:space="0" w:color="auto"/>
              <w:left w:val="single" w:sz="4" w:space="0" w:color="auto"/>
              <w:bottom w:val="single" w:sz="4" w:space="0" w:color="auto"/>
              <w:right w:val="single" w:sz="4" w:space="0" w:color="auto"/>
            </w:tcBorders>
          </w:tcPr>
          <w:p w:rsidR="00C421B0" w:rsidRPr="006F7BBB" w:rsidRDefault="00C421B0" w:rsidP="00C421B0">
            <w:pPr>
              <w:tabs>
                <w:tab w:val="left" w:pos="8222"/>
                <w:tab w:val="left" w:pos="9356"/>
              </w:tabs>
              <w:spacing w:after="0"/>
              <w:ind w:right="142"/>
              <w:jc w:val="center"/>
              <w:rPr>
                <w:rFonts w:asciiTheme="minorHAnsi" w:eastAsia="Calibri" w:hAnsiTheme="minorHAnsi" w:cs="Times New Roman"/>
              </w:rPr>
            </w:pPr>
            <w:r w:rsidRPr="006F7BBB">
              <w:rPr>
                <w:rFonts w:asciiTheme="minorHAnsi" w:eastAsia="Calibri" w:hAnsiTheme="minorHAnsi" w:cs="Times New Roman"/>
                <w:sz w:val="22"/>
              </w:rPr>
              <w:t>23.745,00</w:t>
            </w:r>
            <w:r w:rsidRPr="006F7BBB">
              <w:rPr>
                <w:rFonts w:asciiTheme="minorHAnsi" w:hAnsiTheme="minorHAnsi" w:cs="Times New Roman"/>
                <w:sz w:val="22"/>
              </w:rPr>
              <w:t xml:space="preserve"> </w:t>
            </w:r>
            <w:r w:rsidRPr="006F7BBB">
              <w:rPr>
                <w:rFonts w:asciiTheme="minorHAnsi" w:eastAsia="Calibri" w:hAnsiTheme="minorHAnsi" w:cs="Times New Roman"/>
                <w:sz w:val="22"/>
              </w:rPr>
              <w:t>t/an</w:t>
            </w:r>
          </w:p>
        </w:tc>
      </w:tr>
      <w:tr w:rsidR="00C421B0" w:rsidRPr="00195113" w:rsidTr="00106810">
        <w:trPr>
          <w:trHeight w:val="613"/>
        </w:trPr>
        <w:tc>
          <w:tcPr>
            <w:tcW w:w="2273" w:type="dxa"/>
            <w:vMerge/>
            <w:tcBorders>
              <w:left w:val="single" w:sz="4" w:space="0" w:color="auto"/>
              <w:right w:val="single" w:sz="4" w:space="0" w:color="auto"/>
            </w:tcBorders>
          </w:tcPr>
          <w:p w:rsidR="00C421B0" w:rsidRPr="00195113" w:rsidRDefault="00C421B0" w:rsidP="00C421B0">
            <w:pPr>
              <w:tabs>
                <w:tab w:val="left" w:pos="8222"/>
                <w:tab w:val="left" w:pos="9356"/>
              </w:tabs>
              <w:spacing w:after="0"/>
              <w:ind w:right="142"/>
              <w:rPr>
                <w:rFonts w:asciiTheme="minorHAnsi" w:eastAsia="Calibri" w:hAnsiTheme="minorHAnsi" w:cs="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C421B0" w:rsidRPr="00195113" w:rsidRDefault="00C421B0" w:rsidP="00C421B0">
            <w:pPr>
              <w:tabs>
                <w:tab w:val="left" w:pos="8222"/>
                <w:tab w:val="left" w:pos="9356"/>
              </w:tabs>
              <w:spacing w:after="0"/>
              <w:ind w:right="142"/>
              <w:rPr>
                <w:rFonts w:asciiTheme="minorHAnsi" w:eastAsia="Calibri" w:hAnsiTheme="minorHAnsi" w:cs="Times New Roman"/>
                <w:color w:val="000000" w:themeColor="text1"/>
              </w:rPr>
            </w:pPr>
            <w:r>
              <w:rPr>
                <w:rFonts w:asciiTheme="minorHAnsi" w:eastAsia="Calibri" w:hAnsiTheme="minorHAnsi" w:cs="Times New Roman"/>
                <w:color w:val="000000" w:themeColor="text1"/>
                <w:sz w:val="22"/>
              </w:rPr>
              <w:t>Reziduuri nereciclabile</w:t>
            </w:r>
          </w:p>
        </w:tc>
        <w:tc>
          <w:tcPr>
            <w:tcW w:w="3260" w:type="dxa"/>
            <w:tcBorders>
              <w:top w:val="single" w:sz="4" w:space="0" w:color="auto"/>
              <w:left w:val="single" w:sz="4" w:space="0" w:color="auto"/>
              <w:bottom w:val="single" w:sz="4" w:space="0" w:color="auto"/>
              <w:right w:val="single" w:sz="4" w:space="0" w:color="auto"/>
            </w:tcBorders>
          </w:tcPr>
          <w:p w:rsidR="00C421B0" w:rsidRPr="00195113" w:rsidRDefault="00C421B0" w:rsidP="00C421B0">
            <w:pPr>
              <w:tabs>
                <w:tab w:val="left" w:pos="8222"/>
                <w:tab w:val="left" w:pos="9356"/>
              </w:tabs>
              <w:spacing w:after="0"/>
              <w:ind w:right="142"/>
              <w:rPr>
                <w:rFonts w:asciiTheme="minorHAnsi" w:eastAsia="Calibri" w:hAnsiTheme="minorHAnsi" w:cs="Times New Roman"/>
                <w:color w:val="000000" w:themeColor="text1"/>
              </w:rPr>
            </w:pPr>
            <w:r>
              <w:rPr>
                <w:rFonts w:asciiTheme="minorHAnsi" w:eastAsia="Calibri" w:hAnsiTheme="minorHAnsi" w:cs="Times New Roman"/>
                <w:color w:val="000000" w:themeColor="text1"/>
                <w:sz w:val="22"/>
              </w:rPr>
              <w:t>Se elimina in depozit</w:t>
            </w:r>
          </w:p>
        </w:tc>
        <w:tc>
          <w:tcPr>
            <w:tcW w:w="2116" w:type="dxa"/>
            <w:tcBorders>
              <w:top w:val="single" w:sz="4" w:space="0" w:color="auto"/>
              <w:left w:val="single" w:sz="4" w:space="0" w:color="auto"/>
              <w:bottom w:val="single" w:sz="4" w:space="0" w:color="auto"/>
              <w:right w:val="single" w:sz="4" w:space="0" w:color="auto"/>
            </w:tcBorders>
          </w:tcPr>
          <w:p w:rsidR="00C421B0" w:rsidRPr="006F7BBB" w:rsidRDefault="00C421B0" w:rsidP="00C421B0">
            <w:pPr>
              <w:tabs>
                <w:tab w:val="left" w:pos="8222"/>
                <w:tab w:val="left" w:pos="9356"/>
              </w:tabs>
              <w:spacing w:after="0"/>
              <w:ind w:right="142"/>
              <w:jc w:val="center"/>
              <w:rPr>
                <w:rFonts w:asciiTheme="minorHAnsi" w:eastAsia="Calibri" w:hAnsiTheme="minorHAnsi" w:cs="Times New Roman"/>
              </w:rPr>
            </w:pPr>
            <w:r w:rsidRPr="006F7BBB">
              <w:rPr>
                <w:rFonts w:asciiTheme="minorHAnsi" w:eastAsia="Calibri" w:hAnsiTheme="minorHAnsi" w:cs="Times New Roman"/>
                <w:sz w:val="22"/>
              </w:rPr>
              <w:t>10005 t/an</w:t>
            </w:r>
          </w:p>
        </w:tc>
      </w:tr>
      <w:tr w:rsidR="00C421B0" w:rsidRPr="00195113" w:rsidTr="00106810">
        <w:trPr>
          <w:trHeight w:val="613"/>
        </w:trPr>
        <w:tc>
          <w:tcPr>
            <w:tcW w:w="2273" w:type="dxa"/>
            <w:vMerge/>
            <w:tcBorders>
              <w:left w:val="single" w:sz="4" w:space="0" w:color="auto"/>
              <w:bottom w:val="single" w:sz="4" w:space="0" w:color="auto"/>
              <w:right w:val="single" w:sz="4" w:space="0" w:color="auto"/>
            </w:tcBorders>
          </w:tcPr>
          <w:p w:rsidR="00C421B0" w:rsidRPr="00195113" w:rsidRDefault="00C421B0" w:rsidP="00C421B0">
            <w:pPr>
              <w:tabs>
                <w:tab w:val="left" w:pos="8222"/>
                <w:tab w:val="left" w:pos="9356"/>
              </w:tabs>
              <w:spacing w:after="0"/>
              <w:ind w:right="142"/>
              <w:rPr>
                <w:rFonts w:asciiTheme="minorHAnsi" w:eastAsia="Calibri" w:hAnsiTheme="minorHAnsi" w:cs="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C421B0" w:rsidRPr="00195113" w:rsidRDefault="00C421B0" w:rsidP="00C421B0">
            <w:pPr>
              <w:tabs>
                <w:tab w:val="left" w:pos="8222"/>
                <w:tab w:val="left" w:pos="9356"/>
              </w:tabs>
              <w:spacing w:after="0"/>
              <w:ind w:right="142"/>
              <w:rPr>
                <w:rFonts w:asciiTheme="minorHAnsi" w:eastAsia="Calibri" w:hAnsiTheme="minorHAnsi" w:cs="Times New Roman"/>
                <w:color w:val="000000" w:themeColor="text1"/>
              </w:rPr>
            </w:pPr>
            <w:r>
              <w:rPr>
                <w:rFonts w:asciiTheme="minorHAnsi" w:eastAsia="Calibri" w:hAnsiTheme="minorHAnsi" w:cs="Times New Roman"/>
                <w:color w:val="000000" w:themeColor="text1"/>
                <w:sz w:val="22"/>
              </w:rPr>
              <w:t>Ambalaje contaminate</w:t>
            </w:r>
          </w:p>
        </w:tc>
        <w:tc>
          <w:tcPr>
            <w:tcW w:w="3260" w:type="dxa"/>
            <w:tcBorders>
              <w:top w:val="single" w:sz="4" w:space="0" w:color="auto"/>
              <w:left w:val="single" w:sz="4" w:space="0" w:color="auto"/>
              <w:bottom w:val="single" w:sz="4" w:space="0" w:color="auto"/>
              <w:right w:val="single" w:sz="4" w:space="0" w:color="auto"/>
            </w:tcBorders>
          </w:tcPr>
          <w:p w:rsidR="00C421B0" w:rsidRPr="00195113" w:rsidRDefault="00C421B0" w:rsidP="00C421B0">
            <w:pPr>
              <w:tabs>
                <w:tab w:val="left" w:pos="8222"/>
                <w:tab w:val="left" w:pos="9356"/>
              </w:tabs>
              <w:spacing w:after="0"/>
              <w:ind w:right="142"/>
              <w:rPr>
                <w:rFonts w:asciiTheme="minorHAnsi" w:eastAsia="Calibri" w:hAnsiTheme="minorHAnsi" w:cs="Times New Roman"/>
                <w:color w:val="000000" w:themeColor="text1"/>
              </w:rPr>
            </w:pPr>
            <w:r>
              <w:rPr>
                <w:rFonts w:asciiTheme="minorHAnsi" w:eastAsia="Calibri" w:hAnsiTheme="minorHAnsi" w:cs="Times New Roman"/>
                <w:color w:val="000000" w:themeColor="text1"/>
                <w:sz w:val="22"/>
              </w:rPr>
              <w:t>Se elimina de operatori specializati</w:t>
            </w:r>
          </w:p>
        </w:tc>
        <w:tc>
          <w:tcPr>
            <w:tcW w:w="2116" w:type="dxa"/>
            <w:tcBorders>
              <w:top w:val="single" w:sz="4" w:space="0" w:color="auto"/>
              <w:left w:val="single" w:sz="4" w:space="0" w:color="auto"/>
              <w:bottom w:val="single" w:sz="4" w:space="0" w:color="auto"/>
              <w:right w:val="single" w:sz="4" w:space="0" w:color="auto"/>
            </w:tcBorders>
          </w:tcPr>
          <w:p w:rsidR="00C421B0" w:rsidRPr="006F7BBB" w:rsidRDefault="00C421B0" w:rsidP="00C421B0">
            <w:pPr>
              <w:tabs>
                <w:tab w:val="left" w:pos="8222"/>
                <w:tab w:val="left" w:pos="9356"/>
              </w:tabs>
              <w:spacing w:after="0"/>
              <w:ind w:right="142"/>
              <w:jc w:val="center"/>
              <w:rPr>
                <w:rFonts w:asciiTheme="minorHAnsi" w:eastAsia="Calibri" w:hAnsiTheme="minorHAnsi" w:cs="Times New Roman"/>
              </w:rPr>
            </w:pPr>
            <w:r w:rsidRPr="006F7BBB">
              <w:rPr>
                <w:rFonts w:asciiTheme="minorHAnsi" w:eastAsia="Calibri" w:hAnsiTheme="minorHAnsi" w:cs="Times New Roman"/>
                <w:sz w:val="22"/>
              </w:rPr>
              <w:t>3 t/an</w:t>
            </w:r>
          </w:p>
        </w:tc>
      </w:tr>
    </w:tbl>
    <w:p w:rsidR="00051E14" w:rsidRPr="00195113" w:rsidRDefault="00051E14" w:rsidP="00195113">
      <w:pPr>
        <w:spacing w:after="0" w:line="276" w:lineRule="auto"/>
        <w:jc w:val="both"/>
        <w:rPr>
          <w:rFonts w:cs="Times New Roman"/>
          <w:b/>
          <w:szCs w:val="24"/>
        </w:rPr>
      </w:pPr>
    </w:p>
    <w:p w:rsidR="000F5A72" w:rsidRDefault="00195113" w:rsidP="00195113">
      <w:pPr>
        <w:pStyle w:val="Heading2"/>
        <w:spacing w:before="0" w:line="276" w:lineRule="auto"/>
        <w:rPr>
          <w:rFonts w:cs="Times New Roman"/>
          <w:szCs w:val="24"/>
        </w:rPr>
      </w:pPr>
      <w:bookmarkStart w:id="37" w:name="_Toc469929103"/>
      <w:r>
        <w:rPr>
          <w:rFonts w:cs="Times New Roman"/>
          <w:szCs w:val="24"/>
        </w:rPr>
        <w:t>4.4. Inventarul ieșirilor</w:t>
      </w:r>
      <w:r w:rsidR="000F5A72" w:rsidRPr="00195113">
        <w:rPr>
          <w:rFonts w:cs="Times New Roman"/>
          <w:szCs w:val="24"/>
        </w:rPr>
        <w:t>(deșeurilor)</w:t>
      </w:r>
      <w:bookmarkEnd w:id="37"/>
    </w:p>
    <w:p w:rsidR="00D02BDD" w:rsidRPr="00D02BDD" w:rsidRDefault="00D02BDD" w:rsidP="00D02BDD">
      <w:pPr>
        <w:spacing w:after="0"/>
      </w:pPr>
    </w:p>
    <w:p w:rsidR="000F5A72" w:rsidRDefault="007302C1" w:rsidP="007302C1">
      <w:pPr>
        <w:spacing w:after="0" w:line="276" w:lineRule="auto"/>
        <w:jc w:val="both"/>
        <w:rPr>
          <w:rFonts w:cs="Times New Roman"/>
          <w:szCs w:val="24"/>
        </w:rPr>
      </w:pPr>
      <w:r>
        <w:rPr>
          <w:rFonts w:cs="Times New Roman"/>
          <w:szCs w:val="24"/>
        </w:rPr>
        <w:t>Activitatile</w:t>
      </w:r>
      <w:r w:rsidRPr="007302C1">
        <w:rPr>
          <w:rFonts w:cs="Times New Roman"/>
          <w:szCs w:val="24"/>
        </w:rPr>
        <w:t xml:space="preserve"> </w:t>
      </w:r>
      <w:r>
        <w:rPr>
          <w:rFonts w:cs="Times New Roman"/>
          <w:szCs w:val="24"/>
        </w:rPr>
        <w:t xml:space="preserve">desfasurate pe amplasament nu sunt activitati din care sa rezulte bunuri cu valoare de piata, cu exceptia deseurilor de metal, a celor valorificabile selectate in statia de sortare. </w:t>
      </w:r>
      <w:r w:rsidR="00E807D5">
        <w:rPr>
          <w:rFonts w:cs="Times New Roman"/>
          <w:szCs w:val="24"/>
        </w:rPr>
        <w:t xml:space="preserve">In viitor se va obtine un compostul de calitate in statia de tratare mecano-biologica, care va pute fi valorificat, deasemenea refuzul de ciur rezultat poate fi utilizat drept combustibil secundar ca urmare a cresterii calitatii acestuia. </w:t>
      </w:r>
      <w:r>
        <w:rPr>
          <w:rFonts w:cs="Times New Roman"/>
          <w:szCs w:val="24"/>
        </w:rPr>
        <w:t xml:space="preserve"> </w:t>
      </w:r>
    </w:p>
    <w:p w:rsidR="007302C1" w:rsidRPr="007302C1" w:rsidRDefault="007302C1" w:rsidP="007302C1">
      <w:pPr>
        <w:autoSpaceDE w:val="0"/>
        <w:autoSpaceDN w:val="0"/>
        <w:adjustRightInd w:val="0"/>
        <w:spacing w:after="0" w:line="276" w:lineRule="auto"/>
        <w:jc w:val="both"/>
        <w:rPr>
          <w:rFonts w:eastAsia="Calibri" w:cs="Times New Roman"/>
          <w:color w:val="000000"/>
          <w:szCs w:val="24"/>
          <w:lang w:val="ro-RO"/>
        </w:rPr>
      </w:pPr>
      <w:r w:rsidRPr="007302C1">
        <w:rPr>
          <w:rFonts w:eastAsia="Calibri" w:cs="Times New Roman"/>
          <w:szCs w:val="24"/>
        </w:rPr>
        <w:t>Activitatile conexe activitatii de baza desfasurate pe amplasament conduc la generarea mai multor categorii de deseuri.</w:t>
      </w:r>
      <w:r>
        <w:rPr>
          <w:rFonts w:eastAsia="Calibri" w:cs="Times New Roman"/>
          <w:szCs w:val="24"/>
        </w:rPr>
        <w:t xml:space="preserve"> </w:t>
      </w:r>
      <w:r w:rsidRPr="007302C1">
        <w:rPr>
          <w:rFonts w:eastAsia="Calibri" w:cs="Times New Roman"/>
          <w:color w:val="000000"/>
          <w:szCs w:val="24"/>
          <w:lang w:val="ro-RO"/>
        </w:rPr>
        <w:t xml:space="preserve">Majoritatea deseurilor proprii generate pe amplasament vor avea caracter nepericulos si, in consecinta, vor fi eliminate local. </w:t>
      </w:r>
    </w:p>
    <w:p w:rsidR="007302C1" w:rsidRDefault="007302C1" w:rsidP="00195113">
      <w:pPr>
        <w:spacing w:after="0" w:line="276" w:lineRule="auto"/>
        <w:rPr>
          <w:rFonts w:cs="Times New Roman"/>
          <w:szCs w:val="24"/>
        </w:rPr>
      </w:pPr>
    </w:p>
    <w:p w:rsidR="007302C1" w:rsidRPr="001A7DC1" w:rsidRDefault="007302C1" w:rsidP="007302C1">
      <w:pPr>
        <w:spacing w:after="0" w:line="276" w:lineRule="auto"/>
        <w:jc w:val="center"/>
        <w:rPr>
          <w:rFonts w:eastAsia="Calibri" w:cs="Times New Roman"/>
          <w:b/>
          <w:bCs/>
          <w:szCs w:val="24"/>
          <w:lang w:val="ro-RO"/>
        </w:rPr>
      </w:pPr>
      <w:r w:rsidRPr="001A7DC1">
        <w:rPr>
          <w:rFonts w:eastAsia="Calibri" w:cs="Times New Roman"/>
          <w:b/>
          <w:bCs/>
          <w:szCs w:val="24"/>
          <w:lang w:val="ro-RO"/>
        </w:rPr>
        <w:lastRenderedPageBreak/>
        <w:t xml:space="preserve">Tabel </w:t>
      </w:r>
      <w:r w:rsidR="00E807D5" w:rsidRPr="001A7DC1">
        <w:rPr>
          <w:rFonts w:eastAsia="Calibri" w:cs="Times New Roman"/>
          <w:b/>
          <w:bCs/>
          <w:szCs w:val="24"/>
          <w:lang w:val="ro-RO"/>
        </w:rPr>
        <w:t>sintetic privind inventarul iesirilor de pe amplasament - t</w:t>
      </w:r>
      <w:r w:rsidRPr="001A7DC1">
        <w:rPr>
          <w:rFonts w:eastAsia="Calibri" w:cs="Times New Roman"/>
          <w:b/>
          <w:bCs/>
          <w:szCs w:val="24"/>
          <w:lang w:val="ro-RO"/>
        </w:rPr>
        <w:t xml:space="preserve">ipuri principale de </w:t>
      </w:r>
      <w:r w:rsidR="00E807D5" w:rsidRPr="001A7DC1">
        <w:rPr>
          <w:rFonts w:eastAsia="Calibri" w:cs="Times New Roman"/>
          <w:b/>
          <w:bCs/>
          <w:szCs w:val="24"/>
          <w:lang w:val="ro-RO"/>
        </w:rPr>
        <w:t xml:space="preserve">produse si </w:t>
      </w:r>
      <w:r w:rsidRPr="001A7DC1">
        <w:rPr>
          <w:rFonts w:eastAsia="Calibri" w:cs="Times New Roman"/>
          <w:b/>
          <w:bCs/>
          <w:szCs w:val="24"/>
          <w:lang w:val="ro-RO"/>
        </w:rPr>
        <w:t>deseuri generate pe amplasament</w:t>
      </w:r>
      <w:r w:rsidR="00E807D5" w:rsidRPr="001A7DC1">
        <w:rPr>
          <w:rFonts w:eastAsia="Calibri" w:cs="Times New Roman"/>
          <w:b/>
          <w:bCs/>
          <w:szCs w:val="24"/>
          <w:lang w:val="ro-RO"/>
        </w:rPr>
        <w:t>,</w:t>
      </w:r>
      <w:r w:rsidRPr="001A7DC1">
        <w:rPr>
          <w:rFonts w:eastAsia="Calibri" w:cs="Times New Roman"/>
          <w:b/>
          <w:bCs/>
          <w:szCs w:val="24"/>
          <w:lang w:val="ro-RO"/>
        </w:rPr>
        <w:t xml:space="preserve"> nepericuloase si periculoase</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850"/>
        <w:gridCol w:w="1418"/>
        <w:gridCol w:w="1275"/>
        <w:gridCol w:w="1701"/>
        <w:gridCol w:w="1241"/>
      </w:tblGrid>
      <w:tr w:rsidR="007302C1" w:rsidRPr="007302C1" w:rsidTr="00044239">
        <w:trPr>
          <w:trHeight w:val="447"/>
          <w:tblHeader/>
        </w:trPr>
        <w:tc>
          <w:tcPr>
            <w:tcW w:w="3369" w:type="dxa"/>
            <w:vMerge w:val="restart"/>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Denumire deșeu</w:t>
            </w:r>
          </w:p>
          <w:p w:rsidR="007302C1" w:rsidRPr="007302C1" w:rsidRDefault="007302C1" w:rsidP="007302C1">
            <w:pPr>
              <w:spacing w:after="0"/>
              <w:jc w:val="center"/>
              <w:rPr>
                <w:rFonts w:ascii="Calibri" w:eastAsia="Calibri" w:hAnsi="Calibri" w:cs="Times New Roman"/>
                <w:sz w:val="20"/>
                <w:szCs w:val="20"/>
                <w:lang w:val="ro-RO"/>
              </w:rPr>
            </w:pPr>
          </w:p>
          <w:p w:rsidR="007302C1" w:rsidRPr="007302C1" w:rsidRDefault="007302C1" w:rsidP="007302C1">
            <w:pPr>
              <w:spacing w:after="0"/>
              <w:jc w:val="center"/>
              <w:rPr>
                <w:rFonts w:ascii="Calibri" w:eastAsia="Calibri" w:hAnsi="Calibri" w:cs="Times New Roman"/>
                <w:sz w:val="20"/>
                <w:szCs w:val="20"/>
                <w:lang w:val="ro-RO"/>
              </w:rPr>
            </w:pPr>
          </w:p>
          <w:p w:rsidR="007302C1" w:rsidRPr="007302C1" w:rsidRDefault="007302C1" w:rsidP="007302C1">
            <w:pPr>
              <w:spacing w:after="0"/>
              <w:jc w:val="center"/>
              <w:rPr>
                <w:rFonts w:ascii="Calibri" w:eastAsia="Calibri" w:hAnsi="Calibri" w:cs="Times New Roman"/>
                <w:sz w:val="20"/>
                <w:szCs w:val="20"/>
                <w:vertAlign w:val="superscript"/>
                <w:lang w:val="ro-RO"/>
              </w:rPr>
            </w:pPr>
          </w:p>
        </w:tc>
        <w:tc>
          <w:tcPr>
            <w:tcW w:w="850" w:type="dxa"/>
            <w:vMerge w:val="restart"/>
            <w:shd w:val="clear" w:color="auto" w:fill="auto"/>
          </w:tcPr>
          <w:p w:rsidR="007302C1" w:rsidRPr="007302C1" w:rsidRDefault="007302C1" w:rsidP="007302C1">
            <w:pPr>
              <w:spacing w:after="0"/>
              <w:jc w:val="center"/>
              <w:rPr>
                <w:rFonts w:ascii="Calibri" w:eastAsia="Calibri" w:hAnsi="Calibri" w:cs="Times New Roman"/>
                <w:sz w:val="20"/>
                <w:szCs w:val="20"/>
                <w:vertAlign w:val="superscript"/>
                <w:lang w:val="ro-RO"/>
              </w:rPr>
            </w:pPr>
            <w:r w:rsidRPr="007302C1">
              <w:rPr>
                <w:rFonts w:ascii="Calibri" w:eastAsia="Calibri" w:hAnsi="Calibri" w:cs="Times New Roman"/>
                <w:sz w:val="20"/>
                <w:szCs w:val="20"/>
                <w:lang w:val="ro-RO"/>
              </w:rPr>
              <w:t>Starea fizică</w:t>
            </w:r>
            <w:r w:rsidRPr="007302C1">
              <w:rPr>
                <w:rFonts w:ascii="Calibri" w:eastAsia="Calibri" w:hAnsi="Calibri" w:cs="Times New Roman"/>
                <w:sz w:val="20"/>
                <w:szCs w:val="20"/>
                <w:vertAlign w:val="superscript"/>
                <w:lang w:val="ro-RO"/>
              </w:rPr>
              <w:t>2)</w:t>
            </w:r>
          </w:p>
        </w:tc>
        <w:tc>
          <w:tcPr>
            <w:tcW w:w="1418" w:type="dxa"/>
            <w:vMerge w:val="restart"/>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Cod deșeu sau subcapitol</w:t>
            </w:r>
          </w:p>
          <w:p w:rsidR="007302C1" w:rsidRPr="007302C1" w:rsidRDefault="007302C1" w:rsidP="007302C1">
            <w:pPr>
              <w:spacing w:after="0"/>
              <w:jc w:val="center"/>
              <w:rPr>
                <w:rFonts w:ascii="Calibri" w:eastAsia="Calibri" w:hAnsi="Calibri" w:cs="Times New Roman"/>
                <w:sz w:val="20"/>
                <w:szCs w:val="20"/>
                <w:vertAlign w:val="superscript"/>
                <w:lang w:val="ro-RO"/>
              </w:rPr>
            </w:pPr>
            <w:r w:rsidRPr="007302C1">
              <w:rPr>
                <w:rFonts w:ascii="Calibri" w:eastAsia="Calibri" w:hAnsi="Calibri" w:cs="Times New Roman"/>
                <w:sz w:val="20"/>
                <w:szCs w:val="20"/>
                <w:lang w:val="ro-RO"/>
              </w:rPr>
              <w:t>conform HG 856/2002</w:t>
            </w:r>
          </w:p>
        </w:tc>
        <w:tc>
          <w:tcPr>
            <w:tcW w:w="1275" w:type="dxa"/>
            <w:vMerge w:val="restart"/>
            <w:shd w:val="clear" w:color="auto" w:fill="auto"/>
          </w:tcPr>
          <w:p w:rsidR="007302C1" w:rsidRPr="007302C1" w:rsidRDefault="007302C1" w:rsidP="007302C1">
            <w:pPr>
              <w:tabs>
                <w:tab w:val="left" w:pos="1067"/>
              </w:tabs>
              <w:spacing w:after="0"/>
              <w:ind w:right="-109"/>
              <w:rPr>
                <w:rFonts w:ascii="Calibri" w:eastAsia="Calibri" w:hAnsi="Calibri" w:cs="Times New Roman"/>
                <w:sz w:val="20"/>
                <w:szCs w:val="20"/>
                <w:vertAlign w:val="superscript"/>
                <w:lang w:val="ro-RO"/>
              </w:rPr>
            </w:pPr>
            <w:r w:rsidRPr="007302C1">
              <w:rPr>
                <w:rFonts w:ascii="Calibri" w:eastAsia="Calibri" w:hAnsi="Calibri" w:cs="Times New Roman"/>
                <w:sz w:val="20"/>
                <w:szCs w:val="20"/>
                <w:lang w:val="ro-RO"/>
              </w:rPr>
              <w:t>Cod privind principala proprietate periculoasă</w:t>
            </w:r>
            <w:r w:rsidRPr="007302C1">
              <w:rPr>
                <w:rFonts w:ascii="Calibri" w:eastAsia="Calibri" w:hAnsi="Calibri" w:cs="Times New Roman"/>
                <w:sz w:val="20"/>
                <w:szCs w:val="20"/>
                <w:vertAlign w:val="superscript"/>
                <w:lang w:val="ro-RO"/>
              </w:rPr>
              <w:t>4))</w:t>
            </w:r>
          </w:p>
        </w:tc>
        <w:tc>
          <w:tcPr>
            <w:tcW w:w="2942" w:type="dxa"/>
            <w:gridSpan w:val="2"/>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Managementul deșeurilor(t/an)</w:t>
            </w:r>
          </w:p>
        </w:tc>
      </w:tr>
      <w:tr w:rsidR="007302C1" w:rsidRPr="007302C1" w:rsidTr="007302C1">
        <w:trPr>
          <w:trHeight w:val="279"/>
          <w:tblHeader/>
        </w:trPr>
        <w:tc>
          <w:tcPr>
            <w:tcW w:w="3369" w:type="dxa"/>
            <w:vMerge/>
            <w:shd w:val="clear" w:color="auto" w:fill="auto"/>
          </w:tcPr>
          <w:p w:rsidR="007302C1" w:rsidRPr="007302C1" w:rsidRDefault="007302C1" w:rsidP="007302C1">
            <w:pPr>
              <w:spacing w:after="0"/>
              <w:jc w:val="center"/>
              <w:rPr>
                <w:rFonts w:ascii="Calibri" w:eastAsia="Calibri" w:hAnsi="Calibri" w:cs="Times New Roman"/>
                <w:sz w:val="20"/>
                <w:szCs w:val="20"/>
                <w:lang w:val="ro-RO"/>
              </w:rPr>
            </w:pPr>
          </w:p>
        </w:tc>
        <w:tc>
          <w:tcPr>
            <w:tcW w:w="850" w:type="dxa"/>
            <w:vMerge/>
            <w:shd w:val="clear" w:color="auto" w:fill="auto"/>
          </w:tcPr>
          <w:p w:rsidR="007302C1" w:rsidRPr="007302C1" w:rsidRDefault="007302C1" w:rsidP="007302C1">
            <w:pPr>
              <w:spacing w:after="0"/>
              <w:jc w:val="center"/>
              <w:rPr>
                <w:rFonts w:ascii="Calibri" w:eastAsia="Calibri" w:hAnsi="Calibri" w:cs="Times New Roman"/>
                <w:sz w:val="20"/>
                <w:szCs w:val="20"/>
                <w:lang w:val="ro-RO"/>
              </w:rPr>
            </w:pPr>
          </w:p>
        </w:tc>
        <w:tc>
          <w:tcPr>
            <w:tcW w:w="1418" w:type="dxa"/>
            <w:vMerge/>
            <w:shd w:val="clear" w:color="auto" w:fill="auto"/>
          </w:tcPr>
          <w:p w:rsidR="007302C1" w:rsidRPr="007302C1" w:rsidRDefault="007302C1" w:rsidP="007302C1">
            <w:pPr>
              <w:spacing w:after="0"/>
              <w:jc w:val="center"/>
              <w:rPr>
                <w:rFonts w:ascii="Calibri" w:eastAsia="Calibri" w:hAnsi="Calibri" w:cs="Times New Roman"/>
                <w:sz w:val="20"/>
                <w:szCs w:val="20"/>
                <w:lang w:val="ro-RO"/>
              </w:rPr>
            </w:pPr>
          </w:p>
        </w:tc>
        <w:tc>
          <w:tcPr>
            <w:tcW w:w="1275" w:type="dxa"/>
            <w:vMerge/>
            <w:shd w:val="clear" w:color="auto" w:fill="auto"/>
          </w:tcPr>
          <w:p w:rsidR="007302C1" w:rsidRPr="007302C1" w:rsidRDefault="007302C1" w:rsidP="007302C1">
            <w:pPr>
              <w:spacing w:after="0"/>
              <w:jc w:val="center"/>
              <w:rPr>
                <w:rFonts w:ascii="Calibri" w:eastAsia="Calibri" w:hAnsi="Calibri" w:cs="Times New Roman"/>
                <w:sz w:val="20"/>
                <w:szCs w:val="20"/>
                <w:lang w:val="ro-RO"/>
              </w:rPr>
            </w:pPr>
          </w:p>
        </w:tc>
        <w:tc>
          <w:tcPr>
            <w:tcW w:w="1701"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Valorificată</w:t>
            </w:r>
          </w:p>
        </w:tc>
        <w:tc>
          <w:tcPr>
            <w:tcW w:w="1241"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Eliminată</w:t>
            </w:r>
          </w:p>
        </w:tc>
      </w:tr>
      <w:tr w:rsidR="007302C1" w:rsidRPr="007302C1" w:rsidTr="007302C1">
        <w:tc>
          <w:tcPr>
            <w:tcW w:w="9854" w:type="dxa"/>
            <w:gridSpan w:val="6"/>
            <w:shd w:val="clear" w:color="auto" w:fill="auto"/>
          </w:tcPr>
          <w:p w:rsidR="007302C1" w:rsidRPr="007302C1" w:rsidRDefault="007302C1" w:rsidP="007302C1">
            <w:pPr>
              <w:tabs>
                <w:tab w:val="left" w:pos="3135"/>
                <w:tab w:val="center" w:pos="4819"/>
              </w:tabs>
              <w:autoSpaceDE w:val="0"/>
              <w:autoSpaceDN w:val="0"/>
              <w:adjustRightInd w:val="0"/>
              <w:spacing w:after="0"/>
              <w:rPr>
                <w:rFonts w:ascii="Calibri" w:eastAsia="Calibri" w:hAnsi="Calibri" w:cs="Times New Roman"/>
                <w:b/>
                <w:color w:val="000000"/>
                <w:sz w:val="20"/>
                <w:szCs w:val="20"/>
                <w:lang w:val="ro-RO"/>
              </w:rPr>
            </w:pPr>
            <w:r w:rsidRPr="007302C1">
              <w:rPr>
                <w:rFonts w:ascii="Calibri" w:eastAsia="Calibri" w:hAnsi="Calibri" w:cs="Times New Roman"/>
                <w:bCs/>
                <w:i/>
                <w:iCs/>
                <w:color w:val="000000"/>
                <w:sz w:val="20"/>
                <w:szCs w:val="20"/>
                <w:lang w:val="ro-RO"/>
              </w:rPr>
              <w:tab/>
            </w:r>
            <w:r w:rsidRPr="007302C1">
              <w:rPr>
                <w:rFonts w:ascii="Calibri" w:eastAsia="Calibri" w:hAnsi="Calibri" w:cs="Times New Roman"/>
                <w:bCs/>
                <w:i/>
                <w:iCs/>
                <w:color w:val="000000"/>
                <w:sz w:val="20"/>
                <w:szCs w:val="20"/>
                <w:lang w:val="ro-RO"/>
              </w:rPr>
              <w:tab/>
            </w:r>
            <w:r w:rsidRPr="007302C1">
              <w:rPr>
                <w:rFonts w:ascii="Calibri" w:eastAsia="Calibri" w:hAnsi="Calibri" w:cs="Times New Roman"/>
                <w:b/>
                <w:bCs/>
                <w:i/>
                <w:iCs/>
                <w:color w:val="000000"/>
                <w:sz w:val="20"/>
                <w:szCs w:val="20"/>
                <w:lang w:val="ro-RO"/>
              </w:rPr>
              <w:t xml:space="preserve">Instalatie de tratare mecano – biologica </w:t>
            </w:r>
          </w:p>
        </w:tc>
      </w:tr>
      <w:tr w:rsidR="007302C1" w:rsidRPr="007302C1" w:rsidTr="007302C1">
        <w:tc>
          <w:tcPr>
            <w:tcW w:w="3369" w:type="dxa"/>
            <w:shd w:val="clear" w:color="auto" w:fill="auto"/>
          </w:tcPr>
          <w:p w:rsidR="007302C1" w:rsidRPr="007302C1" w:rsidRDefault="007302C1" w:rsidP="007302C1">
            <w:pPr>
              <w:autoSpaceDE w:val="0"/>
              <w:autoSpaceDN w:val="0"/>
              <w:adjustRightInd w:val="0"/>
              <w:spacing w:after="0"/>
              <w:rPr>
                <w:rFonts w:ascii="Calibri" w:eastAsia="Calibri" w:hAnsi="Calibri" w:cs="Times New Roman"/>
                <w:color w:val="000000"/>
                <w:sz w:val="20"/>
                <w:szCs w:val="20"/>
                <w:lang w:val="ro-RO"/>
              </w:rPr>
            </w:pPr>
            <w:r w:rsidRPr="007302C1">
              <w:rPr>
                <w:rFonts w:ascii="Calibri" w:eastAsia="Calibri" w:hAnsi="Calibri" w:cs="Times New Roman"/>
                <w:color w:val="000000"/>
                <w:sz w:val="20"/>
                <w:szCs w:val="20"/>
                <w:lang w:val="ro-RO"/>
              </w:rPr>
              <w:t xml:space="preserve">Deseuri stabilizate biologic </w:t>
            </w:r>
          </w:p>
        </w:tc>
        <w:tc>
          <w:tcPr>
            <w:tcW w:w="850"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S</w:t>
            </w:r>
          </w:p>
        </w:tc>
        <w:tc>
          <w:tcPr>
            <w:tcW w:w="1418"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19 05 03</w:t>
            </w:r>
          </w:p>
        </w:tc>
        <w:tc>
          <w:tcPr>
            <w:tcW w:w="1275"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w:t>
            </w:r>
          </w:p>
        </w:tc>
        <w:tc>
          <w:tcPr>
            <w:tcW w:w="1701"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X</w:t>
            </w:r>
          </w:p>
        </w:tc>
        <w:tc>
          <w:tcPr>
            <w:tcW w:w="1241"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X</w:t>
            </w:r>
          </w:p>
        </w:tc>
      </w:tr>
      <w:tr w:rsidR="007302C1" w:rsidRPr="007302C1" w:rsidTr="007302C1">
        <w:tc>
          <w:tcPr>
            <w:tcW w:w="3369" w:type="dxa"/>
            <w:shd w:val="clear" w:color="auto" w:fill="auto"/>
          </w:tcPr>
          <w:p w:rsidR="007302C1" w:rsidRPr="007302C1" w:rsidRDefault="007302C1" w:rsidP="007302C1">
            <w:pPr>
              <w:autoSpaceDE w:val="0"/>
              <w:autoSpaceDN w:val="0"/>
              <w:adjustRightInd w:val="0"/>
              <w:spacing w:after="0"/>
              <w:rPr>
                <w:rFonts w:ascii="Calibri" w:eastAsia="Calibri" w:hAnsi="Calibri" w:cs="Times New Roman"/>
                <w:color w:val="000000"/>
                <w:sz w:val="20"/>
                <w:szCs w:val="20"/>
                <w:lang w:val="ro-RO"/>
              </w:rPr>
            </w:pPr>
            <w:r w:rsidRPr="007302C1">
              <w:rPr>
                <w:rFonts w:ascii="Calibri" w:eastAsia="Calibri" w:hAnsi="Calibri" w:cs="Calibri"/>
                <w:color w:val="000000"/>
                <w:sz w:val="20"/>
                <w:szCs w:val="20"/>
                <w:lang w:val="ro-RO"/>
              </w:rPr>
              <w:t>Fracţiune necompostǎ din deșeuri deseuri municipale și asimilabile</w:t>
            </w:r>
          </w:p>
        </w:tc>
        <w:tc>
          <w:tcPr>
            <w:tcW w:w="850"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S</w:t>
            </w:r>
          </w:p>
        </w:tc>
        <w:tc>
          <w:tcPr>
            <w:tcW w:w="1418"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19 05 01</w:t>
            </w:r>
          </w:p>
        </w:tc>
        <w:tc>
          <w:tcPr>
            <w:tcW w:w="1275"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w:t>
            </w:r>
          </w:p>
        </w:tc>
        <w:tc>
          <w:tcPr>
            <w:tcW w:w="1701" w:type="dxa"/>
            <w:tcBorders>
              <w:top w:val="nil"/>
            </w:tcBorders>
            <w:shd w:val="clear" w:color="auto" w:fill="auto"/>
          </w:tcPr>
          <w:p w:rsidR="007302C1" w:rsidRPr="007302C1" w:rsidRDefault="007302C1" w:rsidP="007302C1">
            <w:pPr>
              <w:spacing w:after="0"/>
              <w:rPr>
                <w:rFonts w:ascii="Calibri" w:eastAsia="Calibri" w:hAnsi="Calibri" w:cs="Times New Roman"/>
                <w:sz w:val="20"/>
                <w:szCs w:val="20"/>
                <w:lang w:val="ro-RO"/>
              </w:rPr>
            </w:pPr>
            <w:r w:rsidRPr="007302C1">
              <w:rPr>
                <w:rFonts w:ascii="Calibri" w:eastAsia="Calibri" w:hAnsi="Calibri" w:cs="Times New Roman"/>
                <w:sz w:val="20"/>
                <w:szCs w:val="20"/>
                <w:lang w:val="ro-RO"/>
              </w:rPr>
              <w:t>se reintroduce in procesul de compostare</w:t>
            </w:r>
          </w:p>
        </w:tc>
        <w:tc>
          <w:tcPr>
            <w:tcW w:w="1241" w:type="dxa"/>
            <w:tcBorders>
              <w:top w:val="nil"/>
            </w:tcBorders>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X</w:t>
            </w:r>
          </w:p>
        </w:tc>
      </w:tr>
      <w:tr w:rsidR="007302C1" w:rsidRPr="007302C1" w:rsidTr="007302C1">
        <w:tc>
          <w:tcPr>
            <w:tcW w:w="3369" w:type="dxa"/>
            <w:shd w:val="clear" w:color="auto" w:fill="auto"/>
          </w:tcPr>
          <w:p w:rsidR="007302C1" w:rsidRPr="007302C1" w:rsidRDefault="007302C1" w:rsidP="007302C1">
            <w:pPr>
              <w:autoSpaceDE w:val="0"/>
              <w:autoSpaceDN w:val="0"/>
              <w:adjustRightInd w:val="0"/>
              <w:spacing w:after="0"/>
              <w:rPr>
                <w:rFonts w:ascii="Calibri" w:eastAsia="Calibri" w:hAnsi="Calibri" w:cs="Times New Roman"/>
                <w:color w:val="000000"/>
                <w:sz w:val="20"/>
                <w:szCs w:val="20"/>
                <w:lang w:val="ro-RO"/>
              </w:rPr>
            </w:pPr>
            <w:r w:rsidRPr="007302C1">
              <w:rPr>
                <w:rFonts w:ascii="Calibri" w:eastAsia="Calibri" w:hAnsi="Calibri" w:cs="Calibri"/>
                <w:color w:val="000000"/>
                <w:sz w:val="20"/>
                <w:szCs w:val="20"/>
                <w:lang w:val="ro-RO"/>
              </w:rPr>
              <w:t>Deşeu de folie de la acoperit brazdele pentru compostat</w:t>
            </w:r>
          </w:p>
        </w:tc>
        <w:tc>
          <w:tcPr>
            <w:tcW w:w="850"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S</w:t>
            </w:r>
          </w:p>
        </w:tc>
        <w:tc>
          <w:tcPr>
            <w:tcW w:w="1418"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20 01 39</w:t>
            </w:r>
          </w:p>
        </w:tc>
        <w:tc>
          <w:tcPr>
            <w:tcW w:w="1275"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w:t>
            </w:r>
          </w:p>
        </w:tc>
        <w:tc>
          <w:tcPr>
            <w:tcW w:w="1701"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X</w:t>
            </w:r>
          </w:p>
        </w:tc>
        <w:tc>
          <w:tcPr>
            <w:tcW w:w="1241"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w:t>
            </w:r>
          </w:p>
        </w:tc>
      </w:tr>
      <w:tr w:rsidR="007302C1" w:rsidRPr="007302C1" w:rsidTr="007302C1">
        <w:tc>
          <w:tcPr>
            <w:tcW w:w="3369" w:type="dxa"/>
            <w:shd w:val="clear" w:color="auto" w:fill="auto"/>
          </w:tcPr>
          <w:p w:rsidR="007302C1" w:rsidRPr="007302C1" w:rsidRDefault="007302C1" w:rsidP="007302C1">
            <w:pPr>
              <w:autoSpaceDE w:val="0"/>
              <w:autoSpaceDN w:val="0"/>
              <w:adjustRightInd w:val="0"/>
              <w:spacing w:after="0"/>
              <w:rPr>
                <w:rFonts w:ascii="Calibri" w:eastAsia="Calibri" w:hAnsi="Calibri" w:cs="Times New Roman"/>
                <w:sz w:val="20"/>
                <w:szCs w:val="20"/>
                <w:lang w:val="ro-RO"/>
              </w:rPr>
            </w:pPr>
            <w:r w:rsidRPr="007302C1">
              <w:rPr>
                <w:rFonts w:ascii="Calibri" w:eastAsia="Calibri" w:hAnsi="Calibri" w:cs="Times New Roman"/>
                <w:sz w:val="20"/>
                <w:szCs w:val="20"/>
                <w:lang w:val="ro-RO"/>
              </w:rPr>
              <w:t xml:space="preserve">Deseuri altele inclusiv amestecuri de materiale </w:t>
            </w:r>
          </w:p>
        </w:tc>
        <w:tc>
          <w:tcPr>
            <w:tcW w:w="850"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S</w:t>
            </w:r>
          </w:p>
        </w:tc>
        <w:tc>
          <w:tcPr>
            <w:tcW w:w="1418"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19 12 12</w:t>
            </w:r>
          </w:p>
        </w:tc>
        <w:tc>
          <w:tcPr>
            <w:tcW w:w="1275"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w:t>
            </w:r>
          </w:p>
        </w:tc>
        <w:tc>
          <w:tcPr>
            <w:tcW w:w="1701"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X</w:t>
            </w:r>
          </w:p>
        </w:tc>
        <w:tc>
          <w:tcPr>
            <w:tcW w:w="1241"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X</w:t>
            </w:r>
          </w:p>
        </w:tc>
      </w:tr>
      <w:tr w:rsidR="007302C1" w:rsidRPr="007302C1" w:rsidTr="007302C1">
        <w:tc>
          <w:tcPr>
            <w:tcW w:w="3369" w:type="dxa"/>
            <w:shd w:val="clear" w:color="auto" w:fill="auto"/>
          </w:tcPr>
          <w:p w:rsidR="007302C1" w:rsidRPr="007302C1" w:rsidRDefault="007302C1" w:rsidP="007302C1">
            <w:pPr>
              <w:autoSpaceDE w:val="0"/>
              <w:autoSpaceDN w:val="0"/>
              <w:adjustRightInd w:val="0"/>
              <w:spacing w:after="0"/>
              <w:rPr>
                <w:rFonts w:ascii="Calibri" w:eastAsia="Calibri" w:hAnsi="Calibri" w:cs="Times New Roman"/>
                <w:sz w:val="20"/>
                <w:szCs w:val="20"/>
                <w:lang w:val="ro-RO"/>
              </w:rPr>
            </w:pPr>
            <w:r w:rsidRPr="007302C1">
              <w:rPr>
                <w:rFonts w:ascii="Calibri" w:eastAsia="Calibri" w:hAnsi="Calibri" w:cs="Times New Roman"/>
                <w:sz w:val="20"/>
                <w:szCs w:val="20"/>
                <w:lang w:val="ro-RO"/>
              </w:rPr>
              <w:t xml:space="preserve">Deseuri metalice separate magnetic </w:t>
            </w:r>
          </w:p>
        </w:tc>
        <w:tc>
          <w:tcPr>
            <w:tcW w:w="850"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S</w:t>
            </w:r>
          </w:p>
        </w:tc>
        <w:tc>
          <w:tcPr>
            <w:tcW w:w="1418"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19 12 02</w:t>
            </w:r>
          </w:p>
        </w:tc>
        <w:tc>
          <w:tcPr>
            <w:tcW w:w="1275"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w:t>
            </w:r>
          </w:p>
        </w:tc>
        <w:tc>
          <w:tcPr>
            <w:tcW w:w="1701" w:type="dxa"/>
            <w:tcBorders>
              <w:top w:val="nil"/>
            </w:tcBorders>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X</w:t>
            </w:r>
          </w:p>
        </w:tc>
        <w:tc>
          <w:tcPr>
            <w:tcW w:w="1241" w:type="dxa"/>
            <w:tcBorders>
              <w:top w:val="nil"/>
            </w:tcBorders>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w:t>
            </w:r>
          </w:p>
        </w:tc>
      </w:tr>
      <w:tr w:rsidR="007302C1" w:rsidRPr="007302C1" w:rsidTr="007302C1">
        <w:tc>
          <w:tcPr>
            <w:tcW w:w="9854" w:type="dxa"/>
            <w:gridSpan w:val="6"/>
            <w:shd w:val="clear" w:color="auto" w:fill="auto"/>
          </w:tcPr>
          <w:p w:rsidR="007302C1" w:rsidRPr="007302C1" w:rsidRDefault="007302C1" w:rsidP="007302C1">
            <w:pPr>
              <w:spacing w:after="0"/>
              <w:jc w:val="center"/>
              <w:rPr>
                <w:rFonts w:ascii="Calibri" w:eastAsia="Calibri" w:hAnsi="Calibri" w:cs="Times New Roman"/>
                <w:b/>
                <w:i/>
                <w:sz w:val="20"/>
                <w:szCs w:val="20"/>
                <w:lang w:val="ro-RO"/>
              </w:rPr>
            </w:pPr>
            <w:r w:rsidRPr="007302C1">
              <w:rPr>
                <w:rFonts w:ascii="Calibri" w:eastAsia="Calibri" w:hAnsi="Calibri" w:cs="Times New Roman"/>
                <w:b/>
                <w:i/>
                <w:sz w:val="20"/>
                <w:szCs w:val="20"/>
                <w:lang w:val="ro-RO"/>
              </w:rPr>
              <w:t>Statie de sortare</w:t>
            </w:r>
          </w:p>
        </w:tc>
      </w:tr>
      <w:tr w:rsidR="007302C1" w:rsidRPr="007302C1" w:rsidTr="007302C1">
        <w:tc>
          <w:tcPr>
            <w:tcW w:w="3369" w:type="dxa"/>
            <w:shd w:val="clear" w:color="auto" w:fill="auto"/>
          </w:tcPr>
          <w:p w:rsidR="007302C1" w:rsidRPr="007302C1" w:rsidRDefault="007302C1" w:rsidP="007302C1">
            <w:pPr>
              <w:spacing w:after="0"/>
              <w:rPr>
                <w:rFonts w:ascii="Calibri" w:eastAsia="Calibri" w:hAnsi="Calibri" w:cs="Times New Roman"/>
                <w:sz w:val="20"/>
                <w:szCs w:val="20"/>
                <w:lang w:val="ro-RO"/>
              </w:rPr>
            </w:pPr>
            <w:r w:rsidRPr="007302C1">
              <w:rPr>
                <w:rFonts w:ascii="Calibri" w:eastAsia="Calibri" w:hAnsi="Calibri" w:cs="Times New Roman"/>
                <w:sz w:val="20"/>
                <w:szCs w:val="20"/>
                <w:lang w:val="ro-RO"/>
              </w:rPr>
              <w:t>Ambalaje de hârtie și carton</w:t>
            </w:r>
          </w:p>
        </w:tc>
        <w:tc>
          <w:tcPr>
            <w:tcW w:w="850"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S</w:t>
            </w:r>
          </w:p>
        </w:tc>
        <w:tc>
          <w:tcPr>
            <w:tcW w:w="1418"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15 01 01</w:t>
            </w:r>
          </w:p>
        </w:tc>
        <w:tc>
          <w:tcPr>
            <w:tcW w:w="1275"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w:t>
            </w:r>
          </w:p>
        </w:tc>
        <w:tc>
          <w:tcPr>
            <w:tcW w:w="1701" w:type="dxa"/>
            <w:tcBorders>
              <w:top w:val="nil"/>
            </w:tcBorders>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X</w:t>
            </w:r>
          </w:p>
        </w:tc>
        <w:tc>
          <w:tcPr>
            <w:tcW w:w="1241" w:type="dxa"/>
            <w:tcBorders>
              <w:top w:val="nil"/>
            </w:tcBorders>
            <w:shd w:val="clear" w:color="auto" w:fill="auto"/>
          </w:tcPr>
          <w:p w:rsidR="007302C1" w:rsidRPr="007302C1" w:rsidRDefault="007302C1" w:rsidP="007302C1">
            <w:pPr>
              <w:spacing w:after="0"/>
              <w:rPr>
                <w:rFonts w:ascii="Calibri" w:eastAsia="Calibri" w:hAnsi="Calibri" w:cs="Times New Roman"/>
                <w:sz w:val="20"/>
                <w:szCs w:val="20"/>
                <w:lang w:val="ro-RO"/>
              </w:rPr>
            </w:pPr>
          </w:p>
        </w:tc>
      </w:tr>
      <w:tr w:rsidR="007302C1" w:rsidRPr="007302C1" w:rsidTr="007302C1">
        <w:tc>
          <w:tcPr>
            <w:tcW w:w="3369" w:type="dxa"/>
            <w:shd w:val="clear" w:color="auto" w:fill="auto"/>
          </w:tcPr>
          <w:p w:rsidR="007302C1" w:rsidRPr="007302C1" w:rsidRDefault="007302C1" w:rsidP="007302C1">
            <w:pPr>
              <w:spacing w:after="0"/>
              <w:rPr>
                <w:rFonts w:ascii="Calibri" w:eastAsia="Calibri" w:hAnsi="Calibri" w:cs="Times New Roman"/>
                <w:sz w:val="20"/>
                <w:szCs w:val="20"/>
                <w:lang w:val="ro-RO"/>
              </w:rPr>
            </w:pPr>
            <w:r w:rsidRPr="007302C1">
              <w:rPr>
                <w:rFonts w:ascii="Calibri" w:eastAsia="Calibri" w:hAnsi="Calibri" w:cs="Times New Roman"/>
                <w:sz w:val="20"/>
                <w:szCs w:val="20"/>
                <w:lang w:val="ro-RO"/>
              </w:rPr>
              <w:t>Ambalaje de materiale plastice</w:t>
            </w:r>
          </w:p>
        </w:tc>
        <w:tc>
          <w:tcPr>
            <w:tcW w:w="850"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S</w:t>
            </w:r>
          </w:p>
        </w:tc>
        <w:tc>
          <w:tcPr>
            <w:tcW w:w="1418"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15 01 02</w:t>
            </w:r>
          </w:p>
        </w:tc>
        <w:tc>
          <w:tcPr>
            <w:tcW w:w="1275"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w:t>
            </w:r>
          </w:p>
        </w:tc>
        <w:tc>
          <w:tcPr>
            <w:tcW w:w="1701" w:type="dxa"/>
            <w:tcBorders>
              <w:top w:val="nil"/>
            </w:tcBorders>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X</w:t>
            </w:r>
          </w:p>
        </w:tc>
        <w:tc>
          <w:tcPr>
            <w:tcW w:w="1241" w:type="dxa"/>
            <w:tcBorders>
              <w:top w:val="nil"/>
            </w:tcBorders>
            <w:shd w:val="clear" w:color="auto" w:fill="auto"/>
          </w:tcPr>
          <w:p w:rsidR="007302C1" w:rsidRPr="007302C1" w:rsidRDefault="007302C1" w:rsidP="007302C1">
            <w:pPr>
              <w:spacing w:after="0"/>
              <w:rPr>
                <w:rFonts w:ascii="Calibri" w:eastAsia="Calibri" w:hAnsi="Calibri" w:cs="Times New Roman"/>
                <w:sz w:val="20"/>
                <w:szCs w:val="20"/>
                <w:lang w:val="ro-RO"/>
              </w:rPr>
            </w:pPr>
          </w:p>
        </w:tc>
      </w:tr>
      <w:tr w:rsidR="007302C1" w:rsidRPr="007302C1" w:rsidTr="007302C1">
        <w:tc>
          <w:tcPr>
            <w:tcW w:w="3369" w:type="dxa"/>
            <w:shd w:val="clear" w:color="auto" w:fill="auto"/>
          </w:tcPr>
          <w:p w:rsidR="007302C1" w:rsidRPr="007302C1" w:rsidRDefault="007302C1" w:rsidP="007302C1">
            <w:pPr>
              <w:spacing w:after="0"/>
              <w:rPr>
                <w:rFonts w:ascii="Calibri" w:eastAsia="Calibri" w:hAnsi="Calibri" w:cs="Times New Roman"/>
                <w:sz w:val="20"/>
                <w:szCs w:val="20"/>
                <w:lang w:val="ro-RO"/>
              </w:rPr>
            </w:pPr>
            <w:r w:rsidRPr="007302C1">
              <w:rPr>
                <w:rFonts w:ascii="Calibri" w:eastAsia="Calibri" w:hAnsi="Calibri" w:cs="Times New Roman"/>
                <w:sz w:val="20"/>
                <w:szCs w:val="20"/>
                <w:lang w:val="ro-RO"/>
              </w:rPr>
              <w:t>Ambalaje metalice</w:t>
            </w:r>
          </w:p>
        </w:tc>
        <w:tc>
          <w:tcPr>
            <w:tcW w:w="850"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S</w:t>
            </w:r>
          </w:p>
        </w:tc>
        <w:tc>
          <w:tcPr>
            <w:tcW w:w="1418"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15 01 04</w:t>
            </w:r>
          </w:p>
        </w:tc>
        <w:tc>
          <w:tcPr>
            <w:tcW w:w="1275"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w:t>
            </w:r>
          </w:p>
        </w:tc>
        <w:tc>
          <w:tcPr>
            <w:tcW w:w="1701" w:type="dxa"/>
            <w:tcBorders>
              <w:top w:val="nil"/>
            </w:tcBorders>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X</w:t>
            </w:r>
          </w:p>
        </w:tc>
        <w:tc>
          <w:tcPr>
            <w:tcW w:w="1241" w:type="dxa"/>
            <w:tcBorders>
              <w:top w:val="nil"/>
            </w:tcBorders>
            <w:shd w:val="clear" w:color="auto" w:fill="auto"/>
          </w:tcPr>
          <w:p w:rsidR="007302C1" w:rsidRPr="007302C1" w:rsidRDefault="007302C1" w:rsidP="007302C1">
            <w:pPr>
              <w:spacing w:after="0"/>
              <w:rPr>
                <w:rFonts w:ascii="Calibri" w:eastAsia="Calibri" w:hAnsi="Calibri" w:cs="Times New Roman"/>
                <w:sz w:val="20"/>
                <w:szCs w:val="20"/>
                <w:lang w:val="ro-RO"/>
              </w:rPr>
            </w:pPr>
          </w:p>
        </w:tc>
      </w:tr>
      <w:tr w:rsidR="007302C1" w:rsidRPr="007302C1" w:rsidTr="007302C1">
        <w:tc>
          <w:tcPr>
            <w:tcW w:w="3369" w:type="dxa"/>
            <w:shd w:val="clear" w:color="auto" w:fill="auto"/>
          </w:tcPr>
          <w:p w:rsidR="007302C1" w:rsidRPr="007302C1" w:rsidRDefault="007302C1" w:rsidP="007302C1">
            <w:pPr>
              <w:spacing w:after="0"/>
              <w:rPr>
                <w:rFonts w:ascii="Calibri" w:eastAsia="Calibri" w:hAnsi="Calibri" w:cs="Times New Roman"/>
                <w:sz w:val="20"/>
                <w:szCs w:val="20"/>
                <w:lang w:val="ro-RO"/>
              </w:rPr>
            </w:pPr>
            <w:r w:rsidRPr="007302C1">
              <w:rPr>
                <w:rFonts w:ascii="Calibri" w:eastAsia="Calibri" w:hAnsi="Calibri" w:cs="Times New Roman"/>
                <w:sz w:val="20"/>
                <w:szCs w:val="20"/>
                <w:lang w:val="ro-RO"/>
              </w:rPr>
              <w:t>Ambalaje de sticlǎ</w:t>
            </w:r>
          </w:p>
        </w:tc>
        <w:tc>
          <w:tcPr>
            <w:tcW w:w="850"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S</w:t>
            </w:r>
          </w:p>
        </w:tc>
        <w:tc>
          <w:tcPr>
            <w:tcW w:w="1418"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15 01 07</w:t>
            </w:r>
          </w:p>
        </w:tc>
        <w:tc>
          <w:tcPr>
            <w:tcW w:w="1275"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w:t>
            </w:r>
          </w:p>
        </w:tc>
        <w:tc>
          <w:tcPr>
            <w:tcW w:w="1701" w:type="dxa"/>
            <w:tcBorders>
              <w:top w:val="nil"/>
            </w:tcBorders>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X</w:t>
            </w:r>
          </w:p>
        </w:tc>
        <w:tc>
          <w:tcPr>
            <w:tcW w:w="1241" w:type="dxa"/>
            <w:tcBorders>
              <w:top w:val="nil"/>
            </w:tcBorders>
            <w:shd w:val="clear" w:color="auto" w:fill="auto"/>
          </w:tcPr>
          <w:p w:rsidR="007302C1" w:rsidRPr="007302C1" w:rsidRDefault="007302C1" w:rsidP="007302C1">
            <w:pPr>
              <w:spacing w:after="0"/>
              <w:rPr>
                <w:rFonts w:ascii="Calibri" w:eastAsia="Calibri" w:hAnsi="Calibri" w:cs="Times New Roman"/>
                <w:sz w:val="20"/>
                <w:szCs w:val="20"/>
                <w:lang w:val="ro-RO"/>
              </w:rPr>
            </w:pPr>
          </w:p>
        </w:tc>
      </w:tr>
      <w:tr w:rsidR="007302C1" w:rsidRPr="007302C1" w:rsidTr="007302C1">
        <w:tc>
          <w:tcPr>
            <w:tcW w:w="3369" w:type="dxa"/>
            <w:shd w:val="clear" w:color="auto" w:fill="auto"/>
          </w:tcPr>
          <w:p w:rsidR="007302C1" w:rsidRPr="007302C1" w:rsidRDefault="007302C1" w:rsidP="007302C1">
            <w:pPr>
              <w:spacing w:after="0"/>
              <w:rPr>
                <w:rFonts w:ascii="Calibri" w:eastAsia="Calibri" w:hAnsi="Calibri" w:cs="Times New Roman"/>
                <w:sz w:val="20"/>
                <w:szCs w:val="20"/>
                <w:lang w:val="ro-RO"/>
              </w:rPr>
            </w:pPr>
            <w:r w:rsidRPr="007302C1">
              <w:rPr>
                <w:rFonts w:ascii="Calibri" w:eastAsia="Calibri" w:hAnsi="Calibri" w:cs="Times New Roman"/>
                <w:sz w:val="20"/>
                <w:szCs w:val="20"/>
                <w:lang w:val="ro-RO"/>
              </w:rPr>
              <w:t>Hârtie și carton</w:t>
            </w:r>
          </w:p>
        </w:tc>
        <w:tc>
          <w:tcPr>
            <w:tcW w:w="850"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S</w:t>
            </w:r>
          </w:p>
        </w:tc>
        <w:tc>
          <w:tcPr>
            <w:tcW w:w="1418"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19 12 01</w:t>
            </w:r>
          </w:p>
        </w:tc>
        <w:tc>
          <w:tcPr>
            <w:tcW w:w="1275"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w:t>
            </w:r>
          </w:p>
        </w:tc>
        <w:tc>
          <w:tcPr>
            <w:tcW w:w="1701" w:type="dxa"/>
            <w:tcBorders>
              <w:top w:val="nil"/>
            </w:tcBorders>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X</w:t>
            </w:r>
          </w:p>
        </w:tc>
        <w:tc>
          <w:tcPr>
            <w:tcW w:w="1241" w:type="dxa"/>
            <w:tcBorders>
              <w:top w:val="nil"/>
            </w:tcBorders>
            <w:shd w:val="clear" w:color="auto" w:fill="auto"/>
          </w:tcPr>
          <w:p w:rsidR="007302C1" w:rsidRPr="007302C1" w:rsidRDefault="007302C1" w:rsidP="007302C1">
            <w:pPr>
              <w:spacing w:after="0"/>
              <w:rPr>
                <w:rFonts w:ascii="Calibri" w:eastAsia="Calibri" w:hAnsi="Calibri" w:cs="Times New Roman"/>
                <w:sz w:val="20"/>
                <w:szCs w:val="20"/>
                <w:lang w:val="ro-RO"/>
              </w:rPr>
            </w:pPr>
          </w:p>
        </w:tc>
      </w:tr>
      <w:tr w:rsidR="007302C1" w:rsidRPr="007302C1" w:rsidTr="007302C1">
        <w:tc>
          <w:tcPr>
            <w:tcW w:w="3369" w:type="dxa"/>
            <w:shd w:val="clear" w:color="auto" w:fill="auto"/>
          </w:tcPr>
          <w:p w:rsidR="007302C1" w:rsidRPr="007302C1" w:rsidRDefault="007302C1" w:rsidP="007302C1">
            <w:pPr>
              <w:spacing w:after="0"/>
              <w:rPr>
                <w:rFonts w:ascii="Calibri" w:eastAsia="Calibri" w:hAnsi="Calibri" w:cs="Times New Roman"/>
                <w:sz w:val="20"/>
                <w:szCs w:val="20"/>
                <w:lang w:val="ro-RO"/>
              </w:rPr>
            </w:pPr>
            <w:r w:rsidRPr="007302C1">
              <w:rPr>
                <w:rFonts w:ascii="Calibri" w:eastAsia="Calibri" w:hAnsi="Calibri" w:cs="Times New Roman"/>
                <w:sz w:val="20"/>
                <w:szCs w:val="20"/>
                <w:lang w:val="ro-RO"/>
              </w:rPr>
              <w:t>Metale feroase</w:t>
            </w:r>
          </w:p>
        </w:tc>
        <w:tc>
          <w:tcPr>
            <w:tcW w:w="850"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S</w:t>
            </w:r>
          </w:p>
        </w:tc>
        <w:tc>
          <w:tcPr>
            <w:tcW w:w="1418"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19 12 02</w:t>
            </w:r>
          </w:p>
        </w:tc>
        <w:tc>
          <w:tcPr>
            <w:tcW w:w="1275"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w:t>
            </w:r>
          </w:p>
        </w:tc>
        <w:tc>
          <w:tcPr>
            <w:tcW w:w="1701" w:type="dxa"/>
            <w:tcBorders>
              <w:top w:val="nil"/>
            </w:tcBorders>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X</w:t>
            </w:r>
          </w:p>
        </w:tc>
        <w:tc>
          <w:tcPr>
            <w:tcW w:w="1241" w:type="dxa"/>
            <w:tcBorders>
              <w:top w:val="nil"/>
            </w:tcBorders>
            <w:shd w:val="clear" w:color="auto" w:fill="auto"/>
          </w:tcPr>
          <w:p w:rsidR="007302C1" w:rsidRPr="007302C1" w:rsidRDefault="007302C1" w:rsidP="007302C1">
            <w:pPr>
              <w:spacing w:after="0"/>
              <w:rPr>
                <w:rFonts w:ascii="Calibri" w:eastAsia="Calibri" w:hAnsi="Calibri" w:cs="Times New Roman"/>
                <w:sz w:val="20"/>
                <w:szCs w:val="20"/>
                <w:lang w:val="ro-RO"/>
              </w:rPr>
            </w:pPr>
          </w:p>
        </w:tc>
      </w:tr>
      <w:tr w:rsidR="007302C1" w:rsidRPr="007302C1" w:rsidTr="007302C1">
        <w:tc>
          <w:tcPr>
            <w:tcW w:w="3369" w:type="dxa"/>
            <w:shd w:val="clear" w:color="auto" w:fill="auto"/>
          </w:tcPr>
          <w:p w:rsidR="007302C1" w:rsidRPr="007302C1" w:rsidRDefault="007302C1" w:rsidP="007302C1">
            <w:pPr>
              <w:spacing w:after="0"/>
              <w:rPr>
                <w:rFonts w:ascii="Calibri" w:eastAsia="Calibri" w:hAnsi="Calibri" w:cs="Times New Roman"/>
                <w:sz w:val="20"/>
                <w:szCs w:val="20"/>
                <w:lang w:val="ro-RO"/>
              </w:rPr>
            </w:pPr>
            <w:r w:rsidRPr="007302C1">
              <w:rPr>
                <w:rFonts w:ascii="Calibri" w:eastAsia="Calibri" w:hAnsi="Calibri" w:cs="Times New Roman"/>
                <w:sz w:val="20"/>
                <w:szCs w:val="20"/>
                <w:lang w:val="ro-RO"/>
              </w:rPr>
              <w:t>Materiale plastice şi de cauciuc</w:t>
            </w:r>
          </w:p>
        </w:tc>
        <w:tc>
          <w:tcPr>
            <w:tcW w:w="850"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S</w:t>
            </w:r>
          </w:p>
        </w:tc>
        <w:tc>
          <w:tcPr>
            <w:tcW w:w="1418"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19 12 04</w:t>
            </w:r>
          </w:p>
        </w:tc>
        <w:tc>
          <w:tcPr>
            <w:tcW w:w="1275"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w:t>
            </w:r>
          </w:p>
        </w:tc>
        <w:tc>
          <w:tcPr>
            <w:tcW w:w="1701" w:type="dxa"/>
            <w:tcBorders>
              <w:top w:val="nil"/>
            </w:tcBorders>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X</w:t>
            </w:r>
          </w:p>
        </w:tc>
        <w:tc>
          <w:tcPr>
            <w:tcW w:w="1241" w:type="dxa"/>
            <w:tcBorders>
              <w:top w:val="nil"/>
            </w:tcBorders>
            <w:shd w:val="clear" w:color="auto" w:fill="auto"/>
          </w:tcPr>
          <w:p w:rsidR="007302C1" w:rsidRPr="007302C1" w:rsidRDefault="007302C1" w:rsidP="007302C1">
            <w:pPr>
              <w:spacing w:after="0"/>
              <w:rPr>
                <w:rFonts w:ascii="Calibri" w:eastAsia="Calibri" w:hAnsi="Calibri" w:cs="Times New Roman"/>
                <w:sz w:val="20"/>
                <w:szCs w:val="20"/>
                <w:lang w:val="ro-RO"/>
              </w:rPr>
            </w:pPr>
          </w:p>
        </w:tc>
      </w:tr>
      <w:tr w:rsidR="007302C1" w:rsidRPr="007302C1" w:rsidTr="007302C1">
        <w:tc>
          <w:tcPr>
            <w:tcW w:w="3369" w:type="dxa"/>
            <w:shd w:val="clear" w:color="auto" w:fill="auto"/>
          </w:tcPr>
          <w:p w:rsidR="007302C1" w:rsidRPr="007302C1" w:rsidRDefault="007302C1" w:rsidP="007302C1">
            <w:pPr>
              <w:autoSpaceDE w:val="0"/>
              <w:autoSpaceDN w:val="0"/>
              <w:adjustRightInd w:val="0"/>
              <w:spacing w:after="0"/>
              <w:rPr>
                <w:rFonts w:ascii="Calibri" w:eastAsia="Calibri" w:hAnsi="Calibri" w:cs="Times New Roman"/>
                <w:color w:val="000000"/>
                <w:sz w:val="20"/>
                <w:szCs w:val="20"/>
                <w:lang w:val="ro-RO"/>
              </w:rPr>
            </w:pPr>
            <w:r w:rsidRPr="007302C1">
              <w:rPr>
                <w:rFonts w:ascii="Calibri" w:eastAsia="Calibri" w:hAnsi="Calibri" w:cs="Times New Roman"/>
                <w:color w:val="000000"/>
                <w:sz w:val="20"/>
                <w:szCs w:val="20"/>
                <w:lang w:val="ro-RO"/>
              </w:rPr>
              <w:t xml:space="preserve">Alte deșeuri(inclusiv amestecuri de materiale) </w:t>
            </w:r>
          </w:p>
        </w:tc>
        <w:tc>
          <w:tcPr>
            <w:tcW w:w="850"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S</w:t>
            </w:r>
          </w:p>
        </w:tc>
        <w:tc>
          <w:tcPr>
            <w:tcW w:w="1418"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19 12 12</w:t>
            </w:r>
          </w:p>
        </w:tc>
        <w:tc>
          <w:tcPr>
            <w:tcW w:w="1275"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w:t>
            </w:r>
          </w:p>
        </w:tc>
        <w:tc>
          <w:tcPr>
            <w:tcW w:w="1701" w:type="dxa"/>
            <w:tcBorders>
              <w:top w:val="nil"/>
            </w:tcBorders>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X</w:t>
            </w:r>
          </w:p>
        </w:tc>
        <w:tc>
          <w:tcPr>
            <w:tcW w:w="1241" w:type="dxa"/>
            <w:tcBorders>
              <w:top w:val="nil"/>
            </w:tcBorders>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X</w:t>
            </w:r>
          </w:p>
        </w:tc>
      </w:tr>
      <w:tr w:rsidR="007302C1" w:rsidRPr="007302C1" w:rsidTr="007302C1">
        <w:tc>
          <w:tcPr>
            <w:tcW w:w="9854" w:type="dxa"/>
            <w:gridSpan w:val="6"/>
            <w:shd w:val="clear" w:color="auto" w:fill="auto"/>
          </w:tcPr>
          <w:p w:rsidR="007302C1" w:rsidRPr="007302C1" w:rsidRDefault="007302C1" w:rsidP="007302C1">
            <w:pPr>
              <w:spacing w:after="0"/>
              <w:jc w:val="center"/>
              <w:rPr>
                <w:rFonts w:ascii="Calibri" w:eastAsia="Calibri" w:hAnsi="Calibri" w:cs="Times New Roman"/>
                <w:b/>
                <w:i/>
                <w:sz w:val="20"/>
                <w:szCs w:val="20"/>
                <w:lang w:val="ro-RO"/>
              </w:rPr>
            </w:pPr>
            <w:r w:rsidRPr="007302C1">
              <w:rPr>
                <w:rFonts w:ascii="Calibri" w:eastAsia="Calibri" w:hAnsi="Calibri" w:cs="Times New Roman"/>
                <w:b/>
                <w:i/>
                <w:sz w:val="20"/>
                <w:szCs w:val="20"/>
                <w:lang w:val="ro-RO"/>
              </w:rPr>
              <w:t>Depozit, administrativ, atelier auto, mentenanta instalatii de sortare si statia de tratare</w:t>
            </w:r>
          </w:p>
        </w:tc>
      </w:tr>
      <w:tr w:rsidR="007302C1" w:rsidRPr="007302C1" w:rsidTr="007302C1">
        <w:tc>
          <w:tcPr>
            <w:tcW w:w="3369" w:type="dxa"/>
            <w:shd w:val="clear" w:color="auto" w:fill="auto"/>
          </w:tcPr>
          <w:p w:rsidR="007302C1" w:rsidRPr="007302C1" w:rsidRDefault="007302C1" w:rsidP="007302C1">
            <w:pPr>
              <w:spacing w:after="0"/>
              <w:rPr>
                <w:rFonts w:ascii="Calibri" w:eastAsia="Calibri" w:hAnsi="Calibri" w:cs="Times New Roman"/>
                <w:sz w:val="20"/>
                <w:szCs w:val="20"/>
                <w:lang w:val="ro-RO"/>
              </w:rPr>
            </w:pPr>
            <w:r w:rsidRPr="007302C1">
              <w:rPr>
                <w:rFonts w:ascii="Calibri" w:eastAsia="Calibri" w:hAnsi="Calibri" w:cs="Times New Roman"/>
                <w:sz w:val="20"/>
                <w:szCs w:val="20"/>
                <w:lang w:val="ro-RO"/>
              </w:rPr>
              <w:t>Levigat din depozite de deseuri</w:t>
            </w:r>
          </w:p>
        </w:tc>
        <w:tc>
          <w:tcPr>
            <w:tcW w:w="850"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L</w:t>
            </w:r>
          </w:p>
        </w:tc>
        <w:tc>
          <w:tcPr>
            <w:tcW w:w="1418"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19 07 03</w:t>
            </w:r>
          </w:p>
        </w:tc>
        <w:tc>
          <w:tcPr>
            <w:tcW w:w="1275"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w:t>
            </w:r>
          </w:p>
        </w:tc>
        <w:tc>
          <w:tcPr>
            <w:tcW w:w="1701" w:type="dxa"/>
            <w:tcBorders>
              <w:top w:val="nil"/>
            </w:tcBorders>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w:t>
            </w:r>
          </w:p>
        </w:tc>
        <w:tc>
          <w:tcPr>
            <w:tcW w:w="1241" w:type="dxa"/>
            <w:tcBorders>
              <w:top w:val="nil"/>
            </w:tcBorders>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X</w:t>
            </w:r>
          </w:p>
        </w:tc>
      </w:tr>
      <w:tr w:rsidR="007302C1" w:rsidRPr="007302C1" w:rsidTr="007302C1">
        <w:tc>
          <w:tcPr>
            <w:tcW w:w="3369" w:type="dxa"/>
            <w:shd w:val="clear" w:color="auto" w:fill="auto"/>
          </w:tcPr>
          <w:p w:rsidR="007302C1" w:rsidRPr="007302C1" w:rsidRDefault="007302C1" w:rsidP="007302C1">
            <w:pPr>
              <w:spacing w:after="0"/>
              <w:rPr>
                <w:rFonts w:ascii="Calibri" w:eastAsia="Calibri" w:hAnsi="Calibri" w:cs="Times New Roman"/>
                <w:sz w:val="20"/>
                <w:szCs w:val="20"/>
                <w:lang w:val="ro-RO"/>
              </w:rPr>
            </w:pPr>
            <w:r w:rsidRPr="007302C1">
              <w:rPr>
                <w:rFonts w:ascii="Calibri" w:eastAsia="Calibri" w:hAnsi="Calibri" w:cs="Times New Roman"/>
                <w:sz w:val="20"/>
                <w:szCs w:val="20"/>
                <w:lang w:val="ro-RO"/>
              </w:rPr>
              <w:t>Concentrat epurare ape uzate</w:t>
            </w:r>
          </w:p>
        </w:tc>
        <w:tc>
          <w:tcPr>
            <w:tcW w:w="850"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SS</w:t>
            </w:r>
          </w:p>
        </w:tc>
        <w:tc>
          <w:tcPr>
            <w:tcW w:w="1418"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 xml:space="preserve">19 08 14 </w:t>
            </w:r>
          </w:p>
        </w:tc>
        <w:tc>
          <w:tcPr>
            <w:tcW w:w="1275"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w:t>
            </w:r>
          </w:p>
        </w:tc>
        <w:tc>
          <w:tcPr>
            <w:tcW w:w="1701" w:type="dxa"/>
            <w:tcBorders>
              <w:top w:val="nil"/>
            </w:tcBorders>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w:t>
            </w:r>
          </w:p>
        </w:tc>
        <w:tc>
          <w:tcPr>
            <w:tcW w:w="1241" w:type="dxa"/>
            <w:tcBorders>
              <w:top w:val="nil"/>
            </w:tcBorders>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X</w:t>
            </w:r>
          </w:p>
        </w:tc>
      </w:tr>
      <w:tr w:rsidR="007302C1" w:rsidRPr="007302C1" w:rsidTr="007302C1">
        <w:tc>
          <w:tcPr>
            <w:tcW w:w="3369" w:type="dxa"/>
            <w:shd w:val="clear" w:color="auto" w:fill="auto"/>
          </w:tcPr>
          <w:p w:rsidR="007302C1" w:rsidRPr="007302C1" w:rsidRDefault="007302C1" w:rsidP="007302C1">
            <w:pPr>
              <w:spacing w:after="0"/>
              <w:rPr>
                <w:rFonts w:ascii="Calibri" w:eastAsia="Calibri" w:hAnsi="Calibri" w:cs="Times New Roman"/>
                <w:sz w:val="20"/>
                <w:szCs w:val="20"/>
                <w:lang w:val="ro-RO"/>
              </w:rPr>
            </w:pPr>
            <w:r w:rsidRPr="007302C1">
              <w:rPr>
                <w:rFonts w:ascii="Calibri" w:eastAsia="Calibri" w:hAnsi="Calibri" w:cs="Times New Roman"/>
                <w:sz w:val="20"/>
                <w:szCs w:val="20"/>
                <w:lang w:val="ro-RO"/>
              </w:rPr>
              <w:t>Filtre saci(de la instalația de ventilaţie și de climatizare statie de sortare si statie tratare)</w:t>
            </w:r>
          </w:p>
        </w:tc>
        <w:tc>
          <w:tcPr>
            <w:tcW w:w="850"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S</w:t>
            </w:r>
          </w:p>
        </w:tc>
        <w:tc>
          <w:tcPr>
            <w:tcW w:w="1418"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15 02 03</w:t>
            </w:r>
          </w:p>
        </w:tc>
        <w:tc>
          <w:tcPr>
            <w:tcW w:w="1275"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w:t>
            </w:r>
          </w:p>
        </w:tc>
        <w:tc>
          <w:tcPr>
            <w:tcW w:w="1701" w:type="dxa"/>
            <w:tcBorders>
              <w:top w:val="nil"/>
            </w:tcBorders>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w:t>
            </w:r>
          </w:p>
        </w:tc>
        <w:tc>
          <w:tcPr>
            <w:tcW w:w="1241" w:type="dxa"/>
            <w:tcBorders>
              <w:top w:val="nil"/>
            </w:tcBorders>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X</w:t>
            </w:r>
          </w:p>
        </w:tc>
      </w:tr>
      <w:tr w:rsidR="007302C1" w:rsidRPr="007302C1" w:rsidTr="007302C1">
        <w:tc>
          <w:tcPr>
            <w:tcW w:w="3369" w:type="dxa"/>
            <w:shd w:val="clear" w:color="auto" w:fill="auto"/>
          </w:tcPr>
          <w:p w:rsidR="007302C1" w:rsidRPr="007302C1" w:rsidRDefault="007302C1" w:rsidP="007302C1">
            <w:pPr>
              <w:spacing w:after="0"/>
              <w:rPr>
                <w:rFonts w:ascii="Calibri" w:eastAsia="Calibri" w:hAnsi="Calibri" w:cs="Times New Roman"/>
                <w:sz w:val="20"/>
                <w:szCs w:val="20"/>
                <w:lang w:val="ro-RO"/>
              </w:rPr>
            </w:pPr>
            <w:r w:rsidRPr="007302C1">
              <w:rPr>
                <w:rFonts w:ascii="Calibri" w:eastAsia="Calibri" w:hAnsi="Calibri" w:cs="Times New Roman"/>
                <w:sz w:val="20"/>
                <w:szCs w:val="20"/>
                <w:lang w:val="ro-RO"/>
              </w:rPr>
              <w:t>Deșeuri rezultate din reparaţii, schimbări de piese auto(metalice feroase, neferoase, plastic)</w:t>
            </w:r>
          </w:p>
        </w:tc>
        <w:tc>
          <w:tcPr>
            <w:tcW w:w="850"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S</w:t>
            </w:r>
          </w:p>
        </w:tc>
        <w:tc>
          <w:tcPr>
            <w:tcW w:w="1418"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16 01 12/</w:t>
            </w:r>
          </w:p>
          <w:p w:rsidR="007302C1" w:rsidRPr="007302C1" w:rsidRDefault="007302C1" w:rsidP="007302C1">
            <w:pPr>
              <w:spacing w:after="0"/>
              <w:jc w:val="center"/>
              <w:rPr>
                <w:rFonts w:ascii="Calibri" w:eastAsia="Calibri" w:hAnsi="Calibri" w:cs="Times New Roman"/>
                <w:sz w:val="20"/>
                <w:szCs w:val="20"/>
                <w:lang w:val="ro-RO"/>
              </w:rPr>
            </w:pPr>
            <w:r w:rsidRPr="007302C1">
              <w:rPr>
                <w:rFonts w:eastAsia="Calibri" w:cs="Times New Roman"/>
                <w:sz w:val="20"/>
                <w:szCs w:val="20"/>
                <w:lang w:val="ro-RO"/>
              </w:rPr>
              <w:t>16 01 15</w:t>
            </w:r>
          </w:p>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16 01 17/</w:t>
            </w:r>
          </w:p>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16 01 18/</w:t>
            </w:r>
          </w:p>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16 01 19</w:t>
            </w:r>
          </w:p>
        </w:tc>
        <w:tc>
          <w:tcPr>
            <w:tcW w:w="1275"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w:t>
            </w:r>
          </w:p>
        </w:tc>
        <w:tc>
          <w:tcPr>
            <w:tcW w:w="1701" w:type="dxa"/>
            <w:tcBorders>
              <w:top w:val="nil"/>
            </w:tcBorders>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X</w:t>
            </w:r>
          </w:p>
        </w:tc>
        <w:tc>
          <w:tcPr>
            <w:tcW w:w="1241" w:type="dxa"/>
            <w:tcBorders>
              <w:top w:val="nil"/>
            </w:tcBorders>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w:t>
            </w:r>
          </w:p>
        </w:tc>
      </w:tr>
      <w:tr w:rsidR="007302C1" w:rsidRPr="007302C1" w:rsidTr="007302C1">
        <w:tc>
          <w:tcPr>
            <w:tcW w:w="3369" w:type="dxa"/>
            <w:shd w:val="clear" w:color="auto" w:fill="auto"/>
          </w:tcPr>
          <w:p w:rsidR="007302C1" w:rsidRPr="007302C1" w:rsidRDefault="007302C1" w:rsidP="007302C1">
            <w:pPr>
              <w:spacing w:after="0"/>
              <w:rPr>
                <w:rFonts w:ascii="Calibri" w:eastAsia="Calibri" w:hAnsi="Calibri" w:cs="Times New Roman"/>
                <w:sz w:val="20"/>
                <w:szCs w:val="20"/>
                <w:lang w:val="ro-RO"/>
              </w:rPr>
            </w:pPr>
            <w:r w:rsidRPr="007302C1">
              <w:rPr>
                <w:rFonts w:ascii="Calibri" w:eastAsia="Calibri" w:hAnsi="Calibri" w:cs="Times New Roman"/>
                <w:sz w:val="20"/>
                <w:szCs w:val="20"/>
                <w:lang w:val="ro-RO"/>
              </w:rPr>
              <w:t>Anvelope uzate</w:t>
            </w:r>
          </w:p>
        </w:tc>
        <w:tc>
          <w:tcPr>
            <w:tcW w:w="850"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S</w:t>
            </w:r>
          </w:p>
        </w:tc>
        <w:tc>
          <w:tcPr>
            <w:tcW w:w="1418"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16 01 03</w:t>
            </w:r>
          </w:p>
        </w:tc>
        <w:tc>
          <w:tcPr>
            <w:tcW w:w="1275"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w:t>
            </w:r>
          </w:p>
        </w:tc>
        <w:tc>
          <w:tcPr>
            <w:tcW w:w="1701" w:type="dxa"/>
            <w:tcBorders>
              <w:top w:val="nil"/>
            </w:tcBorders>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X</w:t>
            </w:r>
          </w:p>
        </w:tc>
        <w:tc>
          <w:tcPr>
            <w:tcW w:w="1241" w:type="dxa"/>
            <w:tcBorders>
              <w:top w:val="nil"/>
            </w:tcBorders>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w:t>
            </w:r>
          </w:p>
        </w:tc>
      </w:tr>
      <w:tr w:rsidR="007302C1" w:rsidRPr="007302C1" w:rsidTr="007302C1">
        <w:tc>
          <w:tcPr>
            <w:tcW w:w="3369" w:type="dxa"/>
            <w:shd w:val="clear" w:color="auto" w:fill="auto"/>
          </w:tcPr>
          <w:p w:rsidR="007302C1" w:rsidRPr="007302C1" w:rsidRDefault="007302C1" w:rsidP="007302C1">
            <w:pPr>
              <w:spacing w:after="0"/>
              <w:rPr>
                <w:rFonts w:ascii="Calibri" w:eastAsia="Calibri" w:hAnsi="Calibri" w:cs="Times New Roman"/>
                <w:sz w:val="20"/>
                <w:szCs w:val="20"/>
                <w:lang w:val="ro-RO"/>
              </w:rPr>
            </w:pPr>
            <w:r w:rsidRPr="007302C1">
              <w:rPr>
                <w:rFonts w:ascii="Calibri" w:eastAsia="Calibri" w:hAnsi="Calibri" w:cs="Times New Roman"/>
                <w:sz w:val="20"/>
                <w:szCs w:val="20"/>
                <w:lang w:val="ro-RO"/>
              </w:rPr>
              <w:t>Deşeuri menajere amestecate</w:t>
            </w:r>
          </w:p>
        </w:tc>
        <w:tc>
          <w:tcPr>
            <w:tcW w:w="850"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S</w:t>
            </w:r>
          </w:p>
        </w:tc>
        <w:tc>
          <w:tcPr>
            <w:tcW w:w="1418"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20 03 01</w:t>
            </w:r>
          </w:p>
        </w:tc>
        <w:tc>
          <w:tcPr>
            <w:tcW w:w="1275"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w:t>
            </w:r>
          </w:p>
        </w:tc>
        <w:tc>
          <w:tcPr>
            <w:tcW w:w="1701" w:type="dxa"/>
            <w:tcBorders>
              <w:top w:val="nil"/>
            </w:tcBorders>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w:t>
            </w:r>
          </w:p>
        </w:tc>
        <w:tc>
          <w:tcPr>
            <w:tcW w:w="1241" w:type="dxa"/>
            <w:tcBorders>
              <w:top w:val="nil"/>
            </w:tcBorders>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X</w:t>
            </w:r>
          </w:p>
        </w:tc>
      </w:tr>
      <w:tr w:rsidR="007302C1" w:rsidRPr="00031C61" w:rsidTr="007302C1">
        <w:tc>
          <w:tcPr>
            <w:tcW w:w="3369" w:type="dxa"/>
            <w:shd w:val="clear" w:color="auto" w:fill="auto"/>
          </w:tcPr>
          <w:p w:rsidR="007302C1" w:rsidRPr="00031C61" w:rsidRDefault="007302C1" w:rsidP="007302C1">
            <w:pPr>
              <w:spacing w:after="0"/>
              <w:rPr>
                <w:rFonts w:ascii="Calibri" w:eastAsia="Calibri" w:hAnsi="Calibri" w:cs="Times New Roman"/>
                <w:strike/>
                <w:sz w:val="20"/>
                <w:szCs w:val="20"/>
                <w:lang w:val="ro-RO"/>
              </w:rPr>
            </w:pPr>
            <w:r w:rsidRPr="00031C61">
              <w:rPr>
                <w:rFonts w:ascii="Calibri" w:eastAsia="Calibri" w:hAnsi="Calibri" w:cs="Times New Roman"/>
                <w:strike/>
                <w:sz w:val="20"/>
                <w:szCs w:val="20"/>
                <w:lang w:val="ro-RO"/>
              </w:rPr>
              <w:t xml:space="preserve">Metale </w:t>
            </w:r>
          </w:p>
        </w:tc>
        <w:tc>
          <w:tcPr>
            <w:tcW w:w="850" w:type="dxa"/>
            <w:shd w:val="clear" w:color="auto" w:fill="auto"/>
          </w:tcPr>
          <w:p w:rsidR="007302C1" w:rsidRPr="00031C61" w:rsidRDefault="007302C1" w:rsidP="007302C1">
            <w:pPr>
              <w:spacing w:after="0"/>
              <w:jc w:val="center"/>
              <w:rPr>
                <w:rFonts w:ascii="Calibri" w:eastAsia="Calibri" w:hAnsi="Calibri" w:cs="Times New Roman"/>
                <w:strike/>
                <w:sz w:val="20"/>
                <w:szCs w:val="20"/>
                <w:lang w:val="ro-RO"/>
              </w:rPr>
            </w:pPr>
            <w:r w:rsidRPr="00031C61">
              <w:rPr>
                <w:rFonts w:ascii="Calibri" w:eastAsia="Calibri" w:hAnsi="Calibri" w:cs="Times New Roman"/>
                <w:strike/>
                <w:sz w:val="20"/>
                <w:szCs w:val="20"/>
                <w:lang w:val="ro-RO"/>
              </w:rPr>
              <w:t>S</w:t>
            </w:r>
          </w:p>
        </w:tc>
        <w:tc>
          <w:tcPr>
            <w:tcW w:w="1418" w:type="dxa"/>
            <w:shd w:val="clear" w:color="auto" w:fill="auto"/>
          </w:tcPr>
          <w:p w:rsidR="007302C1" w:rsidRPr="00031C61" w:rsidRDefault="007302C1" w:rsidP="007302C1">
            <w:pPr>
              <w:spacing w:after="0"/>
              <w:jc w:val="center"/>
              <w:rPr>
                <w:rFonts w:ascii="Calibri" w:eastAsia="Calibri" w:hAnsi="Calibri" w:cs="Times New Roman"/>
                <w:strike/>
                <w:sz w:val="20"/>
                <w:szCs w:val="20"/>
                <w:lang w:val="ro-RO"/>
              </w:rPr>
            </w:pPr>
            <w:r w:rsidRPr="00031C61">
              <w:rPr>
                <w:rFonts w:ascii="Calibri" w:eastAsia="Calibri" w:hAnsi="Calibri" w:cs="Times New Roman"/>
                <w:strike/>
                <w:sz w:val="20"/>
                <w:szCs w:val="20"/>
                <w:lang w:val="ro-RO"/>
              </w:rPr>
              <w:t>20 01 40</w:t>
            </w:r>
          </w:p>
        </w:tc>
        <w:tc>
          <w:tcPr>
            <w:tcW w:w="1275" w:type="dxa"/>
            <w:shd w:val="clear" w:color="auto" w:fill="auto"/>
          </w:tcPr>
          <w:p w:rsidR="007302C1" w:rsidRPr="00031C61" w:rsidRDefault="007302C1" w:rsidP="007302C1">
            <w:pPr>
              <w:spacing w:after="0"/>
              <w:jc w:val="center"/>
              <w:rPr>
                <w:rFonts w:ascii="Calibri" w:eastAsia="Calibri" w:hAnsi="Calibri" w:cs="Times New Roman"/>
                <w:strike/>
                <w:sz w:val="20"/>
                <w:szCs w:val="20"/>
                <w:lang w:val="ro-RO"/>
              </w:rPr>
            </w:pPr>
            <w:r w:rsidRPr="00031C61">
              <w:rPr>
                <w:rFonts w:ascii="Calibri" w:eastAsia="Calibri" w:hAnsi="Calibri" w:cs="Times New Roman"/>
                <w:strike/>
                <w:sz w:val="20"/>
                <w:szCs w:val="20"/>
                <w:lang w:val="ro-RO"/>
              </w:rPr>
              <w:t>-</w:t>
            </w:r>
          </w:p>
        </w:tc>
        <w:tc>
          <w:tcPr>
            <w:tcW w:w="1701" w:type="dxa"/>
            <w:tcBorders>
              <w:top w:val="nil"/>
            </w:tcBorders>
            <w:shd w:val="clear" w:color="auto" w:fill="auto"/>
          </w:tcPr>
          <w:p w:rsidR="007302C1" w:rsidRPr="00031C61" w:rsidRDefault="007302C1" w:rsidP="007302C1">
            <w:pPr>
              <w:spacing w:after="0"/>
              <w:jc w:val="center"/>
              <w:rPr>
                <w:rFonts w:ascii="Calibri" w:eastAsia="Calibri" w:hAnsi="Calibri" w:cs="Times New Roman"/>
                <w:strike/>
                <w:sz w:val="20"/>
                <w:szCs w:val="20"/>
                <w:lang w:val="ro-RO"/>
              </w:rPr>
            </w:pPr>
            <w:r w:rsidRPr="00031C61">
              <w:rPr>
                <w:rFonts w:ascii="Calibri" w:eastAsia="Calibri" w:hAnsi="Calibri" w:cs="Times New Roman"/>
                <w:strike/>
                <w:sz w:val="20"/>
                <w:szCs w:val="20"/>
                <w:lang w:val="ro-RO"/>
              </w:rPr>
              <w:t>X</w:t>
            </w:r>
          </w:p>
        </w:tc>
        <w:tc>
          <w:tcPr>
            <w:tcW w:w="1241" w:type="dxa"/>
            <w:tcBorders>
              <w:top w:val="nil"/>
            </w:tcBorders>
            <w:shd w:val="clear" w:color="auto" w:fill="auto"/>
          </w:tcPr>
          <w:p w:rsidR="007302C1" w:rsidRPr="00031C61" w:rsidRDefault="007302C1" w:rsidP="007302C1">
            <w:pPr>
              <w:spacing w:after="0"/>
              <w:jc w:val="center"/>
              <w:rPr>
                <w:rFonts w:ascii="Calibri" w:eastAsia="Calibri" w:hAnsi="Calibri" w:cs="Times New Roman"/>
                <w:strike/>
                <w:sz w:val="20"/>
                <w:szCs w:val="20"/>
                <w:lang w:val="ro-RO"/>
              </w:rPr>
            </w:pPr>
            <w:r w:rsidRPr="00031C61">
              <w:rPr>
                <w:rFonts w:ascii="Calibri" w:eastAsia="Calibri" w:hAnsi="Calibri" w:cs="Times New Roman"/>
                <w:strike/>
                <w:sz w:val="20"/>
                <w:szCs w:val="20"/>
                <w:lang w:val="ro-RO"/>
              </w:rPr>
              <w:t>-</w:t>
            </w:r>
          </w:p>
        </w:tc>
      </w:tr>
      <w:tr w:rsidR="007302C1" w:rsidRPr="007302C1" w:rsidTr="007302C1">
        <w:tc>
          <w:tcPr>
            <w:tcW w:w="3369" w:type="dxa"/>
            <w:shd w:val="clear" w:color="auto" w:fill="auto"/>
          </w:tcPr>
          <w:p w:rsidR="007302C1" w:rsidRPr="007302C1" w:rsidRDefault="007302C1" w:rsidP="00044239">
            <w:pPr>
              <w:autoSpaceDE w:val="0"/>
              <w:autoSpaceDN w:val="0"/>
              <w:adjustRightInd w:val="0"/>
              <w:spacing w:after="0"/>
              <w:ind w:right="-108"/>
              <w:rPr>
                <w:rFonts w:ascii="Calibri" w:eastAsia="Calibri" w:hAnsi="Calibri" w:cs="Times New Roman"/>
                <w:color w:val="000000"/>
                <w:sz w:val="20"/>
                <w:szCs w:val="20"/>
                <w:lang w:val="ro-RO"/>
              </w:rPr>
            </w:pPr>
            <w:r w:rsidRPr="007302C1">
              <w:rPr>
                <w:rFonts w:ascii="Calibri" w:eastAsia="Calibri" w:hAnsi="Calibri" w:cs="Times New Roman"/>
                <w:color w:val="000000"/>
                <w:sz w:val="20"/>
                <w:szCs w:val="20"/>
                <w:lang w:val="ro-RO"/>
              </w:rPr>
              <w:t xml:space="preserve">Echipamente de protectia muncii uzate </w:t>
            </w:r>
          </w:p>
        </w:tc>
        <w:tc>
          <w:tcPr>
            <w:tcW w:w="850"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S</w:t>
            </w:r>
          </w:p>
        </w:tc>
        <w:tc>
          <w:tcPr>
            <w:tcW w:w="1418"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15 02 02</w:t>
            </w:r>
          </w:p>
        </w:tc>
        <w:tc>
          <w:tcPr>
            <w:tcW w:w="1275"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w:t>
            </w:r>
          </w:p>
        </w:tc>
        <w:tc>
          <w:tcPr>
            <w:tcW w:w="1701"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w:t>
            </w:r>
          </w:p>
        </w:tc>
        <w:tc>
          <w:tcPr>
            <w:tcW w:w="1241"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X</w:t>
            </w:r>
          </w:p>
        </w:tc>
      </w:tr>
      <w:tr w:rsidR="00031C61" w:rsidRPr="00031C61" w:rsidTr="007302C1">
        <w:tc>
          <w:tcPr>
            <w:tcW w:w="3369" w:type="dxa"/>
            <w:shd w:val="clear" w:color="auto" w:fill="auto"/>
          </w:tcPr>
          <w:p w:rsidR="00031C61" w:rsidRPr="00031C61" w:rsidRDefault="00031C61" w:rsidP="00031C61">
            <w:pPr>
              <w:autoSpaceDE w:val="0"/>
              <w:autoSpaceDN w:val="0"/>
              <w:adjustRightInd w:val="0"/>
              <w:spacing w:after="0"/>
              <w:rPr>
                <w:rFonts w:ascii="Calibri" w:eastAsia="Calibri" w:hAnsi="Calibri" w:cs="Times New Roman"/>
                <w:color w:val="000000"/>
                <w:lang w:val="ro-RO"/>
              </w:rPr>
            </w:pPr>
            <w:r w:rsidRPr="00031C61">
              <w:rPr>
                <w:rFonts w:ascii="Calibri" w:eastAsia="Calibri" w:hAnsi="Calibri" w:cs="Times New Roman"/>
                <w:color w:val="000000"/>
                <w:sz w:val="22"/>
                <w:lang w:val="ro-RO"/>
              </w:rPr>
              <w:t>DEEE</w:t>
            </w:r>
          </w:p>
        </w:tc>
        <w:tc>
          <w:tcPr>
            <w:tcW w:w="850" w:type="dxa"/>
            <w:shd w:val="clear" w:color="auto" w:fill="auto"/>
          </w:tcPr>
          <w:p w:rsidR="00031C61" w:rsidRPr="00031C61" w:rsidRDefault="00031C61" w:rsidP="00031C61">
            <w:pPr>
              <w:spacing w:after="0"/>
              <w:jc w:val="center"/>
              <w:rPr>
                <w:rFonts w:ascii="Calibri" w:eastAsia="Calibri" w:hAnsi="Calibri" w:cs="Times New Roman"/>
                <w:lang w:val="ro-RO"/>
              </w:rPr>
            </w:pPr>
          </w:p>
        </w:tc>
        <w:tc>
          <w:tcPr>
            <w:tcW w:w="1418" w:type="dxa"/>
            <w:shd w:val="clear" w:color="auto" w:fill="auto"/>
          </w:tcPr>
          <w:p w:rsidR="00031C61" w:rsidRPr="00031C61" w:rsidRDefault="00031C61" w:rsidP="00031C61">
            <w:pPr>
              <w:spacing w:after="0"/>
              <w:jc w:val="center"/>
              <w:rPr>
                <w:rFonts w:ascii="Calibri" w:eastAsia="Calibri" w:hAnsi="Calibri" w:cs="Times New Roman"/>
                <w:lang w:val="ro-RO"/>
              </w:rPr>
            </w:pPr>
            <w:r w:rsidRPr="00031C61">
              <w:rPr>
                <w:rFonts w:ascii="Calibri" w:eastAsia="Calibri" w:hAnsi="Calibri" w:cs="Times New Roman"/>
                <w:sz w:val="22"/>
                <w:lang w:val="ro-RO"/>
              </w:rPr>
              <w:t>20 01 21*</w:t>
            </w:r>
          </w:p>
        </w:tc>
        <w:tc>
          <w:tcPr>
            <w:tcW w:w="1275" w:type="dxa"/>
            <w:shd w:val="clear" w:color="auto" w:fill="auto"/>
          </w:tcPr>
          <w:p w:rsidR="00031C61" w:rsidRPr="00031C61" w:rsidRDefault="00031C61" w:rsidP="00031C61">
            <w:pPr>
              <w:spacing w:after="0"/>
              <w:jc w:val="center"/>
              <w:rPr>
                <w:rFonts w:ascii="Calibri" w:eastAsia="Calibri" w:hAnsi="Calibri"/>
              </w:rPr>
            </w:pPr>
            <w:r w:rsidRPr="00031C61">
              <w:rPr>
                <w:rFonts w:ascii="Calibri" w:eastAsia="Calibri" w:hAnsi="Calibri"/>
                <w:sz w:val="22"/>
              </w:rPr>
              <w:t>H7, H10, H11</w:t>
            </w:r>
          </w:p>
        </w:tc>
        <w:tc>
          <w:tcPr>
            <w:tcW w:w="1701" w:type="dxa"/>
            <w:shd w:val="clear" w:color="auto" w:fill="auto"/>
          </w:tcPr>
          <w:p w:rsidR="00031C61" w:rsidRPr="00031C61" w:rsidRDefault="00031C61" w:rsidP="00031C61">
            <w:pPr>
              <w:spacing w:after="0"/>
              <w:jc w:val="center"/>
              <w:rPr>
                <w:rFonts w:ascii="Calibri" w:eastAsia="Calibri" w:hAnsi="Calibri"/>
              </w:rPr>
            </w:pPr>
            <w:r w:rsidRPr="00031C61">
              <w:rPr>
                <w:rFonts w:ascii="Calibri" w:eastAsia="Calibri" w:hAnsi="Calibri"/>
                <w:sz w:val="22"/>
              </w:rPr>
              <w:t>recilare / valorificare</w:t>
            </w:r>
          </w:p>
        </w:tc>
        <w:tc>
          <w:tcPr>
            <w:tcW w:w="1241" w:type="dxa"/>
            <w:shd w:val="clear" w:color="auto" w:fill="auto"/>
          </w:tcPr>
          <w:p w:rsidR="00031C61" w:rsidRPr="00031C61" w:rsidRDefault="00031C61" w:rsidP="00031C61">
            <w:pPr>
              <w:spacing w:after="0"/>
              <w:jc w:val="center"/>
              <w:rPr>
                <w:rFonts w:ascii="Calibri" w:eastAsia="Calibri" w:hAnsi="Calibri" w:cs="Times New Roman"/>
                <w:lang w:val="ro-RO"/>
              </w:rPr>
            </w:pPr>
            <w:r w:rsidRPr="00031C61">
              <w:rPr>
                <w:rFonts w:ascii="Calibri" w:eastAsia="Calibri" w:hAnsi="Calibri" w:cs="Times New Roman"/>
                <w:sz w:val="22"/>
                <w:lang w:val="ro-RO"/>
              </w:rPr>
              <w:t>-</w:t>
            </w:r>
          </w:p>
        </w:tc>
      </w:tr>
      <w:tr w:rsidR="007302C1" w:rsidRPr="007302C1" w:rsidTr="007302C1">
        <w:tc>
          <w:tcPr>
            <w:tcW w:w="9854" w:type="dxa"/>
            <w:gridSpan w:val="6"/>
            <w:shd w:val="clear" w:color="auto" w:fill="auto"/>
          </w:tcPr>
          <w:p w:rsidR="007302C1" w:rsidRPr="007302C1" w:rsidRDefault="007302C1" w:rsidP="007302C1">
            <w:pPr>
              <w:spacing w:after="0"/>
              <w:jc w:val="center"/>
              <w:rPr>
                <w:rFonts w:ascii="Calibri" w:eastAsia="Calibri" w:hAnsi="Calibri" w:cs="Times New Roman"/>
                <w:b/>
                <w:i/>
                <w:sz w:val="20"/>
                <w:szCs w:val="20"/>
                <w:lang w:val="ro-RO"/>
              </w:rPr>
            </w:pPr>
            <w:r w:rsidRPr="007302C1">
              <w:rPr>
                <w:rFonts w:ascii="Calibri" w:eastAsia="Calibri" w:hAnsi="Calibri" w:cs="Times New Roman"/>
                <w:b/>
                <w:i/>
                <w:sz w:val="22"/>
                <w:lang w:val="ro-RO"/>
              </w:rPr>
              <w:t>Tipuri de deșeuri periculoase generate pe amplasament/mod de gestionare</w:t>
            </w:r>
          </w:p>
        </w:tc>
      </w:tr>
      <w:tr w:rsidR="007302C1" w:rsidRPr="007302C1" w:rsidTr="007302C1">
        <w:tc>
          <w:tcPr>
            <w:tcW w:w="3369" w:type="dxa"/>
            <w:shd w:val="clear" w:color="auto" w:fill="auto"/>
          </w:tcPr>
          <w:p w:rsidR="007302C1" w:rsidRPr="007302C1" w:rsidRDefault="007302C1" w:rsidP="007302C1">
            <w:pPr>
              <w:autoSpaceDE w:val="0"/>
              <w:autoSpaceDN w:val="0"/>
              <w:adjustRightInd w:val="0"/>
              <w:spacing w:after="0"/>
              <w:rPr>
                <w:rFonts w:ascii="Calibri" w:eastAsia="Calibri" w:hAnsi="Calibri" w:cs="Times New Roman"/>
                <w:color w:val="000000"/>
                <w:sz w:val="20"/>
                <w:szCs w:val="20"/>
                <w:lang w:val="ro-RO"/>
              </w:rPr>
            </w:pPr>
            <w:r w:rsidRPr="007302C1">
              <w:rPr>
                <w:rFonts w:ascii="Calibri" w:eastAsia="Calibri" w:hAnsi="Calibri" w:cs="Times New Roman"/>
                <w:color w:val="000000"/>
                <w:sz w:val="20"/>
                <w:szCs w:val="20"/>
                <w:lang w:val="ro-RO"/>
              </w:rPr>
              <w:t xml:space="preserve">Acumulatori uzati </w:t>
            </w:r>
          </w:p>
        </w:tc>
        <w:tc>
          <w:tcPr>
            <w:tcW w:w="850"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S</w:t>
            </w:r>
          </w:p>
        </w:tc>
        <w:tc>
          <w:tcPr>
            <w:tcW w:w="1418"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16 06 01*</w:t>
            </w:r>
          </w:p>
        </w:tc>
        <w:tc>
          <w:tcPr>
            <w:tcW w:w="1275"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H8</w:t>
            </w:r>
          </w:p>
        </w:tc>
        <w:tc>
          <w:tcPr>
            <w:tcW w:w="1701"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X</w:t>
            </w:r>
          </w:p>
        </w:tc>
        <w:tc>
          <w:tcPr>
            <w:tcW w:w="1241"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X</w:t>
            </w:r>
          </w:p>
        </w:tc>
      </w:tr>
      <w:tr w:rsidR="007302C1" w:rsidRPr="007302C1" w:rsidTr="007302C1">
        <w:tc>
          <w:tcPr>
            <w:tcW w:w="3369" w:type="dxa"/>
            <w:shd w:val="clear" w:color="auto" w:fill="auto"/>
          </w:tcPr>
          <w:p w:rsidR="007302C1" w:rsidRPr="007302C1" w:rsidRDefault="007302C1" w:rsidP="007302C1">
            <w:pPr>
              <w:autoSpaceDE w:val="0"/>
              <w:autoSpaceDN w:val="0"/>
              <w:adjustRightInd w:val="0"/>
              <w:spacing w:after="0"/>
              <w:rPr>
                <w:rFonts w:ascii="Calibri" w:eastAsia="Calibri" w:hAnsi="Calibri" w:cs="Times New Roman"/>
                <w:color w:val="000000"/>
                <w:sz w:val="20"/>
                <w:szCs w:val="20"/>
                <w:lang w:val="ro-RO"/>
              </w:rPr>
            </w:pPr>
            <w:r w:rsidRPr="007302C1">
              <w:rPr>
                <w:rFonts w:eastAsia="Calibri" w:cs="Times New Roman"/>
                <w:color w:val="000000"/>
                <w:sz w:val="20"/>
                <w:szCs w:val="20"/>
                <w:lang w:val="ro-RO"/>
              </w:rPr>
              <w:t>Uleiuri uzate hidraulice</w:t>
            </w:r>
          </w:p>
        </w:tc>
        <w:tc>
          <w:tcPr>
            <w:tcW w:w="850"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L</w:t>
            </w:r>
          </w:p>
        </w:tc>
        <w:tc>
          <w:tcPr>
            <w:tcW w:w="1418" w:type="dxa"/>
            <w:shd w:val="clear" w:color="auto" w:fill="auto"/>
          </w:tcPr>
          <w:p w:rsidR="007302C1" w:rsidRPr="007302C1" w:rsidRDefault="007302C1" w:rsidP="007302C1">
            <w:pPr>
              <w:spacing w:after="0"/>
              <w:jc w:val="center"/>
              <w:rPr>
                <w:rFonts w:eastAsia="Calibri" w:cs="Times New Roman"/>
                <w:sz w:val="20"/>
                <w:szCs w:val="20"/>
                <w:lang w:val="ro-RO"/>
              </w:rPr>
            </w:pPr>
            <w:r w:rsidRPr="007302C1">
              <w:rPr>
                <w:rFonts w:eastAsia="Calibri" w:cs="Times New Roman"/>
                <w:sz w:val="20"/>
                <w:szCs w:val="20"/>
                <w:lang w:val="ro-RO"/>
              </w:rPr>
              <w:t>13 01 11*</w:t>
            </w:r>
          </w:p>
          <w:p w:rsidR="007302C1" w:rsidRPr="007302C1" w:rsidRDefault="007302C1" w:rsidP="007302C1">
            <w:pPr>
              <w:spacing w:after="0"/>
              <w:jc w:val="center"/>
              <w:rPr>
                <w:rFonts w:ascii="Calibri" w:eastAsia="Calibri" w:hAnsi="Calibri" w:cs="Times New Roman"/>
                <w:sz w:val="20"/>
                <w:szCs w:val="20"/>
                <w:lang w:val="ro-RO"/>
              </w:rPr>
            </w:pPr>
            <w:r w:rsidRPr="007302C1">
              <w:rPr>
                <w:rFonts w:eastAsia="Calibri" w:cs="Times New Roman"/>
                <w:sz w:val="20"/>
                <w:szCs w:val="20"/>
                <w:lang w:val="ro-RO"/>
              </w:rPr>
              <w:t>13 01 13*</w:t>
            </w:r>
          </w:p>
        </w:tc>
        <w:tc>
          <w:tcPr>
            <w:tcW w:w="1275"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p>
        </w:tc>
        <w:tc>
          <w:tcPr>
            <w:tcW w:w="1701"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X</w:t>
            </w:r>
          </w:p>
        </w:tc>
        <w:tc>
          <w:tcPr>
            <w:tcW w:w="1241"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w:t>
            </w:r>
          </w:p>
        </w:tc>
      </w:tr>
      <w:tr w:rsidR="007302C1" w:rsidRPr="007302C1" w:rsidTr="007302C1">
        <w:tc>
          <w:tcPr>
            <w:tcW w:w="3369" w:type="dxa"/>
            <w:shd w:val="clear" w:color="auto" w:fill="auto"/>
          </w:tcPr>
          <w:p w:rsidR="007302C1" w:rsidRPr="007302C1" w:rsidRDefault="007302C1" w:rsidP="007302C1">
            <w:pPr>
              <w:autoSpaceDE w:val="0"/>
              <w:autoSpaceDN w:val="0"/>
              <w:adjustRightInd w:val="0"/>
              <w:spacing w:after="0"/>
              <w:rPr>
                <w:rFonts w:ascii="Calibri" w:eastAsia="Calibri" w:hAnsi="Calibri" w:cs="Times New Roman"/>
                <w:color w:val="000000"/>
                <w:sz w:val="20"/>
                <w:szCs w:val="20"/>
                <w:lang w:val="ro-RO"/>
              </w:rPr>
            </w:pPr>
            <w:r w:rsidRPr="007302C1">
              <w:rPr>
                <w:rFonts w:ascii="Calibri" w:eastAsia="Calibri" w:hAnsi="Calibri" w:cs="Times New Roman"/>
                <w:color w:val="000000"/>
                <w:sz w:val="20"/>
                <w:szCs w:val="20"/>
                <w:lang w:val="ro-RO"/>
              </w:rPr>
              <w:t xml:space="preserve">Uleiuri uzate </w:t>
            </w:r>
          </w:p>
        </w:tc>
        <w:tc>
          <w:tcPr>
            <w:tcW w:w="850"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L</w:t>
            </w:r>
          </w:p>
        </w:tc>
        <w:tc>
          <w:tcPr>
            <w:tcW w:w="1418"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13 02 06*</w:t>
            </w:r>
          </w:p>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13 02 08*</w:t>
            </w:r>
          </w:p>
        </w:tc>
        <w:tc>
          <w:tcPr>
            <w:tcW w:w="1275"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H5</w:t>
            </w:r>
          </w:p>
        </w:tc>
        <w:tc>
          <w:tcPr>
            <w:tcW w:w="1701"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X</w:t>
            </w:r>
          </w:p>
        </w:tc>
        <w:tc>
          <w:tcPr>
            <w:tcW w:w="1241"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w:t>
            </w:r>
          </w:p>
        </w:tc>
      </w:tr>
      <w:tr w:rsidR="007302C1" w:rsidRPr="007302C1" w:rsidTr="007302C1">
        <w:tc>
          <w:tcPr>
            <w:tcW w:w="3369" w:type="dxa"/>
            <w:shd w:val="clear" w:color="auto" w:fill="auto"/>
          </w:tcPr>
          <w:p w:rsidR="007302C1" w:rsidRPr="007302C1" w:rsidRDefault="007302C1" w:rsidP="007302C1">
            <w:pPr>
              <w:autoSpaceDE w:val="0"/>
              <w:autoSpaceDN w:val="0"/>
              <w:adjustRightInd w:val="0"/>
              <w:spacing w:after="0"/>
              <w:rPr>
                <w:rFonts w:ascii="Calibri" w:eastAsia="Calibri" w:hAnsi="Calibri" w:cs="Times New Roman"/>
                <w:color w:val="000000"/>
                <w:sz w:val="20"/>
                <w:szCs w:val="20"/>
                <w:lang w:val="ro-RO"/>
              </w:rPr>
            </w:pPr>
            <w:r w:rsidRPr="007302C1">
              <w:rPr>
                <w:rFonts w:ascii="Calibri" w:eastAsia="Calibri" w:hAnsi="Calibri" w:cs="Times New Roman"/>
                <w:color w:val="000000"/>
                <w:sz w:val="20"/>
                <w:szCs w:val="20"/>
                <w:lang w:val="ro-RO"/>
              </w:rPr>
              <w:t xml:space="preserve">Deseuri textile contaminate(lavete, filtre), filtre cartuş de reținere a sedimentelor cu dimensiuni </w:t>
            </w:r>
            <w:r w:rsidRPr="007302C1">
              <w:rPr>
                <w:rFonts w:ascii="Calibri" w:eastAsia="Calibri" w:hAnsi="Calibri" w:cs="Times New Roman"/>
                <w:color w:val="000000"/>
                <w:sz w:val="20"/>
                <w:szCs w:val="20"/>
                <w:lang w:val="ro-RO"/>
              </w:rPr>
              <w:lastRenderedPageBreak/>
              <w:t xml:space="preserve">mici/membrane uzate de osmoză.  </w:t>
            </w:r>
          </w:p>
        </w:tc>
        <w:tc>
          <w:tcPr>
            <w:tcW w:w="850"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lastRenderedPageBreak/>
              <w:t>S</w:t>
            </w:r>
          </w:p>
        </w:tc>
        <w:tc>
          <w:tcPr>
            <w:tcW w:w="1418"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15 02 02*</w:t>
            </w:r>
          </w:p>
          <w:p w:rsidR="007302C1" w:rsidRPr="007302C1" w:rsidRDefault="007302C1" w:rsidP="007302C1">
            <w:pPr>
              <w:spacing w:after="0"/>
              <w:jc w:val="center"/>
              <w:rPr>
                <w:rFonts w:ascii="Calibri" w:eastAsia="Calibri" w:hAnsi="Calibri" w:cs="Times New Roman"/>
                <w:sz w:val="20"/>
                <w:szCs w:val="20"/>
                <w:lang w:val="ro-RO"/>
              </w:rPr>
            </w:pPr>
          </w:p>
        </w:tc>
        <w:tc>
          <w:tcPr>
            <w:tcW w:w="1275"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H5</w:t>
            </w:r>
          </w:p>
        </w:tc>
        <w:tc>
          <w:tcPr>
            <w:tcW w:w="1701"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w:t>
            </w:r>
          </w:p>
        </w:tc>
        <w:tc>
          <w:tcPr>
            <w:tcW w:w="1241"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X</w:t>
            </w:r>
          </w:p>
        </w:tc>
      </w:tr>
      <w:tr w:rsidR="007302C1" w:rsidRPr="007302C1" w:rsidTr="007302C1">
        <w:tc>
          <w:tcPr>
            <w:tcW w:w="3369" w:type="dxa"/>
            <w:shd w:val="clear" w:color="auto" w:fill="auto"/>
          </w:tcPr>
          <w:p w:rsidR="007302C1" w:rsidRPr="007302C1" w:rsidRDefault="007302C1" w:rsidP="007302C1">
            <w:pPr>
              <w:autoSpaceDE w:val="0"/>
              <w:autoSpaceDN w:val="0"/>
              <w:adjustRightInd w:val="0"/>
              <w:spacing w:after="0"/>
              <w:rPr>
                <w:rFonts w:ascii="Calibri" w:eastAsia="Calibri" w:hAnsi="Calibri" w:cs="Times New Roman"/>
                <w:color w:val="000000"/>
                <w:sz w:val="20"/>
                <w:szCs w:val="20"/>
                <w:lang w:val="ro-RO"/>
              </w:rPr>
            </w:pPr>
            <w:r w:rsidRPr="007302C1">
              <w:rPr>
                <w:rFonts w:eastAsia="Calibri" w:cs="Times New Roman"/>
                <w:color w:val="000000"/>
                <w:sz w:val="20"/>
                <w:szCs w:val="20"/>
                <w:lang w:val="ro-RO"/>
              </w:rPr>
              <w:lastRenderedPageBreak/>
              <w:t>Alte deșeuri(inclusiv amestecuri de materiale)</w:t>
            </w:r>
          </w:p>
        </w:tc>
        <w:tc>
          <w:tcPr>
            <w:tcW w:w="850"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S</w:t>
            </w:r>
          </w:p>
        </w:tc>
        <w:tc>
          <w:tcPr>
            <w:tcW w:w="1418"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eastAsia="Calibri" w:cs="Times New Roman"/>
                <w:sz w:val="20"/>
                <w:szCs w:val="20"/>
                <w:lang w:val="ro-RO"/>
              </w:rPr>
              <w:t>19 12 11*</w:t>
            </w:r>
          </w:p>
        </w:tc>
        <w:tc>
          <w:tcPr>
            <w:tcW w:w="1275"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p>
        </w:tc>
        <w:tc>
          <w:tcPr>
            <w:tcW w:w="1701"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w:t>
            </w:r>
          </w:p>
        </w:tc>
        <w:tc>
          <w:tcPr>
            <w:tcW w:w="1241"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X</w:t>
            </w:r>
          </w:p>
        </w:tc>
      </w:tr>
      <w:tr w:rsidR="007302C1" w:rsidRPr="007302C1" w:rsidTr="007302C1">
        <w:tc>
          <w:tcPr>
            <w:tcW w:w="3369" w:type="dxa"/>
            <w:shd w:val="clear" w:color="auto" w:fill="auto"/>
          </w:tcPr>
          <w:p w:rsidR="007302C1" w:rsidRPr="007302C1" w:rsidRDefault="007302C1" w:rsidP="007302C1">
            <w:pPr>
              <w:autoSpaceDE w:val="0"/>
              <w:autoSpaceDN w:val="0"/>
              <w:adjustRightInd w:val="0"/>
              <w:spacing w:after="0"/>
              <w:rPr>
                <w:rFonts w:ascii="Calibri" w:eastAsia="Calibri" w:hAnsi="Calibri" w:cs="Times New Roman"/>
                <w:color w:val="000000"/>
                <w:sz w:val="20"/>
                <w:szCs w:val="20"/>
                <w:lang w:val="ro-RO"/>
              </w:rPr>
            </w:pPr>
            <w:r w:rsidRPr="007302C1">
              <w:rPr>
                <w:rFonts w:ascii="Calibri" w:eastAsia="Calibri" w:hAnsi="Calibri" w:cs="Times New Roman"/>
                <w:color w:val="000000"/>
                <w:sz w:val="20"/>
                <w:szCs w:val="20"/>
                <w:lang w:val="ro-RO"/>
              </w:rPr>
              <w:t xml:space="preserve">Solide din paturile de nisip si separatoare ulei/apa </w:t>
            </w:r>
          </w:p>
        </w:tc>
        <w:tc>
          <w:tcPr>
            <w:tcW w:w="850"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S+L</w:t>
            </w:r>
          </w:p>
        </w:tc>
        <w:tc>
          <w:tcPr>
            <w:tcW w:w="1418"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13 05 01*</w:t>
            </w:r>
          </w:p>
        </w:tc>
        <w:tc>
          <w:tcPr>
            <w:tcW w:w="1275"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H5</w:t>
            </w:r>
          </w:p>
        </w:tc>
        <w:tc>
          <w:tcPr>
            <w:tcW w:w="1701"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w:t>
            </w:r>
          </w:p>
        </w:tc>
        <w:tc>
          <w:tcPr>
            <w:tcW w:w="1241"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X</w:t>
            </w:r>
          </w:p>
        </w:tc>
      </w:tr>
      <w:tr w:rsidR="007302C1" w:rsidRPr="007302C1" w:rsidTr="007302C1">
        <w:tc>
          <w:tcPr>
            <w:tcW w:w="3369" w:type="dxa"/>
            <w:shd w:val="clear" w:color="auto" w:fill="auto"/>
          </w:tcPr>
          <w:p w:rsidR="007302C1" w:rsidRPr="007302C1" w:rsidRDefault="007302C1" w:rsidP="007302C1">
            <w:pPr>
              <w:autoSpaceDE w:val="0"/>
              <w:autoSpaceDN w:val="0"/>
              <w:adjustRightInd w:val="0"/>
              <w:spacing w:after="0"/>
              <w:rPr>
                <w:rFonts w:ascii="Calibri" w:eastAsia="Calibri" w:hAnsi="Calibri" w:cs="Times New Roman"/>
                <w:color w:val="000000"/>
                <w:sz w:val="20"/>
                <w:szCs w:val="20"/>
                <w:lang w:val="ro-RO"/>
              </w:rPr>
            </w:pPr>
            <w:r w:rsidRPr="007302C1">
              <w:rPr>
                <w:rFonts w:ascii="Calibri" w:eastAsia="Calibri" w:hAnsi="Calibri" w:cs="Times New Roman"/>
                <w:color w:val="000000"/>
                <w:sz w:val="20"/>
                <w:szCs w:val="20"/>
                <w:lang w:val="ro-RO"/>
              </w:rPr>
              <w:t xml:space="preserve">Ambalaje reactivi chimici </w:t>
            </w:r>
          </w:p>
        </w:tc>
        <w:tc>
          <w:tcPr>
            <w:tcW w:w="850"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S</w:t>
            </w:r>
          </w:p>
        </w:tc>
        <w:tc>
          <w:tcPr>
            <w:tcW w:w="1418"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15 01 10*</w:t>
            </w:r>
          </w:p>
        </w:tc>
        <w:tc>
          <w:tcPr>
            <w:tcW w:w="1275"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H5, H8</w:t>
            </w:r>
          </w:p>
        </w:tc>
        <w:tc>
          <w:tcPr>
            <w:tcW w:w="1701"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w:t>
            </w:r>
          </w:p>
        </w:tc>
        <w:tc>
          <w:tcPr>
            <w:tcW w:w="1241"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X</w:t>
            </w:r>
          </w:p>
        </w:tc>
      </w:tr>
      <w:tr w:rsidR="007302C1" w:rsidRPr="007302C1" w:rsidTr="007302C1">
        <w:tc>
          <w:tcPr>
            <w:tcW w:w="3369" w:type="dxa"/>
            <w:shd w:val="clear" w:color="auto" w:fill="auto"/>
          </w:tcPr>
          <w:p w:rsidR="007302C1" w:rsidRPr="007302C1" w:rsidRDefault="007302C1" w:rsidP="007302C1">
            <w:pPr>
              <w:autoSpaceDE w:val="0"/>
              <w:autoSpaceDN w:val="0"/>
              <w:adjustRightInd w:val="0"/>
              <w:spacing w:after="0"/>
              <w:rPr>
                <w:rFonts w:eastAsia="Calibri" w:cs="Times New Roman"/>
                <w:color w:val="000000"/>
                <w:sz w:val="20"/>
                <w:szCs w:val="20"/>
                <w:lang w:val="ro-RO"/>
              </w:rPr>
            </w:pPr>
            <w:r w:rsidRPr="007302C1">
              <w:rPr>
                <w:rFonts w:eastAsia="Calibri" w:cs="Times New Roman"/>
                <w:color w:val="000000"/>
                <w:sz w:val="20"/>
                <w:szCs w:val="20"/>
                <w:lang w:val="ro-RO"/>
              </w:rPr>
              <w:t>Filtre de ulei de la intretinere si reparatii utilaje</w:t>
            </w:r>
          </w:p>
        </w:tc>
        <w:tc>
          <w:tcPr>
            <w:tcW w:w="850"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L</w:t>
            </w:r>
          </w:p>
        </w:tc>
        <w:tc>
          <w:tcPr>
            <w:tcW w:w="1418" w:type="dxa"/>
            <w:shd w:val="clear" w:color="auto" w:fill="auto"/>
          </w:tcPr>
          <w:p w:rsidR="007302C1" w:rsidRPr="007302C1" w:rsidRDefault="007302C1" w:rsidP="007302C1">
            <w:pPr>
              <w:spacing w:after="0"/>
              <w:jc w:val="center"/>
              <w:rPr>
                <w:rFonts w:eastAsia="Calibri" w:cs="Times New Roman"/>
                <w:sz w:val="20"/>
                <w:szCs w:val="20"/>
                <w:lang w:val="ro-RO"/>
              </w:rPr>
            </w:pPr>
            <w:r w:rsidRPr="007302C1">
              <w:rPr>
                <w:rFonts w:eastAsia="Calibri" w:cs="Times New Roman"/>
                <w:sz w:val="20"/>
                <w:szCs w:val="20"/>
                <w:lang w:val="ro-RO"/>
              </w:rPr>
              <w:t>16 01 07*</w:t>
            </w:r>
          </w:p>
        </w:tc>
        <w:tc>
          <w:tcPr>
            <w:tcW w:w="1275" w:type="dxa"/>
            <w:shd w:val="clear" w:color="auto" w:fill="auto"/>
          </w:tcPr>
          <w:p w:rsidR="007302C1" w:rsidRPr="007302C1" w:rsidRDefault="007302C1" w:rsidP="007302C1">
            <w:pPr>
              <w:spacing w:after="0"/>
              <w:rPr>
                <w:rFonts w:ascii="Calibri" w:eastAsia="Calibri" w:hAnsi="Calibri" w:cs="Times New Roman"/>
                <w:sz w:val="20"/>
                <w:szCs w:val="20"/>
                <w:lang w:val="ro-RO"/>
              </w:rPr>
            </w:pPr>
          </w:p>
        </w:tc>
        <w:tc>
          <w:tcPr>
            <w:tcW w:w="1701"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w:t>
            </w:r>
          </w:p>
        </w:tc>
        <w:tc>
          <w:tcPr>
            <w:tcW w:w="1241"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X</w:t>
            </w:r>
          </w:p>
        </w:tc>
      </w:tr>
      <w:tr w:rsidR="007302C1" w:rsidRPr="007302C1" w:rsidTr="007302C1">
        <w:tc>
          <w:tcPr>
            <w:tcW w:w="3369" w:type="dxa"/>
            <w:shd w:val="clear" w:color="auto" w:fill="auto"/>
          </w:tcPr>
          <w:p w:rsidR="007302C1" w:rsidRPr="007302C1" w:rsidRDefault="007302C1" w:rsidP="007302C1">
            <w:pPr>
              <w:autoSpaceDE w:val="0"/>
              <w:autoSpaceDN w:val="0"/>
              <w:adjustRightInd w:val="0"/>
              <w:spacing w:after="0"/>
              <w:rPr>
                <w:rFonts w:eastAsia="Calibri" w:cs="Times New Roman"/>
                <w:color w:val="000000"/>
                <w:sz w:val="20"/>
                <w:szCs w:val="20"/>
                <w:lang w:val="ro-RO"/>
              </w:rPr>
            </w:pPr>
            <w:r w:rsidRPr="007302C1">
              <w:rPr>
                <w:rFonts w:eastAsia="Calibri" w:cs="Times New Roman"/>
                <w:color w:val="000000"/>
                <w:sz w:val="20"/>
                <w:szCs w:val="20"/>
                <w:lang w:val="ro-RO"/>
              </w:rPr>
              <w:t>Alte lichide rezultate de la maşini(lichid de frână, antigel, etc.), de la intretinere si reparatii utilaje</w:t>
            </w:r>
          </w:p>
          <w:p w:rsidR="007302C1" w:rsidRPr="007302C1" w:rsidRDefault="007302C1" w:rsidP="007302C1">
            <w:pPr>
              <w:spacing w:after="0"/>
              <w:rPr>
                <w:rFonts w:eastAsia="Calibri" w:cs="Times New Roman"/>
                <w:sz w:val="20"/>
                <w:szCs w:val="20"/>
                <w:lang w:val="ro-RO"/>
              </w:rPr>
            </w:pPr>
          </w:p>
        </w:tc>
        <w:tc>
          <w:tcPr>
            <w:tcW w:w="850"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L</w:t>
            </w:r>
          </w:p>
        </w:tc>
        <w:tc>
          <w:tcPr>
            <w:tcW w:w="1418" w:type="dxa"/>
            <w:shd w:val="clear" w:color="auto" w:fill="auto"/>
          </w:tcPr>
          <w:p w:rsidR="007302C1" w:rsidRPr="007302C1" w:rsidRDefault="007302C1" w:rsidP="007302C1">
            <w:pPr>
              <w:spacing w:after="0"/>
              <w:jc w:val="center"/>
              <w:rPr>
                <w:rFonts w:eastAsia="Calibri" w:cs="Times New Roman"/>
                <w:sz w:val="20"/>
                <w:szCs w:val="20"/>
                <w:lang w:val="ro-RO"/>
              </w:rPr>
            </w:pPr>
            <w:r w:rsidRPr="007302C1">
              <w:rPr>
                <w:rFonts w:eastAsia="Calibri" w:cs="Times New Roman"/>
                <w:sz w:val="20"/>
                <w:szCs w:val="20"/>
                <w:lang w:val="ro-RO"/>
              </w:rPr>
              <w:t xml:space="preserve">16 01 11*/ </w:t>
            </w:r>
          </w:p>
          <w:p w:rsidR="007302C1" w:rsidRPr="007302C1" w:rsidRDefault="007302C1" w:rsidP="007302C1">
            <w:pPr>
              <w:spacing w:after="0"/>
              <w:jc w:val="center"/>
              <w:rPr>
                <w:rFonts w:eastAsia="Calibri" w:cs="Times New Roman"/>
                <w:sz w:val="20"/>
                <w:szCs w:val="20"/>
                <w:lang w:val="ro-RO"/>
              </w:rPr>
            </w:pPr>
            <w:r w:rsidRPr="007302C1">
              <w:rPr>
                <w:rFonts w:eastAsia="Calibri" w:cs="Times New Roman"/>
                <w:sz w:val="20"/>
                <w:szCs w:val="20"/>
                <w:lang w:val="ro-RO"/>
              </w:rPr>
              <w:t>16 01 13*/</w:t>
            </w:r>
          </w:p>
          <w:p w:rsidR="007302C1" w:rsidRPr="007302C1" w:rsidRDefault="007302C1" w:rsidP="007302C1">
            <w:pPr>
              <w:spacing w:after="0"/>
              <w:jc w:val="center"/>
              <w:rPr>
                <w:rFonts w:eastAsia="Calibri" w:cs="Times New Roman"/>
                <w:sz w:val="20"/>
                <w:szCs w:val="20"/>
                <w:lang w:val="ro-RO"/>
              </w:rPr>
            </w:pPr>
            <w:r w:rsidRPr="007302C1">
              <w:rPr>
                <w:rFonts w:eastAsia="Calibri" w:cs="Times New Roman"/>
                <w:sz w:val="20"/>
                <w:szCs w:val="20"/>
                <w:lang w:val="ro-RO"/>
              </w:rPr>
              <w:t>16 01 14*/</w:t>
            </w:r>
          </w:p>
          <w:p w:rsidR="007302C1" w:rsidRPr="007302C1" w:rsidRDefault="007302C1" w:rsidP="007302C1">
            <w:pPr>
              <w:spacing w:after="0"/>
              <w:jc w:val="center"/>
              <w:rPr>
                <w:rFonts w:eastAsia="Calibri" w:cs="Times New Roman"/>
                <w:sz w:val="20"/>
                <w:szCs w:val="20"/>
                <w:lang w:val="ro-RO"/>
              </w:rPr>
            </w:pPr>
            <w:r w:rsidRPr="007302C1">
              <w:rPr>
                <w:rFonts w:eastAsia="Calibri" w:cs="Times New Roman"/>
                <w:sz w:val="20"/>
                <w:szCs w:val="20"/>
                <w:lang w:val="ro-RO"/>
              </w:rPr>
              <w:t>16 01 21*</w:t>
            </w:r>
          </w:p>
        </w:tc>
        <w:tc>
          <w:tcPr>
            <w:tcW w:w="1275" w:type="dxa"/>
            <w:shd w:val="clear" w:color="auto" w:fill="auto"/>
          </w:tcPr>
          <w:p w:rsidR="007302C1" w:rsidRPr="007302C1" w:rsidRDefault="007302C1" w:rsidP="007302C1">
            <w:pPr>
              <w:spacing w:after="0"/>
              <w:rPr>
                <w:rFonts w:ascii="Calibri" w:eastAsia="Calibri" w:hAnsi="Calibri" w:cs="Times New Roman"/>
                <w:sz w:val="20"/>
                <w:szCs w:val="20"/>
                <w:lang w:val="ro-RO"/>
              </w:rPr>
            </w:pPr>
          </w:p>
        </w:tc>
        <w:tc>
          <w:tcPr>
            <w:tcW w:w="1701"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w:t>
            </w:r>
          </w:p>
        </w:tc>
        <w:tc>
          <w:tcPr>
            <w:tcW w:w="1241" w:type="dxa"/>
            <w:shd w:val="clear" w:color="auto" w:fill="auto"/>
          </w:tcPr>
          <w:p w:rsidR="007302C1" w:rsidRPr="007302C1" w:rsidRDefault="007302C1" w:rsidP="007302C1">
            <w:pPr>
              <w:spacing w:after="0"/>
              <w:jc w:val="center"/>
              <w:rPr>
                <w:rFonts w:ascii="Calibri" w:eastAsia="Calibri" w:hAnsi="Calibri" w:cs="Times New Roman"/>
                <w:sz w:val="20"/>
                <w:szCs w:val="20"/>
                <w:lang w:val="ro-RO"/>
              </w:rPr>
            </w:pPr>
            <w:r w:rsidRPr="007302C1">
              <w:rPr>
                <w:rFonts w:ascii="Calibri" w:eastAsia="Calibri" w:hAnsi="Calibri" w:cs="Times New Roman"/>
                <w:sz w:val="20"/>
                <w:szCs w:val="20"/>
                <w:lang w:val="ro-RO"/>
              </w:rPr>
              <w:t>X</w:t>
            </w:r>
          </w:p>
        </w:tc>
      </w:tr>
    </w:tbl>
    <w:p w:rsidR="000F5A72" w:rsidRPr="00B60BC7" w:rsidRDefault="000F5A72" w:rsidP="00D3026A">
      <w:pPr>
        <w:spacing w:after="0" w:line="276" w:lineRule="auto"/>
        <w:rPr>
          <w:rFonts w:cs="Times New Roman"/>
          <w:szCs w:val="24"/>
        </w:rPr>
      </w:pPr>
    </w:p>
    <w:p w:rsidR="004B6AF0" w:rsidRPr="00B60BC7" w:rsidRDefault="004B6AF0" w:rsidP="00D3026A">
      <w:pPr>
        <w:pStyle w:val="Heading2"/>
        <w:spacing w:before="0" w:line="276" w:lineRule="auto"/>
        <w:rPr>
          <w:rFonts w:cs="Times New Roman"/>
          <w:szCs w:val="24"/>
        </w:rPr>
      </w:pPr>
      <w:bookmarkStart w:id="38" w:name="_Toc469929104"/>
      <w:r w:rsidRPr="00B60BC7">
        <w:rPr>
          <w:rFonts w:cs="Times New Roman"/>
          <w:szCs w:val="24"/>
        </w:rPr>
        <w:t>4.5. Diagramele elementelor principale ale instalației</w:t>
      </w:r>
      <w:bookmarkEnd w:id="38"/>
    </w:p>
    <w:p w:rsidR="00B60BC7" w:rsidRPr="00FA08B1" w:rsidRDefault="00B60BC7" w:rsidP="00D3026A">
      <w:pPr>
        <w:pStyle w:val="Heading1"/>
        <w:spacing w:before="0" w:line="276" w:lineRule="auto"/>
        <w:rPr>
          <w:rFonts w:ascii="Times New Roman" w:eastAsiaTheme="minorHAnsi" w:hAnsi="Times New Roman" w:cs="Times New Roman"/>
          <w:b w:val="0"/>
          <w:color w:val="auto"/>
          <w:sz w:val="24"/>
          <w:szCs w:val="24"/>
        </w:rPr>
      </w:pPr>
    </w:p>
    <w:p w:rsidR="001240A2" w:rsidRPr="00FA08B1" w:rsidRDefault="001240A2" w:rsidP="00D3026A">
      <w:pPr>
        <w:spacing w:after="0" w:line="276" w:lineRule="auto"/>
        <w:jc w:val="both"/>
      </w:pPr>
      <w:r w:rsidRPr="00FA08B1">
        <w:t xml:space="preserve">Diagramele elementelor principale ale instalației se regăsesc </w:t>
      </w:r>
      <w:r w:rsidR="00332C40" w:rsidRPr="00FA08B1">
        <w:t xml:space="preserve">in Anexele </w:t>
      </w:r>
      <w:r w:rsidR="00FA08B1" w:rsidRPr="00FA08B1">
        <w:t>din Raportul de amplasament</w:t>
      </w:r>
    </w:p>
    <w:p w:rsidR="00B60BC7" w:rsidRPr="00FA08B1" w:rsidRDefault="00B60BC7" w:rsidP="00D3026A">
      <w:pPr>
        <w:pStyle w:val="Heading1"/>
        <w:spacing w:before="0" w:line="276" w:lineRule="auto"/>
        <w:rPr>
          <w:rFonts w:ascii="Times New Roman" w:hAnsi="Times New Roman" w:cs="Times New Roman"/>
          <w:color w:val="auto"/>
          <w:sz w:val="24"/>
          <w:szCs w:val="24"/>
        </w:rPr>
      </w:pPr>
    </w:p>
    <w:p w:rsidR="004B6AF0" w:rsidRPr="00B60BC7" w:rsidRDefault="004B6AF0" w:rsidP="00D3026A">
      <w:pPr>
        <w:pStyle w:val="Heading1"/>
        <w:spacing w:before="0" w:line="276" w:lineRule="auto"/>
        <w:rPr>
          <w:rFonts w:ascii="Times New Roman" w:hAnsi="Times New Roman" w:cs="Times New Roman"/>
          <w:sz w:val="24"/>
          <w:szCs w:val="24"/>
        </w:rPr>
      </w:pPr>
      <w:bookmarkStart w:id="39" w:name="_Toc469929105"/>
      <w:r w:rsidRPr="00B60BC7">
        <w:rPr>
          <w:rFonts w:ascii="Times New Roman" w:hAnsi="Times New Roman" w:cs="Times New Roman"/>
          <w:sz w:val="24"/>
          <w:szCs w:val="24"/>
        </w:rPr>
        <w:t>4.6. Sistemul de exploatare</w:t>
      </w:r>
      <w:bookmarkEnd w:id="39"/>
    </w:p>
    <w:p w:rsidR="00433AC0" w:rsidRPr="00B60BC7" w:rsidRDefault="00433AC0" w:rsidP="00D3026A">
      <w:pPr>
        <w:spacing w:after="0" w:line="276" w:lineRule="auto"/>
        <w:jc w:val="both"/>
        <w:rPr>
          <w:rFonts w:cs="Times New Roman"/>
          <w:b/>
          <w:bCs/>
          <w:szCs w:val="24"/>
        </w:rPr>
      </w:pPr>
    </w:p>
    <w:p w:rsidR="00103BCA" w:rsidRPr="00B60BC7" w:rsidRDefault="00433AC0" w:rsidP="00D3026A">
      <w:pPr>
        <w:spacing w:after="0" w:line="276" w:lineRule="auto"/>
        <w:jc w:val="both"/>
        <w:rPr>
          <w:rFonts w:cs="Times New Roman"/>
          <w:b/>
          <w:szCs w:val="24"/>
        </w:rPr>
      </w:pPr>
      <w:r w:rsidRPr="00B60BC7">
        <w:rPr>
          <w:rFonts w:cs="Times New Roman"/>
          <w:b/>
          <w:bCs/>
          <w:szCs w:val="24"/>
        </w:rPr>
        <w:t>Instalația</w:t>
      </w:r>
      <w:r w:rsidR="00103BCA" w:rsidRPr="00B60BC7">
        <w:rPr>
          <w:rFonts w:cs="Times New Roman"/>
          <w:b/>
          <w:bCs/>
          <w:szCs w:val="24"/>
        </w:rPr>
        <w:t xml:space="preserve"> de TMB Bârcea Mare</w:t>
      </w:r>
    </w:p>
    <w:p w:rsidR="00103BCA" w:rsidRPr="00B60BC7" w:rsidRDefault="00103BCA" w:rsidP="00D3026A">
      <w:pPr>
        <w:spacing w:after="0" w:line="276" w:lineRule="auto"/>
        <w:jc w:val="both"/>
        <w:rPr>
          <w:rFonts w:cs="Times New Roman"/>
          <w:szCs w:val="24"/>
        </w:rPr>
      </w:pPr>
      <w:r w:rsidRPr="00B60BC7">
        <w:rPr>
          <w:rFonts w:cs="Times New Roman"/>
          <w:szCs w:val="24"/>
        </w:rPr>
        <w:t>Pe baza capacitații de admisie, s-au efectuat calculele de dimensionare. Pre tratarea mecanica s-a dimensionat pentru o capacitate totală de 82.379,00 tone/an, cu funcționare 312 zile pe an, cu doua ture de câte 7 ore, rezultant preluc</w:t>
      </w:r>
      <w:r w:rsidR="00FB7B10" w:rsidRPr="00B60BC7">
        <w:rPr>
          <w:rFonts w:cs="Times New Roman"/>
          <w:szCs w:val="24"/>
        </w:rPr>
        <w:t>rarea a 264 tone/z sau cca. 18,6</w:t>
      </w:r>
      <w:r w:rsidRPr="00B60BC7">
        <w:rPr>
          <w:rFonts w:cs="Times New Roman"/>
          <w:szCs w:val="24"/>
        </w:rPr>
        <w:t xml:space="preserve"> tone/h. Sistemul de aerare a fracției biodegradabile va funcționa 3</w:t>
      </w:r>
      <w:r w:rsidR="00B27143" w:rsidRPr="00B60BC7">
        <w:rPr>
          <w:rFonts w:cs="Times New Roman"/>
          <w:szCs w:val="24"/>
        </w:rPr>
        <w:t>65</w:t>
      </w:r>
      <w:r w:rsidRPr="00B60BC7">
        <w:rPr>
          <w:rFonts w:cs="Times New Roman"/>
          <w:szCs w:val="24"/>
        </w:rPr>
        <w:t xml:space="preserve"> zile pe an, 24 ore pe zi.</w:t>
      </w:r>
    </w:p>
    <w:p w:rsidR="00103BCA" w:rsidRPr="00B60BC7" w:rsidRDefault="00103BCA" w:rsidP="00B60BC7">
      <w:pPr>
        <w:spacing w:after="0" w:line="276" w:lineRule="auto"/>
        <w:jc w:val="both"/>
        <w:rPr>
          <w:rFonts w:cs="Times New Roman"/>
          <w:i/>
          <w:szCs w:val="24"/>
          <w:u w:val="single"/>
        </w:rPr>
      </w:pPr>
      <w:r w:rsidRPr="00B60BC7">
        <w:rPr>
          <w:rFonts w:cs="Times New Roman"/>
          <w:i/>
          <w:szCs w:val="24"/>
          <w:u w:val="single"/>
        </w:rPr>
        <w:t xml:space="preserve">Sortarea </w:t>
      </w:r>
    </w:p>
    <w:p w:rsidR="00103BCA" w:rsidRPr="00B60BC7" w:rsidRDefault="00103BCA" w:rsidP="00B60BC7">
      <w:pPr>
        <w:spacing w:after="0" w:line="276" w:lineRule="auto"/>
        <w:jc w:val="both"/>
        <w:rPr>
          <w:rFonts w:cs="Times New Roman"/>
          <w:szCs w:val="24"/>
        </w:rPr>
      </w:pPr>
      <w:r w:rsidRPr="00B60BC7">
        <w:rPr>
          <w:rFonts w:cs="Times New Roman"/>
          <w:szCs w:val="24"/>
        </w:rPr>
        <w:t>Zona principală a centrului de sortare cuprinde clădirea centrului de sortare în care se află: hala de recepție, sectorul de sortare, unitatea de balotare.</w:t>
      </w:r>
    </w:p>
    <w:p w:rsidR="00103BCA" w:rsidRPr="00B60BC7" w:rsidRDefault="00103BCA" w:rsidP="00B60BC7">
      <w:pPr>
        <w:spacing w:after="0" w:line="276" w:lineRule="auto"/>
        <w:jc w:val="both"/>
        <w:rPr>
          <w:rFonts w:cs="Times New Roman"/>
          <w:szCs w:val="24"/>
        </w:rPr>
      </w:pPr>
      <w:r w:rsidRPr="00B60BC7">
        <w:rPr>
          <w:rFonts w:cs="Times New Roman"/>
          <w:szCs w:val="24"/>
        </w:rPr>
        <w:t>Zona de depozitare primeșt</w:t>
      </w:r>
      <w:r w:rsidR="0092743A" w:rsidRPr="00B60BC7">
        <w:rPr>
          <w:rFonts w:cs="Times New Roman"/>
          <w:szCs w:val="24"/>
        </w:rPr>
        <w:t>e materialele de reciclat, apoi</w:t>
      </w:r>
      <w:r w:rsidRPr="00B60BC7">
        <w:rPr>
          <w:rFonts w:cs="Times New Roman"/>
          <w:szCs w:val="24"/>
        </w:rPr>
        <w:t xml:space="preserve"> după ce au fost cântărite, camioanele vor intra în clădirea centrului de sortare prin uș</w:t>
      </w:r>
      <w:r w:rsidR="0092743A" w:rsidRPr="00B60BC7">
        <w:rPr>
          <w:rFonts w:cs="Times New Roman"/>
          <w:szCs w:val="24"/>
        </w:rPr>
        <w:t>i de acces, acționate electric</w:t>
      </w:r>
      <w:r w:rsidRPr="00B60BC7">
        <w:rPr>
          <w:rFonts w:cs="Times New Roman"/>
          <w:szCs w:val="24"/>
        </w:rPr>
        <w:t>. Camioanele vor descărca materialele în hala de recepție și apoi vor părăsi centrul.</w:t>
      </w:r>
      <w:r w:rsidR="0092743A" w:rsidRPr="00B60BC7">
        <w:rPr>
          <w:rFonts w:cs="Times New Roman"/>
          <w:szCs w:val="24"/>
        </w:rPr>
        <w:t xml:space="preserve"> Un încărcător frontal va pune materialele</w:t>
      </w:r>
      <w:r w:rsidRPr="00B60BC7">
        <w:rPr>
          <w:rFonts w:cs="Times New Roman"/>
          <w:szCs w:val="24"/>
        </w:rPr>
        <w:t xml:space="preserve"> într-un coş. Pentru a evita ne</w:t>
      </w:r>
      <w:r w:rsidR="0092743A" w:rsidRPr="00B60BC7">
        <w:rPr>
          <w:rFonts w:cs="Times New Roman"/>
          <w:szCs w:val="24"/>
        </w:rPr>
        <w:t>cesitatea</w:t>
      </w:r>
      <w:r w:rsidRPr="00B60BC7">
        <w:rPr>
          <w:rFonts w:cs="Times New Roman"/>
          <w:szCs w:val="24"/>
        </w:rPr>
        <w:t xml:space="preserve"> folosirii u</w:t>
      </w:r>
      <w:r w:rsidR="00B27143" w:rsidRPr="00B60BC7">
        <w:rPr>
          <w:rFonts w:cs="Times New Roman"/>
          <w:szCs w:val="24"/>
        </w:rPr>
        <w:t xml:space="preserve">nei mașini de deschis </w:t>
      </w:r>
      <w:r w:rsidR="0092743A" w:rsidRPr="00B60BC7">
        <w:rPr>
          <w:rFonts w:cs="Times New Roman"/>
          <w:szCs w:val="24"/>
        </w:rPr>
        <w:t>saci.</w:t>
      </w:r>
    </w:p>
    <w:p w:rsidR="00103BCA" w:rsidRPr="00B60BC7" w:rsidRDefault="00103BCA" w:rsidP="00B60BC7">
      <w:pPr>
        <w:spacing w:after="0" w:line="276" w:lineRule="auto"/>
        <w:jc w:val="both"/>
        <w:rPr>
          <w:rFonts w:cs="Times New Roman"/>
          <w:szCs w:val="24"/>
        </w:rPr>
      </w:pPr>
      <w:r w:rsidRPr="00B60BC7">
        <w:rPr>
          <w:rFonts w:cs="Times New Roman"/>
          <w:szCs w:val="24"/>
        </w:rPr>
        <w:t xml:space="preserve">O bandă rulantă înclinată, cu lanț, va transporta materialele pe o platformă superioară la 3 sau 4 metri deasupra podelei clădirii, unde se află linia de sortare manuală. </w:t>
      </w:r>
      <w:r w:rsidRPr="00D3026A">
        <w:rPr>
          <w:rFonts w:cs="Times New Roman"/>
          <w:szCs w:val="24"/>
        </w:rPr>
        <w:t>Sortarea materialelor se  efectu</w:t>
      </w:r>
      <w:r w:rsidR="00E95271" w:rsidRPr="00D3026A">
        <w:rPr>
          <w:rFonts w:cs="Times New Roman"/>
          <w:szCs w:val="24"/>
        </w:rPr>
        <w:t>e</w:t>
      </w:r>
      <w:r w:rsidRPr="00D3026A">
        <w:rPr>
          <w:rFonts w:cs="Times New Roman"/>
          <w:szCs w:val="24"/>
        </w:rPr>
        <w:t>a</w:t>
      </w:r>
      <w:r w:rsidR="00E95271" w:rsidRPr="00D3026A">
        <w:rPr>
          <w:rFonts w:cs="Times New Roman"/>
          <w:szCs w:val="24"/>
        </w:rPr>
        <w:t>za</w:t>
      </w:r>
      <w:r w:rsidRPr="00D3026A">
        <w:rPr>
          <w:rFonts w:cs="Times New Roman"/>
          <w:szCs w:val="24"/>
        </w:rPr>
        <w:t xml:space="preserve"> pe o bandă rulantă ce se deplasează încet prin față personalului ce efectuează sortarea manuală. Zona de sub platforma de sortare</w:t>
      </w:r>
      <w:r w:rsidR="00E95271" w:rsidRPr="00D3026A">
        <w:rPr>
          <w:rFonts w:cs="Times New Roman"/>
          <w:szCs w:val="24"/>
        </w:rPr>
        <w:t xml:space="preserve"> este</w:t>
      </w:r>
      <w:r w:rsidRPr="00D3026A">
        <w:rPr>
          <w:rFonts w:cs="Times New Roman"/>
          <w:szCs w:val="24"/>
        </w:rPr>
        <w:t xml:space="preserve"> zona de depozitare temporară a mat</w:t>
      </w:r>
      <w:r w:rsidRPr="00B60BC7">
        <w:rPr>
          <w:rFonts w:cs="Times New Roman"/>
          <w:szCs w:val="24"/>
        </w:rPr>
        <w:t>erialelor sortate. Un număr de 12 secții de separare au fost luate în considerare. Fiecare secție va avea două găuri în nivelul superior pentru primirea materialelor. Fiecare gaură poate fi deservită de</w:t>
      </w:r>
      <w:r w:rsidR="0092743A" w:rsidRPr="00B60BC7">
        <w:rPr>
          <w:rFonts w:cs="Times New Roman"/>
          <w:szCs w:val="24"/>
        </w:rPr>
        <w:t xml:space="preserve"> maxim  2  lucrători.  La capătul benzii de sortare, materialul va trece printr-o unitate de separare magnetică pentru a colecta metalele feroase. Reciclarea deșeur</w:t>
      </w:r>
      <w:r w:rsidR="00B27143" w:rsidRPr="00B60BC7">
        <w:rPr>
          <w:rFonts w:cs="Times New Roman"/>
          <w:szCs w:val="24"/>
        </w:rPr>
        <w:t xml:space="preserve">ilor este conectată/dependentă </w:t>
      </w:r>
      <w:r w:rsidR="0092743A" w:rsidRPr="00B60BC7">
        <w:rPr>
          <w:rFonts w:cs="Times New Roman"/>
          <w:szCs w:val="24"/>
        </w:rPr>
        <w:t xml:space="preserve">direct de sistemul de colectare. Facilitățile de valorificare al materialelor reciclabile sunt în legătură cu sistemul de </w:t>
      </w:r>
      <w:r w:rsidR="0092743A" w:rsidRPr="00B60BC7">
        <w:rPr>
          <w:rFonts w:cs="Times New Roman"/>
          <w:szCs w:val="24"/>
        </w:rPr>
        <w:lastRenderedPageBreak/>
        <w:t>colectare cu pubele multiple</w:t>
      </w:r>
      <w:r w:rsidR="00E35FA3">
        <w:rPr>
          <w:rFonts w:cs="Times New Roman"/>
          <w:szCs w:val="24"/>
        </w:rPr>
        <w:t xml:space="preserve">. Materialele </w:t>
      </w:r>
      <w:r w:rsidR="00E35FA3" w:rsidRPr="00D3026A">
        <w:rPr>
          <w:rFonts w:cs="Times New Roman"/>
          <w:szCs w:val="24"/>
        </w:rPr>
        <w:t>reciclabile sunt</w:t>
      </w:r>
      <w:r w:rsidR="0092743A" w:rsidRPr="00D3026A">
        <w:rPr>
          <w:rFonts w:cs="Times New Roman"/>
          <w:szCs w:val="24"/>
        </w:rPr>
        <w:t xml:space="preserve"> colectate separat de restul deșeurilor municipale. În acest mod se obține un nivel adecvat de selectare</w:t>
      </w:r>
      <w:r w:rsidR="0092743A" w:rsidRPr="00B60BC7">
        <w:rPr>
          <w:rFonts w:cs="Times New Roman"/>
          <w:szCs w:val="24"/>
        </w:rPr>
        <w:t xml:space="preserve"> a deșeurilor.</w:t>
      </w:r>
    </w:p>
    <w:p w:rsidR="00872C55" w:rsidRPr="00B60BC7" w:rsidRDefault="00433AC0" w:rsidP="00B60BC7">
      <w:pPr>
        <w:spacing w:after="0" w:line="276" w:lineRule="auto"/>
        <w:jc w:val="both"/>
        <w:rPr>
          <w:rFonts w:cs="Times New Roman"/>
          <w:b/>
          <w:szCs w:val="24"/>
        </w:rPr>
      </w:pPr>
      <w:r w:rsidRPr="00B60BC7">
        <w:rPr>
          <w:rFonts w:cs="Times New Roman"/>
          <w:b/>
          <w:szCs w:val="24"/>
        </w:rPr>
        <w:t>Stația</w:t>
      </w:r>
      <w:r w:rsidR="00872C55" w:rsidRPr="00B60BC7">
        <w:rPr>
          <w:rFonts w:cs="Times New Roman"/>
          <w:b/>
          <w:szCs w:val="24"/>
        </w:rPr>
        <w:t xml:space="preserve"> de tratare mecanico-biologică</w:t>
      </w:r>
    </w:p>
    <w:p w:rsidR="0092743A" w:rsidRPr="00B60BC7" w:rsidRDefault="0092743A" w:rsidP="00B60BC7">
      <w:pPr>
        <w:spacing w:after="0" w:line="276" w:lineRule="auto"/>
        <w:jc w:val="both"/>
        <w:rPr>
          <w:rFonts w:cs="Times New Roman"/>
          <w:i/>
          <w:szCs w:val="24"/>
          <w:u w:val="single"/>
        </w:rPr>
      </w:pPr>
      <w:r w:rsidRPr="00B60BC7">
        <w:rPr>
          <w:rFonts w:cs="Times New Roman"/>
          <w:i/>
          <w:szCs w:val="24"/>
          <w:u w:val="single"/>
        </w:rPr>
        <w:t>Funcționarea instalației</w:t>
      </w:r>
    </w:p>
    <w:p w:rsidR="0092743A" w:rsidRPr="00B60BC7" w:rsidRDefault="0092743A" w:rsidP="00B60BC7">
      <w:pPr>
        <w:spacing w:after="0" w:line="276" w:lineRule="auto"/>
        <w:jc w:val="both"/>
        <w:rPr>
          <w:rFonts w:cs="Times New Roman"/>
          <w:szCs w:val="24"/>
        </w:rPr>
      </w:pPr>
      <w:r w:rsidRPr="00B60BC7">
        <w:rPr>
          <w:rFonts w:cs="Times New Roman"/>
          <w:szCs w:val="24"/>
        </w:rPr>
        <w:t>Pe baza capacitații de admisie, s-au efectuat calculele de dimensionare. Pre tratarea mecanica s-a dimensionat pentru o capacitate totala de 82.379,00 tone/an, cu funcționare 312 zile pe an, cu doua ture de cate 7 ore, rezultant preluc</w:t>
      </w:r>
      <w:r w:rsidR="00B27143" w:rsidRPr="00B60BC7">
        <w:rPr>
          <w:rFonts w:cs="Times New Roman"/>
          <w:szCs w:val="24"/>
        </w:rPr>
        <w:t>rarea a 264 tone/z sau cca. 18,6</w:t>
      </w:r>
      <w:r w:rsidRPr="00B60BC7">
        <w:rPr>
          <w:rFonts w:cs="Times New Roman"/>
          <w:szCs w:val="24"/>
        </w:rPr>
        <w:t xml:space="preserve"> tone/h. Sistemul de aerare a fracției biodegradabile va funcționa 3</w:t>
      </w:r>
      <w:r w:rsidR="00B27143" w:rsidRPr="00B60BC7">
        <w:rPr>
          <w:rFonts w:cs="Times New Roman"/>
          <w:szCs w:val="24"/>
        </w:rPr>
        <w:t>65</w:t>
      </w:r>
      <w:r w:rsidRPr="00B60BC7">
        <w:rPr>
          <w:rFonts w:cs="Times New Roman"/>
          <w:szCs w:val="24"/>
        </w:rPr>
        <w:t xml:space="preserve"> zile pe an, 24 ore pe zi.</w:t>
      </w:r>
    </w:p>
    <w:p w:rsidR="00AB3E01" w:rsidRPr="00B60BC7" w:rsidRDefault="00AB3E01" w:rsidP="00B60BC7">
      <w:pPr>
        <w:spacing w:after="0" w:line="276" w:lineRule="auto"/>
        <w:jc w:val="both"/>
        <w:rPr>
          <w:rFonts w:cs="Times New Roman"/>
          <w:szCs w:val="24"/>
        </w:rPr>
      </w:pPr>
      <w:r w:rsidRPr="00B60BC7">
        <w:rPr>
          <w:rFonts w:cs="Times New Roman"/>
          <w:szCs w:val="24"/>
        </w:rPr>
        <w:t>In stația propusă, in urma selectării mecanice (prin mărunțire si cernere ulterioara) si compostare biologică, se poate obține o fracție uscata pre tratata si o fracție umedă compostata cu impact considerabil redus asupra mediului in urma operațiunilor de eliminare in depozite.</w:t>
      </w:r>
    </w:p>
    <w:p w:rsidR="00AB3E01" w:rsidRPr="00B60BC7" w:rsidRDefault="00BA23A7" w:rsidP="00B60BC7">
      <w:pPr>
        <w:spacing w:after="0" w:line="276" w:lineRule="auto"/>
        <w:jc w:val="both"/>
        <w:rPr>
          <w:rFonts w:cs="Times New Roman"/>
          <w:szCs w:val="24"/>
        </w:rPr>
      </w:pPr>
      <w:r w:rsidRPr="00B60BC7">
        <w:rPr>
          <w:rFonts w:cs="Times New Roman"/>
          <w:szCs w:val="24"/>
        </w:rPr>
        <w:t>Procesul de tratare se încheie cu</w:t>
      </w:r>
      <w:r w:rsidR="00B27143" w:rsidRPr="00B60BC7">
        <w:rPr>
          <w:rFonts w:cs="Times New Roman"/>
          <w:szCs w:val="24"/>
        </w:rPr>
        <w:t xml:space="preserve"> separarea </w:t>
      </w:r>
      <w:r w:rsidR="00AB3E01" w:rsidRPr="00B60BC7">
        <w:rPr>
          <w:rFonts w:cs="Times New Roman"/>
          <w:szCs w:val="24"/>
        </w:rPr>
        <w:t>fracției  uscate  de  cea  umedă  din  deșeurile municipale solide introduce in stație si cu compostarea fracției umede cu generare de compost ca rezultat.</w:t>
      </w:r>
    </w:p>
    <w:p w:rsidR="00AB3E01" w:rsidRPr="00B60BC7" w:rsidRDefault="00AB3E01" w:rsidP="00B60BC7">
      <w:pPr>
        <w:spacing w:after="0" w:line="276" w:lineRule="auto"/>
        <w:jc w:val="both"/>
        <w:rPr>
          <w:rFonts w:cs="Times New Roman"/>
          <w:szCs w:val="24"/>
        </w:rPr>
      </w:pPr>
      <w:r w:rsidRPr="00B60BC7">
        <w:rPr>
          <w:rFonts w:cs="Times New Roman"/>
          <w:szCs w:val="24"/>
        </w:rPr>
        <w:t>DMS care ajung in stație trebuie pregătite pentru etapa de composta</w:t>
      </w:r>
      <w:r w:rsidR="00BA23A7" w:rsidRPr="00B60BC7">
        <w:rPr>
          <w:rFonts w:cs="Times New Roman"/>
          <w:szCs w:val="24"/>
        </w:rPr>
        <w:t xml:space="preserve">re a grămezilor: deșeurile sunt mărunțite si </w:t>
      </w:r>
      <w:r w:rsidR="00B27143" w:rsidRPr="00B60BC7">
        <w:rPr>
          <w:rFonts w:cs="Times New Roman"/>
          <w:szCs w:val="24"/>
        </w:rPr>
        <w:t>separate</w:t>
      </w:r>
      <w:r w:rsidRPr="00B60BC7">
        <w:rPr>
          <w:rFonts w:cs="Times New Roman"/>
          <w:szCs w:val="24"/>
        </w:rPr>
        <w:t xml:space="preserve"> in  part</w:t>
      </w:r>
      <w:r w:rsidR="00BA23A7" w:rsidRPr="00B60BC7">
        <w:rPr>
          <w:rFonts w:cs="Times New Roman"/>
          <w:szCs w:val="24"/>
        </w:rPr>
        <w:t>icule  de  80  milimetri.  După separarea metalelor</w:t>
      </w:r>
      <w:r w:rsidRPr="00B60BC7">
        <w:rPr>
          <w:rFonts w:cs="Times New Roman"/>
          <w:szCs w:val="24"/>
        </w:rPr>
        <w:t xml:space="preserve"> feroase, deșeurile cernute sunt introduse in grămezile de compostare, iar deșeurile ramase pe sita sunt transportate direct la depozit.</w:t>
      </w:r>
    </w:p>
    <w:p w:rsidR="00AB3E01" w:rsidRPr="00B60BC7" w:rsidRDefault="00AB3E01" w:rsidP="00B60BC7">
      <w:pPr>
        <w:spacing w:after="0" w:line="276" w:lineRule="auto"/>
        <w:jc w:val="both"/>
        <w:rPr>
          <w:rFonts w:cs="Times New Roman"/>
          <w:szCs w:val="24"/>
        </w:rPr>
      </w:pPr>
      <w:r w:rsidRPr="00B60BC7">
        <w:rPr>
          <w:rFonts w:cs="Times New Roman"/>
          <w:szCs w:val="24"/>
        </w:rPr>
        <w:t>După finalizare, fracția umedă este dusă la grămezile de compostare cu ajutorul încărcătorului frontal si amplasată deasupra conductelor de aerare.</w:t>
      </w:r>
    </w:p>
    <w:p w:rsidR="00AB3E01" w:rsidRPr="00B60BC7" w:rsidRDefault="00AB3E01" w:rsidP="00B60BC7">
      <w:pPr>
        <w:spacing w:after="0" w:line="276" w:lineRule="auto"/>
        <w:jc w:val="both"/>
        <w:rPr>
          <w:rFonts w:cs="Times New Roman"/>
          <w:szCs w:val="24"/>
        </w:rPr>
      </w:pPr>
      <w:r w:rsidRPr="00B60BC7">
        <w:rPr>
          <w:rFonts w:cs="Times New Roman"/>
          <w:szCs w:val="24"/>
        </w:rPr>
        <w:t>Tehnologia  de  compostare  prevede  realizarea  etapei  de  biooxidare  prin  insuflare  de  aer  în materialul  amplasat  sub  grămezile  de  compostare,  în vederea  reducerii  deșeurilor  și evitării emisiei mirosurilor.</w:t>
      </w:r>
    </w:p>
    <w:p w:rsidR="00103BCA" w:rsidRPr="00B60BC7" w:rsidRDefault="00AB3E01" w:rsidP="00B60BC7">
      <w:pPr>
        <w:spacing w:after="0" w:line="276" w:lineRule="auto"/>
        <w:rPr>
          <w:rFonts w:cs="Times New Roman"/>
          <w:i/>
          <w:szCs w:val="24"/>
          <w:u w:val="single"/>
        </w:rPr>
      </w:pPr>
      <w:r w:rsidRPr="00B60BC7">
        <w:rPr>
          <w:rFonts w:cs="Times New Roman"/>
          <w:i/>
          <w:szCs w:val="24"/>
          <w:u w:val="single"/>
        </w:rPr>
        <w:t>Faza de depozitare</w:t>
      </w:r>
    </w:p>
    <w:p w:rsidR="00BA23A7" w:rsidRPr="00D3026A" w:rsidRDefault="00BA23A7" w:rsidP="00B60BC7">
      <w:pPr>
        <w:spacing w:after="0" w:line="276" w:lineRule="auto"/>
        <w:jc w:val="both"/>
        <w:rPr>
          <w:rFonts w:cs="Times New Roman"/>
          <w:szCs w:val="24"/>
        </w:rPr>
      </w:pPr>
      <w:r w:rsidRPr="00B60BC7">
        <w:rPr>
          <w:rFonts w:cs="Times New Roman"/>
          <w:szCs w:val="24"/>
        </w:rPr>
        <w:t xml:space="preserve">Dupa colectarea deseului de la producator </w:t>
      </w:r>
      <w:r w:rsidRPr="00D3026A">
        <w:rPr>
          <w:rFonts w:cs="Times New Roman"/>
          <w:szCs w:val="24"/>
        </w:rPr>
        <w:t xml:space="preserve">acesta </w:t>
      </w:r>
      <w:r w:rsidR="00E95271" w:rsidRPr="00D3026A">
        <w:rPr>
          <w:rFonts w:cs="Times New Roman"/>
          <w:szCs w:val="24"/>
        </w:rPr>
        <w:t>este</w:t>
      </w:r>
      <w:r w:rsidRPr="00D3026A">
        <w:rPr>
          <w:rFonts w:cs="Times New Roman"/>
          <w:szCs w:val="24"/>
        </w:rPr>
        <w:t xml:space="preserve"> transportat de un transportator autorizat in autocamioane cu remorca acoperita pana la incinta depozitului, unde i se da acceptul la intrare pentru a fi identificat si ecventula cantarit pe platforma de cantarire.</w:t>
      </w:r>
    </w:p>
    <w:p w:rsidR="00BA23A7" w:rsidRPr="00D3026A" w:rsidRDefault="00BA23A7" w:rsidP="00B60BC7">
      <w:pPr>
        <w:spacing w:after="0" w:line="276" w:lineRule="auto"/>
        <w:jc w:val="both"/>
        <w:rPr>
          <w:rFonts w:cs="Times New Roman"/>
          <w:szCs w:val="24"/>
        </w:rPr>
      </w:pPr>
      <w:r w:rsidRPr="00D3026A">
        <w:rPr>
          <w:rFonts w:cs="Times New Roman"/>
          <w:szCs w:val="24"/>
        </w:rPr>
        <w:t>Transportul trebuie făcut de personal instruit pentru încărcarea, transportul şi descărcarea deşeurilor în condiţii de siguranţă şi pentru intervenţie în cazul unor defecţiuni sau accidente.</w:t>
      </w:r>
    </w:p>
    <w:p w:rsidR="00BA23A7" w:rsidRPr="00D3026A" w:rsidRDefault="00BA23A7" w:rsidP="00B60BC7">
      <w:pPr>
        <w:spacing w:after="0" w:line="276" w:lineRule="auto"/>
        <w:jc w:val="both"/>
        <w:rPr>
          <w:rFonts w:cs="Times New Roman"/>
          <w:szCs w:val="24"/>
        </w:rPr>
      </w:pPr>
      <w:r w:rsidRPr="00D3026A">
        <w:rPr>
          <w:rFonts w:cs="Times New Roman"/>
          <w:szCs w:val="24"/>
        </w:rPr>
        <w:t>Se vor verifica originea deşeurilor şi numele transportatorului conform procedurii legale de acceptare a deşeurilor la depozitare.</w:t>
      </w:r>
    </w:p>
    <w:p w:rsidR="00BA23A7" w:rsidRPr="00D3026A" w:rsidRDefault="00BA23A7" w:rsidP="00B60BC7">
      <w:pPr>
        <w:spacing w:after="0" w:line="276" w:lineRule="auto"/>
        <w:jc w:val="both"/>
        <w:rPr>
          <w:rFonts w:cs="Times New Roman"/>
          <w:szCs w:val="24"/>
        </w:rPr>
      </w:pPr>
      <w:r w:rsidRPr="00D3026A">
        <w:rPr>
          <w:rFonts w:cs="Times New Roman"/>
          <w:szCs w:val="24"/>
        </w:rPr>
        <w:t xml:space="preserve">Camionul </w:t>
      </w:r>
      <w:r w:rsidR="00E95271" w:rsidRPr="00D3026A">
        <w:rPr>
          <w:rFonts w:cs="Times New Roman"/>
          <w:szCs w:val="24"/>
        </w:rPr>
        <w:t>este</w:t>
      </w:r>
      <w:r w:rsidRPr="00D3026A">
        <w:rPr>
          <w:rFonts w:cs="Times New Roman"/>
          <w:szCs w:val="24"/>
        </w:rPr>
        <w:t xml:space="preserve"> cântărit la platforma de depozitare temporara a producatorului de deseuri atat la incarcare si descarcare ,iar la depozit la intrare şi la ieşire pentru a se verifica prin diferenţă, masa de deşeuri.</w:t>
      </w:r>
    </w:p>
    <w:p w:rsidR="00BA23A7" w:rsidRPr="00B60BC7" w:rsidRDefault="00BA23A7" w:rsidP="00B60BC7">
      <w:pPr>
        <w:spacing w:after="0" w:line="276" w:lineRule="auto"/>
        <w:jc w:val="both"/>
        <w:rPr>
          <w:rFonts w:cs="Times New Roman"/>
          <w:szCs w:val="24"/>
        </w:rPr>
      </w:pPr>
      <w:r w:rsidRPr="00D3026A">
        <w:rPr>
          <w:rFonts w:cs="Times New Roman"/>
          <w:szCs w:val="24"/>
        </w:rPr>
        <w:t xml:space="preserve">După cântărirea iniţială şi verificare vizuală, autovehiculul </w:t>
      </w:r>
      <w:r w:rsidR="00E95271" w:rsidRPr="00D3026A">
        <w:rPr>
          <w:rFonts w:cs="Times New Roman"/>
          <w:szCs w:val="24"/>
        </w:rPr>
        <w:t>este</w:t>
      </w:r>
      <w:r w:rsidRPr="00D3026A">
        <w:rPr>
          <w:rFonts w:cs="Times New Roman"/>
          <w:szCs w:val="24"/>
        </w:rPr>
        <w:t xml:space="preserve"> dirijat</w:t>
      </w:r>
      <w:r w:rsidRPr="00B60BC7">
        <w:rPr>
          <w:rFonts w:cs="Times New Roman"/>
          <w:szCs w:val="24"/>
        </w:rPr>
        <w:t xml:space="preserve"> către rampa de descarcare, in zona microcelulei de depozitare pentru a fi descarcat, imprastiat, compactat si protejat.</w:t>
      </w:r>
    </w:p>
    <w:p w:rsidR="00BA23A7" w:rsidRPr="00B60BC7" w:rsidRDefault="00BA23A7" w:rsidP="00B60BC7">
      <w:pPr>
        <w:spacing w:after="0" w:line="276" w:lineRule="auto"/>
        <w:jc w:val="both"/>
        <w:rPr>
          <w:rFonts w:cs="Times New Roman"/>
          <w:szCs w:val="24"/>
        </w:rPr>
      </w:pPr>
      <w:r w:rsidRPr="00B60BC7">
        <w:rPr>
          <w:rFonts w:cs="Times New Roman"/>
          <w:szCs w:val="24"/>
        </w:rPr>
        <w:t>In caz de neconformare, operatorul trebuie să aplice procedurile stabilite, vehicolul de</w:t>
      </w:r>
    </w:p>
    <w:p w:rsidR="00BA23A7" w:rsidRPr="00B60BC7" w:rsidRDefault="00BA23A7" w:rsidP="00B60BC7">
      <w:pPr>
        <w:spacing w:after="0" w:line="276" w:lineRule="auto"/>
        <w:jc w:val="both"/>
        <w:rPr>
          <w:rFonts w:cs="Times New Roman"/>
          <w:szCs w:val="24"/>
        </w:rPr>
      </w:pPr>
      <w:r w:rsidRPr="00B60BC7">
        <w:rPr>
          <w:rFonts w:cs="Times New Roman"/>
          <w:szCs w:val="24"/>
        </w:rPr>
        <w:t>transport fiind direcţionat către o zona special amenajată, unde va rămâne până ce autoritatea competentă de control ia o decizie în ce priveşte deşeurile din transportul respectiv.</w:t>
      </w:r>
    </w:p>
    <w:p w:rsidR="00BA23A7" w:rsidRPr="00D3026A" w:rsidRDefault="00BA23A7" w:rsidP="00B60BC7">
      <w:pPr>
        <w:spacing w:after="0" w:line="276" w:lineRule="auto"/>
        <w:jc w:val="both"/>
        <w:rPr>
          <w:rFonts w:cs="Times New Roman"/>
          <w:szCs w:val="24"/>
        </w:rPr>
      </w:pPr>
      <w:r w:rsidRPr="00B60BC7">
        <w:rPr>
          <w:rFonts w:cs="Times New Roman"/>
          <w:szCs w:val="24"/>
        </w:rPr>
        <w:t>In cazul în care se efectuează analize de control, se prelevează probe martor, care trebuie păstrat</w:t>
      </w:r>
      <w:r w:rsidR="00E35FA3">
        <w:rPr>
          <w:rFonts w:cs="Times New Roman"/>
          <w:szCs w:val="24"/>
        </w:rPr>
        <w:t xml:space="preserve">e minimum 1 lună. </w:t>
      </w:r>
      <w:r w:rsidR="00E35FA3" w:rsidRPr="00D3026A">
        <w:rPr>
          <w:rFonts w:cs="Times New Roman"/>
          <w:szCs w:val="24"/>
        </w:rPr>
        <w:t>Probele sunt</w:t>
      </w:r>
      <w:r w:rsidRPr="00D3026A">
        <w:rPr>
          <w:rFonts w:cs="Times New Roman"/>
          <w:szCs w:val="24"/>
        </w:rPr>
        <w:t xml:space="preserve"> păstrate într-un dulap special amenajat în cadrul laboratorului pentru analize.</w:t>
      </w:r>
    </w:p>
    <w:p w:rsidR="00BA23A7" w:rsidRPr="00D3026A" w:rsidRDefault="00BA23A7" w:rsidP="00B60BC7">
      <w:pPr>
        <w:spacing w:after="0" w:line="276" w:lineRule="auto"/>
        <w:jc w:val="both"/>
        <w:rPr>
          <w:rFonts w:cs="Times New Roman"/>
          <w:szCs w:val="24"/>
        </w:rPr>
      </w:pPr>
      <w:r w:rsidRPr="00D3026A">
        <w:rPr>
          <w:rFonts w:cs="Times New Roman"/>
          <w:szCs w:val="24"/>
        </w:rPr>
        <w:lastRenderedPageBreak/>
        <w:t>La sosirea în zona de depozitare, autovehiculul îşi va descărca încărcătura în funcţie de indicaţiile responsabilului cu imprastierea si compactarea.</w:t>
      </w:r>
    </w:p>
    <w:p w:rsidR="00BA23A7" w:rsidRPr="00D3026A" w:rsidRDefault="00BA23A7" w:rsidP="00B60BC7">
      <w:pPr>
        <w:spacing w:after="0" w:line="276" w:lineRule="auto"/>
        <w:jc w:val="both"/>
        <w:rPr>
          <w:rFonts w:cs="Times New Roman"/>
          <w:szCs w:val="24"/>
        </w:rPr>
      </w:pPr>
      <w:r w:rsidRPr="00D3026A">
        <w:rPr>
          <w:rFonts w:cs="Times New Roman"/>
          <w:szCs w:val="24"/>
        </w:rPr>
        <w:t>Depunerea deşeurilor se face astfel încât pe timpul întregii perioade de funcţionare să aibă influenţe minime asupra mediului înconjurător, cu respectarea următoarelor conditii:</w:t>
      </w:r>
    </w:p>
    <w:p w:rsidR="00BA23A7" w:rsidRPr="00D3026A" w:rsidRDefault="00BA23A7" w:rsidP="00B60BC7">
      <w:pPr>
        <w:spacing w:after="0" w:line="276" w:lineRule="auto"/>
        <w:jc w:val="both"/>
        <w:rPr>
          <w:rFonts w:cs="Times New Roman"/>
          <w:szCs w:val="24"/>
        </w:rPr>
      </w:pPr>
      <w:r w:rsidRPr="00D3026A">
        <w:rPr>
          <w:rFonts w:cs="Times New Roman"/>
          <w:szCs w:val="24"/>
        </w:rPr>
        <w:t>- deşeurile se depun în straturi succcesive care sunt apoi compactate pana la atingerea gradului de compactare prescris pana la maxim 2 m inaltime;</w:t>
      </w:r>
    </w:p>
    <w:p w:rsidR="00BA23A7" w:rsidRPr="00D3026A" w:rsidRDefault="00A53E18" w:rsidP="00B60BC7">
      <w:pPr>
        <w:spacing w:after="0" w:line="276" w:lineRule="auto"/>
        <w:jc w:val="both"/>
        <w:rPr>
          <w:rFonts w:cs="Times New Roman"/>
          <w:szCs w:val="24"/>
        </w:rPr>
      </w:pPr>
      <w:r w:rsidRPr="00D3026A">
        <w:rPr>
          <w:rFonts w:cs="Times New Roman"/>
          <w:szCs w:val="24"/>
        </w:rPr>
        <w:t>- se prevede</w:t>
      </w:r>
      <w:r w:rsidR="00BA23A7" w:rsidRPr="00D3026A">
        <w:rPr>
          <w:rFonts w:cs="Times New Roman"/>
          <w:szCs w:val="24"/>
        </w:rPr>
        <w:t xml:space="preserve"> daca </w:t>
      </w:r>
      <w:r w:rsidR="00E95271" w:rsidRPr="00D3026A">
        <w:rPr>
          <w:rFonts w:cs="Times New Roman"/>
          <w:szCs w:val="24"/>
        </w:rPr>
        <w:t>este</w:t>
      </w:r>
      <w:r w:rsidR="00BA23A7" w:rsidRPr="00D3026A">
        <w:rPr>
          <w:rFonts w:cs="Times New Roman"/>
          <w:szCs w:val="24"/>
        </w:rPr>
        <w:t xml:space="preserve"> necesar in zilele insorite umectarea deseului sau o acoperire cu materiale inerte, de cca 20 cm grosime pentru a se evita antrenarea deşeurilor de vânt.</w:t>
      </w:r>
    </w:p>
    <w:p w:rsidR="00BA23A7" w:rsidRPr="00D3026A" w:rsidRDefault="00BA23A7" w:rsidP="00B60BC7">
      <w:pPr>
        <w:spacing w:after="0" w:line="276" w:lineRule="auto"/>
        <w:jc w:val="both"/>
        <w:rPr>
          <w:rFonts w:cs="Times New Roman"/>
          <w:szCs w:val="24"/>
        </w:rPr>
      </w:pPr>
      <w:r w:rsidRPr="00D3026A">
        <w:rPr>
          <w:rFonts w:cs="Times New Roman"/>
          <w:szCs w:val="24"/>
        </w:rPr>
        <w:t>- la descărcarea deşeurilor acestea se vor umezi daca e necesar pana la atingerea umiditatii optime de compactare.</w:t>
      </w:r>
    </w:p>
    <w:p w:rsidR="00BA23A7" w:rsidRPr="00D3026A" w:rsidRDefault="00A53E18" w:rsidP="00B60BC7">
      <w:pPr>
        <w:spacing w:after="0" w:line="276" w:lineRule="auto"/>
        <w:jc w:val="both"/>
        <w:rPr>
          <w:rFonts w:cs="Times New Roman"/>
          <w:szCs w:val="24"/>
        </w:rPr>
      </w:pPr>
      <w:r w:rsidRPr="00D3026A">
        <w:rPr>
          <w:rFonts w:cs="Times New Roman"/>
          <w:szCs w:val="24"/>
        </w:rPr>
        <w:t xml:space="preserve">Etapizat se </w:t>
      </w:r>
      <w:r w:rsidR="00BA23A7" w:rsidRPr="00D3026A">
        <w:rPr>
          <w:rFonts w:cs="Times New Roman"/>
          <w:szCs w:val="24"/>
        </w:rPr>
        <w:t>realiz</w:t>
      </w:r>
      <w:r w:rsidRPr="00D3026A">
        <w:rPr>
          <w:rFonts w:cs="Times New Roman"/>
          <w:szCs w:val="24"/>
        </w:rPr>
        <w:t>eaz</w:t>
      </w:r>
      <w:r w:rsidR="00BA23A7" w:rsidRPr="00D3026A">
        <w:rPr>
          <w:rFonts w:cs="Times New Roman"/>
          <w:szCs w:val="24"/>
        </w:rPr>
        <w:t>a ridicarea puţurilor</w:t>
      </w:r>
      <w:r w:rsidR="00BA23A7" w:rsidRPr="00B60BC7">
        <w:rPr>
          <w:rFonts w:cs="Times New Roman"/>
          <w:szCs w:val="24"/>
        </w:rPr>
        <w:t xml:space="preserve"> de colectare a gazului sau a celor de monitorizare /când e cazul. Puţurile sunt executate din tuburi HDPE, găurite, amplasate în interiorul unui tub metalic, </w:t>
      </w:r>
      <w:r w:rsidR="00BA23A7" w:rsidRPr="00D3026A">
        <w:rPr>
          <w:rFonts w:cs="Times New Roman"/>
          <w:szCs w:val="24"/>
        </w:rPr>
        <w:t>umplut cu pietriş.</w:t>
      </w:r>
    </w:p>
    <w:p w:rsidR="00BA23A7" w:rsidRPr="00D3026A" w:rsidRDefault="00A53E18" w:rsidP="00B60BC7">
      <w:pPr>
        <w:spacing w:after="0" w:line="276" w:lineRule="auto"/>
        <w:jc w:val="both"/>
        <w:rPr>
          <w:rFonts w:cs="Times New Roman"/>
          <w:szCs w:val="24"/>
        </w:rPr>
      </w:pPr>
      <w:r w:rsidRPr="00D3026A">
        <w:rPr>
          <w:rFonts w:cs="Times New Roman"/>
          <w:szCs w:val="24"/>
        </w:rPr>
        <w:t>-</w:t>
      </w:r>
      <w:r w:rsidR="00D3026A" w:rsidRPr="00D3026A">
        <w:rPr>
          <w:rFonts w:cs="Times New Roman"/>
          <w:szCs w:val="24"/>
        </w:rPr>
        <w:t xml:space="preserve"> </w:t>
      </w:r>
      <w:r w:rsidRPr="00D3026A">
        <w:rPr>
          <w:rFonts w:cs="Times New Roman"/>
          <w:szCs w:val="24"/>
        </w:rPr>
        <w:t>se  realizeaza</w:t>
      </w:r>
      <w:r w:rsidR="00BA23A7" w:rsidRPr="00D3026A">
        <w:rPr>
          <w:rFonts w:cs="Times New Roman"/>
          <w:szCs w:val="24"/>
        </w:rPr>
        <w:t xml:space="preserve"> o acoperirea provizorie a zonei de depozitare ajunse la cota finală de depozitare cu un strat de pământ impermeabil care să asigure izolarea suprafeţei în perioada celor mai importante tasări.</w:t>
      </w:r>
    </w:p>
    <w:p w:rsidR="00BA23A7" w:rsidRPr="00D3026A" w:rsidRDefault="00BA23A7" w:rsidP="00B60BC7">
      <w:pPr>
        <w:spacing w:after="0" w:line="276" w:lineRule="auto"/>
        <w:jc w:val="both"/>
        <w:rPr>
          <w:rFonts w:cs="Times New Roman"/>
          <w:szCs w:val="24"/>
        </w:rPr>
      </w:pPr>
      <w:r w:rsidRPr="00D3026A">
        <w:rPr>
          <w:rFonts w:cs="Times New Roman"/>
          <w:szCs w:val="24"/>
        </w:rPr>
        <w:t>- acest proced</w:t>
      </w:r>
      <w:r w:rsidR="00A53E18" w:rsidRPr="00D3026A">
        <w:rPr>
          <w:rFonts w:cs="Times New Roman"/>
          <w:szCs w:val="24"/>
        </w:rPr>
        <w:t xml:space="preserve">eu de eliminare a deseului se </w:t>
      </w:r>
      <w:r w:rsidRPr="00D3026A">
        <w:rPr>
          <w:rFonts w:cs="Times New Roman"/>
          <w:szCs w:val="24"/>
        </w:rPr>
        <w:t>realiz</w:t>
      </w:r>
      <w:r w:rsidR="00A53E18" w:rsidRPr="00D3026A">
        <w:rPr>
          <w:rFonts w:cs="Times New Roman"/>
          <w:szCs w:val="24"/>
        </w:rPr>
        <w:t>eaza</w:t>
      </w:r>
      <w:r w:rsidRPr="00D3026A">
        <w:rPr>
          <w:rFonts w:cs="Times New Roman"/>
          <w:szCs w:val="24"/>
        </w:rPr>
        <w:t xml:space="preserve"> la fiecare colectare si transport pana se ajunge la cota finala de acoperire temporara la cota prescrisa in proiect.</w:t>
      </w:r>
    </w:p>
    <w:p w:rsidR="00BA23A7" w:rsidRPr="00B60BC7" w:rsidRDefault="00E35FA3" w:rsidP="00B60BC7">
      <w:pPr>
        <w:spacing w:after="0" w:line="276" w:lineRule="auto"/>
        <w:jc w:val="both"/>
        <w:rPr>
          <w:rFonts w:cs="Times New Roman"/>
          <w:szCs w:val="24"/>
        </w:rPr>
      </w:pPr>
      <w:r w:rsidRPr="00D3026A">
        <w:rPr>
          <w:rFonts w:cs="Times New Roman"/>
          <w:szCs w:val="24"/>
        </w:rPr>
        <w:t>Deşeurile sunt</w:t>
      </w:r>
      <w:r w:rsidR="00BA23A7" w:rsidRPr="00D3026A">
        <w:rPr>
          <w:rFonts w:cs="Times New Roman"/>
          <w:szCs w:val="24"/>
        </w:rPr>
        <w:t xml:space="preserve"> acceptate dacă sunt:</w:t>
      </w:r>
    </w:p>
    <w:p w:rsidR="00BA23A7" w:rsidRPr="00B60BC7" w:rsidRDefault="00BA23A7" w:rsidP="00B60BC7">
      <w:pPr>
        <w:spacing w:after="0" w:line="276" w:lineRule="auto"/>
        <w:jc w:val="both"/>
        <w:rPr>
          <w:rFonts w:cs="Times New Roman"/>
          <w:szCs w:val="24"/>
        </w:rPr>
      </w:pPr>
      <w:r w:rsidRPr="00B60BC7">
        <w:rPr>
          <w:rFonts w:cs="Times New Roman"/>
          <w:szCs w:val="24"/>
        </w:rPr>
        <w:t>- aduse de transportatori autorizaţi;</w:t>
      </w:r>
    </w:p>
    <w:p w:rsidR="00BA23A7" w:rsidRPr="00B60BC7" w:rsidRDefault="00BA23A7" w:rsidP="00B60BC7">
      <w:pPr>
        <w:spacing w:after="0" w:line="276" w:lineRule="auto"/>
        <w:jc w:val="both"/>
        <w:rPr>
          <w:rFonts w:cs="Times New Roman"/>
          <w:szCs w:val="24"/>
        </w:rPr>
      </w:pPr>
      <w:r w:rsidRPr="00B60BC7">
        <w:rPr>
          <w:rFonts w:cs="Times New Roman"/>
          <w:szCs w:val="24"/>
        </w:rPr>
        <w:t>- clasificate în funcţie de natura şi sursa de provenienţă;</w:t>
      </w:r>
    </w:p>
    <w:p w:rsidR="00BA23A7" w:rsidRPr="00B60BC7" w:rsidRDefault="00BA23A7" w:rsidP="00B60BC7">
      <w:pPr>
        <w:spacing w:after="0" w:line="276" w:lineRule="auto"/>
        <w:jc w:val="both"/>
        <w:rPr>
          <w:rFonts w:cs="Times New Roman"/>
          <w:szCs w:val="24"/>
        </w:rPr>
      </w:pPr>
      <w:r w:rsidRPr="00B60BC7">
        <w:rPr>
          <w:rFonts w:cs="Times New Roman"/>
          <w:szCs w:val="24"/>
        </w:rPr>
        <w:t>- însoţite de documente doveditoare, în conformitate cu normele legale sau cu cele impuse de operatorul depozitului;</w:t>
      </w:r>
    </w:p>
    <w:p w:rsidR="00BA23A7" w:rsidRPr="00B60BC7" w:rsidRDefault="00BA23A7" w:rsidP="00B60BC7">
      <w:pPr>
        <w:spacing w:after="0" w:line="276" w:lineRule="auto"/>
        <w:rPr>
          <w:rFonts w:cs="Times New Roman"/>
          <w:szCs w:val="24"/>
        </w:rPr>
      </w:pPr>
      <w:r w:rsidRPr="00B60BC7">
        <w:rPr>
          <w:rFonts w:cs="Times New Roman"/>
          <w:szCs w:val="24"/>
        </w:rPr>
        <w:t>- cântărite;</w:t>
      </w:r>
    </w:p>
    <w:p w:rsidR="00BA23A7" w:rsidRPr="007009B2" w:rsidRDefault="00BA23A7" w:rsidP="007009B2">
      <w:pPr>
        <w:spacing w:after="0"/>
        <w:rPr>
          <w:rFonts w:cs="Times New Roman"/>
          <w:szCs w:val="24"/>
        </w:rPr>
      </w:pPr>
      <w:r w:rsidRPr="007009B2">
        <w:rPr>
          <w:rFonts w:cs="Times New Roman"/>
          <w:szCs w:val="24"/>
        </w:rPr>
        <w:t>- verificate pentru stabilirea conformării cu documentele însoţitoare.</w:t>
      </w:r>
    </w:p>
    <w:p w:rsidR="007009B2" w:rsidRPr="007009B2" w:rsidRDefault="007009B2" w:rsidP="007009B2">
      <w:pPr>
        <w:spacing w:after="0"/>
        <w:rPr>
          <w:rFonts w:eastAsia="Calibri" w:cs="Times New Roman"/>
          <w:b/>
          <w:szCs w:val="24"/>
          <w:lang w:val="ro-RO"/>
        </w:rPr>
      </w:pPr>
    </w:p>
    <w:p w:rsidR="007009B2" w:rsidRPr="007009B2" w:rsidRDefault="007009B2" w:rsidP="007009B2">
      <w:pPr>
        <w:spacing w:after="0"/>
        <w:rPr>
          <w:rFonts w:eastAsia="Calibri" w:cs="Times New Roman"/>
          <w:b/>
          <w:szCs w:val="24"/>
          <w:lang w:val="ro-RO"/>
        </w:rPr>
      </w:pPr>
      <w:r w:rsidRPr="007009B2">
        <w:rPr>
          <w:rFonts w:eastAsia="Calibri" w:cs="Times New Roman"/>
          <w:b/>
          <w:szCs w:val="24"/>
          <w:lang w:val="ro-RO"/>
        </w:rPr>
        <w:t>Lista utilajelor din dotare</w:t>
      </w:r>
    </w:p>
    <w:p w:rsidR="007009B2" w:rsidRPr="007009B2" w:rsidRDefault="007009B2" w:rsidP="007009B2">
      <w:pPr>
        <w:spacing w:after="0"/>
        <w:rPr>
          <w:rFonts w:eastAsia="Calibri" w:cs="Times New Roman"/>
          <w:szCs w:val="24"/>
          <w:lang w:val="ro-RO"/>
        </w:rPr>
      </w:pPr>
    </w:p>
    <w:p w:rsidR="00906360" w:rsidRDefault="00906360" w:rsidP="00906360">
      <w:pPr>
        <w:tabs>
          <w:tab w:val="left" w:pos="284"/>
        </w:tabs>
        <w:spacing w:after="0"/>
        <w:contextualSpacing/>
        <w:jc w:val="center"/>
        <w:rPr>
          <w:rFonts w:eastAsia="Calibri" w:cs="Times New Roman"/>
          <w:b/>
          <w:szCs w:val="24"/>
          <w:lang w:val="ro-RO"/>
        </w:rPr>
      </w:pPr>
      <w:r>
        <w:rPr>
          <w:rFonts w:eastAsia="Calibri" w:cs="Times New Roman"/>
          <w:b/>
          <w:szCs w:val="24"/>
          <w:lang w:val="ro-RO"/>
        </w:rPr>
        <w:t xml:space="preserve">Tabel sintetic </w:t>
      </w:r>
    </w:p>
    <w:p w:rsidR="007009B2" w:rsidRPr="007009B2" w:rsidRDefault="00906360" w:rsidP="00906360">
      <w:pPr>
        <w:tabs>
          <w:tab w:val="left" w:pos="284"/>
        </w:tabs>
        <w:spacing w:after="0"/>
        <w:contextualSpacing/>
        <w:jc w:val="center"/>
        <w:rPr>
          <w:rFonts w:eastAsia="Calibri" w:cs="Times New Roman"/>
          <w:b/>
          <w:szCs w:val="24"/>
          <w:lang w:val="ro-RO"/>
        </w:rPr>
      </w:pPr>
      <w:r>
        <w:rPr>
          <w:rFonts w:eastAsia="Calibri" w:cs="Times New Roman"/>
          <w:b/>
          <w:szCs w:val="24"/>
          <w:lang w:val="ro-RO"/>
        </w:rPr>
        <w:t xml:space="preserve">cu </w:t>
      </w:r>
      <w:r w:rsidRPr="007009B2">
        <w:rPr>
          <w:rFonts w:eastAsia="Calibri" w:cs="Times New Roman"/>
          <w:b/>
          <w:szCs w:val="24"/>
          <w:lang w:val="ro-RO"/>
        </w:rPr>
        <w:t>lista utilajelor/echipamentelor mobile din incinta CMID Barcea Mare Hunedoara</w:t>
      </w:r>
    </w:p>
    <w:p w:rsidR="007009B2" w:rsidRPr="007009B2" w:rsidRDefault="007009B2" w:rsidP="007009B2">
      <w:pPr>
        <w:spacing w:after="0"/>
        <w:ind w:left="142"/>
        <w:contextualSpacing/>
        <w:rPr>
          <w:rFonts w:eastAsia="Calibri" w:cs="Times New Roman"/>
          <w:b/>
          <w:szCs w:val="24"/>
          <w:lang w:val="ro-RO"/>
        </w:rPr>
      </w:pPr>
    </w:p>
    <w:tbl>
      <w:tblPr>
        <w:tblStyle w:val="TableGrid"/>
        <w:tblW w:w="9781" w:type="dxa"/>
        <w:tblInd w:w="108" w:type="dxa"/>
        <w:tblLook w:val="04A0"/>
      </w:tblPr>
      <w:tblGrid>
        <w:gridCol w:w="515"/>
        <w:gridCol w:w="6432"/>
        <w:gridCol w:w="992"/>
        <w:gridCol w:w="1842"/>
      </w:tblGrid>
      <w:tr w:rsidR="007009B2" w:rsidRPr="007009B2" w:rsidTr="00754468">
        <w:tc>
          <w:tcPr>
            <w:tcW w:w="509" w:type="dxa"/>
          </w:tcPr>
          <w:p w:rsidR="007009B2" w:rsidRPr="007009B2" w:rsidRDefault="00754468" w:rsidP="007009B2">
            <w:pPr>
              <w:rPr>
                <w:rFonts w:ascii="Calibri" w:eastAsia="Calibri" w:hAnsi="Calibri"/>
                <w:lang w:val="ro-RO"/>
              </w:rPr>
            </w:pPr>
            <w:r>
              <w:rPr>
                <w:rFonts w:ascii="Calibri" w:eastAsia="Calibri" w:hAnsi="Calibri"/>
                <w:lang w:val="ro-RO"/>
              </w:rPr>
              <w:t>N</w:t>
            </w:r>
            <w:r w:rsidRPr="007009B2">
              <w:rPr>
                <w:rFonts w:ascii="Calibri" w:eastAsia="Calibri" w:hAnsi="Calibri"/>
                <w:lang w:val="ro-RO"/>
              </w:rPr>
              <w:t>r. crt</w:t>
            </w:r>
            <w:r w:rsidR="007009B2" w:rsidRPr="007009B2">
              <w:rPr>
                <w:rFonts w:ascii="Calibri" w:eastAsia="Calibri" w:hAnsi="Calibri"/>
                <w:lang w:val="ro-RO"/>
              </w:rPr>
              <w:t>.</w:t>
            </w:r>
          </w:p>
        </w:tc>
        <w:tc>
          <w:tcPr>
            <w:tcW w:w="6437" w:type="dxa"/>
          </w:tcPr>
          <w:p w:rsidR="007009B2" w:rsidRPr="007009B2" w:rsidRDefault="007009B2" w:rsidP="007009B2">
            <w:pPr>
              <w:rPr>
                <w:rFonts w:ascii="Calibri" w:eastAsia="Calibri" w:hAnsi="Calibri"/>
                <w:lang w:val="ro-RO"/>
              </w:rPr>
            </w:pPr>
            <w:r w:rsidRPr="007009B2">
              <w:rPr>
                <w:rFonts w:ascii="Calibri" w:eastAsia="Calibri" w:hAnsi="Calibri"/>
                <w:lang w:val="ro-RO"/>
              </w:rPr>
              <w:t>DENUMIRE ECHIPAMANT/UTILAJ</w:t>
            </w:r>
          </w:p>
        </w:tc>
        <w:tc>
          <w:tcPr>
            <w:tcW w:w="992" w:type="dxa"/>
          </w:tcPr>
          <w:p w:rsidR="007009B2" w:rsidRPr="007009B2" w:rsidRDefault="007009B2" w:rsidP="007009B2">
            <w:pPr>
              <w:rPr>
                <w:rFonts w:ascii="Calibri" w:eastAsia="Calibri" w:hAnsi="Calibri"/>
                <w:lang w:val="ro-RO"/>
              </w:rPr>
            </w:pPr>
            <w:r w:rsidRPr="007009B2">
              <w:rPr>
                <w:rFonts w:ascii="Calibri" w:eastAsia="Calibri" w:hAnsi="Calibri"/>
                <w:lang w:val="ro-RO"/>
              </w:rPr>
              <w:t>UM</w:t>
            </w:r>
          </w:p>
        </w:tc>
        <w:tc>
          <w:tcPr>
            <w:tcW w:w="1843" w:type="dxa"/>
          </w:tcPr>
          <w:p w:rsidR="007009B2" w:rsidRPr="007009B2" w:rsidRDefault="007009B2" w:rsidP="007009B2">
            <w:pPr>
              <w:rPr>
                <w:rFonts w:ascii="Calibri" w:eastAsia="Calibri" w:hAnsi="Calibri"/>
                <w:lang w:val="ro-RO"/>
              </w:rPr>
            </w:pPr>
            <w:r w:rsidRPr="007009B2">
              <w:rPr>
                <w:rFonts w:ascii="Calibri" w:eastAsia="Calibri" w:hAnsi="Calibri"/>
                <w:lang w:val="ro-RO"/>
              </w:rPr>
              <w:t xml:space="preserve">CANTITATE </w:t>
            </w:r>
          </w:p>
        </w:tc>
      </w:tr>
      <w:tr w:rsidR="007009B2" w:rsidRPr="007009B2" w:rsidTr="00754468">
        <w:tc>
          <w:tcPr>
            <w:tcW w:w="9781" w:type="dxa"/>
            <w:gridSpan w:val="4"/>
          </w:tcPr>
          <w:p w:rsidR="007009B2" w:rsidRPr="007009B2" w:rsidRDefault="007009B2" w:rsidP="007009B2">
            <w:pPr>
              <w:rPr>
                <w:rFonts w:ascii="Calibri" w:eastAsia="Calibri" w:hAnsi="Calibri"/>
                <w:b/>
                <w:lang w:val="ro-RO"/>
              </w:rPr>
            </w:pPr>
            <w:r w:rsidRPr="007009B2">
              <w:rPr>
                <w:rFonts w:ascii="Calibri" w:eastAsia="Calibri" w:hAnsi="Calibri"/>
                <w:b/>
                <w:lang w:val="ro-RO"/>
              </w:rPr>
              <w:t>DEPOZIT</w:t>
            </w:r>
          </w:p>
        </w:tc>
      </w:tr>
      <w:tr w:rsidR="007009B2" w:rsidRPr="007009B2" w:rsidTr="00754468">
        <w:tc>
          <w:tcPr>
            <w:tcW w:w="509" w:type="dxa"/>
          </w:tcPr>
          <w:p w:rsidR="007009B2" w:rsidRPr="007009B2" w:rsidRDefault="007009B2" w:rsidP="007009B2">
            <w:pPr>
              <w:rPr>
                <w:rFonts w:ascii="Calibri" w:eastAsia="Calibri" w:hAnsi="Calibri"/>
                <w:lang w:val="ro-RO"/>
              </w:rPr>
            </w:pPr>
            <w:r w:rsidRPr="007009B2">
              <w:rPr>
                <w:rFonts w:ascii="Calibri" w:eastAsia="Calibri" w:hAnsi="Calibri"/>
                <w:lang w:val="ro-RO"/>
              </w:rPr>
              <w:t>1</w:t>
            </w:r>
          </w:p>
        </w:tc>
        <w:tc>
          <w:tcPr>
            <w:tcW w:w="6437" w:type="dxa"/>
          </w:tcPr>
          <w:p w:rsidR="007009B2" w:rsidRPr="007009B2" w:rsidRDefault="007009B2" w:rsidP="007009B2">
            <w:pPr>
              <w:rPr>
                <w:rFonts w:ascii="Calibri" w:eastAsia="Calibri" w:hAnsi="Calibri"/>
                <w:lang w:val="ro-RO"/>
              </w:rPr>
            </w:pPr>
            <w:r w:rsidRPr="007009B2">
              <w:rPr>
                <w:rFonts w:ascii="Calibri" w:eastAsia="Calibri" w:hAnsi="Calibri"/>
                <w:lang w:val="ro-RO"/>
              </w:rPr>
              <w:t xml:space="preserve">Incarcator cu cupa frontala </w:t>
            </w:r>
          </w:p>
        </w:tc>
        <w:tc>
          <w:tcPr>
            <w:tcW w:w="992" w:type="dxa"/>
          </w:tcPr>
          <w:p w:rsidR="007009B2" w:rsidRPr="007009B2" w:rsidRDefault="007009B2" w:rsidP="007009B2">
            <w:pPr>
              <w:rPr>
                <w:rFonts w:ascii="Calibri" w:eastAsia="Calibri" w:hAnsi="Calibri"/>
                <w:lang w:val="ro-RO"/>
              </w:rPr>
            </w:pPr>
            <w:r w:rsidRPr="007009B2">
              <w:rPr>
                <w:rFonts w:ascii="Calibri" w:eastAsia="Calibri" w:hAnsi="Calibri"/>
                <w:lang w:val="ro-RO"/>
              </w:rPr>
              <w:t>buc.</w:t>
            </w:r>
          </w:p>
        </w:tc>
        <w:tc>
          <w:tcPr>
            <w:tcW w:w="1843" w:type="dxa"/>
          </w:tcPr>
          <w:p w:rsidR="007009B2" w:rsidRPr="007009B2" w:rsidRDefault="007009B2" w:rsidP="007009B2">
            <w:pPr>
              <w:rPr>
                <w:rFonts w:ascii="Calibri" w:eastAsia="Calibri" w:hAnsi="Calibri"/>
                <w:lang w:val="ro-RO"/>
              </w:rPr>
            </w:pPr>
            <w:r w:rsidRPr="007009B2">
              <w:rPr>
                <w:rFonts w:ascii="Calibri" w:eastAsia="Calibri" w:hAnsi="Calibri"/>
                <w:lang w:val="ro-RO"/>
              </w:rPr>
              <w:t>1</w:t>
            </w:r>
          </w:p>
        </w:tc>
      </w:tr>
      <w:tr w:rsidR="007009B2" w:rsidRPr="007009B2" w:rsidTr="00754468">
        <w:trPr>
          <w:trHeight w:val="274"/>
        </w:trPr>
        <w:tc>
          <w:tcPr>
            <w:tcW w:w="509" w:type="dxa"/>
          </w:tcPr>
          <w:p w:rsidR="007009B2" w:rsidRPr="007009B2" w:rsidRDefault="007009B2" w:rsidP="007009B2">
            <w:pPr>
              <w:rPr>
                <w:rFonts w:ascii="Calibri" w:eastAsia="Calibri" w:hAnsi="Calibri"/>
                <w:lang w:val="ro-RO"/>
              </w:rPr>
            </w:pPr>
            <w:r w:rsidRPr="007009B2">
              <w:rPr>
                <w:rFonts w:ascii="Calibri" w:eastAsia="Calibri" w:hAnsi="Calibri"/>
                <w:lang w:val="ro-RO"/>
              </w:rPr>
              <w:t>2</w:t>
            </w:r>
          </w:p>
        </w:tc>
        <w:tc>
          <w:tcPr>
            <w:tcW w:w="6437" w:type="dxa"/>
          </w:tcPr>
          <w:p w:rsidR="007009B2" w:rsidRPr="007009B2" w:rsidRDefault="007009B2" w:rsidP="007009B2">
            <w:pPr>
              <w:rPr>
                <w:rFonts w:ascii="Calibri" w:eastAsia="Calibri" w:hAnsi="Calibri"/>
                <w:lang w:val="ro-RO"/>
              </w:rPr>
            </w:pPr>
            <w:r w:rsidRPr="007009B2">
              <w:rPr>
                <w:rFonts w:ascii="Calibri" w:eastAsia="Calibri" w:hAnsi="Calibri"/>
                <w:lang w:val="ro-RO"/>
              </w:rPr>
              <w:t xml:space="preserve">Compactor </w:t>
            </w:r>
          </w:p>
        </w:tc>
        <w:tc>
          <w:tcPr>
            <w:tcW w:w="992" w:type="dxa"/>
          </w:tcPr>
          <w:p w:rsidR="007009B2" w:rsidRPr="007009B2" w:rsidRDefault="007009B2" w:rsidP="007009B2">
            <w:pPr>
              <w:rPr>
                <w:rFonts w:ascii="Calibri" w:eastAsia="Calibri" w:hAnsi="Calibri"/>
                <w:lang w:val="ro-RO"/>
              </w:rPr>
            </w:pPr>
            <w:r w:rsidRPr="007009B2">
              <w:rPr>
                <w:rFonts w:ascii="Calibri" w:eastAsia="Calibri" w:hAnsi="Calibri"/>
                <w:lang w:val="ro-RO"/>
              </w:rPr>
              <w:t>buc.</w:t>
            </w:r>
          </w:p>
        </w:tc>
        <w:tc>
          <w:tcPr>
            <w:tcW w:w="1843" w:type="dxa"/>
          </w:tcPr>
          <w:p w:rsidR="007009B2" w:rsidRPr="007009B2" w:rsidRDefault="007009B2" w:rsidP="007009B2">
            <w:pPr>
              <w:rPr>
                <w:rFonts w:ascii="Calibri" w:eastAsia="Calibri" w:hAnsi="Calibri"/>
                <w:lang w:val="ro-RO"/>
              </w:rPr>
            </w:pPr>
            <w:r w:rsidRPr="007009B2">
              <w:rPr>
                <w:rFonts w:ascii="Calibri" w:eastAsia="Calibri" w:hAnsi="Calibri"/>
                <w:lang w:val="ro-RO"/>
              </w:rPr>
              <w:t>1</w:t>
            </w:r>
          </w:p>
        </w:tc>
      </w:tr>
      <w:tr w:rsidR="007009B2" w:rsidRPr="007009B2" w:rsidTr="00754468">
        <w:tc>
          <w:tcPr>
            <w:tcW w:w="509" w:type="dxa"/>
          </w:tcPr>
          <w:p w:rsidR="007009B2" w:rsidRPr="007009B2" w:rsidRDefault="007009B2" w:rsidP="007009B2">
            <w:pPr>
              <w:rPr>
                <w:rFonts w:ascii="Calibri" w:eastAsia="Calibri" w:hAnsi="Calibri"/>
                <w:lang w:val="ro-RO"/>
              </w:rPr>
            </w:pPr>
            <w:r w:rsidRPr="007009B2">
              <w:rPr>
                <w:rFonts w:ascii="Calibri" w:eastAsia="Calibri" w:hAnsi="Calibri"/>
                <w:lang w:val="ro-RO"/>
              </w:rPr>
              <w:t>3</w:t>
            </w:r>
          </w:p>
        </w:tc>
        <w:tc>
          <w:tcPr>
            <w:tcW w:w="6437" w:type="dxa"/>
          </w:tcPr>
          <w:p w:rsidR="007009B2" w:rsidRPr="007009B2" w:rsidRDefault="007009B2" w:rsidP="007009B2">
            <w:pPr>
              <w:rPr>
                <w:rFonts w:ascii="Calibri" w:eastAsia="Calibri" w:hAnsi="Calibri"/>
                <w:lang w:val="ro-RO"/>
              </w:rPr>
            </w:pPr>
            <w:r w:rsidRPr="007009B2">
              <w:rPr>
                <w:rFonts w:ascii="Calibri" w:eastAsia="Calibri" w:hAnsi="Calibri"/>
                <w:lang w:val="ro-RO"/>
              </w:rPr>
              <w:t xml:space="preserve">Camion bascula </w:t>
            </w:r>
          </w:p>
        </w:tc>
        <w:tc>
          <w:tcPr>
            <w:tcW w:w="992" w:type="dxa"/>
          </w:tcPr>
          <w:p w:rsidR="007009B2" w:rsidRPr="007009B2" w:rsidRDefault="007009B2" w:rsidP="007009B2">
            <w:pPr>
              <w:rPr>
                <w:rFonts w:ascii="Calibri" w:eastAsia="Calibri" w:hAnsi="Calibri"/>
                <w:lang w:val="ro-RO"/>
              </w:rPr>
            </w:pPr>
            <w:r w:rsidRPr="007009B2">
              <w:rPr>
                <w:rFonts w:ascii="Calibri" w:eastAsia="Calibri" w:hAnsi="Calibri"/>
                <w:lang w:val="ro-RO"/>
              </w:rPr>
              <w:t>buc.</w:t>
            </w:r>
          </w:p>
        </w:tc>
        <w:tc>
          <w:tcPr>
            <w:tcW w:w="1843" w:type="dxa"/>
          </w:tcPr>
          <w:p w:rsidR="007009B2" w:rsidRPr="007009B2" w:rsidRDefault="007009B2" w:rsidP="007009B2">
            <w:pPr>
              <w:rPr>
                <w:rFonts w:ascii="Calibri" w:eastAsia="Calibri" w:hAnsi="Calibri"/>
                <w:lang w:val="ro-RO"/>
              </w:rPr>
            </w:pPr>
            <w:r w:rsidRPr="007009B2">
              <w:rPr>
                <w:rFonts w:ascii="Calibri" w:eastAsia="Calibri" w:hAnsi="Calibri"/>
                <w:lang w:val="ro-RO"/>
              </w:rPr>
              <w:t>2</w:t>
            </w:r>
          </w:p>
        </w:tc>
      </w:tr>
      <w:tr w:rsidR="007009B2" w:rsidRPr="007009B2" w:rsidTr="00754468">
        <w:tc>
          <w:tcPr>
            <w:tcW w:w="9781" w:type="dxa"/>
            <w:gridSpan w:val="4"/>
          </w:tcPr>
          <w:p w:rsidR="007009B2" w:rsidRPr="007009B2" w:rsidRDefault="007009B2" w:rsidP="007009B2">
            <w:pPr>
              <w:rPr>
                <w:rFonts w:ascii="Calibri" w:eastAsia="Calibri" w:hAnsi="Calibri"/>
                <w:b/>
                <w:lang w:val="ro-RO"/>
              </w:rPr>
            </w:pPr>
            <w:r w:rsidRPr="007009B2">
              <w:rPr>
                <w:rFonts w:ascii="Calibri" w:eastAsia="Calibri" w:hAnsi="Calibri"/>
                <w:b/>
                <w:lang w:val="ro-RO"/>
              </w:rPr>
              <w:t>STATIA DE TRATARE</w:t>
            </w:r>
          </w:p>
        </w:tc>
      </w:tr>
      <w:tr w:rsidR="007009B2" w:rsidRPr="007009B2" w:rsidTr="00754468">
        <w:tc>
          <w:tcPr>
            <w:tcW w:w="509" w:type="dxa"/>
          </w:tcPr>
          <w:p w:rsidR="007009B2" w:rsidRPr="007009B2" w:rsidRDefault="007009B2" w:rsidP="007009B2">
            <w:pPr>
              <w:rPr>
                <w:rFonts w:ascii="Calibri" w:eastAsia="Calibri" w:hAnsi="Calibri"/>
                <w:lang w:val="ro-RO"/>
              </w:rPr>
            </w:pPr>
            <w:r w:rsidRPr="007009B2">
              <w:rPr>
                <w:rFonts w:ascii="Calibri" w:eastAsia="Calibri" w:hAnsi="Calibri"/>
                <w:lang w:val="ro-RO"/>
              </w:rPr>
              <w:t>4</w:t>
            </w:r>
          </w:p>
        </w:tc>
        <w:tc>
          <w:tcPr>
            <w:tcW w:w="6437" w:type="dxa"/>
          </w:tcPr>
          <w:p w:rsidR="007009B2" w:rsidRPr="007009B2" w:rsidRDefault="007009B2" w:rsidP="007009B2">
            <w:pPr>
              <w:rPr>
                <w:rFonts w:ascii="Calibri" w:eastAsia="Calibri" w:hAnsi="Calibri"/>
                <w:lang w:val="ro-RO"/>
              </w:rPr>
            </w:pPr>
            <w:r w:rsidRPr="007009B2">
              <w:rPr>
                <w:rFonts w:ascii="Calibri" w:eastAsia="Calibri" w:hAnsi="Calibri"/>
                <w:lang w:val="ro-RO"/>
              </w:rPr>
              <w:t>Incarcator frontal</w:t>
            </w:r>
          </w:p>
        </w:tc>
        <w:tc>
          <w:tcPr>
            <w:tcW w:w="992" w:type="dxa"/>
          </w:tcPr>
          <w:p w:rsidR="007009B2" w:rsidRPr="007009B2" w:rsidRDefault="007009B2" w:rsidP="007009B2">
            <w:pPr>
              <w:rPr>
                <w:rFonts w:ascii="Calibri" w:eastAsia="Calibri" w:hAnsi="Calibri"/>
                <w:lang w:val="ro-RO"/>
              </w:rPr>
            </w:pPr>
            <w:r w:rsidRPr="007009B2">
              <w:rPr>
                <w:rFonts w:ascii="Calibri" w:eastAsia="Calibri" w:hAnsi="Calibri"/>
                <w:lang w:val="ro-RO"/>
              </w:rPr>
              <w:t>buc.</w:t>
            </w:r>
          </w:p>
        </w:tc>
        <w:tc>
          <w:tcPr>
            <w:tcW w:w="1843" w:type="dxa"/>
          </w:tcPr>
          <w:p w:rsidR="007009B2" w:rsidRPr="007009B2" w:rsidRDefault="007009B2" w:rsidP="007009B2">
            <w:pPr>
              <w:rPr>
                <w:rFonts w:ascii="Calibri" w:eastAsia="Calibri" w:hAnsi="Calibri"/>
                <w:lang w:val="ro-RO"/>
              </w:rPr>
            </w:pPr>
            <w:r w:rsidRPr="007009B2">
              <w:rPr>
                <w:rFonts w:ascii="Calibri" w:eastAsia="Calibri" w:hAnsi="Calibri"/>
                <w:lang w:val="ro-RO"/>
              </w:rPr>
              <w:t>1</w:t>
            </w:r>
          </w:p>
        </w:tc>
      </w:tr>
      <w:tr w:rsidR="007009B2" w:rsidRPr="007009B2" w:rsidTr="00754468">
        <w:tc>
          <w:tcPr>
            <w:tcW w:w="509" w:type="dxa"/>
          </w:tcPr>
          <w:p w:rsidR="007009B2" w:rsidRPr="007009B2" w:rsidRDefault="007009B2" w:rsidP="007009B2">
            <w:pPr>
              <w:rPr>
                <w:rFonts w:ascii="Calibri" w:eastAsia="Calibri" w:hAnsi="Calibri"/>
                <w:lang w:val="ro-RO"/>
              </w:rPr>
            </w:pPr>
            <w:r w:rsidRPr="007009B2">
              <w:rPr>
                <w:rFonts w:ascii="Calibri" w:eastAsia="Calibri" w:hAnsi="Calibri"/>
                <w:lang w:val="ro-RO"/>
              </w:rPr>
              <w:t>5</w:t>
            </w:r>
          </w:p>
        </w:tc>
        <w:tc>
          <w:tcPr>
            <w:tcW w:w="6437" w:type="dxa"/>
          </w:tcPr>
          <w:p w:rsidR="007009B2" w:rsidRPr="007009B2" w:rsidRDefault="007009B2" w:rsidP="007009B2">
            <w:pPr>
              <w:rPr>
                <w:rFonts w:ascii="Calibri" w:eastAsia="Calibri" w:hAnsi="Calibri"/>
                <w:lang w:val="ro-RO"/>
              </w:rPr>
            </w:pPr>
            <w:r w:rsidRPr="007009B2">
              <w:rPr>
                <w:rFonts w:ascii="Calibri" w:eastAsia="Calibri" w:hAnsi="Calibri"/>
                <w:lang w:val="ro-RO"/>
              </w:rPr>
              <w:t>Camion cu mecanism de ridicare cu carlige</w:t>
            </w:r>
          </w:p>
        </w:tc>
        <w:tc>
          <w:tcPr>
            <w:tcW w:w="992" w:type="dxa"/>
          </w:tcPr>
          <w:p w:rsidR="007009B2" w:rsidRPr="007009B2" w:rsidRDefault="007009B2" w:rsidP="007009B2">
            <w:pPr>
              <w:rPr>
                <w:rFonts w:ascii="Calibri" w:eastAsia="Calibri" w:hAnsi="Calibri"/>
                <w:lang w:val="ro-RO"/>
              </w:rPr>
            </w:pPr>
            <w:r w:rsidRPr="007009B2">
              <w:rPr>
                <w:rFonts w:ascii="Calibri" w:eastAsia="Calibri" w:hAnsi="Calibri"/>
                <w:lang w:val="ro-RO"/>
              </w:rPr>
              <w:t>buc.</w:t>
            </w:r>
          </w:p>
        </w:tc>
        <w:tc>
          <w:tcPr>
            <w:tcW w:w="1843" w:type="dxa"/>
          </w:tcPr>
          <w:p w:rsidR="007009B2" w:rsidRPr="007009B2" w:rsidRDefault="007009B2" w:rsidP="007009B2">
            <w:pPr>
              <w:rPr>
                <w:rFonts w:ascii="Calibri" w:eastAsia="Calibri" w:hAnsi="Calibri"/>
                <w:lang w:val="ro-RO"/>
              </w:rPr>
            </w:pPr>
            <w:r w:rsidRPr="007009B2">
              <w:rPr>
                <w:rFonts w:ascii="Calibri" w:eastAsia="Calibri" w:hAnsi="Calibri"/>
                <w:lang w:val="ro-RO"/>
              </w:rPr>
              <w:t>1</w:t>
            </w:r>
          </w:p>
        </w:tc>
      </w:tr>
      <w:tr w:rsidR="007009B2" w:rsidRPr="007009B2" w:rsidTr="00754468">
        <w:tc>
          <w:tcPr>
            <w:tcW w:w="509" w:type="dxa"/>
          </w:tcPr>
          <w:p w:rsidR="007009B2" w:rsidRPr="007009B2" w:rsidRDefault="007009B2" w:rsidP="007009B2">
            <w:pPr>
              <w:rPr>
                <w:rFonts w:ascii="Calibri" w:eastAsia="Calibri" w:hAnsi="Calibri"/>
                <w:lang w:val="ro-RO"/>
              </w:rPr>
            </w:pPr>
            <w:r w:rsidRPr="007009B2">
              <w:rPr>
                <w:rFonts w:ascii="Calibri" w:eastAsia="Calibri" w:hAnsi="Calibri"/>
                <w:lang w:val="ro-RO"/>
              </w:rPr>
              <w:t>6</w:t>
            </w:r>
          </w:p>
        </w:tc>
        <w:tc>
          <w:tcPr>
            <w:tcW w:w="6437" w:type="dxa"/>
          </w:tcPr>
          <w:p w:rsidR="007009B2" w:rsidRPr="007009B2" w:rsidRDefault="007009B2" w:rsidP="007009B2">
            <w:pPr>
              <w:rPr>
                <w:rFonts w:ascii="Calibri" w:eastAsia="Calibri" w:hAnsi="Calibri"/>
                <w:lang w:val="ro-RO"/>
              </w:rPr>
            </w:pPr>
            <w:r w:rsidRPr="007009B2">
              <w:rPr>
                <w:rFonts w:ascii="Calibri" w:eastAsia="Calibri" w:hAnsi="Calibri"/>
                <w:lang w:val="ro-RO"/>
              </w:rPr>
              <w:t>Utilaj amestecare</w:t>
            </w:r>
          </w:p>
        </w:tc>
        <w:tc>
          <w:tcPr>
            <w:tcW w:w="992" w:type="dxa"/>
          </w:tcPr>
          <w:p w:rsidR="007009B2" w:rsidRPr="007009B2" w:rsidRDefault="007009B2" w:rsidP="007009B2">
            <w:pPr>
              <w:rPr>
                <w:rFonts w:ascii="Calibri" w:eastAsia="Calibri" w:hAnsi="Calibri"/>
                <w:lang w:val="ro-RO"/>
              </w:rPr>
            </w:pPr>
            <w:r w:rsidRPr="007009B2">
              <w:rPr>
                <w:rFonts w:ascii="Calibri" w:eastAsia="Calibri" w:hAnsi="Calibri"/>
                <w:lang w:val="ro-RO"/>
              </w:rPr>
              <w:t>buc.</w:t>
            </w:r>
          </w:p>
        </w:tc>
        <w:tc>
          <w:tcPr>
            <w:tcW w:w="1843" w:type="dxa"/>
          </w:tcPr>
          <w:p w:rsidR="007009B2" w:rsidRPr="007009B2" w:rsidRDefault="007009B2" w:rsidP="007009B2">
            <w:pPr>
              <w:rPr>
                <w:rFonts w:ascii="Calibri" w:eastAsia="Calibri" w:hAnsi="Calibri"/>
                <w:lang w:val="ro-RO"/>
              </w:rPr>
            </w:pPr>
            <w:r w:rsidRPr="007009B2">
              <w:rPr>
                <w:rFonts w:ascii="Calibri" w:eastAsia="Calibri" w:hAnsi="Calibri"/>
                <w:lang w:val="ro-RO"/>
              </w:rPr>
              <w:t>1</w:t>
            </w:r>
          </w:p>
        </w:tc>
      </w:tr>
      <w:tr w:rsidR="007009B2" w:rsidRPr="007009B2" w:rsidTr="00754468">
        <w:tc>
          <w:tcPr>
            <w:tcW w:w="509" w:type="dxa"/>
          </w:tcPr>
          <w:p w:rsidR="007009B2" w:rsidRPr="007009B2" w:rsidRDefault="007009B2" w:rsidP="007009B2">
            <w:pPr>
              <w:rPr>
                <w:rFonts w:ascii="Calibri" w:eastAsia="Calibri" w:hAnsi="Calibri"/>
                <w:lang w:val="ro-RO"/>
              </w:rPr>
            </w:pPr>
            <w:r w:rsidRPr="007009B2">
              <w:rPr>
                <w:rFonts w:ascii="Calibri" w:eastAsia="Calibri" w:hAnsi="Calibri"/>
                <w:lang w:val="ro-RO"/>
              </w:rPr>
              <w:t>7</w:t>
            </w:r>
          </w:p>
        </w:tc>
        <w:tc>
          <w:tcPr>
            <w:tcW w:w="6437" w:type="dxa"/>
          </w:tcPr>
          <w:p w:rsidR="007009B2" w:rsidRPr="007009B2" w:rsidRDefault="007009B2" w:rsidP="007009B2">
            <w:pPr>
              <w:rPr>
                <w:rFonts w:ascii="Calibri" w:eastAsia="Calibri" w:hAnsi="Calibri"/>
                <w:lang w:val="ro-RO"/>
              </w:rPr>
            </w:pPr>
            <w:r w:rsidRPr="007009B2">
              <w:rPr>
                <w:rFonts w:ascii="Calibri" w:eastAsia="Calibri" w:hAnsi="Calibri"/>
                <w:lang w:val="ro-RO"/>
              </w:rPr>
              <w:t>Containere Abroll 18 mc</w:t>
            </w:r>
          </w:p>
        </w:tc>
        <w:tc>
          <w:tcPr>
            <w:tcW w:w="992" w:type="dxa"/>
          </w:tcPr>
          <w:p w:rsidR="007009B2" w:rsidRPr="007009B2" w:rsidRDefault="007009B2" w:rsidP="007009B2">
            <w:pPr>
              <w:rPr>
                <w:rFonts w:ascii="Calibri" w:eastAsia="Calibri" w:hAnsi="Calibri"/>
                <w:lang w:val="ro-RO"/>
              </w:rPr>
            </w:pPr>
            <w:r w:rsidRPr="007009B2">
              <w:rPr>
                <w:rFonts w:ascii="Calibri" w:eastAsia="Calibri" w:hAnsi="Calibri"/>
                <w:lang w:val="ro-RO"/>
              </w:rPr>
              <w:t>buc.</w:t>
            </w:r>
          </w:p>
        </w:tc>
        <w:tc>
          <w:tcPr>
            <w:tcW w:w="1843" w:type="dxa"/>
          </w:tcPr>
          <w:p w:rsidR="007009B2" w:rsidRPr="007009B2" w:rsidRDefault="007009B2" w:rsidP="007009B2">
            <w:pPr>
              <w:rPr>
                <w:rFonts w:ascii="Calibri" w:eastAsia="Calibri" w:hAnsi="Calibri"/>
                <w:lang w:val="ro-RO"/>
              </w:rPr>
            </w:pPr>
            <w:r w:rsidRPr="007009B2">
              <w:rPr>
                <w:rFonts w:ascii="Calibri" w:eastAsia="Calibri" w:hAnsi="Calibri"/>
                <w:lang w:val="ro-RO"/>
              </w:rPr>
              <w:t>2</w:t>
            </w:r>
          </w:p>
        </w:tc>
      </w:tr>
      <w:tr w:rsidR="007009B2" w:rsidRPr="007009B2" w:rsidTr="00754468">
        <w:tc>
          <w:tcPr>
            <w:tcW w:w="509" w:type="dxa"/>
          </w:tcPr>
          <w:p w:rsidR="007009B2" w:rsidRPr="007009B2" w:rsidRDefault="007009B2" w:rsidP="007009B2">
            <w:pPr>
              <w:rPr>
                <w:rFonts w:ascii="Calibri" w:eastAsia="Calibri" w:hAnsi="Calibri"/>
                <w:lang w:val="ro-RO"/>
              </w:rPr>
            </w:pPr>
            <w:r w:rsidRPr="007009B2">
              <w:rPr>
                <w:rFonts w:ascii="Calibri" w:eastAsia="Calibri" w:hAnsi="Calibri"/>
                <w:lang w:val="ro-RO"/>
              </w:rPr>
              <w:t>8</w:t>
            </w:r>
          </w:p>
        </w:tc>
        <w:tc>
          <w:tcPr>
            <w:tcW w:w="6437" w:type="dxa"/>
          </w:tcPr>
          <w:p w:rsidR="007009B2" w:rsidRPr="007009B2" w:rsidRDefault="007009B2" w:rsidP="007009B2">
            <w:pPr>
              <w:rPr>
                <w:rFonts w:ascii="Calibri" w:eastAsia="Calibri" w:hAnsi="Calibri"/>
                <w:lang w:val="ro-RO"/>
              </w:rPr>
            </w:pPr>
            <w:r w:rsidRPr="007009B2">
              <w:rPr>
                <w:rFonts w:ascii="Calibri" w:eastAsia="Calibri" w:hAnsi="Calibri"/>
                <w:lang w:val="ro-RO"/>
              </w:rPr>
              <w:t>Containere Abroll 30 mc</w:t>
            </w:r>
          </w:p>
        </w:tc>
        <w:tc>
          <w:tcPr>
            <w:tcW w:w="992" w:type="dxa"/>
          </w:tcPr>
          <w:p w:rsidR="007009B2" w:rsidRPr="007009B2" w:rsidRDefault="007009B2" w:rsidP="007009B2">
            <w:pPr>
              <w:rPr>
                <w:rFonts w:ascii="Calibri" w:eastAsia="Calibri" w:hAnsi="Calibri"/>
                <w:lang w:val="ro-RO"/>
              </w:rPr>
            </w:pPr>
            <w:r w:rsidRPr="007009B2">
              <w:rPr>
                <w:rFonts w:ascii="Calibri" w:eastAsia="Calibri" w:hAnsi="Calibri"/>
                <w:lang w:val="ro-RO"/>
              </w:rPr>
              <w:t>buc.</w:t>
            </w:r>
          </w:p>
        </w:tc>
        <w:tc>
          <w:tcPr>
            <w:tcW w:w="1843" w:type="dxa"/>
          </w:tcPr>
          <w:p w:rsidR="007009B2" w:rsidRPr="007009B2" w:rsidRDefault="007009B2" w:rsidP="007009B2">
            <w:pPr>
              <w:rPr>
                <w:rFonts w:ascii="Calibri" w:eastAsia="Calibri" w:hAnsi="Calibri"/>
                <w:lang w:val="ro-RO"/>
              </w:rPr>
            </w:pPr>
            <w:r w:rsidRPr="007009B2">
              <w:rPr>
                <w:rFonts w:ascii="Calibri" w:eastAsia="Calibri" w:hAnsi="Calibri"/>
                <w:lang w:val="ro-RO"/>
              </w:rPr>
              <w:t>4</w:t>
            </w:r>
          </w:p>
        </w:tc>
      </w:tr>
      <w:tr w:rsidR="007009B2" w:rsidRPr="007009B2" w:rsidTr="00754468">
        <w:tc>
          <w:tcPr>
            <w:tcW w:w="9781" w:type="dxa"/>
            <w:gridSpan w:val="4"/>
          </w:tcPr>
          <w:p w:rsidR="007009B2" w:rsidRPr="007009B2" w:rsidRDefault="007009B2" w:rsidP="007009B2">
            <w:pPr>
              <w:rPr>
                <w:rFonts w:ascii="Calibri" w:eastAsia="Calibri" w:hAnsi="Calibri"/>
                <w:b/>
                <w:lang w:val="ro-RO"/>
              </w:rPr>
            </w:pPr>
            <w:r w:rsidRPr="007009B2">
              <w:rPr>
                <w:rFonts w:ascii="Calibri" w:eastAsia="Calibri" w:hAnsi="Calibri"/>
                <w:b/>
                <w:lang w:val="ro-RO"/>
              </w:rPr>
              <w:t>STATIA DE SORTARE</w:t>
            </w:r>
          </w:p>
        </w:tc>
      </w:tr>
      <w:tr w:rsidR="007009B2" w:rsidRPr="007009B2" w:rsidTr="00754468">
        <w:tc>
          <w:tcPr>
            <w:tcW w:w="509" w:type="dxa"/>
          </w:tcPr>
          <w:p w:rsidR="007009B2" w:rsidRPr="007009B2" w:rsidRDefault="007009B2" w:rsidP="007009B2">
            <w:pPr>
              <w:rPr>
                <w:rFonts w:ascii="Calibri" w:eastAsia="Calibri" w:hAnsi="Calibri"/>
                <w:lang w:val="ro-RO"/>
              </w:rPr>
            </w:pPr>
            <w:r w:rsidRPr="007009B2">
              <w:rPr>
                <w:rFonts w:ascii="Calibri" w:eastAsia="Calibri" w:hAnsi="Calibri"/>
                <w:lang w:val="ro-RO"/>
              </w:rPr>
              <w:lastRenderedPageBreak/>
              <w:t>9</w:t>
            </w:r>
          </w:p>
        </w:tc>
        <w:tc>
          <w:tcPr>
            <w:tcW w:w="6437" w:type="dxa"/>
          </w:tcPr>
          <w:p w:rsidR="007009B2" w:rsidRPr="007009B2" w:rsidRDefault="007009B2" w:rsidP="007009B2">
            <w:pPr>
              <w:rPr>
                <w:rFonts w:ascii="Calibri" w:eastAsia="Calibri" w:hAnsi="Calibri"/>
                <w:lang w:val="ro-RO"/>
              </w:rPr>
            </w:pPr>
            <w:r w:rsidRPr="007009B2">
              <w:rPr>
                <w:rFonts w:ascii="Calibri" w:eastAsia="Calibri" w:hAnsi="Calibri"/>
                <w:lang w:val="ro-RO"/>
              </w:rPr>
              <w:t>Incarcator frontal</w:t>
            </w:r>
          </w:p>
        </w:tc>
        <w:tc>
          <w:tcPr>
            <w:tcW w:w="992" w:type="dxa"/>
          </w:tcPr>
          <w:p w:rsidR="007009B2" w:rsidRPr="007009B2" w:rsidRDefault="007009B2" w:rsidP="007009B2">
            <w:pPr>
              <w:rPr>
                <w:rFonts w:ascii="Calibri" w:eastAsia="Calibri" w:hAnsi="Calibri"/>
                <w:lang w:val="ro-RO"/>
              </w:rPr>
            </w:pPr>
            <w:r w:rsidRPr="007009B2">
              <w:rPr>
                <w:rFonts w:ascii="Calibri" w:eastAsia="Calibri" w:hAnsi="Calibri"/>
                <w:lang w:val="ro-RO"/>
              </w:rPr>
              <w:t>buc.</w:t>
            </w:r>
          </w:p>
        </w:tc>
        <w:tc>
          <w:tcPr>
            <w:tcW w:w="1843" w:type="dxa"/>
          </w:tcPr>
          <w:p w:rsidR="007009B2" w:rsidRPr="007009B2" w:rsidRDefault="007009B2" w:rsidP="007009B2">
            <w:pPr>
              <w:rPr>
                <w:rFonts w:ascii="Calibri" w:eastAsia="Calibri" w:hAnsi="Calibri"/>
                <w:lang w:val="ro-RO"/>
              </w:rPr>
            </w:pPr>
            <w:r w:rsidRPr="007009B2">
              <w:rPr>
                <w:rFonts w:ascii="Calibri" w:eastAsia="Calibri" w:hAnsi="Calibri"/>
                <w:lang w:val="ro-RO"/>
              </w:rPr>
              <w:t>2</w:t>
            </w:r>
          </w:p>
        </w:tc>
      </w:tr>
      <w:tr w:rsidR="007009B2" w:rsidRPr="007009B2" w:rsidTr="00754468">
        <w:tc>
          <w:tcPr>
            <w:tcW w:w="509" w:type="dxa"/>
          </w:tcPr>
          <w:p w:rsidR="007009B2" w:rsidRPr="007009B2" w:rsidRDefault="007009B2" w:rsidP="007009B2">
            <w:pPr>
              <w:rPr>
                <w:rFonts w:ascii="Calibri" w:eastAsia="Calibri" w:hAnsi="Calibri"/>
                <w:lang w:val="ro-RO"/>
              </w:rPr>
            </w:pPr>
            <w:r w:rsidRPr="007009B2">
              <w:rPr>
                <w:rFonts w:ascii="Calibri" w:eastAsia="Calibri" w:hAnsi="Calibri"/>
                <w:lang w:val="ro-RO"/>
              </w:rPr>
              <w:t>10</w:t>
            </w:r>
          </w:p>
        </w:tc>
        <w:tc>
          <w:tcPr>
            <w:tcW w:w="6437" w:type="dxa"/>
          </w:tcPr>
          <w:p w:rsidR="007009B2" w:rsidRPr="007009B2" w:rsidRDefault="007009B2" w:rsidP="007009B2">
            <w:pPr>
              <w:rPr>
                <w:rFonts w:ascii="Calibri" w:eastAsia="Calibri" w:hAnsi="Calibri"/>
                <w:lang w:val="ro-RO"/>
              </w:rPr>
            </w:pPr>
            <w:r w:rsidRPr="007009B2">
              <w:rPr>
                <w:rFonts w:ascii="Calibri" w:eastAsia="Calibri" w:hAnsi="Calibri"/>
                <w:lang w:val="ro-RO"/>
              </w:rPr>
              <w:t xml:space="preserve">Motostivuitor </w:t>
            </w:r>
          </w:p>
        </w:tc>
        <w:tc>
          <w:tcPr>
            <w:tcW w:w="992" w:type="dxa"/>
          </w:tcPr>
          <w:p w:rsidR="007009B2" w:rsidRPr="007009B2" w:rsidRDefault="007009B2" w:rsidP="007009B2">
            <w:pPr>
              <w:rPr>
                <w:rFonts w:ascii="Calibri" w:eastAsia="Calibri" w:hAnsi="Calibri"/>
                <w:lang w:val="ro-RO"/>
              </w:rPr>
            </w:pPr>
            <w:r w:rsidRPr="007009B2">
              <w:rPr>
                <w:rFonts w:ascii="Calibri" w:eastAsia="Calibri" w:hAnsi="Calibri"/>
                <w:lang w:val="ro-RO"/>
              </w:rPr>
              <w:t>buc.</w:t>
            </w:r>
          </w:p>
        </w:tc>
        <w:tc>
          <w:tcPr>
            <w:tcW w:w="1843" w:type="dxa"/>
          </w:tcPr>
          <w:p w:rsidR="007009B2" w:rsidRPr="007009B2" w:rsidRDefault="007009B2" w:rsidP="007009B2">
            <w:pPr>
              <w:rPr>
                <w:rFonts w:ascii="Calibri" w:eastAsia="Calibri" w:hAnsi="Calibri"/>
                <w:lang w:val="ro-RO"/>
              </w:rPr>
            </w:pPr>
            <w:r w:rsidRPr="007009B2">
              <w:rPr>
                <w:rFonts w:ascii="Calibri" w:eastAsia="Calibri" w:hAnsi="Calibri"/>
                <w:lang w:val="ro-RO"/>
              </w:rPr>
              <w:t>1</w:t>
            </w:r>
          </w:p>
        </w:tc>
      </w:tr>
      <w:tr w:rsidR="007009B2" w:rsidRPr="007009B2" w:rsidTr="00754468">
        <w:tc>
          <w:tcPr>
            <w:tcW w:w="509" w:type="dxa"/>
          </w:tcPr>
          <w:p w:rsidR="007009B2" w:rsidRPr="007009B2" w:rsidRDefault="007009B2" w:rsidP="007009B2">
            <w:pPr>
              <w:rPr>
                <w:rFonts w:ascii="Calibri" w:eastAsia="Calibri" w:hAnsi="Calibri"/>
                <w:lang w:val="ro-RO"/>
              </w:rPr>
            </w:pPr>
            <w:r w:rsidRPr="007009B2">
              <w:rPr>
                <w:rFonts w:ascii="Calibri" w:eastAsia="Calibri" w:hAnsi="Calibri"/>
                <w:lang w:val="ro-RO"/>
              </w:rPr>
              <w:t>11</w:t>
            </w:r>
          </w:p>
        </w:tc>
        <w:tc>
          <w:tcPr>
            <w:tcW w:w="6437" w:type="dxa"/>
          </w:tcPr>
          <w:p w:rsidR="007009B2" w:rsidRPr="007009B2" w:rsidRDefault="007009B2" w:rsidP="007009B2">
            <w:pPr>
              <w:ind w:right="-175"/>
              <w:rPr>
                <w:rFonts w:ascii="Calibri" w:eastAsia="Calibri" w:hAnsi="Calibri"/>
                <w:lang w:val="ro-RO"/>
              </w:rPr>
            </w:pPr>
            <w:r w:rsidRPr="007009B2">
              <w:rPr>
                <w:rFonts w:ascii="Calibri" w:eastAsia="Calibri" w:hAnsi="Calibri"/>
                <w:lang w:val="ro-RO"/>
              </w:rPr>
              <w:t>Autospeciala cu mecanism cu elevator cu carlig</w:t>
            </w:r>
          </w:p>
        </w:tc>
        <w:tc>
          <w:tcPr>
            <w:tcW w:w="992" w:type="dxa"/>
          </w:tcPr>
          <w:p w:rsidR="007009B2" w:rsidRPr="007009B2" w:rsidRDefault="007009B2" w:rsidP="007009B2">
            <w:pPr>
              <w:rPr>
                <w:rFonts w:ascii="Calibri" w:eastAsia="Calibri" w:hAnsi="Calibri"/>
                <w:lang w:val="ro-RO"/>
              </w:rPr>
            </w:pPr>
            <w:r w:rsidRPr="007009B2">
              <w:rPr>
                <w:rFonts w:ascii="Calibri" w:eastAsia="Calibri" w:hAnsi="Calibri"/>
                <w:lang w:val="ro-RO"/>
              </w:rPr>
              <w:t>buc.</w:t>
            </w:r>
          </w:p>
        </w:tc>
        <w:tc>
          <w:tcPr>
            <w:tcW w:w="1843" w:type="dxa"/>
          </w:tcPr>
          <w:p w:rsidR="007009B2" w:rsidRPr="007009B2" w:rsidRDefault="007009B2" w:rsidP="007009B2">
            <w:pPr>
              <w:rPr>
                <w:rFonts w:ascii="Calibri" w:eastAsia="Calibri" w:hAnsi="Calibri"/>
                <w:lang w:val="ro-RO"/>
              </w:rPr>
            </w:pPr>
            <w:r w:rsidRPr="007009B2">
              <w:rPr>
                <w:rFonts w:ascii="Calibri" w:eastAsia="Calibri" w:hAnsi="Calibri"/>
                <w:lang w:val="ro-RO"/>
              </w:rPr>
              <w:t>1</w:t>
            </w:r>
          </w:p>
        </w:tc>
      </w:tr>
      <w:tr w:rsidR="007009B2" w:rsidRPr="007009B2" w:rsidTr="00754468">
        <w:tc>
          <w:tcPr>
            <w:tcW w:w="509" w:type="dxa"/>
          </w:tcPr>
          <w:p w:rsidR="007009B2" w:rsidRPr="007009B2" w:rsidRDefault="007009B2" w:rsidP="007009B2">
            <w:pPr>
              <w:rPr>
                <w:rFonts w:ascii="Calibri" w:eastAsia="Calibri" w:hAnsi="Calibri"/>
                <w:lang w:val="ro-RO"/>
              </w:rPr>
            </w:pPr>
            <w:r w:rsidRPr="007009B2">
              <w:rPr>
                <w:rFonts w:ascii="Calibri" w:eastAsia="Calibri" w:hAnsi="Calibri"/>
                <w:lang w:val="ro-RO"/>
              </w:rPr>
              <w:t>12</w:t>
            </w:r>
          </w:p>
        </w:tc>
        <w:tc>
          <w:tcPr>
            <w:tcW w:w="6437" w:type="dxa"/>
          </w:tcPr>
          <w:p w:rsidR="007009B2" w:rsidRPr="007009B2" w:rsidRDefault="007009B2" w:rsidP="007009B2">
            <w:pPr>
              <w:rPr>
                <w:rFonts w:ascii="Calibri" w:eastAsia="Calibri" w:hAnsi="Calibri"/>
                <w:lang w:val="ro-RO"/>
              </w:rPr>
            </w:pPr>
            <w:r w:rsidRPr="007009B2">
              <w:rPr>
                <w:rFonts w:ascii="Calibri" w:eastAsia="Calibri" w:hAnsi="Calibri"/>
                <w:lang w:val="ro-RO"/>
              </w:rPr>
              <w:t>Container 24 mc</w:t>
            </w:r>
          </w:p>
        </w:tc>
        <w:tc>
          <w:tcPr>
            <w:tcW w:w="992" w:type="dxa"/>
          </w:tcPr>
          <w:p w:rsidR="007009B2" w:rsidRPr="007009B2" w:rsidRDefault="007009B2" w:rsidP="007009B2">
            <w:pPr>
              <w:rPr>
                <w:rFonts w:ascii="Calibri" w:eastAsia="Calibri" w:hAnsi="Calibri"/>
                <w:lang w:val="ro-RO"/>
              </w:rPr>
            </w:pPr>
            <w:r w:rsidRPr="007009B2">
              <w:rPr>
                <w:rFonts w:ascii="Calibri" w:eastAsia="Calibri" w:hAnsi="Calibri"/>
                <w:lang w:val="ro-RO"/>
              </w:rPr>
              <w:t>buc.</w:t>
            </w:r>
          </w:p>
        </w:tc>
        <w:tc>
          <w:tcPr>
            <w:tcW w:w="1843" w:type="dxa"/>
          </w:tcPr>
          <w:p w:rsidR="007009B2" w:rsidRPr="007009B2" w:rsidRDefault="007009B2" w:rsidP="007009B2">
            <w:pPr>
              <w:rPr>
                <w:rFonts w:ascii="Calibri" w:eastAsia="Calibri" w:hAnsi="Calibri"/>
                <w:lang w:val="ro-RO"/>
              </w:rPr>
            </w:pPr>
            <w:r w:rsidRPr="007009B2">
              <w:rPr>
                <w:rFonts w:ascii="Calibri" w:eastAsia="Calibri" w:hAnsi="Calibri"/>
                <w:lang w:val="ro-RO"/>
              </w:rPr>
              <w:t>8</w:t>
            </w:r>
          </w:p>
        </w:tc>
      </w:tr>
    </w:tbl>
    <w:p w:rsidR="007009B2" w:rsidRPr="007009B2" w:rsidRDefault="007009B2" w:rsidP="007009B2">
      <w:pPr>
        <w:spacing w:after="0"/>
        <w:rPr>
          <w:rFonts w:ascii="Calibri" w:eastAsia="Calibri" w:hAnsi="Calibri" w:cs="Times New Roman"/>
          <w:sz w:val="22"/>
          <w:lang w:val="ro-RO"/>
        </w:rPr>
      </w:pPr>
    </w:p>
    <w:p w:rsidR="007009B2" w:rsidRDefault="007009B2" w:rsidP="007009B2">
      <w:pPr>
        <w:spacing w:after="0"/>
        <w:jc w:val="both"/>
        <w:rPr>
          <w:rFonts w:eastAsia="Calibri" w:cs="Times New Roman"/>
          <w:szCs w:val="24"/>
          <w:lang w:val="ro-RO"/>
        </w:rPr>
      </w:pPr>
      <w:r w:rsidRPr="007009B2">
        <w:rPr>
          <w:rFonts w:eastAsia="Calibri" w:cs="Times New Roman"/>
          <w:b/>
          <w:szCs w:val="24"/>
          <w:lang w:val="ro-RO"/>
        </w:rPr>
        <w:t>MENTIUNE:</w:t>
      </w:r>
      <w:r w:rsidRPr="007009B2">
        <w:rPr>
          <w:rFonts w:eastAsia="Calibri" w:cs="Times New Roman"/>
          <w:szCs w:val="24"/>
          <w:lang w:val="ro-RO"/>
        </w:rPr>
        <w:t xml:space="preserve"> lista utilajelor mobile a fost intocmita pe baza fiselor tehnice din specificatiile tehnice la caietul de sarcini transmise de </w:t>
      </w:r>
      <w:r w:rsidR="00754468">
        <w:rPr>
          <w:rFonts w:eastAsia="Calibri" w:cs="Times New Roman"/>
          <w:szCs w:val="24"/>
          <w:lang w:val="ro-RO"/>
        </w:rPr>
        <w:t>beneficiar</w:t>
      </w:r>
      <w:r w:rsidRPr="007009B2">
        <w:rPr>
          <w:rFonts w:eastAsia="Calibri" w:cs="Times New Roman"/>
          <w:szCs w:val="24"/>
          <w:lang w:val="ro-RO"/>
        </w:rPr>
        <w:t xml:space="preserve">. </w:t>
      </w:r>
    </w:p>
    <w:p w:rsidR="00754468" w:rsidRDefault="00754468" w:rsidP="007009B2">
      <w:pPr>
        <w:spacing w:after="0"/>
        <w:jc w:val="both"/>
        <w:rPr>
          <w:rFonts w:eastAsia="Calibri" w:cs="Times New Roman"/>
          <w:szCs w:val="24"/>
          <w:lang w:val="ro-RO"/>
        </w:rPr>
      </w:pPr>
    </w:p>
    <w:p w:rsidR="00BA23A7" w:rsidRPr="00D02BDD" w:rsidRDefault="00BA23A7" w:rsidP="00B60BC7">
      <w:pPr>
        <w:pStyle w:val="Heading3"/>
        <w:spacing w:before="0" w:line="276" w:lineRule="auto"/>
        <w:rPr>
          <w:rFonts w:cs="Times New Roman"/>
          <w:color w:val="0070C0"/>
        </w:rPr>
      </w:pPr>
      <w:bookmarkStart w:id="40" w:name="_Toc469929106"/>
      <w:r w:rsidRPr="00D02BDD">
        <w:rPr>
          <w:rFonts w:cs="Times New Roman"/>
          <w:color w:val="0070C0"/>
        </w:rPr>
        <w:t>4.6.1 Conditii anormale</w:t>
      </w:r>
      <w:bookmarkEnd w:id="40"/>
    </w:p>
    <w:p w:rsidR="00901936" w:rsidRPr="00D3026A" w:rsidRDefault="00901936" w:rsidP="00D3026A">
      <w:pPr>
        <w:autoSpaceDE w:val="0"/>
        <w:autoSpaceDN w:val="0"/>
        <w:adjustRightInd w:val="0"/>
        <w:spacing w:after="0"/>
        <w:jc w:val="both"/>
        <w:rPr>
          <w:rFonts w:eastAsia="Times New Roman" w:cs="Times New Roman"/>
          <w:i/>
          <w:iCs/>
          <w:sz w:val="22"/>
          <w:lang w:val="pt-BR"/>
        </w:rPr>
      </w:pPr>
      <w:r w:rsidRPr="00D3026A">
        <w:rPr>
          <w:rFonts w:eastAsia="Times New Roman" w:cs="Times New Roman"/>
          <w:i/>
          <w:iCs/>
          <w:sz w:val="22"/>
          <w:lang w:val="pt-BR"/>
        </w:rPr>
        <w:t>Protecţia în timpul condiţiilor anormale de funcţionare, cum ar fi: pornirile, opririle şi întreruperile momentane.</w:t>
      </w:r>
    </w:p>
    <w:p w:rsidR="00901936" w:rsidRPr="00D3026A" w:rsidRDefault="00901936" w:rsidP="00D3026A">
      <w:pPr>
        <w:autoSpaceDE w:val="0"/>
        <w:autoSpaceDN w:val="0"/>
        <w:adjustRightInd w:val="0"/>
        <w:spacing w:after="0"/>
        <w:jc w:val="both"/>
        <w:rPr>
          <w:rFonts w:eastAsia="Times New Roman" w:cs="Times New Roman"/>
          <w:i/>
          <w:iCs/>
          <w:sz w:val="22"/>
          <w:lang w:val="pt-BR"/>
        </w:rPr>
      </w:pPr>
      <w:r w:rsidRPr="00D3026A">
        <w:rPr>
          <w:rFonts w:eastAsia="Times New Roman" w:cs="Times New Roman"/>
          <w:i/>
          <w:iCs/>
          <w:sz w:val="22"/>
          <w:lang w:val="pt-BR"/>
        </w:rPr>
        <w:t>Ţinând cont de informaţiile din secţiunea 10 privind monitorizarea în timpul pornirilor, opririlor şi întreruperilor momentane, furnizaţi orice informaţii suplimentare necesare pentru a explica modul în care este asigurată protecţia în timpul acestor faze.</w:t>
      </w:r>
    </w:p>
    <w:p w:rsidR="00B60BC7" w:rsidRPr="00B60BC7" w:rsidRDefault="00B60BC7" w:rsidP="00B60BC7">
      <w:pPr>
        <w:spacing w:after="0" w:line="276" w:lineRule="auto"/>
        <w:rPr>
          <w:rFonts w:cs="Times New Roman"/>
          <w:szCs w:val="24"/>
        </w:rPr>
      </w:pPr>
    </w:p>
    <w:tbl>
      <w:tblPr>
        <w:tblStyle w:val="TableGrid"/>
        <w:tblW w:w="0" w:type="auto"/>
        <w:tblLook w:val="04A0"/>
      </w:tblPr>
      <w:tblGrid>
        <w:gridCol w:w="9681"/>
      </w:tblGrid>
      <w:tr w:rsidR="00BA23A7" w:rsidRPr="00B60BC7" w:rsidTr="00BA23A7">
        <w:tc>
          <w:tcPr>
            <w:tcW w:w="9681" w:type="dxa"/>
          </w:tcPr>
          <w:p w:rsidR="00BA23A7" w:rsidRPr="00B60BC7" w:rsidRDefault="00BA23A7" w:rsidP="00B60BC7">
            <w:pPr>
              <w:spacing w:line="276" w:lineRule="auto"/>
              <w:rPr>
                <w:rFonts w:cs="Times New Roman"/>
                <w:b/>
                <w:szCs w:val="24"/>
              </w:rPr>
            </w:pPr>
            <w:r w:rsidRPr="00B60BC7">
              <w:rPr>
                <w:rFonts w:cs="Times New Roman"/>
                <w:b/>
                <w:szCs w:val="24"/>
              </w:rPr>
              <w:t>Sistem de drenaj levigat</w:t>
            </w:r>
          </w:p>
          <w:p w:rsidR="00901936" w:rsidRPr="00901936" w:rsidRDefault="00901936" w:rsidP="00901936">
            <w:pPr>
              <w:autoSpaceDE w:val="0"/>
              <w:autoSpaceDN w:val="0"/>
              <w:adjustRightInd w:val="0"/>
              <w:jc w:val="both"/>
              <w:rPr>
                <w:rFonts w:eastAsia="Times New Roman" w:cs="Times New Roman"/>
                <w:iCs/>
                <w:szCs w:val="24"/>
                <w:lang w:val="pt-BR"/>
              </w:rPr>
            </w:pPr>
            <w:r w:rsidRPr="00901936">
              <w:rPr>
                <w:rFonts w:eastAsia="Times New Roman" w:cs="Times New Roman"/>
                <w:iCs/>
                <w:szCs w:val="24"/>
                <w:lang w:val="pt-BR"/>
              </w:rPr>
              <w:t xml:space="preserve">Conditiile anormale de functionare se refera la functionarea instalatiilor si  mecanismelor care asigura buna desfasurare a activitatilor in CMID. </w:t>
            </w:r>
          </w:p>
          <w:p w:rsidR="00901936" w:rsidRPr="00901936" w:rsidRDefault="00901936" w:rsidP="00901936">
            <w:pPr>
              <w:autoSpaceDE w:val="0"/>
              <w:autoSpaceDN w:val="0"/>
              <w:adjustRightInd w:val="0"/>
              <w:jc w:val="both"/>
              <w:rPr>
                <w:rFonts w:eastAsia="Times New Roman" w:cs="Times New Roman"/>
                <w:iCs/>
                <w:szCs w:val="24"/>
                <w:lang w:val="pt-BR"/>
              </w:rPr>
            </w:pPr>
            <w:r w:rsidRPr="00901936">
              <w:rPr>
                <w:rFonts w:eastAsia="Times New Roman" w:cs="Times New Roman"/>
                <w:iCs/>
                <w:szCs w:val="24"/>
                <w:lang w:val="pt-BR"/>
              </w:rPr>
              <w:t>Pot fi considerate conditii anormale de functionare urmatoarele situatii:</w:t>
            </w:r>
          </w:p>
          <w:p w:rsidR="00901936" w:rsidRPr="00901936" w:rsidRDefault="00901936" w:rsidP="00607AF6">
            <w:pPr>
              <w:numPr>
                <w:ilvl w:val="0"/>
                <w:numId w:val="60"/>
              </w:numPr>
              <w:autoSpaceDE w:val="0"/>
              <w:autoSpaceDN w:val="0"/>
              <w:adjustRightInd w:val="0"/>
              <w:spacing w:line="276" w:lineRule="auto"/>
              <w:ind w:left="284" w:hanging="284"/>
              <w:contextualSpacing/>
              <w:jc w:val="both"/>
              <w:rPr>
                <w:rFonts w:eastAsia="Times New Roman" w:cs="Times New Roman"/>
                <w:b/>
                <w:iCs/>
                <w:szCs w:val="24"/>
                <w:lang w:val="pt-BR"/>
              </w:rPr>
            </w:pPr>
            <w:r w:rsidRPr="00901936">
              <w:rPr>
                <w:rFonts w:eastAsia="Times New Roman" w:cs="Times New Roman"/>
                <w:b/>
                <w:iCs/>
                <w:szCs w:val="24"/>
                <w:lang w:val="pt-BR"/>
              </w:rPr>
              <w:t>Incinta depozitului:</w:t>
            </w:r>
          </w:p>
          <w:p w:rsidR="00901936" w:rsidRDefault="00901936" w:rsidP="00901936">
            <w:pPr>
              <w:autoSpaceDE w:val="0"/>
              <w:autoSpaceDN w:val="0"/>
              <w:adjustRightInd w:val="0"/>
              <w:ind w:left="284" w:hanging="284"/>
              <w:jc w:val="both"/>
              <w:rPr>
                <w:rFonts w:eastAsia="Times New Roman" w:cs="Times New Roman"/>
                <w:iCs/>
                <w:szCs w:val="24"/>
                <w:lang w:val="pt-BR"/>
              </w:rPr>
            </w:pPr>
            <w:r w:rsidRPr="00901936">
              <w:rPr>
                <w:rFonts w:eastAsia="Times New Roman" w:cs="Times New Roman"/>
                <w:iCs/>
                <w:szCs w:val="24"/>
                <w:lang w:val="pt-BR"/>
              </w:rPr>
              <w:t>- functionarea defectuasa a sistemelor de colectare a levigatului si biogazului;</w:t>
            </w:r>
          </w:p>
          <w:p w:rsidR="00901936" w:rsidRPr="00B60BC7" w:rsidRDefault="00901936" w:rsidP="00901936">
            <w:pPr>
              <w:spacing w:line="276" w:lineRule="auto"/>
              <w:rPr>
                <w:rFonts w:cs="Times New Roman"/>
                <w:szCs w:val="24"/>
              </w:rPr>
            </w:pPr>
            <w:r w:rsidRPr="00B60BC7">
              <w:rPr>
                <w:rFonts w:cs="Times New Roman"/>
                <w:szCs w:val="24"/>
              </w:rPr>
              <w:t>- infundarea drenurilor; se procedeaza la curatarea acestora;</w:t>
            </w:r>
          </w:p>
          <w:p w:rsidR="00901936" w:rsidRPr="00B60BC7" w:rsidRDefault="00901936" w:rsidP="00901936">
            <w:pPr>
              <w:spacing w:line="276" w:lineRule="auto"/>
              <w:rPr>
                <w:rFonts w:cs="Times New Roman"/>
                <w:szCs w:val="24"/>
              </w:rPr>
            </w:pPr>
            <w:r w:rsidRPr="00B60BC7">
              <w:rPr>
                <w:rFonts w:cs="Times New Roman"/>
                <w:szCs w:val="24"/>
              </w:rPr>
              <w:t>- infundarea sistemului de ventilare din Stația de Sortare; se procedează la curatarea acestora</w:t>
            </w:r>
            <w:r>
              <w:rPr>
                <w:rFonts w:cs="Times New Roman"/>
                <w:szCs w:val="24"/>
              </w:rPr>
              <w:t>;</w:t>
            </w:r>
          </w:p>
          <w:p w:rsidR="00901936" w:rsidRPr="00901936" w:rsidRDefault="00901936" w:rsidP="00901936">
            <w:pPr>
              <w:autoSpaceDE w:val="0"/>
              <w:autoSpaceDN w:val="0"/>
              <w:adjustRightInd w:val="0"/>
              <w:ind w:left="284" w:hanging="284"/>
              <w:jc w:val="both"/>
              <w:rPr>
                <w:rFonts w:eastAsia="Times New Roman" w:cs="Times New Roman"/>
                <w:iCs/>
                <w:szCs w:val="24"/>
                <w:lang w:val="pt-BR"/>
              </w:rPr>
            </w:pPr>
            <w:r w:rsidRPr="00901936">
              <w:rPr>
                <w:rFonts w:eastAsia="Times New Roman" w:cs="Times New Roman"/>
                <w:iCs/>
                <w:szCs w:val="24"/>
                <w:lang w:val="pt-BR"/>
              </w:rPr>
              <w:t>- oprirea si pornirea pompelor;</w:t>
            </w:r>
          </w:p>
          <w:p w:rsidR="00901936" w:rsidRPr="00901936" w:rsidRDefault="00901936" w:rsidP="00901936">
            <w:pPr>
              <w:autoSpaceDE w:val="0"/>
              <w:autoSpaceDN w:val="0"/>
              <w:adjustRightInd w:val="0"/>
              <w:jc w:val="both"/>
              <w:rPr>
                <w:rFonts w:eastAsia="Times New Roman" w:cs="Times New Roman"/>
                <w:iCs/>
                <w:szCs w:val="24"/>
                <w:lang w:val="pt-BR"/>
              </w:rPr>
            </w:pPr>
            <w:r w:rsidRPr="00901936">
              <w:rPr>
                <w:rFonts w:eastAsia="Times New Roman" w:cs="Times New Roman"/>
                <w:iCs/>
                <w:szCs w:val="24"/>
                <w:lang w:val="pt-BR"/>
              </w:rPr>
              <w:t>- defectiuni in functionarea statiei de tratare levigat(OI), inclusiv gestionarea necorespunzatoare a debitelor/volumelor de levigat/concentrat/efluent in bazine si evacuarea permeatului;</w:t>
            </w:r>
          </w:p>
          <w:p w:rsidR="00901936" w:rsidRPr="00901936" w:rsidRDefault="00901936" w:rsidP="00901936">
            <w:pPr>
              <w:autoSpaceDE w:val="0"/>
              <w:autoSpaceDN w:val="0"/>
              <w:adjustRightInd w:val="0"/>
              <w:ind w:left="284" w:hanging="284"/>
              <w:jc w:val="both"/>
              <w:rPr>
                <w:rFonts w:eastAsia="Times New Roman" w:cs="Times New Roman"/>
                <w:iCs/>
                <w:szCs w:val="24"/>
                <w:lang w:val="pt-BR"/>
              </w:rPr>
            </w:pPr>
            <w:r w:rsidRPr="00901936">
              <w:rPr>
                <w:rFonts w:eastAsia="Times New Roman" w:cs="Times New Roman"/>
                <w:iCs/>
                <w:szCs w:val="24"/>
                <w:lang w:val="pt-BR"/>
              </w:rPr>
              <w:t>- gestionarea substantelor chimice si aditivilor din procesul de tratare levigat;</w:t>
            </w:r>
          </w:p>
          <w:p w:rsidR="00901936" w:rsidRPr="00901936" w:rsidRDefault="00901936" w:rsidP="00901936">
            <w:pPr>
              <w:autoSpaceDE w:val="0"/>
              <w:autoSpaceDN w:val="0"/>
              <w:adjustRightInd w:val="0"/>
              <w:jc w:val="both"/>
              <w:rPr>
                <w:rFonts w:eastAsia="Times New Roman" w:cs="Times New Roman"/>
                <w:iCs/>
                <w:szCs w:val="24"/>
                <w:lang w:val="pt-BR"/>
              </w:rPr>
            </w:pPr>
            <w:r w:rsidRPr="00901936">
              <w:rPr>
                <w:rFonts w:eastAsia="Times New Roman" w:cs="Times New Roman"/>
                <w:iCs/>
                <w:szCs w:val="24"/>
                <w:lang w:val="pt-BR"/>
              </w:rPr>
              <w:t>- inundarea depozitului datorita functionarii necorespunzatoare a sistemelor de distributie a permeatului si concentratului in depozit in timpul recircularii;</w:t>
            </w:r>
          </w:p>
          <w:p w:rsidR="00901936" w:rsidRPr="00901936" w:rsidRDefault="00901936" w:rsidP="00901936">
            <w:pPr>
              <w:autoSpaceDE w:val="0"/>
              <w:autoSpaceDN w:val="0"/>
              <w:adjustRightInd w:val="0"/>
              <w:ind w:left="284" w:hanging="284"/>
              <w:jc w:val="both"/>
              <w:rPr>
                <w:rFonts w:eastAsia="Times New Roman" w:cs="Times New Roman"/>
                <w:iCs/>
                <w:szCs w:val="24"/>
                <w:lang w:val="pt-BR"/>
              </w:rPr>
            </w:pPr>
            <w:r w:rsidRPr="00901936">
              <w:rPr>
                <w:rFonts w:eastAsia="Times New Roman" w:cs="Times New Roman"/>
                <w:iCs/>
                <w:szCs w:val="24"/>
                <w:lang w:val="pt-BR"/>
              </w:rPr>
              <w:t xml:space="preserve">- defectiuni la cantarulbascula si la sistemul de spalare a anvelopelor; </w:t>
            </w:r>
          </w:p>
          <w:p w:rsidR="00901936" w:rsidRPr="00901936" w:rsidRDefault="00901936" w:rsidP="00901936">
            <w:pPr>
              <w:autoSpaceDE w:val="0"/>
              <w:autoSpaceDN w:val="0"/>
              <w:adjustRightInd w:val="0"/>
              <w:ind w:left="284" w:hanging="284"/>
              <w:jc w:val="both"/>
              <w:rPr>
                <w:rFonts w:eastAsia="Times New Roman" w:cs="Times New Roman"/>
                <w:iCs/>
                <w:szCs w:val="24"/>
                <w:lang w:val="pt-BR"/>
              </w:rPr>
            </w:pPr>
            <w:r w:rsidRPr="00901936">
              <w:rPr>
                <w:rFonts w:eastAsia="Times New Roman" w:cs="Times New Roman"/>
                <w:iCs/>
                <w:szCs w:val="24"/>
                <w:lang w:val="pt-BR"/>
              </w:rPr>
              <w:t>- aflux mai mare de deseuri in incinta depozitului;</w:t>
            </w:r>
          </w:p>
          <w:p w:rsidR="00901936" w:rsidRPr="00901936" w:rsidRDefault="00901936" w:rsidP="00901936">
            <w:pPr>
              <w:tabs>
                <w:tab w:val="left" w:pos="142"/>
              </w:tabs>
              <w:autoSpaceDE w:val="0"/>
              <w:autoSpaceDN w:val="0"/>
              <w:adjustRightInd w:val="0"/>
              <w:jc w:val="both"/>
              <w:rPr>
                <w:rFonts w:eastAsia="Times New Roman" w:cs="Times New Roman"/>
                <w:iCs/>
                <w:szCs w:val="24"/>
                <w:lang w:val="pt-BR"/>
              </w:rPr>
            </w:pPr>
            <w:r w:rsidRPr="00901936">
              <w:rPr>
                <w:rFonts w:eastAsia="Times New Roman" w:cs="Times New Roman"/>
                <w:iCs/>
                <w:szCs w:val="24"/>
                <w:lang w:val="pt-BR"/>
              </w:rPr>
              <w:t>- accesul in CMID a deseurilor periculoase sau care nu se incadreaza in  lista deseurilor acceptata;</w:t>
            </w:r>
          </w:p>
          <w:p w:rsidR="00901936" w:rsidRPr="00901936" w:rsidRDefault="00901936" w:rsidP="00901936">
            <w:pPr>
              <w:autoSpaceDE w:val="0"/>
              <w:autoSpaceDN w:val="0"/>
              <w:adjustRightInd w:val="0"/>
              <w:ind w:left="284" w:hanging="284"/>
              <w:jc w:val="both"/>
              <w:rPr>
                <w:rFonts w:eastAsia="Times New Roman" w:cs="Times New Roman"/>
                <w:iCs/>
                <w:szCs w:val="24"/>
                <w:lang w:val="pt-BR"/>
              </w:rPr>
            </w:pPr>
            <w:r w:rsidRPr="00901936">
              <w:rPr>
                <w:rFonts w:eastAsia="Times New Roman" w:cs="Times New Roman"/>
                <w:iCs/>
                <w:szCs w:val="24"/>
                <w:lang w:val="pt-BR"/>
              </w:rPr>
              <w:t>- perioade cu intemperii peste cele prognozate;</w:t>
            </w:r>
          </w:p>
          <w:p w:rsidR="00901936" w:rsidRPr="00901936" w:rsidRDefault="00901936" w:rsidP="00901936">
            <w:pPr>
              <w:autoSpaceDE w:val="0"/>
              <w:autoSpaceDN w:val="0"/>
              <w:adjustRightInd w:val="0"/>
              <w:ind w:left="284" w:hanging="284"/>
              <w:jc w:val="both"/>
              <w:rPr>
                <w:rFonts w:eastAsia="Times New Roman" w:cs="Times New Roman"/>
                <w:iCs/>
                <w:szCs w:val="24"/>
                <w:lang w:val="pt-BR"/>
              </w:rPr>
            </w:pPr>
            <w:r w:rsidRPr="00901936">
              <w:rPr>
                <w:rFonts w:eastAsia="Times New Roman" w:cs="Times New Roman"/>
                <w:iCs/>
                <w:szCs w:val="24"/>
                <w:lang w:val="pt-BR"/>
              </w:rPr>
              <w:t>- deficiente la functionarea dispozitivului de ardere biogaz(facla);</w:t>
            </w:r>
          </w:p>
          <w:p w:rsidR="00901936" w:rsidRPr="00901936" w:rsidRDefault="00901936" w:rsidP="00901936">
            <w:pPr>
              <w:autoSpaceDE w:val="0"/>
              <w:autoSpaceDN w:val="0"/>
              <w:adjustRightInd w:val="0"/>
              <w:ind w:left="284" w:hanging="284"/>
              <w:jc w:val="both"/>
              <w:rPr>
                <w:rFonts w:eastAsia="Times New Roman" w:cs="Times New Roman"/>
                <w:iCs/>
                <w:szCs w:val="24"/>
                <w:lang w:val="pt-BR"/>
              </w:rPr>
            </w:pPr>
            <w:r w:rsidRPr="00901936">
              <w:rPr>
                <w:rFonts w:eastAsia="Times New Roman" w:cs="Times New Roman"/>
                <w:iCs/>
                <w:szCs w:val="24"/>
                <w:lang w:val="pt-BR"/>
              </w:rPr>
              <w:t>- disfunctionalitati in sistemele de monitorizare ;</w:t>
            </w:r>
          </w:p>
          <w:p w:rsidR="00901936" w:rsidRPr="00901936" w:rsidRDefault="00901936" w:rsidP="00901936">
            <w:pPr>
              <w:autoSpaceDE w:val="0"/>
              <w:autoSpaceDN w:val="0"/>
              <w:adjustRightInd w:val="0"/>
              <w:ind w:left="284" w:hanging="284"/>
              <w:jc w:val="both"/>
              <w:rPr>
                <w:rFonts w:eastAsia="Times New Roman" w:cs="Times New Roman"/>
                <w:iCs/>
                <w:szCs w:val="24"/>
                <w:lang w:val="pt-BR"/>
              </w:rPr>
            </w:pPr>
            <w:r w:rsidRPr="00901936">
              <w:rPr>
                <w:rFonts w:eastAsia="Times New Roman" w:cs="Times New Roman"/>
                <w:iCs/>
                <w:szCs w:val="24"/>
                <w:lang w:val="pt-BR"/>
              </w:rPr>
              <w:t>- alte deficiente neprecizate/neidentificate pana la aceasta data.</w:t>
            </w:r>
          </w:p>
          <w:p w:rsidR="00901936" w:rsidRPr="00901936" w:rsidRDefault="00901936" w:rsidP="00901936">
            <w:pPr>
              <w:autoSpaceDE w:val="0"/>
              <w:autoSpaceDN w:val="0"/>
              <w:adjustRightInd w:val="0"/>
              <w:ind w:left="284" w:hanging="284"/>
              <w:jc w:val="both"/>
              <w:rPr>
                <w:rFonts w:eastAsia="Times New Roman" w:cs="Times New Roman"/>
                <w:b/>
                <w:iCs/>
                <w:szCs w:val="24"/>
                <w:lang w:val="pt-BR"/>
              </w:rPr>
            </w:pPr>
            <w:r w:rsidRPr="00901936">
              <w:rPr>
                <w:rFonts w:eastAsia="Times New Roman" w:cs="Times New Roman"/>
                <w:b/>
                <w:iCs/>
                <w:szCs w:val="24"/>
                <w:lang w:val="pt-BR"/>
              </w:rPr>
              <w:t>B) Incinta tehnologica:</w:t>
            </w:r>
          </w:p>
          <w:p w:rsidR="00901936" w:rsidRPr="00901936" w:rsidRDefault="00901936" w:rsidP="00901936">
            <w:pPr>
              <w:autoSpaceDE w:val="0"/>
              <w:autoSpaceDN w:val="0"/>
              <w:adjustRightInd w:val="0"/>
              <w:ind w:left="360" w:hanging="360"/>
              <w:jc w:val="both"/>
              <w:rPr>
                <w:rFonts w:eastAsia="Times New Roman" w:cs="Times New Roman"/>
                <w:iCs/>
                <w:szCs w:val="24"/>
                <w:lang w:val="pt-BR"/>
              </w:rPr>
            </w:pPr>
            <w:r w:rsidRPr="00901936">
              <w:rPr>
                <w:rFonts w:eastAsia="Times New Roman" w:cs="Times New Roman"/>
                <w:iCs/>
                <w:szCs w:val="24"/>
                <w:lang w:val="pt-BR"/>
              </w:rPr>
              <w:t>- deficiente mecanice la instalatiile de sortare si tratare deseuri;</w:t>
            </w:r>
          </w:p>
          <w:p w:rsidR="00901936" w:rsidRPr="00901936" w:rsidRDefault="00901936" w:rsidP="00901936">
            <w:pPr>
              <w:autoSpaceDE w:val="0"/>
              <w:autoSpaceDN w:val="0"/>
              <w:adjustRightInd w:val="0"/>
              <w:ind w:left="360" w:hanging="360"/>
              <w:jc w:val="both"/>
              <w:rPr>
                <w:rFonts w:eastAsia="Times New Roman" w:cs="Times New Roman"/>
                <w:iCs/>
                <w:szCs w:val="24"/>
                <w:lang w:val="pt-BR"/>
              </w:rPr>
            </w:pPr>
            <w:r w:rsidRPr="00901936">
              <w:rPr>
                <w:rFonts w:eastAsia="Times New Roman" w:cs="Times New Roman"/>
                <w:iCs/>
                <w:szCs w:val="24"/>
                <w:lang w:val="pt-BR"/>
              </w:rPr>
              <w:t>- functionarea cu randament redus a instalatiilor datorita cantitatilor insuficiente aprovizionate;</w:t>
            </w:r>
          </w:p>
          <w:p w:rsidR="00901936" w:rsidRPr="00901936" w:rsidRDefault="00901936" w:rsidP="00901936">
            <w:pPr>
              <w:autoSpaceDE w:val="0"/>
              <w:autoSpaceDN w:val="0"/>
              <w:adjustRightInd w:val="0"/>
              <w:ind w:left="360" w:hanging="360"/>
              <w:jc w:val="both"/>
              <w:rPr>
                <w:rFonts w:eastAsia="Times New Roman" w:cs="Times New Roman"/>
                <w:iCs/>
                <w:szCs w:val="24"/>
                <w:lang w:val="pt-BR"/>
              </w:rPr>
            </w:pPr>
            <w:r w:rsidRPr="00901936">
              <w:rPr>
                <w:rFonts w:eastAsia="Times New Roman" w:cs="Times New Roman"/>
                <w:iCs/>
                <w:szCs w:val="24"/>
                <w:lang w:val="pt-BR"/>
              </w:rPr>
              <w:t>- aflux excedentar de deseuri care depasesc capacitatea de tratare/sortare;</w:t>
            </w:r>
          </w:p>
          <w:p w:rsidR="00901936" w:rsidRPr="00901936" w:rsidRDefault="00901936" w:rsidP="00901936">
            <w:pPr>
              <w:autoSpaceDE w:val="0"/>
              <w:autoSpaceDN w:val="0"/>
              <w:adjustRightInd w:val="0"/>
              <w:ind w:left="360" w:hanging="360"/>
              <w:jc w:val="both"/>
              <w:rPr>
                <w:rFonts w:eastAsia="Times New Roman" w:cs="Times New Roman"/>
                <w:iCs/>
                <w:szCs w:val="24"/>
                <w:lang w:val="pt-BR"/>
              </w:rPr>
            </w:pPr>
            <w:r w:rsidRPr="00901936">
              <w:rPr>
                <w:rFonts w:eastAsia="Times New Roman" w:cs="Times New Roman"/>
                <w:iCs/>
                <w:szCs w:val="24"/>
                <w:lang w:val="pt-BR"/>
              </w:rPr>
              <w:t>- cantitati excedentare de deseuri periculoase;</w:t>
            </w:r>
          </w:p>
          <w:p w:rsidR="00901936" w:rsidRPr="00901936" w:rsidRDefault="00901936" w:rsidP="00901936">
            <w:pPr>
              <w:autoSpaceDE w:val="0"/>
              <w:autoSpaceDN w:val="0"/>
              <w:adjustRightInd w:val="0"/>
              <w:ind w:left="360" w:hanging="360"/>
              <w:jc w:val="both"/>
              <w:rPr>
                <w:rFonts w:eastAsia="Times New Roman" w:cs="Times New Roman"/>
                <w:iCs/>
                <w:szCs w:val="24"/>
                <w:lang w:val="pt-BR"/>
              </w:rPr>
            </w:pPr>
            <w:r w:rsidRPr="00901936">
              <w:rPr>
                <w:rFonts w:eastAsia="Times New Roman" w:cs="Times New Roman"/>
                <w:iCs/>
                <w:szCs w:val="24"/>
                <w:lang w:val="pt-BR"/>
              </w:rPr>
              <w:t>- calitatea necorespunzatoare a deseurilor intrate in incinta;</w:t>
            </w:r>
          </w:p>
          <w:p w:rsidR="00901936" w:rsidRPr="00901936" w:rsidRDefault="00901936" w:rsidP="00901936">
            <w:pPr>
              <w:autoSpaceDE w:val="0"/>
              <w:autoSpaceDN w:val="0"/>
              <w:adjustRightInd w:val="0"/>
              <w:ind w:left="360" w:hanging="360"/>
              <w:jc w:val="both"/>
              <w:rPr>
                <w:rFonts w:eastAsia="Times New Roman" w:cs="Times New Roman"/>
                <w:iCs/>
                <w:szCs w:val="24"/>
                <w:lang w:val="pt-BR"/>
              </w:rPr>
            </w:pPr>
            <w:r w:rsidRPr="00901936">
              <w:rPr>
                <w:rFonts w:eastAsia="Times New Roman" w:cs="Times New Roman"/>
                <w:iCs/>
                <w:szCs w:val="24"/>
                <w:lang w:val="pt-BR"/>
              </w:rPr>
              <w:t>- defectiuni la sistemele de curatare a aerului in halele de sortare/tratare;</w:t>
            </w:r>
          </w:p>
          <w:p w:rsidR="00901936" w:rsidRPr="00901936" w:rsidRDefault="00901936" w:rsidP="00901936">
            <w:pPr>
              <w:autoSpaceDE w:val="0"/>
              <w:autoSpaceDN w:val="0"/>
              <w:adjustRightInd w:val="0"/>
              <w:ind w:left="360" w:hanging="360"/>
              <w:jc w:val="both"/>
              <w:rPr>
                <w:rFonts w:eastAsia="Times New Roman" w:cs="Times New Roman"/>
                <w:iCs/>
                <w:szCs w:val="24"/>
                <w:lang w:val="pt-BR"/>
              </w:rPr>
            </w:pPr>
            <w:r w:rsidRPr="00901936">
              <w:rPr>
                <w:rFonts w:eastAsia="Times New Roman" w:cs="Times New Roman"/>
                <w:iCs/>
                <w:szCs w:val="24"/>
                <w:lang w:val="pt-BR"/>
              </w:rPr>
              <w:t>- oprirea si pornirea pompelor din incinta;</w:t>
            </w:r>
          </w:p>
          <w:p w:rsidR="00901936" w:rsidRPr="00901936" w:rsidRDefault="00901936" w:rsidP="00901936">
            <w:pPr>
              <w:autoSpaceDE w:val="0"/>
              <w:autoSpaceDN w:val="0"/>
              <w:adjustRightInd w:val="0"/>
              <w:ind w:left="360" w:hanging="360"/>
              <w:jc w:val="both"/>
              <w:rPr>
                <w:rFonts w:eastAsia="Times New Roman" w:cs="Times New Roman"/>
                <w:iCs/>
                <w:szCs w:val="24"/>
                <w:lang w:val="pt-BR"/>
              </w:rPr>
            </w:pPr>
            <w:r w:rsidRPr="00901936">
              <w:rPr>
                <w:rFonts w:eastAsia="Times New Roman" w:cs="Times New Roman"/>
                <w:iCs/>
                <w:szCs w:val="24"/>
                <w:lang w:val="pt-BR"/>
              </w:rPr>
              <w:t>- alte deficiente neprecizate/neidentificate pana la aceasta data.</w:t>
            </w:r>
          </w:p>
          <w:p w:rsidR="00901936" w:rsidRPr="00901936" w:rsidRDefault="00901936" w:rsidP="00901936">
            <w:pPr>
              <w:autoSpaceDE w:val="0"/>
              <w:autoSpaceDN w:val="0"/>
              <w:adjustRightInd w:val="0"/>
              <w:ind w:left="360" w:hanging="360"/>
              <w:jc w:val="both"/>
              <w:rPr>
                <w:rFonts w:eastAsia="Times New Roman" w:cs="Times New Roman"/>
                <w:b/>
                <w:iCs/>
                <w:szCs w:val="24"/>
                <w:lang w:val="pt-BR"/>
              </w:rPr>
            </w:pPr>
            <w:r w:rsidRPr="00901936">
              <w:rPr>
                <w:rFonts w:eastAsia="Times New Roman" w:cs="Times New Roman"/>
                <w:b/>
                <w:iCs/>
                <w:szCs w:val="24"/>
                <w:lang w:val="pt-BR"/>
              </w:rPr>
              <w:t xml:space="preserve">C) Instalatii comune </w:t>
            </w:r>
          </w:p>
          <w:p w:rsidR="00901936" w:rsidRPr="00901936" w:rsidRDefault="00901936" w:rsidP="00901936">
            <w:pPr>
              <w:autoSpaceDE w:val="0"/>
              <w:autoSpaceDN w:val="0"/>
              <w:adjustRightInd w:val="0"/>
              <w:ind w:left="360" w:hanging="360"/>
              <w:jc w:val="both"/>
              <w:rPr>
                <w:rFonts w:eastAsia="Times New Roman" w:cs="Times New Roman"/>
                <w:iCs/>
                <w:szCs w:val="24"/>
                <w:lang w:val="pt-BR"/>
              </w:rPr>
            </w:pPr>
            <w:r w:rsidRPr="00901936">
              <w:rPr>
                <w:rFonts w:eastAsia="Times New Roman" w:cs="Times New Roman"/>
                <w:iCs/>
                <w:szCs w:val="24"/>
                <w:lang w:val="pt-BR"/>
              </w:rPr>
              <w:t>- inundarea retelelor de transport ape pluviale;</w:t>
            </w:r>
          </w:p>
          <w:p w:rsidR="00901936" w:rsidRPr="00901936" w:rsidRDefault="00901936" w:rsidP="00901936">
            <w:pPr>
              <w:autoSpaceDE w:val="0"/>
              <w:autoSpaceDN w:val="0"/>
              <w:adjustRightInd w:val="0"/>
              <w:ind w:left="360" w:hanging="360"/>
              <w:jc w:val="both"/>
              <w:rPr>
                <w:rFonts w:eastAsia="Times New Roman" w:cs="Times New Roman"/>
                <w:iCs/>
                <w:szCs w:val="24"/>
                <w:lang w:val="pt-BR"/>
              </w:rPr>
            </w:pPr>
            <w:r w:rsidRPr="00901936">
              <w:rPr>
                <w:rFonts w:eastAsia="Times New Roman" w:cs="Times New Roman"/>
                <w:iCs/>
                <w:szCs w:val="24"/>
                <w:lang w:val="pt-BR"/>
              </w:rPr>
              <w:t>- intreruperea alimentarii cu curent electric;</w:t>
            </w:r>
          </w:p>
          <w:p w:rsidR="00901936" w:rsidRPr="00901936" w:rsidRDefault="00901936" w:rsidP="00901936">
            <w:pPr>
              <w:autoSpaceDE w:val="0"/>
              <w:autoSpaceDN w:val="0"/>
              <w:adjustRightInd w:val="0"/>
              <w:jc w:val="both"/>
              <w:rPr>
                <w:rFonts w:eastAsia="Times New Roman" w:cs="Times New Roman"/>
                <w:iCs/>
                <w:szCs w:val="24"/>
                <w:lang w:val="pt-BR"/>
              </w:rPr>
            </w:pPr>
            <w:r w:rsidRPr="00901936">
              <w:rPr>
                <w:rFonts w:eastAsia="Times New Roman" w:cs="Times New Roman"/>
                <w:iCs/>
                <w:szCs w:val="24"/>
                <w:lang w:val="pt-BR"/>
              </w:rPr>
              <w:t>- deteriorarea imprejmuirilor, paza necorespunzatoare si desfasurarea unor acte de vandalism sau sustragerea de deseuri din incinta;</w:t>
            </w:r>
          </w:p>
          <w:p w:rsidR="00901936" w:rsidRPr="00901936" w:rsidRDefault="00901936" w:rsidP="00901936">
            <w:pPr>
              <w:autoSpaceDE w:val="0"/>
              <w:autoSpaceDN w:val="0"/>
              <w:adjustRightInd w:val="0"/>
              <w:ind w:left="360" w:hanging="360"/>
              <w:jc w:val="both"/>
              <w:rPr>
                <w:rFonts w:eastAsia="Times New Roman" w:cs="Times New Roman"/>
                <w:iCs/>
                <w:szCs w:val="24"/>
                <w:lang w:val="pt-BR"/>
              </w:rPr>
            </w:pPr>
            <w:r w:rsidRPr="00901936">
              <w:rPr>
                <w:rFonts w:eastAsia="Times New Roman" w:cs="Times New Roman"/>
                <w:iCs/>
                <w:szCs w:val="24"/>
                <w:lang w:val="pt-BR"/>
              </w:rPr>
              <w:lastRenderedPageBreak/>
              <w:t xml:space="preserve">- neefectuarea periodica a actiunilor de dezinfectie/dezinsectie si deratizare a incintelor;   </w:t>
            </w:r>
          </w:p>
          <w:p w:rsidR="00901936" w:rsidRPr="00901936" w:rsidRDefault="00901936" w:rsidP="00901936">
            <w:pPr>
              <w:autoSpaceDE w:val="0"/>
              <w:autoSpaceDN w:val="0"/>
              <w:adjustRightInd w:val="0"/>
              <w:ind w:left="360" w:hanging="360"/>
              <w:jc w:val="both"/>
              <w:rPr>
                <w:rFonts w:eastAsia="Times New Roman" w:cs="Times New Roman"/>
                <w:iCs/>
                <w:szCs w:val="24"/>
                <w:lang w:val="pt-BR"/>
              </w:rPr>
            </w:pPr>
            <w:r w:rsidRPr="00901936">
              <w:rPr>
                <w:rFonts w:eastAsia="Times New Roman" w:cs="Times New Roman"/>
                <w:iCs/>
                <w:szCs w:val="24"/>
                <w:lang w:val="pt-BR"/>
              </w:rPr>
              <w:t>- alte deficiente neprecizate/neidentificate pana la aceasta data.</w:t>
            </w:r>
          </w:p>
          <w:p w:rsidR="00901936" w:rsidRPr="00901936" w:rsidRDefault="00901936" w:rsidP="00901936">
            <w:pPr>
              <w:autoSpaceDE w:val="0"/>
              <w:autoSpaceDN w:val="0"/>
              <w:adjustRightInd w:val="0"/>
              <w:ind w:left="360" w:hanging="360"/>
              <w:jc w:val="both"/>
              <w:rPr>
                <w:rFonts w:eastAsia="Times New Roman" w:cs="Times New Roman"/>
                <w:iCs/>
                <w:szCs w:val="24"/>
                <w:lang w:val="pt-BR"/>
              </w:rPr>
            </w:pPr>
          </w:p>
          <w:p w:rsidR="00901936" w:rsidRPr="00901936" w:rsidRDefault="00901936" w:rsidP="00901936">
            <w:pPr>
              <w:autoSpaceDE w:val="0"/>
              <w:autoSpaceDN w:val="0"/>
              <w:adjustRightInd w:val="0"/>
              <w:jc w:val="both"/>
              <w:rPr>
                <w:rFonts w:eastAsia="Calibri" w:cs="Times New Roman"/>
                <w:b/>
                <w:szCs w:val="24"/>
                <w:lang w:val="ro-RO"/>
              </w:rPr>
            </w:pPr>
            <w:r w:rsidRPr="00901936">
              <w:rPr>
                <w:rFonts w:eastAsia="Times New Roman" w:cs="Times New Roman"/>
                <w:b/>
                <w:iCs/>
                <w:szCs w:val="24"/>
                <w:lang w:val="pt-BR"/>
              </w:rPr>
              <w:t xml:space="preserve">Modul in care este asigurata protectia in timpul conditiilor anormale de functionare </w:t>
            </w:r>
            <w:r w:rsidRPr="00901936">
              <w:rPr>
                <w:rFonts w:eastAsia="Calibri" w:cs="Times New Roman"/>
                <w:b/>
                <w:szCs w:val="24"/>
                <w:lang w:val="ro-RO"/>
              </w:rPr>
              <w:t>sunt specificate în Regulamentele de funcţionare ale instalaţiilor, în Planul de prevenire şi combatere a poluărilor accidentale, şi în Planul de urgenţă internă.</w:t>
            </w:r>
          </w:p>
          <w:p w:rsidR="00901936" w:rsidRPr="00901936" w:rsidRDefault="00901936" w:rsidP="00901936">
            <w:pPr>
              <w:autoSpaceDE w:val="0"/>
              <w:autoSpaceDN w:val="0"/>
              <w:adjustRightInd w:val="0"/>
              <w:jc w:val="both"/>
              <w:rPr>
                <w:rFonts w:eastAsia="Calibri" w:cs="Times New Roman"/>
                <w:b/>
                <w:szCs w:val="24"/>
                <w:lang w:val="ro-RO"/>
              </w:rPr>
            </w:pPr>
          </w:p>
          <w:p w:rsidR="00901936" w:rsidRPr="00901936" w:rsidRDefault="00901936" w:rsidP="00901936">
            <w:pPr>
              <w:autoSpaceDE w:val="0"/>
              <w:autoSpaceDN w:val="0"/>
              <w:adjustRightInd w:val="0"/>
              <w:jc w:val="both"/>
              <w:rPr>
                <w:rFonts w:eastAsia="Calibri" w:cs="Times New Roman"/>
                <w:b/>
                <w:szCs w:val="24"/>
                <w:lang w:val="ro-RO"/>
              </w:rPr>
            </w:pPr>
            <w:r w:rsidRPr="00901936">
              <w:rPr>
                <w:rFonts w:eastAsia="Calibri" w:cs="Times New Roman"/>
                <w:b/>
                <w:szCs w:val="24"/>
                <w:lang w:val="ro-RO"/>
              </w:rPr>
              <w:t>Masuri generale aplicate instalatiilor si echipamentelor din incinte.</w:t>
            </w:r>
          </w:p>
          <w:p w:rsidR="00901936" w:rsidRDefault="00901936" w:rsidP="00901936">
            <w:pPr>
              <w:autoSpaceDE w:val="0"/>
              <w:autoSpaceDN w:val="0"/>
              <w:adjustRightInd w:val="0"/>
              <w:jc w:val="both"/>
              <w:rPr>
                <w:rFonts w:eastAsia="Calibri" w:cs="Times New Roman"/>
                <w:szCs w:val="24"/>
                <w:lang w:val="ro-RO"/>
              </w:rPr>
            </w:pPr>
            <w:r w:rsidRPr="00901936">
              <w:rPr>
                <w:rFonts w:eastAsia="Calibri" w:cs="Times New Roman"/>
                <w:szCs w:val="24"/>
                <w:lang w:val="ro-RO"/>
              </w:rPr>
              <w:t>Ca masura generala privind functionarea pompelor si instalatiei de epurare levigat(OI), se precizeaza ca din proiectare a fost prevazuta existenta de echipamente duble din care unul activ si unul de rezerva, functionarea concomitenta fiind posibila daca e cazul in situatii de urgenta.</w:t>
            </w:r>
          </w:p>
          <w:p w:rsidR="00901936" w:rsidRDefault="00901936" w:rsidP="00901936">
            <w:pPr>
              <w:spacing w:line="276" w:lineRule="auto"/>
              <w:jc w:val="both"/>
              <w:rPr>
                <w:rFonts w:cs="Times New Roman"/>
                <w:szCs w:val="24"/>
              </w:rPr>
            </w:pPr>
            <w:r w:rsidRPr="00901936">
              <w:rPr>
                <w:rFonts w:eastAsia="Calibri" w:cs="Times New Roman"/>
                <w:szCs w:val="24"/>
                <w:lang w:val="ro-RO"/>
              </w:rPr>
              <w:t xml:space="preserve"> </w:t>
            </w:r>
            <w:r w:rsidRPr="00B60BC7">
              <w:rPr>
                <w:rFonts w:cs="Times New Roman"/>
                <w:szCs w:val="24"/>
              </w:rPr>
              <w:t>- exploatarea depozitului în perioade cu precipitatii exceptionale reprezinta un alt exemplu de functionare în conditii anormale. In asemenea situatii este necesara retinerea levigatului în corpul depozitului, pentru a se preveni evacuarea necontrolata a levigatului în mediu. Exploatarea continua a statiei de epurare pentru levigat este importanta, pentru a preveni acumularea de levigat brut in bazinul de stocare.</w:t>
            </w:r>
            <w:r>
              <w:rPr>
                <w:rFonts w:cs="Times New Roman"/>
                <w:szCs w:val="24"/>
              </w:rPr>
              <w:t xml:space="preserve"> </w:t>
            </w:r>
          </w:p>
          <w:p w:rsidR="00901936" w:rsidRPr="00901936" w:rsidRDefault="00901936" w:rsidP="00901936">
            <w:pPr>
              <w:autoSpaceDE w:val="0"/>
              <w:autoSpaceDN w:val="0"/>
              <w:adjustRightInd w:val="0"/>
              <w:jc w:val="both"/>
              <w:rPr>
                <w:rFonts w:eastAsia="Calibri" w:cs="Times New Roman"/>
                <w:szCs w:val="24"/>
                <w:lang w:val="ro-RO"/>
              </w:rPr>
            </w:pPr>
            <w:r w:rsidRPr="00901936">
              <w:rPr>
                <w:rFonts w:eastAsia="Calibri" w:cs="Times New Roman"/>
                <w:szCs w:val="24"/>
                <w:lang w:val="ro-RO"/>
              </w:rPr>
              <w:t>- În perioada de opriri accidentale sau întreruperi momentane sau la pornirea instalaţiilor după opririle accidentale, operatorii din tabloul de comandă execută manevrele necesare opririi sau pornirii instalaţiilor în condiţii de siguranţă, asa cum sunt precizate în Regulamentele de funcţionare ale instalaţiilor respective.</w:t>
            </w:r>
          </w:p>
          <w:p w:rsidR="00901936" w:rsidRPr="00901936" w:rsidRDefault="00901936" w:rsidP="00901936">
            <w:pPr>
              <w:autoSpaceDE w:val="0"/>
              <w:autoSpaceDN w:val="0"/>
              <w:adjustRightInd w:val="0"/>
              <w:jc w:val="both"/>
              <w:rPr>
                <w:rFonts w:eastAsia="Calibri" w:cs="Times New Roman"/>
                <w:szCs w:val="24"/>
                <w:lang w:val="ro-RO"/>
              </w:rPr>
            </w:pPr>
            <w:r w:rsidRPr="00901936">
              <w:rPr>
                <w:rFonts w:eastAsia="Calibri" w:cs="Times New Roman"/>
                <w:szCs w:val="24"/>
                <w:lang w:val="ro-RO"/>
              </w:rPr>
              <w:t>- Operaţiile de oprire sau pornire decurg cu variaţia parametrilor de proces, care pot genera variaţii ale volumelor şi concentraţiei poluanţilor emişi în mediu. Pentru parametrii tehnologici urmăriţi din tabloul de comandă, în Regulamentul de funcţionare al fiecărei instalaţii este indicat domeniul de variaţie admis(valoare minimă – valoare maximă) a acestora, pentru care nu apar reacţii ale sistemului de automatizare(interblocare).</w:t>
            </w:r>
          </w:p>
          <w:p w:rsidR="00901936" w:rsidRPr="00901936" w:rsidRDefault="00901936" w:rsidP="00901936">
            <w:pPr>
              <w:autoSpaceDE w:val="0"/>
              <w:autoSpaceDN w:val="0"/>
              <w:adjustRightInd w:val="0"/>
              <w:jc w:val="both"/>
              <w:rPr>
                <w:rFonts w:eastAsia="Calibri" w:cs="Times New Roman"/>
                <w:szCs w:val="24"/>
                <w:lang w:val="ro-RO"/>
              </w:rPr>
            </w:pPr>
            <w:r w:rsidRPr="00901936">
              <w:rPr>
                <w:rFonts w:eastAsia="Calibri" w:cs="Times New Roman"/>
                <w:szCs w:val="24"/>
                <w:lang w:val="ro-RO"/>
              </w:rPr>
              <w:t>- Atingerea valorilor minime şi maxime a parametrilor tehnologici declanşează sistemul de alarmă optic şi acustic – ce indică necesitatea efectuării corecţiei valorii parametrului respectiv.</w:t>
            </w:r>
          </w:p>
          <w:p w:rsidR="00901936" w:rsidRPr="00901936" w:rsidRDefault="00901936" w:rsidP="00901936">
            <w:pPr>
              <w:autoSpaceDE w:val="0"/>
              <w:autoSpaceDN w:val="0"/>
              <w:adjustRightInd w:val="0"/>
              <w:jc w:val="both"/>
              <w:rPr>
                <w:rFonts w:eastAsia="Calibri" w:cs="Times New Roman"/>
                <w:szCs w:val="24"/>
                <w:lang w:val="ro-RO"/>
              </w:rPr>
            </w:pPr>
            <w:r w:rsidRPr="00901936">
              <w:rPr>
                <w:rFonts w:eastAsia="Calibri" w:cs="Times New Roman"/>
                <w:szCs w:val="24"/>
                <w:lang w:val="ro-RO"/>
              </w:rPr>
              <w:t>- în cazul funcţionării anormale, laboratorul de analize din cadrul instalaţiei sau laboratorul de mediu – toxicologie efectuează investigaţii analitice suplimentare pentru factorii de mediu.</w:t>
            </w:r>
          </w:p>
          <w:p w:rsidR="00901936" w:rsidRPr="00901936" w:rsidRDefault="00901936" w:rsidP="00901936">
            <w:pPr>
              <w:autoSpaceDE w:val="0"/>
              <w:autoSpaceDN w:val="0"/>
              <w:adjustRightInd w:val="0"/>
              <w:jc w:val="both"/>
              <w:rPr>
                <w:rFonts w:eastAsia="Calibri" w:cs="Times New Roman"/>
                <w:szCs w:val="24"/>
                <w:lang w:val="ro-RO"/>
              </w:rPr>
            </w:pPr>
            <w:r w:rsidRPr="00901936">
              <w:rPr>
                <w:rFonts w:eastAsia="Times New Roman,Bold" w:cs="Times New Roman"/>
                <w:b/>
                <w:bCs/>
                <w:szCs w:val="24"/>
                <w:lang w:val="ro-RO"/>
              </w:rPr>
              <w:t>Pornirile instalatiilor după incidente</w:t>
            </w:r>
            <w:r w:rsidRPr="00901936">
              <w:rPr>
                <w:rFonts w:eastAsia="Calibri" w:cs="Times New Roman"/>
                <w:szCs w:val="24"/>
                <w:lang w:val="ro-RO"/>
              </w:rPr>
              <w:t>, se efectuează dupa inlaturarea cauzei generatoare si verificarea instalaţiilor în vederea reporniri. Până la intrarea instalaţiilor în parametri optimi de funcţionare, emisiile în atmosferă sunt monitorizate suplimentar, conform procedurilor din Regulamentele de funcţionare.</w:t>
            </w:r>
          </w:p>
          <w:p w:rsidR="00901936" w:rsidRPr="00901936" w:rsidRDefault="00901936" w:rsidP="00901936">
            <w:pPr>
              <w:autoSpaceDE w:val="0"/>
              <w:autoSpaceDN w:val="0"/>
              <w:adjustRightInd w:val="0"/>
              <w:jc w:val="both"/>
              <w:rPr>
                <w:rFonts w:eastAsia="Calibri" w:cs="Times New Roman"/>
                <w:szCs w:val="24"/>
                <w:lang w:val="ro-RO"/>
              </w:rPr>
            </w:pPr>
            <w:r w:rsidRPr="00901936">
              <w:rPr>
                <w:rFonts w:eastAsia="Calibri" w:cs="Times New Roman"/>
                <w:szCs w:val="24"/>
                <w:lang w:val="ro-RO"/>
              </w:rPr>
              <w:t>În instrucţiunile de lucru şi Regulamentul de funcţionare al fiecărei instalaţii sunt precizate manevrele de lucru pentru oprirea în condiţii de siguranţă a instalaţiei, etapele de pornire după o oprire de scurtă sau lungă durată precum şi monitorizarea evacuării către mediu în aceste perioade de funcţionare excepţională(dacă este necesar).</w:t>
            </w:r>
          </w:p>
          <w:p w:rsidR="00901936" w:rsidRPr="00901936" w:rsidRDefault="00901936" w:rsidP="00901936">
            <w:pPr>
              <w:autoSpaceDE w:val="0"/>
              <w:autoSpaceDN w:val="0"/>
              <w:adjustRightInd w:val="0"/>
              <w:jc w:val="both"/>
              <w:rPr>
                <w:rFonts w:eastAsia="Calibri" w:cs="Times New Roman"/>
                <w:szCs w:val="24"/>
                <w:lang w:val="ro-RO"/>
              </w:rPr>
            </w:pPr>
            <w:r w:rsidRPr="00901936">
              <w:rPr>
                <w:rFonts w:eastAsia="Calibri" w:cs="Times New Roman"/>
                <w:szCs w:val="24"/>
                <w:lang w:val="ro-RO"/>
              </w:rPr>
              <w:t>În cazul unor avarii, se acţionează în conformitate cu instrucţiunile de operare pentru astfel de evenimente.</w:t>
            </w:r>
          </w:p>
          <w:p w:rsidR="00901936" w:rsidRPr="00901936" w:rsidRDefault="00901936" w:rsidP="00901936">
            <w:pPr>
              <w:autoSpaceDE w:val="0"/>
              <w:autoSpaceDN w:val="0"/>
              <w:adjustRightInd w:val="0"/>
              <w:jc w:val="both"/>
              <w:rPr>
                <w:rFonts w:eastAsia="Calibri" w:cs="Times New Roman"/>
                <w:szCs w:val="24"/>
                <w:lang w:val="ro-RO"/>
              </w:rPr>
            </w:pPr>
            <w:r w:rsidRPr="00901936">
              <w:rPr>
                <w:rFonts w:eastAsia="Calibri" w:cs="Times New Roman"/>
                <w:szCs w:val="24"/>
                <w:lang w:val="ro-RO"/>
              </w:rPr>
              <w:t>Pornirea sau oprirea unei linii de epurare levigat nu implică emisii în plus faţă de funcţionarea normală, care să afecteze factorii de mediu.</w:t>
            </w:r>
          </w:p>
          <w:p w:rsidR="00901936" w:rsidRPr="00901936" w:rsidRDefault="00901936" w:rsidP="00901936">
            <w:pPr>
              <w:autoSpaceDE w:val="0"/>
              <w:autoSpaceDN w:val="0"/>
              <w:adjustRightInd w:val="0"/>
              <w:jc w:val="both"/>
              <w:rPr>
                <w:rFonts w:eastAsia="Calibri" w:cs="Times New Roman"/>
                <w:szCs w:val="24"/>
                <w:lang w:val="ro-RO"/>
              </w:rPr>
            </w:pPr>
            <w:r w:rsidRPr="00901936">
              <w:rPr>
                <w:rFonts w:eastAsia="Calibri" w:cs="Times New Roman"/>
                <w:szCs w:val="24"/>
                <w:lang w:val="ro-RO"/>
              </w:rPr>
              <w:t>- la pornirea şi oprirea celorlante instalaţii din incinta nu sunt emisii suplimentare.</w:t>
            </w:r>
          </w:p>
          <w:p w:rsidR="00901936" w:rsidRPr="00901936" w:rsidRDefault="00901936" w:rsidP="00901936">
            <w:pPr>
              <w:autoSpaceDE w:val="0"/>
              <w:autoSpaceDN w:val="0"/>
              <w:adjustRightInd w:val="0"/>
              <w:jc w:val="both"/>
              <w:rPr>
                <w:rFonts w:eastAsia="Calibri" w:cs="Times New Roman"/>
                <w:szCs w:val="24"/>
                <w:lang w:val="ro-RO"/>
              </w:rPr>
            </w:pPr>
            <w:r w:rsidRPr="00901936">
              <w:rPr>
                <w:rFonts w:eastAsia="Calibri" w:cs="Times New Roman"/>
                <w:szCs w:val="24"/>
                <w:lang w:val="ro-RO"/>
              </w:rPr>
              <w:t>Conform procedurilor pentru situatii de oprire/pornire instalatii sau situatii incidentale, operatorul comunica celor interesati:</w:t>
            </w:r>
          </w:p>
          <w:p w:rsidR="00901936" w:rsidRPr="00901936" w:rsidRDefault="00901936" w:rsidP="00901936">
            <w:pPr>
              <w:autoSpaceDE w:val="0"/>
              <w:autoSpaceDN w:val="0"/>
              <w:adjustRightInd w:val="0"/>
              <w:jc w:val="both"/>
              <w:rPr>
                <w:rFonts w:eastAsia="Calibri" w:cs="Times New Roman"/>
                <w:szCs w:val="24"/>
                <w:lang w:val="ro-RO"/>
              </w:rPr>
            </w:pPr>
            <w:r w:rsidRPr="00901936">
              <w:rPr>
                <w:rFonts w:eastAsia="Calibri" w:cs="Times New Roman"/>
                <w:szCs w:val="24"/>
                <w:lang w:val="ro-RO"/>
              </w:rPr>
              <w:t>- pornirile şi opririle planificate ale instalaţiilor cu 48 de ore înainte de pornirea/oprirea instalaţiilor</w:t>
            </w:r>
          </w:p>
          <w:p w:rsidR="00901936" w:rsidRPr="00901936" w:rsidRDefault="00901936" w:rsidP="00901936">
            <w:pPr>
              <w:autoSpaceDE w:val="0"/>
              <w:autoSpaceDN w:val="0"/>
              <w:adjustRightInd w:val="0"/>
              <w:jc w:val="both"/>
              <w:rPr>
                <w:rFonts w:eastAsia="Calibri" w:cs="Times New Roman"/>
                <w:szCs w:val="24"/>
                <w:lang w:val="ro-RO"/>
              </w:rPr>
            </w:pPr>
            <w:r w:rsidRPr="00901936">
              <w:rPr>
                <w:rFonts w:eastAsia="Calibri" w:cs="Times New Roman"/>
                <w:szCs w:val="24"/>
                <w:lang w:val="ro-RO"/>
              </w:rPr>
              <w:t>- opririle accidentale în cel mai scurt timpde la producere, dar nu mai mult de o oră – telefonic şi în scris</w:t>
            </w:r>
          </w:p>
          <w:p w:rsidR="00901936" w:rsidRPr="00901936" w:rsidRDefault="00901936" w:rsidP="00901936">
            <w:pPr>
              <w:autoSpaceDE w:val="0"/>
              <w:autoSpaceDN w:val="0"/>
              <w:adjustRightInd w:val="0"/>
              <w:jc w:val="both"/>
              <w:rPr>
                <w:rFonts w:eastAsia="Calibri" w:cs="Times New Roman"/>
                <w:szCs w:val="24"/>
                <w:lang w:val="ro-RO"/>
              </w:rPr>
            </w:pPr>
            <w:r w:rsidRPr="00901936">
              <w:rPr>
                <w:rFonts w:eastAsia="Calibri" w:cs="Times New Roman"/>
                <w:szCs w:val="24"/>
                <w:lang w:val="ro-RO"/>
              </w:rPr>
              <w:t>- incidentele şi avariile apărute în funcţionarea sau exploatarea instalaţiilor în cel mai scurt timpde de la producere, dar nu mai mult de o oră – telefonic şi în scris.</w:t>
            </w:r>
          </w:p>
          <w:p w:rsidR="00901936" w:rsidRPr="00901936" w:rsidRDefault="00901936" w:rsidP="00901936">
            <w:pPr>
              <w:autoSpaceDE w:val="0"/>
              <w:autoSpaceDN w:val="0"/>
              <w:adjustRightInd w:val="0"/>
              <w:jc w:val="both"/>
              <w:rPr>
                <w:rFonts w:eastAsia="Calibri" w:cs="Times New Roman"/>
                <w:szCs w:val="24"/>
                <w:lang w:val="ro-RO"/>
              </w:rPr>
            </w:pPr>
            <w:r w:rsidRPr="00901936">
              <w:rPr>
                <w:rFonts w:eastAsia="Calibri" w:cs="Times New Roman"/>
                <w:b/>
                <w:bCs/>
                <w:szCs w:val="24"/>
                <w:lang w:val="ro-RO"/>
              </w:rPr>
              <w:t xml:space="preserve">Sistemul de inregistrare date </w:t>
            </w:r>
            <w:r w:rsidRPr="00901936">
              <w:rPr>
                <w:rFonts w:eastAsia="Calibri" w:cs="Times New Roman"/>
                <w:szCs w:val="24"/>
                <w:lang w:val="ro-RO"/>
              </w:rPr>
              <w:t>prevede:</w:t>
            </w:r>
          </w:p>
          <w:p w:rsidR="00901936" w:rsidRPr="00901936" w:rsidRDefault="00901936" w:rsidP="00901936">
            <w:pPr>
              <w:autoSpaceDE w:val="0"/>
              <w:autoSpaceDN w:val="0"/>
              <w:adjustRightInd w:val="0"/>
              <w:jc w:val="both"/>
              <w:rPr>
                <w:rFonts w:eastAsia="Calibri" w:cs="Times New Roman"/>
                <w:szCs w:val="24"/>
                <w:lang w:val="ro-RO"/>
              </w:rPr>
            </w:pPr>
            <w:r w:rsidRPr="00901936">
              <w:rPr>
                <w:rFonts w:eastAsia="Calibri" w:cs="Times New Roman"/>
                <w:szCs w:val="24"/>
                <w:lang w:val="ro-RO"/>
              </w:rPr>
              <w:t>- datele privind desfăşurarea activităţii: ore de funcţionare, opriri planificate şi accidentale, revizii şi reparaţii, verificări, inspecţii şi controale;</w:t>
            </w:r>
          </w:p>
          <w:p w:rsidR="00901936" w:rsidRPr="00901936" w:rsidRDefault="00901936" w:rsidP="00901936">
            <w:pPr>
              <w:autoSpaceDE w:val="0"/>
              <w:autoSpaceDN w:val="0"/>
              <w:adjustRightInd w:val="0"/>
              <w:jc w:val="both"/>
              <w:rPr>
                <w:rFonts w:eastAsia="Calibri" w:cs="Times New Roman"/>
                <w:szCs w:val="24"/>
                <w:lang w:val="ro-RO"/>
              </w:rPr>
            </w:pPr>
            <w:r w:rsidRPr="00901936">
              <w:rPr>
                <w:rFonts w:eastAsia="Calibri" w:cs="Times New Roman"/>
                <w:szCs w:val="24"/>
                <w:lang w:val="ro-RO"/>
              </w:rPr>
              <w:t>- date privind intrările şi ieşirile: materii prime, materiale auxiliare, utilităţi, produse finite, deşeuri(cantităţi anuale, consumuri specifice realizate, comparaţie cu valorile BREF/BAT)</w:t>
            </w:r>
          </w:p>
          <w:p w:rsidR="00901936" w:rsidRPr="00901936" w:rsidRDefault="00901936" w:rsidP="00901936">
            <w:pPr>
              <w:autoSpaceDE w:val="0"/>
              <w:autoSpaceDN w:val="0"/>
              <w:adjustRightInd w:val="0"/>
              <w:jc w:val="both"/>
              <w:rPr>
                <w:rFonts w:eastAsia="Calibri" w:cs="Times New Roman"/>
                <w:szCs w:val="24"/>
                <w:lang w:val="ro-RO"/>
              </w:rPr>
            </w:pPr>
            <w:r w:rsidRPr="00901936">
              <w:rPr>
                <w:rFonts w:eastAsia="Calibri" w:cs="Times New Roman"/>
                <w:szCs w:val="24"/>
                <w:lang w:val="ro-RO"/>
              </w:rPr>
              <w:t>- toate procedurile scrise, deţinute de operator;</w:t>
            </w:r>
          </w:p>
          <w:p w:rsidR="00901936" w:rsidRPr="00901936" w:rsidRDefault="00901936" w:rsidP="00901936">
            <w:pPr>
              <w:autoSpaceDE w:val="0"/>
              <w:autoSpaceDN w:val="0"/>
              <w:adjustRightInd w:val="0"/>
              <w:jc w:val="both"/>
              <w:rPr>
                <w:rFonts w:eastAsia="Calibri" w:cs="Times New Roman"/>
                <w:szCs w:val="24"/>
                <w:lang w:val="ro-RO"/>
              </w:rPr>
            </w:pPr>
            <w:r w:rsidRPr="00901936">
              <w:rPr>
                <w:rFonts w:eastAsia="Calibri" w:cs="Times New Roman"/>
                <w:szCs w:val="24"/>
                <w:lang w:val="ro-RO"/>
              </w:rPr>
              <w:t>- prelevările, analizele, măsurătorile efectuate conform capitolului Monitorizare;</w:t>
            </w:r>
          </w:p>
          <w:p w:rsidR="00901936" w:rsidRPr="00901936" w:rsidRDefault="00901936" w:rsidP="00901936">
            <w:pPr>
              <w:autoSpaceDE w:val="0"/>
              <w:autoSpaceDN w:val="0"/>
              <w:adjustRightInd w:val="0"/>
              <w:jc w:val="both"/>
              <w:rPr>
                <w:rFonts w:eastAsia="Calibri" w:cs="Times New Roman"/>
                <w:szCs w:val="24"/>
                <w:lang w:val="ro-RO"/>
              </w:rPr>
            </w:pPr>
            <w:r w:rsidRPr="00901936">
              <w:rPr>
                <w:rFonts w:eastAsia="Calibri" w:cs="Times New Roman"/>
                <w:szCs w:val="24"/>
                <w:lang w:val="ro-RO"/>
              </w:rPr>
              <w:lastRenderedPageBreak/>
              <w:t>- buletinele de analiză eliberate de laboratoarele care au efectuat analizele;</w:t>
            </w:r>
          </w:p>
          <w:p w:rsidR="00901936" w:rsidRPr="00901936" w:rsidRDefault="00901936" w:rsidP="00901936">
            <w:pPr>
              <w:tabs>
                <w:tab w:val="left" w:pos="142"/>
              </w:tabs>
              <w:jc w:val="both"/>
              <w:rPr>
                <w:rFonts w:eastAsia="Times New Roman" w:cs="Times New Roman"/>
                <w:szCs w:val="24"/>
                <w:lang w:val="ro-RO" w:eastAsia="ro-RO"/>
              </w:rPr>
            </w:pPr>
            <w:r w:rsidRPr="00901936">
              <w:rPr>
                <w:rFonts w:eastAsia="Calibri" w:cs="Times New Roman"/>
                <w:szCs w:val="24"/>
                <w:lang w:val="ro-RO"/>
              </w:rPr>
              <w:t>- incidentele care afectează exploatarea normală a instalaţiilor şi activităţii, ce pot creea risc pentru mediu;</w:t>
            </w:r>
          </w:p>
          <w:p w:rsidR="00901936" w:rsidRPr="00901936" w:rsidRDefault="00901936" w:rsidP="00901936">
            <w:pPr>
              <w:autoSpaceDE w:val="0"/>
              <w:autoSpaceDN w:val="0"/>
              <w:adjustRightInd w:val="0"/>
              <w:jc w:val="both"/>
              <w:rPr>
                <w:rFonts w:eastAsia="Calibri" w:cs="Times New Roman"/>
                <w:szCs w:val="24"/>
                <w:lang w:val="ro-RO"/>
              </w:rPr>
            </w:pPr>
            <w:r w:rsidRPr="00901936">
              <w:rPr>
                <w:rFonts w:eastAsia="Calibri" w:cs="Times New Roman"/>
                <w:szCs w:val="24"/>
                <w:lang w:val="ro-RO"/>
              </w:rPr>
              <w:t>- reclamaţiile de mediu, conform precizărilor din autorizaţie.</w:t>
            </w:r>
          </w:p>
          <w:p w:rsidR="00901936" w:rsidRPr="00901936" w:rsidRDefault="00901936" w:rsidP="00901936">
            <w:pPr>
              <w:autoSpaceDE w:val="0"/>
              <w:autoSpaceDN w:val="0"/>
              <w:adjustRightInd w:val="0"/>
              <w:jc w:val="both"/>
              <w:rPr>
                <w:rFonts w:eastAsia="Calibri" w:cs="Times New Roman"/>
                <w:szCs w:val="24"/>
                <w:lang w:val="ro-RO"/>
              </w:rPr>
            </w:pPr>
            <w:r w:rsidRPr="00901936">
              <w:rPr>
                <w:rFonts w:eastAsia="Calibri" w:cs="Times New Roman"/>
                <w:szCs w:val="24"/>
                <w:lang w:val="ro-RO"/>
              </w:rPr>
              <w:t>Registrele şi celelalte evidenţe sunt disponibile pe amplasament în orice moment pentru inspecţiile autoritatilor competente şi se pastreaza pentru perioada stabilita de normativele in vigoare.</w:t>
            </w:r>
            <w:r w:rsidRPr="00901936">
              <w:rPr>
                <w:rFonts w:eastAsia="Calibri" w:cs="Times New Roman"/>
                <w:szCs w:val="24"/>
                <w:lang w:val="ro-RO"/>
              </w:rPr>
              <w:tab/>
            </w:r>
          </w:p>
          <w:p w:rsidR="00901936" w:rsidRPr="00901936" w:rsidRDefault="00901936" w:rsidP="00901936">
            <w:pPr>
              <w:tabs>
                <w:tab w:val="left" w:pos="142"/>
              </w:tabs>
              <w:jc w:val="both"/>
              <w:rPr>
                <w:rFonts w:eastAsia="Times New Roman" w:cs="Times New Roman"/>
                <w:szCs w:val="24"/>
                <w:lang w:val="ro-RO" w:eastAsia="ro-RO"/>
              </w:rPr>
            </w:pPr>
            <w:r w:rsidRPr="00901936">
              <w:rPr>
                <w:rFonts w:eastAsia="Calibri" w:cs="Times New Roman"/>
                <w:szCs w:val="24"/>
                <w:lang w:val="ro-RO"/>
              </w:rPr>
              <w:t>Se menţine la punctul de lucru un dosar de informare publică, disponibil publicului.</w:t>
            </w:r>
          </w:p>
        </w:tc>
      </w:tr>
    </w:tbl>
    <w:p w:rsidR="0080622E" w:rsidRPr="00B60BC7" w:rsidRDefault="0080622E" w:rsidP="00B60BC7">
      <w:pPr>
        <w:pStyle w:val="Heading2"/>
        <w:spacing w:before="0" w:line="276" w:lineRule="auto"/>
        <w:rPr>
          <w:rFonts w:cs="Times New Roman"/>
          <w:szCs w:val="24"/>
        </w:rPr>
      </w:pPr>
    </w:p>
    <w:p w:rsidR="0080622E" w:rsidRPr="00B60BC7" w:rsidRDefault="0080622E" w:rsidP="00B60BC7">
      <w:pPr>
        <w:pStyle w:val="Heading2"/>
        <w:spacing w:before="0" w:line="276" w:lineRule="auto"/>
        <w:rPr>
          <w:rFonts w:cs="Times New Roman"/>
          <w:szCs w:val="24"/>
        </w:rPr>
      </w:pPr>
      <w:bookmarkStart w:id="41" w:name="_Toc469929107"/>
      <w:r w:rsidRPr="00B60BC7">
        <w:rPr>
          <w:rFonts w:cs="Times New Roman"/>
          <w:szCs w:val="24"/>
        </w:rPr>
        <w:t>4.7. Studii pe termen mai lung considerate a fi necesare</w:t>
      </w:r>
      <w:bookmarkEnd w:id="41"/>
    </w:p>
    <w:p w:rsidR="0080622E" w:rsidRPr="00B60BC7" w:rsidRDefault="0080622E" w:rsidP="00B60BC7">
      <w:pPr>
        <w:pStyle w:val="Heading2"/>
        <w:spacing w:before="0" w:line="276" w:lineRule="auto"/>
        <w:rPr>
          <w:rFonts w:cs="Times New Roman"/>
          <w:szCs w:val="24"/>
        </w:rPr>
      </w:pPr>
      <w:r w:rsidRPr="00B60BC7">
        <w:rPr>
          <w:rFonts w:cs="Times New Roman"/>
          <w:szCs w:val="24"/>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78"/>
        <w:gridCol w:w="4956"/>
      </w:tblGrid>
      <w:tr w:rsidR="0080622E" w:rsidRPr="00B60BC7" w:rsidTr="00B60BC7">
        <w:trPr>
          <w:trHeight w:hRule="exact" w:val="572"/>
        </w:trPr>
        <w:tc>
          <w:tcPr>
            <w:tcW w:w="4678" w:type="dxa"/>
            <w:shd w:val="clear" w:color="auto" w:fill="CCCCCC"/>
          </w:tcPr>
          <w:p w:rsidR="0080622E" w:rsidRPr="00B60BC7" w:rsidRDefault="0080622E" w:rsidP="00B60BC7">
            <w:pPr>
              <w:widowControl w:val="0"/>
              <w:tabs>
                <w:tab w:val="left" w:pos="8222"/>
                <w:tab w:val="left" w:pos="9356"/>
              </w:tabs>
              <w:autoSpaceDE w:val="0"/>
              <w:autoSpaceDN w:val="0"/>
              <w:adjustRightInd w:val="0"/>
              <w:spacing w:after="0"/>
              <w:ind w:right="142"/>
              <w:rPr>
                <w:rFonts w:asciiTheme="minorHAnsi" w:hAnsiTheme="minorHAnsi" w:cs="Times New Roman"/>
                <w:color w:val="000000" w:themeColor="text1"/>
                <w:lang w:eastAsia="ro-RO"/>
              </w:rPr>
            </w:pPr>
            <w:r w:rsidRPr="00B60BC7">
              <w:rPr>
                <w:rFonts w:asciiTheme="minorHAnsi" w:hAnsiTheme="minorHAnsi" w:cs="Times New Roman"/>
                <w:b/>
                <w:color w:val="000000" w:themeColor="text1"/>
                <w:sz w:val="22"/>
              </w:rPr>
              <w:t>Studii pe termen mai lung considerate a fi necesare</w:t>
            </w:r>
          </w:p>
        </w:tc>
        <w:tc>
          <w:tcPr>
            <w:tcW w:w="4956" w:type="dxa"/>
            <w:shd w:val="clear" w:color="auto" w:fill="CCCCCC"/>
          </w:tcPr>
          <w:p w:rsidR="0080622E" w:rsidRPr="00B60BC7" w:rsidRDefault="0080622E" w:rsidP="00B60BC7">
            <w:pPr>
              <w:widowControl w:val="0"/>
              <w:tabs>
                <w:tab w:val="left" w:pos="8222"/>
                <w:tab w:val="left" w:pos="9356"/>
              </w:tabs>
              <w:autoSpaceDE w:val="0"/>
              <w:autoSpaceDN w:val="0"/>
              <w:adjustRightInd w:val="0"/>
              <w:spacing w:after="0"/>
              <w:ind w:right="142"/>
              <w:rPr>
                <w:rFonts w:asciiTheme="minorHAnsi" w:hAnsiTheme="minorHAnsi" w:cs="Times New Roman"/>
                <w:color w:val="000000" w:themeColor="text1"/>
                <w:lang w:eastAsia="ro-RO"/>
              </w:rPr>
            </w:pPr>
            <w:r w:rsidRPr="00B60BC7">
              <w:rPr>
                <w:rFonts w:asciiTheme="minorHAnsi" w:hAnsiTheme="minorHAnsi" w:cs="Times New Roman"/>
                <w:color w:val="000000" w:themeColor="text1"/>
                <w:sz w:val="22"/>
                <w:lang w:eastAsia="ro-RO"/>
              </w:rPr>
              <w:t>R</w:t>
            </w:r>
            <w:r w:rsidRPr="00B60BC7">
              <w:rPr>
                <w:rFonts w:asciiTheme="minorHAnsi" w:hAnsiTheme="minorHAnsi" w:cs="Times New Roman"/>
                <w:color w:val="000000" w:themeColor="text1"/>
                <w:spacing w:val="-1"/>
                <w:sz w:val="22"/>
                <w:lang w:eastAsia="ro-RO"/>
              </w:rPr>
              <w:t>e</w:t>
            </w:r>
            <w:r w:rsidRPr="00B60BC7">
              <w:rPr>
                <w:rFonts w:asciiTheme="minorHAnsi" w:hAnsiTheme="minorHAnsi" w:cs="Times New Roman"/>
                <w:color w:val="000000" w:themeColor="text1"/>
                <w:sz w:val="22"/>
                <w:lang w:eastAsia="ro-RO"/>
              </w:rPr>
              <w:t>z</w:t>
            </w:r>
            <w:r w:rsidRPr="00B60BC7">
              <w:rPr>
                <w:rFonts w:asciiTheme="minorHAnsi" w:hAnsiTheme="minorHAnsi" w:cs="Times New Roman"/>
                <w:color w:val="000000" w:themeColor="text1"/>
                <w:spacing w:val="1"/>
                <w:sz w:val="22"/>
                <w:lang w:eastAsia="ro-RO"/>
              </w:rPr>
              <w:t>u</w:t>
            </w:r>
            <w:r w:rsidRPr="00B60BC7">
              <w:rPr>
                <w:rFonts w:asciiTheme="minorHAnsi" w:hAnsiTheme="minorHAnsi" w:cs="Times New Roman"/>
                <w:color w:val="000000" w:themeColor="text1"/>
                <w:spacing w:val="-1"/>
                <w:sz w:val="22"/>
                <w:lang w:eastAsia="ro-RO"/>
              </w:rPr>
              <w:t>m</w:t>
            </w:r>
            <w:r w:rsidRPr="00B60BC7">
              <w:rPr>
                <w:rFonts w:asciiTheme="minorHAnsi" w:hAnsiTheme="minorHAnsi" w:cs="Times New Roman"/>
                <w:color w:val="000000" w:themeColor="text1"/>
                <w:sz w:val="22"/>
                <w:lang w:eastAsia="ro-RO"/>
              </w:rPr>
              <w:t>a</w:t>
            </w:r>
            <w:r w:rsidRPr="00B60BC7">
              <w:rPr>
                <w:rFonts w:asciiTheme="minorHAnsi" w:hAnsiTheme="minorHAnsi" w:cs="Times New Roman"/>
                <w:color w:val="000000" w:themeColor="text1"/>
                <w:spacing w:val="1"/>
                <w:sz w:val="22"/>
                <w:lang w:eastAsia="ro-RO"/>
              </w:rPr>
              <w:t>tu</w:t>
            </w:r>
            <w:r w:rsidRPr="00B60BC7">
              <w:rPr>
                <w:rFonts w:asciiTheme="minorHAnsi" w:hAnsiTheme="minorHAnsi" w:cs="Times New Roman"/>
                <w:color w:val="000000" w:themeColor="text1"/>
                <w:sz w:val="22"/>
                <w:lang w:eastAsia="ro-RO"/>
              </w:rPr>
              <w:t>l</w:t>
            </w:r>
            <w:r w:rsidRPr="00B60BC7">
              <w:rPr>
                <w:rFonts w:asciiTheme="minorHAnsi" w:hAnsiTheme="minorHAnsi" w:cs="Times New Roman"/>
                <w:color w:val="000000" w:themeColor="text1"/>
                <w:spacing w:val="-9"/>
                <w:sz w:val="22"/>
                <w:lang w:eastAsia="ro-RO"/>
              </w:rPr>
              <w:t xml:space="preserve"> </w:t>
            </w:r>
            <w:r w:rsidRPr="00B60BC7">
              <w:rPr>
                <w:rFonts w:asciiTheme="minorHAnsi" w:hAnsiTheme="minorHAnsi" w:cs="Times New Roman"/>
                <w:color w:val="000000" w:themeColor="text1"/>
                <w:spacing w:val="1"/>
                <w:sz w:val="22"/>
                <w:lang w:eastAsia="ro-RO"/>
              </w:rPr>
              <w:t>p</w:t>
            </w:r>
            <w:r w:rsidRPr="00B60BC7">
              <w:rPr>
                <w:rFonts w:asciiTheme="minorHAnsi" w:hAnsiTheme="minorHAnsi" w:cs="Times New Roman"/>
                <w:color w:val="000000" w:themeColor="text1"/>
                <w:sz w:val="22"/>
                <w:lang w:eastAsia="ro-RO"/>
              </w:rPr>
              <w:t>la</w:t>
            </w:r>
            <w:r w:rsidRPr="00B60BC7">
              <w:rPr>
                <w:rFonts w:asciiTheme="minorHAnsi" w:hAnsiTheme="minorHAnsi" w:cs="Times New Roman"/>
                <w:color w:val="000000" w:themeColor="text1"/>
                <w:spacing w:val="1"/>
                <w:sz w:val="22"/>
                <w:lang w:eastAsia="ro-RO"/>
              </w:rPr>
              <w:t>nu</w:t>
            </w:r>
            <w:r w:rsidRPr="00B60BC7">
              <w:rPr>
                <w:rFonts w:asciiTheme="minorHAnsi" w:hAnsiTheme="minorHAnsi" w:cs="Times New Roman"/>
                <w:color w:val="000000" w:themeColor="text1"/>
                <w:sz w:val="22"/>
                <w:lang w:eastAsia="ro-RO"/>
              </w:rPr>
              <w:t>l</w:t>
            </w:r>
            <w:r w:rsidRPr="00B60BC7">
              <w:rPr>
                <w:rFonts w:asciiTheme="minorHAnsi" w:hAnsiTheme="minorHAnsi" w:cs="Times New Roman"/>
                <w:color w:val="000000" w:themeColor="text1"/>
                <w:spacing w:val="1"/>
                <w:sz w:val="22"/>
                <w:lang w:eastAsia="ro-RO"/>
              </w:rPr>
              <w:t>u</w:t>
            </w:r>
            <w:r w:rsidRPr="00B60BC7">
              <w:rPr>
                <w:rFonts w:asciiTheme="minorHAnsi" w:hAnsiTheme="minorHAnsi" w:cs="Times New Roman"/>
                <w:color w:val="000000" w:themeColor="text1"/>
                <w:sz w:val="22"/>
                <w:lang w:eastAsia="ro-RO"/>
              </w:rPr>
              <w:t>i</w:t>
            </w:r>
            <w:r w:rsidRPr="00B60BC7">
              <w:rPr>
                <w:rFonts w:asciiTheme="minorHAnsi" w:hAnsiTheme="minorHAnsi" w:cs="Times New Roman"/>
                <w:color w:val="000000" w:themeColor="text1"/>
                <w:spacing w:val="-7"/>
                <w:sz w:val="22"/>
                <w:lang w:eastAsia="ro-RO"/>
              </w:rPr>
              <w:t xml:space="preserve"> </w:t>
            </w:r>
            <w:r w:rsidRPr="00B60BC7">
              <w:rPr>
                <w:rFonts w:asciiTheme="minorHAnsi" w:hAnsiTheme="minorHAnsi" w:cs="Times New Roman"/>
                <w:color w:val="000000" w:themeColor="text1"/>
                <w:spacing w:val="-1"/>
                <w:sz w:val="22"/>
                <w:lang w:eastAsia="ro-RO"/>
              </w:rPr>
              <w:t>s</w:t>
            </w:r>
            <w:r w:rsidRPr="00B60BC7">
              <w:rPr>
                <w:rFonts w:asciiTheme="minorHAnsi" w:hAnsiTheme="minorHAnsi" w:cs="Times New Roman"/>
                <w:color w:val="000000" w:themeColor="text1"/>
                <w:sz w:val="22"/>
                <w:lang w:eastAsia="ro-RO"/>
              </w:rPr>
              <w:t>t</w:t>
            </w:r>
            <w:r w:rsidRPr="00B60BC7">
              <w:rPr>
                <w:rFonts w:asciiTheme="minorHAnsi" w:hAnsiTheme="minorHAnsi" w:cs="Times New Roman"/>
                <w:color w:val="000000" w:themeColor="text1"/>
                <w:spacing w:val="1"/>
                <w:sz w:val="22"/>
                <w:lang w:eastAsia="ro-RO"/>
              </w:rPr>
              <w:t>ud</w:t>
            </w:r>
            <w:r w:rsidRPr="00B60BC7">
              <w:rPr>
                <w:rFonts w:asciiTheme="minorHAnsi" w:hAnsiTheme="minorHAnsi" w:cs="Times New Roman"/>
                <w:color w:val="000000" w:themeColor="text1"/>
                <w:sz w:val="22"/>
                <w:lang w:eastAsia="ro-RO"/>
              </w:rPr>
              <w:t>i</w:t>
            </w:r>
            <w:r w:rsidRPr="00B60BC7">
              <w:rPr>
                <w:rFonts w:asciiTheme="minorHAnsi" w:hAnsiTheme="minorHAnsi" w:cs="Times New Roman"/>
                <w:color w:val="000000" w:themeColor="text1"/>
                <w:spacing w:val="1"/>
                <w:sz w:val="22"/>
                <w:lang w:eastAsia="ro-RO"/>
              </w:rPr>
              <w:t>u</w:t>
            </w:r>
            <w:r w:rsidRPr="00B60BC7">
              <w:rPr>
                <w:rFonts w:asciiTheme="minorHAnsi" w:hAnsiTheme="minorHAnsi" w:cs="Times New Roman"/>
                <w:color w:val="000000" w:themeColor="text1"/>
                <w:sz w:val="22"/>
                <w:lang w:eastAsia="ro-RO"/>
              </w:rPr>
              <w:t>l</w:t>
            </w:r>
            <w:r w:rsidRPr="00B60BC7">
              <w:rPr>
                <w:rFonts w:asciiTheme="minorHAnsi" w:hAnsiTheme="minorHAnsi" w:cs="Times New Roman"/>
                <w:color w:val="000000" w:themeColor="text1"/>
                <w:spacing w:val="1"/>
                <w:sz w:val="22"/>
                <w:lang w:eastAsia="ro-RO"/>
              </w:rPr>
              <w:t>u</w:t>
            </w:r>
            <w:r w:rsidRPr="00B60BC7">
              <w:rPr>
                <w:rFonts w:asciiTheme="minorHAnsi" w:hAnsiTheme="minorHAnsi" w:cs="Times New Roman"/>
                <w:color w:val="000000" w:themeColor="text1"/>
                <w:sz w:val="22"/>
                <w:lang w:eastAsia="ro-RO"/>
              </w:rPr>
              <w:t>i</w:t>
            </w:r>
          </w:p>
        </w:tc>
      </w:tr>
      <w:tr w:rsidR="0080622E" w:rsidRPr="00B60BC7" w:rsidTr="00D3026A">
        <w:trPr>
          <w:trHeight w:hRule="exact" w:val="317"/>
        </w:trPr>
        <w:tc>
          <w:tcPr>
            <w:tcW w:w="4678" w:type="dxa"/>
          </w:tcPr>
          <w:p w:rsidR="0080622E" w:rsidRPr="00B60BC7" w:rsidRDefault="0080622E" w:rsidP="00B60BC7">
            <w:pPr>
              <w:widowControl w:val="0"/>
              <w:tabs>
                <w:tab w:val="left" w:pos="8222"/>
                <w:tab w:val="left" w:pos="9356"/>
              </w:tabs>
              <w:autoSpaceDE w:val="0"/>
              <w:autoSpaceDN w:val="0"/>
              <w:adjustRightInd w:val="0"/>
              <w:spacing w:after="0"/>
              <w:ind w:right="142"/>
              <w:rPr>
                <w:rFonts w:asciiTheme="minorHAnsi" w:hAnsiTheme="minorHAnsi" w:cs="Times New Roman"/>
                <w:i/>
                <w:color w:val="000000" w:themeColor="text1"/>
                <w:lang w:eastAsia="ro-RO"/>
              </w:rPr>
            </w:pPr>
            <w:r w:rsidRPr="00B60BC7">
              <w:rPr>
                <w:rFonts w:asciiTheme="minorHAnsi" w:hAnsiTheme="minorHAnsi" w:cs="Times New Roman"/>
                <w:i/>
                <w:color w:val="000000" w:themeColor="text1"/>
                <w:sz w:val="22"/>
                <w:lang w:eastAsia="ro-RO"/>
              </w:rPr>
              <w:t>Pr</w:t>
            </w:r>
            <w:r w:rsidRPr="00B60BC7">
              <w:rPr>
                <w:rFonts w:asciiTheme="minorHAnsi" w:hAnsiTheme="minorHAnsi" w:cs="Times New Roman"/>
                <w:i/>
                <w:color w:val="000000" w:themeColor="text1"/>
                <w:spacing w:val="1"/>
                <w:sz w:val="22"/>
                <w:lang w:eastAsia="ro-RO"/>
              </w:rPr>
              <w:t>o</w:t>
            </w:r>
            <w:r w:rsidRPr="00B60BC7">
              <w:rPr>
                <w:rFonts w:asciiTheme="minorHAnsi" w:hAnsiTheme="minorHAnsi" w:cs="Times New Roman"/>
                <w:i/>
                <w:color w:val="000000" w:themeColor="text1"/>
                <w:sz w:val="22"/>
                <w:lang w:eastAsia="ro-RO"/>
              </w:rPr>
              <w:t>i</w:t>
            </w:r>
            <w:r w:rsidRPr="00B60BC7">
              <w:rPr>
                <w:rFonts w:asciiTheme="minorHAnsi" w:hAnsiTheme="minorHAnsi" w:cs="Times New Roman"/>
                <w:i/>
                <w:color w:val="000000" w:themeColor="text1"/>
                <w:spacing w:val="-1"/>
                <w:sz w:val="22"/>
                <w:lang w:eastAsia="ro-RO"/>
              </w:rPr>
              <w:t>e</w:t>
            </w:r>
            <w:r w:rsidRPr="00B60BC7">
              <w:rPr>
                <w:rFonts w:asciiTheme="minorHAnsi" w:hAnsiTheme="minorHAnsi" w:cs="Times New Roman"/>
                <w:i/>
                <w:color w:val="000000" w:themeColor="text1"/>
                <w:sz w:val="22"/>
                <w:lang w:eastAsia="ro-RO"/>
              </w:rPr>
              <w:t>cte</w:t>
            </w:r>
            <w:r w:rsidRPr="00B60BC7">
              <w:rPr>
                <w:rFonts w:asciiTheme="minorHAnsi" w:hAnsiTheme="minorHAnsi" w:cs="Times New Roman"/>
                <w:i/>
                <w:color w:val="000000" w:themeColor="text1"/>
                <w:spacing w:val="-8"/>
                <w:sz w:val="22"/>
                <w:lang w:eastAsia="ro-RO"/>
              </w:rPr>
              <w:t xml:space="preserve"> </w:t>
            </w:r>
            <w:r w:rsidRPr="00B60BC7">
              <w:rPr>
                <w:rFonts w:asciiTheme="minorHAnsi" w:hAnsiTheme="minorHAnsi" w:cs="Times New Roman"/>
                <w:i/>
                <w:color w:val="000000" w:themeColor="text1"/>
                <w:sz w:val="22"/>
                <w:lang w:eastAsia="ro-RO"/>
              </w:rPr>
              <w:t>c</w:t>
            </w:r>
            <w:r w:rsidRPr="00B60BC7">
              <w:rPr>
                <w:rFonts w:asciiTheme="minorHAnsi" w:hAnsiTheme="minorHAnsi" w:cs="Times New Roman"/>
                <w:i/>
                <w:color w:val="000000" w:themeColor="text1"/>
                <w:spacing w:val="1"/>
                <w:sz w:val="22"/>
                <w:lang w:eastAsia="ro-RO"/>
              </w:rPr>
              <w:t>u</w:t>
            </w:r>
            <w:r w:rsidRPr="00B60BC7">
              <w:rPr>
                <w:rFonts w:asciiTheme="minorHAnsi" w:hAnsiTheme="minorHAnsi" w:cs="Times New Roman"/>
                <w:i/>
                <w:color w:val="000000" w:themeColor="text1"/>
                <w:spacing w:val="2"/>
                <w:sz w:val="22"/>
                <w:lang w:eastAsia="ro-RO"/>
              </w:rPr>
              <w:t>r</w:t>
            </w:r>
            <w:r w:rsidRPr="00B60BC7">
              <w:rPr>
                <w:rFonts w:asciiTheme="minorHAnsi" w:hAnsiTheme="minorHAnsi" w:cs="Times New Roman"/>
                <w:i/>
                <w:color w:val="000000" w:themeColor="text1"/>
                <w:spacing w:val="-1"/>
                <w:sz w:val="22"/>
                <w:lang w:eastAsia="ro-RO"/>
              </w:rPr>
              <w:t>e</w:t>
            </w:r>
            <w:r w:rsidRPr="00B60BC7">
              <w:rPr>
                <w:rFonts w:asciiTheme="minorHAnsi" w:hAnsiTheme="minorHAnsi" w:cs="Times New Roman"/>
                <w:i/>
                <w:color w:val="000000" w:themeColor="text1"/>
                <w:spacing w:val="1"/>
                <w:sz w:val="22"/>
                <w:lang w:eastAsia="ro-RO"/>
              </w:rPr>
              <w:t>n</w:t>
            </w:r>
            <w:r w:rsidRPr="00B60BC7">
              <w:rPr>
                <w:rFonts w:asciiTheme="minorHAnsi" w:hAnsiTheme="minorHAnsi" w:cs="Times New Roman"/>
                <w:i/>
                <w:color w:val="000000" w:themeColor="text1"/>
                <w:sz w:val="22"/>
                <w:lang w:eastAsia="ro-RO"/>
              </w:rPr>
              <w:t>te</w:t>
            </w:r>
            <w:r w:rsidRPr="00B60BC7">
              <w:rPr>
                <w:rFonts w:asciiTheme="minorHAnsi" w:hAnsiTheme="minorHAnsi" w:cs="Times New Roman"/>
                <w:i/>
                <w:color w:val="000000" w:themeColor="text1"/>
                <w:spacing w:val="-6"/>
                <w:sz w:val="22"/>
                <w:lang w:eastAsia="ro-RO"/>
              </w:rPr>
              <w:t xml:space="preserve"> </w:t>
            </w:r>
            <w:r w:rsidRPr="00B60BC7">
              <w:rPr>
                <w:rFonts w:asciiTheme="minorHAnsi" w:hAnsiTheme="minorHAnsi" w:cs="Times New Roman"/>
                <w:i/>
                <w:color w:val="000000" w:themeColor="text1"/>
                <w:sz w:val="22"/>
                <w:lang w:eastAsia="ro-RO"/>
              </w:rPr>
              <w:t>în</w:t>
            </w:r>
            <w:r w:rsidRPr="00B60BC7">
              <w:rPr>
                <w:rFonts w:asciiTheme="minorHAnsi" w:hAnsiTheme="minorHAnsi" w:cs="Times New Roman"/>
                <w:i/>
                <w:color w:val="000000" w:themeColor="text1"/>
                <w:spacing w:val="-1"/>
                <w:sz w:val="22"/>
                <w:lang w:eastAsia="ro-RO"/>
              </w:rPr>
              <w:t xml:space="preserve"> </w:t>
            </w:r>
            <w:r w:rsidRPr="00B60BC7">
              <w:rPr>
                <w:rFonts w:asciiTheme="minorHAnsi" w:hAnsiTheme="minorHAnsi" w:cs="Times New Roman"/>
                <w:i/>
                <w:color w:val="000000" w:themeColor="text1"/>
                <w:spacing w:val="1"/>
                <w:sz w:val="22"/>
                <w:lang w:eastAsia="ro-RO"/>
              </w:rPr>
              <w:t>d</w:t>
            </w:r>
            <w:r w:rsidRPr="00B60BC7">
              <w:rPr>
                <w:rFonts w:asciiTheme="minorHAnsi" w:hAnsiTheme="minorHAnsi" w:cs="Times New Roman"/>
                <w:i/>
                <w:color w:val="000000" w:themeColor="text1"/>
                <w:spacing w:val="-1"/>
                <w:sz w:val="22"/>
                <w:lang w:eastAsia="ro-RO"/>
              </w:rPr>
              <w:t>e</w:t>
            </w:r>
            <w:r w:rsidRPr="00B60BC7">
              <w:rPr>
                <w:rFonts w:asciiTheme="minorHAnsi" w:hAnsiTheme="minorHAnsi" w:cs="Times New Roman"/>
                <w:i/>
                <w:color w:val="000000" w:themeColor="text1"/>
                <w:sz w:val="22"/>
                <w:lang w:eastAsia="ro-RO"/>
              </w:rPr>
              <w:t>r</w:t>
            </w:r>
            <w:r w:rsidRPr="00B60BC7">
              <w:rPr>
                <w:rFonts w:asciiTheme="minorHAnsi" w:hAnsiTheme="minorHAnsi" w:cs="Times New Roman"/>
                <w:i/>
                <w:color w:val="000000" w:themeColor="text1"/>
                <w:spacing w:val="1"/>
                <w:sz w:val="22"/>
                <w:lang w:eastAsia="ro-RO"/>
              </w:rPr>
              <w:t>u</w:t>
            </w:r>
            <w:r w:rsidRPr="00B60BC7">
              <w:rPr>
                <w:rFonts w:asciiTheme="minorHAnsi" w:hAnsiTheme="minorHAnsi" w:cs="Times New Roman"/>
                <w:i/>
                <w:color w:val="000000" w:themeColor="text1"/>
                <w:sz w:val="22"/>
                <w:lang w:eastAsia="ro-RO"/>
              </w:rPr>
              <w:t>lare</w:t>
            </w:r>
          </w:p>
        </w:tc>
        <w:tc>
          <w:tcPr>
            <w:tcW w:w="4956" w:type="dxa"/>
          </w:tcPr>
          <w:p w:rsidR="0080622E" w:rsidRPr="00B60BC7" w:rsidRDefault="0080622E" w:rsidP="00B60BC7">
            <w:pPr>
              <w:widowControl w:val="0"/>
              <w:tabs>
                <w:tab w:val="left" w:pos="8222"/>
                <w:tab w:val="left" w:pos="9356"/>
              </w:tabs>
              <w:autoSpaceDE w:val="0"/>
              <w:autoSpaceDN w:val="0"/>
              <w:adjustRightInd w:val="0"/>
              <w:spacing w:after="0"/>
              <w:ind w:right="142"/>
              <w:rPr>
                <w:rFonts w:asciiTheme="minorHAnsi" w:hAnsiTheme="minorHAnsi" w:cs="Times New Roman"/>
                <w:color w:val="000000" w:themeColor="text1"/>
                <w:lang w:eastAsia="ro-RO"/>
              </w:rPr>
            </w:pPr>
            <w:r w:rsidRPr="00B60BC7">
              <w:rPr>
                <w:rFonts w:asciiTheme="minorHAnsi" w:hAnsiTheme="minorHAnsi" w:cs="Times New Roman"/>
                <w:color w:val="000000" w:themeColor="text1"/>
                <w:spacing w:val="1"/>
                <w:sz w:val="22"/>
                <w:lang w:eastAsia="ro-RO"/>
              </w:rPr>
              <w:t>N</w:t>
            </w:r>
            <w:r w:rsidRPr="00B60BC7">
              <w:rPr>
                <w:rFonts w:asciiTheme="minorHAnsi" w:hAnsiTheme="minorHAnsi" w:cs="Times New Roman"/>
                <w:color w:val="000000" w:themeColor="text1"/>
                <w:sz w:val="22"/>
                <w:lang w:eastAsia="ro-RO"/>
              </w:rPr>
              <w:t>u</w:t>
            </w:r>
            <w:r w:rsidRPr="00B60BC7">
              <w:rPr>
                <w:rFonts w:asciiTheme="minorHAnsi" w:hAnsiTheme="minorHAnsi" w:cs="Times New Roman"/>
                <w:color w:val="000000" w:themeColor="text1"/>
                <w:spacing w:val="-1"/>
                <w:sz w:val="22"/>
                <w:lang w:eastAsia="ro-RO"/>
              </w:rPr>
              <w:t xml:space="preserve"> </w:t>
            </w:r>
            <w:r w:rsidRPr="00B60BC7">
              <w:rPr>
                <w:rFonts w:asciiTheme="minorHAnsi" w:hAnsiTheme="minorHAnsi" w:cs="Times New Roman"/>
                <w:color w:val="000000" w:themeColor="text1"/>
                <w:sz w:val="22"/>
                <w:lang w:eastAsia="ro-RO"/>
              </w:rPr>
              <w:t>e</w:t>
            </w:r>
            <w:r w:rsidRPr="00B60BC7">
              <w:rPr>
                <w:rFonts w:asciiTheme="minorHAnsi" w:hAnsiTheme="minorHAnsi" w:cs="Times New Roman"/>
                <w:color w:val="000000" w:themeColor="text1"/>
                <w:spacing w:val="-1"/>
                <w:sz w:val="22"/>
                <w:lang w:eastAsia="ro-RO"/>
              </w:rPr>
              <w:t>s</w:t>
            </w:r>
            <w:r w:rsidRPr="00B60BC7">
              <w:rPr>
                <w:rFonts w:asciiTheme="minorHAnsi" w:hAnsiTheme="minorHAnsi" w:cs="Times New Roman"/>
                <w:color w:val="000000" w:themeColor="text1"/>
                <w:sz w:val="22"/>
                <w:lang w:eastAsia="ro-RO"/>
              </w:rPr>
              <w:t>te</w:t>
            </w:r>
            <w:r w:rsidRPr="00B60BC7">
              <w:rPr>
                <w:rFonts w:asciiTheme="minorHAnsi" w:hAnsiTheme="minorHAnsi" w:cs="Times New Roman"/>
                <w:color w:val="000000" w:themeColor="text1"/>
                <w:spacing w:val="-3"/>
                <w:sz w:val="22"/>
                <w:lang w:eastAsia="ro-RO"/>
              </w:rPr>
              <w:t xml:space="preserve"> </w:t>
            </w:r>
            <w:r w:rsidRPr="00B60BC7">
              <w:rPr>
                <w:rFonts w:asciiTheme="minorHAnsi" w:hAnsiTheme="minorHAnsi" w:cs="Times New Roman"/>
                <w:color w:val="000000" w:themeColor="text1"/>
                <w:sz w:val="22"/>
                <w:lang w:eastAsia="ro-RO"/>
              </w:rPr>
              <w:t>ca</w:t>
            </w:r>
            <w:r w:rsidRPr="00B60BC7">
              <w:rPr>
                <w:rFonts w:asciiTheme="minorHAnsi" w:hAnsiTheme="minorHAnsi" w:cs="Times New Roman"/>
                <w:color w:val="000000" w:themeColor="text1"/>
                <w:spacing w:val="1"/>
                <w:sz w:val="22"/>
                <w:lang w:eastAsia="ro-RO"/>
              </w:rPr>
              <w:t>zu</w:t>
            </w:r>
            <w:r w:rsidRPr="00B60BC7">
              <w:rPr>
                <w:rFonts w:asciiTheme="minorHAnsi" w:hAnsiTheme="minorHAnsi" w:cs="Times New Roman"/>
                <w:color w:val="000000" w:themeColor="text1"/>
                <w:sz w:val="22"/>
                <w:lang w:eastAsia="ro-RO"/>
              </w:rPr>
              <w:t>l.</w:t>
            </w:r>
          </w:p>
        </w:tc>
      </w:tr>
      <w:tr w:rsidR="0080622E" w:rsidRPr="00B60BC7" w:rsidTr="00B60BC7">
        <w:trPr>
          <w:trHeight w:hRule="exact" w:val="275"/>
        </w:trPr>
        <w:tc>
          <w:tcPr>
            <w:tcW w:w="4678" w:type="dxa"/>
            <w:shd w:val="clear" w:color="auto" w:fill="CCCCCC"/>
          </w:tcPr>
          <w:p w:rsidR="0080622E" w:rsidRPr="00B60BC7" w:rsidRDefault="0080622E" w:rsidP="00B60BC7">
            <w:pPr>
              <w:widowControl w:val="0"/>
              <w:tabs>
                <w:tab w:val="left" w:pos="8222"/>
                <w:tab w:val="left" w:pos="9356"/>
              </w:tabs>
              <w:autoSpaceDE w:val="0"/>
              <w:autoSpaceDN w:val="0"/>
              <w:adjustRightInd w:val="0"/>
              <w:spacing w:after="0"/>
              <w:ind w:right="142"/>
              <w:rPr>
                <w:rFonts w:asciiTheme="minorHAnsi" w:hAnsiTheme="minorHAnsi" w:cs="Times New Roman"/>
                <w:i/>
                <w:color w:val="000000" w:themeColor="text1"/>
                <w:lang w:eastAsia="ro-RO"/>
              </w:rPr>
            </w:pPr>
            <w:r w:rsidRPr="00B60BC7">
              <w:rPr>
                <w:rFonts w:asciiTheme="minorHAnsi" w:hAnsiTheme="minorHAnsi" w:cs="Times New Roman"/>
                <w:i/>
                <w:color w:val="000000" w:themeColor="text1"/>
                <w:sz w:val="22"/>
                <w:lang w:eastAsia="ro-RO"/>
              </w:rPr>
              <w:t>St</w:t>
            </w:r>
            <w:r w:rsidRPr="00B60BC7">
              <w:rPr>
                <w:rFonts w:asciiTheme="minorHAnsi" w:hAnsiTheme="minorHAnsi" w:cs="Times New Roman"/>
                <w:i/>
                <w:color w:val="000000" w:themeColor="text1"/>
                <w:spacing w:val="1"/>
                <w:sz w:val="22"/>
                <w:lang w:eastAsia="ro-RO"/>
              </w:rPr>
              <w:t>ud</w:t>
            </w:r>
            <w:r w:rsidRPr="00B60BC7">
              <w:rPr>
                <w:rFonts w:asciiTheme="minorHAnsi" w:hAnsiTheme="minorHAnsi" w:cs="Times New Roman"/>
                <w:i/>
                <w:color w:val="000000" w:themeColor="text1"/>
                <w:sz w:val="22"/>
                <w:lang w:eastAsia="ro-RO"/>
              </w:rPr>
              <w:t>ii</w:t>
            </w:r>
            <w:r w:rsidRPr="00B60BC7">
              <w:rPr>
                <w:rFonts w:asciiTheme="minorHAnsi" w:hAnsiTheme="minorHAnsi" w:cs="Times New Roman"/>
                <w:i/>
                <w:color w:val="000000" w:themeColor="text1"/>
                <w:spacing w:val="-5"/>
                <w:sz w:val="22"/>
                <w:lang w:eastAsia="ro-RO"/>
              </w:rPr>
              <w:t xml:space="preserve"> </w:t>
            </w:r>
            <w:r w:rsidRPr="00B60BC7">
              <w:rPr>
                <w:rFonts w:asciiTheme="minorHAnsi" w:hAnsiTheme="minorHAnsi" w:cs="Times New Roman"/>
                <w:i/>
                <w:color w:val="000000" w:themeColor="text1"/>
                <w:spacing w:val="1"/>
                <w:sz w:val="22"/>
                <w:lang w:eastAsia="ro-RO"/>
              </w:rPr>
              <w:t>p</w:t>
            </w:r>
            <w:r w:rsidRPr="00B60BC7">
              <w:rPr>
                <w:rFonts w:asciiTheme="minorHAnsi" w:hAnsiTheme="minorHAnsi" w:cs="Times New Roman"/>
                <w:i/>
                <w:color w:val="000000" w:themeColor="text1"/>
                <w:sz w:val="22"/>
                <w:lang w:eastAsia="ro-RO"/>
              </w:rPr>
              <w:t>r</w:t>
            </w:r>
            <w:r w:rsidRPr="00B60BC7">
              <w:rPr>
                <w:rFonts w:asciiTheme="minorHAnsi" w:hAnsiTheme="minorHAnsi" w:cs="Times New Roman"/>
                <w:i/>
                <w:color w:val="000000" w:themeColor="text1"/>
                <w:spacing w:val="1"/>
                <w:sz w:val="22"/>
                <w:lang w:eastAsia="ro-RO"/>
              </w:rPr>
              <w:t>opu</w:t>
            </w:r>
            <w:r w:rsidRPr="00B60BC7">
              <w:rPr>
                <w:rFonts w:asciiTheme="minorHAnsi" w:hAnsiTheme="minorHAnsi" w:cs="Times New Roman"/>
                <w:i/>
                <w:color w:val="000000" w:themeColor="text1"/>
                <w:spacing w:val="-1"/>
                <w:sz w:val="22"/>
                <w:lang w:eastAsia="ro-RO"/>
              </w:rPr>
              <w:t>s</w:t>
            </w:r>
            <w:r w:rsidRPr="00B60BC7">
              <w:rPr>
                <w:rFonts w:asciiTheme="minorHAnsi" w:hAnsiTheme="minorHAnsi" w:cs="Times New Roman"/>
                <w:i/>
                <w:color w:val="000000" w:themeColor="text1"/>
                <w:sz w:val="22"/>
                <w:lang w:eastAsia="ro-RO"/>
              </w:rPr>
              <w:t>e</w:t>
            </w:r>
          </w:p>
        </w:tc>
        <w:tc>
          <w:tcPr>
            <w:tcW w:w="4956" w:type="dxa"/>
          </w:tcPr>
          <w:p w:rsidR="0080622E" w:rsidRPr="00B60BC7" w:rsidRDefault="0080622E" w:rsidP="00B60BC7">
            <w:pPr>
              <w:widowControl w:val="0"/>
              <w:tabs>
                <w:tab w:val="left" w:pos="8222"/>
                <w:tab w:val="left" w:pos="9356"/>
              </w:tabs>
              <w:autoSpaceDE w:val="0"/>
              <w:autoSpaceDN w:val="0"/>
              <w:adjustRightInd w:val="0"/>
              <w:spacing w:after="0"/>
              <w:ind w:right="142"/>
              <w:rPr>
                <w:rFonts w:asciiTheme="minorHAnsi" w:hAnsiTheme="minorHAnsi" w:cs="Times New Roman"/>
                <w:color w:val="000000" w:themeColor="text1"/>
                <w:lang w:eastAsia="ro-RO"/>
              </w:rPr>
            </w:pPr>
            <w:r w:rsidRPr="00B60BC7">
              <w:rPr>
                <w:rFonts w:asciiTheme="minorHAnsi" w:hAnsiTheme="minorHAnsi" w:cs="Times New Roman"/>
                <w:color w:val="000000" w:themeColor="text1"/>
                <w:spacing w:val="1"/>
                <w:sz w:val="22"/>
                <w:lang w:eastAsia="ro-RO"/>
              </w:rPr>
              <w:t>N</w:t>
            </w:r>
            <w:r w:rsidRPr="00B60BC7">
              <w:rPr>
                <w:rFonts w:asciiTheme="minorHAnsi" w:hAnsiTheme="minorHAnsi" w:cs="Times New Roman"/>
                <w:color w:val="000000" w:themeColor="text1"/>
                <w:sz w:val="22"/>
                <w:lang w:eastAsia="ro-RO"/>
              </w:rPr>
              <w:t>u</w:t>
            </w:r>
            <w:r w:rsidRPr="00B60BC7">
              <w:rPr>
                <w:rFonts w:asciiTheme="minorHAnsi" w:hAnsiTheme="minorHAnsi" w:cs="Times New Roman"/>
                <w:color w:val="000000" w:themeColor="text1"/>
                <w:spacing w:val="-1"/>
                <w:sz w:val="22"/>
                <w:lang w:eastAsia="ro-RO"/>
              </w:rPr>
              <w:t xml:space="preserve"> </w:t>
            </w:r>
            <w:r w:rsidRPr="00B60BC7">
              <w:rPr>
                <w:rFonts w:asciiTheme="minorHAnsi" w:hAnsiTheme="minorHAnsi" w:cs="Times New Roman"/>
                <w:color w:val="000000" w:themeColor="text1"/>
                <w:sz w:val="22"/>
                <w:lang w:eastAsia="ro-RO"/>
              </w:rPr>
              <w:t>e</w:t>
            </w:r>
            <w:r w:rsidRPr="00B60BC7">
              <w:rPr>
                <w:rFonts w:asciiTheme="minorHAnsi" w:hAnsiTheme="minorHAnsi" w:cs="Times New Roman"/>
                <w:color w:val="000000" w:themeColor="text1"/>
                <w:spacing w:val="-1"/>
                <w:sz w:val="22"/>
                <w:lang w:eastAsia="ro-RO"/>
              </w:rPr>
              <w:t>s</w:t>
            </w:r>
            <w:r w:rsidRPr="00B60BC7">
              <w:rPr>
                <w:rFonts w:asciiTheme="minorHAnsi" w:hAnsiTheme="minorHAnsi" w:cs="Times New Roman"/>
                <w:color w:val="000000" w:themeColor="text1"/>
                <w:sz w:val="22"/>
                <w:lang w:eastAsia="ro-RO"/>
              </w:rPr>
              <w:t>te</w:t>
            </w:r>
            <w:r w:rsidRPr="00B60BC7">
              <w:rPr>
                <w:rFonts w:asciiTheme="minorHAnsi" w:hAnsiTheme="minorHAnsi" w:cs="Times New Roman"/>
                <w:color w:val="000000" w:themeColor="text1"/>
                <w:spacing w:val="-3"/>
                <w:sz w:val="22"/>
                <w:lang w:eastAsia="ro-RO"/>
              </w:rPr>
              <w:t xml:space="preserve"> </w:t>
            </w:r>
            <w:r w:rsidRPr="00B60BC7">
              <w:rPr>
                <w:rFonts w:asciiTheme="minorHAnsi" w:hAnsiTheme="minorHAnsi" w:cs="Times New Roman"/>
                <w:color w:val="000000" w:themeColor="text1"/>
                <w:sz w:val="22"/>
                <w:lang w:eastAsia="ro-RO"/>
              </w:rPr>
              <w:t>ca</w:t>
            </w:r>
            <w:r w:rsidRPr="00B60BC7">
              <w:rPr>
                <w:rFonts w:asciiTheme="minorHAnsi" w:hAnsiTheme="minorHAnsi" w:cs="Times New Roman"/>
                <w:color w:val="000000" w:themeColor="text1"/>
                <w:spacing w:val="1"/>
                <w:sz w:val="22"/>
                <w:lang w:eastAsia="ro-RO"/>
              </w:rPr>
              <w:t>zu</w:t>
            </w:r>
            <w:r w:rsidRPr="00B60BC7">
              <w:rPr>
                <w:rFonts w:asciiTheme="minorHAnsi" w:hAnsiTheme="minorHAnsi" w:cs="Times New Roman"/>
                <w:color w:val="000000" w:themeColor="text1"/>
                <w:sz w:val="22"/>
                <w:lang w:eastAsia="ro-RO"/>
              </w:rPr>
              <w:t>l.</w:t>
            </w:r>
          </w:p>
        </w:tc>
      </w:tr>
    </w:tbl>
    <w:p w:rsidR="0080622E" w:rsidRPr="00B60BC7" w:rsidRDefault="0080622E" w:rsidP="00B60BC7">
      <w:pPr>
        <w:spacing w:after="0" w:line="276" w:lineRule="auto"/>
        <w:rPr>
          <w:rFonts w:cs="Times New Roman"/>
          <w:szCs w:val="24"/>
        </w:rPr>
      </w:pPr>
    </w:p>
    <w:p w:rsidR="0080622E" w:rsidRDefault="0080622E" w:rsidP="00D02BDD">
      <w:pPr>
        <w:pStyle w:val="Heading2"/>
        <w:shd w:val="clear" w:color="auto" w:fill="FFFFFF" w:themeFill="background1"/>
        <w:spacing w:before="0" w:line="276" w:lineRule="auto"/>
        <w:jc w:val="both"/>
        <w:rPr>
          <w:rFonts w:cs="Times New Roman"/>
          <w:szCs w:val="24"/>
        </w:rPr>
      </w:pPr>
      <w:bookmarkStart w:id="42" w:name="_Toc442092144"/>
      <w:bookmarkStart w:id="43" w:name="_Toc469929108"/>
      <w:r w:rsidRPr="00B60BC7">
        <w:rPr>
          <w:rFonts w:cs="Times New Roman"/>
          <w:szCs w:val="24"/>
        </w:rPr>
        <w:t>4.8. Cerinte caracteristice BAT</w:t>
      </w:r>
      <w:bookmarkEnd w:id="42"/>
      <w:bookmarkEnd w:id="43"/>
    </w:p>
    <w:p w:rsidR="00D3026A" w:rsidRPr="00D3026A" w:rsidRDefault="00D3026A" w:rsidP="00D3026A">
      <w:pPr>
        <w:spacing w:after="0"/>
      </w:pPr>
    </w:p>
    <w:p w:rsidR="0080622E" w:rsidRPr="00B60BC7" w:rsidRDefault="00D3026A" w:rsidP="00B60BC7">
      <w:pPr>
        <w:spacing w:after="0" w:line="276" w:lineRule="auto"/>
        <w:rPr>
          <w:rFonts w:cs="Times New Roman"/>
          <w:color w:val="000000" w:themeColor="text1"/>
          <w:szCs w:val="24"/>
        </w:rPr>
      </w:pPr>
      <w:r>
        <w:rPr>
          <w:rFonts w:cs="Times New Roman"/>
          <w:color w:val="000000" w:themeColor="text1"/>
          <w:szCs w:val="24"/>
        </w:rPr>
        <w:t>Asigurarea functionarii corespunzatoare conform BAT prin:</w:t>
      </w:r>
    </w:p>
    <w:p w:rsidR="00906360" w:rsidRDefault="00906360" w:rsidP="00B60BC7">
      <w:pPr>
        <w:spacing w:after="0" w:line="276" w:lineRule="auto"/>
        <w:ind w:firstLine="567"/>
        <w:rPr>
          <w:rFonts w:cs="Times New Roman"/>
          <w:b/>
          <w:color w:val="000000" w:themeColor="text1"/>
          <w:szCs w:val="24"/>
        </w:rPr>
      </w:pPr>
    </w:p>
    <w:p w:rsidR="0080622E" w:rsidRPr="00D16150" w:rsidRDefault="0080622E" w:rsidP="00D16150">
      <w:pPr>
        <w:pStyle w:val="Heading2"/>
        <w:rPr>
          <w:rFonts w:cs="Times New Roman"/>
          <w:szCs w:val="24"/>
        </w:rPr>
      </w:pPr>
      <w:bookmarkStart w:id="44" w:name="_Toc469929109"/>
      <w:r w:rsidRPr="00D16150">
        <w:rPr>
          <w:rFonts w:cs="Times New Roman"/>
          <w:szCs w:val="24"/>
        </w:rPr>
        <w:t>4.8.1. Implementarea unui sistem eficient de management al mediului</w:t>
      </w:r>
      <w:bookmarkEnd w:id="44"/>
    </w:p>
    <w:p w:rsidR="0080622E" w:rsidRPr="00B60BC7" w:rsidRDefault="0080622E" w:rsidP="00B60BC7">
      <w:pPr>
        <w:spacing w:after="0" w:line="276" w:lineRule="auto"/>
        <w:rPr>
          <w:rFonts w:cs="Times New Roman"/>
          <w:b/>
          <w:color w:val="000000" w:themeColor="text1"/>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4"/>
      </w:tblGrid>
      <w:tr w:rsidR="0080622E" w:rsidRPr="00B60BC7" w:rsidTr="00B60BC7">
        <w:tc>
          <w:tcPr>
            <w:tcW w:w="9634" w:type="dxa"/>
          </w:tcPr>
          <w:p w:rsidR="0080622E" w:rsidRPr="00B60BC7" w:rsidRDefault="00D3026A" w:rsidP="00B60BC7">
            <w:pPr>
              <w:widowControl w:val="0"/>
              <w:tabs>
                <w:tab w:val="left" w:pos="8222"/>
                <w:tab w:val="left" w:pos="9356"/>
              </w:tabs>
              <w:autoSpaceDE w:val="0"/>
              <w:autoSpaceDN w:val="0"/>
              <w:adjustRightInd w:val="0"/>
              <w:spacing w:after="0" w:line="276" w:lineRule="auto"/>
              <w:ind w:right="141"/>
              <w:jc w:val="both"/>
              <w:rPr>
                <w:rFonts w:cs="Times New Roman"/>
                <w:color w:val="000000" w:themeColor="text1"/>
                <w:szCs w:val="24"/>
                <w:lang w:eastAsia="ro-RO"/>
              </w:rPr>
            </w:pPr>
            <w:r>
              <w:rPr>
                <w:rFonts w:cs="Times New Roman"/>
                <w:color w:val="000000" w:themeColor="text1"/>
                <w:spacing w:val="1"/>
                <w:szCs w:val="24"/>
                <w:lang w:eastAsia="ro-RO"/>
              </w:rPr>
              <w:t>C</w:t>
            </w:r>
            <w:r w:rsidR="00C53FEE" w:rsidRPr="00B60BC7">
              <w:rPr>
                <w:rFonts w:cs="Times New Roman"/>
                <w:color w:val="000000" w:themeColor="text1"/>
                <w:spacing w:val="1"/>
                <w:szCs w:val="24"/>
                <w:lang w:eastAsia="ro-RO"/>
              </w:rPr>
              <w:t>erinta a cărei îndeplinire îi revine Operatorului ce va fi selectat.</w:t>
            </w:r>
          </w:p>
        </w:tc>
      </w:tr>
    </w:tbl>
    <w:p w:rsidR="0080622E" w:rsidRPr="00B60BC7" w:rsidRDefault="0080622E" w:rsidP="00B60BC7">
      <w:pPr>
        <w:spacing w:after="0" w:line="276" w:lineRule="auto"/>
        <w:rPr>
          <w:rFonts w:cs="Times New Roman"/>
          <w:b/>
          <w:color w:val="000000" w:themeColor="text1"/>
          <w:szCs w:val="24"/>
        </w:rPr>
      </w:pPr>
    </w:p>
    <w:p w:rsidR="0080622E" w:rsidRPr="00D16150" w:rsidRDefault="0080622E" w:rsidP="00D16150">
      <w:pPr>
        <w:pStyle w:val="Heading2"/>
        <w:rPr>
          <w:rFonts w:cs="Times New Roman"/>
          <w:szCs w:val="24"/>
        </w:rPr>
      </w:pPr>
      <w:bookmarkStart w:id="45" w:name="_Toc469929110"/>
      <w:r w:rsidRPr="00D16150">
        <w:rPr>
          <w:rFonts w:cs="Times New Roman"/>
          <w:szCs w:val="24"/>
        </w:rPr>
        <w:t>4.8.2. Minimizarea impactului produs de accidente si de avarii printr-un plan de prevenire si management al situatiilor de urgenta</w:t>
      </w:r>
      <w:bookmarkEnd w:id="45"/>
    </w:p>
    <w:p w:rsidR="0080622E" w:rsidRPr="00B60BC7" w:rsidRDefault="0080622E" w:rsidP="00B60BC7">
      <w:pPr>
        <w:spacing w:after="0" w:line="276" w:lineRule="auto"/>
        <w:rPr>
          <w:rFonts w:cs="Times New Roman"/>
          <w:b/>
          <w:color w:val="000000" w:themeColor="text1"/>
          <w:szCs w:val="24"/>
        </w:rPr>
      </w:pPr>
    </w:p>
    <w:tbl>
      <w:tblPr>
        <w:tblW w:w="0" w:type="auto"/>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0" w:type="dxa"/>
          <w:right w:w="100" w:type="dxa"/>
        </w:tblCellMar>
        <w:tblLook w:val="0000"/>
      </w:tblPr>
      <w:tblGrid>
        <w:gridCol w:w="4590"/>
        <w:gridCol w:w="5049"/>
      </w:tblGrid>
      <w:tr w:rsidR="0080622E" w:rsidRPr="00B60BC7" w:rsidTr="00D02BDD">
        <w:tc>
          <w:tcPr>
            <w:tcW w:w="4590" w:type="dxa"/>
            <w:shd w:val="clear" w:color="auto" w:fill="CCCCCC"/>
          </w:tcPr>
          <w:p w:rsidR="0080622E" w:rsidRPr="00B60BC7" w:rsidRDefault="0080622E" w:rsidP="00B60BC7">
            <w:pPr>
              <w:pStyle w:val="table"/>
              <w:snapToGrid w:val="0"/>
              <w:spacing w:after="0"/>
              <w:rPr>
                <w:rFonts w:asciiTheme="minorHAnsi" w:hAnsiTheme="minorHAnsi"/>
                <w:sz w:val="22"/>
                <w:szCs w:val="22"/>
              </w:rPr>
            </w:pPr>
            <w:r w:rsidRPr="00B60BC7">
              <w:rPr>
                <w:rFonts w:asciiTheme="minorHAnsi" w:hAnsiTheme="minorHAnsi"/>
                <w:sz w:val="22"/>
                <w:szCs w:val="22"/>
              </w:rPr>
              <w:t xml:space="preserve">Planul este compus din: </w:t>
            </w:r>
          </w:p>
        </w:tc>
        <w:tc>
          <w:tcPr>
            <w:tcW w:w="5049" w:type="dxa"/>
            <w:shd w:val="clear" w:color="auto" w:fill="CCCCCC"/>
          </w:tcPr>
          <w:p w:rsidR="0080622E" w:rsidRPr="00B60BC7" w:rsidRDefault="0080622E" w:rsidP="00B60BC7">
            <w:pPr>
              <w:pStyle w:val="table"/>
              <w:snapToGrid w:val="0"/>
              <w:spacing w:after="0"/>
              <w:rPr>
                <w:rFonts w:asciiTheme="minorHAnsi" w:hAnsiTheme="minorHAnsi"/>
                <w:sz w:val="22"/>
                <w:szCs w:val="22"/>
              </w:rPr>
            </w:pPr>
          </w:p>
        </w:tc>
      </w:tr>
      <w:tr w:rsidR="0080622E" w:rsidRPr="00B60BC7" w:rsidTr="00D02BDD">
        <w:trPr>
          <w:trHeight w:val="825"/>
        </w:trPr>
        <w:tc>
          <w:tcPr>
            <w:tcW w:w="4590" w:type="dxa"/>
            <w:shd w:val="clear" w:color="auto" w:fill="auto"/>
          </w:tcPr>
          <w:p w:rsidR="0080622E" w:rsidRPr="00B60BC7" w:rsidRDefault="0080622E" w:rsidP="00B60BC7">
            <w:pPr>
              <w:pStyle w:val="StyletableBlackBefore3pt"/>
              <w:snapToGrid w:val="0"/>
              <w:spacing w:before="0" w:after="0"/>
              <w:rPr>
                <w:rFonts w:asciiTheme="minorHAnsi" w:hAnsiTheme="minorHAnsi"/>
                <w:bCs/>
                <w:i/>
                <w:color w:val="auto"/>
                <w:szCs w:val="22"/>
                <w:lang w:val="it-IT"/>
              </w:rPr>
            </w:pPr>
            <w:r w:rsidRPr="00B60BC7">
              <w:rPr>
                <w:rFonts w:asciiTheme="minorHAnsi" w:hAnsiTheme="minorHAnsi"/>
                <w:i/>
                <w:color w:val="auto"/>
                <w:sz w:val="22"/>
                <w:szCs w:val="22"/>
                <w:lang w:val="it-IT"/>
              </w:rPr>
              <w:t>Planul de prevenire si combatere a poluarilor accidentale</w:t>
            </w:r>
            <w:r w:rsidRPr="00B60BC7">
              <w:rPr>
                <w:rFonts w:asciiTheme="minorHAnsi" w:hAnsiTheme="minorHAnsi"/>
                <w:b/>
                <w:i/>
                <w:color w:val="auto"/>
                <w:sz w:val="22"/>
                <w:szCs w:val="22"/>
                <w:lang w:val="it-IT"/>
              </w:rPr>
              <w:t xml:space="preserve"> </w:t>
            </w:r>
            <w:r w:rsidRPr="00B60BC7">
              <w:rPr>
                <w:rFonts w:asciiTheme="minorHAnsi" w:hAnsiTheme="minorHAnsi"/>
                <w:bCs/>
                <w:i/>
                <w:color w:val="auto"/>
                <w:sz w:val="22"/>
                <w:szCs w:val="22"/>
                <w:lang w:val="it-IT"/>
              </w:rPr>
              <w:t>la folosintele de apa potential poluatoare</w:t>
            </w:r>
          </w:p>
        </w:tc>
        <w:tc>
          <w:tcPr>
            <w:tcW w:w="5049" w:type="dxa"/>
            <w:shd w:val="clear" w:color="auto" w:fill="FFFFFF" w:themeFill="background1"/>
          </w:tcPr>
          <w:p w:rsidR="0080622E" w:rsidRPr="00B60BC7" w:rsidRDefault="0080622E" w:rsidP="00B60BC7">
            <w:pPr>
              <w:pStyle w:val="BodyText2"/>
              <w:snapToGrid w:val="0"/>
              <w:spacing w:after="0" w:line="240" w:lineRule="auto"/>
              <w:jc w:val="both"/>
              <w:rPr>
                <w:rFonts w:asciiTheme="minorHAnsi" w:hAnsiTheme="minorHAnsi" w:cs="Times New Roman"/>
                <w:sz w:val="22"/>
                <w:szCs w:val="22"/>
                <w:lang w:val="it-IT"/>
              </w:rPr>
            </w:pPr>
            <w:r w:rsidRPr="00B60BC7">
              <w:rPr>
                <w:rFonts w:asciiTheme="minorHAnsi" w:hAnsiTheme="minorHAnsi" w:cs="Times New Roman"/>
                <w:sz w:val="22"/>
                <w:szCs w:val="22"/>
                <w:lang w:val="it-IT"/>
              </w:rPr>
              <w:t xml:space="preserve">S-a elaborat </w:t>
            </w:r>
            <w:r w:rsidRPr="00B60BC7">
              <w:rPr>
                <w:rFonts w:asciiTheme="minorHAnsi" w:hAnsiTheme="minorHAnsi" w:cs="Times New Roman"/>
                <w:b/>
                <w:sz w:val="22"/>
                <w:szCs w:val="22"/>
                <w:lang w:val="it-IT"/>
              </w:rPr>
              <w:t>Planul de prevenire şi combatere a poluărilor accidentale</w:t>
            </w:r>
          </w:p>
        </w:tc>
      </w:tr>
      <w:tr w:rsidR="0080622E" w:rsidRPr="00B60BC7" w:rsidTr="00D02BDD">
        <w:tc>
          <w:tcPr>
            <w:tcW w:w="4590" w:type="dxa"/>
            <w:shd w:val="clear" w:color="auto" w:fill="auto"/>
          </w:tcPr>
          <w:p w:rsidR="0080622E" w:rsidRPr="00B60BC7" w:rsidRDefault="0080622E" w:rsidP="00B60BC7">
            <w:pPr>
              <w:pStyle w:val="StyletableBlackBefore3pt"/>
              <w:snapToGrid w:val="0"/>
              <w:spacing w:before="0" w:after="0"/>
              <w:rPr>
                <w:rFonts w:asciiTheme="minorHAnsi" w:hAnsiTheme="minorHAnsi"/>
                <w:i/>
                <w:color w:val="auto"/>
                <w:szCs w:val="22"/>
                <w:lang w:val="it-IT"/>
              </w:rPr>
            </w:pPr>
            <w:r w:rsidRPr="00B60BC7">
              <w:rPr>
                <w:rFonts w:asciiTheme="minorHAnsi" w:hAnsiTheme="minorHAnsi"/>
                <w:i/>
                <w:color w:val="auto"/>
                <w:sz w:val="22"/>
                <w:szCs w:val="22"/>
                <w:lang w:val="it-IT"/>
              </w:rPr>
              <w:t>Planul de prevenire si stingere a incendiilor</w:t>
            </w:r>
          </w:p>
        </w:tc>
        <w:tc>
          <w:tcPr>
            <w:tcW w:w="5049" w:type="dxa"/>
            <w:shd w:val="clear" w:color="auto" w:fill="auto"/>
          </w:tcPr>
          <w:p w:rsidR="0080622E" w:rsidRPr="00B60BC7" w:rsidRDefault="0080622E" w:rsidP="00B60BC7">
            <w:pPr>
              <w:pStyle w:val="table"/>
              <w:snapToGrid w:val="0"/>
              <w:spacing w:after="0"/>
              <w:rPr>
                <w:rFonts w:asciiTheme="minorHAnsi" w:hAnsiTheme="minorHAnsi"/>
                <w:b/>
                <w:sz w:val="22"/>
                <w:szCs w:val="22"/>
                <w:lang w:val="it-IT"/>
              </w:rPr>
            </w:pPr>
            <w:r w:rsidRPr="00B60BC7">
              <w:rPr>
                <w:rFonts w:asciiTheme="minorHAnsi" w:hAnsiTheme="minorHAnsi"/>
                <w:sz w:val="22"/>
                <w:szCs w:val="22"/>
                <w:lang w:val="it-IT"/>
              </w:rPr>
              <w:t xml:space="preserve">S-a elaborat </w:t>
            </w:r>
            <w:r w:rsidRPr="00B60BC7">
              <w:rPr>
                <w:rFonts w:asciiTheme="minorHAnsi" w:hAnsiTheme="minorHAnsi"/>
                <w:b/>
                <w:sz w:val="22"/>
                <w:szCs w:val="22"/>
                <w:lang w:val="it-IT"/>
              </w:rPr>
              <w:t>Planul de prevenire şi combatere a incendiilor</w:t>
            </w:r>
          </w:p>
        </w:tc>
      </w:tr>
      <w:tr w:rsidR="0080622E" w:rsidRPr="00B60BC7" w:rsidTr="00D02BDD">
        <w:trPr>
          <w:trHeight w:val="1153"/>
        </w:trPr>
        <w:tc>
          <w:tcPr>
            <w:tcW w:w="4590" w:type="dxa"/>
            <w:shd w:val="clear" w:color="auto" w:fill="CCCCCC"/>
          </w:tcPr>
          <w:p w:rsidR="0080622E" w:rsidRPr="00B60BC7" w:rsidRDefault="00D3026A" w:rsidP="00B60BC7">
            <w:pPr>
              <w:snapToGrid w:val="0"/>
              <w:spacing w:after="0"/>
              <w:rPr>
                <w:rFonts w:asciiTheme="minorHAnsi" w:hAnsiTheme="minorHAnsi" w:cs="Times New Roman"/>
                <w:i/>
                <w:lang w:val="en-GB"/>
              </w:rPr>
            </w:pPr>
            <w:r>
              <w:rPr>
                <w:rFonts w:asciiTheme="minorHAnsi" w:hAnsiTheme="minorHAnsi" w:cs="Times New Roman"/>
                <w:i/>
                <w:sz w:val="22"/>
                <w:lang w:val="en-GB"/>
              </w:rPr>
              <w:t>Prevede</w:t>
            </w:r>
            <w:r w:rsidR="00D02BDD">
              <w:rPr>
                <w:rFonts w:asciiTheme="minorHAnsi" w:hAnsiTheme="minorHAnsi" w:cs="Times New Roman"/>
                <w:i/>
                <w:sz w:val="22"/>
                <w:lang w:val="en-GB"/>
              </w:rPr>
              <w:t>ri</w:t>
            </w:r>
            <w:r>
              <w:rPr>
                <w:rFonts w:asciiTheme="minorHAnsi" w:hAnsiTheme="minorHAnsi" w:cs="Times New Roman"/>
                <w:i/>
                <w:sz w:val="22"/>
                <w:lang w:val="en-GB"/>
              </w:rPr>
              <w:t xml:space="preserve"> planu</w:t>
            </w:r>
            <w:r w:rsidR="00D02BDD">
              <w:rPr>
                <w:rFonts w:asciiTheme="minorHAnsi" w:hAnsiTheme="minorHAnsi" w:cs="Times New Roman"/>
                <w:i/>
                <w:sz w:val="22"/>
                <w:lang w:val="en-GB"/>
              </w:rPr>
              <w:t>rilor</w:t>
            </w:r>
            <w:r w:rsidR="0080622E" w:rsidRPr="00B60BC7">
              <w:rPr>
                <w:rFonts w:asciiTheme="minorHAnsi" w:hAnsiTheme="minorHAnsi" w:cs="Times New Roman"/>
                <w:i/>
                <w:sz w:val="22"/>
                <w:lang w:val="en-GB"/>
              </w:rPr>
              <w:t>:</w:t>
            </w:r>
          </w:p>
          <w:p w:rsidR="0080622E" w:rsidRPr="00B60BC7" w:rsidRDefault="0080622E" w:rsidP="00607AF6">
            <w:pPr>
              <w:numPr>
                <w:ilvl w:val="0"/>
                <w:numId w:val="14"/>
              </w:numPr>
              <w:tabs>
                <w:tab w:val="clear" w:pos="360"/>
                <w:tab w:val="num" w:pos="216"/>
              </w:tabs>
              <w:suppressAutoHyphens/>
              <w:spacing w:after="0"/>
              <w:ind w:left="216" w:hanging="216"/>
              <w:rPr>
                <w:rFonts w:asciiTheme="minorHAnsi" w:hAnsiTheme="minorHAnsi" w:cs="Times New Roman"/>
                <w:i/>
                <w:lang w:val="it-IT"/>
              </w:rPr>
            </w:pPr>
            <w:r w:rsidRPr="00B60BC7">
              <w:rPr>
                <w:rFonts w:asciiTheme="minorHAnsi" w:hAnsiTheme="minorHAnsi" w:cs="Times New Roman"/>
                <w:i/>
                <w:sz w:val="22"/>
                <w:lang w:val="it-IT"/>
              </w:rPr>
              <w:t xml:space="preserve">masuri corespunzatoare fiecareia dintre situatiile de urgenta?  </w:t>
            </w:r>
          </w:p>
          <w:p w:rsidR="0080622E" w:rsidRPr="00B60BC7" w:rsidRDefault="0080622E" w:rsidP="00607AF6">
            <w:pPr>
              <w:numPr>
                <w:ilvl w:val="0"/>
                <w:numId w:val="14"/>
              </w:numPr>
              <w:tabs>
                <w:tab w:val="clear" w:pos="360"/>
                <w:tab w:val="num" w:pos="216"/>
              </w:tabs>
              <w:suppressAutoHyphens/>
              <w:spacing w:after="0"/>
              <w:ind w:left="216" w:hanging="216"/>
              <w:rPr>
                <w:rFonts w:asciiTheme="minorHAnsi" w:hAnsiTheme="minorHAnsi" w:cs="Times New Roman"/>
                <w:i/>
                <w:lang w:val="it-IT"/>
              </w:rPr>
            </w:pPr>
            <w:r w:rsidRPr="00B60BC7">
              <w:rPr>
                <w:rFonts w:asciiTheme="minorHAnsi" w:hAnsiTheme="minorHAnsi" w:cs="Times New Roman"/>
                <w:i/>
                <w:sz w:val="22"/>
                <w:lang w:val="it-IT"/>
              </w:rPr>
              <w:t xml:space="preserve">responsabilii de punerea in practica a acestor masuri sunt instruiti? </w:t>
            </w:r>
          </w:p>
          <w:p w:rsidR="0080622E" w:rsidRPr="00B60BC7" w:rsidRDefault="0080622E" w:rsidP="00B60BC7">
            <w:pPr>
              <w:spacing w:after="0"/>
              <w:rPr>
                <w:rFonts w:asciiTheme="minorHAnsi" w:hAnsiTheme="minorHAnsi" w:cs="Times New Roman"/>
                <w:i/>
                <w:lang w:val="it-IT"/>
              </w:rPr>
            </w:pPr>
          </w:p>
        </w:tc>
        <w:tc>
          <w:tcPr>
            <w:tcW w:w="5049" w:type="dxa"/>
            <w:shd w:val="clear" w:color="auto" w:fill="FFFFFF"/>
          </w:tcPr>
          <w:p w:rsidR="00447C62" w:rsidRPr="00B60BC7" w:rsidRDefault="000B297D" w:rsidP="00B60BC7">
            <w:pPr>
              <w:spacing w:after="0"/>
              <w:rPr>
                <w:rFonts w:asciiTheme="minorHAnsi" w:hAnsiTheme="minorHAnsi" w:cs="Times New Roman"/>
                <w:color w:val="000000" w:themeColor="text1"/>
              </w:rPr>
            </w:pPr>
            <w:r w:rsidRPr="00B60BC7">
              <w:rPr>
                <w:rFonts w:asciiTheme="minorHAnsi" w:hAnsiTheme="minorHAnsi" w:cs="Times New Roman"/>
                <w:color w:val="000000" w:themeColor="text1"/>
                <w:sz w:val="22"/>
              </w:rPr>
              <w:t>Manualul/Sistemul de management de mediu al operatorului va cuprinde o procedura distincta privind pregatirea pentru situatii de urgenta si capacitate de raspuns. Procedura stabileste cadrul general de management si interventie într-o asemenea situatie, definind responsabilitatile cu privire la pregatirea si organizarea interventiei.</w:t>
            </w:r>
          </w:p>
          <w:p w:rsidR="0080622E" w:rsidRPr="00B60BC7" w:rsidRDefault="000B297D" w:rsidP="00B60BC7">
            <w:pPr>
              <w:spacing w:after="0"/>
              <w:rPr>
                <w:rFonts w:asciiTheme="minorHAnsi" w:hAnsiTheme="minorHAnsi" w:cs="Times New Roman"/>
                <w:color w:val="000000" w:themeColor="text1"/>
              </w:rPr>
            </w:pPr>
            <w:r w:rsidRPr="00B60BC7">
              <w:rPr>
                <w:rFonts w:asciiTheme="minorHAnsi" w:hAnsiTheme="minorHAnsi" w:cs="Times New Roman"/>
                <w:color w:val="000000" w:themeColor="text1"/>
                <w:sz w:val="22"/>
              </w:rPr>
              <w:t>Operatorul/Operatorii selectati vor trebui sa adapteze si să implementeze procedurile operationale si instructiuni de lucru personalizate, aplicabile amplasamentului si i</w:t>
            </w:r>
            <w:r w:rsidR="00447C62" w:rsidRPr="00B60BC7">
              <w:rPr>
                <w:rFonts w:asciiTheme="minorHAnsi" w:hAnsiTheme="minorHAnsi" w:cs="Times New Roman"/>
                <w:color w:val="000000" w:themeColor="text1"/>
                <w:sz w:val="22"/>
              </w:rPr>
              <w:t>nstalatiilor.</w:t>
            </w:r>
          </w:p>
        </w:tc>
      </w:tr>
      <w:tr w:rsidR="0080622E" w:rsidRPr="00B60BC7" w:rsidTr="00D02BDD">
        <w:tc>
          <w:tcPr>
            <w:tcW w:w="4590" w:type="dxa"/>
            <w:shd w:val="clear" w:color="auto" w:fill="CCCCCC"/>
          </w:tcPr>
          <w:p w:rsidR="0080622E" w:rsidRPr="00B60BC7" w:rsidRDefault="0080622E" w:rsidP="00B60BC7">
            <w:pPr>
              <w:pStyle w:val="StyletableBlackBefore3pt"/>
              <w:snapToGrid w:val="0"/>
              <w:spacing w:before="0" w:after="0"/>
              <w:rPr>
                <w:rFonts w:asciiTheme="minorHAnsi" w:hAnsiTheme="minorHAnsi"/>
                <w:i/>
                <w:color w:val="auto"/>
                <w:szCs w:val="22"/>
                <w:lang w:val="it-IT"/>
              </w:rPr>
            </w:pPr>
            <w:r w:rsidRPr="00B60BC7">
              <w:rPr>
                <w:rFonts w:asciiTheme="minorHAnsi" w:hAnsiTheme="minorHAnsi"/>
                <w:i/>
                <w:color w:val="auto"/>
                <w:sz w:val="22"/>
                <w:szCs w:val="22"/>
                <w:lang w:val="it-IT"/>
              </w:rPr>
              <w:t xml:space="preserve">Se fac simulari si exercitii periodice? </w:t>
            </w:r>
          </w:p>
        </w:tc>
        <w:tc>
          <w:tcPr>
            <w:tcW w:w="5049" w:type="dxa"/>
            <w:shd w:val="clear" w:color="auto" w:fill="FFFFFF"/>
          </w:tcPr>
          <w:p w:rsidR="0080622E" w:rsidRPr="00B60BC7" w:rsidRDefault="00D3026A" w:rsidP="00B60BC7">
            <w:pPr>
              <w:pStyle w:val="StyletableBlackBefore3pt"/>
              <w:snapToGrid w:val="0"/>
              <w:spacing w:before="0" w:after="0"/>
              <w:rPr>
                <w:rFonts w:asciiTheme="minorHAnsi" w:hAnsiTheme="minorHAnsi"/>
                <w:color w:val="auto"/>
                <w:szCs w:val="22"/>
                <w:lang w:val="pt-BR"/>
              </w:rPr>
            </w:pPr>
            <w:r>
              <w:rPr>
                <w:rFonts w:asciiTheme="minorHAnsi" w:hAnsiTheme="minorHAnsi"/>
                <w:color w:val="auto"/>
                <w:sz w:val="22"/>
                <w:szCs w:val="22"/>
                <w:lang w:val="pt-BR"/>
              </w:rPr>
              <w:t>Se aplica prevederile din Planul de prevenire si combatere a incendiilor prin care</w:t>
            </w:r>
            <w:r w:rsidR="00906360">
              <w:rPr>
                <w:rFonts w:asciiTheme="minorHAnsi" w:hAnsiTheme="minorHAnsi"/>
                <w:color w:val="auto"/>
                <w:sz w:val="22"/>
                <w:szCs w:val="22"/>
                <w:lang w:val="pt-BR"/>
              </w:rPr>
              <w:t xml:space="preserve"> este organizata activitatea de aparare impotriva incendiilor.</w:t>
            </w:r>
          </w:p>
        </w:tc>
      </w:tr>
    </w:tbl>
    <w:p w:rsidR="0080622E" w:rsidRPr="00B60BC7" w:rsidRDefault="0080622E" w:rsidP="00B60BC7">
      <w:pPr>
        <w:spacing w:after="0" w:line="276" w:lineRule="auto"/>
        <w:rPr>
          <w:rFonts w:cs="Times New Roman"/>
          <w:b/>
          <w:color w:val="000000" w:themeColor="text1"/>
          <w:szCs w:val="24"/>
        </w:rPr>
      </w:pPr>
    </w:p>
    <w:p w:rsidR="0080622E" w:rsidRPr="00D16150" w:rsidRDefault="0080622E" w:rsidP="00D16150">
      <w:pPr>
        <w:pStyle w:val="Heading2"/>
        <w:rPr>
          <w:rFonts w:cs="Times New Roman"/>
          <w:szCs w:val="24"/>
        </w:rPr>
      </w:pPr>
      <w:bookmarkStart w:id="46" w:name="_Toc469929111"/>
      <w:r w:rsidRPr="00D16150">
        <w:rPr>
          <w:rFonts w:cs="Times New Roman"/>
          <w:szCs w:val="24"/>
        </w:rPr>
        <w:lastRenderedPageBreak/>
        <w:t>4.8.3. Cerinte relevante suplimentare pentru activitatile specifice sunt identificate mai jos</w:t>
      </w:r>
      <w:bookmarkEnd w:id="46"/>
    </w:p>
    <w:p w:rsidR="0080622E" w:rsidRPr="00B60BC7" w:rsidRDefault="0080622E" w:rsidP="00B60BC7">
      <w:pPr>
        <w:widowControl w:val="0"/>
        <w:tabs>
          <w:tab w:val="left" w:pos="8222"/>
          <w:tab w:val="left" w:pos="9356"/>
        </w:tabs>
        <w:autoSpaceDE w:val="0"/>
        <w:autoSpaceDN w:val="0"/>
        <w:adjustRightInd w:val="0"/>
        <w:spacing w:after="0" w:line="276" w:lineRule="auto"/>
        <w:ind w:right="141"/>
        <w:jc w:val="both"/>
        <w:rPr>
          <w:rFonts w:cs="Times New Roman"/>
          <w:color w:val="000000" w:themeColor="text1"/>
          <w:szCs w:val="24"/>
          <w:lang w:eastAsia="ro-RO"/>
        </w:rPr>
      </w:pPr>
    </w:p>
    <w:p w:rsidR="0080622E" w:rsidRPr="00B60BC7" w:rsidRDefault="0080622E" w:rsidP="00D02BDD">
      <w:pPr>
        <w:tabs>
          <w:tab w:val="left" w:pos="8222"/>
          <w:tab w:val="left" w:pos="9356"/>
        </w:tabs>
        <w:spacing w:after="0" w:line="276" w:lineRule="auto"/>
        <w:ind w:right="141"/>
        <w:jc w:val="both"/>
        <w:rPr>
          <w:rFonts w:cs="Times New Roman"/>
          <w:color w:val="000000" w:themeColor="text1"/>
          <w:szCs w:val="24"/>
        </w:rPr>
      </w:pPr>
      <w:r w:rsidRPr="00B60BC7">
        <w:rPr>
          <w:rFonts w:cs="Times New Roman"/>
          <w:color w:val="000000" w:themeColor="text1"/>
          <w:szCs w:val="24"/>
        </w:rPr>
        <w:t xml:space="preserve">Pentru activitatea de depozitare a deșeurilor, nu există document de referință BREF care să evidențieze cele mai bune tehnici disponibile în vederea reducerii impactului asupra mediului. </w:t>
      </w:r>
    </w:p>
    <w:p w:rsidR="0080622E" w:rsidRPr="00B60BC7" w:rsidRDefault="0080622E" w:rsidP="00B60BC7">
      <w:pPr>
        <w:spacing w:after="0" w:line="276" w:lineRule="auto"/>
        <w:jc w:val="both"/>
        <w:rPr>
          <w:rFonts w:cs="Times New Roman"/>
          <w:iCs/>
          <w:color w:val="000000" w:themeColor="text1"/>
          <w:szCs w:val="24"/>
          <w:lang w:eastAsia="ro-RO"/>
        </w:rPr>
      </w:pPr>
      <w:r w:rsidRPr="00B60BC7">
        <w:rPr>
          <w:rFonts w:cs="Times New Roman"/>
          <w:color w:val="000000" w:themeColor="text1"/>
          <w:szCs w:val="24"/>
          <w:lang w:eastAsia="ro-RO"/>
        </w:rPr>
        <w:t xml:space="preserve">Pentru a facilita evaluarea îndeplinirii condițiilor specifice unei instalații IPPC, tabelul de mai jos sintetizează cerințele aplicabile activității de tratare a deșeurilor în conformitate cu interpretarea </w:t>
      </w:r>
      <w:r w:rsidRPr="00B60BC7">
        <w:rPr>
          <w:rFonts w:cs="Times New Roman"/>
          <w:b/>
          <w:i/>
          <w:color w:val="000000" w:themeColor="text1"/>
          <w:szCs w:val="24"/>
          <w:lang w:eastAsia="ro-RO"/>
        </w:rPr>
        <w:t>Best Available Techniques</w:t>
      </w:r>
      <w:r w:rsidRPr="00B60BC7">
        <w:rPr>
          <w:rFonts w:cs="Times New Roman"/>
          <w:b/>
          <w:color w:val="000000" w:themeColor="text1"/>
          <w:szCs w:val="24"/>
          <w:lang w:eastAsia="ro-RO"/>
        </w:rPr>
        <w:t xml:space="preserve"> din documentul BREF </w:t>
      </w:r>
      <w:r w:rsidRPr="00B60BC7">
        <w:rPr>
          <w:rFonts w:cs="Times New Roman"/>
          <w:b/>
          <w:i/>
          <w:iCs/>
          <w:color w:val="000000" w:themeColor="text1"/>
          <w:szCs w:val="24"/>
          <w:lang w:eastAsia="ro-RO"/>
        </w:rPr>
        <w:t xml:space="preserve">Best Available Techniques Waste Treatment 2006, </w:t>
      </w:r>
      <w:r w:rsidRPr="00B60BC7">
        <w:rPr>
          <w:rFonts w:cs="Times New Roman"/>
          <w:iCs/>
          <w:color w:val="000000" w:themeColor="text1"/>
          <w:szCs w:val="24"/>
          <w:lang w:eastAsia="ro-RO"/>
        </w:rPr>
        <w:t>evidențiind modalitatea de aplicare/implementare a tehnicilor și măsurilor de control în activitatea de față.</w:t>
      </w:r>
    </w:p>
    <w:p w:rsidR="007D6E74" w:rsidRDefault="007D6E74" w:rsidP="005100E2">
      <w:pPr>
        <w:spacing w:after="0" w:line="276" w:lineRule="auto"/>
        <w:jc w:val="both"/>
        <w:rPr>
          <w:rFonts w:cs="Times New Roman"/>
          <w:b/>
          <w:color w:val="000000" w:themeColor="text1"/>
          <w:szCs w:val="24"/>
        </w:rPr>
        <w:sectPr w:rsidR="007D6E74" w:rsidSect="00FE04D1">
          <w:pgSz w:w="12240" w:h="15840" w:code="1"/>
          <w:pgMar w:top="851" w:right="1140" w:bottom="561" w:left="1412" w:header="289" w:footer="289" w:gutter="0"/>
          <w:cols w:space="720"/>
          <w:docGrid w:linePitch="360"/>
        </w:sectPr>
      </w:pPr>
    </w:p>
    <w:p w:rsidR="0080622E" w:rsidRPr="00B60BC7" w:rsidRDefault="0080622E" w:rsidP="005100E2">
      <w:pPr>
        <w:spacing w:after="0" w:line="276" w:lineRule="auto"/>
        <w:jc w:val="both"/>
        <w:rPr>
          <w:rFonts w:cs="Times New Roman"/>
          <w:b/>
          <w:color w:val="000000" w:themeColor="text1"/>
          <w:szCs w:val="24"/>
        </w:rPr>
      </w:pPr>
    </w:p>
    <w:p w:rsidR="0080622E" w:rsidRPr="00B60BC7" w:rsidRDefault="0080622E" w:rsidP="00B60BC7">
      <w:pPr>
        <w:spacing w:after="0" w:line="276" w:lineRule="auto"/>
        <w:jc w:val="both"/>
        <w:rPr>
          <w:rFonts w:cs="Times New Roman"/>
          <w:b/>
          <w:color w:val="000000" w:themeColor="text1"/>
          <w:szCs w:val="24"/>
        </w:rPr>
      </w:pPr>
      <w:r w:rsidRPr="00B60BC7">
        <w:rPr>
          <w:rFonts w:cs="Times New Roman"/>
          <w:b/>
          <w:color w:val="000000" w:themeColor="text1"/>
          <w:szCs w:val="24"/>
        </w:rPr>
        <w:t>Amplasarea depozitului</w:t>
      </w:r>
    </w:p>
    <w:p w:rsidR="0067429C" w:rsidRPr="00B60BC7" w:rsidRDefault="0067429C" w:rsidP="005100E2">
      <w:pPr>
        <w:spacing w:after="0" w:line="276" w:lineRule="auto"/>
        <w:jc w:val="both"/>
        <w:rPr>
          <w:rFonts w:cs="Times New Roman"/>
          <w:b/>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5811"/>
        <w:gridCol w:w="1701"/>
      </w:tblGrid>
      <w:tr w:rsidR="0080622E" w:rsidRPr="00854EC5" w:rsidTr="00FF72C7">
        <w:trPr>
          <w:tblHeader/>
        </w:trPr>
        <w:tc>
          <w:tcPr>
            <w:tcW w:w="5637" w:type="dxa"/>
          </w:tcPr>
          <w:p w:rsidR="0080622E" w:rsidRPr="0030776A" w:rsidRDefault="0080622E" w:rsidP="00297EEA">
            <w:pPr>
              <w:spacing w:after="0"/>
              <w:rPr>
                <w:rFonts w:asciiTheme="minorHAnsi" w:hAnsiTheme="minorHAnsi" w:cs="Times New Roman"/>
                <w:b/>
                <w:color w:val="000000" w:themeColor="text1"/>
              </w:rPr>
            </w:pPr>
            <w:r w:rsidRPr="0030776A">
              <w:rPr>
                <w:rFonts w:asciiTheme="minorHAnsi" w:hAnsiTheme="minorHAnsi" w:cs="Times New Roman"/>
                <w:b/>
                <w:color w:val="000000" w:themeColor="text1"/>
                <w:sz w:val="22"/>
              </w:rPr>
              <w:t>Cerinte conform legislației(HG 349/2005 privind depozitarea deșeurilor)</w:t>
            </w:r>
          </w:p>
        </w:tc>
        <w:tc>
          <w:tcPr>
            <w:tcW w:w="5811" w:type="dxa"/>
          </w:tcPr>
          <w:p w:rsidR="0080622E" w:rsidRPr="0030776A" w:rsidRDefault="0080622E" w:rsidP="0030776A">
            <w:pPr>
              <w:spacing w:after="0"/>
              <w:jc w:val="both"/>
              <w:rPr>
                <w:rFonts w:asciiTheme="minorHAnsi" w:hAnsiTheme="minorHAnsi" w:cs="Times New Roman"/>
                <w:b/>
                <w:color w:val="000000" w:themeColor="text1"/>
              </w:rPr>
            </w:pPr>
            <w:r w:rsidRPr="0030776A">
              <w:rPr>
                <w:rFonts w:asciiTheme="minorHAnsi" w:hAnsiTheme="minorHAnsi" w:cs="Times New Roman"/>
                <w:b/>
                <w:color w:val="000000" w:themeColor="text1"/>
                <w:sz w:val="22"/>
              </w:rPr>
              <w:t>Tehnici aplicate in cadrul amplasamentului</w:t>
            </w:r>
          </w:p>
        </w:tc>
        <w:tc>
          <w:tcPr>
            <w:tcW w:w="1701" w:type="dxa"/>
          </w:tcPr>
          <w:p w:rsidR="0080622E" w:rsidRPr="0030776A" w:rsidRDefault="0080622E" w:rsidP="0030776A">
            <w:pPr>
              <w:spacing w:after="0"/>
              <w:rPr>
                <w:rFonts w:asciiTheme="minorHAnsi" w:hAnsiTheme="minorHAnsi" w:cs="Times New Roman"/>
                <w:b/>
                <w:color w:val="000000" w:themeColor="text1"/>
              </w:rPr>
            </w:pPr>
            <w:r w:rsidRPr="0030776A">
              <w:rPr>
                <w:rFonts w:asciiTheme="minorHAnsi" w:hAnsiTheme="minorHAnsi" w:cs="Times New Roman"/>
                <w:b/>
                <w:color w:val="000000" w:themeColor="text1"/>
                <w:sz w:val="22"/>
              </w:rPr>
              <w:t xml:space="preserve">Gradul de îmdeplinire a conformării </w:t>
            </w:r>
          </w:p>
        </w:tc>
      </w:tr>
      <w:tr w:rsidR="0080622E" w:rsidRPr="00854EC5" w:rsidTr="00FF72C7">
        <w:tc>
          <w:tcPr>
            <w:tcW w:w="5637" w:type="dxa"/>
          </w:tcPr>
          <w:p w:rsidR="0080622E" w:rsidRPr="0030776A" w:rsidRDefault="0080622E" w:rsidP="009A13FC">
            <w:pPr>
              <w:spacing w:after="0"/>
              <w:rPr>
                <w:rFonts w:asciiTheme="minorHAnsi" w:hAnsiTheme="minorHAnsi" w:cs="Times New Roman"/>
                <w:color w:val="000000" w:themeColor="text1"/>
              </w:rPr>
            </w:pPr>
            <w:r w:rsidRPr="0030776A">
              <w:rPr>
                <w:rFonts w:asciiTheme="minorHAnsi" w:hAnsiTheme="minorHAnsi" w:cs="Times New Roman"/>
                <w:color w:val="000000" w:themeColor="text1"/>
                <w:sz w:val="22"/>
              </w:rPr>
              <w:t>Amplasarea depozitului trebuie sa tina cont de prevederile planul</w:t>
            </w:r>
            <w:r w:rsidR="009A13FC">
              <w:rPr>
                <w:rFonts w:asciiTheme="minorHAnsi" w:hAnsiTheme="minorHAnsi" w:cs="Times New Roman"/>
                <w:color w:val="000000" w:themeColor="text1"/>
                <w:sz w:val="22"/>
              </w:rPr>
              <w:t>ui</w:t>
            </w:r>
            <w:r w:rsidRPr="0030776A">
              <w:rPr>
                <w:rFonts w:asciiTheme="minorHAnsi" w:hAnsiTheme="minorHAnsi" w:cs="Times New Roman"/>
                <w:color w:val="000000" w:themeColor="text1"/>
                <w:sz w:val="22"/>
              </w:rPr>
              <w:t xml:space="preserve"> de urbanism general(PUG)</w:t>
            </w:r>
            <w:r w:rsidR="009A13FC">
              <w:rPr>
                <w:rFonts w:asciiTheme="minorHAnsi" w:hAnsiTheme="minorHAnsi" w:cs="Times New Roman"/>
                <w:color w:val="000000" w:themeColor="text1"/>
                <w:sz w:val="22"/>
              </w:rPr>
              <w:t xml:space="preserve"> si de planul de urbanism zonal</w:t>
            </w:r>
            <w:r w:rsidRPr="0030776A">
              <w:rPr>
                <w:rFonts w:asciiTheme="minorHAnsi" w:hAnsiTheme="minorHAnsi" w:cs="Times New Roman"/>
                <w:color w:val="000000" w:themeColor="text1"/>
                <w:sz w:val="22"/>
              </w:rPr>
              <w:t>(PUZ)</w:t>
            </w:r>
          </w:p>
        </w:tc>
        <w:tc>
          <w:tcPr>
            <w:tcW w:w="5811" w:type="dxa"/>
          </w:tcPr>
          <w:p w:rsidR="0080622E" w:rsidRPr="0030776A" w:rsidRDefault="0080622E" w:rsidP="00297EEA">
            <w:pPr>
              <w:spacing w:after="0"/>
              <w:rPr>
                <w:rFonts w:asciiTheme="minorHAnsi" w:hAnsiTheme="minorHAnsi" w:cs="Times New Roman"/>
                <w:color w:val="000000" w:themeColor="text1"/>
              </w:rPr>
            </w:pPr>
            <w:r w:rsidRPr="0030776A">
              <w:rPr>
                <w:rFonts w:asciiTheme="minorHAnsi" w:hAnsiTheme="minorHAnsi" w:cs="Times New Roman"/>
                <w:color w:val="000000" w:themeColor="text1"/>
                <w:sz w:val="22"/>
              </w:rPr>
              <w:t>A fost elaborat, avizat si aprobat Planul Urbanistic Zonal Centrul de Management al Deșeurilor – Stație de sortare, stație de tratare mecano-biologică și depozit conform de deșeuri Bârcea mare, inițiat de Consiliul Județean Hunedoara . A fost derulata si procedura de Evaluare Strategica de Mediu(SEA), PUZ-ul fiind adoptat cu aviz de me</w:t>
            </w:r>
            <w:r w:rsidR="00297EEA">
              <w:rPr>
                <w:rFonts w:asciiTheme="minorHAnsi" w:hAnsiTheme="minorHAnsi" w:cs="Times New Roman"/>
                <w:color w:val="000000" w:themeColor="text1"/>
                <w:sz w:val="22"/>
              </w:rPr>
              <w:t>diu(Aviz nr. 3 din 23.05.2013.</w:t>
            </w:r>
          </w:p>
        </w:tc>
        <w:tc>
          <w:tcPr>
            <w:tcW w:w="1701" w:type="dxa"/>
          </w:tcPr>
          <w:p w:rsidR="0080622E" w:rsidRPr="0030776A" w:rsidRDefault="0080622E" w:rsidP="0030776A">
            <w:pPr>
              <w:spacing w:after="0"/>
              <w:jc w:val="both"/>
              <w:rPr>
                <w:rFonts w:asciiTheme="minorHAnsi" w:hAnsiTheme="minorHAnsi" w:cs="Times New Roman"/>
                <w:color w:val="000000" w:themeColor="text1"/>
              </w:rPr>
            </w:pPr>
            <w:r w:rsidRPr="0030776A">
              <w:rPr>
                <w:rFonts w:asciiTheme="minorHAnsi" w:hAnsiTheme="minorHAnsi" w:cs="Times New Roman"/>
                <w:color w:val="000000" w:themeColor="text1"/>
                <w:sz w:val="22"/>
              </w:rPr>
              <w:t>Conformat</w:t>
            </w:r>
          </w:p>
          <w:p w:rsidR="0080622E" w:rsidRPr="0030776A" w:rsidRDefault="0080622E" w:rsidP="0030776A">
            <w:pPr>
              <w:spacing w:after="0"/>
              <w:jc w:val="both"/>
              <w:rPr>
                <w:rFonts w:asciiTheme="minorHAnsi" w:hAnsiTheme="minorHAnsi" w:cs="Times New Roman"/>
                <w:color w:val="000000" w:themeColor="text1"/>
              </w:rPr>
            </w:pPr>
          </w:p>
        </w:tc>
      </w:tr>
      <w:tr w:rsidR="0080622E" w:rsidRPr="00854EC5" w:rsidTr="00FF72C7">
        <w:tc>
          <w:tcPr>
            <w:tcW w:w="5637" w:type="dxa"/>
          </w:tcPr>
          <w:p w:rsidR="0080622E" w:rsidRPr="0030776A" w:rsidRDefault="0080622E" w:rsidP="0030776A">
            <w:pPr>
              <w:spacing w:after="0"/>
              <w:rPr>
                <w:rFonts w:asciiTheme="minorHAnsi" w:hAnsiTheme="minorHAnsi" w:cs="Times New Roman"/>
                <w:color w:val="000000" w:themeColor="text1"/>
              </w:rPr>
            </w:pPr>
            <w:r w:rsidRPr="0030776A">
              <w:rPr>
                <w:rFonts w:asciiTheme="minorHAnsi" w:hAnsiTheme="minorHAnsi" w:cs="Times New Roman"/>
                <w:sz w:val="22"/>
              </w:rPr>
              <w:t>Amplasarea depozitului trebuie sa tina cont de prevederile Planul national/regional/local de gestionare a deseurilor</w:t>
            </w:r>
            <w:r w:rsidR="009A13FC">
              <w:rPr>
                <w:rFonts w:asciiTheme="minorHAnsi" w:hAnsiTheme="minorHAnsi" w:cs="Times New Roman"/>
                <w:sz w:val="22"/>
              </w:rPr>
              <w:t>.</w:t>
            </w:r>
            <w:r w:rsidRPr="0030776A">
              <w:rPr>
                <w:rFonts w:asciiTheme="minorHAnsi" w:hAnsiTheme="minorHAnsi" w:cs="Times New Roman"/>
                <w:sz w:val="22"/>
              </w:rPr>
              <w:t xml:space="preserve"> </w:t>
            </w:r>
          </w:p>
        </w:tc>
        <w:tc>
          <w:tcPr>
            <w:tcW w:w="5811" w:type="dxa"/>
          </w:tcPr>
          <w:p w:rsidR="0080622E" w:rsidRPr="0030776A" w:rsidRDefault="003650E2" w:rsidP="0030776A">
            <w:pPr>
              <w:spacing w:after="0"/>
              <w:rPr>
                <w:rFonts w:asciiTheme="minorHAnsi" w:hAnsiTheme="minorHAnsi" w:cs="Times New Roman"/>
                <w:color w:val="000000" w:themeColor="text1"/>
              </w:rPr>
            </w:pPr>
            <w:r w:rsidRPr="0030776A">
              <w:rPr>
                <w:rFonts w:asciiTheme="minorHAnsi" w:hAnsiTheme="minorHAnsi" w:cs="Times New Roman"/>
                <w:color w:val="000000" w:themeColor="text1"/>
                <w:sz w:val="22"/>
              </w:rPr>
              <w:t>Amplasarea depozitului s-a făcut ținând cont de documentele de planificare strategică în domeniul managementului deșeurilor la nivel national/regional/local.</w:t>
            </w:r>
          </w:p>
        </w:tc>
        <w:tc>
          <w:tcPr>
            <w:tcW w:w="1701" w:type="dxa"/>
          </w:tcPr>
          <w:p w:rsidR="0080622E" w:rsidRPr="0030776A" w:rsidRDefault="0080622E" w:rsidP="0030776A">
            <w:pPr>
              <w:spacing w:after="0"/>
              <w:jc w:val="both"/>
              <w:rPr>
                <w:rFonts w:asciiTheme="minorHAnsi" w:hAnsiTheme="minorHAnsi" w:cs="Times New Roman"/>
                <w:color w:val="000000" w:themeColor="text1"/>
              </w:rPr>
            </w:pPr>
            <w:r w:rsidRPr="0030776A">
              <w:rPr>
                <w:rFonts w:asciiTheme="minorHAnsi" w:hAnsiTheme="minorHAnsi" w:cs="Times New Roman"/>
                <w:color w:val="000000" w:themeColor="text1"/>
                <w:sz w:val="22"/>
              </w:rPr>
              <w:t>Conformat</w:t>
            </w:r>
          </w:p>
        </w:tc>
      </w:tr>
      <w:tr w:rsidR="0080622E" w:rsidRPr="00854EC5" w:rsidTr="00FF72C7">
        <w:tc>
          <w:tcPr>
            <w:tcW w:w="5637" w:type="dxa"/>
          </w:tcPr>
          <w:p w:rsidR="0080622E" w:rsidRPr="0030776A" w:rsidRDefault="0080622E" w:rsidP="0030776A">
            <w:pPr>
              <w:spacing w:after="0"/>
              <w:rPr>
                <w:rFonts w:asciiTheme="minorHAnsi" w:hAnsiTheme="minorHAnsi" w:cs="Times New Roman"/>
                <w:color w:val="000000" w:themeColor="text1"/>
              </w:rPr>
            </w:pPr>
            <w:r w:rsidRPr="0030776A">
              <w:rPr>
                <w:rFonts w:asciiTheme="minorHAnsi" w:hAnsiTheme="minorHAnsi" w:cs="Times New Roman"/>
                <w:color w:val="000000" w:themeColor="text1"/>
                <w:sz w:val="22"/>
              </w:rPr>
              <w:t>Depozitul nu trebuie sa fie amplasat in zone carstice sau in zone cu roci fisurate, foarte permeabila pentru apa.</w:t>
            </w:r>
          </w:p>
        </w:tc>
        <w:tc>
          <w:tcPr>
            <w:tcW w:w="5811" w:type="dxa"/>
          </w:tcPr>
          <w:p w:rsidR="0080622E" w:rsidRPr="0030776A" w:rsidRDefault="0080622E" w:rsidP="0030776A">
            <w:pPr>
              <w:spacing w:after="0"/>
              <w:rPr>
                <w:rFonts w:asciiTheme="minorHAnsi" w:hAnsiTheme="minorHAnsi" w:cs="Times New Roman"/>
                <w:color w:val="000000" w:themeColor="text1"/>
              </w:rPr>
            </w:pPr>
            <w:r w:rsidRPr="0030776A">
              <w:rPr>
                <w:rFonts w:asciiTheme="minorHAnsi" w:hAnsiTheme="minorHAnsi" w:cs="Times New Roman"/>
                <w:color w:val="000000" w:themeColor="text1"/>
                <w:sz w:val="22"/>
              </w:rPr>
              <w:t>Investigatiile geotehnice si hidrogeologice efectuate pe amplasament nu au pus in evidenta prezenta rocilor carstice. Sub stratul de sol exista un complex argilos, bine dezvoltat, cu o grosime cuprinsă între 2,40 m și 7,40 m.</w:t>
            </w:r>
          </w:p>
        </w:tc>
        <w:tc>
          <w:tcPr>
            <w:tcW w:w="1701" w:type="dxa"/>
          </w:tcPr>
          <w:p w:rsidR="0080622E" w:rsidRPr="0030776A" w:rsidRDefault="0080622E" w:rsidP="0030776A">
            <w:pPr>
              <w:spacing w:after="0"/>
              <w:jc w:val="both"/>
              <w:rPr>
                <w:rFonts w:asciiTheme="minorHAnsi" w:hAnsiTheme="minorHAnsi" w:cs="Times New Roman"/>
                <w:color w:val="000000" w:themeColor="text1"/>
              </w:rPr>
            </w:pPr>
            <w:r w:rsidRPr="0030776A">
              <w:rPr>
                <w:rFonts w:asciiTheme="minorHAnsi" w:hAnsiTheme="minorHAnsi" w:cs="Times New Roman"/>
                <w:color w:val="000000" w:themeColor="text1"/>
                <w:sz w:val="22"/>
              </w:rPr>
              <w:t>Conformat</w:t>
            </w:r>
          </w:p>
        </w:tc>
      </w:tr>
      <w:tr w:rsidR="0080622E" w:rsidRPr="00854EC5" w:rsidTr="00FF72C7">
        <w:tc>
          <w:tcPr>
            <w:tcW w:w="5637" w:type="dxa"/>
          </w:tcPr>
          <w:p w:rsidR="0080622E" w:rsidRPr="0030776A" w:rsidRDefault="0080622E" w:rsidP="0030776A">
            <w:pPr>
              <w:spacing w:after="0"/>
              <w:rPr>
                <w:rFonts w:asciiTheme="minorHAnsi" w:hAnsiTheme="minorHAnsi" w:cs="Times New Roman"/>
                <w:color w:val="000000" w:themeColor="text1"/>
              </w:rPr>
            </w:pPr>
            <w:r w:rsidRPr="0030776A">
              <w:rPr>
                <w:rFonts w:asciiTheme="minorHAnsi" w:hAnsiTheme="minorHAnsi" w:cs="Times New Roman"/>
                <w:color w:val="000000" w:themeColor="text1"/>
                <w:sz w:val="22"/>
              </w:rPr>
              <w:t>Depozitul nu trebuie sa fie amplasat in zone inundabile sau in zone expuse pericolului viiturilor.</w:t>
            </w:r>
          </w:p>
        </w:tc>
        <w:tc>
          <w:tcPr>
            <w:tcW w:w="5811" w:type="dxa"/>
          </w:tcPr>
          <w:p w:rsidR="0080622E" w:rsidRPr="0030776A" w:rsidRDefault="0080622E" w:rsidP="0030776A">
            <w:pPr>
              <w:spacing w:after="0"/>
              <w:rPr>
                <w:rFonts w:asciiTheme="minorHAnsi" w:hAnsiTheme="minorHAnsi" w:cs="Times New Roman"/>
                <w:color w:val="000000" w:themeColor="text1"/>
              </w:rPr>
            </w:pPr>
            <w:r w:rsidRPr="0030776A">
              <w:rPr>
                <w:rFonts w:asciiTheme="minorHAnsi" w:hAnsiTheme="minorHAnsi" w:cs="Times New Roman"/>
                <w:color w:val="000000" w:themeColor="text1"/>
                <w:sz w:val="22"/>
              </w:rPr>
              <w:t>Amplasamentul nu este situat într-o zonă inundabilă</w:t>
            </w:r>
            <w:r w:rsidR="009A13FC">
              <w:rPr>
                <w:rFonts w:asciiTheme="minorHAnsi" w:hAnsiTheme="minorHAnsi" w:cs="Times New Roman"/>
                <w:color w:val="000000" w:themeColor="text1"/>
                <w:sz w:val="22"/>
              </w:rPr>
              <w:t>.</w:t>
            </w:r>
          </w:p>
        </w:tc>
        <w:tc>
          <w:tcPr>
            <w:tcW w:w="1701" w:type="dxa"/>
          </w:tcPr>
          <w:p w:rsidR="0080622E" w:rsidRPr="0030776A" w:rsidRDefault="0080622E" w:rsidP="0030776A">
            <w:pPr>
              <w:spacing w:after="0"/>
              <w:jc w:val="both"/>
              <w:rPr>
                <w:rFonts w:asciiTheme="minorHAnsi" w:hAnsiTheme="minorHAnsi" w:cs="Times New Roman"/>
                <w:color w:val="000000" w:themeColor="text1"/>
              </w:rPr>
            </w:pPr>
            <w:r w:rsidRPr="0030776A">
              <w:rPr>
                <w:rFonts w:asciiTheme="minorHAnsi" w:hAnsiTheme="minorHAnsi" w:cs="Times New Roman"/>
                <w:color w:val="000000" w:themeColor="text1"/>
                <w:sz w:val="22"/>
              </w:rPr>
              <w:t>Conformat</w:t>
            </w:r>
          </w:p>
        </w:tc>
      </w:tr>
      <w:tr w:rsidR="0080622E" w:rsidRPr="00854EC5" w:rsidTr="00FF72C7">
        <w:tc>
          <w:tcPr>
            <w:tcW w:w="5637" w:type="dxa"/>
          </w:tcPr>
          <w:p w:rsidR="0080622E" w:rsidRPr="0030776A" w:rsidRDefault="0080622E" w:rsidP="0030776A">
            <w:pPr>
              <w:spacing w:after="0"/>
              <w:rPr>
                <w:rFonts w:asciiTheme="minorHAnsi" w:hAnsiTheme="minorHAnsi" w:cs="Times New Roman"/>
                <w:color w:val="000000" w:themeColor="text1"/>
              </w:rPr>
            </w:pPr>
            <w:r w:rsidRPr="0030776A">
              <w:rPr>
                <w:rFonts w:asciiTheme="minorHAnsi" w:hAnsiTheme="minorHAnsi" w:cs="Times New Roman"/>
                <w:color w:val="000000" w:themeColor="text1"/>
                <w:sz w:val="22"/>
              </w:rPr>
              <w:t>Depozitul nu trebuie sa fie amplasat in zone care sunt declarate arie naturala protejata si in zone de protectie a elementelor patrimoniului natural si cultural.</w:t>
            </w:r>
          </w:p>
        </w:tc>
        <w:tc>
          <w:tcPr>
            <w:tcW w:w="5811" w:type="dxa"/>
          </w:tcPr>
          <w:p w:rsidR="0080622E" w:rsidRPr="0030776A" w:rsidRDefault="0080622E" w:rsidP="0030776A">
            <w:pPr>
              <w:spacing w:after="0"/>
              <w:rPr>
                <w:rFonts w:asciiTheme="minorHAnsi" w:hAnsiTheme="minorHAnsi" w:cs="Times New Roman"/>
                <w:color w:val="000000" w:themeColor="text1"/>
              </w:rPr>
            </w:pPr>
            <w:r w:rsidRPr="0030776A">
              <w:rPr>
                <w:rFonts w:asciiTheme="minorHAnsi" w:hAnsiTheme="minorHAnsi" w:cs="Times New Roman"/>
                <w:color w:val="000000" w:themeColor="text1"/>
                <w:sz w:val="22"/>
              </w:rPr>
              <w:t>Amplasamentul centrului de management al deșeurilor nu este situat în zonă naturală protejată</w:t>
            </w:r>
            <w:r w:rsidR="009A13FC">
              <w:rPr>
                <w:rFonts w:asciiTheme="minorHAnsi" w:hAnsiTheme="minorHAnsi" w:cs="Times New Roman"/>
                <w:color w:val="000000" w:themeColor="text1"/>
                <w:sz w:val="22"/>
              </w:rPr>
              <w:t>.</w:t>
            </w:r>
          </w:p>
        </w:tc>
        <w:tc>
          <w:tcPr>
            <w:tcW w:w="1701" w:type="dxa"/>
          </w:tcPr>
          <w:p w:rsidR="0080622E" w:rsidRPr="0030776A" w:rsidRDefault="0080622E" w:rsidP="0030776A">
            <w:pPr>
              <w:spacing w:after="0"/>
              <w:jc w:val="both"/>
              <w:rPr>
                <w:rFonts w:asciiTheme="minorHAnsi" w:hAnsiTheme="minorHAnsi" w:cs="Times New Roman"/>
                <w:color w:val="000000" w:themeColor="text1"/>
              </w:rPr>
            </w:pPr>
            <w:r w:rsidRPr="0030776A">
              <w:rPr>
                <w:rFonts w:asciiTheme="minorHAnsi" w:hAnsiTheme="minorHAnsi" w:cs="Times New Roman"/>
                <w:color w:val="000000" w:themeColor="text1"/>
                <w:sz w:val="22"/>
              </w:rPr>
              <w:t>Conformat</w:t>
            </w:r>
          </w:p>
        </w:tc>
      </w:tr>
      <w:tr w:rsidR="0080622E" w:rsidRPr="00854EC5" w:rsidTr="00FF72C7">
        <w:tc>
          <w:tcPr>
            <w:tcW w:w="5637" w:type="dxa"/>
          </w:tcPr>
          <w:p w:rsidR="0080622E" w:rsidRPr="0030776A" w:rsidRDefault="0080622E" w:rsidP="0030776A">
            <w:pPr>
              <w:spacing w:after="0"/>
              <w:rPr>
                <w:rFonts w:asciiTheme="minorHAnsi" w:hAnsiTheme="minorHAnsi" w:cs="Times New Roman"/>
                <w:color w:val="000000" w:themeColor="text1"/>
              </w:rPr>
            </w:pPr>
            <w:r w:rsidRPr="0030776A">
              <w:rPr>
                <w:rFonts w:asciiTheme="minorHAnsi" w:hAnsiTheme="minorHAnsi" w:cs="Times New Roman"/>
                <w:color w:val="000000" w:themeColor="text1"/>
                <w:sz w:val="22"/>
              </w:rPr>
              <w:t xml:space="preserve">Depozitul nu trebuie sa fie amplasat in zone de protectie a surselor de apa potabila sau zone cu izvoare de apa minerala sau termala utilizate in scop </w:t>
            </w:r>
            <w:r w:rsidR="009A13FC">
              <w:rPr>
                <w:rFonts w:asciiTheme="minorHAnsi" w:hAnsiTheme="minorHAnsi" w:cs="Times New Roman"/>
                <w:color w:val="000000" w:themeColor="text1"/>
                <w:sz w:val="22"/>
              </w:rPr>
              <w:t>therapeutic.</w:t>
            </w:r>
          </w:p>
        </w:tc>
        <w:tc>
          <w:tcPr>
            <w:tcW w:w="5811" w:type="dxa"/>
          </w:tcPr>
          <w:p w:rsidR="0080622E" w:rsidRPr="0030776A" w:rsidRDefault="0080622E" w:rsidP="0030776A">
            <w:pPr>
              <w:spacing w:after="0"/>
              <w:rPr>
                <w:rFonts w:asciiTheme="minorHAnsi" w:hAnsiTheme="minorHAnsi" w:cs="Times New Roman"/>
                <w:color w:val="000000" w:themeColor="text1"/>
              </w:rPr>
            </w:pPr>
            <w:r w:rsidRPr="0030776A">
              <w:rPr>
                <w:rFonts w:asciiTheme="minorHAnsi" w:hAnsiTheme="minorHAnsi" w:cs="Times New Roman"/>
                <w:color w:val="000000" w:themeColor="text1"/>
                <w:sz w:val="22"/>
              </w:rPr>
              <w:t xml:space="preserve">Depozitul nu interferează cu zone de protercție hidrogeologică, pe zona de amplasare nu sunt amplasate inzvoare minerale sau termale utilizate în scop terapeutic. </w:t>
            </w:r>
          </w:p>
        </w:tc>
        <w:tc>
          <w:tcPr>
            <w:tcW w:w="1701" w:type="dxa"/>
          </w:tcPr>
          <w:p w:rsidR="0080622E" w:rsidRPr="0030776A" w:rsidRDefault="0080622E" w:rsidP="0030776A">
            <w:pPr>
              <w:spacing w:after="0"/>
              <w:jc w:val="both"/>
              <w:rPr>
                <w:rFonts w:asciiTheme="minorHAnsi" w:hAnsiTheme="minorHAnsi" w:cs="Times New Roman"/>
                <w:color w:val="000000" w:themeColor="text1"/>
              </w:rPr>
            </w:pPr>
            <w:r w:rsidRPr="0030776A">
              <w:rPr>
                <w:rFonts w:asciiTheme="minorHAnsi" w:hAnsiTheme="minorHAnsi" w:cs="Times New Roman"/>
                <w:color w:val="000000" w:themeColor="text1"/>
                <w:sz w:val="22"/>
              </w:rPr>
              <w:t>Conformat</w:t>
            </w:r>
          </w:p>
        </w:tc>
      </w:tr>
    </w:tbl>
    <w:p w:rsidR="0080622E" w:rsidRPr="00AB368D" w:rsidRDefault="0080622E" w:rsidP="00AB368D">
      <w:pPr>
        <w:spacing w:after="0" w:line="276" w:lineRule="auto"/>
        <w:jc w:val="both"/>
        <w:rPr>
          <w:rFonts w:cs="Times New Roman"/>
          <w:b/>
          <w:color w:val="000000" w:themeColor="text1"/>
          <w:szCs w:val="24"/>
        </w:rPr>
      </w:pPr>
    </w:p>
    <w:p w:rsidR="0080622E" w:rsidRPr="00AB368D" w:rsidRDefault="0080622E" w:rsidP="00AB368D">
      <w:pPr>
        <w:spacing w:after="0" w:line="276" w:lineRule="auto"/>
        <w:jc w:val="both"/>
        <w:rPr>
          <w:rFonts w:cs="Times New Roman"/>
          <w:b/>
          <w:color w:val="000000" w:themeColor="text1"/>
          <w:szCs w:val="24"/>
        </w:rPr>
      </w:pPr>
      <w:r w:rsidRPr="00AB368D">
        <w:rPr>
          <w:rFonts w:cs="Times New Roman"/>
          <w:b/>
          <w:color w:val="000000" w:themeColor="text1"/>
          <w:szCs w:val="24"/>
        </w:rPr>
        <w:t>Receptorii sensibili</w:t>
      </w:r>
    </w:p>
    <w:p w:rsidR="0080622E" w:rsidRPr="00AB368D" w:rsidRDefault="0080622E" w:rsidP="00AB368D">
      <w:pPr>
        <w:spacing w:after="0" w:line="276" w:lineRule="auto"/>
        <w:jc w:val="both"/>
        <w:rPr>
          <w:rFonts w:cs="Times New Roman"/>
          <w:b/>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5811"/>
        <w:gridCol w:w="1701"/>
      </w:tblGrid>
      <w:tr w:rsidR="0080622E" w:rsidRPr="00AB368D" w:rsidTr="00FF72C7">
        <w:tc>
          <w:tcPr>
            <w:tcW w:w="5637" w:type="dxa"/>
          </w:tcPr>
          <w:p w:rsidR="006522D8" w:rsidRDefault="0080622E" w:rsidP="00AB368D">
            <w:pPr>
              <w:spacing w:after="0"/>
              <w:jc w:val="both"/>
              <w:rPr>
                <w:rFonts w:asciiTheme="minorHAnsi" w:hAnsiTheme="minorHAnsi" w:cs="Times New Roman"/>
                <w:b/>
                <w:color w:val="000000" w:themeColor="text1"/>
              </w:rPr>
            </w:pPr>
            <w:r w:rsidRPr="00AB368D">
              <w:rPr>
                <w:rFonts w:asciiTheme="minorHAnsi" w:hAnsiTheme="minorHAnsi" w:cs="Times New Roman"/>
                <w:b/>
                <w:color w:val="000000" w:themeColor="text1"/>
                <w:sz w:val="22"/>
              </w:rPr>
              <w:t xml:space="preserve">Cerinta caracteristica legala </w:t>
            </w:r>
          </w:p>
          <w:p w:rsidR="0080622E" w:rsidRPr="00AB368D" w:rsidRDefault="0080622E" w:rsidP="00AB368D">
            <w:pPr>
              <w:spacing w:after="0"/>
              <w:jc w:val="both"/>
              <w:rPr>
                <w:rFonts w:asciiTheme="minorHAnsi" w:hAnsiTheme="minorHAnsi" w:cs="Times New Roman"/>
                <w:b/>
                <w:color w:val="000000" w:themeColor="text1"/>
              </w:rPr>
            </w:pPr>
            <w:r w:rsidRPr="00AB368D">
              <w:rPr>
                <w:rFonts w:asciiTheme="minorHAnsi" w:hAnsiTheme="minorHAnsi" w:cs="Times New Roman"/>
                <w:b/>
                <w:color w:val="000000" w:themeColor="text1"/>
                <w:sz w:val="22"/>
              </w:rPr>
              <w:t>privind depozitarea</w:t>
            </w:r>
          </w:p>
        </w:tc>
        <w:tc>
          <w:tcPr>
            <w:tcW w:w="5811" w:type="dxa"/>
          </w:tcPr>
          <w:p w:rsidR="006522D8" w:rsidRDefault="0080622E" w:rsidP="00AB368D">
            <w:pPr>
              <w:spacing w:after="0"/>
              <w:jc w:val="both"/>
              <w:rPr>
                <w:rFonts w:asciiTheme="minorHAnsi" w:hAnsiTheme="minorHAnsi" w:cs="Times New Roman"/>
                <w:b/>
                <w:color w:val="000000" w:themeColor="text1"/>
              </w:rPr>
            </w:pPr>
            <w:r w:rsidRPr="00AB368D">
              <w:rPr>
                <w:rFonts w:asciiTheme="minorHAnsi" w:hAnsiTheme="minorHAnsi" w:cs="Times New Roman"/>
                <w:b/>
                <w:color w:val="000000" w:themeColor="text1"/>
                <w:sz w:val="22"/>
              </w:rPr>
              <w:t xml:space="preserve">Tehnici aplicate în cadrul </w:t>
            </w:r>
          </w:p>
          <w:p w:rsidR="0080622E" w:rsidRPr="00AB368D" w:rsidRDefault="0080622E" w:rsidP="00AB368D">
            <w:pPr>
              <w:spacing w:after="0"/>
              <w:jc w:val="both"/>
              <w:rPr>
                <w:rFonts w:asciiTheme="minorHAnsi" w:hAnsiTheme="minorHAnsi" w:cs="Times New Roman"/>
                <w:b/>
                <w:color w:val="000000" w:themeColor="text1"/>
              </w:rPr>
            </w:pPr>
            <w:r w:rsidRPr="00AB368D">
              <w:rPr>
                <w:rFonts w:asciiTheme="minorHAnsi" w:hAnsiTheme="minorHAnsi" w:cs="Times New Roman"/>
                <w:b/>
                <w:color w:val="000000" w:themeColor="text1"/>
                <w:sz w:val="22"/>
              </w:rPr>
              <w:t>CMID Bârcia Mare</w:t>
            </w:r>
          </w:p>
        </w:tc>
        <w:tc>
          <w:tcPr>
            <w:tcW w:w="1701" w:type="dxa"/>
          </w:tcPr>
          <w:p w:rsidR="00592EEE" w:rsidRDefault="0080622E" w:rsidP="00AB368D">
            <w:pPr>
              <w:spacing w:after="0"/>
              <w:jc w:val="both"/>
              <w:rPr>
                <w:rFonts w:asciiTheme="minorHAnsi" w:hAnsiTheme="minorHAnsi" w:cs="Times New Roman"/>
                <w:b/>
                <w:color w:val="000000" w:themeColor="text1"/>
              </w:rPr>
            </w:pPr>
            <w:r w:rsidRPr="00AB368D">
              <w:rPr>
                <w:rFonts w:asciiTheme="minorHAnsi" w:hAnsiTheme="minorHAnsi" w:cs="Times New Roman"/>
                <w:b/>
                <w:color w:val="000000" w:themeColor="text1"/>
                <w:sz w:val="22"/>
              </w:rPr>
              <w:t>Comentarii privind</w:t>
            </w:r>
          </w:p>
          <w:p w:rsidR="00592EEE" w:rsidRDefault="00592EEE" w:rsidP="00AB368D">
            <w:pPr>
              <w:spacing w:after="0"/>
              <w:jc w:val="both"/>
              <w:rPr>
                <w:rFonts w:asciiTheme="minorHAnsi" w:hAnsiTheme="minorHAnsi" w:cs="Times New Roman"/>
                <w:b/>
                <w:color w:val="000000" w:themeColor="text1"/>
              </w:rPr>
            </w:pPr>
            <w:r>
              <w:rPr>
                <w:rFonts w:asciiTheme="minorHAnsi" w:hAnsiTheme="minorHAnsi" w:cs="Times New Roman"/>
                <w:b/>
                <w:color w:val="000000" w:themeColor="text1"/>
                <w:sz w:val="22"/>
              </w:rPr>
              <w:t>c</w:t>
            </w:r>
            <w:r w:rsidR="0080622E" w:rsidRPr="00AB368D">
              <w:rPr>
                <w:rFonts w:asciiTheme="minorHAnsi" w:hAnsiTheme="minorHAnsi" w:cs="Times New Roman"/>
                <w:b/>
                <w:color w:val="000000" w:themeColor="text1"/>
                <w:sz w:val="22"/>
              </w:rPr>
              <w:t>onformarea</w:t>
            </w:r>
          </w:p>
          <w:p w:rsidR="0080622E" w:rsidRPr="00AB368D" w:rsidRDefault="0080622E" w:rsidP="00AB368D">
            <w:pPr>
              <w:spacing w:after="0"/>
              <w:jc w:val="both"/>
              <w:rPr>
                <w:rFonts w:asciiTheme="minorHAnsi" w:hAnsiTheme="minorHAnsi" w:cs="Times New Roman"/>
                <w:b/>
                <w:color w:val="000000" w:themeColor="text1"/>
              </w:rPr>
            </w:pPr>
            <w:r w:rsidRPr="00AB368D">
              <w:rPr>
                <w:rFonts w:asciiTheme="minorHAnsi" w:hAnsiTheme="minorHAnsi" w:cs="Times New Roman"/>
                <w:b/>
                <w:color w:val="000000" w:themeColor="text1"/>
                <w:sz w:val="22"/>
              </w:rPr>
              <w:lastRenderedPageBreak/>
              <w:t xml:space="preserve">cu cerintele legale </w:t>
            </w:r>
          </w:p>
        </w:tc>
      </w:tr>
      <w:tr w:rsidR="0080622E" w:rsidRPr="00AB368D" w:rsidTr="00FF72C7">
        <w:tc>
          <w:tcPr>
            <w:tcW w:w="5637" w:type="dxa"/>
          </w:tcPr>
          <w:p w:rsidR="0080622E" w:rsidRPr="00AB368D" w:rsidRDefault="0080622E" w:rsidP="00AB368D">
            <w:pPr>
              <w:spacing w:after="0"/>
              <w:rPr>
                <w:rFonts w:asciiTheme="minorHAnsi" w:hAnsiTheme="minorHAnsi" w:cs="Times New Roman"/>
                <w:color w:val="000000" w:themeColor="text1"/>
              </w:rPr>
            </w:pPr>
            <w:r w:rsidRPr="00AB368D">
              <w:rPr>
                <w:rFonts w:asciiTheme="minorHAnsi" w:hAnsiTheme="minorHAnsi" w:cs="Times New Roman"/>
                <w:color w:val="000000" w:themeColor="text1"/>
                <w:sz w:val="22"/>
              </w:rPr>
              <w:lastRenderedPageBreak/>
              <w:t xml:space="preserve">Distantele minime de amplasare fata de anumiți receptori sensibili se stabilesc pentru fiecare caz in parte pe baza unor studii/estimări de dispersie a poluantilor, realizate in cadrul unor studii de evaluare a impactului asupra mediului. </w:t>
            </w:r>
          </w:p>
        </w:tc>
        <w:tc>
          <w:tcPr>
            <w:tcW w:w="5811" w:type="dxa"/>
          </w:tcPr>
          <w:p w:rsidR="0080622E" w:rsidRPr="00AB368D" w:rsidRDefault="0080622E" w:rsidP="00AB368D">
            <w:pPr>
              <w:spacing w:after="0"/>
              <w:jc w:val="both"/>
              <w:rPr>
                <w:rFonts w:asciiTheme="minorHAnsi" w:hAnsiTheme="minorHAnsi" w:cs="Times New Roman"/>
                <w:color w:val="000000" w:themeColor="text1"/>
              </w:rPr>
            </w:pPr>
            <w:r w:rsidRPr="00AB368D">
              <w:rPr>
                <w:rFonts w:asciiTheme="minorHAnsi" w:hAnsiTheme="minorHAnsi" w:cs="Times New Roman"/>
                <w:color w:val="000000" w:themeColor="text1"/>
                <w:sz w:val="22"/>
              </w:rPr>
              <w:t>Distanta fata de:</w:t>
            </w:r>
          </w:p>
          <w:p w:rsidR="00AB368D" w:rsidRDefault="0080622E" w:rsidP="00607AF6">
            <w:pPr>
              <w:numPr>
                <w:ilvl w:val="0"/>
                <w:numId w:val="15"/>
              </w:numPr>
              <w:tabs>
                <w:tab w:val="clear" w:pos="720"/>
                <w:tab w:val="num" w:pos="118"/>
              </w:tabs>
              <w:spacing w:after="0"/>
              <w:ind w:left="118" w:hanging="118"/>
              <w:rPr>
                <w:rFonts w:asciiTheme="minorHAnsi" w:hAnsiTheme="minorHAnsi" w:cs="Times New Roman"/>
                <w:color w:val="000000" w:themeColor="text1"/>
              </w:rPr>
            </w:pPr>
            <w:r w:rsidRPr="00AB368D">
              <w:rPr>
                <w:rFonts w:asciiTheme="minorHAnsi" w:hAnsiTheme="minorHAnsi" w:cs="Times New Roman"/>
                <w:color w:val="000000" w:themeColor="text1"/>
                <w:sz w:val="22"/>
              </w:rPr>
              <w:t>zone rezidentiale</w:t>
            </w:r>
            <w:r w:rsidR="00AB368D">
              <w:rPr>
                <w:rFonts w:asciiTheme="minorHAnsi" w:hAnsiTheme="minorHAnsi" w:cs="Times New Roman"/>
                <w:color w:val="000000" w:themeColor="text1"/>
                <w:sz w:val="22"/>
              </w:rPr>
              <w:t>:</w:t>
            </w:r>
          </w:p>
          <w:p w:rsidR="00AB368D" w:rsidRPr="00AB368D" w:rsidRDefault="0080622E" w:rsidP="00607AF6">
            <w:pPr>
              <w:pStyle w:val="ListParagraph"/>
              <w:numPr>
                <w:ilvl w:val="0"/>
                <w:numId w:val="58"/>
              </w:numPr>
              <w:spacing w:after="0"/>
              <w:ind w:left="118" w:hanging="118"/>
              <w:rPr>
                <w:rFonts w:asciiTheme="minorHAnsi" w:hAnsiTheme="minorHAnsi" w:cs="Times New Roman"/>
              </w:rPr>
            </w:pPr>
            <w:r w:rsidRPr="00AB368D">
              <w:rPr>
                <w:rFonts w:asciiTheme="minorHAnsi" w:hAnsiTheme="minorHAnsi" w:cs="Times New Roman"/>
                <w:color w:val="000000" w:themeColor="text1"/>
                <w:sz w:val="22"/>
              </w:rPr>
              <w:t xml:space="preserve">localitatea Bârcea Mare – </w:t>
            </w:r>
            <w:r w:rsidRPr="00AB368D">
              <w:rPr>
                <w:rFonts w:asciiTheme="minorHAnsi" w:hAnsiTheme="minorHAnsi" w:cs="Times New Roman"/>
                <w:sz w:val="22"/>
              </w:rPr>
              <w:t xml:space="preserve">2060 m; </w:t>
            </w:r>
          </w:p>
          <w:p w:rsidR="0080622E" w:rsidRPr="00AB368D" w:rsidRDefault="0080622E" w:rsidP="00607AF6">
            <w:pPr>
              <w:pStyle w:val="ListParagraph"/>
              <w:numPr>
                <w:ilvl w:val="0"/>
                <w:numId w:val="58"/>
              </w:numPr>
              <w:spacing w:after="0"/>
              <w:ind w:left="118" w:hanging="118"/>
              <w:rPr>
                <w:rFonts w:asciiTheme="minorHAnsi" w:hAnsiTheme="minorHAnsi" w:cs="Times New Roman"/>
                <w:color w:val="000000" w:themeColor="text1"/>
              </w:rPr>
            </w:pPr>
            <w:r w:rsidRPr="00AB368D">
              <w:rPr>
                <w:rFonts w:asciiTheme="minorHAnsi" w:hAnsiTheme="minorHAnsi" w:cs="Times New Roman"/>
                <w:sz w:val="22"/>
              </w:rPr>
              <w:t>localitatea Băcia – 2800 m;</w:t>
            </w:r>
          </w:p>
          <w:p w:rsidR="00592EEE" w:rsidRDefault="0080622E" w:rsidP="00607AF6">
            <w:pPr>
              <w:numPr>
                <w:ilvl w:val="0"/>
                <w:numId w:val="15"/>
              </w:numPr>
              <w:tabs>
                <w:tab w:val="clear" w:pos="720"/>
                <w:tab w:val="num" w:pos="118"/>
              </w:tabs>
              <w:spacing w:after="0"/>
              <w:ind w:left="118" w:hanging="118"/>
              <w:rPr>
                <w:rFonts w:asciiTheme="minorHAnsi" w:hAnsiTheme="minorHAnsi" w:cs="Times New Roman"/>
                <w:color w:val="000000" w:themeColor="text1"/>
              </w:rPr>
            </w:pPr>
            <w:r w:rsidRPr="00592EEE">
              <w:rPr>
                <w:rFonts w:asciiTheme="minorHAnsi" w:hAnsiTheme="minorHAnsi" w:cs="Times New Roman"/>
                <w:color w:val="000000" w:themeColor="text1"/>
                <w:sz w:val="22"/>
              </w:rPr>
              <w:t>ape de suprafata</w:t>
            </w:r>
            <w:r w:rsidR="00592EEE" w:rsidRPr="00592EEE">
              <w:rPr>
                <w:rFonts w:asciiTheme="minorHAnsi" w:hAnsiTheme="minorHAnsi" w:cs="Times New Roman"/>
                <w:color w:val="000000" w:themeColor="text1"/>
                <w:sz w:val="22"/>
              </w:rPr>
              <w:t xml:space="preserve"> </w:t>
            </w:r>
            <w:r w:rsidRPr="00592EEE">
              <w:rPr>
                <w:rFonts w:asciiTheme="minorHAnsi" w:hAnsiTheme="minorHAnsi" w:cs="Times New Roman"/>
                <w:color w:val="000000" w:themeColor="text1"/>
                <w:sz w:val="22"/>
              </w:rPr>
              <w:t>permanente</w:t>
            </w:r>
            <w:r w:rsidR="00AB368D" w:rsidRPr="00592EEE">
              <w:rPr>
                <w:rFonts w:asciiTheme="minorHAnsi" w:hAnsiTheme="minorHAnsi" w:cs="Times New Roman"/>
                <w:color w:val="000000" w:themeColor="text1"/>
                <w:sz w:val="22"/>
              </w:rPr>
              <w:t>:</w:t>
            </w:r>
          </w:p>
          <w:p w:rsidR="00AB368D" w:rsidRPr="00592EEE" w:rsidRDefault="00592EEE" w:rsidP="00592EEE">
            <w:pPr>
              <w:spacing w:after="0"/>
              <w:rPr>
                <w:rFonts w:asciiTheme="minorHAnsi" w:hAnsiTheme="minorHAnsi" w:cs="Times New Roman"/>
                <w:color w:val="000000" w:themeColor="text1"/>
              </w:rPr>
            </w:pPr>
            <w:r>
              <w:rPr>
                <w:rFonts w:asciiTheme="minorHAnsi" w:hAnsiTheme="minorHAnsi" w:cs="Times New Roman"/>
                <w:color w:val="000000" w:themeColor="text1"/>
                <w:sz w:val="22"/>
              </w:rPr>
              <w:t xml:space="preserve">- </w:t>
            </w:r>
            <w:r w:rsidR="0080622E" w:rsidRPr="00592EEE">
              <w:rPr>
                <w:rFonts w:asciiTheme="minorHAnsi" w:hAnsiTheme="minorHAnsi" w:cs="Times New Roman"/>
                <w:color w:val="000000" w:themeColor="text1"/>
                <w:sz w:val="22"/>
              </w:rPr>
              <w:t xml:space="preserve">2100 m – râul Cerna; </w:t>
            </w:r>
          </w:p>
          <w:p w:rsidR="0080622E" w:rsidRPr="00AB368D" w:rsidRDefault="00AB368D" w:rsidP="00AB368D">
            <w:pPr>
              <w:spacing w:after="0"/>
              <w:rPr>
                <w:rFonts w:asciiTheme="minorHAnsi" w:hAnsiTheme="minorHAnsi" w:cs="Times New Roman"/>
                <w:color w:val="000000" w:themeColor="text1"/>
              </w:rPr>
            </w:pPr>
            <w:r>
              <w:rPr>
                <w:rFonts w:asciiTheme="minorHAnsi" w:hAnsiTheme="minorHAnsi" w:cs="Times New Roman"/>
                <w:color w:val="000000" w:themeColor="text1"/>
                <w:sz w:val="22"/>
              </w:rPr>
              <w:t xml:space="preserve">- </w:t>
            </w:r>
            <w:r w:rsidR="0080622E" w:rsidRPr="00AB368D">
              <w:rPr>
                <w:rFonts w:asciiTheme="minorHAnsi" w:hAnsiTheme="minorHAnsi" w:cs="Times New Roman"/>
                <w:color w:val="000000" w:themeColor="text1"/>
                <w:sz w:val="22"/>
              </w:rPr>
              <w:t>3900 m – Râul Strei.</w:t>
            </w:r>
          </w:p>
        </w:tc>
        <w:tc>
          <w:tcPr>
            <w:tcW w:w="1701" w:type="dxa"/>
          </w:tcPr>
          <w:p w:rsidR="0080622E" w:rsidRPr="00AB368D" w:rsidRDefault="0080622E" w:rsidP="00AB368D">
            <w:pPr>
              <w:spacing w:after="0"/>
              <w:jc w:val="both"/>
              <w:rPr>
                <w:rFonts w:asciiTheme="minorHAnsi" w:hAnsiTheme="minorHAnsi" w:cs="Times New Roman"/>
                <w:color w:val="000000" w:themeColor="text1"/>
              </w:rPr>
            </w:pPr>
            <w:r w:rsidRPr="00AB368D">
              <w:rPr>
                <w:rFonts w:asciiTheme="minorHAnsi" w:hAnsiTheme="minorHAnsi" w:cs="Times New Roman"/>
                <w:color w:val="000000" w:themeColor="text1"/>
                <w:sz w:val="22"/>
              </w:rPr>
              <w:t>Conformat</w:t>
            </w:r>
          </w:p>
        </w:tc>
      </w:tr>
    </w:tbl>
    <w:p w:rsidR="0080622E" w:rsidRPr="0068132F" w:rsidRDefault="0080622E" w:rsidP="0068132F">
      <w:pPr>
        <w:spacing w:after="0" w:line="276" w:lineRule="auto"/>
        <w:jc w:val="both"/>
        <w:rPr>
          <w:rFonts w:cs="Times New Roman"/>
          <w:b/>
          <w:color w:val="000000" w:themeColor="text1"/>
          <w:szCs w:val="24"/>
        </w:rPr>
      </w:pPr>
    </w:p>
    <w:p w:rsidR="0080622E" w:rsidRPr="0068132F" w:rsidRDefault="0080622E" w:rsidP="0068132F">
      <w:pPr>
        <w:spacing w:after="0" w:line="276" w:lineRule="auto"/>
        <w:jc w:val="both"/>
        <w:rPr>
          <w:rFonts w:cs="Times New Roman"/>
          <w:b/>
          <w:color w:val="000000" w:themeColor="text1"/>
          <w:szCs w:val="24"/>
        </w:rPr>
      </w:pPr>
      <w:r w:rsidRPr="0068132F">
        <w:rPr>
          <w:rFonts w:cs="Times New Roman"/>
          <w:b/>
          <w:color w:val="000000" w:themeColor="text1"/>
          <w:szCs w:val="24"/>
        </w:rPr>
        <w:t>Proiectarea depo</w:t>
      </w:r>
      <w:r w:rsidR="0068132F">
        <w:rPr>
          <w:rFonts w:cs="Times New Roman"/>
          <w:b/>
          <w:color w:val="000000" w:themeColor="text1"/>
          <w:szCs w:val="24"/>
        </w:rPr>
        <w:t>zitului/instalației</w:t>
      </w:r>
      <w:r w:rsidRPr="0068132F">
        <w:rPr>
          <w:rFonts w:cs="Times New Roman"/>
          <w:b/>
          <w:color w:val="000000" w:themeColor="text1"/>
          <w:szCs w:val="24"/>
        </w:rPr>
        <w:t>(conform HG 349/2002, OM 757/2004)</w:t>
      </w:r>
    </w:p>
    <w:p w:rsidR="0080622E" w:rsidRPr="0068132F" w:rsidRDefault="0080622E" w:rsidP="0068132F">
      <w:pPr>
        <w:spacing w:after="0" w:line="276" w:lineRule="auto"/>
        <w:jc w:val="both"/>
        <w:rPr>
          <w:rFonts w:cs="Times New Roman"/>
          <w:b/>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5811"/>
        <w:gridCol w:w="1985"/>
      </w:tblGrid>
      <w:tr w:rsidR="0080622E" w:rsidRPr="00854EC5" w:rsidTr="00FF72C7">
        <w:trPr>
          <w:tblHeader/>
        </w:trPr>
        <w:tc>
          <w:tcPr>
            <w:tcW w:w="5637" w:type="dxa"/>
          </w:tcPr>
          <w:p w:rsidR="0080622E" w:rsidRPr="0068132F" w:rsidRDefault="0080622E" w:rsidP="0068132F">
            <w:pPr>
              <w:spacing w:after="0"/>
              <w:rPr>
                <w:rFonts w:asciiTheme="minorHAnsi" w:hAnsiTheme="minorHAnsi" w:cs="Times New Roman"/>
                <w:b/>
              </w:rPr>
            </w:pPr>
            <w:r w:rsidRPr="0068132F">
              <w:rPr>
                <w:rFonts w:asciiTheme="minorHAnsi" w:hAnsiTheme="minorHAnsi" w:cs="Times New Roman"/>
                <w:b/>
                <w:sz w:val="22"/>
              </w:rPr>
              <w:t>Cerinta caracteristica legala privind depozitarea</w:t>
            </w:r>
          </w:p>
        </w:tc>
        <w:tc>
          <w:tcPr>
            <w:tcW w:w="5811" w:type="dxa"/>
          </w:tcPr>
          <w:p w:rsidR="0068132F" w:rsidRDefault="0080622E" w:rsidP="0068132F">
            <w:pPr>
              <w:spacing w:after="0"/>
              <w:rPr>
                <w:rFonts w:asciiTheme="minorHAnsi" w:hAnsiTheme="minorHAnsi" w:cs="Times New Roman"/>
                <w:b/>
                <w:color w:val="000000" w:themeColor="text1"/>
              </w:rPr>
            </w:pPr>
            <w:r w:rsidRPr="0068132F">
              <w:rPr>
                <w:rFonts w:asciiTheme="minorHAnsi" w:hAnsiTheme="minorHAnsi" w:cs="Times New Roman"/>
                <w:b/>
                <w:color w:val="000000" w:themeColor="text1"/>
                <w:sz w:val="22"/>
              </w:rPr>
              <w:t xml:space="preserve">Tehnici aplicate în cadrul </w:t>
            </w:r>
          </w:p>
          <w:p w:rsidR="0080622E" w:rsidRPr="0068132F" w:rsidRDefault="0080622E" w:rsidP="0068132F">
            <w:pPr>
              <w:spacing w:after="0"/>
              <w:rPr>
                <w:rFonts w:asciiTheme="minorHAnsi" w:hAnsiTheme="minorHAnsi" w:cs="Times New Roman"/>
                <w:b/>
              </w:rPr>
            </w:pPr>
            <w:r w:rsidRPr="0068132F">
              <w:rPr>
                <w:rFonts w:asciiTheme="minorHAnsi" w:hAnsiTheme="minorHAnsi" w:cs="Times New Roman"/>
                <w:b/>
                <w:color w:val="000000" w:themeColor="text1"/>
                <w:sz w:val="22"/>
              </w:rPr>
              <w:t>CMID Bârcia Mare</w:t>
            </w:r>
          </w:p>
        </w:tc>
        <w:tc>
          <w:tcPr>
            <w:tcW w:w="1985" w:type="dxa"/>
          </w:tcPr>
          <w:p w:rsidR="0080622E" w:rsidRPr="0068132F" w:rsidRDefault="0080622E" w:rsidP="0068132F">
            <w:pPr>
              <w:spacing w:after="0"/>
              <w:rPr>
                <w:rFonts w:asciiTheme="minorHAnsi" w:hAnsiTheme="minorHAnsi" w:cs="Times New Roman"/>
                <w:b/>
              </w:rPr>
            </w:pPr>
            <w:r w:rsidRPr="0068132F">
              <w:rPr>
                <w:rFonts w:asciiTheme="minorHAnsi" w:hAnsiTheme="minorHAnsi" w:cs="Times New Roman"/>
                <w:b/>
                <w:sz w:val="22"/>
              </w:rPr>
              <w:t>Comentarii privind conformarea cu cerintele legale</w:t>
            </w:r>
          </w:p>
        </w:tc>
      </w:tr>
      <w:tr w:rsidR="0080622E" w:rsidRPr="00854EC5" w:rsidTr="007D6E74">
        <w:tc>
          <w:tcPr>
            <w:tcW w:w="13433" w:type="dxa"/>
            <w:gridSpan w:val="3"/>
          </w:tcPr>
          <w:p w:rsidR="0080622E" w:rsidRPr="006818AD" w:rsidRDefault="0080622E" w:rsidP="0068132F">
            <w:pPr>
              <w:spacing w:after="0"/>
              <w:rPr>
                <w:rFonts w:asciiTheme="minorHAnsi" w:hAnsiTheme="minorHAnsi" w:cs="Times New Roman"/>
                <w:b/>
              </w:rPr>
            </w:pPr>
            <w:r w:rsidRPr="006818AD">
              <w:rPr>
                <w:rFonts w:asciiTheme="minorHAnsi" w:hAnsiTheme="minorHAnsi" w:cs="Times New Roman"/>
                <w:b/>
                <w:sz w:val="22"/>
              </w:rPr>
              <w:t>Capacitatea depozitului</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Capacitatea depozitului trebuie sa fie corelata cu volumul total de deseuri ce urmeaza sa fie acceptat la depozitare din zona sau zonele deservite, pe baza unor prognoze de dezvoltare municipala sau zonala. </w:t>
            </w:r>
          </w:p>
        </w:tc>
        <w:tc>
          <w:tcPr>
            <w:tcW w:w="5811"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Proiectarea depozitului a fost realizată ca rezultat al Masterplanului județean de gestiune a deșeurilor, care a avut la bază o prognoză a generării de deșeuri pe o perioadă de 30 de ani</w:t>
            </w:r>
            <w:r w:rsidR="00506213" w:rsidRPr="0068132F">
              <w:rPr>
                <w:rFonts w:asciiTheme="minorHAnsi" w:hAnsiTheme="minorHAnsi" w:cs="Times New Roman"/>
                <w:sz w:val="22"/>
              </w:rPr>
              <w:t>.</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Conformat</w:t>
            </w:r>
          </w:p>
          <w:p w:rsidR="0080622E" w:rsidRPr="0068132F" w:rsidRDefault="0080622E" w:rsidP="0068132F">
            <w:pPr>
              <w:spacing w:after="0"/>
              <w:rPr>
                <w:rFonts w:asciiTheme="minorHAnsi" w:hAnsiTheme="minorHAnsi" w:cs="Times New Roman"/>
              </w:rPr>
            </w:pP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Capacitatea depozitului trebuie sa fie calculata pentru asigurarea unei perioade de exploatare de minimum 20 ani</w:t>
            </w:r>
          </w:p>
        </w:tc>
        <w:tc>
          <w:tcPr>
            <w:tcW w:w="5811"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Depozitul va avea două celule,</w:t>
            </w:r>
          </w:p>
          <w:p w:rsidR="0080622E" w:rsidRPr="0068132F" w:rsidRDefault="0080622E" w:rsidP="00E95271">
            <w:pPr>
              <w:spacing w:after="0"/>
              <w:rPr>
                <w:rFonts w:asciiTheme="minorHAnsi" w:hAnsiTheme="minorHAnsi" w:cs="Times New Roman"/>
              </w:rPr>
            </w:pPr>
            <w:r w:rsidRPr="00297EEA">
              <w:rPr>
                <w:rFonts w:asciiTheme="minorHAnsi" w:hAnsiTheme="minorHAnsi" w:cs="Times New Roman"/>
                <w:sz w:val="22"/>
              </w:rPr>
              <w:t xml:space="preserve">capacitatea totala de stocare a deseurilor eliminate </w:t>
            </w:r>
            <w:r w:rsidR="00E95271" w:rsidRPr="00297EEA">
              <w:rPr>
                <w:rFonts w:asciiTheme="minorHAnsi" w:hAnsiTheme="minorHAnsi" w:cs="Times New Roman"/>
                <w:sz w:val="22"/>
              </w:rPr>
              <w:t>este</w:t>
            </w:r>
            <w:r w:rsidRPr="00297EEA">
              <w:rPr>
                <w:rFonts w:asciiTheme="minorHAnsi" w:hAnsiTheme="minorHAnsi" w:cs="Times New Roman"/>
                <w:sz w:val="22"/>
              </w:rPr>
              <w:t xml:space="preserve"> de aproximativ 4.150.000 m</w:t>
            </w:r>
            <w:r w:rsidRPr="00297EEA">
              <w:rPr>
                <w:rFonts w:asciiTheme="minorHAnsi" w:hAnsiTheme="minorHAnsi" w:cs="Times New Roman"/>
                <w:sz w:val="22"/>
                <w:vertAlign w:val="superscript"/>
              </w:rPr>
              <w:t>3</w:t>
            </w:r>
            <w:r w:rsidRPr="00297EEA">
              <w:rPr>
                <w:rFonts w:asciiTheme="minorHAnsi" w:hAnsiTheme="minorHAnsi" w:cs="Times New Roman"/>
                <w:sz w:val="22"/>
              </w:rPr>
              <w:t>. Capacitatea este dimensiunată pentru</w:t>
            </w:r>
            <w:r w:rsidR="00297EEA" w:rsidRPr="00297EEA">
              <w:rPr>
                <w:rFonts w:asciiTheme="minorHAnsi" w:hAnsiTheme="minorHAnsi" w:cs="Times New Roman"/>
                <w:sz w:val="22"/>
              </w:rPr>
              <w:t xml:space="preserve"> </w:t>
            </w:r>
            <w:r w:rsidRPr="00297EEA">
              <w:rPr>
                <w:rFonts w:asciiTheme="minorHAnsi" w:hAnsiTheme="minorHAnsi" w:cs="Times New Roman"/>
                <w:sz w:val="22"/>
              </w:rPr>
              <w:t>a asigura funcționarea pe o durată de peste 20 de ani.</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tc>
      </w:tr>
      <w:tr w:rsidR="0080622E" w:rsidRPr="00854EC5" w:rsidTr="007D6E74">
        <w:tc>
          <w:tcPr>
            <w:tcW w:w="13433" w:type="dxa"/>
            <w:gridSpan w:val="3"/>
          </w:tcPr>
          <w:p w:rsidR="0080622E" w:rsidRPr="006818AD" w:rsidRDefault="0080622E" w:rsidP="0068132F">
            <w:pPr>
              <w:spacing w:after="0"/>
              <w:rPr>
                <w:rFonts w:asciiTheme="minorHAnsi" w:hAnsiTheme="minorHAnsi" w:cs="Times New Roman"/>
                <w:b/>
              </w:rPr>
            </w:pPr>
            <w:r w:rsidRPr="006818AD">
              <w:rPr>
                <w:rFonts w:asciiTheme="minorHAnsi" w:hAnsiTheme="minorHAnsi" w:cs="Times New Roman"/>
                <w:b/>
                <w:sz w:val="22"/>
              </w:rPr>
              <w:t>Cerinte impuse terenului de fundare si impermeabilizarii bazei depozitului</w:t>
            </w:r>
          </w:p>
        </w:tc>
      </w:tr>
      <w:tr w:rsidR="0080622E" w:rsidRPr="00854EC5" w:rsidTr="007D6E74">
        <w:tc>
          <w:tcPr>
            <w:tcW w:w="13433" w:type="dxa"/>
            <w:gridSpan w:val="3"/>
          </w:tcPr>
          <w:p w:rsidR="0080622E" w:rsidRPr="006818AD" w:rsidRDefault="0080622E" w:rsidP="0068132F">
            <w:pPr>
              <w:spacing w:after="0"/>
              <w:rPr>
                <w:rFonts w:asciiTheme="minorHAnsi" w:hAnsiTheme="minorHAnsi" w:cs="Times New Roman"/>
                <w:b/>
                <w:i/>
              </w:rPr>
            </w:pPr>
            <w:r w:rsidRPr="006818AD">
              <w:rPr>
                <w:rFonts w:asciiTheme="minorHAnsi" w:hAnsiTheme="minorHAnsi" w:cs="Times New Roman"/>
                <w:b/>
                <w:i/>
                <w:sz w:val="22"/>
              </w:rPr>
              <w:t xml:space="preserve">Impermeabilizarea bazei si taluzurilor </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Distanta dintre nivelul hidrostatic cel mai ridicat al apei subterane si cel mai de jos punct al suprafetei inferioare a stratului de izolare a bazei depozitului nu trebuie sa fie mai mica de 1,00 m</w:t>
            </w:r>
          </w:p>
        </w:tc>
        <w:tc>
          <w:tcPr>
            <w:tcW w:w="5811"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Studiul geotehnic a pus în evidență prezența apei freatice în 5 foraje, după trei luni aceasta stabilizându-se la adâncimi cuprinse între 2,70 și 11 m. </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Conformat</w:t>
            </w:r>
          </w:p>
        </w:tc>
      </w:tr>
      <w:tr w:rsidR="0080622E" w:rsidRPr="00854EC5" w:rsidTr="00FF72C7">
        <w:tc>
          <w:tcPr>
            <w:tcW w:w="5637" w:type="dxa"/>
          </w:tcPr>
          <w:p w:rsidR="0080622E" w:rsidRPr="0068132F" w:rsidRDefault="0080622E" w:rsidP="0068132F">
            <w:pPr>
              <w:spacing w:after="0"/>
              <w:ind w:right="-114"/>
              <w:rPr>
                <w:rFonts w:asciiTheme="minorHAnsi" w:hAnsiTheme="minorHAnsi" w:cs="Times New Roman"/>
              </w:rPr>
            </w:pPr>
            <w:r w:rsidRPr="0068132F">
              <w:rPr>
                <w:rFonts w:asciiTheme="minorHAnsi" w:hAnsiTheme="minorHAnsi" w:cs="Times New Roman"/>
                <w:sz w:val="22"/>
              </w:rPr>
              <w:t>Bariera geologica naturala trebuie sa aiba:</w:t>
            </w:r>
          </w:p>
          <w:p w:rsidR="0080622E" w:rsidRPr="0068132F" w:rsidRDefault="0080622E" w:rsidP="00607AF6">
            <w:pPr>
              <w:pStyle w:val="ListParagraph"/>
              <w:numPr>
                <w:ilvl w:val="0"/>
                <w:numId w:val="32"/>
              </w:numPr>
              <w:spacing w:after="0"/>
              <w:ind w:left="164" w:hanging="142"/>
              <w:rPr>
                <w:rFonts w:asciiTheme="minorHAnsi" w:hAnsiTheme="minorHAnsi" w:cs="Times New Roman"/>
              </w:rPr>
            </w:pPr>
            <w:r w:rsidRPr="0068132F">
              <w:rPr>
                <w:rFonts w:asciiTheme="minorHAnsi" w:hAnsiTheme="minorHAnsi" w:cs="Times New Roman"/>
                <w:sz w:val="22"/>
              </w:rPr>
              <w:t>coeficient de permeabilitate ≤ 10</w:t>
            </w:r>
            <w:r w:rsidRPr="0068132F">
              <w:rPr>
                <w:rFonts w:asciiTheme="minorHAnsi" w:hAnsiTheme="minorHAnsi" w:cs="Times New Roman"/>
                <w:sz w:val="22"/>
                <w:vertAlign w:val="superscript"/>
              </w:rPr>
              <w:t>-9</w:t>
            </w:r>
            <w:r w:rsidRPr="0068132F">
              <w:rPr>
                <w:rFonts w:asciiTheme="minorHAnsi" w:hAnsiTheme="minorHAnsi" w:cs="Times New Roman"/>
                <w:sz w:val="22"/>
              </w:rPr>
              <w:t xml:space="preserve"> m/s;</w:t>
            </w:r>
          </w:p>
          <w:p w:rsidR="0080622E" w:rsidRPr="0068132F" w:rsidRDefault="0080622E" w:rsidP="00607AF6">
            <w:pPr>
              <w:pStyle w:val="ListParagraph"/>
              <w:numPr>
                <w:ilvl w:val="0"/>
                <w:numId w:val="32"/>
              </w:numPr>
              <w:spacing w:after="0"/>
              <w:ind w:left="164" w:hanging="142"/>
              <w:rPr>
                <w:rFonts w:asciiTheme="minorHAnsi" w:hAnsiTheme="minorHAnsi" w:cs="Times New Roman"/>
              </w:rPr>
            </w:pPr>
            <w:r w:rsidRPr="0068132F">
              <w:rPr>
                <w:rFonts w:asciiTheme="minorHAnsi" w:hAnsiTheme="minorHAnsi" w:cs="Times New Roman"/>
                <w:sz w:val="22"/>
              </w:rPr>
              <w:t xml:space="preserve">grosimea </w:t>
            </w:r>
            <w:r w:rsidRPr="0068132F">
              <w:rPr>
                <w:rFonts w:asciiTheme="minorHAnsi" w:hAnsiTheme="minorHAnsi"/>
                <w:sz w:val="22"/>
              </w:rPr>
              <w:sym w:font="Symbol" w:char="F0B3"/>
            </w:r>
            <w:r w:rsidRPr="0068132F">
              <w:rPr>
                <w:rFonts w:asciiTheme="minorHAnsi" w:hAnsiTheme="minorHAnsi" w:cs="Times New Roman"/>
                <w:sz w:val="22"/>
              </w:rPr>
              <w:t xml:space="preserve"> 1,00 m.</w:t>
            </w:r>
          </w:p>
          <w:p w:rsidR="0080622E" w:rsidRPr="0068132F" w:rsidRDefault="0080622E" w:rsidP="00607AF6">
            <w:pPr>
              <w:pStyle w:val="ListParagraph"/>
              <w:numPr>
                <w:ilvl w:val="0"/>
                <w:numId w:val="32"/>
              </w:numPr>
              <w:spacing w:after="0"/>
              <w:ind w:left="164" w:hanging="142"/>
              <w:rPr>
                <w:rFonts w:asciiTheme="minorHAnsi" w:hAnsiTheme="minorHAnsi" w:cs="Times New Roman"/>
              </w:rPr>
            </w:pPr>
            <w:r w:rsidRPr="0068132F">
              <w:rPr>
                <w:rFonts w:asciiTheme="minorHAnsi" w:hAnsiTheme="minorHAnsi" w:cs="Times New Roman"/>
                <w:sz w:val="22"/>
              </w:rPr>
              <w:t xml:space="preserve">bariera geologica construita cu grosime </w:t>
            </w:r>
            <w:r w:rsidRPr="0068132F">
              <w:rPr>
                <w:rFonts w:asciiTheme="minorHAnsi" w:hAnsiTheme="minorHAnsi"/>
                <w:sz w:val="22"/>
              </w:rPr>
              <w:sym w:font="Symbol" w:char="F0B3"/>
            </w:r>
            <w:r w:rsidRPr="0068132F">
              <w:rPr>
                <w:rFonts w:asciiTheme="minorHAnsi" w:hAnsiTheme="minorHAnsi" w:cs="Times New Roman"/>
                <w:sz w:val="22"/>
              </w:rPr>
              <w:t xml:space="preserve"> 0,5 m.</w:t>
            </w:r>
          </w:p>
        </w:tc>
        <w:tc>
          <w:tcPr>
            <w:tcW w:w="5811" w:type="dxa"/>
          </w:tcPr>
          <w:p w:rsidR="0080622E" w:rsidRPr="0068132F" w:rsidRDefault="0080622E" w:rsidP="00297EEA">
            <w:pPr>
              <w:spacing w:after="0"/>
              <w:ind w:right="-79"/>
              <w:rPr>
                <w:rFonts w:asciiTheme="minorHAnsi" w:hAnsiTheme="minorHAnsi" w:cs="Times New Roman"/>
              </w:rPr>
            </w:pPr>
            <w:r w:rsidRPr="0068132F">
              <w:rPr>
                <w:rFonts w:asciiTheme="minorHAnsi" w:hAnsiTheme="minorHAnsi" w:cs="Times New Roman"/>
                <w:sz w:val="22"/>
              </w:rPr>
              <w:t xml:space="preserve">Baza depozitului si partile laterale sunt formate din strat mineral care indeplinesc cerintele de permeabilitate si grosime implicand si efectul de protejare a solului, apei subterane si de suprafata cel putin echivalent cu k ≤ 1,0 x 10-9 m/s, grosime ≥ </w:t>
            </w:r>
            <w:r w:rsidRPr="0068132F">
              <w:rPr>
                <w:rFonts w:asciiTheme="minorHAnsi" w:hAnsiTheme="minorHAnsi" w:cs="Times New Roman"/>
                <w:sz w:val="22"/>
              </w:rPr>
              <w:lastRenderedPageBreak/>
              <w:t xml:space="preserve">1,0 m. </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lastRenderedPageBreak/>
              <w:t xml:space="preserve">Conformat </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lastRenderedPageBreak/>
              <w:t xml:space="preserve">Impermeabilizare artificiala cu geomembrana din </w:t>
            </w:r>
            <w:r w:rsidR="0068132F">
              <w:rPr>
                <w:rFonts w:asciiTheme="minorHAnsi" w:hAnsiTheme="minorHAnsi" w:cs="Times New Roman"/>
                <w:sz w:val="22"/>
              </w:rPr>
              <w:t>polietilena de inalta densitate</w:t>
            </w:r>
            <w:r w:rsidRPr="0068132F">
              <w:rPr>
                <w:rFonts w:asciiTheme="minorHAnsi" w:hAnsiTheme="minorHAnsi" w:cs="Times New Roman"/>
                <w:sz w:val="22"/>
              </w:rPr>
              <w:t>(PEID) cu grosimea de 2 mm.</w:t>
            </w:r>
          </w:p>
          <w:p w:rsidR="0080622E" w:rsidRPr="0068132F" w:rsidRDefault="0080622E" w:rsidP="0068132F">
            <w:pPr>
              <w:spacing w:after="0"/>
              <w:rPr>
                <w:rFonts w:asciiTheme="minorHAnsi" w:hAnsiTheme="minorHAnsi" w:cs="Times New Roman"/>
              </w:rPr>
            </w:pPr>
          </w:p>
        </w:tc>
        <w:tc>
          <w:tcPr>
            <w:tcW w:w="5811" w:type="dxa"/>
          </w:tcPr>
          <w:p w:rsidR="0080622E" w:rsidRPr="00297EEA" w:rsidRDefault="0080622E" w:rsidP="00297EEA">
            <w:pPr>
              <w:spacing w:after="0"/>
              <w:rPr>
                <w:rFonts w:asciiTheme="minorHAnsi" w:hAnsiTheme="minorHAnsi" w:cs="Times New Roman"/>
              </w:rPr>
            </w:pPr>
            <w:r w:rsidRPr="00297EEA">
              <w:rPr>
                <w:rFonts w:asciiTheme="minorHAnsi" w:hAnsiTheme="minorHAnsi" w:cs="Times New Roman"/>
                <w:sz w:val="22"/>
              </w:rPr>
              <w:t>Tipul de membrana ales este PEID datorita rezistentei ridicate, comparativ cu majoritatea</w:t>
            </w:r>
            <w:r w:rsidR="00297EEA" w:rsidRPr="00297EEA">
              <w:rPr>
                <w:rFonts w:asciiTheme="minorHAnsi" w:hAnsiTheme="minorHAnsi" w:cs="Times New Roman"/>
                <w:sz w:val="22"/>
              </w:rPr>
              <w:t xml:space="preserve"> </w:t>
            </w:r>
            <w:r w:rsidRPr="00297EEA">
              <w:rPr>
                <w:rFonts w:asciiTheme="minorHAnsi" w:hAnsiTheme="minorHAnsi" w:cs="Times New Roman"/>
                <w:sz w:val="22"/>
              </w:rPr>
              <w:t xml:space="preserve">lator tipuri de membrane de polimeri. In plus, PEID are proprietati fizice cu resistenta ridicata la presiune. Grosimea acestui strat </w:t>
            </w:r>
            <w:r w:rsidR="00E95271" w:rsidRPr="00297EEA">
              <w:rPr>
                <w:rFonts w:asciiTheme="minorHAnsi" w:hAnsiTheme="minorHAnsi" w:cs="Times New Roman"/>
                <w:sz w:val="22"/>
              </w:rPr>
              <w:t>este</w:t>
            </w:r>
            <w:r w:rsidRPr="00297EEA">
              <w:rPr>
                <w:rFonts w:asciiTheme="minorHAnsi" w:hAnsiTheme="minorHAnsi" w:cs="Times New Roman"/>
                <w:sz w:val="22"/>
              </w:rPr>
              <w:t xml:space="preserve"> de cel putin 2 mm. </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tc>
      </w:tr>
      <w:tr w:rsidR="0080622E" w:rsidRPr="00854EC5" w:rsidTr="007D6E74">
        <w:tc>
          <w:tcPr>
            <w:tcW w:w="13433" w:type="dxa"/>
            <w:gridSpan w:val="3"/>
          </w:tcPr>
          <w:p w:rsidR="0080622E" w:rsidRPr="006818AD" w:rsidRDefault="0080622E" w:rsidP="0068132F">
            <w:pPr>
              <w:spacing w:after="0"/>
              <w:rPr>
                <w:rFonts w:asciiTheme="minorHAnsi" w:hAnsiTheme="minorHAnsi" w:cs="Times New Roman"/>
                <w:b/>
                <w:i/>
              </w:rPr>
            </w:pPr>
            <w:r w:rsidRPr="006818AD">
              <w:rPr>
                <w:rFonts w:asciiTheme="minorHAnsi" w:hAnsiTheme="minorHAnsi" w:cs="Times New Roman"/>
                <w:b/>
                <w:i/>
                <w:sz w:val="22"/>
              </w:rPr>
              <w:t>Cerinte constructive pentru bariera, impermeabilizarea si sistemul de drenaj pentru levigat</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Geomembrana de PEHD din stratul de etansare de la baza depozitului trebuie protejata impotriva penetrarii mecanice fie cu un strat de material geotextil sau cu un strat de nisip fin. </w:t>
            </w:r>
          </w:p>
        </w:tc>
        <w:tc>
          <w:tcPr>
            <w:tcW w:w="5811"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Geomembrana de PEHD din stratul de etansare de la baza depozitului este protejata cu un strat de material geotextil. Greutatea stratului de geotextil este de ≥1,000 gr/m2. </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Stratul de drenaj aferent etanșarii sintetice trebuie sa fie constituit din pietriș spălat cu conținut de carbonat de calciu ≤ 10 %.</w:t>
            </w:r>
          </w:p>
        </w:tc>
        <w:tc>
          <w:tcPr>
            <w:tcW w:w="5811"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Materialele utilizate sunt pietris sortat care permite drenajul, fara continut de argila sau namol.</w:t>
            </w:r>
          </w:p>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Continutul mater</w:t>
            </w:r>
            <w:r w:rsidR="0068132F">
              <w:rPr>
                <w:rFonts w:asciiTheme="minorHAnsi" w:hAnsiTheme="minorHAnsi" w:cs="Times New Roman"/>
                <w:sz w:val="22"/>
              </w:rPr>
              <w:t>iei organice</w:t>
            </w:r>
            <w:r w:rsidR="0067429C" w:rsidRPr="0068132F">
              <w:rPr>
                <w:rFonts w:asciiTheme="minorHAnsi" w:hAnsiTheme="minorHAnsi" w:cs="Times New Roman"/>
                <w:sz w:val="22"/>
              </w:rPr>
              <w:t>(CaCO3) va fi sub 1</w:t>
            </w:r>
            <w:r w:rsidRPr="0068132F">
              <w:rPr>
                <w:rFonts w:asciiTheme="minorHAnsi" w:hAnsiTheme="minorHAnsi" w:cs="Times New Roman"/>
                <w:sz w:val="22"/>
              </w:rPr>
              <w:t>0%.</w:t>
            </w:r>
          </w:p>
        </w:tc>
        <w:tc>
          <w:tcPr>
            <w:tcW w:w="1985" w:type="dxa"/>
          </w:tcPr>
          <w:p w:rsidR="0080622E" w:rsidRPr="0068132F" w:rsidRDefault="0080622E" w:rsidP="0068132F">
            <w:pPr>
              <w:spacing w:after="0"/>
              <w:rPr>
                <w:rFonts w:asciiTheme="minorHAnsi" w:hAnsiTheme="minorHAnsi" w:cs="Times New Roman"/>
              </w:rPr>
            </w:pP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Grosimea stratului mineral de drenaj nu trebuie sa fie mai mica de 50 cm, iar permeabilitatea acestuia trebui sa fie </w:t>
            </w:r>
            <w:r w:rsidRPr="0068132F">
              <w:rPr>
                <w:rFonts w:asciiTheme="minorHAnsi" w:hAnsiTheme="minorHAnsi" w:cs="Times New Roman"/>
                <w:sz w:val="22"/>
              </w:rPr>
              <w:sym w:font="Symbol" w:char="F0B3"/>
            </w:r>
            <w:r w:rsidRPr="0068132F">
              <w:rPr>
                <w:rFonts w:asciiTheme="minorHAnsi" w:hAnsiTheme="minorHAnsi" w:cs="Times New Roman"/>
                <w:sz w:val="22"/>
              </w:rPr>
              <w:t xml:space="preserve"> 10</w:t>
            </w:r>
            <w:r w:rsidRPr="0068132F">
              <w:rPr>
                <w:rFonts w:asciiTheme="minorHAnsi" w:hAnsiTheme="minorHAnsi" w:cs="Times New Roman"/>
                <w:sz w:val="22"/>
                <w:vertAlign w:val="superscript"/>
              </w:rPr>
              <w:t>-3</w:t>
            </w:r>
            <w:r w:rsidRPr="0068132F">
              <w:rPr>
                <w:rFonts w:asciiTheme="minorHAnsi" w:hAnsiTheme="minorHAnsi" w:cs="Times New Roman"/>
                <w:sz w:val="22"/>
              </w:rPr>
              <w:t xml:space="preserve"> m/s.</w:t>
            </w:r>
          </w:p>
        </w:tc>
        <w:tc>
          <w:tcPr>
            <w:tcW w:w="5811" w:type="dxa"/>
          </w:tcPr>
          <w:p w:rsidR="0080622E" w:rsidRPr="00297EEA" w:rsidRDefault="0080622E" w:rsidP="00E95271">
            <w:pPr>
              <w:spacing w:after="0"/>
              <w:rPr>
                <w:rFonts w:asciiTheme="minorHAnsi" w:hAnsiTheme="minorHAnsi" w:cs="Times New Roman"/>
              </w:rPr>
            </w:pPr>
            <w:r w:rsidRPr="00297EEA">
              <w:rPr>
                <w:rFonts w:asciiTheme="minorHAnsi" w:hAnsiTheme="minorHAnsi" w:cs="Times New Roman"/>
                <w:sz w:val="22"/>
              </w:rPr>
              <w:t xml:space="preserve">Grosimea stratul mineral de drenaj </w:t>
            </w:r>
            <w:r w:rsidR="00E95271" w:rsidRPr="00297EEA">
              <w:rPr>
                <w:rFonts w:asciiTheme="minorHAnsi" w:hAnsiTheme="minorHAnsi" w:cs="Times New Roman"/>
                <w:sz w:val="22"/>
              </w:rPr>
              <w:t xml:space="preserve">este </w:t>
            </w:r>
            <w:r w:rsidRPr="00297EEA">
              <w:rPr>
                <w:rFonts w:asciiTheme="minorHAnsi" w:hAnsiTheme="minorHAnsi" w:cs="Times New Roman"/>
                <w:sz w:val="22"/>
              </w:rPr>
              <w:t>de 50 cm.</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Diametrul nominal al conductelor de drenaj trebuie sa fie </w:t>
            </w:r>
            <w:r w:rsidRPr="0068132F">
              <w:rPr>
                <w:rFonts w:asciiTheme="minorHAnsi" w:hAnsiTheme="minorHAnsi" w:cs="Times New Roman"/>
                <w:sz w:val="22"/>
              </w:rPr>
              <w:sym w:font="Symbol" w:char="F0B3"/>
            </w:r>
            <w:r w:rsidRPr="0068132F">
              <w:rPr>
                <w:rFonts w:asciiTheme="minorHAnsi" w:hAnsiTheme="minorHAnsi" w:cs="Times New Roman"/>
                <w:sz w:val="22"/>
              </w:rPr>
              <w:t xml:space="preserve"> 200 mm, iar materialul din care sunt confectionate aceste conducte trebuie sa fie pol</w:t>
            </w:r>
            <w:r w:rsidR="0068132F">
              <w:rPr>
                <w:rFonts w:asciiTheme="minorHAnsi" w:hAnsiTheme="minorHAnsi" w:cs="Times New Roman"/>
                <w:sz w:val="22"/>
              </w:rPr>
              <w:t>ietilena de inalta densitate</w:t>
            </w:r>
            <w:r w:rsidRPr="0068132F">
              <w:rPr>
                <w:rFonts w:asciiTheme="minorHAnsi" w:hAnsiTheme="minorHAnsi" w:cs="Times New Roman"/>
                <w:sz w:val="22"/>
              </w:rPr>
              <w:t>(PEHD).</w:t>
            </w:r>
          </w:p>
        </w:tc>
        <w:tc>
          <w:tcPr>
            <w:tcW w:w="5811" w:type="dxa"/>
          </w:tcPr>
          <w:p w:rsidR="0080622E" w:rsidRPr="00297EEA" w:rsidRDefault="0080622E" w:rsidP="0068132F">
            <w:pPr>
              <w:spacing w:after="0"/>
              <w:rPr>
                <w:rFonts w:asciiTheme="minorHAnsi" w:hAnsiTheme="minorHAnsi" w:cs="Times New Roman"/>
              </w:rPr>
            </w:pPr>
            <w:r w:rsidRPr="00297EEA">
              <w:rPr>
                <w:rFonts w:asciiTheme="minorHAnsi" w:hAnsiTheme="minorHAnsi" w:cs="Times New Roman"/>
                <w:sz w:val="22"/>
              </w:rPr>
              <w:t>Diametrul conductelor de drenaj este de 250 mm, iar materialul din care sunt confectionate acestei conducte va fi din PEID, P10. Acest diametru a fost stabilit in funtie de precipitatiile din zona, precum si de bazinul depozitului.</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Conductele trebuie sa aiba perforatii numai pe 2/3 din sectiunea transversala, ramânând la partea inferioara 1/3 din sectiunea transversala neperforata, pentru a fi asigura astfel si functia de transport a levigatului. </w:t>
            </w:r>
          </w:p>
        </w:tc>
        <w:tc>
          <w:tcPr>
            <w:tcW w:w="5811" w:type="dxa"/>
          </w:tcPr>
          <w:p w:rsidR="0080622E" w:rsidRPr="00297EEA" w:rsidRDefault="0080622E" w:rsidP="00E95271">
            <w:pPr>
              <w:spacing w:after="0"/>
              <w:rPr>
                <w:rFonts w:asciiTheme="minorHAnsi" w:hAnsiTheme="minorHAnsi" w:cs="Times New Roman"/>
              </w:rPr>
            </w:pPr>
            <w:r w:rsidRPr="00297EEA">
              <w:rPr>
                <w:rFonts w:asciiTheme="minorHAnsi" w:hAnsiTheme="minorHAnsi" w:cs="Times New Roman"/>
                <w:sz w:val="22"/>
              </w:rPr>
              <w:t xml:space="preserve">Perforațiile conductelor de drenaj </w:t>
            </w:r>
            <w:r w:rsidR="00E95271" w:rsidRPr="00297EEA">
              <w:rPr>
                <w:rFonts w:asciiTheme="minorHAnsi" w:hAnsiTheme="minorHAnsi" w:cs="Times New Roman"/>
                <w:sz w:val="22"/>
              </w:rPr>
              <w:t>sunt</w:t>
            </w:r>
            <w:r w:rsidRPr="00297EEA">
              <w:rPr>
                <w:rFonts w:asciiTheme="minorHAnsi" w:hAnsiTheme="minorHAnsi" w:cs="Times New Roman"/>
                <w:sz w:val="22"/>
              </w:rPr>
              <w:t xml:space="preserve"> amplasate pe 2/3 din diametru.</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Pantele finale ale conductelor de drenaj trebuie sa fie de minimum 1 % de-a lungul conductelor de drenaj si de minimum 3 % in sectiune transversala.</w:t>
            </w:r>
          </w:p>
        </w:tc>
        <w:tc>
          <w:tcPr>
            <w:tcW w:w="5811" w:type="dxa"/>
          </w:tcPr>
          <w:p w:rsidR="0080622E" w:rsidRPr="00297EEA" w:rsidRDefault="00297EEA" w:rsidP="00297EEA">
            <w:pPr>
              <w:spacing w:after="0"/>
              <w:ind w:right="-79"/>
              <w:rPr>
                <w:rFonts w:asciiTheme="minorHAnsi" w:hAnsiTheme="minorHAnsi" w:cs="Times New Roman"/>
              </w:rPr>
            </w:pPr>
            <w:r w:rsidRPr="00297EEA">
              <w:rPr>
                <w:rFonts w:asciiTheme="minorHAnsi" w:hAnsiTheme="minorHAnsi" w:cs="Times New Roman"/>
                <w:sz w:val="22"/>
              </w:rPr>
              <w:t>L</w:t>
            </w:r>
            <w:r w:rsidR="0080622E" w:rsidRPr="00297EEA">
              <w:rPr>
                <w:rFonts w:asciiTheme="minorHAnsi" w:hAnsiTheme="minorHAnsi" w:cs="Times New Roman"/>
                <w:sz w:val="22"/>
              </w:rPr>
              <w:t>evigatul are flux gravitational din diferite puncte ale rezervorului</w:t>
            </w:r>
            <w:r w:rsidR="00A500A5" w:rsidRPr="00297EEA">
              <w:rPr>
                <w:rFonts w:asciiTheme="minorHAnsi" w:hAnsiTheme="minorHAnsi" w:cs="Times New Roman"/>
                <w:sz w:val="22"/>
              </w:rPr>
              <w:t xml:space="preserve"> </w:t>
            </w:r>
            <w:r w:rsidR="0080622E" w:rsidRPr="00297EEA">
              <w:rPr>
                <w:rFonts w:asciiTheme="minorHAnsi" w:hAnsiTheme="minorHAnsi" w:cs="Times New Roman"/>
                <w:sz w:val="22"/>
              </w:rPr>
              <w:t xml:space="preserve">depozitului si pante ale conductelor de colectare. Rezervorul depozitului este conceput cu panta transversala de minim 3% catre reteaua de drenaj si aproximativ 10% panta </w:t>
            </w:r>
            <w:r w:rsidRPr="00297EEA">
              <w:rPr>
                <w:rFonts w:asciiTheme="minorHAnsi" w:hAnsiTheme="minorHAnsi" w:cs="Times New Roman"/>
                <w:sz w:val="22"/>
              </w:rPr>
              <w:t>l</w:t>
            </w:r>
            <w:r w:rsidR="0080622E" w:rsidRPr="00297EEA">
              <w:rPr>
                <w:rFonts w:asciiTheme="minorHAnsi" w:hAnsiTheme="minorHAnsi" w:cs="Times New Roman"/>
                <w:sz w:val="22"/>
              </w:rPr>
              <w:t>ongitudinala.</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tc>
      </w:tr>
      <w:tr w:rsidR="0080622E" w:rsidRPr="00854EC5" w:rsidTr="007D6E74">
        <w:tc>
          <w:tcPr>
            <w:tcW w:w="13433" w:type="dxa"/>
            <w:gridSpan w:val="3"/>
          </w:tcPr>
          <w:p w:rsidR="0080622E" w:rsidRPr="00297EEA" w:rsidRDefault="0080622E" w:rsidP="0068132F">
            <w:pPr>
              <w:spacing w:after="0"/>
              <w:rPr>
                <w:rFonts w:asciiTheme="minorHAnsi" w:hAnsiTheme="minorHAnsi" w:cs="Times New Roman"/>
                <w:b/>
                <w:i/>
              </w:rPr>
            </w:pPr>
            <w:r w:rsidRPr="00297EEA">
              <w:rPr>
                <w:rFonts w:asciiTheme="minorHAnsi" w:hAnsiTheme="minorHAnsi" w:cs="Times New Roman"/>
                <w:b/>
                <w:i/>
                <w:sz w:val="22"/>
              </w:rPr>
              <w:t>Colectarea levigatului</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Conductele de colectare a levigatului sa fie confectionate </w:t>
            </w:r>
            <w:r w:rsidRPr="0068132F">
              <w:rPr>
                <w:rFonts w:asciiTheme="minorHAnsi" w:hAnsiTheme="minorHAnsi" w:cs="Times New Roman"/>
                <w:sz w:val="22"/>
              </w:rPr>
              <w:lastRenderedPageBreak/>
              <w:t xml:space="preserve">din PEID si sa aiba un diametru nominal </w:t>
            </w:r>
            <w:r w:rsidRPr="0068132F">
              <w:rPr>
                <w:rFonts w:asciiTheme="minorHAnsi" w:hAnsiTheme="minorHAnsi" w:cs="Times New Roman"/>
                <w:sz w:val="22"/>
              </w:rPr>
              <w:sym w:font="Symbol" w:char="F0B3"/>
            </w:r>
            <w:r w:rsidRPr="0068132F">
              <w:rPr>
                <w:rFonts w:asciiTheme="minorHAnsi" w:hAnsiTheme="minorHAnsi" w:cs="Times New Roman"/>
                <w:sz w:val="22"/>
              </w:rPr>
              <w:t xml:space="preserve"> 200 mm.</w:t>
            </w:r>
          </w:p>
        </w:tc>
        <w:tc>
          <w:tcPr>
            <w:tcW w:w="5811" w:type="dxa"/>
          </w:tcPr>
          <w:p w:rsidR="0080622E" w:rsidRPr="00297EEA" w:rsidRDefault="0080622E" w:rsidP="00297EEA">
            <w:pPr>
              <w:spacing w:after="0"/>
              <w:rPr>
                <w:rFonts w:asciiTheme="minorHAnsi" w:hAnsiTheme="minorHAnsi" w:cs="Times New Roman"/>
              </w:rPr>
            </w:pPr>
            <w:r w:rsidRPr="00297EEA">
              <w:rPr>
                <w:rFonts w:asciiTheme="minorHAnsi" w:hAnsiTheme="minorHAnsi" w:cs="Times New Roman"/>
                <w:sz w:val="22"/>
              </w:rPr>
              <w:lastRenderedPageBreak/>
              <w:t xml:space="preserve">Diametrul conductelor de drenaj este de 250 mm, sunt </w:t>
            </w:r>
            <w:r w:rsidRPr="00297EEA">
              <w:rPr>
                <w:rFonts w:asciiTheme="minorHAnsi" w:hAnsiTheme="minorHAnsi" w:cs="Times New Roman"/>
                <w:sz w:val="22"/>
              </w:rPr>
              <w:lastRenderedPageBreak/>
              <w:t>confectionate din PEID, P10.</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lastRenderedPageBreak/>
              <w:t xml:space="preserve">Conformat </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lastRenderedPageBreak/>
              <w:t xml:space="preserve">Caminele pentru levigat se vor amplasa in afara suprafetei impermeabilizate de depozitare si se construiesc din PEID sau beton captusit la interior cu un strat de protectie impotriva actiunii corozive a levigatului. </w:t>
            </w:r>
          </w:p>
        </w:tc>
        <w:tc>
          <w:tcPr>
            <w:tcW w:w="5811" w:type="dxa"/>
          </w:tcPr>
          <w:p w:rsidR="0080622E" w:rsidRPr="00297EEA" w:rsidRDefault="00E95271" w:rsidP="00297EEA">
            <w:pPr>
              <w:spacing w:after="0"/>
              <w:rPr>
                <w:rFonts w:asciiTheme="minorHAnsi" w:hAnsiTheme="minorHAnsi" w:cs="Times New Roman"/>
              </w:rPr>
            </w:pPr>
            <w:r w:rsidRPr="00297EEA">
              <w:rPr>
                <w:rFonts w:asciiTheme="minorHAnsi" w:hAnsiTheme="minorHAnsi" w:cs="Times New Roman"/>
                <w:sz w:val="22"/>
              </w:rPr>
              <w:t>Sunt</w:t>
            </w:r>
            <w:r w:rsidR="0080622E" w:rsidRPr="00297EEA">
              <w:rPr>
                <w:rFonts w:asciiTheme="minorHAnsi" w:hAnsiTheme="minorHAnsi" w:cs="Times New Roman"/>
                <w:sz w:val="22"/>
              </w:rPr>
              <w:t xml:space="preserve"> prev</w:t>
            </w:r>
            <w:r w:rsidRPr="00297EEA">
              <w:rPr>
                <w:rFonts w:asciiTheme="minorHAnsi" w:hAnsiTheme="minorHAnsi" w:cs="Times New Roman"/>
                <w:sz w:val="22"/>
              </w:rPr>
              <w:t xml:space="preserve">azute </w:t>
            </w:r>
            <w:r w:rsidR="0080622E" w:rsidRPr="00297EEA">
              <w:rPr>
                <w:rFonts w:asciiTheme="minorHAnsi" w:hAnsiTheme="minorHAnsi" w:cs="Times New Roman"/>
                <w:sz w:val="22"/>
              </w:rPr>
              <w:t>camine de colectare a levigatului pentru fiecare dintre drenuri, izolate, și confecționate din PEID rezistentă la coroziune.</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Diametrul interior al caminelor pentru levigat trebuie sa fie de minimum 1 m, iar instalatiile se vor amplasa astfel incât sa permita controlarea si curatarea conductelor de colectare si a celor de eliminare.</w:t>
            </w:r>
          </w:p>
        </w:tc>
        <w:tc>
          <w:tcPr>
            <w:tcW w:w="5811" w:type="dxa"/>
          </w:tcPr>
          <w:p w:rsidR="0080622E" w:rsidRPr="00297EEA" w:rsidRDefault="00E95271" w:rsidP="0068132F">
            <w:pPr>
              <w:spacing w:after="0"/>
              <w:rPr>
                <w:rFonts w:asciiTheme="minorHAnsi" w:hAnsiTheme="minorHAnsi" w:cs="Times New Roman"/>
              </w:rPr>
            </w:pPr>
            <w:r w:rsidRPr="00297EEA">
              <w:rPr>
                <w:rFonts w:asciiTheme="minorHAnsi" w:hAnsiTheme="minorHAnsi" w:cs="Times New Roman"/>
                <w:sz w:val="22"/>
              </w:rPr>
              <w:t xml:space="preserve">Este </w:t>
            </w:r>
            <w:r w:rsidR="00DA1B93" w:rsidRPr="00297EEA">
              <w:rPr>
                <w:rFonts w:asciiTheme="minorHAnsi" w:hAnsiTheme="minorHAnsi" w:cs="Times New Roman"/>
                <w:sz w:val="22"/>
              </w:rPr>
              <w:t>construit</w:t>
            </w:r>
            <w:r w:rsidR="0080622E" w:rsidRPr="00297EEA">
              <w:rPr>
                <w:rFonts w:asciiTheme="minorHAnsi" w:hAnsiTheme="minorHAnsi" w:cs="Times New Roman"/>
                <w:sz w:val="22"/>
              </w:rPr>
              <w:t xml:space="preserve"> un bazin de colectare a levigatului cu diametrul de 1 m. Caminele de vizitare permit accesul in vederea monitorizarii nivelului de condens.</w:t>
            </w:r>
          </w:p>
          <w:p w:rsidR="0080622E" w:rsidRPr="00297EEA" w:rsidRDefault="0080622E" w:rsidP="0068132F">
            <w:pPr>
              <w:spacing w:after="0"/>
              <w:rPr>
                <w:rFonts w:asciiTheme="minorHAnsi" w:hAnsiTheme="minorHAnsi" w:cs="Times New Roman"/>
              </w:rPr>
            </w:pP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Pompele pentru levigat trebuie sa fie confectionate din materiale rezistente la actiunea coroziva a levigatului.</w:t>
            </w:r>
          </w:p>
        </w:tc>
        <w:tc>
          <w:tcPr>
            <w:tcW w:w="5811" w:type="dxa"/>
          </w:tcPr>
          <w:p w:rsidR="0080622E" w:rsidRPr="00297EEA" w:rsidRDefault="0080622E" w:rsidP="00DA1B93">
            <w:pPr>
              <w:spacing w:after="0"/>
              <w:jc w:val="both"/>
              <w:rPr>
                <w:rFonts w:asciiTheme="minorHAnsi" w:hAnsiTheme="minorHAnsi" w:cs="Times New Roman"/>
              </w:rPr>
            </w:pPr>
            <w:r w:rsidRPr="00297EEA">
              <w:rPr>
                <w:rFonts w:asciiTheme="minorHAnsi" w:hAnsiTheme="minorHAnsi" w:cs="Times New Roman"/>
                <w:sz w:val="22"/>
              </w:rPr>
              <w:t xml:space="preserve">Pompele </w:t>
            </w:r>
            <w:r w:rsidR="00DA1B93" w:rsidRPr="00297EEA">
              <w:rPr>
                <w:rFonts w:asciiTheme="minorHAnsi" w:hAnsiTheme="minorHAnsi" w:cs="Times New Roman"/>
                <w:sz w:val="22"/>
              </w:rPr>
              <w:t>sunt din</w:t>
            </w:r>
            <w:r w:rsidRPr="00297EEA">
              <w:rPr>
                <w:rFonts w:asciiTheme="minorHAnsi" w:hAnsiTheme="minorHAnsi" w:cs="Times New Roman"/>
                <w:sz w:val="22"/>
              </w:rPr>
              <w:t xml:space="preserve"> PEID, rezistente la actiunea coroziva a levigatului.</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Rezervoarele pentru levigat se dimensioneaza astfel incât sa aiba capacitate suficienta pentru stocarea unui volum de levigat egal cu diferenta dintre volumul maxim de levigat generat si capacitatea instalatiei de epurare/transvazare.</w:t>
            </w:r>
          </w:p>
        </w:tc>
        <w:tc>
          <w:tcPr>
            <w:tcW w:w="5811" w:type="dxa"/>
          </w:tcPr>
          <w:p w:rsidR="0080622E" w:rsidRPr="00297EEA" w:rsidRDefault="00DA1B93" w:rsidP="00297EEA">
            <w:pPr>
              <w:spacing w:after="0"/>
              <w:rPr>
                <w:rFonts w:asciiTheme="minorHAnsi" w:hAnsiTheme="minorHAnsi" w:cs="Times New Roman"/>
              </w:rPr>
            </w:pPr>
            <w:r w:rsidRPr="00297EEA">
              <w:rPr>
                <w:rFonts w:asciiTheme="minorHAnsi" w:hAnsiTheme="minorHAnsi" w:cs="Times New Roman"/>
                <w:sz w:val="22"/>
              </w:rPr>
              <w:t>Este  construit</w:t>
            </w:r>
            <w:r w:rsidR="0080622E" w:rsidRPr="00297EEA">
              <w:rPr>
                <w:rFonts w:asciiTheme="minorHAnsi" w:hAnsiTheme="minorHAnsi" w:cs="Times New Roman"/>
                <w:sz w:val="22"/>
              </w:rPr>
              <w:t xml:space="preserve"> un bazin de stocare levigat cu o capacitate de 500 m</w:t>
            </w:r>
            <w:r w:rsidR="0080622E" w:rsidRPr="00297EEA">
              <w:rPr>
                <w:rFonts w:asciiTheme="minorHAnsi" w:hAnsiTheme="minorHAnsi" w:cs="Times New Roman"/>
                <w:sz w:val="22"/>
                <w:vertAlign w:val="superscript"/>
              </w:rPr>
              <w:t>3</w:t>
            </w:r>
            <w:r w:rsidR="0080622E" w:rsidRPr="00297EEA">
              <w:rPr>
                <w:rFonts w:asciiTheme="minorHAnsi" w:hAnsiTheme="minorHAnsi" w:cs="Times New Roman"/>
                <w:sz w:val="22"/>
              </w:rPr>
              <w:t xml:space="preserve">. </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Rezervoarele subterane se confectioneaza din PEID sau beton; cele din beton trebuie captusite la interior cu un strat de protectie rezistent la actiunea coroziva a levigatului. </w:t>
            </w:r>
          </w:p>
        </w:tc>
        <w:tc>
          <w:tcPr>
            <w:tcW w:w="5811"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Bazinele subterane existente pentru stocarea levigatului sunt con</w:t>
            </w:r>
            <w:r w:rsidR="00DA1B93">
              <w:rPr>
                <w:rFonts w:asciiTheme="minorHAnsi" w:hAnsiTheme="minorHAnsi" w:cs="Times New Roman"/>
                <w:sz w:val="22"/>
              </w:rPr>
              <w:t xml:space="preserve">fectionate din beton </w:t>
            </w:r>
            <w:r w:rsidR="00DA1B93" w:rsidRPr="00297EEA">
              <w:rPr>
                <w:rFonts w:asciiTheme="minorHAnsi" w:hAnsiTheme="minorHAnsi" w:cs="Times New Roman"/>
                <w:sz w:val="22"/>
              </w:rPr>
              <w:t>monolit și</w:t>
            </w:r>
            <w:r w:rsidRPr="00297EEA">
              <w:rPr>
                <w:rFonts w:asciiTheme="minorHAnsi" w:hAnsiTheme="minorHAnsi" w:cs="Times New Roman"/>
                <w:sz w:val="22"/>
              </w:rPr>
              <w:t xml:space="preserve"> sunt captusite</w:t>
            </w:r>
            <w:r w:rsidRPr="0068132F">
              <w:rPr>
                <w:rFonts w:asciiTheme="minorHAnsi" w:hAnsiTheme="minorHAnsi" w:cs="Times New Roman"/>
                <w:sz w:val="22"/>
              </w:rPr>
              <w:t xml:space="preserve"> suplimentar cu geomembrana.</w:t>
            </w:r>
          </w:p>
          <w:p w:rsidR="0080622E" w:rsidRPr="0068132F" w:rsidRDefault="0080622E" w:rsidP="0068132F">
            <w:pPr>
              <w:spacing w:after="0"/>
              <w:rPr>
                <w:rFonts w:asciiTheme="minorHAnsi" w:hAnsiTheme="minorHAnsi" w:cs="Times New Roman"/>
              </w:rPr>
            </w:pP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Conductele de eliminare a levigatului trebuie sa fie confectionate din PEHD si sa aiba un diametru nominal </w:t>
            </w:r>
            <w:r w:rsidRPr="0068132F">
              <w:rPr>
                <w:rFonts w:asciiTheme="minorHAnsi" w:hAnsiTheme="minorHAnsi" w:cs="Times New Roman"/>
                <w:sz w:val="22"/>
              </w:rPr>
              <w:sym w:font="Symbol" w:char="F0B3"/>
            </w:r>
            <w:r w:rsidRPr="0068132F">
              <w:rPr>
                <w:rFonts w:asciiTheme="minorHAnsi" w:hAnsiTheme="minorHAnsi" w:cs="Times New Roman"/>
                <w:sz w:val="22"/>
              </w:rPr>
              <w:t xml:space="preserve"> 200 mm.</w:t>
            </w:r>
          </w:p>
        </w:tc>
        <w:tc>
          <w:tcPr>
            <w:tcW w:w="5811" w:type="dxa"/>
          </w:tcPr>
          <w:p w:rsidR="0080622E" w:rsidRPr="00DA1B93" w:rsidRDefault="0080622E" w:rsidP="0068132F">
            <w:pPr>
              <w:spacing w:after="0"/>
              <w:rPr>
                <w:rFonts w:asciiTheme="minorHAnsi" w:hAnsiTheme="minorHAnsi" w:cs="Times New Roman"/>
              </w:rPr>
            </w:pPr>
            <w:r w:rsidRPr="00DA1B93">
              <w:rPr>
                <w:rFonts w:asciiTheme="minorHAnsi" w:hAnsiTheme="minorHAnsi" w:cs="Times New Roman"/>
                <w:sz w:val="22"/>
              </w:rPr>
              <w:t>Conductele de eliminare a levigatului au diametrul de 250 mm</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Depozitele de deseuri nepericuloase trebuie prevazute cu sisteme de control pentru detectarea scurgerilor de levigat, in vederea prevenirii scurgerilor de levigat din instalatiile aflate in afara zonei impermeabilizate.</w:t>
            </w:r>
          </w:p>
        </w:tc>
        <w:tc>
          <w:tcPr>
            <w:tcW w:w="5811"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Nu au fost prevazute sisteme suplimentare de detectie sub impermeabilizarea sintetica deoarece geologia locala nu permite infiltratiile, existand și impermeabilizare naturala.</w:t>
            </w:r>
          </w:p>
        </w:tc>
        <w:tc>
          <w:tcPr>
            <w:tcW w:w="1985" w:type="dxa"/>
          </w:tcPr>
          <w:p w:rsidR="0080622E" w:rsidRPr="0068132F" w:rsidRDefault="0080622E" w:rsidP="0068132F">
            <w:pPr>
              <w:spacing w:after="0"/>
              <w:rPr>
                <w:rFonts w:asciiTheme="minorHAnsi" w:hAnsiTheme="minorHAnsi" w:cs="Times New Roman"/>
              </w:rPr>
            </w:pP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Dimensionarea elementelor componente ale sistemului de colectare a levigatului trebuie sa se realizeze pe baza unei valori medii a volumului de levigat generat de 6 l/s.ha.</w:t>
            </w:r>
          </w:p>
        </w:tc>
        <w:tc>
          <w:tcPr>
            <w:tcW w:w="5811" w:type="dxa"/>
          </w:tcPr>
          <w:p w:rsidR="0080622E" w:rsidRPr="0068132F" w:rsidRDefault="0080622E" w:rsidP="0068132F">
            <w:pPr>
              <w:spacing w:after="0"/>
              <w:rPr>
                <w:rFonts w:asciiTheme="minorHAnsi" w:hAnsiTheme="minorHAnsi" w:cs="Times New Roman"/>
                <w:highlight w:val="magenta"/>
              </w:rPr>
            </w:pPr>
            <w:r w:rsidRPr="0068132F">
              <w:rPr>
                <w:rFonts w:asciiTheme="minorHAnsi" w:hAnsiTheme="minorHAnsi" w:cs="Times New Roman"/>
                <w:sz w:val="22"/>
              </w:rPr>
              <w:t>Calculul instalatiilor hidraulice a fost facut pornind de la aceasta valoare de calcul.</w:t>
            </w:r>
          </w:p>
          <w:p w:rsidR="0080622E" w:rsidRPr="0068132F" w:rsidRDefault="0080622E" w:rsidP="0068132F">
            <w:pPr>
              <w:spacing w:after="0"/>
              <w:rPr>
                <w:rFonts w:asciiTheme="minorHAnsi" w:hAnsiTheme="minorHAnsi" w:cs="Times New Roman"/>
              </w:rPr>
            </w:pP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Cantitatea de levigat trebuie calculata pentru toate fazele de operare, astfel incât sa se determine valorile critice necesare pentru dimensionare.</w:t>
            </w:r>
          </w:p>
        </w:tc>
        <w:tc>
          <w:tcPr>
            <w:tcW w:w="5811" w:type="dxa"/>
          </w:tcPr>
          <w:p w:rsidR="0080622E" w:rsidRPr="0068132F" w:rsidRDefault="0080622E" w:rsidP="00297EEA">
            <w:pPr>
              <w:spacing w:after="0"/>
              <w:rPr>
                <w:rFonts w:asciiTheme="minorHAnsi" w:hAnsiTheme="minorHAnsi" w:cs="Times New Roman"/>
              </w:rPr>
            </w:pPr>
            <w:r w:rsidRPr="0068132F">
              <w:rPr>
                <w:rFonts w:asciiTheme="minorHAnsi" w:hAnsiTheme="minorHAnsi" w:cs="Times New Roman"/>
                <w:sz w:val="22"/>
              </w:rPr>
              <w:t xml:space="preserve">Calculul instalatiilor hidraulice a fost facut pentru toate etapele functionale ale </w:t>
            </w:r>
            <w:r w:rsidR="0068132F">
              <w:rPr>
                <w:rFonts w:asciiTheme="minorHAnsi" w:hAnsiTheme="minorHAnsi" w:cs="Times New Roman"/>
                <w:sz w:val="22"/>
              </w:rPr>
              <w:t>depozitului. Conform calculelor</w:t>
            </w:r>
            <w:r w:rsidRPr="0068132F">
              <w:rPr>
                <w:rFonts w:asciiTheme="minorHAnsi" w:hAnsiTheme="minorHAnsi" w:cs="Times New Roman"/>
                <w:sz w:val="22"/>
              </w:rPr>
              <w:t xml:space="preserve">(bilantul apei), se preconizeaza ca productia de </w:t>
            </w:r>
            <w:r w:rsidRPr="0068132F">
              <w:rPr>
                <w:rFonts w:asciiTheme="minorHAnsi" w:hAnsiTheme="minorHAnsi" w:cs="Times New Roman"/>
                <w:sz w:val="22"/>
              </w:rPr>
              <w:lastRenderedPageBreak/>
              <w:t>levigat in depozitul de la Bârcea Mare sa fie intre 13,72 si 121,48 mc/zi, pe durata executiei primei celule</w:t>
            </w:r>
            <w:r w:rsidRPr="004D2FB4">
              <w:rPr>
                <w:rFonts w:asciiTheme="minorHAnsi" w:hAnsiTheme="minorHAnsi" w:cs="Times New Roman"/>
                <w:sz w:val="22"/>
              </w:rPr>
              <w:t xml:space="preserve">, iar </w:t>
            </w:r>
            <w:r w:rsidR="00297EEA" w:rsidRPr="004D2FB4">
              <w:rPr>
                <w:rFonts w:asciiTheme="minorHAnsi" w:hAnsiTheme="minorHAnsi" w:cs="Times New Roman"/>
                <w:sz w:val="22"/>
              </w:rPr>
              <w:t xml:space="preserve">la inchiderea </w:t>
            </w:r>
            <w:r w:rsidRPr="004D2FB4">
              <w:rPr>
                <w:rFonts w:asciiTheme="minorHAnsi" w:hAnsiTheme="minorHAnsi" w:cs="Times New Roman"/>
                <w:sz w:val="22"/>
              </w:rPr>
              <w:t>celule</w:t>
            </w:r>
            <w:r w:rsidR="00297EEA" w:rsidRPr="004D2FB4">
              <w:rPr>
                <w:rFonts w:asciiTheme="minorHAnsi" w:hAnsiTheme="minorHAnsi" w:cs="Times New Roman"/>
                <w:sz w:val="22"/>
              </w:rPr>
              <w:t>i</w:t>
            </w:r>
            <w:r w:rsidRPr="004D2FB4">
              <w:rPr>
                <w:rFonts w:asciiTheme="minorHAnsi" w:hAnsiTheme="minorHAnsi" w:cs="Times New Roman"/>
                <w:sz w:val="22"/>
              </w:rPr>
              <w:t xml:space="preserve"> productia de levigat se</w:t>
            </w:r>
            <w:r w:rsidR="00297EEA" w:rsidRPr="004D2FB4">
              <w:rPr>
                <w:rFonts w:asciiTheme="minorHAnsi" w:hAnsiTheme="minorHAnsi" w:cs="Times New Roman"/>
                <w:sz w:val="22"/>
              </w:rPr>
              <w:t xml:space="preserve"> va</w:t>
            </w:r>
            <w:r w:rsidRPr="004D2FB4">
              <w:rPr>
                <w:rFonts w:asciiTheme="minorHAnsi" w:hAnsiTheme="minorHAnsi" w:cs="Times New Roman"/>
                <w:sz w:val="22"/>
              </w:rPr>
              <w:t xml:space="preserve"> incadr</w:t>
            </w:r>
            <w:r w:rsidR="00297EEA" w:rsidRPr="004D2FB4">
              <w:rPr>
                <w:rFonts w:asciiTheme="minorHAnsi" w:hAnsiTheme="minorHAnsi" w:cs="Times New Roman"/>
                <w:sz w:val="22"/>
              </w:rPr>
              <w:t>a</w:t>
            </w:r>
            <w:r w:rsidRPr="004D2FB4">
              <w:rPr>
                <w:rFonts w:asciiTheme="minorHAnsi" w:hAnsiTheme="minorHAnsi" w:cs="Times New Roman"/>
                <w:sz w:val="22"/>
              </w:rPr>
              <w:t xml:space="preserve"> intre 4,11 si 36,44 mc/zi.</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lastRenderedPageBreak/>
              <w:t xml:space="preserve">Conformat </w:t>
            </w:r>
          </w:p>
        </w:tc>
      </w:tr>
      <w:tr w:rsidR="0080622E" w:rsidRPr="00854EC5" w:rsidTr="007D6E74">
        <w:tc>
          <w:tcPr>
            <w:tcW w:w="13433" w:type="dxa"/>
            <w:gridSpan w:val="3"/>
          </w:tcPr>
          <w:p w:rsidR="0080622E" w:rsidRPr="006818AD" w:rsidRDefault="0080622E" w:rsidP="0068132F">
            <w:pPr>
              <w:spacing w:after="0"/>
              <w:rPr>
                <w:rFonts w:asciiTheme="minorHAnsi" w:hAnsiTheme="minorHAnsi" w:cs="Times New Roman"/>
                <w:b/>
              </w:rPr>
            </w:pPr>
            <w:r w:rsidRPr="006818AD">
              <w:rPr>
                <w:rFonts w:asciiTheme="minorHAnsi" w:hAnsiTheme="minorHAnsi" w:cs="Times New Roman"/>
                <w:b/>
                <w:i/>
                <w:sz w:val="22"/>
              </w:rPr>
              <w:lastRenderedPageBreak/>
              <w:t>Epurarea  levigatului</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Valorile indicatorilor caracteristici levigatului trebuie sa se incadreze in limitele stabilite de legislatia in vigoare privind protectia calitatii apelor pentru deversarea in influentul unei statii de epurare orasenesti  sau intr-un receptor natural </w:t>
            </w:r>
          </w:p>
        </w:tc>
        <w:tc>
          <w:tcPr>
            <w:tcW w:w="5811"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Calitatea levigatului epurat – permeatul rezultat din statia de epurare bazata pe procedeul de osmoza inversă se încadrează in valorile limita impuse prin Normativul NPTA-001 din HG 352/2005 privind valori limita de incarcare cu poluanti a apelor uzate industriale si urbane evacuate in receptori naturali.</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In functie de conditiile locale specifice, caracteristicile levigatului si de receptorul in care se evacueaza acesta, epurarea levigatului se poate realiza in:</w:t>
            </w:r>
          </w:p>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instalatie de epurare proprie depozitului si evacuarea levigatului direct in receptor natural;</w:t>
            </w:r>
          </w:p>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instalatie de preepurare a levigatului si evacuarea acestuia intr-o statie de epurare a apelor uzate</w:t>
            </w:r>
          </w:p>
        </w:tc>
        <w:tc>
          <w:tcPr>
            <w:tcW w:w="5811" w:type="dxa"/>
          </w:tcPr>
          <w:p w:rsidR="0080622E" w:rsidRPr="004D2FB4" w:rsidRDefault="0080622E" w:rsidP="0068132F">
            <w:pPr>
              <w:spacing w:after="0"/>
              <w:rPr>
                <w:rFonts w:asciiTheme="minorHAnsi" w:hAnsiTheme="minorHAnsi" w:cs="Times New Roman"/>
              </w:rPr>
            </w:pPr>
            <w:r w:rsidRPr="004D2FB4">
              <w:rPr>
                <w:rFonts w:asciiTheme="minorHAnsi" w:hAnsiTheme="minorHAnsi" w:cs="Times New Roman"/>
                <w:sz w:val="22"/>
              </w:rPr>
              <w:t>Epurarea levigatului generat se realizeaza intr-o statie de epurare cu osmoza inversa. Levigatul tratat se colect</w:t>
            </w:r>
            <w:r w:rsidR="00DA1B93" w:rsidRPr="004D2FB4">
              <w:rPr>
                <w:rFonts w:asciiTheme="minorHAnsi" w:hAnsiTheme="minorHAnsi" w:cs="Times New Roman"/>
                <w:sz w:val="22"/>
              </w:rPr>
              <w:t>e</w:t>
            </w:r>
            <w:r w:rsidRPr="004D2FB4">
              <w:rPr>
                <w:rFonts w:asciiTheme="minorHAnsi" w:hAnsiTheme="minorHAnsi" w:cs="Times New Roman"/>
                <w:sz w:val="22"/>
              </w:rPr>
              <w:t>a</w:t>
            </w:r>
            <w:r w:rsidR="00DA1B93" w:rsidRPr="004D2FB4">
              <w:rPr>
                <w:rFonts w:asciiTheme="minorHAnsi" w:hAnsiTheme="minorHAnsi" w:cs="Times New Roman"/>
                <w:sz w:val="22"/>
              </w:rPr>
              <w:t>za</w:t>
            </w:r>
            <w:r w:rsidRPr="004D2FB4">
              <w:rPr>
                <w:rFonts w:asciiTheme="minorHAnsi" w:hAnsiTheme="minorHAnsi" w:cs="Times New Roman"/>
                <w:sz w:val="22"/>
              </w:rPr>
              <w:t xml:space="preserve"> in bazinul de colectare </w:t>
            </w:r>
            <w:r w:rsidR="004D2FB4" w:rsidRPr="004D2FB4">
              <w:rPr>
                <w:rFonts w:asciiTheme="minorHAnsi" w:hAnsiTheme="minorHAnsi" w:cs="Times New Roman"/>
                <w:sz w:val="22"/>
              </w:rPr>
              <w:t>permeat</w:t>
            </w:r>
            <w:r w:rsidRPr="004D2FB4">
              <w:rPr>
                <w:rFonts w:asciiTheme="minorHAnsi" w:hAnsiTheme="minorHAnsi" w:cs="Times New Roman"/>
                <w:sz w:val="22"/>
              </w:rPr>
              <w:t>. Din acest bazin, o parte din</w:t>
            </w:r>
          </w:p>
          <w:p w:rsidR="0080622E" w:rsidRPr="0068132F" w:rsidRDefault="004D2FB4" w:rsidP="004D2FB4">
            <w:pPr>
              <w:spacing w:after="0"/>
              <w:rPr>
                <w:rFonts w:asciiTheme="minorHAnsi" w:hAnsiTheme="minorHAnsi" w:cs="Times New Roman"/>
              </w:rPr>
            </w:pPr>
            <w:r w:rsidRPr="004D2FB4">
              <w:rPr>
                <w:rFonts w:asciiTheme="minorHAnsi" w:hAnsiTheme="minorHAnsi" w:cs="Times New Roman"/>
                <w:sz w:val="22"/>
              </w:rPr>
              <w:t>permeat</w:t>
            </w:r>
            <w:r w:rsidR="0080622E" w:rsidRPr="004D2FB4">
              <w:rPr>
                <w:rFonts w:asciiTheme="minorHAnsi" w:hAnsiTheme="minorHAnsi" w:cs="Times New Roman"/>
                <w:sz w:val="22"/>
              </w:rPr>
              <w:t xml:space="preserve"> </w:t>
            </w:r>
            <w:r w:rsidR="00DA1B93" w:rsidRPr="004D2FB4">
              <w:rPr>
                <w:rFonts w:asciiTheme="minorHAnsi" w:hAnsiTheme="minorHAnsi" w:cs="Times New Roman"/>
                <w:sz w:val="22"/>
              </w:rPr>
              <w:t xml:space="preserve">se recircula in depozit, iar restul se </w:t>
            </w:r>
            <w:r w:rsidR="0080622E" w:rsidRPr="004D2FB4">
              <w:rPr>
                <w:rFonts w:asciiTheme="minorHAnsi" w:hAnsiTheme="minorHAnsi" w:cs="Times New Roman"/>
                <w:sz w:val="22"/>
              </w:rPr>
              <w:t xml:space="preserve">descarca </w:t>
            </w:r>
            <w:r w:rsidRPr="004D2FB4">
              <w:rPr>
                <w:rFonts w:asciiTheme="minorHAnsi" w:hAnsiTheme="minorHAnsi" w:cs="Times New Roman"/>
                <w:sz w:val="22"/>
              </w:rPr>
              <w:t>in emisar</w:t>
            </w:r>
            <w:r>
              <w:rPr>
                <w:rFonts w:asciiTheme="minorHAnsi" w:hAnsiTheme="minorHAnsi" w:cs="Times New Roman"/>
                <w:sz w:val="22"/>
              </w:rPr>
              <w:t>.</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Este interzisa recircularea levigatului neepurat in corpul depozitului.</w:t>
            </w:r>
          </w:p>
        </w:tc>
        <w:tc>
          <w:tcPr>
            <w:tcW w:w="5811"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O parte din levigat este recirculat în corpul depozitului, după epurare.</w:t>
            </w:r>
          </w:p>
          <w:p w:rsidR="0080622E" w:rsidRPr="0068132F" w:rsidRDefault="0080622E" w:rsidP="00FA08B1">
            <w:pPr>
              <w:spacing w:after="0"/>
              <w:rPr>
                <w:rFonts w:asciiTheme="minorHAnsi" w:hAnsiTheme="minorHAnsi" w:cs="Times New Roman"/>
              </w:rPr>
            </w:pPr>
            <w:r w:rsidRPr="0068132F">
              <w:rPr>
                <w:rFonts w:asciiTheme="minorHAnsi" w:hAnsiTheme="minorHAnsi" w:cs="Times New Roman"/>
                <w:sz w:val="22"/>
              </w:rPr>
              <w:t xml:space="preserve">Restul de </w:t>
            </w:r>
            <w:r w:rsidRPr="00DA1B93">
              <w:rPr>
                <w:rFonts w:asciiTheme="minorHAnsi" w:hAnsiTheme="minorHAnsi" w:cs="Times New Roman"/>
                <w:sz w:val="22"/>
              </w:rPr>
              <w:t xml:space="preserve">levigat </w:t>
            </w:r>
            <w:r w:rsidR="00FA08B1" w:rsidRPr="00DA1B93">
              <w:rPr>
                <w:rFonts w:asciiTheme="minorHAnsi" w:hAnsiTheme="minorHAnsi" w:cs="Times New Roman"/>
                <w:sz w:val="22"/>
              </w:rPr>
              <w:t xml:space="preserve">epurat </w:t>
            </w:r>
            <w:r w:rsidRPr="00DA1B93">
              <w:rPr>
                <w:rFonts w:asciiTheme="minorHAnsi" w:hAnsiTheme="minorHAnsi" w:cs="Times New Roman"/>
                <w:sz w:val="22"/>
              </w:rPr>
              <w:t>se stochează</w:t>
            </w:r>
            <w:r w:rsidR="00DA1B93">
              <w:rPr>
                <w:rFonts w:asciiTheme="minorHAnsi" w:hAnsiTheme="minorHAnsi" w:cs="Times New Roman"/>
                <w:sz w:val="22"/>
              </w:rPr>
              <w:t xml:space="preserve"> și </w:t>
            </w:r>
            <w:r w:rsidR="00DA1B93" w:rsidRPr="004D2FB4">
              <w:rPr>
                <w:rFonts w:asciiTheme="minorHAnsi" w:hAnsiTheme="minorHAnsi" w:cs="Times New Roman"/>
                <w:sz w:val="22"/>
              </w:rPr>
              <w:t xml:space="preserve">se </w:t>
            </w:r>
            <w:r w:rsidRPr="004D2FB4">
              <w:rPr>
                <w:rFonts w:asciiTheme="minorHAnsi" w:hAnsiTheme="minorHAnsi" w:cs="Times New Roman"/>
                <w:sz w:val="22"/>
              </w:rPr>
              <w:t xml:space="preserve">elimina </w:t>
            </w:r>
            <w:r w:rsidR="00FA08B1" w:rsidRPr="004D2FB4">
              <w:rPr>
                <w:rFonts w:asciiTheme="minorHAnsi" w:hAnsiTheme="minorHAnsi" w:cs="Times New Roman"/>
                <w:sz w:val="22"/>
              </w:rPr>
              <w:t>in emisar printr-o</w:t>
            </w:r>
            <w:r w:rsidR="00FA08B1">
              <w:rPr>
                <w:rFonts w:asciiTheme="minorHAnsi" w:hAnsiTheme="minorHAnsi" w:cs="Times New Roman"/>
                <w:sz w:val="22"/>
              </w:rPr>
              <w:t xml:space="preserve"> conducta cu 1140 ml</w:t>
            </w:r>
            <w:r w:rsidRPr="0068132F">
              <w:rPr>
                <w:rFonts w:asciiTheme="minorHAnsi" w:hAnsiTheme="minorHAnsi" w:cs="Times New Roman"/>
                <w:sz w:val="22"/>
              </w:rPr>
              <w:t>.</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p w:rsidR="0080622E" w:rsidRPr="0068132F" w:rsidRDefault="0080622E" w:rsidP="0068132F">
            <w:pPr>
              <w:spacing w:after="0"/>
              <w:rPr>
                <w:rFonts w:asciiTheme="minorHAnsi" w:hAnsiTheme="minorHAnsi" w:cs="Times New Roman"/>
              </w:rPr>
            </w:pPr>
          </w:p>
          <w:p w:rsidR="0080622E" w:rsidRPr="0068132F" w:rsidRDefault="0080622E" w:rsidP="0068132F">
            <w:pPr>
              <w:spacing w:after="0"/>
              <w:rPr>
                <w:rFonts w:asciiTheme="minorHAnsi" w:hAnsiTheme="minorHAnsi" w:cs="Times New Roman"/>
              </w:rPr>
            </w:pPr>
          </w:p>
        </w:tc>
      </w:tr>
      <w:tr w:rsidR="0080622E" w:rsidRPr="00854EC5" w:rsidTr="007D6E74">
        <w:tc>
          <w:tcPr>
            <w:tcW w:w="13433" w:type="dxa"/>
            <w:gridSpan w:val="3"/>
          </w:tcPr>
          <w:p w:rsidR="0080622E" w:rsidRPr="006818AD" w:rsidRDefault="0080622E" w:rsidP="0068132F">
            <w:pPr>
              <w:spacing w:after="0"/>
              <w:rPr>
                <w:rFonts w:asciiTheme="minorHAnsi" w:hAnsiTheme="minorHAnsi" w:cs="Times New Roman"/>
                <w:b/>
              </w:rPr>
            </w:pPr>
            <w:r w:rsidRPr="006818AD">
              <w:rPr>
                <w:rFonts w:asciiTheme="minorHAnsi" w:hAnsiTheme="minorHAnsi" w:cs="Times New Roman"/>
                <w:b/>
                <w:i/>
                <w:sz w:val="22"/>
              </w:rPr>
              <w:t>Procedee de tratare a levigatului</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Instalatia de tratare trebuie sa asigure desfasurarea proceselor corespunzatoare pentru reducerea valorilor concentratiilor la urmatorii indicatori:</w:t>
            </w:r>
          </w:p>
          <w:p w:rsidR="0080622E" w:rsidRPr="0068132F" w:rsidRDefault="0080622E" w:rsidP="007D6E74">
            <w:pPr>
              <w:pStyle w:val="ListParagraph"/>
              <w:numPr>
                <w:ilvl w:val="0"/>
                <w:numId w:val="29"/>
              </w:numPr>
              <w:spacing w:after="0"/>
              <w:ind w:left="306" w:hanging="164"/>
              <w:rPr>
                <w:rFonts w:asciiTheme="minorHAnsi" w:hAnsiTheme="minorHAnsi" w:cs="Times New Roman"/>
              </w:rPr>
            </w:pPr>
            <w:r w:rsidRPr="0068132F">
              <w:rPr>
                <w:rFonts w:asciiTheme="minorHAnsi" w:hAnsiTheme="minorHAnsi" w:cs="Times New Roman"/>
                <w:sz w:val="22"/>
              </w:rPr>
              <w:t>materii solide in suspensie</w:t>
            </w:r>
          </w:p>
          <w:p w:rsidR="0080622E" w:rsidRPr="0068132F" w:rsidRDefault="0080622E" w:rsidP="007D6E74">
            <w:pPr>
              <w:pStyle w:val="ListParagraph"/>
              <w:numPr>
                <w:ilvl w:val="0"/>
                <w:numId w:val="29"/>
              </w:numPr>
              <w:spacing w:after="0"/>
              <w:ind w:left="306" w:hanging="164"/>
              <w:rPr>
                <w:rFonts w:asciiTheme="minorHAnsi" w:hAnsiTheme="minorHAnsi" w:cs="Times New Roman"/>
              </w:rPr>
            </w:pPr>
            <w:r w:rsidRPr="0068132F">
              <w:rPr>
                <w:rFonts w:asciiTheme="minorHAnsi" w:hAnsiTheme="minorHAnsi" w:cs="Times New Roman"/>
                <w:sz w:val="22"/>
              </w:rPr>
              <w:t xml:space="preserve">consum chimic de oxigen </w:t>
            </w:r>
          </w:p>
          <w:p w:rsidR="0080622E" w:rsidRPr="0068132F" w:rsidRDefault="0080622E" w:rsidP="007D6E74">
            <w:pPr>
              <w:pStyle w:val="ListParagraph"/>
              <w:numPr>
                <w:ilvl w:val="0"/>
                <w:numId w:val="29"/>
              </w:numPr>
              <w:spacing w:after="0"/>
              <w:ind w:left="306" w:hanging="164"/>
              <w:rPr>
                <w:rFonts w:asciiTheme="minorHAnsi" w:hAnsiTheme="minorHAnsi" w:cs="Times New Roman"/>
              </w:rPr>
            </w:pPr>
            <w:r w:rsidRPr="0068132F">
              <w:rPr>
                <w:rFonts w:asciiTheme="minorHAnsi" w:hAnsiTheme="minorHAnsi" w:cs="Times New Roman"/>
                <w:sz w:val="22"/>
              </w:rPr>
              <w:t>consum biochimic de oxigen</w:t>
            </w:r>
          </w:p>
          <w:p w:rsidR="0080622E" w:rsidRPr="0068132F" w:rsidRDefault="0080622E" w:rsidP="007D6E74">
            <w:pPr>
              <w:pStyle w:val="ListParagraph"/>
              <w:numPr>
                <w:ilvl w:val="0"/>
                <w:numId w:val="29"/>
              </w:numPr>
              <w:spacing w:after="0"/>
              <w:ind w:left="306" w:hanging="164"/>
              <w:rPr>
                <w:rFonts w:asciiTheme="minorHAnsi" w:hAnsiTheme="minorHAnsi" w:cs="Times New Roman"/>
              </w:rPr>
            </w:pPr>
            <w:r w:rsidRPr="0068132F">
              <w:rPr>
                <w:rFonts w:asciiTheme="minorHAnsi" w:hAnsiTheme="minorHAnsi" w:cs="Times New Roman"/>
                <w:sz w:val="22"/>
              </w:rPr>
              <w:t>amoniu</w:t>
            </w:r>
          </w:p>
          <w:p w:rsidR="0080622E" w:rsidRPr="0068132F" w:rsidRDefault="0080622E" w:rsidP="007D6E74">
            <w:pPr>
              <w:pStyle w:val="ListParagraph"/>
              <w:numPr>
                <w:ilvl w:val="0"/>
                <w:numId w:val="29"/>
              </w:numPr>
              <w:spacing w:after="0"/>
              <w:ind w:left="306" w:hanging="164"/>
              <w:rPr>
                <w:rFonts w:asciiTheme="minorHAnsi" w:hAnsiTheme="minorHAnsi" w:cs="Times New Roman"/>
              </w:rPr>
            </w:pPr>
            <w:r w:rsidRPr="0068132F">
              <w:rPr>
                <w:rFonts w:asciiTheme="minorHAnsi" w:hAnsiTheme="minorHAnsi" w:cs="Times New Roman"/>
                <w:sz w:val="22"/>
              </w:rPr>
              <w:t>azotati</w:t>
            </w:r>
          </w:p>
          <w:p w:rsidR="0080622E" w:rsidRPr="0068132F" w:rsidRDefault="0080622E" w:rsidP="007D6E74">
            <w:pPr>
              <w:pStyle w:val="ListParagraph"/>
              <w:numPr>
                <w:ilvl w:val="0"/>
                <w:numId w:val="29"/>
              </w:numPr>
              <w:spacing w:after="0"/>
              <w:ind w:left="306" w:hanging="164"/>
              <w:rPr>
                <w:rFonts w:asciiTheme="minorHAnsi" w:hAnsiTheme="minorHAnsi" w:cs="Times New Roman"/>
              </w:rPr>
            </w:pPr>
            <w:r w:rsidRPr="0068132F">
              <w:rPr>
                <w:rFonts w:asciiTheme="minorHAnsi" w:hAnsiTheme="minorHAnsi" w:cs="Times New Roman"/>
                <w:sz w:val="22"/>
              </w:rPr>
              <w:lastRenderedPageBreak/>
              <w:t>azotiti</w:t>
            </w:r>
          </w:p>
          <w:p w:rsidR="0080622E" w:rsidRPr="0068132F" w:rsidRDefault="0080622E" w:rsidP="007D6E74">
            <w:pPr>
              <w:pStyle w:val="ListParagraph"/>
              <w:numPr>
                <w:ilvl w:val="0"/>
                <w:numId w:val="29"/>
              </w:numPr>
              <w:spacing w:after="0"/>
              <w:ind w:left="306" w:hanging="164"/>
              <w:rPr>
                <w:rFonts w:asciiTheme="minorHAnsi" w:hAnsiTheme="minorHAnsi" w:cs="Times New Roman"/>
              </w:rPr>
            </w:pPr>
            <w:r w:rsidRPr="0068132F">
              <w:rPr>
                <w:rFonts w:asciiTheme="minorHAnsi" w:hAnsiTheme="minorHAnsi" w:cs="Times New Roman"/>
                <w:sz w:val="22"/>
              </w:rPr>
              <w:t>sulfati</w:t>
            </w:r>
          </w:p>
          <w:p w:rsidR="0080622E" w:rsidRPr="0068132F" w:rsidRDefault="0080622E" w:rsidP="007D6E74">
            <w:pPr>
              <w:pStyle w:val="ListParagraph"/>
              <w:numPr>
                <w:ilvl w:val="0"/>
                <w:numId w:val="29"/>
              </w:numPr>
              <w:spacing w:after="0"/>
              <w:ind w:left="306" w:hanging="164"/>
              <w:rPr>
                <w:rFonts w:asciiTheme="minorHAnsi" w:hAnsiTheme="minorHAnsi" w:cs="Times New Roman"/>
              </w:rPr>
            </w:pPr>
            <w:r w:rsidRPr="0068132F">
              <w:rPr>
                <w:rFonts w:asciiTheme="minorHAnsi" w:hAnsiTheme="minorHAnsi" w:cs="Times New Roman"/>
                <w:sz w:val="22"/>
              </w:rPr>
              <w:t xml:space="preserve">cloruri </w:t>
            </w:r>
          </w:p>
          <w:p w:rsidR="0080622E" w:rsidRPr="0068132F" w:rsidRDefault="0080622E" w:rsidP="007D6E74">
            <w:pPr>
              <w:pStyle w:val="ListParagraph"/>
              <w:numPr>
                <w:ilvl w:val="0"/>
                <w:numId w:val="29"/>
              </w:numPr>
              <w:spacing w:after="0"/>
              <w:ind w:left="306" w:hanging="164"/>
              <w:rPr>
                <w:rFonts w:asciiTheme="minorHAnsi" w:hAnsiTheme="minorHAnsi" w:cs="Times New Roman"/>
              </w:rPr>
            </w:pPr>
            <w:r w:rsidRPr="0068132F">
              <w:rPr>
                <w:rFonts w:asciiTheme="minorHAnsi" w:hAnsiTheme="minorHAnsi" w:cs="Times New Roman"/>
                <w:sz w:val="22"/>
              </w:rPr>
              <w:t>metale grele.</w:t>
            </w:r>
          </w:p>
        </w:tc>
        <w:tc>
          <w:tcPr>
            <w:tcW w:w="5811"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lastRenderedPageBreak/>
              <w:t>Cerintele de calitate ale efluentului sunt:</w:t>
            </w:r>
          </w:p>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COD ≤ 70 mg/l</w:t>
            </w:r>
          </w:p>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ΒΟD5≤ 20 mg/l</w:t>
            </w:r>
          </w:p>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SS ≤ 35 mg/l</w:t>
            </w:r>
          </w:p>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NO3≤ 25 mg/l</w:t>
            </w:r>
          </w:p>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NH4 ≤ 2 mg/l</w:t>
            </w:r>
          </w:p>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TN ≤ 10 mg/l</w:t>
            </w:r>
          </w:p>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TP ≤ 1 mg/l</w:t>
            </w:r>
          </w:p>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FC ≤ 50 / 100 ml</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Conformat</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lastRenderedPageBreak/>
              <w:t>Principalele procedee de tratare:</w:t>
            </w:r>
          </w:p>
          <w:p w:rsidR="0080622E" w:rsidRPr="0068132F" w:rsidRDefault="0080622E" w:rsidP="00607AF6">
            <w:pPr>
              <w:pStyle w:val="ListParagraph"/>
              <w:numPr>
                <w:ilvl w:val="0"/>
                <w:numId w:val="30"/>
              </w:numPr>
              <w:spacing w:after="0"/>
              <w:ind w:left="306" w:hanging="142"/>
              <w:rPr>
                <w:rFonts w:asciiTheme="minorHAnsi" w:hAnsiTheme="minorHAnsi" w:cs="Times New Roman"/>
              </w:rPr>
            </w:pPr>
            <w:r w:rsidRPr="0068132F">
              <w:rPr>
                <w:rFonts w:asciiTheme="minorHAnsi" w:hAnsiTheme="minorHAnsi" w:cs="Times New Roman"/>
                <w:sz w:val="22"/>
              </w:rPr>
              <w:t>procedee biologice aerobe</w:t>
            </w:r>
          </w:p>
          <w:p w:rsidR="0080622E" w:rsidRPr="0068132F" w:rsidRDefault="0080622E" w:rsidP="00607AF6">
            <w:pPr>
              <w:pStyle w:val="ListParagraph"/>
              <w:numPr>
                <w:ilvl w:val="0"/>
                <w:numId w:val="30"/>
              </w:numPr>
              <w:spacing w:after="0"/>
              <w:ind w:left="306" w:hanging="142"/>
              <w:rPr>
                <w:rFonts w:asciiTheme="minorHAnsi" w:hAnsiTheme="minorHAnsi" w:cs="Times New Roman"/>
              </w:rPr>
            </w:pPr>
            <w:r w:rsidRPr="0068132F">
              <w:rPr>
                <w:rFonts w:asciiTheme="minorHAnsi" w:hAnsiTheme="minorHAnsi" w:cs="Times New Roman"/>
                <w:sz w:val="22"/>
              </w:rPr>
              <w:t>oxidare chimica</w:t>
            </w:r>
          </w:p>
          <w:p w:rsidR="0080622E" w:rsidRPr="0068132F" w:rsidRDefault="0080622E" w:rsidP="00607AF6">
            <w:pPr>
              <w:pStyle w:val="ListParagraph"/>
              <w:numPr>
                <w:ilvl w:val="0"/>
                <w:numId w:val="30"/>
              </w:numPr>
              <w:spacing w:after="0"/>
              <w:ind w:left="306" w:hanging="142"/>
              <w:rPr>
                <w:rFonts w:asciiTheme="minorHAnsi" w:hAnsiTheme="minorHAnsi" w:cs="Times New Roman"/>
              </w:rPr>
            </w:pPr>
            <w:r w:rsidRPr="0068132F">
              <w:rPr>
                <w:rFonts w:asciiTheme="minorHAnsi" w:hAnsiTheme="minorHAnsi" w:cs="Times New Roman"/>
                <w:sz w:val="22"/>
              </w:rPr>
              <w:t>adsorbtie</w:t>
            </w:r>
          </w:p>
          <w:p w:rsidR="0080622E" w:rsidRPr="0068132F" w:rsidRDefault="0080622E" w:rsidP="00607AF6">
            <w:pPr>
              <w:pStyle w:val="ListParagraph"/>
              <w:numPr>
                <w:ilvl w:val="0"/>
                <w:numId w:val="30"/>
              </w:numPr>
              <w:spacing w:after="0"/>
              <w:ind w:left="306" w:hanging="142"/>
              <w:rPr>
                <w:rFonts w:asciiTheme="minorHAnsi" w:hAnsiTheme="minorHAnsi" w:cs="Times New Roman"/>
              </w:rPr>
            </w:pPr>
            <w:r w:rsidRPr="0068132F">
              <w:rPr>
                <w:rFonts w:asciiTheme="minorHAnsi" w:hAnsiTheme="minorHAnsi" w:cs="Times New Roman"/>
                <w:sz w:val="22"/>
              </w:rPr>
              <w:t>coagulare-floculare</w:t>
            </w:r>
          </w:p>
          <w:p w:rsidR="0080622E" w:rsidRPr="0068132F" w:rsidRDefault="0080622E" w:rsidP="00607AF6">
            <w:pPr>
              <w:pStyle w:val="ListParagraph"/>
              <w:numPr>
                <w:ilvl w:val="0"/>
                <w:numId w:val="30"/>
              </w:numPr>
              <w:spacing w:after="0"/>
              <w:ind w:left="306" w:hanging="142"/>
              <w:rPr>
                <w:rFonts w:asciiTheme="minorHAnsi" w:hAnsiTheme="minorHAnsi" w:cs="Times New Roman"/>
                <w:u w:val="single"/>
              </w:rPr>
            </w:pPr>
            <w:r w:rsidRPr="0068132F">
              <w:rPr>
                <w:rFonts w:asciiTheme="minorHAnsi" w:hAnsiTheme="minorHAnsi" w:cs="Times New Roman"/>
                <w:sz w:val="22"/>
                <w:u w:val="single"/>
              </w:rPr>
              <w:t>procedee de membrana</w:t>
            </w:r>
          </w:p>
          <w:p w:rsidR="0080622E" w:rsidRPr="0068132F" w:rsidRDefault="0080622E" w:rsidP="00607AF6">
            <w:pPr>
              <w:pStyle w:val="ListParagraph"/>
              <w:numPr>
                <w:ilvl w:val="0"/>
                <w:numId w:val="30"/>
              </w:numPr>
              <w:spacing w:after="0"/>
              <w:ind w:left="306" w:hanging="142"/>
              <w:rPr>
                <w:rFonts w:asciiTheme="minorHAnsi" w:hAnsiTheme="minorHAnsi" w:cs="Times New Roman"/>
              </w:rPr>
            </w:pPr>
            <w:r w:rsidRPr="0068132F">
              <w:rPr>
                <w:rFonts w:asciiTheme="minorHAnsi" w:hAnsiTheme="minorHAnsi" w:cs="Times New Roman"/>
                <w:sz w:val="22"/>
              </w:rPr>
              <w:t>evaporare si uscare</w:t>
            </w:r>
          </w:p>
          <w:p w:rsidR="0080622E" w:rsidRPr="0068132F" w:rsidRDefault="0080622E" w:rsidP="00607AF6">
            <w:pPr>
              <w:pStyle w:val="ListParagraph"/>
              <w:numPr>
                <w:ilvl w:val="0"/>
                <w:numId w:val="30"/>
              </w:numPr>
              <w:spacing w:after="0"/>
              <w:ind w:left="306" w:hanging="142"/>
              <w:rPr>
                <w:rFonts w:asciiTheme="minorHAnsi" w:hAnsiTheme="minorHAnsi" w:cs="Times New Roman"/>
              </w:rPr>
            </w:pPr>
            <w:r w:rsidRPr="0068132F">
              <w:rPr>
                <w:rFonts w:asciiTheme="minorHAnsi" w:hAnsiTheme="minorHAnsi" w:cs="Times New Roman"/>
                <w:sz w:val="22"/>
              </w:rPr>
              <w:t>stripare</w:t>
            </w:r>
          </w:p>
        </w:tc>
        <w:tc>
          <w:tcPr>
            <w:tcW w:w="5811"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Statia de epurare existenta se bazeaza pe procedeul osmozei inverse.</w:t>
            </w:r>
          </w:p>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Osmoza inversa reprezinta pentru nivelul actual de dezvoltare a tehnicilor de epurare, cea mai eficienta metoda de indepartare a tuturor categoriilor de contamina</w:t>
            </w:r>
            <w:r w:rsidR="00A500A5">
              <w:rPr>
                <w:rFonts w:asciiTheme="minorHAnsi" w:hAnsiTheme="minorHAnsi" w:cs="Times New Roman"/>
                <w:sz w:val="22"/>
              </w:rPr>
              <w:t>n</w:t>
            </w:r>
            <w:r w:rsidRPr="0068132F">
              <w:rPr>
                <w:rFonts w:asciiTheme="minorHAnsi" w:hAnsiTheme="minorHAnsi" w:cs="Times New Roman"/>
                <w:sz w:val="22"/>
              </w:rPr>
              <w:t xml:space="preserve">ti din levigat. </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Procedeele de tratare a levigatului trebuie sa fie selectate si combinate astfel incât sa se realizeze o tratare optima a levigatului, din punct de vedere tehnic si economic. </w:t>
            </w:r>
          </w:p>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Combinatia de procedee de tratare aplicata trebuie sa asigure indepartarea urmatorilor poluanti:</w:t>
            </w:r>
          </w:p>
          <w:p w:rsidR="0080622E" w:rsidRPr="0068132F" w:rsidRDefault="0080622E" w:rsidP="007D6E74">
            <w:pPr>
              <w:pStyle w:val="ListParagraph"/>
              <w:numPr>
                <w:ilvl w:val="0"/>
                <w:numId w:val="31"/>
              </w:numPr>
              <w:tabs>
                <w:tab w:val="left" w:pos="284"/>
              </w:tabs>
              <w:spacing w:after="0"/>
              <w:ind w:left="164" w:hanging="22"/>
              <w:rPr>
                <w:rFonts w:asciiTheme="minorHAnsi" w:hAnsiTheme="minorHAnsi" w:cs="Times New Roman"/>
              </w:rPr>
            </w:pPr>
            <w:r w:rsidRPr="0068132F">
              <w:rPr>
                <w:rFonts w:asciiTheme="minorHAnsi" w:hAnsiTheme="minorHAnsi" w:cs="Times New Roman"/>
                <w:sz w:val="22"/>
              </w:rPr>
              <w:t>azot amoniacal</w:t>
            </w:r>
          </w:p>
          <w:p w:rsidR="0080622E" w:rsidRPr="0068132F" w:rsidRDefault="0080622E" w:rsidP="007D6E74">
            <w:pPr>
              <w:pStyle w:val="ListParagraph"/>
              <w:numPr>
                <w:ilvl w:val="0"/>
                <w:numId w:val="31"/>
              </w:numPr>
              <w:tabs>
                <w:tab w:val="left" w:pos="284"/>
              </w:tabs>
              <w:spacing w:after="0"/>
              <w:ind w:left="164" w:hanging="22"/>
              <w:rPr>
                <w:rFonts w:asciiTheme="minorHAnsi" w:hAnsiTheme="minorHAnsi" w:cs="Times New Roman"/>
              </w:rPr>
            </w:pPr>
            <w:r w:rsidRPr="0068132F">
              <w:rPr>
                <w:rFonts w:asciiTheme="minorHAnsi" w:hAnsiTheme="minorHAnsi" w:cs="Times New Roman"/>
                <w:sz w:val="22"/>
              </w:rPr>
              <w:t>substante organice bio</w:t>
            </w:r>
            <w:r w:rsidR="0068132F">
              <w:rPr>
                <w:rFonts w:asciiTheme="minorHAnsi" w:hAnsiTheme="minorHAnsi" w:cs="Times New Roman"/>
                <w:sz w:val="22"/>
              </w:rPr>
              <w:t>degradabile si nebiodegradabile</w:t>
            </w:r>
            <w:r w:rsidRPr="0068132F">
              <w:rPr>
                <w:rFonts w:asciiTheme="minorHAnsi" w:hAnsiTheme="minorHAnsi" w:cs="Times New Roman"/>
                <w:sz w:val="22"/>
              </w:rPr>
              <w:t>(CCO-Cr, CBO</w:t>
            </w:r>
            <w:r w:rsidRPr="0068132F">
              <w:rPr>
                <w:rFonts w:asciiTheme="minorHAnsi" w:hAnsiTheme="minorHAnsi" w:cs="Times New Roman"/>
                <w:sz w:val="22"/>
                <w:vertAlign w:val="subscript"/>
              </w:rPr>
              <w:t>5</w:t>
            </w:r>
            <w:r w:rsidRPr="0068132F">
              <w:rPr>
                <w:rFonts w:asciiTheme="minorHAnsi" w:hAnsiTheme="minorHAnsi" w:cs="Times New Roman"/>
                <w:sz w:val="22"/>
              </w:rPr>
              <w:t>)</w:t>
            </w:r>
          </w:p>
          <w:p w:rsidR="0080622E" w:rsidRPr="0068132F" w:rsidRDefault="0080622E" w:rsidP="007D6E74">
            <w:pPr>
              <w:pStyle w:val="ListParagraph"/>
              <w:numPr>
                <w:ilvl w:val="0"/>
                <w:numId w:val="31"/>
              </w:numPr>
              <w:tabs>
                <w:tab w:val="left" w:pos="284"/>
              </w:tabs>
              <w:spacing w:after="0"/>
              <w:ind w:left="164" w:hanging="22"/>
              <w:rPr>
                <w:rFonts w:asciiTheme="minorHAnsi" w:hAnsiTheme="minorHAnsi" w:cs="Times New Roman"/>
              </w:rPr>
            </w:pPr>
            <w:r w:rsidRPr="0068132F">
              <w:rPr>
                <w:rFonts w:asciiTheme="minorHAnsi" w:hAnsiTheme="minorHAnsi" w:cs="Times New Roman"/>
                <w:sz w:val="22"/>
              </w:rPr>
              <w:t>substante organice clorurate adsorbabile(AOX)</w:t>
            </w:r>
          </w:p>
          <w:p w:rsidR="0080622E" w:rsidRPr="0068132F" w:rsidRDefault="0080622E" w:rsidP="007D6E74">
            <w:pPr>
              <w:pStyle w:val="ListParagraph"/>
              <w:numPr>
                <w:ilvl w:val="0"/>
                <w:numId w:val="31"/>
              </w:numPr>
              <w:tabs>
                <w:tab w:val="left" w:pos="284"/>
              </w:tabs>
              <w:spacing w:after="0"/>
              <w:ind w:left="164" w:hanging="22"/>
              <w:rPr>
                <w:rFonts w:asciiTheme="minorHAnsi" w:hAnsiTheme="minorHAnsi" w:cs="Times New Roman"/>
              </w:rPr>
            </w:pPr>
            <w:r w:rsidRPr="0068132F">
              <w:rPr>
                <w:rFonts w:asciiTheme="minorHAnsi" w:hAnsiTheme="minorHAnsi" w:cs="Times New Roman"/>
                <w:sz w:val="22"/>
              </w:rPr>
              <w:t>saruri minerale(conductivitate, reziduu fix)</w:t>
            </w:r>
          </w:p>
        </w:tc>
        <w:tc>
          <w:tcPr>
            <w:tcW w:w="5811"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Prin epurarea levigatului cu ajutorul procedeului de osmoza inversa se asigura indepartarea principalilor poluanti din levigat:</w:t>
            </w:r>
          </w:p>
          <w:p w:rsidR="0080622E" w:rsidRPr="00A500A5" w:rsidRDefault="0080622E" w:rsidP="00607AF6">
            <w:pPr>
              <w:pStyle w:val="ListParagraph"/>
              <w:numPr>
                <w:ilvl w:val="0"/>
                <w:numId w:val="58"/>
              </w:numPr>
              <w:spacing w:after="0"/>
              <w:ind w:left="147" w:hanging="147"/>
              <w:rPr>
                <w:rFonts w:asciiTheme="minorHAnsi" w:hAnsiTheme="minorHAnsi" w:cs="Times New Roman"/>
              </w:rPr>
            </w:pPr>
            <w:r w:rsidRPr="00A500A5">
              <w:rPr>
                <w:rFonts w:asciiTheme="minorHAnsi" w:hAnsiTheme="minorHAnsi" w:cs="Times New Roman"/>
                <w:sz w:val="22"/>
              </w:rPr>
              <w:t>azot amoniacal cu eficienta de 95 %;</w:t>
            </w:r>
          </w:p>
          <w:p w:rsidR="0080622E" w:rsidRPr="00A500A5" w:rsidRDefault="0080622E" w:rsidP="00607AF6">
            <w:pPr>
              <w:pStyle w:val="ListParagraph"/>
              <w:numPr>
                <w:ilvl w:val="0"/>
                <w:numId w:val="58"/>
              </w:numPr>
              <w:spacing w:after="0"/>
              <w:ind w:left="147" w:hanging="147"/>
              <w:rPr>
                <w:rFonts w:asciiTheme="minorHAnsi" w:hAnsiTheme="minorHAnsi" w:cs="Times New Roman"/>
              </w:rPr>
            </w:pPr>
            <w:r w:rsidRPr="00A500A5">
              <w:rPr>
                <w:rFonts w:asciiTheme="minorHAnsi" w:hAnsiTheme="minorHAnsi" w:cs="Times New Roman"/>
                <w:sz w:val="22"/>
              </w:rPr>
              <w:t>substante organice bio</w:t>
            </w:r>
            <w:r w:rsidR="0068132F" w:rsidRPr="00A500A5">
              <w:rPr>
                <w:rFonts w:asciiTheme="minorHAnsi" w:hAnsiTheme="minorHAnsi" w:cs="Times New Roman"/>
                <w:sz w:val="22"/>
              </w:rPr>
              <w:t>degradabile si nebiodegradabile</w:t>
            </w:r>
            <w:r w:rsidRPr="00A500A5">
              <w:rPr>
                <w:rFonts w:asciiTheme="minorHAnsi" w:hAnsiTheme="minorHAnsi" w:cs="Times New Roman"/>
                <w:sz w:val="22"/>
              </w:rPr>
              <w:t>(CCO-Cr, CBO</w:t>
            </w:r>
            <w:r w:rsidRPr="00A500A5">
              <w:rPr>
                <w:rFonts w:asciiTheme="minorHAnsi" w:hAnsiTheme="minorHAnsi" w:cs="Times New Roman"/>
                <w:sz w:val="22"/>
                <w:vertAlign w:val="subscript"/>
              </w:rPr>
              <w:t>5</w:t>
            </w:r>
            <w:r w:rsidRPr="00A500A5">
              <w:rPr>
                <w:rFonts w:asciiTheme="minorHAnsi" w:hAnsiTheme="minorHAnsi" w:cs="Times New Roman"/>
                <w:sz w:val="22"/>
              </w:rPr>
              <w:t>) cu eficienta de 99,9 %;</w:t>
            </w:r>
          </w:p>
          <w:p w:rsidR="0080622E" w:rsidRPr="00A500A5" w:rsidRDefault="0068132F" w:rsidP="00607AF6">
            <w:pPr>
              <w:pStyle w:val="ListParagraph"/>
              <w:numPr>
                <w:ilvl w:val="0"/>
                <w:numId w:val="58"/>
              </w:numPr>
              <w:spacing w:after="0"/>
              <w:ind w:left="147" w:hanging="147"/>
              <w:rPr>
                <w:rFonts w:asciiTheme="minorHAnsi" w:hAnsiTheme="minorHAnsi" w:cs="Times New Roman"/>
              </w:rPr>
            </w:pPr>
            <w:r w:rsidRPr="00A500A5">
              <w:rPr>
                <w:rFonts w:asciiTheme="minorHAnsi" w:hAnsiTheme="minorHAnsi" w:cs="Times New Roman"/>
                <w:sz w:val="22"/>
              </w:rPr>
              <w:t>saruri minerale</w:t>
            </w:r>
            <w:r w:rsidR="0080622E" w:rsidRPr="00A500A5">
              <w:rPr>
                <w:rFonts w:asciiTheme="minorHAnsi" w:hAnsiTheme="minorHAnsi" w:cs="Times New Roman"/>
                <w:sz w:val="22"/>
              </w:rPr>
              <w:t>(reziduu fix) cu eficienta de 99,49 %.</w:t>
            </w:r>
          </w:p>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Conductivitatea levigatului, precum si a permeatului dupa fiecare dintre cele doua trepte de epurare este masurata automat de aparatura de masura a instalatiei.</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Eliminarea corespunzatoare a reziduurilor de la epurarea levigatului</w:t>
            </w:r>
          </w:p>
        </w:tc>
        <w:tc>
          <w:tcPr>
            <w:tcW w:w="5811" w:type="dxa"/>
          </w:tcPr>
          <w:p w:rsidR="0080622E" w:rsidRPr="0068132F" w:rsidRDefault="0068132F" w:rsidP="0068132F">
            <w:pPr>
              <w:spacing w:after="0"/>
              <w:rPr>
                <w:rFonts w:asciiTheme="minorHAnsi" w:hAnsiTheme="minorHAnsi" w:cs="Times New Roman"/>
              </w:rPr>
            </w:pPr>
            <w:r>
              <w:rPr>
                <w:rFonts w:asciiTheme="minorHAnsi" w:hAnsiTheme="minorHAnsi" w:cs="Times New Roman"/>
                <w:sz w:val="22"/>
              </w:rPr>
              <w:t>Singurul reziduu</w:t>
            </w:r>
            <w:r w:rsidR="0080622E" w:rsidRPr="0068132F">
              <w:rPr>
                <w:rFonts w:asciiTheme="minorHAnsi" w:hAnsiTheme="minorHAnsi" w:cs="Times New Roman"/>
                <w:sz w:val="22"/>
              </w:rPr>
              <w:t>(altul decat concentratul)  rezultat din procesul de epurare a levigatului consta in namolul sedimentat in bazinul de stocare levigat. Namolul rezultat este periodic curatat si eliminat in depozit.</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Tratarea levigatului se realizeaza cu ajutorul unor instalatii modulare, alese in functie de specificul amplasamentului.</w:t>
            </w:r>
          </w:p>
        </w:tc>
        <w:tc>
          <w:tcPr>
            <w:tcW w:w="5811"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Depozitul de la Bârcea Mare este dotat cu o statie modulara de tratare a levigatului</w:t>
            </w:r>
            <w:r w:rsidR="004D2FB4">
              <w:rPr>
                <w:rFonts w:asciiTheme="minorHAnsi" w:hAnsiTheme="minorHAnsi" w:cs="Times New Roman"/>
                <w:sz w:val="22"/>
              </w:rPr>
              <w:t xml:space="preserve"> prin osmoza inversa</w:t>
            </w:r>
            <w:r w:rsidRPr="0068132F">
              <w:rPr>
                <w:rFonts w:asciiTheme="minorHAnsi" w:hAnsiTheme="minorHAnsi" w:cs="Times New Roman"/>
                <w:sz w:val="22"/>
              </w:rPr>
              <w:t>.</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Materialele din care sunt confectionate echipamentele si instalatiile trebuie sa fie rezistente la solicitari chimice, </w:t>
            </w:r>
            <w:r w:rsidRPr="0068132F">
              <w:rPr>
                <w:rFonts w:asciiTheme="minorHAnsi" w:hAnsiTheme="minorHAnsi" w:cs="Times New Roman"/>
                <w:sz w:val="22"/>
              </w:rPr>
              <w:lastRenderedPageBreak/>
              <w:t>mecanice si termice.</w:t>
            </w:r>
          </w:p>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Procedeele de membrana trebuie sa reziste la o agresivitate medie, materialele recomandabile fiind:</w:t>
            </w:r>
          </w:p>
          <w:p w:rsidR="0080622E" w:rsidRPr="0068132F" w:rsidRDefault="0080622E" w:rsidP="00E029F3">
            <w:pPr>
              <w:pStyle w:val="ListParagraph"/>
              <w:numPr>
                <w:ilvl w:val="0"/>
                <w:numId w:val="33"/>
              </w:numPr>
              <w:tabs>
                <w:tab w:val="left" w:pos="284"/>
              </w:tabs>
              <w:spacing w:after="0"/>
              <w:ind w:left="164" w:hanging="22"/>
              <w:rPr>
                <w:rFonts w:asciiTheme="minorHAnsi" w:hAnsiTheme="minorHAnsi" w:cs="Times New Roman"/>
              </w:rPr>
            </w:pPr>
            <w:r w:rsidRPr="0068132F">
              <w:rPr>
                <w:rFonts w:asciiTheme="minorHAnsi" w:hAnsiTheme="minorHAnsi" w:cs="Times New Roman"/>
                <w:sz w:val="22"/>
              </w:rPr>
              <w:t>otel inox</w:t>
            </w:r>
          </w:p>
          <w:p w:rsidR="0080622E" w:rsidRPr="0068132F" w:rsidRDefault="0054470E" w:rsidP="00E029F3">
            <w:pPr>
              <w:pStyle w:val="ListParagraph"/>
              <w:numPr>
                <w:ilvl w:val="0"/>
                <w:numId w:val="33"/>
              </w:numPr>
              <w:tabs>
                <w:tab w:val="left" w:pos="284"/>
              </w:tabs>
              <w:spacing w:after="0"/>
              <w:ind w:left="164" w:hanging="22"/>
              <w:rPr>
                <w:rFonts w:asciiTheme="minorHAnsi" w:hAnsiTheme="minorHAnsi" w:cs="Times New Roman"/>
              </w:rPr>
            </w:pPr>
            <w:r>
              <w:rPr>
                <w:rFonts w:asciiTheme="minorHAnsi" w:hAnsiTheme="minorHAnsi" w:cs="Times New Roman"/>
                <w:sz w:val="22"/>
              </w:rPr>
              <w:t>materiale plastice</w:t>
            </w:r>
            <w:r w:rsidR="0080622E" w:rsidRPr="0068132F">
              <w:rPr>
                <w:rFonts w:asciiTheme="minorHAnsi" w:hAnsiTheme="minorHAnsi" w:cs="Times New Roman"/>
                <w:sz w:val="22"/>
              </w:rPr>
              <w:t>(PVC, PE, PP)</w:t>
            </w:r>
          </w:p>
        </w:tc>
        <w:tc>
          <w:tcPr>
            <w:tcW w:w="5811"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lastRenderedPageBreak/>
              <w:t xml:space="preserve">Partile componente ale instalatiilor aferente statiei de epurare prin osmoza inversa sunt confectionate din otel inox si </w:t>
            </w:r>
            <w:r w:rsidRPr="0068132F">
              <w:rPr>
                <w:rFonts w:asciiTheme="minorHAnsi" w:hAnsiTheme="minorHAnsi" w:cs="Times New Roman"/>
                <w:sz w:val="22"/>
              </w:rPr>
              <w:lastRenderedPageBreak/>
              <w:t>materiale plastice rezistente la agresivitatea levigatului, fiind concepute in mod special pentru epurarea acestui tip de ape uzate.</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lastRenderedPageBreak/>
              <w:t xml:space="preserve">Conformat </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lastRenderedPageBreak/>
              <w:t>Pompele trebuie sa fie confectionate din o</w:t>
            </w:r>
            <w:r w:rsidR="0054470E">
              <w:rPr>
                <w:rFonts w:asciiTheme="minorHAnsi" w:hAnsiTheme="minorHAnsi" w:cs="Times New Roman"/>
                <w:sz w:val="22"/>
              </w:rPr>
              <w:t>tel inox sau materiale plastice</w:t>
            </w:r>
            <w:r w:rsidRPr="0068132F">
              <w:rPr>
                <w:rFonts w:asciiTheme="minorHAnsi" w:hAnsiTheme="minorHAnsi" w:cs="Times New Roman"/>
                <w:sz w:val="22"/>
              </w:rPr>
              <w:t>(PP, PE).</w:t>
            </w:r>
          </w:p>
        </w:tc>
        <w:tc>
          <w:tcPr>
            <w:tcW w:w="5811"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Pompele sunt concepute si realizate special pentru instalatii de epurare a levigatului, rezistente la coroziune.</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Procesul de epurare a levigatului se controleaza prin masuratori fizico-chimice si biologice specifice, in scopul stabilirii urmatoarelor aspecte:</w:t>
            </w:r>
          </w:p>
          <w:p w:rsidR="0080622E" w:rsidRPr="0068132F" w:rsidRDefault="0080622E" w:rsidP="00E029F3">
            <w:pPr>
              <w:pStyle w:val="ListParagraph"/>
              <w:numPr>
                <w:ilvl w:val="0"/>
                <w:numId w:val="34"/>
              </w:numPr>
              <w:spacing w:after="0"/>
              <w:ind w:left="306" w:hanging="164"/>
              <w:rPr>
                <w:rFonts w:asciiTheme="minorHAnsi" w:hAnsiTheme="minorHAnsi" w:cs="Times New Roman"/>
              </w:rPr>
            </w:pPr>
            <w:r w:rsidRPr="0068132F">
              <w:rPr>
                <w:rFonts w:asciiTheme="minorHAnsi" w:hAnsiTheme="minorHAnsi" w:cs="Times New Roman"/>
                <w:sz w:val="22"/>
              </w:rPr>
              <w:t>crearea si mentinerea conditiilor de reactie corespunzatoare;</w:t>
            </w:r>
          </w:p>
          <w:p w:rsidR="0080622E" w:rsidRPr="0068132F" w:rsidRDefault="0080622E" w:rsidP="00E029F3">
            <w:pPr>
              <w:pStyle w:val="ListParagraph"/>
              <w:numPr>
                <w:ilvl w:val="0"/>
                <w:numId w:val="34"/>
              </w:numPr>
              <w:spacing w:after="0"/>
              <w:ind w:left="306" w:hanging="164"/>
              <w:rPr>
                <w:rFonts w:asciiTheme="minorHAnsi" w:hAnsiTheme="minorHAnsi" w:cs="Times New Roman"/>
              </w:rPr>
            </w:pPr>
            <w:r w:rsidRPr="0068132F">
              <w:rPr>
                <w:rFonts w:asciiTheme="minorHAnsi" w:hAnsiTheme="minorHAnsi" w:cs="Times New Roman"/>
                <w:sz w:val="22"/>
              </w:rPr>
              <w:t>dozarea reactivilor;</w:t>
            </w:r>
          </w:p>
          <w:p w:rsidR="0080622E" w:rsidRPr="0068132F" w:rsidRDefault="0080622E" w:rsidP="00E029F3">
            <w:pPr>
              <w:pStyle w:val="ListParagraph"/>
              <w:numPr>
                <w:ilvl w:val="0"/>
                <w:numId w:val="34"/>
              </w:numPr>
              <w:spacing w:after="0"/>
              <w:ind w:left="306" w:hanging="164"/>
              <w:rPr>
                <w:rFonts w:asciiTheme="minorHAnsi" w:hAnsiTheme="minorHAnsi" w:cs="Times New Roman"/>
              </w:rPr>
            </w:pPr>
            <w:r w:rsidRPr="0068132F">
              <w:rPr>
                <w:rFonts w:asciiTheme="minorHAnsi" w:hAnsiTheme="minorHAnsi" w:cs="Times New Roman"/>
                <w:sz w:val="22"/>
              </w:rPr>
              <w:t>consumul de energie electrica;</w:t>
            </w:r>
          </w:p>
          <w:p w:rsidR="0080622E" w:rsidRPr="0068132F" w:rsidRDefault="0080622E" w:rsidP="00E029F3">
            <w:pPr>
              <w:pStyle w:val="ListParagraph"/>
              <w:numPr>
                <w:ilvl w:val="0"/>
                <w:numId w:val="34"/>
              </w:numPr>
              <w:spacing w:after="0"/>
              <w:ind w:left="306" w:hanging="164"/>
              <w:rPr>
                <w:rFonts w:asciiTheme="minorHAnsi" w:hAnsiTheme="minorHAnsi" w:cs="Times New Roman"/>
              </w:rPr>
            </w:pPr>
            <w:r w:rsidRPr="0068132F">
              <w:rPr>
                <w:rFonts w:asciiTheme="minorHAnsi" w:hAnsiTheme="minorHAnsi" w:cs="Times New Roman"/>
                <w:sz w:val="22"/>
              </w:rPr>
              <w:t>calitatea levigatului tratat dupa fiecare treapta de epurare si la punctul de evacuare din instalatia de epurare.</w:t>
            </w:r>
          </w:p>
        </w:tc>
        <w:tc>
          <w:tcPr>
            <w:tcW w:w="5811"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Procesul de epurare a levigatului se controleaza prin masuratori fizico-chimice, realizate de echipamentele cu care este dotata statia de epurare, urmarindu-se urmatoarele aspecte:</w:t>
            </w:r>
          </w:p>
          <w:p w:rsidR="0080622E" w:rsidRPr="0054470E" w:rsidRDefault="0080622E" w:rsidP="00607AF6">
            <w:pPr>
              <w:pStyle w:val="ListParagraph"/>
              <w:numPr>
                <w:ilvl w:val="0"/>
                <w:numId w:val="58"/>
              </w:numPr>
              <w:spacing w:after="0"/>
              <w:ind w:left="174" w:hanging="142"/>
              <w:rPr>
                <w:rFonts w:asciiTheme="minorHAnsi" w:hAnsiTheme="minorHAnsi" w:cs="Times New Roman"/>
              </w:rPr>
            </w:pPr>
            <w:r w:rsidRPr="0054470E">
              <w:rPr>
                <w:rFonts w:asciiTheme="minorHAnsi" w:hAnsiTheme="minorHAnsi" w:cs="Times New Roman"/>
                <w:sz w:val="22"/>
              </w:rPr>
              <w:t>masurarea debitelor, presiunii si temperaturii levigatului si permeatului;</w:t>
            </w:r>
          </w:p>
          <w:p w:rsidR="0080622E" w:rsidRPr="0054470E" w:rsidRDefault="0080622E" w:rsidP="00607AF6">
            <w:pPr>
              <w:pStyle w:val="ListParagraph"/>
              <w:numPr>
                <w:ilvl w:val="0"/>
                <w:numId w:val="58"/>
              </w:numPr>
              <w:spacing w:after="0"/>
              <w:ind w:left="174" w:hanging="142"/>
              <w:rPr>
                <w:rFonts w:asciiTheme="minorHAnsi" w:hAnsiTheme="minorHAnsi" w:cs="Times New Roman"/>
              </w:rPr>
            </w:pPr>
            <w:r w:rsidRPr="0054470E">
              <w:rPr>
                <w:rFonts w:asciiTheme="minorHAnsi" w:hAnsiTheme="minorHAnsi" w:cs="Times New Roman"/>
                <w:sz w:val="22"/>
              </w:rPr>
              <w:t>dozarea acidului sulfuric;</w:t>
            </w:r>
          </w:p>
          <w:p w:rsidR="0080622E" w:rsidRPr="0054470E" w:rsidRDefault="0080622E" w:rsidP="00607AF6">
            <w:pPr>
              <w:pStyle w:val="ListParagraph"/>
              <w:numPr>
                <w:ilvl w:val="0"/>
                <w:numId w:val="58"/>
              </w:numPr>
              <w:spacing w:after="0"/>
              <w:ind w:left="174" w:hanging="142"/>
              <w:rPr>
                <w:rFonts w:asciiTheme="minorHAnsi" w:hAnsiTheme="minorHAnsi" w:cs="Times New Roman"/>
              </w:rPr>
            </w:pPr>
            <w:r w:rsidRPr="0054470E">
              <w:rPr>
                <w:rFonts w:asciiTheme="minorHAnsi" w:hAnsiTheme="minorHAnsi" w:cs="Times New Roman"/>
                <w:sz w:val="22"/>
              </w:rPr>
              <w:t>consumul de energie electrica;</w:t>
            </w:r>
          </w:p>
          <w:p w:rsidR="0080622E" w:rsidRPr="0054470E" w:rsidRDefault="0080622E" w:rsidP="00607AF6">
            <w:pPr>
              <w:pStyle w:val="ListParagraph"/>
              <w:numPr>
                <w:ilvl w:val="0"/>
                <w:numId w:val="58"/>
              </w:numPr>
              <w:spacing w:after="0"/>
              <w:ind w:left="174" w:hanging="142"/>
              <w:rPr>
                <w:rFonts w:asciiTheme="minorHAnsi" w:hAnsiTheme="minorHAnsi" w:cs="Times New Roman"/>
              </w:rPr>
            </w:pPr>
            <w:r w:rsidRPr="0054470E">
              <w:rPr>
                <w:rFonts w:asciiTheme="minorHAnsi" w:hAnsiTheme="minorHAnsi" w:cs="Times New Roman"/>
                <w:sz w:val="22"/>
              </w:rPr>
              <w:t>calitatea levigatului tratat dupa fiecare treapta de epurare si la punctul de evacuare din instalatia de epurare prin masurarea conductivitatii.</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Intretinerea instalatiilor si echipamentelor in conformitate cu normele in vigoare aplicabile pentru instalatiile de epurare a apelor uzate menajere si industriale</w:t>
            </w:r>
          </w:p>
        </w:tc>
        <w:tc>
          <w:tcPr>
            <w:tcW w:w="5811"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Intretinerea si calibrarea instalatiilor si echipamentelor statiei de epurare se face pe baza de contract de catre producatorul instalatiei.  </w:t>
            </w:r>
          </w:p>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Una dintre cele mai importante operatii de intretinere este curatarea filtrelor de osmoza inversa cu ajutorul agentilor de curatare speciali, recomandati de producatorii instalatiilor.</w:t>
            </w:r>
          </w:p>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Operatorul depozitului va utiliza pentru intretinerea statiei numai agenti de curatare recomandati de producatorii instalatiilor. </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Conformat</w:t>
            </w:r>
          </w:p>
        </w:tc>
      </w:tr>
      <w:tr w:rsidR="0080622E" w:rsidRPr="00854EC5" w:rsidTr="007D6E74">
        <w:tc>
          <w:tcPr>
            <w:tcW w:w="13433" w:type="dxa"/>
            <w:gridSpan w:val="3"/>
          </w:tcPr>
          <w:p w:rsidR="0080622E" w:rsidRPr="0054470E" w:rsidRDefault="0080622E" w:rsidP="0068132F">
            <w:pPr>
              <w:spacing w:after="0"/>
              <w:rPr>
                <w:rFonts w:asciiTheme="minorHAnsi" w:hAnsiTheme="minorHAnsi" w:cs="Times New Roman"/>
                <w:b/>
              </w:rPr>
            </w:pPr>
            <w:r w:rsidRPr="0054470E">
              <w:rPr>
                <w:rFonts w:asciiTheme="minorHAnsi" w:hAnsiTheme="minorHAnsi" w:cs="Times New Roman"/>
                <w:b/>
                <w:i/>
                <w:sz w:val="22"/>
              </w:rPr>
              <w:t xml:space="preserve">Sistemul de colectare a gazului </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Puturile de gaz trebuie sa fie etanse, pentru a nu permite patrunderea aerului in interior; acestea trebuie sa fie usor reparate si controlate.</w:t>
            </w:r>
          </w:p>
        </w:tc>
        <w:tc>
          <w:tcPr>
            <w:tcW w:w="5811" w:type="dxa"/>
          </w:tcPr>
          <w:p w:rsidR="0080622E" w:rsidRPr="004D2FB4" w:rsidRDefault="0080622E" w:rsidP="00DA1B93">
            <w:pPr>
              <w:spacing w:after="0"/>
              <w:rPr>
                <w:rFonts w:asciiTheme="minorHAnsi" w:hAnsiTheme="minorHAnsi" w:cs="Times New Roman"/>
              </w:rPr>
            </w:pPr>
            <w:r w:rsidRPr="004D2FB4">
              <w:rPr>
                <w:rFonts w:asciiTheme="minorHAnsi" w:hAnsiTheme="minorHAnsi" w:cs="Times New Roman"/>
                <w:sz w:val="22"/>
              </w:rPr>
              <w:t xml:space="preserve">Materialul conductelor de drenaj </w:t>
            </w:r>
            <w:r w:rsidR="00DA1B93" w:rsidRPr="004D2FB4">
              <w:rPr>
                <w:rFonts w:asciiTheme="minorHAnsi" w:hAnsiTheme="minorHAnsi" w:cs="Times New Roman"/>
                <w:sz w:val="22"/>
              </w:rPr>
              <w:t>este din</w:t>
            </w:r>
            <w:r w:rsidRPr="004D2FB4">
              <w:rPr>
                <w:rFonts w:asciiTheme="minorHAnsi" w:hAnsiTheme="minorHAnsi" w:cs="Times New Roman"/>
                <w:sz w:val="22"/>
              </w:rPr>
              <w:t xml:space="preserve"> PEID, care este un material rezistent la eroziune.</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Putul de gaz este alcatuit dintr-un filtru vertical cu diametrul </w:t>
            </w:r>
            <w:r w:rsidRPr="0068132F">
              <w:rPr>
                <w:rFonts w:asciiTheme="minorHAnsi" w:hAnsiTheme="minorHAnsi" w:cs="Times New Roman"/>
                <w:sz w:val="22"/>
              </w:rPr>
              <w:lastRenderedPageBreak/>
              <w:t>mai mare de 0,8 m, pozitionat in interiorul corpului depozitului, realizat din pietris si criblura si in care este inglobata conducta de drenaj cu diametrul interior de minim 200 mm. Peretii conductelor filtrante trebuie sa fie perforati, diametrul perforatiilor depinzând de dimensiunile</w:t>
            </w:r>
            <w:r w:rsidR="0054470E">
              <w:rPr>
                <w:rFonts w:asciiTheme="minorHAnsi" w:hAnsiTheme="minorHAnsi" w:cs="Times New Roman"/>
                <w:sz w:val="22"/>
              </w:rPr>
              <w:t xml:space="preserve"> g</w:t>
            </w:r>
            <w:r w:rsidRPr="0068132F">
              <w:rPr>
                <w:rFonts w:asciiTheme="minorHAnsi" w:hAnsiTheme="minorHAnsi" w:cs="Times New Roman"/>
                <w:sz w:val="22"/>
              </w:rPr>
              <w:t xml:space="preserve">ranulelor din filtrul cu pietris sau criblura. </w:t>
            </w:r>
          </w:p>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Deoarece permeabilitatea materialului filtrant trebuie sa fie de cel putin 1,0x10</w:t>
            </w:r>
            <w:r w:rsidRPr="0068132F">
              <w:rPr>
                <w:rFonts w:asciiTheme="minorHAnsi" w:hAnsiTheme="minorHAnsi" w:cs="Times New Roman"/>
                <w:sz w:val="22"/>
                <w:vertAlign w:val="superscript"/>
              </w:rPr>
              <w:t>-3</w:t>
            </w:r>
            <w:r w:rsidRPr="0068132F">
              <w:rPr>
                <w:rFonts w:asciiTheme="minorHAnsi" w:hAnsiTheme="minorHAnsi" w:cs="Times New Roman"/>
                <w:sz w:val="22"/>
              </w:rPr>
              <w:t xml:space="preserve"> m/s, se foloseste un material cu dimensiuni de 16 – 32 mm. Diametrul perforatiilor trebuie sa fie mai mic de jumatate din dimensiunea elementelor materialului de umplutura, adica 8 – 12 mm. Se utilizeaza conducte cu perforatii rotunde, deoarece au rezistenta mai mare la deformare, sunt mai stabile la fortele rezultate din procesele de tasare in corpul depozitului si rezista mai bine la fortele de forfecare. Conductele trebuie sa fie prevazute cu sisteme de infiletare, pentru a asigura prelungirea putului de gaz pe perioada de operare  a depozitului.</w:t>
            </w:r>
          </w:p>
        </w:tc>
        <w:tc>
          <w:tcPr>
            <w:tcW w:w="5811" w:type="dxa"/>
          </w:tcPr>
          <w:p w:rsidR="0080622E" w:rsidRPr="004D2FB4" w:rsidRDefault="0080622E" w:rsidP="0068132F">
            <w:pPr>
              <w:spacing w:after="0"/>
              <w:rPr>
                <w:rFonts w:asciiTheme="minorHAnsi" w:hAnsiTheme="minorHAnsi" w:cs="Times New Roman"/>
              </w:rPr>
            </w:pPr>
            <w:r w:rsidRPr="004D2FB4">
              <w:rPr>
                <w:rFonts w:asciiTheme="minorHAnsi" w:hAnsiTheme="minorHAnsi" w:cs="Times New Roman"/>
                <w:sz w:val="22"/>
              </w:rPr>
              <w:lastRenderedPageBreak/>
              <w:t xml:space="preserve">Baza puturilor se stabileste la cel putin 2 m peste stratul de </w:t>
            </w:r>
            <w:r w:rsidRPr="004D2FB4">
              <w:rPr>
                <w:rFonts w:asciiTheme="minorHAnsi" w:hAnsiTheme="minorHAnsi" w:cs="Times New Roman"/>
                <w:sz w:val="22"/>
              </w:rPr>
              <w:lastRenderedPageBreak/>
              <w:t>dreanj levigat. Cu ajutorul unui dispozitiv de extractie, puturile de gaz vor fi ridicate prin cresterea inaltimii continutului de deseuri pana la nivelul maxim de umplere.</w:t>
            </w:r>
          </w:p>
          <w:p w:rsidR="0080622E" w:rsidRPr="004D2FB4" w:rsidRDefault="0080622E" w:rsidP="0068132F">
            <w:pPr>
              <w:spacing w:after="0"/>
              <w:rPr>
                <w:rFonts w:asciiTheme="minorHAnsi" w:hAnsiTheme="minorHAnsi" w:cs="Times New Roman"/>
              </w:rPr>
            </w:pPr>
            <w:r w:rsidRPr="004D2FB4">
              <w:rPr>
                <w:rFonts w:asciiTheme="minorHAnsi" w:hAnsiTheme="minorHAnsi" w:cs="Times New Roman"/>
                <w:sz w:val="22"/>
              </w:rPr>
              <w:t>Diametrul minim al puturilor este de 80 cm, iar aceste puturi se vor umple cu material a carui permeabilitate minima est</w:t>
            </w:r>
            <w:r w:rsidR="0054470E" w:rsidRPr="004D2FB4">
              <w:rPr>
                <w:rFonts w:asciiTheme="minorHAnsi" w:hAnsiTheme="minorHAnsi" w:cs="Times New Roman"/>
                <w:sz w:val="22"/>
              </w:rPr>
              <w:t>e de 1x10-3 m/s si d = 16-32 mm</w:t>
            </w:r>
            <w:r w:rsidRPr="004D2FB4">
              <w:rPr>
                <w:rFonts w:asciiTheme="minorHAnsi" w:hAnsiTheme="minorHAnsi" w:cs="Times New Roman"/>
                <w:sz w:val="22"/>
              </w:rPr>
              <w:t>(pietris sau piatra sparta). In acest strat filtru se pozeaza conducta de drenaj cu diametru interior de minim 200 mm. Aceasta conducta va asigura extractia uniforma a gazului generat in interior</w:t>
            </w:r>
            <w:r w:rsidR="0067429C" w:rsidRPr="004D2FB4">
              <w:rPr>
                <w:rFonts w:asciiTheme="minorHAnsi" w:hAnsiTheme="minorHAnsi" w:cs="Times New Roman"/>
                <w:sz w:val="22"/>
              </w:rPr>
              <w:t xml:space="preserve">ul depozitului de deseuri, cu o </w:t>
            </w:r>
            <w:r w:rsidRPr="004D2FB4">
              <w:rPr>
                <w:rFonts w:asciiTheme="minorHAnsi" w:hAnsiTheme="minorHAnsi" w:cs="Times New Roman"/>
                <w:sz w:val="22"/>
              </w:rPr>
              <w:t>suprapresiune de cca. 40 kPa. Pentru acoperirea totala a volumului si pentru a se permite transporttarea gazului catre destinatia dorita, este necesara generarea unei presiuni optime de 30 kPa la suprafata putului de gaz.</w:t>
            </w:r>
          </w:p>
          <w:p w:rsidR="0080622E" w:rsidRPr="004D2FB4" w:rsidRDefault="0080622E" w:rsidP="00FF72C7">
            <w:pPr>
              <w:spacing w:after="0"/>
              <w:ind w:right="-108"/>
              <w:rPr>
                <w:rFonts w:asciiTheme="minorHAnsi" w:hAnsiTheme="minorHAnsi" w:cs="Times New Roman"/>
              </w:rPr>
            </w:pPr>
            <w:r w:rsidRPr="004D2FB4">
              <w:rPr>
                <w:rFonts w:asciiTheme="minorHAnsi" w:hAnsiTheme="minorHAnsi" w:cs="Times New Roman"/>
                <w:sz w:val="22"/>
              </w:rPr>
              <w:t>Peretii conductei de drenaj se perforeaza si diametrul o</w:t>
            </w:r>
            <w:r w:rsidR="0067429C" w:rsidRPr="004D2FB4">
              <w:rPr>
                <w:rFonts w:asciiTheme="minorHAnsi" w:hAnsiTheme="minorHAnsi" w:cs="Times New Roman"/>
                <w:sz w:val="22"/>
              </w:rPr>
              <w:t xml:space="preserve">rificiilor(conform granulatiei </w:t>
            </w:r>
            <w:r w:rsidRPr="004D2FB4">
              <w:rPr>
                <w:rFonts w:asciiTheme="minorHAnsi" w:hAnsiTheme="minorHAnsi" w:cs="Times New Roman"/>
                <w:sz w:val="22"/>
              </w:rPr>
              <w:t>pietrisului si a pietrei sparte) va fi mai mic de 0.5 xd, ceea ce inseamna 8-12 mm. Conductele cu orificii circulare sunt preferate datorita rezistentei ridicate la forfetare si datorita stabilitatii la sarcini in timpul</w:t>
            </w:r>
            <w:r w:rsidR="00FF72C7">
              <w:rPr>
                <w:rFonts w:asciiTheme="minorHAnsi" w:hAnsiTheme="minorHAnsi" w:cs="Times New Roman"/>
                <w:sz w:val="22"/>
              </w:rPr>
              <w:t xml:space="preserve"> </w:t>
            </w:r>
            <w:r w:rsidRPr="004D2FB4">
              <w:rPr>
                <w:rFonts w:asciiTheme="minorHAnsi" w:hAnsiTheme="minorHAnsi" w:cs="Times New Roman"/>
                <w:sz w:val="22"/>
              </w:rPr>
              <w:t xml:space="preserve">compactarii deseurilor. Adancimea puturilor </w:t>
            </w:r>
            <w:r w:rsidR="00DA1B93" w:rsidRPr="004D2FB4">
              <w:rPr>
                <w:rFonts w:asciiTheme="minorHAnsi" w:hAnsiTheme="minorHAnsi" w:cs="Times New Roman"/>
                <w:sz w:val="22"/>
              </w:rPr>
              <w:t xml:space="preserve">este </w:t>
            </w:r>
            <w:r w:rsidRPr="004D2FB4">
              <w:rPr>
                <w:rFonts w:asciiTheme="minorHAnsi" w:hAnsiTheme="minorHAnsi" w:cs="Times New Roman"/>
                <w:sz w:val="22"/>
              </w:rPr>
              <w:t>de 2 m peste partea inferioara a stratului de drenaj.</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lastRenderedPageBreak/>
              <w:t xml:space="preserve">Conformat </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lastRenderedPageBreak/>
              <w:t xml:space="preserve">In cazul depozitelor nou construite se incepe instalarea puturilor de gaz dupa ce stratul de deseuri a atins inaltimea de aproximativ 4 m. Baza putului trebuie sa fie amplasata la cel putin 2-3 m deasupra startului de drenaj pentru levigat si pe stratul de impermeabilizarea bazei depozitului. </w:t>
            </w:r>
          </w:p>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Cu ajutorul unor dispozitive de tragere in forma de cupola, puturile sunt inaltate odata cu cresterea in inaltime a corpului depozitului pâna la nivelul maxim de umplere a acestuia.</w:t>
            </w:r>
          </w:p>
        </w:tc>
        <w:tc>
          <w:tcPr>
            <w:tcW w:w="5811" w:type="dxa"/>
          </w:tcPr>
          <w:p w:rsidR="0080622E" w:rsidRPr="0068132F" w:rsidRDefault="0080622E" w:rsidP="004D2FB4">
            <w:pPr>
              <w:spacing w:after="0"/>
              <w:rPr>
                <w:rFonts w:asciiTheme="minorHAnsi" w:hAnsiTheme="minorHAnsi" w:cs="Times New Roman"/>
              </w:rPr>
            </w:pPr>
            <w:r w:rsidRPr="0068132F">
              <w:rPr>
                <w:rFonts w:asciiTheme="minorHAnsi" w:hAnsiTheme="minorHAnsi" w:cs="Times New Roman"/>
                <w:sz w:val="22"/>
              </w:rPr>
              <w:t>Conform normativului tehni</w:t>
            </w:r>
            <w:r w:rsidR="0054470E">
              <w:rPr>
                <w:rFonts w:asciiTheme="minorHAnsi" w:hAnsiTheme="minorHAnsi" w:cs="Times New Roman"/>
                <w:sz w:val="22"/>
              </w:rPr>
              <w:t>c privind eliminarea deseurilor</w:t>
            </w:r>
            <w:r w:rsidRPr="0068132F">
              <w:rPr>
                <w:rFonts w:asciiTheme="minorHAnsi" w:hAnsiTheme="minorHAnsi" w:cs="Times New Roman"/>
                <w:sz w:val="22"/>
              </w:rPr>
              <w:t>(26 noiembrie, 2004), instalarea puturilor de gaz va incepe dupa ce nivelul de deseuri ajunge la 4 m inaltime.</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Pozitionarea elementelor componente ale sistemului de colectare a gazului nu trebuie sa afecteze functionarea </w:t>
            </w:r>
            <w:r w:rsidRPr="0068132F">
              <w:rPr>
                <w:rFonts w:asciiTheme="minorHAnsi" w:hAnsiTheme="minorHAnsi" w:cs="Times New Roman"/>
                <w:sz w:val="22"/>
              </w:rPr>
              <w:lastRenderedPageBreak/>
              <w:t>celorlalte echipamente, a stratului de baza sau a sistemului de acoperire al depozitului.</w:t>
            </w:r>
          </w:p>
        </w:tc>
        <w:tc>
          <w:tcPr>
            <w:tcW w:w="5811" w:type="dxa"/>
          </w:tcPr>
          <w:p w:rsidR="0080622E" w:rsidRPr="004D2FB4" w:rsidRDefault="0080622E" w:rsidP="0068132F">
            <w:pPr>
              <w:spacing w:after="0"/>
              <w:rPr>
                <w:rFonts w:asciiTheme="minorHAnsi" w:hAnsiTheme="minorHAnsi" w:cs="Times New Roman"/>
              </w:rPr>
            </w:pPr>
            <w:r w:rsidRPr="004D2FB4">
              <w:rPr>
                <w:rFonts w:asciiTheme="minorHAnsi" w:hAnsiTheme="minorHAnsi" w:cs="Times New Roman"/>
                <w:sz w:val="22"/>
              </w:rPr>
              <w:lastRenderedPageBreak/>
              <w:t>Se va prevedea această cerință în Manualul de operare.</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lastRenderedPageBreak/>
              <w:t>Sistemul de colectare si transport al gazului trebuie amplasat astfel incât sa nu obstructioneze operarea depozitului.</w:t>
            </w:r>
          </w:p>
        </w:tc>
        <w:tc>
          <w:tcPr>
            <w:tcW w:w="5811" w:type="dxa"/>
          </w:tcPr>
          <w:p w:rsidR="0080622E" w:rsidRPr="004D2FB4" w:rsidRDefault="0080622E" w:rsidP="0068132F">
            <w:pPr>
              <w:spacing w:after="0"/>
              <w:rPr>
                <w:rFonts w:asciiTheme="minorHAnsi" w:hAnsiTheme="minorHAnsi" w:cs="Times New Roman"/>
              </w:rPr>
            </w:pPr>
            <w:r w:rsidRPr="004D2FB4">
              <w:rPr>
                <w:rFonts w:asciiTheme="minorHAnsi" w:hAnsiTheme="minorHAnsi" w:cs="Times New Roman"/>
                <w:sz w:val="22"/>
              </w:rPr>
              <w:t>Se va prevedea această cerință în Manualul de operare.</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Instalatie activa de colectare si tratare a gazului:</w:t>
            </w:r>
          </w:p>
          <w:p w:rsidR="0080622E" w:rsidRPr="0068132F" w:rsidRDefault="0080622E" w:rsidP="00E029F3">
            <w:pPr>
              <w:pStyle w:val="ListParagraph"/>
              <w:numPr>
                <w:ilvl w:val="0"/>
                <w:numId w:val="35"/>
              </w:numPr>
              <w:tabs>
                <w:tab w:val="left" w:pos="284"/>
              </w:tabs>
              <w:spacing w:after="0"/>
              <w:ind w:left="164" w:hanging="22"/>
              <w:rPr>
                <w:rFonts w:asciiTheme="minorHAnsi" w:hAnsiTheme="minorHAnsi" w:cs="Times New Roman"/>
              </w:rPr>
            </w:pPr>
            <w:r w:rsidRPr="0068132F">
              <w:rPr>
                <w:rFonts w:asciiTheme="minorHAnsi" w:hAnsiTheme="minorHAnsi" w:cs="Times New Roman"/>
                <w:sz w:val="22"/>
              </w:rPr>
              <w:t>puturi pentru extractia gazului</w:t>
            </w:r>
          </w:p>
          <w:p w:rsidR="0080622E" w:rsidRPr="0068132F" w:rsidRDefault="0080622E" w:rsidP="00E029F3">
            <w:pPr>
              <w:pStyle w:val="ListParagraph"/>
              <w:numPr>
                <w:ilvl w:val="0"/>
                <w:numId w:val="35"/>
              </w:numPr>
              <w:tabs>
                <w:tab w:val="left" w:pos="284"/>
              </w:tabs>
              <w:spacing w:after="0"/>
              <w:ind w:left="164" w:hanging="22"/>
              <w:rPr>
                <w:rFonts w:asciiTheme="minorHAnsi" w:hAnsiTheme="minorHAnsi" w:cs="Times New Roman"/>
              </w:rPr>
            </w:pPr>
            <w:r w:rsidRPr="0068132F">
              <w:rPr>
                <w:rFonts w:asciiTheme="minorHAnsi" w:hAnsiTheme="minorHAnsi" w:cs="Times New Roman"/>
                <w:sz w:val="22"/>
              </w:rPr>
              <w:t xml:space="preserve">conducte de captare a gazului </w:t>
            </w:r>
          </w:p>
          <w:p w:rsidR="0080622E" w:rsidRPr="0068132F" w:rsidRDefault="0080622E" w:rsidP="00E029F3">
            <w:pPr>
              <w:pStyle w:val="ListParagraph"/>
              <w:numPr>
                <w:ilvl w:val="0"/>
                <w:numId w:val="35"/>
              </w:numPr>
              <w:tabs>
                <w:tab w:val="left" w:pos="284"/>
              </w:tabs>
              <w:spacing w:after="0"/>
              <w:ind w:left="164" w:hanging="22"/>
              <w:rPr>
                <w:rFonts w:asciiTheme="minorHAnsi" w:hAnsiTheme="minorHAnsi" w:cs="Times New Roman"/>
              </w:rPr>
            </w:pPr>
            <w:r w:rsidRPr="0068132F">
              <w:rPr>
                <w:rFonts w:asciiTheme="minorHAnsi" w:hAnsiTheme="minorHAnsi" w:cs="Times New Roman"/>
                <w:sz w:val="22"/>
              </w:rPr>
              <w:t>statii de colectare a gazului</w:t>
            </w:r>
          </w:p>
          <w:p w:rsidR="0080622E" w:rsidRPr="0068132F" w:rsidRDefault="0080622E" w:rsidP="00E029F3">
            <w:pPr>
              <w:pStyle w:val="ListParagraph"/>
              <w:numPr>
                <w:ilvl w:val="0"/>
                <w:numId w:val="35"/>
              </w:numPr>
              <w:tabs>
                <w:tab w:val="left" w:pos="284"/>
              </w:tabs>
              <w:spacing w:after="0"/>
              <w:ind w:left="164" w:hanging="22"/>
              <w:rPr>
                <w:rFonts w:asciiTheme="minorHAnsi" w:hAnsiTheme="minorHAnsi" w:cs="Times New Roman"/>
              </w:rPr>
            </w:pPr>
            <w:r w:rsidRPr="0068132F">
              <w:rPr>
                <w:rFonts w:asciiTheme="minorHAnsi" w:hAnsiTheme="minorHAnsi" w:cs="Times New Roman"/>
                <w:sz w:val="22"/>
              </w:rPr>
              <w:t>conducta principala de eliminare a gazului</w:t>
            </w:r>
          </w:p>
          <w:p w:rsidR="0067429C" w:rsidRPr="0068132F" w:rsidRDefault="0080622E" w:rsidP="00E029F3">
            <w:pPr>
              <w:pStyle w:val="ListParagraph"/>
              <w:numPr>
                <w:ilvl w:val="0"/>
                <w:numId w:val="35"/>
              </w:numPr>
              <w:tabs>
                <w:tab w:val="left" w:pos="284"/>
              </w:tabs>
              <w:spacing w:after="0"/>
              <w:ind w:left="164" w:hanging="22"/>
              <w:rPr>
                <w:rFonts w:asciiTheme="minorHAnsi" w:hAnsiTheme="minorHAnsi" w:cs="Times New Roman"/>
              </w:rPr>
            </w:pPr>
            <w:r w:rsidRPr="0068132F">
              <w:rPr>
                <w:rFonts w:asciiTheme="minorHAnsi" w:hAnsiTheme="minorHAnsi" w:cs="Times New Roman"/>
                <w:sz w:val="22"/>
              </w:rPr>
              <w:t>separator de condens/colectarea condensului</w:t>
            </w:r>
          </w:p>
          <w:p w:rsidR="0080622E" w:rsidRPr="0068132F" w:rsidRDefault="0080622E" w:rsidP="00E029F3">
            <w:pPr>
              <w:pStyle w:val="ListParagraph"/>
              <w:numPr>
                <w:ilvl w:val="0"/>
                <w:numId w:val="35"/>
              </w:numPr>
              <w:tabs>
                <w:tab w:val="left" w:pos="284"/>
              </w:tabs>
              <w:spacing w:after="0"/>
              <w:ind w:left="164" w:hanging="22"/>
              <w:rPr>
                <w:rFonts w:asciiTheme="minorHAnsi" w:hAnsiTheme="minorHAnsi" w:cs="Times New Roman"/>
              </w:rPr>
            </w:pPr>
            <w:r w:rsidRPr="0068132F">
              <w:rPr>
                <w:rFonts w:asciiTheme="minorHAnsi" w:hAnsiTheme="minorHAnsi" w:cs="Times New Roman"/>
                <w:sz w:val="22"/>
              </w:rPr>
              <w:t>tehnici de siguranta.</w:t>
            </w:r>
          </w:p>
        </w:tc>
        <w:tc>
          <w:tcPr>
            <w:tcW w:w="5811" w:type="dxa"/>
          </w:tcPr>
          <w:p w:rsidR="0080622E" w:rsidRPr="0068132F" w:rsidRDefault="0080622E" w:rsidP="0054470E">
            <w:pPr>
              <w:spacing w:after="0"/>
              <w:rPr>
                <w:rFonts w:asciiTheme="minorHAnsi" w:hAnsiTheme="minorHAnsi" w:cs="Times New Roman"/>
              </w:rPr>
            </w:pPr>
            <w:r w:rsidRPr="0068132F">
              <w:rPr>
                <w:rFonts w:asciiTheme="minorHAnsi" w:hAnsiTheme="minorHAnsi" w:cs="Times New Roman"/>
                <w:sz w:val="22"/>
              </w:rPr>
              <w:t>Se vor executa 2</w:t>
            </w:r>
            <w:r w:rsidR="000D0462">
              <w:rPr>
                <w:rFonts w:asciiTheme="minorHAnsi" w:hAnsiTheme="minorHAnsi" w:cs="Times New Roman"/>
                <w:sz w:val="22"/>
              </w:rPr>
              <w:t>0</w:t>
            </w:r>
            <w:r w:rsidRPr="0068132F">
              <w:rPr>
                <w:rFonts w:asciiTheme="minorHAnsi" w:hAnsiTheme="minorHAnsi" w:cs="Times New Roman"/>
                <w:sz w:val="22"/>
              </w:rPr>
              <w:t xml:space="preserve"> de puturi pentru colectare biogazului din prima celula a depozitului. Distanta intre 2 puturi va fi de minim 50 m luand in considerare o raza de cca. 30 m in jurul fiecarui put.</w:t>
            </w:r>
          </w:p>
          <w:p w:rsidR="0080622E" w:rsidRPr="0068132F" w:rsidRDefault="0080622E" w:rsidP="0068132F">
            <w:pPr>
              <w:spacing w:after="0"/>
              <w:jc w:val="both"/>
              <w:rPr>
                <w:rFonts w:asciiTheme="minorHAnsi" w:hAnsiTheme="minorHAnsi" w:cs="Times New Roman"/>
              </w:rPr>
            </w:pPr>
            <w:r w:rsidRPr="0068132F">
              <w:rPr>
                <w:rFonts w:asciiTheme="minorHAnsi" w:hAnsiTheme="minorHAnsi" w:cs="Times New Roman"/>
                <w:sz w:val="22"/>
              </w:rPr>
              <w:t>Fiecare put de colectare gaz va fi conectat la statiile de colectare gaz prin conducte.</w:t>
            </w:r>
          </w:p>
          <w:p w:rsidR="0080622E" w:rsidRPr="0068132F" w:rsidRDefault="0080622E" w:rsidP="0068132F">
            <w:pPr>
              <w:spacing w:after="0"/>
              <w:jc w:val="both"/>
              <w:rPr>
                <w:rFonts w:asciiTheme="minorHAnsi" w:hAnsiTheme="minorHAnsi" w:cs="Times New Roman"/>
              </w:rPr>
            </w:pPr>
            <w:r w:rsidRPr="0068132F">
              <w:rPr>
                <w:rFonts w:asciiTheme="minorHAnsi" w:hAnsiTheme="minorHAnsi" w:cs="Times New Roman"/>
                <w:sz w:val="22"/>
              </w:rPr>
              <w:t>Aceste conducte se instaleaza cu panta de cel putin 5% fata de statie, pentru evacuarea vaporilor de apa din conducta.</w:t>
            </w:r>
          </w:p>
          <w:p w:rsidR="0080622E" w:rsidRPr="0068132F" w:rsidRDefault="0080622E" w:rsidP="0054470E">
            <w:pPr>
              <w:spacing w:after="0"/>
              <w:rPr>
                <w:rFonts w:asciiTheme="minorHAnsi" w:hAnsiTheme="minorHAnsi" w:cs="Times New Roman"/>
              </w:rPr>
            </w:pPr>
            <w:r w:rsidRPr="0068132F">
              <w:rPr>
                <w:rFonts w:asciiTheme="minorHAnsi" w:hAnsiTheme="minorHAnsi" w:cs="Times New Roman"/>
                <w:sz w:val="22"/>
              </w:rPr>
              <w:t>In interiorul conductei principale, in cele mai joase punct</w:t>
            </w:r>
            <w:r w:rsidR="0067429C" w:rsidRPr="0068132F">
              <w:rPr>
                <w:rFonts w:asciiTheme="minorHAnsi" w:hAnsiTheme="minorHAnsi" w:cs="Times New Roman"/>
                <w:sz w:val="22"/>
              </w:rPr>
              <w:t xml:space="preserve">e, se instaleaza separatorii de </w:t>
            </w:r>
            <w:r w:rsidRPr="0068132F">
              <w:rPr>
                <w:rFonts w:asciiTheme="minorHAnsi" w:hAnsiTheme="minorHAnsi" w:cs="Times New Roman"/>
                <w:sz w:val="22"/>
              </w:rPr>
              <w:t>condens, pentru care accesul se face din caminele de viz</w:t>
            </w:r>
            <w:r w:rsidR="0067429C" w:rsidRPr="0068132F">
              <w:rPr>
                <w:rFonts w:asciiTheme="minorHAnsi" w:hAnsiTheme="minorHAnsi" w:cs="Times New Roman"/>
                <w:sz w:val="22"/>
              </w:rPr>
              <w:t>itare. Separatoarele de condens prec</w:t>
            </w:r>
            <w:r w:rsidRPr="0068132F">
              <w:rPr>
                <w:rFonts w:asciiTheme="minorHAnsi" w:hAnsiTheme="minorHAnsi" w:cs="Times New Roman"/>
                <w:sz w:val="22"/>
              </w:rPr>
              <w:t>um si restul echipamentului care intra in contact cu condensul sunt confectionate din PEID rezistenta la coroziune. Caminele de vizitare se izoleaza si se efectueaza calcule de natura statica impotriva fortelor care le pot deplasa. Conform standardelor nationale, condensul de evacueaza intr-un recipient de colectare printr-un dispozitiv tip sifon.</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tc>
      </w:tr>
      <w:tr w:rsidR="0080622E" w:rsidRPr="00854EC5" w:rsidTr="007D6E74">
        <w:tc>
          <w:tcPr>
            <w:tcW w:w="13433" w:type="dxa"/>
            <w:gridSpan w:val="3"/>
          </w:tcPr>
          <w:p w:rsidR="0080622E" w:rsidRPr="0054470E" w:rsidRDefault="0080622E" w:rsidP="0068132F">
            <w:pPr>
              <w:spacing w:after="0"/>
              <w:rPr>
                <w:rFonts w:asciiTheme="minorHAnsi" w:hAnsiTheme="minorHAnsi" w:cs="Times New Roman"/>
                <w:b/>
              </w:rPr>
            </w:pPr>
            <w:r w:rsidRPr="0054470E">
              <w:rPr>
                <w:rFonts w:asciiTheme="minorHAnsi" w:hAnsiTheme="minorHAnsi" w:cs="Times New Roman"/>
                <w:b/>
                <w:i/>
                <w:sz w:val="22"/>
              </w:rPr>
              <w:t>Tratarea, arderea controlata, valorificarea gazului de depozit</w:t>
            </w:r>
          </w:p>
        </w:tc>
      </w:tr>
      <w:tr w:rsidR="0080622E" w:rsidRPr="00854EC5" w:rsidTr="00FF72C7">
        <w:tc>
          <w:tcPr>
            <w:tcW w:w="5637" w:type="dxa"/>
          </w:tcPr>
          <w:p w:rsidR="0080622E" w:rsidRPr="0068132F" w:rsidRDefault="0080622E" w:rsidP="00E029F3">
            <w:pPr>
              <w:spacing w:after="0"/>
              <w:rPr>
                <w:rFonts w:asciiTheme="minorHAnsi" w:hAnsiTheme="minorHAnsi" w:cs="Times New Roman"/>
              </w:rPr>
            </w:pPr>
            <w:r w:rsidRPr="0068132F">
              <w:rPr>
                <w:rFonts w:asciiTheme="minorHAnsi" w:hAnsiTheme="minorHAnsi" w:cs="Times New Roman"/>
                <w:sz w:val="22"/>
              </w:rPr>
              <w:t>Tratarea, arde</w:t>
            </w:r>
            <w:r w:rsidR="0054470E">
              <w:rPr>
                <w:rFonts w:asciiTheme="minorHAnsi" w:hAnsiTheme="minorHAnsi" w:cs="Times New Roman"/>
                <w:sz w:val="22"/>
              </w:rPr>
              <w:t>rea controlata</w:t>
            </w:r>
            <w:r w:rsidRPr="0068132F">
              <w:rPr>
                <w:rFonts w:asciiTheme="minorHAnsi" w:hAnsiTheme="minorHAnsi" w:cs="Times New Roman"/>
                <w:sz w:val="22"/>
              </w:rPr>
              <w:t>, valorificarea gazului de depozit:</w:t>
            </w:r>
          </w:p>
          <w:p w:rsidR="0080622E" w:rsidRPr="0068132F" w:rsidRDefault="0080622E" w:rsidP="00E029F3">
            <w:pPr>
              <w:pStyle w:val="ListParagraph"/>
              <w:numPr>
                <w:ilvl w:val="0"/>
                <w:numId w:val="36"/>
              </w:numPr>
              <w:spacing w:after="0"/>
              <w:ind w:left="164" w:hanging="142"/>
              <w:rPr>
                <w:rFonts w:asciiTheme="minorHAnsi" w:hAnsiTheme="minorHAnsi" w:cs="Times New Roman"/>
              </w:rPr>
            </w:pPr>
            <w:r w:rsidRPr="0068132F">
              <w:rPr>
                <w:rFonts w:asciiTheme="minorHAnsi" w:hAnsiTheme="minorHAnsi" w:cs="Times New Roman"/>
                <w:sz w:val="22"/>
              </w:rPr>
              <w:t>filtrare biologica – gaz „slab” cu continut de metan&lt; 20 %</w:t>
            </w:r>
          </w:p>
          <w:p w:rsidR="0080622E" w:rsidRPr="0068132F" w:rsidRDefault="0080622E" w:rsidP="00E029F3">
            <w:pPr>
              <w:pStyle w:val="ListParagraph"/>
              <w:numPr>
                <w:ilvl w:val="0"/>
                <w:numId w:val="36"/>
              </w:numPr>
              <w:spacing w:after="0"/>
              <w:ind w:left="164" w:hanging="142"/>
              <w:rPr>
                <w:rFonts w:asciiTheme="minorHAnsi" w:hAnsiTheme="minorHAnsi" w:cs="Times New Roman"/>
              </w:rPr>
            </w:pPr>
            <w:r w:rsidRPr="0068132F">
              <w:rPr>
                <w:rFonts w:asciiTheme="minorHAnsi" w:hAnsiTheme="minorHAnsi" w:cs="Times New Roman"/>
                <w:sz w:val="22"/>
              </w:rPr>
              <w:t>ardere controlata – gaz „mediu” cu continut de metan cuprinsa intre 20 si 33 %</w:t>
            </w:r>
          </w:p>
          <w:p w:rsidR="0080622E" w:rsidRPr="0068132F" w:rsidRDefault="0080622E" w:rsidP="00E029F3">
            <w:pPr>
              <w:pStyle w:val="ListParagraph"/>
              <w:numPr>
                <w:ilvl w:val="0"/>
                <w:numId w:val="36"/>
              </w:numPr>
              <w:spacing w:after="0"/>
              <w:ind w:left="164" w:right="27" w:hanging="142"/>
              <w:rPr>
                <w:rFonts w:asciiTheme="minorHAnsi" w:hAnsiTheme="minorHAnsi" w:cs="Times New Roman"/>
              </w:rPr>
            </w:pPr>
            <w:r w:rsidRPr="0068132F">
              <w:rPr>
                <w:rFonts w:asciiTheme="minorHAnsi" w:hAnsiTheme="minorHAnsi" w:cs="Times New Roman"/>
                <w:sz w:val="22"/>
              </w:rPr>
              <w:t>generare de abur – gaz „tare” cu continut de metan cuprinsa intre 33 – 40 %</w:t>
            </w:r>
          </w:p>
          <w:p w:rsidR="0080622E" w:rsidRPr="0068132F" w:rsidRDefault="0080622E" w:rsidP="00E029F3">
            <w:pPr>
              <w:pStyle w:val="ListParagraph"/>
              <w:numPr>
                <w:ilvl w:val="0"/>
                <w:numId w:val="36"/>
              </w:numPr>
              <w:spacing w:after="0"/>
              <w:ind w:left="164" w:hanging="142"/>
              <w:rPr>
                <w:rFonts w:asciiTheme="minorHAnsi" w:hAnsiTheme="minorHAnsi" w:cs="Times New Roman"/>
              </w:rPr>
            </w:pPr>
            <w:r w:rsidRPr="0068132F">
              <w:rPr>
                <w:rFonts w:asciiTheme="minorHAnsi" w:hAnsiTheme="minorHAnsi" w:cs="Times New Roman"/>
                <w:sz w:val="22"/>
              </w:rPr>
              <w:t>generare energie electrica – gaz „bogat” cu continut de metan de 40 – 50 %</w:t>
            </w:r>
          </w:p>
        </w:tc>
        <w:tc>
          <w:tcPr>
            <w:tcW w:w="5811" w:type="dxa"/>
          </w:tcPr>
          <w:p w:rsidR="0080622E" w:rsidRPr="0068132F" w:rsidRDefault="0080622E" w:rsidP="00E029F3">
            <w:pPr>
              <w:spacing w:after="0"/>
              <w:rPr>
                <w:rFonts w:asciiTheme="minorHAnsi" w:hAnsiTheme="minorHAnsi" w:cs="Times New Roman"/>
              </w:rPr>
            </w:pPr>
            <w:r w:rsidRPr="0068132F">
              <w:rPr>
                <w:rFonts w:asciiTheme="minorHAnsi" w:hAnsiTheme="minorHAnsi" w:cs="Times New Roman"/>
                <w:sz w:val="22"/>
              </w:rPr>
              <w:t>În cadrul instalației, există o unitate de ardere. Pentru protejarea echipamentului si a personalului unit</w:t>
            </w:r>
            <w:r w:rsidR="0067429C" w:rsidRPr="0068132F">
              <w:rPr>
                <w:rFonts w:asciiTheme="minorHAnsi" w:hAnsiTheme="minorHAnsi" w:cs="Times New Roman"/>
                <w:sz w:val="22"/>
              </w:rPr>
              <w:t xml:space="preserve">atii de ardere a biogazului, se </w:t>
            </w:r>
            <w:r w:rsidRPr="0068132F">
              <w:rPr>
                <w:rFonts w:asciiTheme="minorHAnsi" w:hAnsiTheme="minorHAnsi" w:cs="Times New Roman"/>
                <w:sz w:val="22"/>
              </w:rPr>
              <w:t>amplaseaza placute de avertizare. Sistemul de avertizare va inchide automat sistemul de alimentare cu gaz care la randul sau va intrerupe arderea in conditiile in care metanul si/sau oxigenul va atinge valori critice</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tc>
      </w:tr>
      <w:tr w:rsidR="0080622E" w:rsidRPr="00854EC5" w:rsidTr="00FF72C7">
        <w:tc>
          <w:tcPr>
            <w:tcW w:w="5637" w:type="dxa"/>
          </w:tcPr>
          <w:p w:rsidR="0080622E" w:rsidRPr="0068132F" w:rsidRDefault="0080622E" w:rsidP="00E029F3">
            <w:pPr>
              <w:spacing w:after="0"/>
              <w:rPr>
                <w:rFonts w:asciiTheme="minorHAnsi" w:hAnsiTheme="minorHAnsi" w:cs="Times New Roman"/>
              </w:rPr>
            </w:pPr>
            <w:r w:rsidRPr="0068132F">
              <w:rPr>
                <w:rFonts w:asciiTheme="minorHAnsi" w:hAnsiTheme="minorHAnsi" w:cs="Times New Roman"/>
                <w:sz w:val="22"/>
              </w:rPr>
              <w:lastRenderedPageBreak/>
              <w:t>Continutul de metan se determina pe baza prognozei de generare a gazului si a rezultatelor experimentale.</w:t>
            </w:r>
          </w:p>
        </w:tc>
        <w:tc>
          <w:tcPr>
            <w:tcW w:w="5811" w:type="dxa"/>
          </w:tcPr>
          <w:p w:rsidR="0080622E" w:rsidRPr="0068132F" w:rsidRDefault="0080622E" w:rsidP="00E029F3">
            <w:pPr>
              <w:spacing w:after="0"/>
              <w:rPr>
                <w:rFonts w:asciiTheme="minorHAnsi" w:hAnsiTheme="minorHAnsi" w:cs="Times New Roman"/>
              </w:rPr>
            </w:pPr>
            <w:r w:rsidRPr="0068132F">
              <w:rPr>
                <w:rFonts w:asciiTheme="minorHAnsi" w:hAnsiTheme="minorHAnsi" w:cs="Times New Roman"/>
                <w:sz w:val="22"/>
              </w:rPr>
              <w:t>Prin metodologia US EPA-AP 42 se pot determina cantitatile d</w:t>
            </w:r>
            <w:r w:rsidR="0054470E">
              <w:rPr>
                <w:rFonts w:asciiTheme="minorHAnsi" w:hAnsiTheme="minorHAnsi" w:cs="Times New Roman"/>
                <w:sz w:val="22"/>
              </w:rPr>
              <w:t>e gaze de depozit pe componente</w:t>
            </w:r>
            <w:r w:rsidRPr="0068132F">
              <w:rPr>
                <w:rFonts w:asciiTheme="minorHAnsi" w:hAnsiTheme="minorHAnsi" w:cs="Times New Roman"/>
                <w:sz w:val="22"/>
              </w:rPr>
              <w:t>(CH</w:t>
            </w:r>
            <w:r w:rsidRPr="0068132F">
              <w:rPr>
                <w:rFonts w:asciiTheme="minorHAnsi" w:hAnsiTheme="minorHAnsi" w:cs="Times New Roman"/>
                <w:sz w:val="22"/>
                <w:vertAlign w:val="subscript"/>
              </w:rPr>
              <w:t>4</w:t>
            </w:r>
            <w:r w:rsidRPr="0068132F">
              <w:rPr>
                <w:rFonts w:asciiTheme="minorHAnsi" w:hAnsiTheme="minorHAnsi" w:cs="Times New Roman"/>
                <w:sz w:val="22"/>
              </w:rPr>
              <w:t>, CO</w:t>
            </w:r>
            <w:r w:rsidRPr="0068132F">
              <w:rPr>
                <w:rFonts w:asciiTheme="minorHAnsi" w:hAnsiTheme="minorHAnsi" w:cs="Times New Roman"/>
                <w:sz w:val="22"/>
                <w:vertAlign w:val="subscript"/>
              </w:rPr>
              <w:t>2</w:t>
            </w:r>
            <w:r w:rsidRPr="0068132F">
              <w:rPr>
                <w:rFonts w:asciiTheme="minorHAnsi" w:hAnsiTheme="minorHAnsi" w:cs="Times New Roman"/>
                <w:sz w:val="22"/>
              </w:rPr>
              <w:t>, H</w:t>
            </w:r>
            <w:r w:rsidRPr="0068132F">
              <w:rPr>
                <w:rFonts w:asciiTheme="minorHAnsi" w:hAnsiTheme="minorHAnsi" w:cs="Times New Roman"/>
                <w:sz w:val="22"/>
                <w:vertAlign w:val="subscript"/>
              </w:rPr>
              <w:t>2</w:t>
            </w:r>
            <w:r w:rsidRPr="0068132F">
              <w:rPr>
                <w:rFonts w:asciiTheme="minorHAnsi" w:hAnsiTheme="minorHAnsi" w:cs="Times New Roman"/>
                <w:sz w:val="22"/>
              </w:rPr>
              <w:t>S, si compusi organici speciali etc.) pe un anumit interval de timp pe toata durata de viata a depozitului.</w:t>
            </w:r>
          </w:p>
          <w:p w:rsidR="0080622E" w:rsidRPr="0068132F" w:rsidRDefault="0080622E" w:rsidP="00E029F3">
            <w:pPr>
              <w:spacing w:after="0"/>
              <w:rPr>
                <w:rFonts w:asciiTheme="minorHAnsi" w:hAnsiTheme="minorHAnsi" w:cs="Times New Roman"/>
              </w:rPr>
            </w:pPr>
            <w:r w:rsidRPr="0068132F">
              <w:rPr>
                <w:rFonts w:asciiTheme="minorHAnsi" w:hAnsiTheme="minorHAnsi" w:cs="Times New Roman"/>
                <w:sz w:val="22"/>
              </w:rPr>
              <w:t>Această cerință va fi prevăzută în  programul de monitorizare</w:t>
            </w:r>
            <w:r w:rsidR="003650E2" w:rsidRPr="0068132F">
              <w:rPr>
                <w:rFonts w:asciiTheme="minorHAnsi" w:hAnsiTheme="minorHAnsi" w:cs="Times New Roman"/>
                <w:sz w:val="22"/>
              </w:rPr>
              <w:t>.</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tc>
      </w:tr>
      <w:tr w:rsidR="0080622E" w:rsidRPr="00854EC5" w:rsidTr="007D6E74">
        <w:tc>
          <w:tcPr>
            <w:tcW w:w="13433" w:type="dxa"/>
            <w:gridSpan w:val="3"/>
          </w:tcPr>
          <w:p w:rsidR="0080622E" w:rsidRPr="0054470E" w:rsidRDefault="0080622E" w:rsidP="00E029F3">
            <w:pPr>
              <w:spacing w:after="0"/>
              <w:rPr>
                <w:rFonts w:asciiTheme="minorHAnsi" w:hAnsiTheme="minorHAnsi" w:cs="Times New Roman"/>
                <w:b/>
                <w:i/>
              </w:rPr>
            </w:pPr>
            <w:r w:rsidRPr="0054470E">
              <w:rPr>
                <w:rFonts w:asciiTheme="minorHAnsi" w:hAnsiTheme="minorHAnsi" w:cs="Times New Roman"/>
                <w:b/>
                <w:i/>
                <w:sz w:val="22"/>
              </w:rPr>
              <w:t xml:space="preserve">Dotarile depozitului </w:t>
            </w:r>
          </w:p>
        </w:tc>
      </w:tr>
      <w:tr w:rsidR="0080622E" w:rsidRPr="00854EC5" w:rsidTr="007D6E74">
        <w:tc>
          <w:tcPr>
            <w:tcW w:w="13433" w:type="dxa"/>
            <w:gridSpan w:val="3"/>
          </w:tcPr>
          <w:p w:rsidR="0080622E" w:rsidRPr="00EE48D8" w:rsidRDefault="0080622E" w:rsidP="00E029F3">
            <w:pPr>
              <w:spacing w:after="0"/>
              <w:rPr>
                <w:rFonts w:asciiTheme="minorHAnsi" w:hAnsiTheme="minorHAnsi" w:cs="Times New Roman"/>
                <w:b/>
                <w:i/>
              </w:rPr>
            </w:pPr>
            <w:r w:rsidRPr="00EE48D8">
              <w:rPr>
                <w:rFonts w:asciiTheme="minorHAnsi" w:hAnsiTheme="minorHAnsi" w:cs="Times New Roman"/>
                <w:b/>
                <w:i/>
                <w:sz w:val="22"/>
                <w:u w:val="single"/>
              </w:rPr>
              <w:t>Zona de acces, zona de stationare, gard</w:t>
            </w:r>
          </w:p>
        </w:tc>
      </w:tr>
      <w:tr w:rsidR="0080622E" w:rsidRPr="00854EC5" w:rsidTr="007D6E74">
        <w:tc>
          <w:tcPr>
            <w:tcW w:w="5637" w:type="dxa"/>
          </w:tcPr>
          <w:p w:rsidR="0080622E" w:rsidRPr="0068132F" w:rsidRDefault="0080622E" w:rsidP="00E029F3">
            <w:pPr>
              <w:spacing w:after="0"/>
              <w:rPr>
                <w:rFonts w:asciiTheme="minorHAnsi" w:hAnsiTheme="minorHAnsi" w:cs="Times New Roman"/>
              </w:rPr>
            </w:pPr>
            <w:r w:rsidRPr="0068132F">
              <w:rPr>
                <w:rFonts w:asciiTheme="minorHAnsi" w:hAnsiTheme="minorHAnsi" w:cs="Times New Roman"/>
                <w:sz w:val="22"/>
              </w:rPr>
              <w:t xml:space="preserve">La intrarea dinspre drumul public, zona de acces trebuie sa fie marcata printr-un </w:t>
            </w:r>
            <w:r w:rsidRPr="0054470E">
              <w:rPr>
                <w:rFonts w:asciiTheme="minorHAnsi" w:hAnsiTheme="minorHAnsi" w:cs="Times New Roman"/>
                <w:sz w:val="22"/>
              </w:rPr>
              <w:t>panou amplasat</w:t>
            </w:r>
            <w:r w:rsidR="0054470E">
              <w:rPr>
                <w:rFonts w:asciiTheme="minorHAnsi" w:hAnsiTheme="minorHAnsi" w:cs="Times New Roman"/>
                <w:sz w:val="22"/>
              </w:rPr>
              <w:t xml:space="preserve"> la intrarea in CMID</w:t>
            </w:r>
          </w:p>
        </w:tc>
        <w:tc>
          <w:tcPr>
            <w:tcW w:w="5811" w:type="dxa"/>
          </w:tcPr>
          <w:p w:rsidR="0080622E" w:rsidRPr="0068132F" w:rsidRDefault="0080622E" w:rsidP="00DA1B93">
            <w:pPr>
              <w:spacing w:after="0"/>
              <w:rPr>
                <w:rFonts w:asciiTheme="minorHAnsi" w:hAnsiTheme="minorHAnsi" w:cs="Times New Roman"/>
              </w:rPr>
            </w:pPr>
            <w:r w:rsidRPr="0068132F">
              <w:rPr>
                <w:rFonts w:asciiTheme="minorHAnsi" w:hAnsiTheme="minorHAnsi" w:cs="Times New Roman"/>
                <w:sz w:val="22"/>
              </w:rPr>
              <w:t xml:space="preserve">Accesul catre </w:t>
            </w:r>
            <w:r w:rsidRPr="004D2FB4">
              <w:rPr>
                <w:rFonts w:asciiTheme="minorHAnsi" w:hAnsiTheme="minorHAnsi" w:cs="Times New Roman"/>
                <w:sz w:val="22"/>
              </w:rPr>
              <w:t xml:space="preserve">Depozitul Bârcea </w:t>
            </w:r>
            <w:r w:rsidR="00DA1B93" w:rsidRPr="004D2FB4">
              <w:rPr>
                <w:rFonts w:asciiTheme="minorHAnsi" w:hAnsiTheme="minorHAnsi" w:cs="Times New Roman"/>
                <w:sz w:val="22"/>
              </w:rPr>
              <w:t>este  marcat</w:t>
            </w:r>
            <w:r w:rsidRPr="004D2FB4">
              <w:rPr>
                <w:rFonts w:asciiTheme="minorHAnsi" w:hAnsiTheme="minorHAnsi" w:cs="Times New Roman"/>
                <w:sz w:val="22"/>
              </w:rPr>
              <w:t xml:space="preserve"> cu un panou la i</w:t>
            </w:r>
            <w:r w:rsidRPr="0068132F">
              <w:rPr>
                <w:rFonts w:asciiTheme="minorHAnsi" w:hAnsiTheme="minorHAnsi" w:cs="Times New Roman"/>
                <w:sz w:val="22"/>
              </w:rPr>
              <w:t xml:space="preserve">ntrarea dinspre drumul public. </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tc>
      </w:tr>
      <w:tr w:rsidR="0080622E" w:rsidRPr="00854EC5" w:rsidTr="007D6E74">
        <w:tc>
          <w:tcPr>
            <w:tcW w:w="5637" w:type="dxa"/>
          </w:tcPr>
          <w:p w:rsidR="0080622E" w:rsidRPr="0068132F" w:rsidRDefault="0080622E" w:rsidP="00E029F3">
            <w:pPr>
              <w:spacing w:after="0"/>
              <w:rPr>
                <w:rFonts w:asciiTheme="minorHAnsi" w:hAnsiTheme="minorHAnsi" w:cs="Times New Roman"/>
              </w:rPr>
            </w:pPr>
            <w:r w:rsidRPr="0068132F">
              <w:rPr>
                <w:rFonts w:asciiTheme="minorHAnsi" w:hAnsiTheme="minorHAnsi" w:cs="Times New Roman"/>
                <w:sz w:val="22"/>
              </w:rPr>
              <w:t>Zona de stationare pentru utilaje, pentru a preveni blocarea circulatiei pe drumurile publice.</w:t>
            </w:r>
          </w:p>
        </w:tc>
        <w:tc>
          <w:tcPr>
            <w:tcW w:w="5811"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In incinta depozitului exista o zona speciala de parcare a vehiculelor de transport al personalului depozitului si o zona de stationare pentru utilajele folosite la exploatarea depozitului. </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tc>
      </w:tr>
      <w:tr w:rsidR="0080622E" w:rsidRPr="00854EC5" w:rsidTr="007D6E74">
        <w:tc>
          <w:tcPr>
            <w:tcW w:w="5637" w:type="dxa"/>
          </w:tcPr>
          <w:p w:rsidR="0080622E" w:rsidRPr="0068132F" w:rsidRDefault="0054470E" w:rsidP="00E029F3">
            <w:pPr>
              <w:spacing w:after="0"/>
              <w:rPr>
                <w:rFonts w:asciiTheme="minorHAnsi" w:hAnsiTheme="minorHAnsi" w:cs="Times New Roman"/>
              </w:rPr>
            </w:pPr>
            <w:r>
              <w:rPr>
                <w:rFonts w:asciiTheme="minorHAnsi" w:hAnsiTheme="minorHAnsi" w:cs="Times New Roman"/>
                <w:sz w:val="22"/>
              </w:rPr>
              <w:t>Amenajare spatii verzi</w:t>
            </w:r>
            <w:r w:rsidR="0080622E" w:rsidRPr="0068132F">
              <w:rPr>
                <w:rFonts w:asciiTheme="minorHAnsi" w:hAnsiTheme="minorHAnsi" w:cs="Times New Roman"/>
                <w:sz w:val="22"/>
              </w:rPr>
              <w:t xml:space="preserve">(gazon, arbusti sau copaci) in interiorul amplasamentului depozitului, acolo unde nu exista instalatii in functiune. </w:t>
            </w:r>
          </w:p>
        </w:tc>
        <w:tc>
          <w:tcPr>
            <w:tcW w:w="5811" w:type="dxa"/>
          </w:tcPr>
          <w:p w:rsidR="0080622E" w:rsidRPr="0068132F" w:rsidRDefault="0080622E" w:rsidP="00FF72C7">
            <w:pPr>
              <w:spacing w:after="0"/>
              <w:rPr>
                <w:rFonts w:asciiTheme="minorHAnsi" w:hAnsiTheme="minorHAnsi" w:cs="Times New Roman"/>
              </w:rPr>
            </w:pPr>
            <w:r w:rsidRPr="0068132F">
              <w:rPr>
                <w:rFonts w:asciiTheme="minorHAnsi" w:hAnsiTheme="minorHAnsi" w:cs="Times New Roman"/>
                <w:sz w:val="22"/>
              </w:rPr>
              <w:t xml:space="preserve">In incinta </w:t>
            </w:r>
            <w:r w:rsidR="004D2FB4">
              <w:rPr>
                <w:rFonts w:asciiTheme="minorHAnsi" w:hAnsiTheme="minorHAnsi" w:cs="Times New Roman"/>
                <w:sz w:val="22"/>
              </w:rPr>
              <w:t xml:space="preserve">CMID </w:t>
            </w:r>
            <w:r w:rsidRPr="0068132F">
              <w:rPr>
                <w:rFonts w:asciiTheme="minorHAnsi" w:hAnsiTheme="minorHAnsi" w:cs="Times New Roman"/>
                <w:sz w:val="22"/>
              </w:rPr>
              <w:t>sunt realizate  amenajari de spatii verzi</w:t>
            </w:r>
            <w:r w:rsidR="00FF72C7">
              <w:rPr>
                <w:rFonts w:asciiTheme="minorHAnsi" w:hAnsiTheme="minorHAnsi" w:cs="Times New Roman"/>
                <w:sz w:val="22"/>
              </w:rPr>
              <w:t xml:space="preserve"> </w:t>
            </w:r>
            <w:r w:rsidR="004D2FB4">
              <w:rPr>
                <w:rFonts w:asciiTheme="minorHAnsi" w:hAnsiTheme="minorHAnsi" w:cs="Times New Roman"/>
                <w:sz w:val="22"/>
              </w:rPr>
              <w:t>p</w:t>
            </w:r>
            <w:r w:rsidR="003A30D2">
              <w:rPr>
                <w:rFonts w:asciiTheme="minorHAnsi" w:hAnsiTheme="minorHAnsi" w:cs="Times New Roman"/>
                <w:sz w:val="22"/>
              </w:rPr>
              <w:t>e cca. 29.000mp</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tc>
      </w:tr>
      <w:tr w:rsidR="0080622E" w:rsidRPr="00854EC5" w:rsidTr="007D6E74">
        <w:trPr>
          <w:trHeight w:val="1271"/>
        </w:trPr>
        <w:tc>
          <w:tcPr>
            <w:tcW w:w="5637" w:type="dxa"/>
          </w:tcPr>
          <w:p w:rsidR="0080622E" w:rsidRPr="0068132F" w:rsidRDefault="0080622E" w:rsidP="00E029F3">
            <w:pPr>
              <w:spacing w:after="0"/>
              <w:rPr>
                <w:rFonts w:asciiTheme="minorHAnsi" w:hAnsiTheme="minorHAnsi" w:cs="Times New Roman"/>
              </w:rPr>
            </w:pPr>
            <w:r w:rsidRPr="0068132F">
              <w:rPr>
                <w:rFonts w:asciiTheme="minorHAnsi" w:hAnsiTheme="minorHAnsi" w:cs="Times New Roman"/>
                <w:sz w:val="22"/>
              </w:rPr>
              <w:t xml:space="preserve">Plantarea de copaci de-o parte si de alta a caii principale de acces catre depozit, perdele de vegetatie pe laturile amlasamentului </w:t>
            </w:r>
          </w:p>
        </w:tc>
        <w:tc>
          <w:tcPr>
            <w:tcW w:w="5811"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Luând in consideratie amplasamentul depozitului, intr-o zona izolata, nu se impune plantarea de vegetație arborescentă în vederea asig</w:t>
            </w:r>
            <w:r w:rsidR="0054470E">
              <w:rPr>
                <w:rFonts w:asciiTheme="minorHAnsi" w:hAnsiTheme="minorHAnsi" w:cs="Times New Roman"/>
                <w:sz w:val="22"/>
              </w:rPr>
              <w:t>urării unui screening peisager.</w:t>
            </w:r>
          </w:p>
        </w:tc>
        <w:tc>
          <w:tcPr>
            <w:tcW w:w="1985" w:type="dxa"/>
          </w:tcPr>
          <w:p w:rsidR="0080622E" w:rsidRPr="0068132F" w:rsidRDefault="0080622E" w:rsidP="0068132F">
            <w:pPr>
              <w:spacing w:after="0"/>
              <w:rPr>
                <w:rFonts w:asciiTheme="minorHAnsi" w:hAnsiTheme="minorHAnsi" w:cs="Times New Roman"/>
              </w:rPr>
            </w:pPr>
          </w:p>
        </w:tc>
      </w:tr>
      <w:tr w:rsidR="0080622E" w:rsidRPr="00854EC5" w:rsidTr="007D6E74">
        <w:tc>
          <w:tcPr>
            <w:tcW w:w="5637" w:type="dxa"/>
          </w:tcPr>
          <w:p w:rsidR="0080622E" w:rsidRPr="0068132F" w:rsidRDefault="0080622E" w:rsidP="00E029F3">
            <w:pPr>
              <w:spacing w:after="0"/>
              <w:rPr>
                <w:rFonts w:asciiTheme="minorHAnsi" w:hAnsiTheme="minorHAnsi" w:cs="Times New Roman"/>
              </w:rPr>
            </w:pPr>
            <w:r w:rsidRPr="0068132F">
              <w:rPr>
                <w:rFonts w:asciiTheme="minorHAnsi" w:hAnsiTheme="minorHAnsi" w:cs="Times New Roman"/>
                <w:sz w:val="22"/>
              </w:rPr>
              <w:t>Sistem de supraveghere:</w:t>
            </w:r>
          </w:p>
          <w:p w:rsidR="0080622E" w:rsidRPr="0068132F" w:rsidRDefault="0080622E" w:rsidP="00E029F3">
            <w:pPr>
              <w:pStyle w:val="ListParagraph"/>
              <w:numPr>
                <w:ilvl w:val="0"/>
                <w:numId w:val="37"/>
              </w:numPr>
              <w:spacing w:after="0"/>
              <w:ind w:left="164" w:hanging="164"/>
              <w:rPr>
                <w:rFonts w:asciiTheme="minorHAnsi" w:hAnsiTheme="minorHAnsi" w:cs="Times New Roman"/>
              </w:rPr>
            </w:pPr>
            <w:r w:rsidRPr="0068132F">
              <w:rPr>
                <w:rFonts w:asciiTheme="minorHAnsi" w:hAnsiTheme="minorHAnsi" w:cs="Times New Roman"/>
                <w:sz w:val="22"/>
              </w:rPr>
              <w:t>ingradirea completa a amplasamentului(plasa din otel sau beton, cu inaltime de 2 m, cu blocare accesului animalelor pe sub acesta)</w:t>
            </w:r>
          </w:p>
          <w:p w:rsidR="0080622E" w:rsidRPr="0068132F" w:rsidRDefault="0080622E" w:rsidP="00E029F3">
            <w:pPr>
              <w:pStyle w:val="ListParagraph"/>
              <w:numPr>
                <w:ilvl w:val="0"/>
                <w:numId w:val="37"/>
              </w:numPr>
              <w:spacing w:after="0"/>
              <w:ind w:left="164" w:hanging="164"/>
              <w:rPr>
                <w:rFonts w:asciiTheme="minorHAnsi" w:hAnsiTheme="minorHAnsi" w:cs="Times New Roman"/>
              </w:rPr>
            </w:pPr>
            <w:r w:rsidRPr="0068132F">
              <w:rPr>
                <w:rFonts w:asciiTheme="minorHAnsi" w:hAnsiTheme="minorHAnsi" w:cs="Times New Roman"/>
                <w:sz w:val="22"/>
              </w:rPr>
              <w:t>porti de acces cu inaltime de 2 m, prevazute cu sisteme de inchidere si asigurare.</w:t>
            </w:r>
          </w:p>
        </w:tc>
        <w:tc>
          <w:tcPr>
            <w:tcW w:w="5811"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Intreaga incinta a depozitului, este ingradita cu gard.</w:t>
            </w:r>
          </w:p>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La intrarea in depozit exista o cabina de poarta si porti metalice prevazute cu sistem de inchiderea.</w:t>
            </w:r>
          </w:p>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Paza depozitului este asigurata in permanenta. Accesul este strict controlat.</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Conformat</w:t>
            </w:r>
          </w:p>
        </w:tc>
      </w:tr>
      <w:tr w:rsidR="0080622E" w:rsidRPr="00854EC5" w:rsidTr="007D6E74">
        <w:tc>
          <w:tcPr>
            <w:tcW w:w="13433" w:type="dxa"/>
            <w:gridSpan w:val="3"/>
          </w:tcPr>
          <w:p w:rsidR="0080622E" w:rsidRPr="00EE48D8" w:rsidRDefault="0080622E" w:rsidP="0068132F">
            <w:pPr>
              <w:spacing w:after="0"/>
              <w:rPr>
                <w:rFonts w:asciiTheme="minorHAnsi" w:hAnsiTheme="minorHAnsi" w:cs="Times New Roman"/>
                <w:b/>
                <w:i/>
              </w:rPr>
            </w:pPr>
            <w:r w:rsidRPr="00EE48D8">
              <w:rPr>
                <w:rFonts w:asciiTheme="minorHAnsi" w:hAnsiTheme="minorHAnsi" w:cs="Times New Roman"/>
                <w:b/>
                <w:i/>
                <w:sz w:val="22"/>
                <w:u w:val="single"/>
              </w:rPr>
              <w:t>Cântarul si echipamentul de inregistrare a cantitatii de deseuri, biroul de intrare</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Depozitul trebuie sa fie dotat cu cântar atât pentru utilajele incarcate, cât si pentru cele descarcate. Cântarele trebuie conectate la un cu sistem de inregistrare a cantitatii de deseuri care intra in depozit.</w:t>
            </w:r>
          </w:p>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lastRenderedPageBreak/>
              <w:t xml:space="preserve">Lânga cântar trebuie amenajata cabina operatorului responsabil cu preluarea deseurilor. </w:t>
            </w:r>
          </w:p>
        </w:tc>
        <w:tc>
          <w:tcPr>
            <w:tcW w:w="5811"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lastRenderedPageBreak/>
              <w:t xml:space="preserve">Depozitul este dotat </w:t>
            </w:r>
            <w:r w:rsidR="000D0462">
              <w:rPr>
                <w:rFonts w:asciiTheme="minorHAnsi" w:hAnsiTheme="minorHAnsi" w:cs="Times New Roman"/>
                <w:sz w:val="22"/>
              </w:rPr>
              <w:t>un</w:t>
            </w:r>
            <w:r w:rsidRPr="0068132F">
              <w:rPr>
                <w:rFonts w:asciiTheme="minorHAnsi" w:hAnsiTheme="minorHAnsi" w:cs="Times New Roman"/>
                <w:sz w:val="22"/>
              </w:rPr>
              <w:t xml:space="preserve"> cântare electronice, pe fiecare directie de circulatie a vehiculelor pentru cântarirea </w:t>
            </w:r>
            <w:r w:rsidR="000D0462">
              <w:rPr>
                <w:rFonts w:asciiTheme="minorHAnsi" w:hAnsiTheme="minorHAnsi" w:cs="Times New Roman"/>
                <w:sz w:val="22"/>
              </w:rPr>
              <w:t>vehiculelor incarcate</w:t>
            </w:r>
            <w:r w:rsidRPr="0068132F">
              <w:rPr>
                <w:rFonts w:asciiTheme="minorHAnsi" w:hAnsiTheme="minorHAnsi" w:cs="Times New Roman"/>
                <w:sz w:val="22"/>
              </w:rPr>
              <w:t xml:space="preserve">. </w:t>
            </w:r>
          </w:p>
          <w:p w:rsidR="00FF72C7" w:rsidRDefault="000D0462" w:rsidP="0068132F">
            <w:pPr>
              <w:spacing w:after="0"/>
              <w:rPr>
                <w:rFonts w:asciiTheme="minorHAnsi" w:hAnsiTheme="minorHAnsi" w:cs="Times New Roman"/>
              </w:rPr>
            </w:pPr>
            <w:r>
              <w:rPr>
                <w:rFonts w:asciiTheme="minorHAnsi" w:hAnsiTheme="minorHAnsi" w:cs="Times New Roman"/>
                <w:sz w:val="22"/>
              </w:rPr>
              <w:t>C</w:t>
            </w:r>
            <w:r w:rsidR="0080622E" w:rsidRPr="0068132F">
              <w:rPr>
                <w:rFonts w:asciiTheme="minorHAnsi" w:hAnsiTheme="minorHAnsi" w:cs="Times New Roman"/>
                <w:sz w:val="22"/>
              </w:rPr>
              <w:t>ântar</w:t>
            </w:r>
            <w:r>
              <w:rPr>
                <w:rFonts w:asciiTheme="minorHAnsi" w:hAnsiTheme="minorHAnsi" w:cs="Times New Roman"/>
                <w:sz w:val="22"/>
              </w:rPr>
              <w:t>ul</w:t>
            </w:r>
            <w:r w:rsidR="0080622E" w:rsidRPr="0068132F">
              <w:rPr>
                <w:rFonts w:asciiTheme="minorHAnsi" w:hAnsiTheme="minorHAnsi" w:cs="Times New Roman"/>
                <w:sz w:val="22"/>
              </w:rPr>
              <w:t xml:space="preserve"> s</w:t>
            </w:r>
            <w:r>
              <w:rPr>
                <w:rFonts w:asciiTheme="minorHAnsi" w:hAnsiTheme="minorHAnsi" w:cs="Times New Roman"/>
                <w:sz w:val="22"/>
              </w:rPr>
              <w:t>estet conectat</w:t>
            </w:r>
            <w:r w:rsidR="0080622E" w:rsidRPr="0068132F">
              <w:rPr>
                <w:rFonts w:asciiTheme="minorHAnsi" w:hAnsiTheme="minorHAnsi" w:cs="Times New Roman"/>
                <w:sz w:val="22"/>
              </w:rPr>
              <w:t xml:space="preserve"> la un sistem de inregistrare a </w:t>
            </w:r>
            <w:r w:rsidR="0080622E" w:rsidRPr="0068132F">
              <w:rPr>
                <w:rFonts w:asciiTheme="minorHAnsi" w:hAnsiTheme="minorHAnsi" w:cs="Times New Roman"/>
                <w:sz w:val="22"/>
              </w:rPr>
              <w:lastRenderedPageBreak/>
              <w:t>cantitatii de deseuri transportate de fiecare vehicul, inregistrându-se si datele de baza despre provenienta deseurilor(societate, persoana fizica), tipul deseurilor transportate la depozit(menajere, stradale, industriale asimilabile etc.) sau despre v</w:t>
            </w:r>
            <w:r w:rsidR="00EE48D8">
              <w:rPr>
                <w:rFonts w:asciiTheme="minorHAnsi" w:hAnsiTheme="minorHAnsi" w:cs="Times New Roman"/>
                <w:sz w:val="22"/>
              </w:rPr>
              <w:t xml:space="preserve">ehiculele care intra in </w:t>
            </w:r>
            <w:r w:rsidR="00FF72C7">
              <w:rPr>
                <w:rFonts w:asciiTheme="minorHAnsi" w:hAnsiTheme="minorHAnsi" w:cs="Times New Roman"/>
                <w:sz w:val="22"/>
              </w:rPr>
              <w:t>deposit</w:t>
            </w:r>
          </w:p>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(numar de inmatriculare, ti</w:t>
            </w:r>
            <w:r w:rsidR="000D0462">
              <w:rPr>
                <w:rFonts w:asciiTheme="minorHAnsi" w:hAnsiTheme="minorHAnsi" w:cs="Times New Roman"/>
                <w:sz w:val="22"/>
              </w:rPr>
              <w:t xml:space="preserve">p auto, nume conducator auto). </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lastRenderedPageBreak/>
              <w:t>Conformat</w:t>
            </w:r>
          </w:p>
        </w:tc>
      </w:tr>
      <w:tr w:rsidR="0080622E" w:rsidRPr="00854EC5" w:rsidTr="00FF72C7">
        <w:tc>
          <w:tcPr>
            <w:tcW w:w="5637" w:type="dxa"/>
          </w:tcPr>
          <w:p w:rsidR="0080622E" w:rsidRPr="0068132F" w:rsidRDefault="0080622E" w:rsidP="00EE48D8">
            <w:pPr>
              <w:spacing w:after="0"/>
              <w:rPr>
                <w:rFonts w:asciiTheme="minorHAnsi" w:hAnsiTheme="minorHAnsi" w:cs="Times New Roman"/>
              </w:rPr>
            </w:pPr>
            <w:r w:rsidRPr="0068132F">
              <w:rPr>
                <w:rFonts w:asciiTheme="minorHAnsi" w:hAnsiTheme="minorHAnsi" w:cs="Times New Roman"/>
                <w:sz w:val="22"/>
              </w:rPr>
              <w:lastRenderedPageBreak/>
              <w:t>Calibrarea cântarului trebuie realizata in conformitate cu normele metrologice in vigoare.</w:t>
            </w:r>
          </w:p>
        </w:tc>
        <w:tc>
          <w:tcPr>
            <w:tcW w:w="5811"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Calibrarea cântarului si service-ul sistemului informational </w:t>
            </w:r>
            <w:r w:rsidRPr="004D2FB4">
              <w:rPr>
                <w:rFonts w:asciiTheme="minorHAnsi" w:hAnsiTheme="minorHAnsi" w:cs="Times New Roman"/>
                <w:sz w:val="22"/>
              </w:rPr>
              <w:t>vor fi</w:t>
            </w:r>
            <w:r w:rsidRPr="0068132F">
              <w:rPr>
                <w:rFonts w:asciiTheme="minorHAnsi" w:hAnsiTheme="minorHAnsi" w:cs="Times New Roman"/>
                <w:sz w:val="22"/>
              </w:rPr>
              <w:t xml:space="preserve"> asigurate de firme specializate.</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Operatorul depozitului trebuie sa:</w:t>
            </w:r>
          </w:p>
          <w:p w:rsidR="0080622E" w:rsidRPr="0068132F" w:rsidRDefault="0080622E" w:rsidP="00607AF6">
            <w:pPr>
              <w:pStyle w:val="ListParagraph"/>
              <w:numPr>
                <w:ilvl w:val="0"/>
                <w:numId w:val="38"/>
              </w:numPr>
              <w:spacing w:after="0"/>
              <w:ind w:left="164" w:hanging="142"/>
              <w:jc w:val="both"/>
              <w:rPr>
                <w:rFonts w:asciiTheme="minorHAnsi" w:hAnsiTheme="minorHAnsi" w:cs="Times New Roman"/>
              </w:rPr>
            </w:pPr>
            <w:r w:rsidRPr="0068132F">
              <w:rPr>
                <w:rFonts w:asciiTheme="minorHAnsi" w:hAnsiTheme="minorHAnsi" w:cs="Times New Roman"/>
                <w:sz w:val="22"/>
              </w:rPr>
              <w:t>controleze cântarirea deseurilor(camera video sau oglinda)</w:t>
            </w:r>
          </w:p>
          <w:p w:rsidR="0080622E" w:rsidRPr="0068132F" w:rsidRDefault="0080622E" w:rsidP="00607AF6">
            <w:pPr>
              <w:pStyle w:val="ListParagraph"/>
              <w:numPr>
                <w:ilvl w:val="0"/>
                <w:numId w:val="38"/>
              </w:numPr>
              <w:spacing w:after="0"/>
              <w:ind w:left="164" w:hanging="142"/>
              <w:jc w:val="both"/>
              <w:rPr>
                <w:rFonts w:asciiTheme="minorHAnsi" w:hAnsiTheme="minorHAnsi" w:cs="Times New Roman"/>
              </w:rPr>
            </w:pPr>
            <w:r w:rsidRPr="0068132F">
              <w:rPr>
                <w:rFonts w:asciiTheme="minorHAnsi" w:hAnsiTheme="minorHAnsi" w:cs="Times New Roman"/>
                <w:sz w:val="22"/>
              </w:rPr>
              <w:t>primeasca documentele de insotire a transportului si verificarea acestora</w:t>
            </w:r>
          </w:p>
          <w:p w:rsidR="0080622E" w:rsidRPr="0068132F" w:rsidRDefault="0080622E" w:rsidP="00607AF6">
            <w:pPr>
              <w:pStyle w:val="ListParagraph"/>
              <w:numPr>
                <w:ilvl w:val="0"/>
                <w:numId w:val="38"/>
              </w:numPr>
              <w:spacing w:after="0"/>
              <w:ind w:left="164" w:hanging="142"/>
              <w:jc w:val="both"/>
              <w:rPr>
                <w:rFonts w:asciiTheme="minorHAnsi" w:hAnsiTheme="minorHAnsi" w:cs="Times New Roman"/>
              </w:rPr>
            </w:pPr>
            <w:r w:rsidRPr="0068132F">
              <w:rPr>
                <w:rFonts w:asciiTheme="minorHAnsi" w:hAnsiTheme="minorHAnsi" w:cs="Times New Roman"/>
                <w:sz w:val="22"/>
              </w:rPr>
              <w:t>realizeze o verificare vizuala a deseurilor si a mirosului acestora</w:t>
            </w:r>
          </w:p>
          <w:p w:rsidR="0080622E" w:rsidRPr="0068132F" w:rsidRDefault="0080622E" w:rsidP="00607AF6">
            <w:pPr>
              <w:pStyle w:val="ListParagraph"/>
              <w:numPr>
                <w:ilvl w:val="0"/>
                <w:numId w:val="38"/>
              </w:numPr>
              <w:spacing w:after="0"/>
              <w:ind w:left="164" w:hanging="142"/>
              <w:rPr>
                <w:rFonts w:asciiTheme="minorHAnsi" w:hAnsiTheme="minorHAnsi" w:cs="Times New Roman"/>
              </w:rPr>
            </w:pPr>
            <w:r w:rsidRPr="0068132F">
              <w:rPr>
                <w:rFonts w:asciiTheme="minorHAnsi" w:hAnsiTheme="minorHAnsi" w:cs="Times New Roman"/>
                <w:sz w:val="22"/>
              </w:rPr>
              <w:t>dirijeze transportul de deseuri catre zona de descarcare</w:t>
            </w:r>
          </w:p>
          <w:p w:rsidR="0080622E" w:rsidRPr="0068132F" w:rsidRDefault="0080622E" w:rsidP="00607AF6">
            <w:pPr>
              <w:pStyle w:val="ListParagraph"/>
              <w:numPr>
                <w:ilvl w:val="0"/>
                <w:numId w:val="38"/>
              </w:numPr>
              <w:spacing w:after="0"/>
              <w:ind w:left="164" w:hanging="142"/>
              <w:rPr>
                <w:rFonts w:asciiTheme="minorHAnsi" w:hAnsiTheme="minorHAnsi" w:cs="Times New Roman"/>
              </w:rPr>
            </w:pPr>
            <w:r w:rsidRPr="0068132F">
              <w:rPr>
                <w:rFonts w:asciiTheme="minorHAnsi" w:hAnsiTheme="minorHAnsi" w:cs="Times New Roman"/>
                <w:sz w:val="22"/>
              </w:rPr>
              <w:t>controleze utilajele care parasesc depozitul</w:t>
            </w:r>
          </w:p>
          <w:p w:rsidR="0080622E" w:rsidRPr="0068132F" w:rsidRDefault="0080622E" w:rsidP="00607AF6">
            <w:pPr>
              <w:pStyle w:val="ListParagraph"/>
              <w:numPr>
                <w:ilvl w:val="0"/>
                <w:numId w:val="38"/>
              </w:numPr>
              <w:spacing w:after="0"/>
              <w:ind w:left="164" w:hanging="142"/>
              <w:rPr>
                <w:rFonts w:asciiTheme="minorHAnsi" w:hAnsiTheme="minorHAnsi" w:cs="Times New Roman"/>
              </w:rPr>
            </w:pPr>
            <w:r w:rsidRPr="0068132F">
              <w:rPr>
                <w:rFonts w:asciiTheme="minorHAnsi" w:hAnsiTheme="minorHAnsi" w:cs="Times New Roman"/>
                <w:sz w:val="22"/>
              </w:rPr>
              <w:t>contacteze prin statie de emisie</w:t>
            </w:r>
            <w:r w:rsidR="00EE48D8">
              <w:rPr>
                <w:rFonts w:asciiTheme="minorHAnsi" w:hAnsiTheme="minorHAnsi" w:cs="Times New Roman"/>
                <w:sz w:val="22"/>
              </w:rPr>
              <w:t xml:space="preserve"> </w:t>
            </w:r>
            <w:r w:rsidRPr="0068132F">
              <w:rPr>
                <w:rFonts w:asciiTheme="minorHAnsi" w:hAnsiTheme="minorHAnsi" w:cs="Times New Roman"/>
                <w:sz w:val="22"/>
              </w:rPr>
              <w:t>-receptie operatorul din zona de depozitare a deseurilor.</w:t>
            </w:r>
          </w:p>
        </w:tc>
        <w:tc>
          <w:tcPr>
            <w:tcW w:w="5811" w:type="dxa"/>
          </w:tcPr>
          <w:p w:rsidR="0080622E" w:rsidRPr="0068132F" w:rsidRDefault="0080622E" w:rsidP="00CD7178">
            <w:pPr>
              <w:spacing w:after="0"/>
              <w:rPr>
                <w:rFonts w:asciiTheme="minorHAnsi" w:hAnsiTheme="minorHAnsi" w:cs="Times New Roman"/>
              </w:rPr>
            </w:pPr>
            <w:r w:rsidRPr="0068132F">
              <w:rPr>
                <w:rFonts w:asciiTheme="minorHAnsi" w:hAnsiTheme="minorHAnsi" w:cs="Times New Roman"/>
                <w:sz w:val="22"/>
              </w:rPr>
              <w:t>Operatorul depozitului, conform prevederilor din Manualul de Operare, va efectua urmatoarele activitati:</w:t>
            </w:r>
          </w:p>
          <w:p w:rsidR="0080622E" w:rsidRPr="0068132F" w:rsidRDefault="0080622E" w:rsidP="00607AF6">
            <w:pPr>
              <w:pStyle w:val="ListParagraph"/>
              <w:numPr>
                <w:ilvl w:val="0"/>
                <w:numId w:val="25"/>
              </w:numPr>
              <w:tabs>
                <w:tab w:val="left" w:pos="174"/>
              </w:tabs>
              <w:spacing w:after="0"/>
              <w:ind w:left="0" w:firstLine="0"/>
              <w:rPr>
                <w:rFonts w:asciiTheme="minorHAnsi" w:hAnsiTheme="minorHAnsi" w:cs="Times New Roman"/>
              </w:rPr>
            </w:pPr>
            <w:r w:rsidRPr="0068132F">
              <w:rPr>
                <w:rFonts w:asciiTheme="minorHAnsi" w:hAnsiTheme="minorHAnsi" w:cs="Times New Roman"/>
                <w:sz w:val="22"/>
              </w:rPr>
              <w:t xml:space="preserve">controleaza cântarirea deseurilor </w:t>
            </w:r>
          </w:p>
          <w:p w:rsidR="0080622E" w:rsidRPr="0068132F" w:rsidRDefault="0080622E" w:rsidP="00607AF6">
            <w:pPr>
              <w:pStyle w:val="ListParagraph"/>
              <w:numPr>
                <w:ilvl w:val="0"/>
                <w:numId w:val="25"/>
              </w:numPr>
              <w:tabs>
                <w:tab w:val="left" w:pos="174"/>
              </w:tabs>
              <w:spacing w:after="0"/>
              <w:ind w:left="0" w:firstLine="0"/>
              <w:rPr>
                <w:rFonts w:asciiTheme="minorHAnsi" w:hAnsiTheme="minorHAnsi" w:cs="Times New Roman"/>
              </w:rPr>
            </w:pPr>
            <w:r w:rsidRPr="0068132F">
              <w:rPr>
                <w:rFonts w:asciiTheme="minorHAnsi" w:hAnsiTheme="minorHAnsi" w:cs="Times New Roman"/>
                <w:sz w:val="22"/>
              </w:rPr>
              <w:t>primeste documentele de insotire a transportului si face verificarea acestora</w:t>
            </w:r>
          </w:p>
          <w:p w:rsidR="0080622E" w:rsidRPr="0068132F" w:rsidRDefault="0080622E" w:rsidP="00607AF6">
            <w:pPr>
              <w:pStyle w:val="ListParagraph"/>
              <w:numPr>
                <w:ilvl w:val="0"/>
                <w:numId w:val="25"/>
              </w:numPr>
              <w:tabs>
                <w:tab w:val="left" w:pos="174"/>
              </w:tabs>
              <w:spacing w:after="0"/>
              <w:ind w:left="0" w:firstLine="0"/>
              <w:rPr>
                <w:rFonts w:asciiTheme="minorHAnsi" w:hAnsiTheme="minorHAnsi" w:cs="Times New Roman"/>
              </w:rPr>
            </w:pPr>
            <w:r w:rsidRPr="0068132F">
              <w:rPr>
                <w:rFonts w:asciiTheme="minorHAnsi" w:hAnsiTheme="minorHAnsi" w:cs="Times New Roman"/>
                <w:sz w:val="22"/>
              </w:rPr>
              <w:t>identifica tipul si provenienta deseurilor dupa transportatorul de deseuri</w:t>
            </w:r>
          </w:p>
          <w:p w:rsidR="0080622E" w:rsidRPr="0068132F" w:rsidRDefault="0080622E" w:rsidP="00607AF6">
            <w:pPr>
              <w:pStyle w:val="ListParagraph"/>
              <w:numPr>
                <w:ilvl w:val="0"/>
                <w:numId w:val="25"/>
              </w:numPr>
              <w:tabs>
                <w:tab w:val="left" w:pos="174"/>
              </w:tabs>
              <w:spacing w:after="0"/>
              <w:ind w:left="0" w:firstLine="0"/>
              <w:rPr>
                <w:rFonts w:asciiTheme="minorHAnsi" w:hAnsiTheme="minorHAnsi" w:cs="Times New Roman"/>
              </w:rPr>
            </w:pPr>
            <w:r w:rsidRPr="0068132F">
              <w:rPr>
                <w:rFonts w:asciiTheme="minorHAnsi" w:hAnsiTheme="minorHAnsi" w:cs="Times New Roman"/>
                <w:sz w:val="22"/>
              </w:rPr>
              <w:t>realizeaza o verificare vizuala a deseurilor si a mirosului acestora</w:t>
            </w:r>
          </w:p>
          <w:p w:rsidR="0080622E" w:rsidRPr="0068132F" w:rsidRDefault="0080622E" w:rsidP="00607AF6">
            <w:pPr>
              <w:pStyle w:val="ListParagraph"/>
              <w:numPr>
                <w:ilvl w:val="0"/>
                <w:numId w:val="25"/>
              </w:numPr>
              <w:tabs>
                <w:tab w:val="left" w:pos="174"/>
              </w:tabs>
              <w:spacing w:after="0"/>
              <w:ind w:left="0" w:firstLine="0"/>
              <w:rPr>
                <w:rFonts w:asciiTheme="minorHAnsi" w:hAnsiTheme="minorHAnsi" w:cs="Times New Roman"/>
              </w:rPr>
            </w:pPr>
            <w:r w:rsidRPr="0068132F">
              <w:rPr>
                <w:rFonts w:asciiTheme="minorHAnsi" w:hAnsiTheme="minorHAnsi" w:cs="Times New Roman"/>
                <w:sz w:val="22"/>
              </w:rPr>
              <w:t>dirijeaza transportul de deseuri catre zona de descarcare</w:t>
            </w:r>
          </w:p>
          <w:p w:rsidR="0080622E" w:rsidRPr="0068132F" w:rsidRDefault="0080622E" w:rsidP="00CD7178">
            <w:pPr>
              <w:spacing w:after="0"/>
              <w:rPr>
                <w:rFonts w:asciiTheme="minorHAnsi" w:hAnsiTheme="minorHAnsi" w:cs="Times New Roman"/>
              </w:rPr>
            </w:pPr>
            <w:r w:rsidRPr="0068132F">
              <w:rPr>
                <w:rFonts w:asciiTheme="minorHAnsi" w:hAnsiTheme="minorHAnsi" w:cs="Times New Roman"/>
                <w:sz w:val="22"/>
              </w:rPr>
              <w:t>controleaza utilajele care parasesc depozitul</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tc>
      </w:tr>
      <w:tr w:rsidR="0080622E" w:rsidRPr="00854EC5" w:rsidTr="007D6E74">
        <w:tc>
          <w:tcPr>
            <w:tcW w:w="13433" w:type="dxa"/>
            <w:gridSpan w:val="3"/>
          </w:tcPr>
          <w:p w:rsidR="0080622E" w:rsidRPr="00EE48D8" w:rsidRDefault="0080622E" w:rsidP="0068132F">
            <w:pPr>
              <w:spacing w:after="0"/>
              <w:rPr>
                <w:rFonts w:asciiTheme="minorHAnsi" w:hAnsiTheme="minorHAnsi" w:cs="Times New Roman"/>
                <w:b/>
                <w:i/>
              </w:rPr>
            </w:pPr>
            <w:r w:rsidRPr="00EE48D8">
              <w:rPr>
                <w:rFonts w:asciiTheme="minorHAnsi" w:hAnsiTheme="minorHAnsi" w:cs="Times New Roman"/>
                <w:b/>
                <w:i/>
                <w:sz w:val="22"/>
                <w:u w:val="single"/>
              </w:rPr>
              <w:t xml:space="preserve">Echipament de verificare si control al deseurilor, laborator, zona de securitate </w:t>
            </w:r>
          </w:p>
        </w:tc>
      </w:tr>
      <w:tr w:rsidR="0080622E" w:rsidRPr="00854EC5" w:rsidTr="00FF72C7">
        <w:tc>
          <w:tcPr>
            <w:tcW w:w="5637" w:type="dxa"/>
          </w:tcPr>
          <w:p w:rsidR="0080622E" w:rsidRPr="0068132F" w:rsidRDefault="0080622E" w:rsidP="00EE48D8">
            <w:pPr>
              <w:spacing w:after="0"/>
              <w:rPr>
                <w:rFonts w:asciiTheme="minorHAnsi" w:hAnsiTheme="minorHAnsi" w:cs="Times New Roman"/>
              </w:rPr>
            </w:pPr>
            <w:r w:rsidRPr="0068132F">
              <w:rPr>
                <w:rFonts w:asciiTheme="minorHAnsi" w:hAnsiTheme="minorHAnsi" w:cs="Times New Roman"/>
                <w:sz w:val="22"/>
              </w:rPr>
              <w:t>Echipament pentru control vizual al deseurilor si pentru prelevarea probelor(rampa hidraulica sau platforma)</w:t>
            </w:r>
          </w:p>
        </w:tc>
        <w:tc>
          <w:tcPr>
            <w:tcW w:w="5811"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In incinta depozitului nu exista un echipament special pentru controlul vizual al deseurilor sau pentru prelevarea probelor.</w:t>
            </w:r>
          </w:p>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Inspectia vizuala a deseurile se realizeaza in zona </w:t>
            </w:r>
            <w:r w:rsidR="000D0462">
              <w:rPr>
                <w:rFonts w:asciiTheme="minorHAnsi" w:hAnsiTheme="minorHAnsi" w:cs="Times New Roman"/>
                <w:sz w:val="22"/>
              </w:rPr>
              <w:t>de inspectie amanajata</w:t>
            </w:r>
            <w:r w:rsidRPr="0068132F">
              <w:rPr>
                <w:rFonts w:asciiTheme="minorHAnsi" w:hAnsiTheme="minorHAnsi" w:cs="Times New Roman"/>
                <w:sz w:val="22"/>
              </w:rPr>
              <w:t>, precum si la descarcarea deseurilor in depozit.</w:t>
            </w:r>
          </w:p>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Aceasta metoda de verificare vizuala a deseurilor se considera a fi echivalenta cu prevederile legale.</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Conformat</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In cazul in care sunt acceptate in depozit si deseuri nepericuloase din industrie si din constructii si demolari, depozitul trebuie sa dispuna de echipamente de testare rapida, cu care sa se execute prin sondaj urmatorii indicatori:</w:t>
            </w:r>
          </w:p>
          <w:p w:rsidR="0080622E" w:rsidRPr="0068132F" w:rsidRDefault="0080622E" w:rsidP="00607AF6">
            <w:pPr>
              <w:pStyle w:val="ListParagraph"/>
              <w:numPr>
                <w:ilvl w:val="0"/>
                <w:numId w:val="39"/>
              </w:numPr>
              <w:spacing w:after="0"/>
              <w:ind w:left="164" w:hanging="142"/>
              <w:jc w:val="both"/>
              <w:rPr>
                <w:rFonts w:asciiTheme="minorHAnsi" w:hAnsiTheme="minorHAnsi" w:cs="Times New Roman"/>
              </w:rPr>
            </w:pPr>
            <w:r w:rsidRPr="0068132F">
              <w:rPr>
                <w:rFonts w:asciiTheme="minorHAnsi" w:hAnsiTheme="minorHAnsi" w:cs="Times New Roman"/>
                <w:sz w:val="22"/>
              </w:rPr>
              <w:lastRenderedPageBreak/>
              <w:t>valoare pH</w:t>
            </w:r>
          </w:p>
          <w:p w:rsidR="0080622E" w:rsidRPr="0068132F" w:rsidRDefault="0080622E" w:rsidP="00607AF6">
            <w:pPr>
              <w:pStyle w:val="ListParagraph"/>
              <w:numPr>
                <w:ilvl w:val="0"/>
                <w:numId w:val="39"/>
              </w:numPr>
              <w:spacing w:after="0"/>
              <w:ind w:left="164" w:hanging="142"/>
              <w:jc w:val="both"/>
              <w:rPr>
                <w:rFonts w:asciiTheme="minorHAnsi" w:hAnsiTheme="minorHAnsi" w:cs="Times New Roman"/>
              </w:rPr>
            </w:pPr>
            <w:r w:rsidRPr="0068132F">
              <w:rPr>
                <w:rFonts w:asciiTheme="minorHAnsi" w:hAnsiTheme="minorHAnsi" w:cs="Times New Roman"/>
                <w:sz w:val="22"/>
              </w:rPr>
              <w:t>temperatura</w:t>
            </w:r>
          </w:p>
          <w:p w:rsidR="0080622E" w:rsidRPr="0068132F" w:rsidRDefault="0080622E" w:rsidP="00607AF6">
            <w:pPr>
              <w:pStyle w:val="ListParagraph"/>
              <w:numPr>
                <w:ilvl w:val="0"/>
                <w:numId w:val="39"/>
              </w:numPr>
              <w:spacing w:after="0"/>
              <w:ind w:left="164" w:hanging="142"/>
              <w:jc w:val="both"/>
              <w:rPr>
                <w:rFonts w:asciiTheme="minorHAnsi" w:hAnsiTheme="minorHAnsi" w:cs="Times New Roman"/>
              </w:rPr>
            </w:pPr>
            <w:r w:rsidRPr="0068132F">
              <w:rPr>
                <w:rFonts w:asciiTheme="minorHAnsi" w:hAnsiTheme="minorHAnsi" w:cs="Times New Roman"/>
                <w:sz w:val="22"/>
              </w:rPr>
              <w:t>continut de apa</w:t>
            </w:r>
          </w:p>
          <w:p w:rsidR="0080622E" w:rsidRPr="0068132F" w:rsidRDefault="0080622E" w:rsidP="00607AF6">
            <w:pPr>
              <w:pStyle w:val="ListParagraph"/>
              <w:numPr>
                <w:ilvl w:val="0"/>
                <w:numId w:val="39"/>
              </w:numPr>
              <w:spacing w:after="0"/>
              <w:ind w:left="164" w:hanging="142"/>
              <w:jc w:val="both"/>
              <w:rPr>
                <w:rFonts w:asciiTheme="minorHAnsi" w:hAnsiTheme="minorHAnsi" w:cs="Times New Roman"/>
              </w:rPr>
            </w:pPr>
            <w:r w:rsidRPr="0068132F">
              <w:rPr>
                <w:rFonts w:asciiTheme="minorHAnsi" w:hAnsiTheme="minorHAnsi" w:cs="Times New Roman"/>
                <w:sz w:val="22"/>
              </w:rPr>
              <w:t>continut de gudroane</w:t>
            </w:r>
          </w:p>
          <w:p w:rsidR="0080622E" w:rsidRPr="0068132F" w:rsidRDefault="0080622E" w:rsidP="00607AF6">
            <w:pPr>
              <w:pStyle w:val="ListParagraph"/>
              <w:numPr>
                <w:ilvl w:val="0"/>
                <w:numId w:val="39"/>
              </w:numPr>
              <w:spacing w:after="0"/>
              <w:ind w:left="164" w:hanging="142"/>
              <w:jc w:val="both"/>
              <w:rPr>
                <w:rFonts w:asciiTheme="minorHAnsi" w:hAnsiTheme="minorHAnsi" w:cs="Times New Roman"/>
              </w:rPr>
            </w:pPr>
            <w:r w:rsidRPr="0068132F">
              <w:rPr>
                <w:rFonts w:asciiTheme="minorHAnsi" w:hAnsiTheme="minorHAnsi" w:cs="Times New Roman"/>
                <w:sz w:val="22"/>
              </w:rPr>
              <w:t>conductibilitate.</w:t>
            </w:r>
          </w:p>
        </w:tc>
        <w:tc>
          <w:tcPr>
            <w:tcW w:w="5811"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lastRenderedPageBreak/>
              <w:t xml:space="preserve">Depozitul de la Bârcea Mare are in dotare laborator pentru efectuarea determinarilor analitice, inclusiv asupra deseurilor. </w:t>
            </w:r>
          </w:p>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Conform prevederilor legale, deseurile din Categoria 20 a Listei Europene de Deseuri pot fi depuse in depozit fara a fi supuse unei testari.</w:t>
            </w:r>
          </w:p>
          <w:p w:rsidR="0080622E" w:rsidRPr="0068132F" w:rsidRDefault="0080622E" w:rsidP="00DA1B93">
            <w:pPr>
              <w:spacing w:after="0"/>
              <w:rPr>
                <w:rFonts w:asciiTheme="minorHAnsi" w:hAnsiTheme="minorHAnsi" w:cs="Times New Roman"/>
              </w:rPr>
            </w:pPr>
            <w:r w:rsidRPr="0068132F">
              <w:rPr>
                <w:rFonts w:asciiTheme="minorHAnsi" w:hAnsiTheme="minorHAnsi" w:cs="Times New Roman"/>
                <w:sz w:val="22"/>
              </w:rPr>
              <w:lastRenderedPageBreak/>
              <w:t xml:space="preserve">Daca operatorul va decide acceptarea in depozit a unor deseuri nepericuloase din alte categorii sau deseuri periculoase tratate, </w:t>
            </w:r>
            <w:r w:rsidRPr="004D2FB4">
              <w:rPr>
                <w:rFonts w:asciiTheme="minorHAnsi" w:hAnsiTheme="minorHAnsi" w:cs="Times New Roman"/>
                <w:sz w:val="22"/>
              </w:rPr>
              <w:t xml:space="preserve">acceptarea cestora se face </w:t>
            </w:r>
            <w:r w:rsidR="004D2FB4" w:rsidRPr="004D2FB4">
              <w:rPr>
                <w:rFonts w:asciiTheme="minorHAnsi" w:hAnsiTheme="minorHAnsi" w:cs="Times New Roman"/>
                <w:sz w:val="22"/>
              </w:rPr>
              <w:t xml:space="preserve">dupa examinarea vizuala si </w:t>
            </w:r>
            <w:r w:rsidRPr="004D2FB4">
              <w:rPr>
                <w:rFonts w:asciiTheme="minorHAnsi" w:hAnsiTheme="minorHAnsi" w:cs="Times New Roman"/>
                <w:sz w:val="22"/>
              </w:rPr>
              <w:t>pe baza testelor si a rezultatelor acestora in conformitate cu prevederile legale</w:t>
            </w:r>
            <w:r w:rsidRPr="0068132F">
              <w:rPr>
                <w:rFonts w:asciiTheme="minorHAnsi" w:hAnsiTheme="minorHAnsi" w:cs="Times New Roman"/>
                <w:sz w:val="22"/>
              </w:rPr>
              <w:t>.</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lastRenderedPageBreak/>
              <w:t xml:space="preserve">Conformat </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lastRenderedPageBreak/>
              <w:t>Depozitul trebuie sa aiba amenajata o zona de securitate pentru deseurile care nu</w:t>
            </w:r>
            <w:r w:rsidR="00EE48D8">
              <w:rPr>
                <w:rFonts w:asciiTheme="minorHAnsi" w:hAnsiTheme="minorHAnsi" w:cs="Times New Roman"/>
                <w:sz w:val="22"/>
              </w:rPr>
              <w:t xml:space="preserve"> pot fi acceptate la depozitare</w:t>
            </w:r>
            <w:r w:rsidRPr="0068132F">
              <w:rPr>
                <w:rFonts w:asciiTheme="minorHAnsi" w:hAnsiTheme="minorHAnsi" w:cs="Times New Roman"/>
                <w:sz w:val="22"/>
              </w:rPr>
              <w:t xml:space="preserve">(pentru deseuri care nu sunt incluse pe lista prevazuta de autorizatia de mediu sau </w:t>
            </w:r>
            <w:r w:rsidR="003650E2" w:rsidRPr="0068132F">
              <w:rPr>
                <w:rFonts w:asciiTheme="minorHAnsi" w:hAnsiTheme="minorHAnsi" w:cs="Times New Roman"/>
                <w:sz w:val="22"/>
              </w:rPr>
              <w:t xml:space="preserve">pentru cele care nu documentele </w:t>
            </w:r>
            <w:r w:rsidRPr="0068132F">
              <w:rPr>
                <w:rFonts w:asciiTheme="minorHAnsi" w:hAnsiTheme="minorHAnsi" w:cs="Times New Roman"/>
                <w:sz w:val="22"/>
              </w:rPr>
              <w:t>necorespunzatoare)</w:t>
            </w:r>
          </w:p>
        </w:tc>
        <w:tc>
          <w:tcPr>
            <w:tcW w:w="5811"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Zona de securitate este situata langa rampa de spalare vehicule. Neconformitatile privind compozitia deseurilor implica in situa</w:t>
            </w:r>
            <w:r w:rsidR="00EE48D8">
              <w:rPr>
                <w:rFonts w:asciiTheme="minorHAnsi" w:hAnsiTheme="minorHAnsi" w:cs="Times New Roman"/>
                <w:sz w:val="22"/>
              </w:rPr>
              <w:t>tia descarcarii lor accidentale</w:t>
            </w:r>
            <w:r w:rsidRPr="0068132F">
              <w:rPr>
                <w:rFonts w:asciiTheme="minorHAnsi" w:hAnsiTheme="minorHAnsi" w:cs="Times New Roman"/>
                <w:sz w:val="22"/>
              </w:rPr>
              <w:t>(conform regulamentului de exploatare) interventia utilajelor specifice si incarcarea deseurilor intr-un mijloc de transport.</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tc>
      </w:tr>
      <w:tr w:rsidR="0080622E" w:rsidRPr="00854EC5" w:rsidTr="007D6E74">
        <w:tc>
          <w:tcPr>
            <w:tcW w:w="13433" w:type="dxa"/>
            <w:gridSpan w:val="3"/>
          </w:tcPr>
          <w:p w:rsidR="0080622E" w:rsidRPr="00EE48D8" w:rsidRDefault="00EE48D8" w:rsidP="00EE48D8">
            <w:pPr>
              <w:spacing w:after="0"/>
              <w:rPr>
                <w:rFonts w:asciiTheme="minorHAnsi" w:hAnsiTheme="minorHAnsi" w:cs="Times New Roman"/>
                <w:b/>
                <w:i/>
              </w:rPr>
            </w:pPr>
            <w:r w:rsidRPr="00EE48D8">
              <w:rPr>
                <w:rFonts w:asciiTheme="minorHAnsi" w:hAnsiTheme="minorHAnsi" w:cs="Times New Roman"/>
                <w:b/>
                <w:i/>
                <w:sz w:val="22"/>
                <w:u w:val="single"/>
              </w:rPr>
              <w:t>Drumuri in incinta depozitului</w:t>
            </w:r>
            <w:r w:rsidR="0080622E" w:rsidRPr="00EE48D8">
              <w:rPr>
                <w:rFonts w:asciiTheme="minorHAnsi" w:hAnsiTheme="minorHAnsi" w:cs="Times New Roman"/>
                <w:b/>
                <w:i/>
                <w:sz w:val="22"/>
                <w:u w:val="single"/>
              </w:rPr>
              <w:t>/drumuri pentru functionare</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Drumurile din incinta depozitului se realizeaza conform cerintelor specifice si trebuie mentinute permanent in stare de functionare.</w:t>
            </w:r>
          </w:p>
        </w:tc>
        <w:tc>
          <w:tcPr>
            <w:tcW w:w="5811"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Drumurile din incinta sunt asfaltate. </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In incinta depozitului se amenajeaza un drum perimetral, care trebui sa asigure:</w:t>
            </w:r>
          </w:p>
          <w:p w:rsidR="0080622E" w:rsidRPr="0068132F" w:rsidRDefault="0080622E" w:rsidP="00607AF6">
            <w:pPr>
              <w:pStyle w:val="ListParagraph"/>
              <w:numPr>
                <w:ilvl w:val="0"/>
                <w:numId w:val="40"/>
              </w:numPr>
              <w:spacing w:after="0"/>
              <w:ind w:left="164" w:hanging="142"/>
              <w:rPr>
                <w:rFonts w:asciiTheme="minorHAnsi" w:hAnsiTheme="minorHAnsi" w:cs="Times New Roman"/>
              </w:rPr>
            </w:pPr>
            <w:r w:rsidRPr="0068132F">
              <w:rPr>
                <w:rFonts w:asciiTheme="minorHAnsi" w:hAnsiTheme="minorHAnsi" w:cs="Times New Roman"/>
                <w:sz w:val="22"/>
              </w:rPr>
              <w:t>accesul catre celulele care se construiesc, pe perioada amenajarii depozitului</w:t>
            </w:r>
          </w:p>
          <w:p w:rsidR="0080622E" w:rsidRPr="0068132F" w:rsidRDefault="0080622E" w:rsidP="00607AF6">
            <w:pPr>
              <w:pStyle w:val="ListParagraph"/>
              <w:numPr>
                <w:ilvl w:val="0"/>
                <w:numId w:val="40"/>
              </w:numPr>
              <w:spacing w:after="0"/>
              <w:ind w:left="164" w:hanging="142"/>
              <w:rPr>
                <w:rFonts w:asciiTheme="minorHAnsi" w:hAnsiTheme="minorHAnsi" w:cs="Times New Roman"/>
              </w:rPr>
            </w:pPr>
            <w:r w:rsidRPr="0068132F">
              <w:rPr>
                <w:rFonts w:asciiTheme="minorHAnsi" w:hAnsiTheme="minorHAnsi" w:cs="Times New Roman"/>
                <w:sz w:val="22"/>
              </w:rPr>
              <w:t>accesul pe timpul functionarii catre celulele de depozitare</w:t>
            </w:r>
          </w:p>
          <w:p w:rsidR="0080622E" w:rsidRPr="0068132F" w:rsidRDefault="0080622E" w:rsidP="00607AF6">
            <w:pPr>
              <w:pStyle w:val="ListParagraph"/>
              <w:numPr>
                <w:ilvl w:val="0"/>
                <w:numId w:val="40"/>
              </w:numPr>
              <w:spacing w:after="0"/>
              <w:ind w:left="164" w:hanging="142"/>
              <w:rPr>
                <w:rFonts w:asciiTheme="minorHAnsi" w:hAnsiTheme="minorHAnsi" w:cs="Times New Roman"/>
              </w:rPr>
            </w:pPr>
            <w:r w:rsidRPr="0068132F">
              <w:rPr>
                <w:rFonts w:asciiTheme="minorHAnsi" w:hAnsiTheme="minorHAnsi" w:cs="Times New Roman"/>
                <w:sz w:val="22"/>
              </w:rPr>
              <w:t>controlul gardului</w:t>
            </w:r>
          </w:p>
          <w:p w:rsidR="0080622E" w:rsidRPr="0068132F" w:rsidRDefault="0080622E" w:rsidP="00607AF6">
            <w:pPr>
              <w:pStyle w:val="ListParagraph"/>
              <w:numPr>
                <w:ilvl w:val="0"/>
                <w:numId w:val="40"/>
              </w:numPr>
              <w:spacing w:after="0"/>
              <w:ind w:left="164" w:hanging="142"/>
              <w:rPr>
                <w:rFonts w:asciiTheme="minorHAnsi" w:hAnsiTheme="minorHAnsi" w:cs="Times New Roman"/>
              </w:rPr>
            </w:pPr>
            <w:r w:rsidRPr="0068132F">
              <w:rPr>
                <w:rFonts w:asciiTheme="minorHAnsi" w:hAnsiTheme="minorHAnsi" w:cs="Times New Roman"/>
                <w:sz w:val="22"/>
              </w:rPr>
              <w:t>controlul si intretinerea rigolei perimetrale de colectare a apelor din precipitatii</w:t>
            </w:r>
          </w:p>
          <w:p w:rsidR="0080622E" w:rsidRPr="0068132F" w:rsidRDefault="0080622E" w:rsidP="00607AF6">
            <w:pPr>
              <w:pStyle w:val="ListParagraph"/>
              <w:numPr>
                <w:ilvl w:val="0"/>
                <w:numId w:val="40"/>
              </w:numPr>
              <w:spacing w:after="0"/>
              <w:ind w:left="164" w:hanging="142"/>
              <w:rPr>
                <w:rFonts w:asciiTheme="minorHAnsi" w:hAnsiTheme="minorHAnsi" w:cs="Times New Roman"/>
              </w:rPr>
            </w:pPr>
            <w:r w:rsidRPr="0068132F">
              <w:rPr>
                <w:rFonts w:asciiTheme="minorHAnsi" w:hAnsiTheme="minorHAnsi" w:cs="Times New Roman"/>
                <w:sz w:val="22"/>
              </w:rPr>
              <w:t>controlul taluzului statiilor de colectare a gazului</w:t>
            </w:r>
          </w:p>
          <w:p w:rsidR="0080622E" w:rsidRPr="0068132F" w:rsidRDefault="0080622E" w:rsidP="00607AF6">
            <w:pPr>
              <w:pStyle w:val="ListParagraph"/>
              <w:numPr>
                <w:ilvl w:val="0"/>
                <w:numId w:val="40"/>
              </w:numPr>
              <w:spacing w:after="0"/>
              <w:ind w:left="164" w:hanging="142"/>
              <w:rPr>
                <w:rFonts w:asciiTheme="minorHAnsi" w:hAnsiTheme="minorHAnsi" w:cs="Times New Roman"/>
              </w:rPr>
            </w:pPr>
            <w:r w:rsidRPr="0068132F">
              <w:rPr>
                <w:rFonts w:asciiTheme="minorHAnsi" w:hAnsiTheme="minorHAnsi" w:cs="Times New Roman"/>
                <w:sz w:val="22"/>
              </w:rPr>
              <w:t>controlul si intretinerea conductelor pentru levigat.</w:t>
            </w:r>
          </w:p>
        </w:tc>
        <w:tc>
          <w:tcPr>
            <w:tcW w:w="5811" w:type="dxa"/>
          </w:tcPr>
          <w:p w:rsidR="0080622E" w:rsidRPr="0068132F" w:rsidRDefault="0080622E" w:rsidP="00EE48D8">
            <w:pPr>
              <w:spacing w:after="0"/>
              <w:rPr>
                <w:rFonts w:asciiTheme="minorHAnsi" w:hAnsiTheme="minorHAnsi" w:cs="Times New Roman"/>
              </w:rPr>
            </w:pPr>
            <w:r w:rsidRPr="0068132F">
              <w:rPr>
                <w:rFonts w:asciiTheme="minorHAnsi" w:hAnsiTheme="minorHAnsi" w:cs="Times New Roman"/>
                <w:sz w:val="22"/>
              </w:rPr>
              <w:t>Drumul perimetral al depozitului asigură:</w:t>
            </w:r>
          </w:p>
          <w:p w:rsidR="0080622E" w:rsidRPr="0068132F" w:rsidRDefault="0080622E" w:rsidP="00607AF6">
            <w:pPr>
              <w:pStyle w:val="ListParagraph"/>
              <w:numPr>
                <w:ilvl w:val="0"/>
                <w:numId w:val="26"/>
              </w:numPr>
              <w:tabs>
                <w:tab w:val="left" w:pos="174"/>
              </w:tabs>
              <w:spacing w:after="0"/>
              <w:ind w:left="48" w:hanging="16"/>
              <w:rPr>
                <w:rFonts w:asciiTheme="minorHAnsi" w:hAnsiTheme="minorHAnsi" w:cs="Times New Roman"/>
              </w:rPr>
            </w:pPr>
            <w:r w:rsidRPr="0068132F">
              <w:rPr>
                <w:rFonts w:asciiTheme="minorHAnsi" w:hAnsiTheme="minorHAnsi" w:cs="Times New Roman"/>
                <w:sz w:val="22"/>
              </w:rPr>
              <w:t>accesul la compartimentele de depozitare;</w:t>
            </w:r>
          </w:p>
          <w:p w:rsidR="0080622E" w:rsidRPr="0068132F" w:rsidRDefault="0080622E" w:rsidP="00607AF6">
            <w:pPr>
              <w:pStyle w:val="ListParagraph"/>
              <w:numPr>
                <w:ilvl w:val="0"/>
                <w:numId w:val="26"/>
              </w:numPr>
              <w:tabs>
                <w:tab w:val="left" w:pos="174"/>
              </w:tabs>
              <w:spacing w:after="0"/>
              <w:ind w:left="48" w:hanging="16"/>
              <w:rPr>
                <w:rFonts w:asciiTheme="minorHAnsi" w:hAnsiTheme="minorHAnsi" w:cs="Times New Roman"/>
              </w:rPr>
            </w:pPr>
            <w:r w:rsidRPr="0068132F">
              <w:rPr>
                <w:rFonts w:asciiTheme="minorHAnsi" w:hAnsiTheme="minorHAnsi" w:cs="Times New Roman"/>
                <w:sz w:val="22"/>
              </w:rPr>
              <w:t>accesul la sursa de apa si gospodaria de ape uzate;</w:t>
            </w:r>
          </w:p>
          <w:p w:rsidR="0080622E" w:rsidRPr="0068132F" w:rsidRDefault="0080622E" w:rsidP="00607AF6">
            <w:pPr>
              <w:pStyle w:val="ListParagraph"/>
              <w:numPr>
                <w:ilvl w:val="0"/>
                <w:numId w:val="26"/>
              </w:numPr>
              <w:tabs>
                <w:tab w:val="left" w:pos="174"/>
              </w:tabs>
              <w:spacing w:after="0"/>
              <w:ind w:left="48" w:hanging="16"/>
              <w:rPr>
                <w:rFonts w:asciiTheme="minorHAnsi" w:hAnsiTheme="minorHAnsi" w:cs="Times New Roman"/>
              </w:rPr>
            </w:pPr>
            <w:r w:rsidRPr="0068132F">
              <w:rPr>
                <w:rFonts w:asciiTheme="minorHAnsi" w:hAnsiTheme="minorHAnsi" w:cs="Times New Roman"/>
                <w:sz w:val="22"/>
              </w:rPr>
              <w:t>controlul si intretinerea conductelor pentru gaz si levigat.</w:t>
            </w:r>
          </w:p>
          <w:p w:rsidR="0080622E" w:rsidRPr="0068132F" w:rsidRDefault="0080622E" w:rsidP="0068132F">
            <w:pPr>
              <w:spacing w:after="0"/>
              <w:rPr>
                <w:rFonts w:asciiTheme="minorHAnsi" w:hAnsiTheme="minorHAnsi" w:cs="Times New Roman"/>
              </w:rPr>
            </w:pP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tc>
      </w:tr>
      <w:tr w:rsidR="0080622E" w:rsidRPr="00854EC5" w:rsidTr="00FF72C7">
        <w:tc>
          <w:tcPr>
            <w:tcW w:w="5637" w:type="dxa"/>
          </w:tcPr>
          <w:p w:rsidR="0080622E" w:rsidRPr="0068132F" w:rsidRDefault="0080622E" w:rsidP="00A91389">
            <w:pPr>
              <w:spacing w:after="0"/>
              <w:rPr>
                <w:rFonts w:asciiTheme="minorHAnsi" w:hAnsiTheme="minorHAnsi" w:cs="Times New Roman"/>
              </w:rPr>
            </w:pPr>
            <w:r w:rsidRPr="0068132F">
              <w:rPr>
                <w:rFonts w:asciiTheme="minorHAnsi" w:hAnsiTheme="minorHAnsi" w:cs="Times New Roman"/>
                <w:sz w:val="22"/>
              </w:rPr>
              <w:t>Drumul perimetral poate fi cu sens unic(latime m</w:t>
            </w:r>
            <w:r w:rsidR="00A91389">
              <w:rPr>
                <w:rFonts w:asciiTheme="minorHAnsi" w:hAnsiTheme="minorHAnsi" w:cs="Times New Roman"/>
                <w:sz w:val="22"/>
              </w:rPr>
              <w:t>inima de 3 m) sau cu sens dublu</w:t>
            </w:r>
            <w:r w:rsidRPr="0068132F">
              <w:rPr>
                <w:rFonts w:asciiTheme="minorHAnsi" w:hAnsiTheme="minorHAnsi" w:cs="Times New Roman"/>
                <w:sz w:val="22"/>
              </w:rPr>
              <w:t>(5,75 m)</w:t>
            </w:r>
          </w:p>
        </w:tc>
        <w:tc>
          <w:tcPr>
            <w:tcW w:w="5811"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Drumul perimetral este cu dublu sens. </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Drumul perimetral trebuie sa fie prevazut cu rigole pentru colectarea apelor de infiltratii</w:t>
            </w:r>
          </w:p>
        </w:tc>
        <w:tc>
          <w:tcPr>
            <w:tcW w:w="5811"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Drumul perimetral are rigola perimetrala pentru apa pluviala.</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Zona atelierelor de intretinere si reparatii, depozitul de combustibil, locul de parcare pentru utilaje se amenajeaza special</w:t>
            </w:r>
          </w:p>
        </w:tc>
        <w:tc>
          <w:tcPr>
            <w:tcW w:w="5811"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În cadrul amplasamentului, există zone de parcare și întrețnere amenajate corespunzător.</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lastRenderedPageBreak/>
              <w:t>Depozitul trebuie sa fie dotat cu instalatie pen</w:t>
            </w:r>
            <w:r w:rsidR="00A91389">
              <w:rPr>
                <w:rFonts w:asciiTheme="minorHAnsi" w:hAnsiTheme="minorHAnsi" w:cs="Times New Roman"/>
                <w:sz w:val="22"/>
              </w:rPr>
              <w:t>tru spalarea rotilor utilajelor</w:t>
            </w:r>
            <w:r w:rsidRPr="0068132F">
              <w:rPr>
                <w:rFonts w:asciiTheme="minorHAnsi" w:hAnsiTheme="minorHAnsi" w:cs="Times New Roman"/>
                <w:sz w:val="22"/>
              </w:rPr>
              <w:t>(optional pentru depozitele de deseuri nepericulaose).</w:t>
            </w:r>
          </w:p>
        </w:tc>
        <w:tc>
          <w:tcPr>
            <w:tcW w:w="5811"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Există pe amplasament rampă de spălare pentru roțile autovehiculelor.</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Apele uzate de la instalatie de spalare se gestioneaza conform cerintelor autorizatiei de gospodarire a apelor</w:t>
            </w:r>
          </w:p>
        </w:tc>
        <w:tc>
          <w:tcPr>
            <w:tcW w:w="5811"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Aceste ape sunt colectate impreuna cu levigatul si epurate in statia de epurare cu osmoza inversa</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Depozitul trebuie sa fie echipat cu birouri administrative si spatii sociale:</w:t>
            </w:r>
          </w:p>
          <w:p w:rsidR="0080622E" w:rsidRPr="0068132F" w:rsidRDefault="0080622E" w:rsidP="00607AF6">
            <w:pPr>
              <w:pStyle w:val="ListParagraph"/>
              <w:numPr>
                <w:ilvl w:val="0"/>
                <w:numId w:val="27"/>
              </w:numPr>
              <w:tabs>
                <w:tab w:val="left" w:pos="454"/>
              </w:tabs>
              <w:spacing w:after="0"/>
              <w:ind w:left="171" w:hanging="149"/>
              <w:rPr>
                <w:rFonts w:asciiTheme="minorHAnsi" w:hAnsiTheme="minorHAnsi" w:cs="Times New Roman"/>
              </w:rPr>
            </w:pPr>
            <w:r w:rsidRPr="0068132F">
              <w:rPr>
                <w:rFonts w:asciiTheme="minorHAnsi" w:hAnsiTheme="minorHAnsi" w:cs="Times New Roman"/>
                <w:sz w:val="22"/>
              </w:rPr>
              <w:t>vestiare</w:t>
            </w:r>
          </w:p>
          <w:p w:rsidR="0080622E" w:rsidRPr="0068132F" w:rsidRDefault="0080622E" w:rsidP="00607AF6">
            <w:pPr>
              <w:pStyle w:val="ListParagraph"/>
              <w:numPr>
                <w:ilvl w:val="0"/>
                <w:numId w:val="27"/>
              </w:numPr>
              <w:tabs>
                <w:tab w:val="left" w:pos="454"/>
              </w:tabs>
              <w:spacing w:after="0"/>
              <w:ind w:left="171" w:hanging="149"/>
              <w:rPr>
                <w:rFonts w:asciiTheme="minorHAnsi" w:hAnsiTheme="minorHAnsi" w:cs="Times New Roman"/>
              </w:rPr>
            </w:pPr>
            <w:r w:rsidRPr="0068132F">
              <w:rPr>
                <w:rFonts w:asciiTheme="minorHAnsi" w:hAnsiTheme="minorHAnsi" w:cs="Times New Roman"/>
                <w:sz w:val="22"/>
              </w:rPr>
              <w:t>cabinet de prim ajutor</w:t>
            </w:r>
          </w:p>
          <w:p w:rsidR="0080622E" w:rsidRPr="0068132F" w:rsidRDefault="0080622E" w:rsidP="00607AF6">
            <w:pPr>
              <w:pStyle w:val="ListParagraph"/>
              <w:numPr>
                <w:ilvl w:val="0"/>
                <w:numId w:val="27"/>
              </w:numPr>
              <w:tabs>
                <w:tab w:val="left" w:pos="454"/>
              </w:tabs>
              <w:spacing w:after="0"/>
              <w:ind w:left="171" w:hanging="149"/>
              <w:rPr>
                <w:rFonts w:asciiTheme="minorHAnsi" w:hAnsiTheme="minorHAnsi" w:cs="Times New Roman"/>
              </w:rPr>
            </w:pPr>
            <w:r w:rsidRPr="0068132F">
              <w:rPr>
                <w:rFonts w:asciiTheme="minorHAnsi" w:hAnsiTheme="minorHAnsi" w:cs="Times New Roman"/>
                <w:sz w:val="22"/>
              </w:rPr>
              <w:t>camera de odihna</w:t>
            </w:r>
          </w:p>
          <w:p w:rsidR="0080622E" w:rsidRPr="0068132F" w:rsidRDefault="00A91389" w:rsidP="00607AF6">
            <w:pPr>
              <w:pStyle w:val="ListParagraph"/>
              <w:numPr>
                <w:ilvl w:val="0"/>
                <w:numId w:val="27"/>
              </w:numPr>
              <w:tabs>
                <w:tab w:val="left" w:pos="454"/>
              </w:tabs>
              <w:spacing w:after="0"/>
              <w:ind w:left="171" w:hanging="149"/>
              <w:rPr>
                <w:rFonts w:asciiTheme="minorHAnsi" w:hAnsiTheme="minorHAnsi" w:cs="Times New Roman"/>
              </w:rPr>
            </w:pPr>
            <w:r>
              <w:rPr>
                <w:rFonts w:asciiTheme="minorHAnsi" w:hAnsiTheme="minorHAnsi" w:cs="Times New Roman"/>
                <w:sz w:val="22"/>
              </w:rPr>
              <w:t>grupuri sanitare</w:t>
            </w:r>
            <w:r w:rsidR="0080622E" w:rsidRPr="0068132F">
              <w:rPr>
                <w:rFonts w:asciiTheme="minorHAnsi" w:hAnsiTheme="minorHAnsi" w:cs="Times New Roman"/>
                <w:sz w:val="22"/>
              </w:rPr>
              <w:t>(inclusiv dusuri)</w:t>
            </w:r>
          </w:p>
        </w:tc>
        <w:tc>
          <w:tcPr>
            <w:tcW w:w="5811"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Depozitul este prevazut cu birouri administrative si spatii sociale amplasate in  zona administrativa:</w:t>
            </w:r>
          </w:p>
          <w:p w:rsidR="0080622E" w:rsidRPr="0068132F" w:rsidRDefault="0080622E" w:rsidP="00607AF6">
            <w:pPr>
              <w:pStyle w:val="ListParagraph"/>
              <w:numPr>
                <w:ilvl w:val="0"/>
                <w:numId w:val="28"/>
              </w:numPr>
              <w:tabs>
                <w:tab w:val="left" w:pos="174"/>
              </w:tabs>
              <w:spacing w:after="0"/>
              <w:ind w:left="48" w:hanging="16"/>
              <w:rPr>
                <w:rFonts w:asciiTheme="minorHAnsi" w:hAnsiTheme="minorHAnsi" w:cs="Times New Roman"/>
              </w:rPr>
            </w:pPr>
            <w:r w:rsidRPr="0068132F">
              <w:rPr>
                <w:rFonts w:asciiTheme="minorHAnsi" w:hAnsiTheme="minorHAnsi" w:cs="Times New Roman"/>
                <w:sz w:val="22"/>
              </w:rPr>
              <w:t>birouri</w:t>
            </w:r>
          </w:p>
          <w:p w:rsidR="0080622E" w:rsidRPr="0068132F" w:rsidRDefault="0080622E" w:rsidP="00607AF6">
            <w:pPr>
              <w:pStyle w:val="ListParagraph"/>
              <w:numPr>
                <w:ilvl w:val="0"/>
                <w:numId w:val="28"/>
              </w:numPr>
              <w:tabs>
                <w:tab w:val="left" w:pos="174"/>
              </w:tabs>
              <w:spacing w:after="0"/>
              <w:ind w:left="48" w:hanging="16"/>
              <w:rPr>
                <w:rFonts w:asciiTheme="minorHAnsi" w:hAnsiTheme="minorHAnsi" w:cs="Times New Roman"/>
              </w:rPr>
            </w:pPr>
            <w:r w:rsidRPr="0068132F">
              <w:rPr>
                <w:rFonts w:asciiTheme="minorHAnsi" w:hAnsiTheme="minorHAnsi" w:cs="Times New Roman"/>
                <w:sz w:val="22"/>
              </w:rPr>
              <w:t>vestiare</w:t>
            </w:r>
          </w:p>
          <w:p w:rsidR="0080622E" w:rsidRPr="0068132F" w:rsidRDefault="00A91389" w:rsidP="00607AF6">
            <w:pPr>
              <w:pStyle w:val="ListParagraph"/>
              <w:numPr>
                <w:ilvl w:val="0"/>
                <w:numId w:val="28"/>
              </w:numPr>
              <w:tabs>
                <w:tab w:val="left" w:pos="174"/>
              </w:tabs>
              <w:spacing w:after="0"/>
              <w:ind w:left="48" w:hanging="16"/>
              <w:rPr>
                <w:rFonts w:asciiTheme="minorHAnsi" w:hAnsiTheme="minorHAnsi" w:cs="Times New Roman"/>
              </w:rPr>
            </w:pPr>
            <w:r>
              <w:rPr>
                <w:rFonts w:asciiTheme="minorHAnsi" w:hAnsiTheme="minorHAnsi" w:cs="Times New Roman"/>
                <w:sz w:val="22"/>
              </w:rPr>
              <w:t>grupuri sanitare</w:t>
            </w:r>
            <w:r w:rsidR="0080622E" w:rsidRPr="0068132F">
              <w:rPr>
                <w:rFonts w:asciiTheme="minorHAnsi" w:hAnsiTheme="minorHAnsi" w:cs="Times New Roman"/>
                <w:sz w:val="22"/>
              </w:rPr>
              <w:t>(inclusiv dusuri)</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tc>
      </w:tr>
      <w:tr w:rsidR="0080622E" w:rsidRPr="00854EC5" w:rsidTr="007D6E74">
        <w:tc>
          <w:tcPr>
            <w:tcW w:w="13433" w:type="dxa"/>
            <w:gridSpan w:val="3"/>
          </w:tcPr>
          <w:p w:rsidR="0080622E" w:rsidRPr="00A91389" w:rsidRDefault="0080622E" w:rsidP="0068132F">
            <w:pPr>
              <w:spacing w:after="0"/>
              <w:rPr>
                <w:rFonts w:asciiTheme="minorHAnsi" w:hAnsiTheme="minorHAnsi" w:cs="Times New Roman"/>
                <w:b/>
                <w:i/>
              </w:rPr>
            </w:pPr>
            <w:r w:rsidRPr="00A91389">
              <w:rPr>
                <w:rFonts w:asciiTheme="minorHAnsi" w:hAnsiTheme="minorHAnsi" w:cs="Times New Roman"/>
                <w:b/>
                <w:i/>
                <w:sz w:val="22"/>
              </w:rPr>
              <w:t>Cerințe specifice instalației de tratare mecano-biologică</w:t>
            </w:r>
          </w:p>
        </w:tc>
      </w:tr>
      <w:tr w:rsidR="0080622E" w:rsidRPr="00854EC5" w:rsidTr="00FF72C7">
        <w:tc>
          <w:tcPr>
            <w:tcW w:w="5637" w:type="dxa"/>
          </w:tcPr>
          <w:p w:rsidR="0080622E" w:rsidRPr="0068132F" w:rsidRDefault="0080622E" w:rsidP="0068132F">
            <w:pPr>
              <w:autoSpaceDE w:val="0"/>
              <w:autoSpaceDN w:val="0"/>
              <w:adjustRightInd w:val="0"/>
              <w:spacing w:after="0"/>
              <w:rPr>
                <w:rFonts w:asciiTheme="minorHAnsi" w:hAnsiTheme="minorHAnsi" w:cs="Times New Roman"/>
              </w:rPr>
            </w:pPr>
            <w:r w:rsidRPr="0068132F">
              <w:rPr>
                <w:rFonts w:asciiTheme="minorHAnsi" w:hAnsiTheme="minorHAnsi" w:cs="Times New Roman"/>
                <w:sz w:val="22"/>
              </w:rPr>
              <w:t>Se vo folosi urmatoarele tehnici de depozitare si manipulare in instalatiile de tratare biologica:</w:t>
            </w:r>
          </w:p>
          <w:p w:rsidR="0080622E" w:rsidRPr="0068132F" w:rsidRDefault="0080622E" w:rsidP="0068132F">
            <w:pPr>
              <w:autoSpaceDE w:val="0"/>
              <w:autoSpaceDN w:val="0"/>
              <w:adjustRightInd w:val="0"/>
              <w:spacing w:after="0"/>
              <w:rPr>
                <w:rFonts w:asciiTheme="minorHAnsi" w:hAnsiTheme="minorHAnsi" w:cs="Times New Roman"/>
              </w:rPr>
            </w:pPr>
            <w:r w:rsidRPr="00A91389">
              <w:rPr>
                <w:rFonts w:asciiTheme="minorHAnsi" w:hAnsiTheme="minorHAnsi" w:cs="Times New Roman"/>
                <w:b/>
                <w:sz w:val="22"/>
              </w:rPr>
              <w:t>a.</w:t>
            </w:r>
            <w:r w:rsidRPr="0068132F">
              <w:rPr>
                <w:rFonts w:asciiTheme="minorHAnsi" w:hAnsiTheme="minorHAnsi" w:cs="Times New Roman"/>
                <w:sz w:val="22"/>
              </w:rPr>
              <w:t xml:space="preserve"> pentru deseuri mai putin generatoare de miros, se v</w:t>
            </w:r>
            <w:r w:rsidR="00A91389">
              <w:rPr>
                <w:rFonts w:asciiTheme="minorHAnsi" w:hAnsiTheme="minorHAnsi" w:cs="Times New Roman"/>
                <w:sz w:val="22"/>
              </w:rPr>
              <w:t>or folosi usi actionate automat</w:t>
            </w:r>
            <w:r w:rsidRPr="0068132F">
              <w:rPr>
                <w:rFonts w:asciiTheme="minorHAnsi" w:hAnsiTheme="minorHAnsi" w:cs="Times New Roman"/>
                <w:sz w:val="22"/>
              </w:rPr>
              <w:t>(timpii de mentinere a usilor deschise vor fi minimi) in combinatie cu utilizarea unui sistem adecvat de colectare a aerului evacuat, rezultând o usoara depresiune in hala;</w:t>
            </w:r>
          </w:p>
          <w:p w:rsidR="0080622E" w:rsidRPr="0068132F" w:rsidRDefault="0080622E" w:rsidP="0068132F">
            <w:pPr>
              <w:autoSpaceDE w:val="0"/>
              <w:autoSpaceDN w:val="0"/>
              <w:adjustRightInd w:val="0"/>
              <w:spacing w:after="0"/>
              <w:rPr>
                <w:rFonts w:asciiTheme="minorHAnsi" w:hAnsiTheme="minorHAnsi" w:cs="Times New Roman"/>
              </w:rPr>
            </w:pPr>
            <w:r w:rsidRPr="00A91389">
              <w:rPr>
                <w:rFonts w:asciiTheme="minorHAnsi" w:hAnsiTheme="minorHAnsi" w:cs="Times New Roman"/>
                <w:b/>
                <w:sz w:val="22"/>
              </w:rPr>
              <w:t>b.</w:t>
            </w:r>
            <w:r w:rsidRPr="0068132F">
              <w:rPr>
                <w:rFonts w:asciiTheme="minorHAnsi" w:hAnsiTheme="minorHAnsi" w:cs="Times New Roman"/>
                <w:sz w:val="22"/>
              </w:rPr>
              <w:t xml:space="preserve"> pentru deseuri puternic generatoare de miros se vor utiliza hale de alimentare inchise construite cu o ecluza pentru vehicul;</w:t>
            </w:r>
          </w:p>
          <w:p w:rsidR="0080622E" w:rsidRPr="0068132F" w:rsidRDefault="0080622E" w:rsidP="0068132F">
            <w:pPr>
              <w:spacing w:after="0"/>
              <w:rPr>
                <w:rFonts w:asciiTheme="minorHAnsi" w:hAnsiTheme="minorHAnsi" w:cs="Times New Roman"/>
              </w:rPr>
            </w:pPr>
            <w:r w:rsidRPr="00A91389">
              <w:rPr>
                <w:rFonts w:asciiTheme="minorHAnsi" w:hAnsiTheme="minorHAnsi" w:cs="Times New Roman"/>
                <w:b/>
                <w:sz w:val="22"/>
              </w:rPr>
              <w:t>c.</w:t>
            </w:r>
            <w:r w:rsidRPr="0068132F">
              <w:rPr>
                <w:rFonts w:asciiTheme="minorHAnsi" w:hAnsiTheme="minorHAnsi" w:cs="Times New Roman"/>
                <w:sz w:val="22"/>
              </w:rPr>
              <w:t xml:space="preserve"> se va amenaja si echipa zona silozurilor cu un sistem de colectare a aerului evacuat</w:t>
            </w:r>
          </w:p>
        </w:tc>
        <w:tc>
          <w:tcPr>
            <w:tcW w:w="5811" w:type="dxa"/>
          </w:tcPr>
          <w:p w:rsidR="0080622E" w:rsidRPr="0068132F" w:rsidRDefault="0080622E" w:rsidP="000D0462">
            <w:pPr>
              <w:spacing w:after="0"/>
              <w:rPr>
                <w:rFonts w:asciiTheme="minorHAnsi" w:hAnsiTheme="minorHAnsi" w:cs="Times New Roman"/>
              </w:rPr>
            </w:pPr>
            <w:r w:rsidRPr="0068132F">
              <w:rPr>
                <w:rFonts w:asciiTheme="minorHAnsi" w:hAnsiTheme="minorHAnsi" w:cs="Times New Roman"/>
                <w:sz w:val="22"/>
              </w:rPr>
              <w:t>Hala TMB este ventilata continuu in depresu</w:t>
            </w:r>
            <w:r w:rsidR="000D0462">
              <w:rPr>
                <w:rFonts w:asciiTheme="minorHAnsi" w:hAnsiTheme="minorHAnsi" w:cs="Times New Roman"/>
                <w:sz w:val="22"/>
              </w:rPr>
              <w:t>rizare</w:t>
            </w:r>
            <w:r w:rsidRPr="0068132F">
              <w:rPr>
                <w:rFonts w:asciiTheme="minorHAnsi" w:hAnsiTheme="minorHAnsi" w:cs="Times New Roman"/>
                <w:sz w:val="22"/>
              </w:rPr>
              <w:t>. E</w:t>
            </w:r>
            <w:r w:rsidR="00A91389">
              <w:rPr>
                <w:rFonts w:asciiTheme="minorHAnsi" w:hAnsiTheme="minorHAnsi" w:cs="Times New Roman"/>
                <w:sz w:val="22"/>
              </w:rPr>
              <w:t>a este prevazuta cu usi batante</w:t>
            </w:r>
            <w:r w:rsidRPr="0068132F">
              <w:rPr>
                <w:rFonts w:asciiTheme="minorHAnsi" w:hAnsiTheme="minorHAnsi" w:cs="Times New Roman"/>
                <w:sz w:val="22"/>
              </w:rPr>
              <w:t>(pentru evacuare deseuri) si usi acoperite cu perdele din PE.</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tc>
      </w:tr>
      <w:tr w:rsidR="0080622E" w:rsidRPr="00854EC5" w:rsidTr="00FF72C7">
        <w:tc>
          <w:tcPr>
            <w:tcW w:w="5637"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Se stabilesc tipurile de deseuri admise si tipul proceselor de separare in functie de tipul de procese desfasurate si de tehnicile de tratare aplicabile</w:t>
            </w:r>
          </w:p>
        </w:tc>
        <w:tc>
          <w:tcPr>
            <w:tcW w:w="5811" w:type="dxa"/>
          </w:tcPr>
          <w:p w:rsidR="0080622E" w:rsidRPr="0068132F" w:rsidRDefault="0080622E" w:rsidP="00A91389">
            <w:pPr>
              <w:spacing w:after="0"/>
              <w:rPr>
                <w:rFonts w:asciiTheme="minorHAnsi" w:hAnsiTheme="minorHAnsi" w:cs="Times New Roman"/>
              </w:rPr>
            </w:pPr>
            <w:r w:rsidRPr="0068132F">
              <w:rPr>
                <w:rFonts w:asciiTheme="minorHAnsi" w:hAnsiTheme="minorHAnsi" w:cs="Times New Roman"/>
                <w:sz w:val="22"/>
              </w:rPr>
              <w:t>Proiectarea instalatiei si procurarea echipamentelor au fost realizate pornind de la evaluarile preliminare. Instalatia trateaza deseuri municipale colectate in amestec.</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tc>
      </w:tr>
      <w:tr w:rsidR="0080622E" w:rsidRPr="00854EC5" w:rsidTr="00FF72C7">
        <w:tc>
          <w:tcPr>
            <w:tcW w:w="5637" w:type="dxa"/>
          </w:tcPr>
          <w:p w:rsidR="0080622E" w:rsidRPr="0068132F" w:rsidRDefault="0080622E" w:rsidP="0068132F">
            <w:pPr>
              <w:autoSpaceDE w:val="0"/>
              <w:autoSpaceDN w:val="0"/>
              <w:adjustRightInd w:val="0"/>
              <w:spacing w:after="0"/>
              <w:rPr>
                <w:rFonts w:asciiTheme="minorHAnsi" w:hAnsiTheme="minorHAnsi" w:cs="Times New Roman"/>
              </w:rPr>
            </w:pPr>
            <w:r w:rsidRPr="0068132F">
              <w:rPr>
                <w:rFonts w:asciiTheme="minorHAnsi" w:hAnsiTheme="minorHAnsi" w:cs="Times New Roman"/>
                <w:sz w:val="22"/>
              </w:rPr>
              <w:t>Imbunatatirea proceselo</w:t>
            </w:r>
            <w:r w:rsidR="00A91389">
              <w:rPr>
                <w:rFonts w:asciiTheme="minorHAnsi" w:hAnsiTheme="minorHAnsi" w:cs="Times New Roman"/>
                <w:sz w:val="22"/>
              </w:rPr>
              <w:t>r de tratare mecanico-biologica</w:t>
            </w:r>
            <w:r w:rsidRPr="0068132F">
              <w:rPr>
                <w:rFonts w:asciiTheme="minorHAnsi" w:hAnsiTheme="minorHAnsi" w:cs="Times New Roman"/>
                <w:sz w:val="22"/>
              </w:rPr>
              <w:t>(TMB) prin:</w:t>
            </w:r>
          </w:p>
          <w:p w:rsidR="0080622E" w:rsidRPr="0068132F" w:rsidRDefault="0080622E" w:rsidP="0068132F">
            <w:pPr>
              <w:autoSpaceDE w:val="0"/>
              <w:autoSpaceDN w:val="0"/>
              <w:adjustRightInd w:val="0"/>
              <w:spacing w:after="0"/>
              <w:rPr>
                <w:rFonts w:asciiTheme="minorHAnsi" w:hAnsiTheme="minorHAnsi" w:cs="Times New Roman"/>
              </w:rPr>
            </w:pPr>
            <w:r w:rsidRPr="00A91389">
              <w:rPr>
                <w:rFonts w:asciiTheme="minorHAnsi" w:hAnsiTheme="minorHAnsi" w:cs="Times New Roman"/>
                <w:b/>
                <w:sz w:val="22"/>
              </w:rPr>
              <w:t>a.</w:t>
            </w:r>
            <w:r w:rsidRPr="0068132F">
              <w:rPr>
                <w:rFonts w:asciiTheme="minorHAnsi" w:hAnsiTheme="minorHAnsi" w:cs="Times New Roman"/>
                <w:sz w:val="22"/>
              </w:rPr>
              <w:t xml:space="preserve"> folosirea</w:t>
            </w:r>
            <w:r w:rsidR="00A91389">
              <w:rPr>
                <w:rFonts w:asciiTheme="minorHAnsi" w:hAnsiTheme="minorHAnsi" w:cs="Times New Roman"/>
                <w:sz w:val="22"/>
              </w:rPr>
              <w:t xml:space="preserve"> bioreactoarelor complet etanse</w:t>
            </w:r>
            <w:r w:rsidRPr="0068132F">
              <w:rPr>
                <w:rFonts w:asciiTheme="minorHAnsi" w:hAnsiTheme="minorHAnsi" w:cs="Times New Roman"/>
                <w:sz w:val="22"/>
              </w:rPr>
              <w:t>(inchise)</w:t>
            </w:r>
          </w:p>
          <w:p w:rsidR="0080622E" w:rsidRPr="0068132F" w:rsidRDefault="0080622E" w:rsidP="0068132F">
            <w:pPr>
              <w:autoSpaceDE w:val="0"/>
              <w:autoSpaceDN w:val="0"/>
              <w:adjustRightInd w:val="0"/>
              <w:spacing w:after="0"/>
              <w:rPr>
                <w:rFonts w:asciiTheme="minorHAnsi" w:hAnsiTheme="minorHAnsi" w:cs="Times New Roman"/>
              </w:rPr>
            </w:pPr>
            <w:r w:rsidRPr="00A91389">
              <w:rPr>
                <w:rFonts w:asciiTheme="minorHAnsi" w:hAnsiTheme="minorHAnsi" w:cs="Times New Roman"/>
                <w:b/>
                <w:sz w:val="22"/>
              </w:rPr>
              <w:t>b.</w:t>
            </w:r>
            <w:r w:rsidRPr="0068132F">
              <w:rPr>
                <w:rFonts w:asciiTheme="minorHAnsi" w:hAnsiTheme="minorHAnsi" w:cs="Times New Roman"/>
                <w:sz w:val="22"/>
              </w:rPr>
              <w:t xml:space="preserve"> evitarea conditiilor anaerobe in tratamentele aerobe prin controlul </w:t>
            </w:r>
            <w:r w:rsidR="00A91389">
              <w:rPr>
                <w:rFonts w:asciiTheme="minorHAnsi" w:hAnsiTheme="minorHAnsi" w:cs="Times New Roman"/>
                <w:sz w:val="22"/>
              </w:rPr>
              <w:t>digestiei si alimentarii de aer</w:t>
            </w:r>
            <w:r w:rsidRPr="0068132F">
              <w:rPr>
                <w:rFonts w:asciiTheme="minorHAnsi" w:hAnsiTheme="minorHAnsi" w:cs="Times New Roman"/>
                <w:sz w:val="22"/>
              </w:rPr>
              <w:t xml:space="preserve">(prin folosirea unui </w:t>
            </w:r>
            <w:r w:rsidRPr="0068132F">
              <w:rPr>
                <w:rFonts w:asciiTheme="minorHAnsi" w:hAnsiTheme="minorHAnsi" w:cs="Times New Roman"/>
                <w:sz w:val="22"/>
              </w:rPr>
              <w:lastRenderedPageBreak/>
              <w:t>circuit de aer stabilizat) si prin adaptarea aerarii la activitatile de biodegradare propriu zise</w:t>
            </w:r>
          </w:p>
          <w:p w:rsidR="0080622E" w:rsidRPr="0068132F" w:rsidRDefault="0080622E" w:rsidP="0068132F">
            <w:pPr>
              <w:autoSpaceDE w:val="0"/>
              <w:autoSpaceDN w:val="0"/>
              <w:adjustRightInd w:val="0"/>
              <w:spacing w:after="0"/>
              <w:rPr>
                <w:rFonts w:asciiTheme="minorHAnsi" w:hAnsiTheme="minorHAnsi" w:cs="Times New Roman"/>
              </w:rPr>
            </w:pPr>
            <w:r w:rsidRPr="00A91389">
              <w:rPr>
                <w:rFonts w:asciiTheme="minorHAnsi" w:hAnsiTheme="minorHAnsi" w:cs="Times New Roman"/>
                <w:b/>
                <w:sz w:val="22"/>
              </w:rPr>
              <w:t>c.</w:t>
            </w:r>
            <w:r w:rsidRPr="0068132F">
              <w:rPr>
                <w:rFonts w:asciiTheme="minorHAnsi" w:hAnsiTheme="minorHAnsi" w:cs="Times New Roman"/>
                <w:sz w:val="22"/>
              </w:rPr>
              <w:t xml:space="preserve"> utilizarea eficienta a apei</w:t>
            </w:r>
          </w:p>
          <w:p w:rsidR="0080622E" w:rsidRPr="0068132F" w:rsidRDefault="0080622E" w:rsidP="0068132F">
            <w:pPr>
              <w:autoSpaceDE w:val="0"/>
              <w:autoSpaceDN w:val="0"/>
              <w:adjustRightInd w:val="0"/>
              <w:spacing w:after="0"/>
              <w:rPr>
                <w:rFonts w:asciiTheme="minorHAnsi" w:hAnsiTheme="minorHAnsi" w:cs="Times New Roman"/>
              </w:rPr>
            </w:pPr>
            <w:r w:rsidRPr="00A91389">
              <w:rPr>
                <w:rFonts w:asciiTheme="minorHAnsi" w:hAnsiTheme="minorHAnsi" w:cs="Times New Roman"/>
                <w:b/>
                <w:sz w:val="22"/>
              </w:rPr>
              <w:t>d.</w:t>
            </w:r>
            <w:r w:rsidRPr="0068132F">
              <w:rPr>
                <w:rFonts w:asciiTheme="minorHAnsi" w:hAnsiTheme="minorHAnsi" w:cs="Times New Roman"/>
                <w:sz w:val="22"/>
              </w:rPr>
              <w:t xml:space="preserve"> izolarea termica a tavanului halei in case se desfasoara procesele aerobe de degradare biologica</w:t>
            </w:r>
          </w:p>
          <w:p w:rsidR="0080622E" w:rsidRPr="0068132F" w:rsidRDefault="0080622E" w:rsidP="0068132F">
            <w:pPr>
              <w:autoSpaceDE w:val="0"/>
              <w:autoSpaceDN w:val="0"/>
              <w:adjustRightInd w:val="0"/>
              <w:spacing w:after="0"/>
              <w:rPr>
                <w:rFonts w:asciiTheme="minorHAnsi" w:hAnsiTheme="minorHAnsi" w:cs="Times New Roman"/>
              </w:rPr>
            </w:pPr>
            <w:r w:rsidRPr="00A91389">
              <w:rPr>
                <w:rFonts w:asciiTheme="minorHAnsi" w:hAnsiTheme="minorHAnsi" w:cs="Times New Roman"/>
                <w:b/>
                <w:sz w:val="22"/>
              </w:rPr>
              <w:t>e.</w:t>
            </w:r>
            <w:r w:rsidRPr="0068132F">
              <w:rPr>
                <w:rFonts w:asciiTheme="minorHAnsi" w:hAnsiTheme="minorHAnsi" w:cs="Times New Roman"/>
                <w:sz w:val="22"/>
              </w:rPr>
              <w:t xml:space="preserve"> minimizarea productiei de gaze evacuate la un nivel cuprins intre 2500 si 8000 Nm</w:t>
            </w:r>
            <w:r w:rsidRPr="0068132F">
              <w:rPr>
                <w:rFonts w:asciiTheme="minorHAnsi" w:hAnsiTheme="minorHAnsi" w:cs="Times New Roman"/>
                <w:sz w:val="22"/>
                <w:vertAlign w:val="superscript"/>
              </w:rPr>
              <w:t>3</w:t>
            </w:r>
            <w:r w:rsidRPr="0068132F">
              <w:rPr>
                <w:rFonts w:asciiTheme="minorHAnsi" w:hAnsiTheme="minorHAnsi" w:cs="Times New Roman"/>
                <w:sz w:val="22"/>
              </w:rPr>
              <w:t>/tona de deseu.  Niveluri sub 2500 Nm</w:t>
            </w:r>
            <w:r w:rsidRPr="0068132F">
              <w:rPr>
                <w:rFonts w:asciiTheme="minorHAnsi" w:hAnsiTheme="minorHAnsi" w:cs="Times New Roman"/>
                <w:sz w:val="22"/>
                <w:vertAlign w:val="superscript"/>
              </w:rPr>
              <w:t>3</w:t>
            </w:r>
            <w:r w:rsidRPr="0068132F">
              <w:rPr>
                <w:rFonts w:asciiTheme="minorHAnsi" w:hAnsiTheme="minorHAnsi" w:cs="Times New Roman"/>
                <w:sz w:val="22"/>
              </w:rPr>
              <w:t>/tona nu au fost raportate</w:t>
            </w:r>
          </w:p>
          <w:p w:rsidR="0080622E" w:rsidRPr="0068132F" w:rsidRDefault="0080622E" w:rsidP="0068132F">
            <w:pPr>
              <w:autoSpaceDE w:val="0"/>
              <w:autoSpaceDN w:val="0"/>
              <w:adjustRightInd w:val="0"/>
              <w:spacing w:after="0"/>
              <w:rPr>
                <w:rFonts w:asciiTheme="minorHAnsi" w:hAnsiTheme="minorHAnsi" w:cs="Times New Roman"/>
              </w:rPr>
            </w:pPr>
            <w:r w:rsidRPr="00A91389">
              <w:rPr>
                <w:rFonts w:asciiTheme="minorHAnsi" w:hAnsiTheme="minorHAnsi" w:cs="Times New Roman"/>
                <w:b/>
                <w:sz w:val="22"/>
              </w:rPr>
              <w:t>f.</w:t>
            </w:r>
            <w:r w:rsidRPr="0068132F">
              <w:rPr>
                <w:rFonts w:asciiTheme="minorHAnsi" w:hAnsiTheme="minorHAnsi" w:cs="Times New Roman"/>
                <w:sz w:val="22"/>
              </w:rPr>
              <w:t xml:space="preserve"> garantarea/asigurarea unei alimentari uniforme</w:t>
            </w:r>
          </w:p>
          <w:p w:rsidR="0080622E" w:rsidRPr="0068132F" w:rsidRDefault="0080622E" w:rsidP="0068132F">
            <w:pPr>
              <w:autoSpaceDE w:val="0"/>
              <w:autoSpaceDN w:val="0"/>
              <w:adjustRightInd w:val="0"/>
              <w:spacing w:after="0"/>
              <w:rPr>
                <w:rFonts w:asciiTheme="minorHAnsi" w:hAnsiTheme="minorHAnsi" w:cs="Times New Roman"/>
              </w:rPr>
            </w:pPr>
            <w:r w:rsidRPr="00A91389">
              <w:rPr>
                <w:rFonts w:asciiTheme="minorHAnsi" w:hAnsiTheme="minorHAnsi" w:cs="Times New Roman"/>
                <w:b/>
                <w:sz w:val="22"/>
              </w:rPr>
              <w:t>g.</w:t>
            </w:r>
            <w:r w:rsidRPr="0068132F">
              <w:rPr>
                <w:rFonts w:asciiTheme="minorHAnsi" w:hAnsiTheme="minorHAnsi" w:cs="Times New Roman"/>
                <w:sz w:val="22"/>
              </w:rPr>
              <w:t xml:space="preserve"> reciclarea apelor de proces sau a reziduurilor semilichide in procesul de tratare aeroba pentru a elimina complet emisiile de apa. Daca se genereaza ape uzate, atunci acestea vor fi tratate pentru atingerea valorilor mentionate in BAT. </w:t>
            </w:r>
          </w:p>
          <w:p w:rsidR="0080622E" w:rsidRPr="0068132F" w:rsidRDefault="0080622E" w:rsidP="0068132F">
            <w:pPr>
              <w:autoSpaceDE w:val="0"/>
              <w:autoSpaceDN w:val="0"/>
              <w:adjustRightInd w:val="0"/>
              <w:spacing w:after="0"/>
              <w:rPr>
                <w:rFonts w:asciiTheme="minorHAnsi" w:hAnsiTheme="minorHAnsi" w:cs="Times New Roman"/>
              </w:rPr>
            </w:pPr>
            <w:r w:rsidRPr="00A91389">
              <w:rPr>
                <w:rFonts w:asciiTheme="minorHAnsi" w:hAnsiTheme="minorHAnsi" w:cs="Times New Roman"/>
                <w:b/>
                <w:sz w:val="22"/>
              </w:rPr>
              <w:t>h.</w:t>
            </w:r>
            <w:r w:rsidRPr="0068132F">
              <w:rPr>
                <w:rFonts w:asciiTheme="minorHAnsi" w:hAnsiTheme="minorHAnsi" w:cs="Times New Roman"/>
                <w:sz w:val="22"/>
              </w:rPr>
              <w:t xml:space="preserve"> evaluarea continua a legaturii dintre variabile controlabile ale procesului de biodegradare si cantitatea de emisii(gaze) masurata</w:t>
            </w:r>
          </w:p>
          <w:p w:rsidR="0080622E" w:rsidRPr="0068132F" w:rsidRDefault="0080622E" w:rsidP="0068132F">
            <w:pPr>
              <w:spacing w:after="0"/>
              <w:rPr>
                <w:rFonts w:asciiTheme="minorHAnsi" w:hAnsiTheme="minorHAnsi" w:cs="Times New Roman"/>
              </w:rPr>
            </w:pPr>
            <w:r w:rsidRPr="00A91389">
              <w:rPr>
                <w:rFonts w:asciiTheme="minorHAnsi" w:hAnsiTheme="minorHAnsi" w:cs="Times New Roman"/>
                <w:b/>
                <w:sz w:val="22"/>
              </w:rPr>
              <w:t>i.</w:t>
            </w:r>
            <w:r w:rsidRPr="0068132F">
              <w:rPr>
                <w:rFonts w:asciiTheme="minorHAnsi" w:hAnsiTheme="minorHAnsi" w:cs="Times New Roman"/>
                <w:sz w:val="22"/>
              </w:rPr>
              <w:t xml:space="preserve"> reducerea emisiilor de compusi cu azot prin optimizarea raportului C:N.</w:t>
            </w:r>
          </w:p>
        </w:tc>
        <w:tc>
          <w:tcPr>
            <w:tcW w:w="5811"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lastRenderedPageBreak/>
              <w:t>Fractia umeda este supusa aerarii fortate in doua gramezi. Materialul ramas in gramezi timp de 4</w:t>
            </w:r>
            <w:r w:rsidR="0018491A" w:rsidRPr="0068132F">
              <w:rPr>
                <w:rFonts w:asciiTheme="minorHAnsi" w:hAnsiTheme="minorHAnsi" w:cs="Times New Roman"/>
                <w:sz w:val="22"/>
              </w:rPr>
              <w:t xml:space="preserve"> </w:t>
            </w:r>
            <w:r w:rsidRPr="0068132F">
              <w:rPr>
                <w:rFonts w:asciiTheme="minorHAnsi" w:hAnsiTheme="minorHAnsi" w:cs="Times New Roman"/>
                <w:sz w:val="22"/>
              </w:rPr>
              <w:t>saptamani si 25% din masa introdusa se pierde prin vaporizare, CO2, compusi volatili si levigat. Consumul de apa aferent instalatiei TMB a fost minimizat la maximum.</w:t>
            </w:r>
          </w:p>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lastRenderedPageBreak/>
              <w:t>Raportul C:N va fi urmarit periodic prin analize de laborator.</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lastRenderedPageBreak/>
              <w:t xml:space="preserve">Conformat </w:t>
            </w:r>
          </w:p>
        </w:tc>
      </w:tr>
      <w:tr w:rsidR="0080622E" w:rsidRPr="00854EC5" w:rsidTr="00FF72C7">
        <w:tc>
          <w:tcPr>
            <w:tcW w:w="5637" w:type="dxa"/>
          </w:tcPr>
          <w:p w:rsidR="0080622E" w:rsidRPr="0068132F" w:rsidRDefault="0080622E" w:rsidP="0068132F">
            <w:pPr>
              <w:autoSpaceDE w:val="0"/>
              <w:autoSpaceDN w:val="0"/>
              <w:adjustRightInd w:val="0"/>
              <w:spacing w:after="0"/>
              <w:rPr>
                <w:rFonts w:asciiTheme="minorHAnsi" w:hAnsiTheme="minorHAnsi" w:cs="Times New Roman"/>
                <w:b/>
                <w:bCs/>
              </w:rPr>
            </w:pPr>
            <w:r w:rsidRPr="0068132F">
              <w:rPr>
                <w:rFonts w:asciiTheme="minorHAnsi" w:hAnsiTheme="minorHAnsi" w:cs="Times New Roman"/>
                <w:sz w:val="22"/>
              </w:rPr>
              <w:lastRenderedPageBreak/>
              <w:t>Reducerea emisiilor rezultate in procesele mecanico-biologice de tratare la urmatoarele nivele:</w:t>
            </w:r>
          </w:p>
          <w:p w:rsidR="0080622E" w:rsidRPr="0068132F" w:rsidRDefault="0080622E" w:rsidP="00607AF6">
            <w:pPr>
              <w:pStyle w:val="ListParagraph"/>
              <w:numPr>
                <w:ilvl w:val="0"/>
                <w:numId w:val="41"/>
              </w:numPr>
              <w:autoSpaceDE w:val="0"/>
              <w:autoSpaceDN w:val="0"/>
              <w:adjustRightInd w:val="0"/>
              <w:spacing w:after="0"/>
              <w:ind w:left="164" w:hanging="142"/>
              <w:rPr>
                <w:rFonts w:asciiTheme="minorHAnsi" w:hAnsiTheme="minorHAnsi" w:cs="Times New Roman"/>
              </w:rPr>
            </w:pPr>
            <w:r w:rsidRPr="0068132F">
              <w:rPr>
                <w:rFonts w:asciiTheme="minorHAnsi" w:hAnsiTheme="minorHAnsi" w:cs="Times New Roman"/>
                <w:sz w:val="22"/>
              </w:rPr>
              <w:t>Miros(ouE/m</w:t>
            </w:r>
            <w:r w:rsidRPr="0068132F">
              <w:rPr>
                <w:rFonts w:asciiTheme="minorHAnsi" w:hAnsiTheme="minorHAnsi" w:cs="Times New Roman"/>
                <w:sz w:val="22"/>
                <w:vertAlign w:val="superscript"/>
              </w:rPr>
              <w:t>3</w:t>
            </w:r>
            <w:r w:rsidRPr="0068132F">
              <w:rPr>
                <w:rFonts w:asciiTheme="minorHAnsi" w:hAnsiTheme="minorHAnsi" w:cs="Times New Roman"/>
                <w:sz w:val="22"/>
              </w:rPr>
              <w:t>) &lt;500 – 6000</w:t>
            </w:r>
          </w:p>
          <w:p w:rsidR="0080622E" w:rsidRPr="0068132F" w:rsidRDefault="0080622E" w:rsidP="00607AF6">
            <w:pPr>
              <w:pStyle w:val="ListParagraph"/>
              <w:numPr>
                <w:ilvl w:val="0"/>
                <w:numId w:val="41"/>
              </w:numPr>
              <w:autoSpaceDE w:val="0"/>
              <w:autoSpaceDN w:val="0"/>
              <w:adjustRightInd w:val="0"/>
              <w:spacing w:after="0"/>
              <w:ind w:left="164" w:hanging="142"/>
              <w:rPr>
                <w:rFonts w:asciiTheme="minorHAnsi" w:hAnsiTheme="minorHAnsi" w:cs="Times New Roman"/>
              </w:rPr>
            </w:pPr>
            <w:r w:rsidRPr="0068132F">
              <w:rPr>
                <w:rFonts w:asciiTheme="minorHAnsi" w:hAnsiTheme="minorHAnsi" w:cs="Times New Roman"/>
                <w:sz w:val="22"/>
              </w:rPr>
              <w:t>NH</w:t>
            </w:r>
            <w:r w:rsidRPr="0068132F">
              <w:rPr>
                <w:rFonts w:asciiTheme="minorHAnsi" w:hAnsiTheme="minorHAnsi" w:cs="Times New Roman"/>
                <w:sz w:val="22"/>
                <w:vertAlign w:val="subscript"/>
              </w:rPr>
              <w:t>3</w:t>
            </w:r>
            <w:r w:rsidR="00A91389">
              <w:rPr>
                <w:rFonts w:asciiTheme="minorHAnsi" w:hAnsiTheme="minorHAnsi" w:cs="Times New Roman"/>
                <w:sz w:val="22"/>
              </w:rPr>
              <w:t xml:space="preserve"> (</w:t>
            </w:r>
            <w:r w:rsidRPr="0068132F">
              <w:rPr>
                <w:rFonts w:asciiTheme="minorHAnsi" w:hAnsiTheme="minorHAnsi" w:cs="Times New Roman"/>
                <w:sz w:val="22"/>
              </w:rPr>
              <w:t>mg/Nm</w:t>
            </w:r>
            <w:r w:rsidRPr="0068132F">
              <w:rPr>
                <w:rFonts w:asciiTheme="minorHAnsi" w:hAnsiTheme="minorHAnsi" w:cs="Times New Roman"/>
                <w:sz w:val="22"/>
                <w:vertAlign w:val="superscript"/>
              </w:rPr>
              <w:t>3</w:t>
            </w:r>
            <w:r w:rsidRPr="0068132F">
              <w:rPr>
                <w:rFonts w:asciiTheme="minorHAnsi" w:hAnsiTheme="minorHAnsi" w:cs="Times New Roman"/>
                <w:sz w:val="22"/>
              </w:rPr>
              <w:t>) &lt;1 – 20</w:t>
            </w:r>
          </w:p>
          <w:p w:rsidR="0080622E" w:rsidRPr="0068132F" w:rsidRDefault="0080622E" w:rsidP="00607AF6">
            <w:pPr>
              <w:pStyle w:val="ListParagraph"/>
              <w:numPr>
                <w:ilvl w:val="0"/>
                <w:numId w:val="41"/>
              </w:numPr>
              <w:autoSpaceDE w:val="0"/>
              <w:autoSpaceDN w:val="0"/>
              <w:adjustRightInd w:val="0"/>
              <w:spacing w:after="0"/>
              <w:ind w:left="164" w:hanging="142"/>
              <w:rPr>
                <w:rFonts w:asciiTheme="minorHAnsi" w:hAnsiTheme="minorHAnsi" w:cs="Times New Roman"/>
              </w:rPr>
            </w:pPr>
            <w:r w:rsidRPr="0068132F">
              <w:rPr>
                <w:rFonts w:asciiTheme="minorHAnsi" w:hAnsiTheme="minorHAnsi" w:cs="Times New Roman"/>
                <w:sz w:val="22"/>
              </w:rPr>
              <w:t>VOC 7 – 20 (mg/Nm</w:t>
            </w:r>
            <w:r w:rsidRPr="0068132F">
              <w:rPr>
                <w:rFonts w:asciiTheme="minorHAnsi" w:hAnsiTheme="minorHAnsi" w:cs="Times New Roman"/>
                <w:sz w:val="22"/>
                <w:vertAlign w:val="superscript"/>
              </w:rPr>
              <w:t>3</w:t>
            </w:r>
            <w:r w:rsidRPr="0068132F">
              <w:rPr>
                <w:rFonts w:asciiTheme="minorHAnsi" w:hAnsiTheme="minorHAnsi" w:cs="Times New Roman"/>
                <w:sz w:val="22"/>
              </w:rPr>
              <w:t>)</w:t>
            </w:r>
          </w:p>
          <w:p w:rsidR="0080622E" w:rsidRPr="00A91389" w:rsidRDefault="0080622E" w:rsidP="00607AF6">
            <w:pPr>
              <w:pStyle w:val="ListParagraph"/>
              <w:numPr>
                <w:ilvl w:val="0"/>
                <w:numId w:val="41"/>
              </w:numPr>
              <w:autoSpaceDE w:val="0"/>
              <w:autoSpaceDN w:val="0"/>
              <w:adjustRightInd w:val="0"/>
              <w:spacing w:after="0"/>
              <w:ind w:left="164" w:hanging="142"/>
              <w:rPr>
                <w:rFonts w:asciiTheme="minorHAnsi" w:hAnsiTheme="minorHAnsi" w:cs="Times New Roman"/>
              </w:rPr>
            </w:pPr>
            <w:r w:rsidRPr="0068132F">
              <w:rPr>
                <w:rFonts w:asciiTheme="minorHAnsi" w:hAnsiTheme="minorHAnsi" w:cs="Times New Roman"/>
                <w:sz w:val="22"/>
              </w:rPr>
              <w:t>PM 5 – 20 (mg/Nm</w:t>
            </w:r>
            <w:r w:rsidRPr="0068132F">
              <w:rPr>
                <w:rFonts w:asciiTheme="minorHAnsi" w:hAnsiTheme="minorHAnsi" w:cs="Times New Roman"/>
                <w:sz w:val="22"/>
                <w:vertAlign w:val="superscript"/>
              </w:rPr>
              <w:t>3</w:t>
            </w:r>
            <w:r w:rsidRPr="0068132F">
              <w:rPr>
                <w:rFonts w:asciiTheme="minorHAnsi" w:hAnsiTheme="minorHAnsi" w:cs="Times New Roman"/>
                <w:sz w:val="22"/>
              </w:rPr>
              <w:t>)</w:t>
            </w:r>
          </w:p>
        </w:tc>
        <w:tc>
          <w:tcPr>
            <w:tcW w:w="5811"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Controlul emisiilor la TMB Bârcea Mare este aplicabil doar pentru faza de tratare mecanica. La iesirea din biofiltru, dupa filtrarea prin cartusele filtrante, aerul va indepl</w:t>
            </w:r>
            <w:r w:rsidR="00A91389">
              <w:rPr>
                <w:rFonts w:asciiTheme="minorHAnsi" w:hAnsiTheme="minorHAnsi" w:cs="Times New Roman"/>
                <w:sz w:val="22"/>
              </w:rPr>
              <w:t>ini cerintele stipulate in BREF</w:t>
            </w:r>
            <w:r w:rsidRPr="0068132F">
              <w:rPr>
                <w:rFonts w:asciiTheme="minorHAnsi" w:hAnsiTheme="minorHAnsi" w:cs="Times New Roman"/>
                <w:sz w:val="22"/>
              </w:rPr>
              <w:t>(in conditii de exploatare corecta a biofiltrului)</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Conformat </w:t>
            </w:r>
          </w:p>
        </w:tc>
      </w:tr>
      <w:tr w:rsidR="0080622E" w:rsidRPr="00854EC5" w:rsidTr="00FF72C7">
        <w:tc>
          <w:tcPr>
            <w:tcW w:w="5637" w:type="dxa"/>
          </w:tcPr>
          <w:p w:rsidR="0080622E" w:rsidRPr="0068132F" w:rsidRDefault="0080622E" w:rsidP="0068132F">
            <w:pPr>
              <w:autoSpaceDE w:val="0"/>
              <w:autoSpaceDN w:val="0"/>
              <w:adjustRightInd w:val="0"/>
              <w:spacing w:after="0"/>
              <w:rPr>
                <w:rFonts w:asciiTheme="minorHAnsi" w:hAnsiTheme="minorHAnsi" w:cs="Times New Roman"/>
              </w:rPr>
            </w:pPr>
            <w:r w:rsidRPr="0068132F">
              <w:rPr>
                <w:rFonts w:asciiTheme="minorHAnsi" w:hAnsiTheme="minorHAnsi" w:cs="Times New Roman"/>
                <w:sz w:val="22"/>
              </w:rPr>
              <w:t>Reducerea emisiilor in apa la n</w:t>
            </w:r>
            <w:r w:rsidR="00A91389">
              <w:rPr>
                <w:rFonts w:asciiTheme="minorHAnsi" w:hAnsiTheme="minorHAnsi" w:cs="Times New Roman"/>
                <w:sz w:val="22"/>
              </w:rPr>
              <w:t>ivelul specificat in BAT</w:t>
            </w:r>
            <w:r w:rsidRPr="0068132F">
              <w:rPr>
                <w:rFonts w:asciiTheme="minorHAnsi" w:hAnsiTheme="minorHAnsi" w:cs="Times New Roman"/>
                <w:sz w:val="22"/>
              </w:rPr>
              <w:t xml:space="preserve">(ppm): </w:t>
            </w:r>
          </w:p>
          <w:p w:rsidR="0080622E" w:rsidRPr="0068132F" w:rsidRDefault="0080622E" w:rsidP="00607AF6">
            <w:pPr>
              <w:pStyle w:val="ListParagraph"/>
              <w:numPr>
                <w:ilvl w:val="0"/>
                <w:numId w:val="42"/>
              </w:numPr>
              <w:autoSpaceDE w:val="0"/>
              <w:autoSpaceDN w:val="0"/>
              <w:adjustRightInd w:val="0"/>
              <w:spacing w:after="0"/>
              <w:ind w:left="306" w:hanging="284"/>
              <w:rPr>
                <w:rFonts w:asciiTheme="minorHAnsi" w:hAnsiTheme="minorHAnsi" w:cs="Times New Roman"/>
              </w:rPr>
            </w:pPr>
            <w:r w:rsidRPr="0068132F">
              <w:rPr>
                <w:rFonts w:asciiTheme="minorHAnsi" w:hAnsiTheme="minorHAnsi" w:cs="Times New Roman"/>
                <w:sz w:val="22"/>
              </w:rPr>
              <w:t>CCO     20 – 120</w:t>
            </w:r>
          </w:p>
          <w:p w:rsidR="0080622E" w:rsidRPr="0068132F" w:rsidRDefault="0080622E" w:rsidP="00607AF6">
            <w:pPr>
              <w:pStyle w:val="ListParagraph"/>
              <w:numPr>
                <w:ilvl w:val="0"/>
                <w:numId w:val="42"/>
              </w:numPr>
              <w:autoSpaceDE w:val="0"/>
              <w:autoSpaceDN w:val="0"/>
              <w:adjustRightInd w:val="0"/>
              <w:spacing w:after="0"/>
              <w:ind w:left="306" w:hanging="284"/>
              <w:rPr>
                <w:rFonts w:asciiTheme="minorHAnsi" w:hAnsiTheme="minorHAnsi" w:cs="Times New Roman"/>
              </w:rPr>
            </w:pPr>
            <w:r w:rsidRPr="0068132F">
              <w:rPr>
                <w:rFonts w:asciiTheme="minorHAnsi" w:hAnsiTheme="minorHAnsi" w:cs="Times New Roman"/>
                <w:sz w:val="22"/>
              </w:rPr>
              <w:t>CBO     2 – 20</w:t>
            </w:r>
          </w:p>
          <w:p w:rsidR="0080622E" w:rsidRPr="0068132F" w:rsidRDefault="00A91389" w:rsidP="00607AF6">
            <w:pPr>
              <w:pStyle w:val="ListParagraph"/>
              <w:numPr>
                <w:ilvl w:val="0"/>
                <w:numId w:val="42"/>
              </w:numPr>
              <w:autoSpaceDE w:val="0"/>
              <w:autoSpaceDN w:val="0"/>
              <w:adjustRightInd w:val="0"/>
              <w:spacing w:after="0"/>
              <w:ind w:left="306" w:hanging="284"/>
              <w:rPr>
                <w:rFonts w:asciiTheme="minorHAnsi" w:hAnsiTheme="minorHAnsi" w:cs="Times New Roman"/>
              </w:rPr>
            </w:pPr>
            <w:r>
              <w:rPr>
                <w:rFonts w:asciiTheme="minorHAnsi" w:hAnsiTheme="minorHAnsi" w:cs="Times New Roman"/>
                <w:sz w:val="22"/>
              </w:rPr>
              <w:t>Metale grele</w:t>
            </w:r>
            <w:r w:rsidR="0080622E" w:rsidRPr="0068132F">
              <w:rPr>
                <w:rFonts w:asciiTheme="minorHAnsi" w:hAnsiTheme="minorHAnsi" w:cs="Times New Roman"/>
                <w:sz w:val="22"/>
              </w:rPr>
              <w:t>(Cr, Cu, Ni, Pb, Zn) 0.1 – 1</w:t>
            </w:r>
          </w:p>
          <w:p w:rsidR="0080622E" w:rsidRPr="0068132F" w:rsidRDefault="0080622E" w:rsidP="00607AF6">
            <w:pPr>
              <w:pStyle w:val="ListParagraph"/>
              <w:numPr>
                <w:ilvl w:val="0"/>
                <w:numId w:val="42"/>
              </w:numPr>
              <w:autoSpaceDE w:val="0"/>
              <w:autoSpaceDN w:val="0"/>
              <w:adjustRightInd w:val="0"/>
              <w:spacing w:after="0"/>
              <w:ind w:left="306" w:hanging="284"/>
              <w:rPr>
                <w:rFonts w:asciiTheme="minorHAnsi" w:hAnsiTheme="minorHAnsi" w:cs="Times New Roman"/>
              </w:rPr>
            </w:pPr>
            <w:r w:rsidRPr="0068132F">
              <w:rPr>
                <w:rFonts w:asciiTheme="minorHAnsi" w:hAnsiTheme="minorHAnsi" w:cs="Times New Roman"/>
                <w:sz w:val="22"/>
              </w:rPr>
              <w:t>Metale grele foarte toxice:</w:t>
            </w:r>
          </w:p>
          <w:p w:rsidR="0080622E" w:rsidRPr="0068132F" w:rsidRDefault="0080622E" w:rsidP="00607AF6">
            <w:pPr>
              <w:pStyle w:val="ListParagraph"/>
              <w:numPr>
                <w:ilvl w:val="0"/>
                <w:numId w:val="42"/>
              </w:numPr>
              <w:autoSpaceDE w:val="0"/>
              <w:autoSpaceDN w:val="0"/>
              <w:adjustRightInd w:val="0"/>
              <w:spacing w:after="0"/>
              <w:ind w:left="306" w:hanging="284"/>
              <w:rPr>
                <w:rFonts w:asciiTheme="minorHAnsi" w:hAnsiTheme="minorHAnsi" w:cs="Times New Roman"/>
              </w:rPr>
            </w:pPr>
            <w:r w:rsidRPr="0068132F">
              <w:rPr>
                <w:rFonts w:asciiTheme="minorHAnsi" w:hAnsiTheme="minorHAnsi" w:cs="Times New Roman"/>
                <w:sz w:val="22"/>
              </w:rPr>
              <w:t xml:space="preserve">As         &lt;0.1 </w:t>
            </w:r>
          </w:p>
          <w:p w:rsidR="0080622E" w:rsidRPr="0068132F" w:rsidRDefault="0080622E" w:rsidP="00607AF6">
            <w:pPr>
              <w:pStyle w:val="ListParagraph"/>
              <w:numPr>
                <w:ilvl w:val="0"/>
                <w:numId w:val="42"/>
              </w:numPr>
              <w:autoSpaceDE w:val="0"/>
              <w:autoSpaceDN w:val="0"/>
              <w:adjustRightInd w:val="0"/>
              <w:spacing w:after="0"/>
              <w:ind w:left="306" w:hanging="284"/>
              <w:rPr>
                <w:rFonts w:asciiTheme="minorHAnsi" w:hAnsiTheme="minorHAnsi" w:cs="Times New Roman"/>
              </w:rPr>
            </w:pPr>
            <w:r w:rsidRPr="0068132F">
              <w:rPr>
                <w:rFonts w:asciiTheme="minorHAnsi" w:hAnsiTheme="minorHAnsi" w:cs="Times New Roman"/>
                <w:sz w:val="22"/>
              </w:rPr>
              <w:t>Hg       0.01 – 0.05</w:t>
            </w:r>
          </w:p>
          <w:p w:rsidR="0080622E" w:rsidRPr="0068132F" w:rsidRDefault="0080622E" w:rsidP="00607AF6">
            <w:pPr>
              <w:pStyle w:val="ListParagraph"/>
              <w:numPr>
                <w:ilvl w:val="0"/>
                <w:numId w:val="42"/>
              </w:numPr>
              <w:autoSpaceDE w:val="0"/>
              <w:autoSpaceDN w:val="0"/>
              <w:adjustRightInd w:val="0"/>
              <w:spacing w:after="0"/>
              <w:ind w:left="306" w:hanging="284"/>
              <w:rPr>
                <w:rFonts w:asciiTheme="minorHAnsi" w:hAnsiTheme="minorHAnsi" w:cs="Times New Roman"/>
              </w:rPr>
            </w:pPr>
            <w:r w:rsidRPr="0068132F">
              <w:rPr>
                <w:rFonts w:asciiTheme="minorHAnsi" w:hAnsiTheme="minorHAnsi" w:cs="Times New Roman"/>
                <w:sz w:val="22"/>
              </w:rPr>
              <w:lastRenderedPageBreak/>
              <w:t>Cd       &lt;0.1 – 0.2</w:t>
            </w:r>
          </w:p>
          <w:p w:rsidR="0080622E" w:rsidRPr="0068132F" w:rsidRDefault="0080622E" w:rsidP="00607AF6">
            <w:pPr>
              <w:pStyle w:val="ListParagraph"/>
              <w:numPr>
                <w:ilvl w:val="0"/>
                <w:numId w:val="42"/>
              </w:numPr>
              <w:autoSpaceDE w:val="0"/>
              <w:autoSpaceDN w:val="0"/>
              <w:adjustRightInd w:val="0"/>
              <w:spacing w:after="0"/>
              <w:ind w:left="306" w:hanging="284"/>
              <w:rPr>
                <w:rFonts w:asciiTheme="minorHAnsi" w:hAnsiTheme="minorHAnsi" w:cs="Times New Roman"/>
              </w:rPr>
            </w:pPr>
            <w:r w:rsidRPr="0068132F">
              <w:rPr>
                <w:rFonts w:asciiTheme="minorHAnsi" w:hAnsiTheme="minorHAnsi" w:cs="Times New Roman"/>
                <w:sz w:val="22"/>
              </w:rPr>
              <w:t>Cr(VI)  &lt;0.1 – 0.4</w:t>
            </w:r>
          </w:p>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t xml:space="preserve">In plus, se vor limita emisiile in apa pentru azotul total, amoniu, nitrati si nitriti </w:t>
            </w:r>
          </w:p>
          <w:p w:rsidR="0080622E" w:rsidRPr="0068132F" w:rsidRDefault="0080622E" w:rsidP="0068132F">
            <w:pPr>
              <w:spacing w:after="0"/>
              <w:rPr>
                <w:rFonts w:asciiTheme="minorHAnsi" w:hAnsiTheme="minorHAnsi" w:cs="Times New Roman"/>
              </w:rPr>
            </w:pPr>
          </w:p>
          <w:p w:rsidR="0080622E" w:rsidRPr="0068132F" w:rsidRDefault="0080622E" w:rsidP="0068132F">
            <w:pPr>
              <w:spacing w:after="0"/>
              <w:rPr>
                <w:rFonts w:asciiTheme="minorHAnsi" w:hAnsiTheme="minorHAnsi" w:cs="Times New Roman"/>
              </w:rPr>
            </w:pPr>
          </w:p>
        </w:tc>
        <w:tc>
          <w:tcPr>
            <w:tcW w:w="5811" w:type="dxa"/>
          </w:tcPr>
          <w:p w:rsidR="0080622E" w:rsidRPr="0068132F" w:rsidRDefault="0080622E" w:rsidP="000D0462">
            <w:pPr>
              <w:spacing w:after="0"/>
              <w:rPr>
                <w:rFonts w:asciiTheme="minorHAnsi" w:hAnsiTheme="minorHAnsi" w:cs="Times New Roman"/>
              </w:rPr>
            </w:pPr>
            <w:r w:rsidRPr="0068132F">
              <w:rPr>
                <w:rFonts w:asciiTheme="minorHAnsi" w:hAnsiTheme="minorHAnsi" w:cs="Times New Roman"/>
                <w:sz w:val="22"/>
              </w:rPr>
              <w:lastRenderedPageBreak/>
              <w:t>Instalatiile de epurare montate pe amplasament</w:t>
            </w:r>
            <w:r w:rsidR="003650E2" w:rsidRPr="0068132F">
              <w:rPr>
                <w:rFonts w:asciiTheme="minorHAnsi" w:hAnsiTheme="minorHAnsi" w:cs="Times New Roman"/>
                <w:sz w:val="22"/>
              </w:rPr>
              <w:t xml:space="preserve"> asigura cel putin conformitate</w:t>
            </w:r>
            <w:r w:rsidRPr="0068132F">
              <w:rPr>
                <w:rFonts w:asciiTheme="minorHAnsi" w:hAnsiTheme="minorHAnsi" w:cs="Times New Roman"/>
                <w:sz w:val="22"/>
              </w:rPr>
              <w:t xml:space="preserve"> cu cerintele NTPA 001, </w:t>
            </w:r>
            <w:r w:rsidR="003650E2" w:rsidRPr="0068132F">
              <w:rPr>
                <w:rFonts w:asciiTheme="minorHAnsi" w:hAnsiTheme="minorHAnsi" w:cs="Times New Roman"/>
                <w:sz w:val="22"/>
              </w:rPr>
              <w:t>respective ale BREF</w:t>
            </w:r>
            <w:r w:rsidRPr="0068132F">
              <w:rPr>
                <w:rFonts w:asciiTheme="minorHAnsi" w:hAnsiTheme="minorHAnsi" w:cs="Times New Roman"/>
                <w:sz w:val="22"/>
              </w:rPr>
              <w:t>:</w:t>
            </w:r>
          </w:p>
          <w:p w:rsidR="0080622E" w:rsidRPr="0068132F" w:rsidRDefault="003650E2" w:rsidP="00607AF6">
            <w:pPr>
              <w:pStyle w:val="ListParagraph"/>
              <w:numPr>
                <w:ilvl w:val="0"/>
                <w:numId w:val="43"/>
              </w:numPr>
              <w:autoSpaceDE w:val="0"/>
              <w:autoSpaceDN w:val="0"/>
              <w:adjustRightInd w:val="0"/>
              <w:spacing w:after="0"/>
              <w:ind w:left="174" w:hanging="142"/>
              <w:rPr>
                <w:rFonts w:asciiTheme="minorHAnsi" w:hAnsiTheme="minorHAnsi" w:cs="Times New Roman"/>
              </w:rPr>
            </w:pPr>
            <w:r w:rsidRPr="0068132F">
              <w:rPr>
                <w:rFonts w:asciiTheme="minorHAnsi" w:hAnsiTheme="minorHAnsi" w:cs="Times New Roman"/>
                <w:sz w:val="22"/>
              </w:rPr>
              <w:t>CCO     120</w:t>
            </w:r>
          </w:p>
          <w:p w:rsidR="0080622E" w:rsidRPr="0068132F" w:rsidRDefault="003650E2" w:rsidP="00607AF6">
            <w:pPr>
              <w:pStyle w:val="ListParagraph"/>
              <w:numPr>
                <w:ilvl w:val="0"/>
                <w:numId w:val="43"/>
              </w:numPr>
              <w:autoSpaceDE w:val="0"/>
              <w:autoSpaceDN w:val="0"/>
              <w:adjustRightInd w:val="0"/>
              <w:spacing w:after="0"/>
              <w:ind w:left="174" w:hanging="142"/>
              <w:rPr>
                <w:rFonts w:asciiTheme="minorHAnsi" w:hAnsiTheme="minorHAnsi" w:cs="Times New Roman"/>
              </w:rPr>
            </w:pPr>
            <w:r w:rsidRPr="0068132F">
              <w:rPr>
                <w:rFonts w:asciiTheme="minorHAnsi" w:hAnsiTheme="minorHAnsi" w:cs="Times New Roman"/>
                <w:sz w:val="22"/>
              </w:rPr>
              <w:t>CBO     20</w:t>
            </w:r>
          </w:p>
          <w:p w:rsidR="0080622E" w:rsidRPr="0068132F" w:rsidRDefault="00A91389" w:rsidP="00607AF6">
            <w:pPr>
              <w:pStyle w:val="ListParagraph"/>
              <w:numPr>
                <w:ilvl w:val="0"/>
                <w:numId w:val="43"/>
              </w:numPr>
              <w:autoSpaceDE w:val="0"/>
              <w:autoSpaceDN w:val="0"/>
              <w:adjustRightInd w:val="0"/>
              <w:spacing w:after="0"/>
              <w:ind w:left="174" w:hanging="142"/>
              <w:rPr>
                <w:rFonts w:asciiTheme="minorHAnsi" w:hAnsiTheme="minorHAnsi" w:cs="Times New Roman"/>
              </w:rPr>
            </w:pPr>
            <w:r>
              <w:rPr>
                <w:rFonts w:asciiTheme="minorHAnsi" w:hAnsiTheme="minorHAnsi" w:cs="Times New Roman"/>
                <w:sz w:val="22"/>
              </w:rPr>
              <w:t>Metale grele</w:t>
            </w:r>
            <w:r w:rsidR="0080622E" w:rsidRPr="0068132F">
              <w:rPr>
                <w:rFonts w:asciiTheme="minorHAnsi" w:hAnsiTheme="minorHAnsi" w:cs="Times New Roman"/>
                <w:sz w:val="22"/>
              </w:rPr>
              <w:t>(Cr, Cu, Ni, Pb, Zn) 0.1 – 1</w:t>
            </w:r>
          </w:p>
          <w:p w:rsidR="0080622E" w:rsidRPr="0068132F" w:rsidRDefault="0080622E" w:rsidP="00607AF6">
            <w:pPr>
              <w:pStyle w:val="ListParagraph"/>
              <w:numPr>
                <w:ilvl w:val="0"/>
                <w:numId w:val="43"/>
              </w:numPr>
              <w:autoSpaceDE w:val="0"/>
              <w:autoSpaceDN w:val="0"/>
              <w:adjustRightInd w:val="0"/>
              <w:spacing w:after="0"/>
              <w:ind w:left="174" w:hanging="142"/>
              <w:rPr>
                <w:rFonts w:asciiTheme="minorHAnsi" w:hAnsiTheme="minorHAnsi" w:cs="Times New Roman"/>
              </w:rPr>
            </w:pPr>
            <w:r w:rsidRPr="0068132F">
              <w:rPr>
                <w:rFonts w:asciiTheme="minorHAnsi" w:hAnsiTheme="minorHAnsi" w:cs="Times New Roman"/>
                <w:sz w:val="22"/>
              </w:rPr>
              <w:t>Metale grele foarte toxice:</w:t>
            </w:r>
          </w:p>
          <w:p w:rsidR="0080622E" w:rsidRPr="0068132F" w:rsidRDefault="0080622E" w:rsidP="00607AF6">
            <w:pPr>
              <w:pStyle w:val="ListParagraph"/>
              <w:numPr>
                <w:ilvl w:val="0"/>
                <w:numId w:val="43"/>
              </w:numPr>
              <w:autoSpaceDE w:val="0"/>
              <w:autoSpaceDN w:val="0"/>
              <w:adjustRightInd w:val="0"/>
              <w:spacing w:after="0"/>
              <w:ind w:left="174" w:hanging="142"/>
              <w:rPr>
                <w:rFonts w:asciiTheme="minorHAnsi" w:hAnsiTheme="minorHAnsi" w:cs="Times New Roman"/>
              </w:rPr>
            </w:pPr>
            <w:r w:rsidRPr="0068132F">
              <w:rPr>
                <w:rFonts w:asciiTheme="minorHAnsi" w:hAnsiTheme="minorHAnsi" w:cs="Times New Roman"/>
                <w:sz w:val="22"/>
              </w:rPr>
              <w:lastRenderedPageBreak/>
              <w:t xml:space="preserve">As         &lt;0.1 </w:t>
            </w:r>
          </w:p>
          <w:p w:rsidR="0080622E" w:rsidRPr="0068132F" w:rsidRDefault="0080622E" w:rsidP="00607AF6">
            <w:pPr>
              <w:pStyle w:val="ListParagraph"/>
              <w:numPr>
                <w:ilvl w:val="0"/>
                <w:numId w:val="43"/>
              </w:numPr>
              <w:autoSpaceDE w:val="0"/>
              <w:autoSpaceDN w:val="0"/>
              <w:adjustRightInd w:val="0"/>
              <w:spacing w:after="0"/>
              <w:ind w:left="174" w:hanging="142"/>
              <w:rPr>
                <w:rFonts w:asciiTheme="minorHAnsi" w:hAnsiTheme="minorHAnsi" w:cs="Times New Roman"/>
              </w:rPr>
            </w:pPr>
            <w:r w:rsidRPr="0068132F">
              <w:rPr>
                <w:rFonts w:asciiTheme="minorHAnsi" w:hAnsiTheme="minorHAnsi" w:cs="Times New Roman"/>
                <w:sz w:val="22"/>
              </w:rPr>
              <w:t>Hg       0.01 – 0.05</w:t>
            </w:r>
          </w:p>
          <w:p w:rsidR="0080622E" w:rsidRPr="0068132F" w:rsidRDefault="0080622E" w:rsidP="00607AF6">
            <w:pPr>
              <w:pStyle w:val="ListParagraph"/>
              <w:numPr>
                <w:ilvl w:val="0"/>
                <w:numId w:val="43"/>
              </w:numPr>
              <w:autoSpaceDE w:val="0"/>
              <w:autoSpaceDN w:val="0"/>
              <w:adjustRightInd w:val="0"/>
              <w:spacing w:after="0"/>
              <w:ind w:left="174" w:hanging="142"/>
              <w:rPr>
                <w:rFonts w:asciiTheme="minorHAnsi" w:hAnsiTheme="minorHAnsi" w:cs="Times New Roman"/>
              </w:rPr>
            </w:pPr>
            <w:r w:rsidRPr="0068132F">
              <w:rPr>
                <w:rFonts w:asciiTheme="minorHAnsi" w:hAnsiTheme="minorHAnsi" w:cs="Times New Roman"/>
                <w:sz w:val="22"/>
              </w:rPr>
              <w:t>Cd       &lt;0.1 – 0.2</w:t>
            </w:r>
          </w:p>
          <w:p w:rsidR="0080622E" w:rsidRPr="0068132F" w:rsidRDefault="0080622E" w:rsidP="00607AF6">
            <w:pPr>
              <w:pStyle w:val="ListParagraph"/>
              <w:numPr>
                <w:ilvl w:val="0"/>
                <w:numId w:val="43"/>
              </w:numPr>
              <w:autoSpaceDE w:val="0"/>
              <w:autoSpaceDN w:val="0"/>
              <w:adjustRightInd w:val="0"/>
              <w:spacing w:after="0"/>
              <w:ind w:left="174" w:hanging="142"/>
              <w:rPr>
                <w:rFonts w:asciiTheme="minorHAnsi" w:hAnsiTheme="minorHAnsi" w:cs="Times New Roman"/>
              </w:rPr>
            </w:pPr>
            <w:r w:rsidRPr="0068132F">
              <w:rPr>
                <w:rFonts w:asciiTheme="minorHAnsi" w:hAnsiTheme="minorHAnsi" w:cs="Times New Roman"/>
                <w:sz w:val="22"/>
              </w:rPr>
              <w:t>Cr(VI)  &lt;0.1 – 0.4</w:t>
            </w:r>
          </w:p>
          <w:p w:rsidR="0080622E" w:rsidRPr="0068132F" w:rsidRDefault="0080622E" w:rsidP="000D0462">
            <w:pPr>
              <w:spacing w:after="0"/>
              <w:rPr>
                <w:rFonts w:asciiTheme="minorHAnsi" w:hAnsiTheme="minorHAnsi" w:cs="Times New Roman"/>
              </w:rPr>
            </w:pPr>
            <w:r w:rsidRPr="0068132F">
              <w:rPr>
                <w:rFonts w:asciiTheme="minorHAnsi" w:hAnsiTheme="minorHAnsi" w:cs="Times New Roman"/>
                <w:sz w:val="22"/>
              </w:rPr>
              <w:t>Instalatia de osmoza inversa asigura parametrii mai buni privind efluentul. Per total efluent, se considera indeplinita cerinta.</w:t>
            </w:r>
          </w:p>
        </w:tc>
        <w:tc>
          <w:tcPr>
            <w:tcW w:w="1985" w:type="dxa"/>
          </w:tcPr>
          <w:p w:rsidR="0080622E" w:rsidRPr="0068132F" w:rsidRDefault="0080622E" w:rsidP="0068132F">
            <w:pPr>
              <w:spacing w:after="0"/>
              <w:rPr>
                <w:rFonts w:asciiTheme="minorHAnsi" w:hAnsiTheme="minorHAnsi" w:cs="Times New Roman"/>
              </w:rPr>
            </w:pPr>
            <w:r w:rsidRPr="0068132F">
              <w:rPr>
                <w:rFonts w:asciiTheme="minorHAnsi" w:hAnsiTheme="minorHAnsi" w:cs="Times New Roman"/>
                <w:sz w:val="22"/>
              </w:rPr>
              <w:lastRenderedPageBreak/>
              <w:t xml:space="preserve">Conformat </w:t>
            </w:r>
          </w:p>
        </w:tc>
      </w:tr>
      <w:tr w:rsidR="0080622E" w:rsidRPr="00854EC5" w:rsidTr="007D6E74">
        <w:tc>
          <w:tcPr>
            <w:tcW w:w="13433" w:type="dxa"/>
            <w:gridSpan w:val="3"/>
          </w:tcPr>
          <w:p w:rsidR="0080622E" w:rsidRPr="00A91389" w:rsidRDefault="0080622E" w:rsidP="0068132F">
            <w:pPr>
              <w:spacing w:after="0"/>
              <w:rPr>
                <w:rFonts w:asciiTheme="minorHAnsi" w:hAnsiTheme="minorHAnsi" w:cs="Times New Roman"/>
                <w:b/>
                <w:i/>
              </w:rPr>
            </w:pPr>
            <w:r w:rsidRPr="00A91389">
              <w:rPr>
                <w:rFonts w:asciiTheme="minorHAnsi" w:hAnsiTheme="minorHAnsi" w:cs="Times New Roman"/>
                <w:b/>
                <w:i/>
                <w:sz w:val="22"/>
              </w:rPr>
              <w:lastRenderedPageBreak/>
              <w:t>Acceptarea deșeurilor</w:t>
            </w:r>
          </w:p>
        </w:tc>
      </w:tr>
      <w:tr w:rsidR="0080622E" w:rsidRPr="00854EC5" w:rsidTr="00FF72C7">
        <w:tc>
          <w:tcPr>
            <w:tcW w:w="5637" w:type="dxa"/>
          </w:tcPr>
          <w:p w:rsidR="0080622E" w:rsidRPr="0068132F" w:rsidRDefault="0080622E" w:rsidP="00A91389">
            <w:pPr>
              <w:autoSpaceDE w:val="0"/>
              <w:autoSpaceDN w:val="0"/>
              <w:adjustRightInd w:val="0"/>
              <w:spacing w:after="0"/>
              <w:rPr>
                <w:rFonts w:asciiTheme="minorHAnsi" w:hAnsiTheme="minorHAnsi" w:cs="Times New Roman"/>
              </w:rPr>
            </w:pPr>
            <w:r w:rsidRPr="0068132F">
              <w:rPr>
                <w:rFonts w:asciiTheme="minorHAnsi" w:hAnsiTheme="minorHAnsi" w:cs="Times New Roman"/>
                <w:sz w:val="22"/>
              </w:rPr>
              <w:t xml:space="preserve">Verificarea documentatiei privind cantitatile si caracteristicile deseurilor, originea si natura acestora, inclusiv buletine de analiza atunci când exista suspiciuni, precum si date privind identitatea producatorului sau a detinatorului deseurilor. </w:t>
            </w:r>
          </w:p>
        </w:tc>
        <w:tc>
          <w:tcPr>
            <w:tcW w:w="5811" w:type="dxa"/>
          </w:tcPr>
          <w:p w:rsidR="0080622E" w:rsidRPr="0068132F" w:rsidRDefault="0080622E" w:rsidP="00A91389">
            <w:pPr>
              <w:spacing w:after="0"/>
              <w:rPr>
                <w:rFonts w:asciiTheme="minorHAnsi" w:hAnsiTheme="minorHAnsi" w:cs="Times New Roman"/>
              </w:rPr>
            </w:pPr>
            <w:r w:rsidRPr="0068132F">
              <w:rPr>
                <w:rFonts w:asciiTheme="minorHAnsi" w:hAnsiTheme="minorHAnsi" w:cs="Times New Roman"/>
                <w:sz w:val="22"/>
              </w:rPr>
              <w:t>Operatorul cântarului electronic verifica documentatia privind cantitatile deseurilor, originea si natura acestora, precum si date privind identitatea producatorului sau a detinatorului deseurilor.</w:t>
            </w:r>
          </w:p>
          <w:p w:rsidR="0080622E" w:rsidRPr="0068132F" w:rsidRDefault="0080622E" w:rsidP="0068132F">
            <w:pPr>
              <w:spacing w:after="0"/>
              <w:jc w:val="both"/>
              <w:rPr>
                <w:rFonts w:asciiTheme="minorHAnsi" w:hAnsiTheme="minorHAnsi" w:cs="Times New Roman"/>
              </w:rPr>
            </w:pPr>
            <w:r w:rsidRPr="0068132F">
              <w:rPr>
                <w:rFonts w:asciiTheme="minorHAnsi" w:hAnsiTheme="minorHAnsi" w:cs="Times New Roman"/>
                <w:sz w:val="22"/>
              </w:rPr>
              <w:t>Va fi implementata de Operatori</w:t>
            </w:r>
          </w:p>
        </w:tc>
        <w:tc>
          <w:tcPr>
            <w:tcW w:w="1985" w:type="dxa"/>
          </w:tcPr>
          <w:p w:rsidR="0080622E" w:rsidRPr="0068132F" w:rsidRDefault="0080622E" w:rsidP="0068132F">
            <w:pPr>
              <w:spacing w:after="0"/>
              <w:jc w:val="both"/>
              <w:rPr>
                <w:rFonts w:asciiTheme="minorHAnsi" w:hAnsiTheme="minorHAnsi" w:cs="Times New Roman"/>
              </w:rPr>
            </w:pPr>
            <w:r w:rsidRPr="0068132F">
              <w:rPr>
                <w:rFonts w:asciiTheme="minorHAnsi" w:hAnsiTheme="minorHAnsi" w:cs="Times New Roman"/>
                <w:sz w:val="22"/>
              </w:rPr>
              <w:t>Conformat</w:t>
            </w:r>
          </w:p>
        </w:tc>
      </w:tr>
      <w:tr w:rsidR="0080622E" w:rsidRPr="00854EC5" w:rsidTr="00FF72C7">
        <w:tc>
          <w:tcPr>
            <w:tcW w:w="5637" w:type="dxa"/>
          </w:tcPr>
          <w:p w:rsidR="0080622E" w:rsidRPr="0068132F" w:rsidRDefault="0080622E" w:rsidP="006818AD">
            <w:pPr>
              <w:autoSpaceDE w:val="0"/>
              <w:autoSpaceDN w:val="0"/>
              <w:adjustRightInd w:val="0"/>
              <w:spacing w:after="0"/>
              <w:ind w:right="-114"/>
              <w:rPr>
                <w:rFonts w:asciiTheme="minorHAnsi" w:hAnsiTheme="minorHAnsi" w:cs="Times New Roman"/>
              </w:rPr>
            </w:pPr>
            <w:r w:rsidRPr="0068132F">
              <w:rPr>
                <w:rFonts w:asciiTheme="minorHAnsi" w:hAnsiTheme="minorHAnsi" w:cs="Times New Roman"/>
                <w:sz w:val="22"/>
              </w:rPr>
              <w:t xml:space="preserve">Inspectia vizuala a deseurilor la intrare si la punctul de </w:t>
            </w:r>
            <w:r w:rsidR="00A91389">
              <w:rPr>
                <w:rFonts w:asciiTheme="minorHAnsi" w:hAnsiTheme="minorHAnsi" w:cs="Times New Roman"/>
                <w:sz w:val="22"/>
              </w:rPr>
              <w:t>d</w:t>
            </w:r>
            <w:r w:rsidRPr="0068132F">
              <w:rPr>
                <w:rFonts w:asciiTheme="minorHAnsi" w:hAnsiTheme="minorHAnsi" w:cs="Times New Roman"/>
                <w:sz w:val="22"/>
              </w:rPr>
              <w:t xml:space="preserve">escarcare(depozitare/TMB) si, dupa caz, verificarea conformitatii cu descrierea prezentata in documentatia inaintata de detinator, conform procedurii stabilite la pct. 3.1., nivel 3 din Anexa 3 a HG nr. 349/2005 </w:t>
            </w:r>
          </w:p>
        </w:tc>
        <w:tc>
          <w:tcPr>
            <w:tcW w:w="5811" w:type="dxa"/>
          </w:tcPr>
          <w:p w:rsidR="0080622E" w:rsidRPr="0068132F" w:rsidRDefault="0080622E" w:rsidP="0068132F">
            <w:pPr>
              <w:spacing w:after="0"/>
              <w:jc w:val="both"/>
              <w:rPr>
                <w:rFonts w:asciiTheme="minorHAnsi" w:hAnsiTheme="minorHAnsi" w:cs="Times New Roman"/>
              </w:rPr>
            </w:pPr>
            <w:r w:rsidRPr="0068132F">
              <w:rPr>
                <w:rFonts w:asciiTheme="minorHAnsi" w:hAnsiTheme="minorHAnsi" w:cs="Times New Roman"/>
                <w:sz w:val="22"/>
              </w:rPr>
              <w:t>Inspectia vizuala a deseurilor se face la intrare si la punctul de descarcare.</w:t>
            </w:r>
          </w:p>
          <w:p w:rsidR="0080622E" w:rsidRPr="0068132F" w:rsidRDefault="0080622E" w:rsidP="0068132F">
            <w:pPr>
              <w:spacing w:after="0"/>
              <w:jc w:val="both"/>
              <w:rPr>
                <w:rFonts w:asciiTheme="minorHAnsi" w:hAnsiTheme="minorHAnsi" w:cs="Times New Roman"/>
              </w:rPr>
            </w:pPr>
            <w:r w:rsidRPr="0068132F">
              <w:rPr>
                <w:rFonts w:asciiTheme="minorHAnsi" w:hAnsiTheme="minorHAnsi" w:cs="Times New Roman"/>
                <w:sz w:val="22"/>
              </w:rPr>
              <w:t>Va fi implementata de Operatori</w:t>
            </w:r>
            <w:r w:rsidR="003650E2" w:rsidRPr="0068132F">
              <w:rPr>
                <w:rFonts w:asciiTheme="minorHAnsi" w:hAnsiTheme="minorHAnsi" w:cs="Times New Roman"/>
                <w:sz w:val="22"/>
              </w:rPr>
              <w:t>.</w:t>
            </w:r>
          </w:p>
        </w:tc>
        <w:tc>
          <w:tcPr>
            <w:tcW w:w="1985" w:type="dxa"/>
          </w:tcPr>
          <w:p w:rsidR="0080622E" w:rsidRPr="0068132F" w:rsidRDefault="0080622E" w:rsidP="0068132F">
            <w:pPr>
              <w:spacing w:after="0"/>
              <w:jc w:val="both"/>
              <w:rPr>
                <w:rFonts w:asciiTheme="minorHAnsi" w:hAnsiTheme="minorHAnsi" w:cs="Times New Roman"/>
              </w:rPr>
            </w:pPr>
            <w:r w:rsidRPr="0068132F">
              <w:rPr>
                <w:rFonts w:asciiTheme="minorHAnsi" w:hAnsiTheme="minorHAnsi" w:cs="Times New Roman"/>
                <w:sz w:val="22"/>
              </w:rPr>
              <w:t>Conformat</w:t>
            </w:r>
          </w:p>
        </w:tc>
      </w:tr>
      <w:tr w:rsidR="0080622E" w:rsidRPr="00854EC5" w:rsidTr="00FF72C7">
        <w:tc>
          <w:tcPr>
            <w:tcW w:w="5637" w:type="dxa"/>
          </w:tcPr>
          <w:p w:rsidR="0080622E" w:rsidRPr="0068132F" w:rsidRDefault="0080622E" w:rsidP="00A91389">
            <w:pPr>
              <w:autoSpaceDE w:val="0"/>
              <w:autoSpaceDN w:val="0"/>
              <w:adjustRightInd w:val="0"/>
              <w:spacing w:after="0"/>
              <w:rPr>
                <w:rFonts w:asciiTheme="minorHAnsi" w:hAnsiTheme="minorHAnsi" w:cs="Times New Roman"/>
              </w:rPr>
            </w:pPr>
            <w:r w:rsidRPr="0068132F">
              <w:rPr>
                <w:rFonts w:asciiTheme="minorHAnsi" w:hAnsiTheme="minorHAnsi" w:cs="Times New Roman"/>
                <w:sz w:val="22"/>
              </w:rPr>
              <w:t>Pastrarea pe o durata de cel putin o luna a probelor reprezentative prelevate pentru verificarile impuse, conform prevederilor stabilite la pct. 3.1 nivelul 1 si nivelul 2 din Anexa nr. 3 a HG 349/2005</w:t>
            </w:r>
          </w:p>
        </w:tc>
        <w:tc>
          <w:tcPr>
            <w:tcW w:w="5811" w:type="dxa"/>
          </w:tcPr>
          <w:p w:rsidR="0080622E" w:rsidRPr="0068132F" w:rsidRDefault="0080622E" w:rsidP="0068132F">
            <w:pPr>
              <w:spacing w:after="0"/>
              <w:jc w:val="both"/>
              <w:rPr>
                <w:rFonts w:asciiTheme="minorHAnsi" w:hAnsiTheme="minorHAnsi" w:cs="Times New Roman"/>
              </w:rPr>
            </w:pPr>
            <w:r w:rsidRPr="0068132F">
              <w:rPr>
                <w:rFonts w:asciiTheme="minorHAnsi" w:hAnsiTheme="minorHAnsi" w:cs="Times New Roman"/>
                <w:sz w:val="22"/>
              </w:rPr>
              <w:t>Va fi implementata de Operatori</w:t>
            </w:r>
            <w:r w:rsidR="003650E2" w:rsidRPr="0068132F">
              <w:rPr>
                <w:rFonts w:asciiTheme="minorHAnsi" w:hAnsiTheme="minorHAnsi" w:cs="Times New Roman"/>
                <w:sz w:val="22"/>
              </w:rPr>
              <w:t>.</w:t>
            </w:r>
          </w:p>
        </w:tc>
        <w:tc>
          <w:tcPr>
            <w:tcW w:w="1985" w:type="dxa"/>
          </w:tcPr>
          <w:p w:rsidR="0080622E" w:rsidRPr="0068132F" w:rsidRDefault="0080622E" w:rsidP="0068132F">
            <w:pPr>
              <w:spacing w:after="0"/>
              <w:jc w:val="both"/>
              <w:rPr>
                <w:rFonts w:asciiTheme="minorHAnsi" w:hAnsiTheme="minorHAnsi" w:cs="Times New Roman"/>
              </w:rPr>
            </w:pPr>
            <w:r w:rsidRPr="0068132F">
              <w:rPr>
                <w:rFonts w:asciiTheme="minorHAnsi" w:hAnsiTheme="minorHAnsi" w:cs="Times New Roman"/>
                <w:sz w:val="22"/>
              </w:rPr>
              <w:t>Conformat</w:t>
            </w:r>
          </w:p>
        </w:tc>
      </w:tr>
      <w:tr w:rsidR="0080622E" w:rsidRPr="00854EC5" w:rsidTr="00FF72C7">
        <w:tc>
          <w:tcPr>
            <w:tcW w:w="5637" w:type="dxa"/>
          </w:tcPr>
          <w:p w:rsidR="0080622E" w:rsidRPr="0068132F" w:rsidRDefault="0080622E" w:rsidP="00A91389">
            <w:pPr>
              <w:autoSpaceDE w:val="0"/>
              <w:autoSpaceDN w:val="0"/>
              <w:adjustRightInd w:val="0"/>
              <w:spacing w:after="0"/>
              <w:rPr>
                <w:rFonts w:asciiTheme="minorHAnsi" w:hAnsiTheme="minorHAnsi" w:cs="Times New Roman"/>
              </w:rPr>
            </w:pPr>
            <w:r w:rsidRPr="0068132F">
              <w:rPr>
                <w:rFonts w:asciiTheme="minorHAnsi" w:hAnsiTheme="minorHAnsi" w:cs="Times New Roman"/>
                <w:sz w:val="22"/>
              </w:rPr>
              <w:t xml:space="preserve">Operatorul instalatiei este obligat sa elibereze celui care preda deseurile o confirmare scrisa a receptiei fiecarei cantitati livrate acceptate. </w:t>
            </w:r>
          </w:p>
        </w:tc>
        <w:tc>
          <w:tcPr>
            <w:tcW w:w="5811" w:type="dxa"/>
          </w:tcPr>
          <w:p w:rsidR="0080622E" w:rsidRPr="0068132F" w:rsidRDefault="00A91389" w:rsidP="00A91389">
            <w:pPr>
              <w:spacing w:after="0"/>
              <w:rPr>
                <w:rFonts w:asciiTheme="minorHAnsi" w:hAnsiTheme="minorHAnsi" w:cs="Times New Roman"/>
              </w:rPr>
            </w:pPr>
            <w:r>
              <w:rPr>
                <w:rFonts w:asciiTheme="minorHAnsi" w:hAnsiTheme="minorHAnsi" w:cs="Times New Roman"/>
                <w:sz w:val="22"/>
              </w:rPr>
              <w:t>Fiecare Operator</w:t>
            </w:r>
            <w:r w:rsidR="0080622E" w:rsidRPr="0068132F">
              <w:rPr>
                <w:rFonts w:asciiTheme="minorHAnsi" w:hAnsiTheme="minorHAnsi" w:cs="Times New Roman"/>
                <w:sz w:val="22"/>
              </w:rPr>
              <w:t>(depozit/TMB) va elibera transportatorului de deseuri o confirmare scrisa a receptiei fiecarui transport de deseuri</w:t>
            </w:r>
          </w:p>
        </w:tc>
        <w:tc>
          <w:tcPr>
            <w:tcW w:w="1985" w:type="dxa"/>
          </w:tcPr>
          <w:p w:rsidR="0080622E" w:rsidRPr="0068132F" w:rsidRDefault="0080622E" w:rsidP="0068132F">
            <w:pPr>
              <w:spacing w:after="0"/>
              <w:jc w:val="both"/>
              <w:rPr>
                <w:rFonts w:asciiTheme="minorHAnsi" w:hAnsiTheme="minorHAnsi" w:cs="Times New Roman"/>
              </w:rPr>
            </w:pPr>
            <w:r w:rsidRPr="0068132F">
              <w:rPr>
                <w:rFonts w:asciiTheme="minorHAnsi" w:hAnsiTheme="minorHAnsi" w:cs="Times New Roman"/>
                <w:sz w:val="22"/>
              </w:rPr>
              <w:t>Conformat</w:t>
            </w:r>
          </w:p>
        </w:tc>
      </w:tr>
      <w:tr w:rsidR="0080622E" w:rsidRPr="00854EC5" w:rsidTr="00FF72C7">
        <w:trPr>
          <w:trHeight w:val="3208"/>
        </w:trPr>
        <w:tc>
          <w:tcPr>
            <w:tcW w:w="5637" w:type="dxa"/>
          </w:tcPr>
          <w:p w:rsidR="0080622E" w:rsidRPr="0068132F" w:rsidRDefault="0080622E" w:rsidP="00A91389">
            <w:pPr>
              <w:autoSpaceDE w:val="0"/>
              <w:autoSpaceDN w:val="0"/>
              <w:adjustRightInd w:val="0"/>
              <w:spacing w:after="0"/>
              <w:rPr>
                <w:rFonts w:asciiTheme="minorHAnsi" w:hAnsiTheme="minorHAnsi" w:cs="Times New Roman"/>
              </w:rPr>
            </w:pPr>
            <w:r w:rsidRPr="0068132F">
              <w:rPr>
                <w:rFonts w:asciiTheme="minorHAnsi" w:hAnsiTheme="minorHAnsi" w:cs="Times New Roman"/>
                <w:sz w:val="22"/>
              </w:rPr>
              <w:lastRenderedPageBreak/>
              <w:t>Operatorul instalatiei este obligat sa demonstreze autoritatii competente pentru protectia mediului, cu documente ca deseurile au fost acceptate in conformitate cu Lista nationala de deseuri acceptate in depozitele de deseuri nepericuloase din Sectiunea 6, Ord. 95/2005 sau cu criteriile de acceptare a deseurilor pe depozite de deseuri nepericuloase din Sectiunea 3.2, Ord. 95/2005, respectiv Lista deseurilor acceptate -  anexa la Acordul de Mediu</w:t>
            </w:r>
          </w:p>
        </w:tc>
        <w:tc>
          <w:tcPr>
            <w:tcW w:w="5811" w:type="dxa"/>
          </w:tcPr>
          <w:p w:rsidR="0080622E" w:rsidRPr="0068132F" w:rsidRDefault="0080622E" w:rsidP="00A91389">
            <w:pPr>
              <w:spacing w:after="0"/>
              <w:rPr>
                <w:rFonts w:asciiTheme="minorHAnsi" w:hAnsiTheme="minorHAnsi" w:cs="Times New Roman"/>
              </w:rPr>
            </w:pPr>
            <w:r w:rsidRPr="0068132F">
              <w:rPr>
                <w:rFonts w:asciiTheme="minorHAnsi" w:hAnsiTheme="minorHAnsi" w:cs="Times New Roman"/>
                <w:sz w:val="22"/>
              </w:rPr>
              <w:t>Operatorii pot demonstra autoritatii competente pentru protectia mediului ca deseurile acceptate in instalația de tratare de pe amplasamentul CMID Bârcea Mare sunt din categoria deseurilor nepericuloase respectiv ca sunt incluse sau nu in Lista deseurilor acceptate.</w:t>
            </w:r>
          </w:p>
        </w:tc>
        <w:tc>
          <w:tcPr>
            <w:tcW w:w="1985" w:type="dxa"/>
          </w:tcPr>
          <w:p w:rsidR="0080622E" w:rsidRPr="0068132F" w:rsidRDefault="0080622E" w:rsidP="0068132F">
            <w:pPr>
              <w:spacing w:after="0"/>
              <w:jc w:val="both"/>
              <w:rPr>
                <w:rFonts w:asciiTheme="minorHAnsi" w:hAnsiTheme="minorHAnsi" w:cs="Times New Roman"/>
              </w:rPr>
            </w:pPr>
            <w:r w:rsidRPr="0068132F">
              <w:rPr>
                <w:rFonts w:asciiTheme="minorHAnsi" w:hAnsiTheme="minorHAnsi" w:cs="Times New Roman"/>
                <w:sz w:val="22"/>
              </w:rPr>
              <w:t>Conformat</w:t>
            </w:r>
          </w:p>
        </w:tc>
      </w:tr>
      <w:tr w:rsidR="0080622E" w:rsidRPr="00854EC5" w:rsidTr="00FF72C7">
        <w:tc>
          <w:tcPr>
            <w:tcW w:w="5637" w:type="dxa"/>
          </w:tcPr>
          <w:p w:rsidR="0080622E" w:rsidRPr="0068132F" w:rsidRDefault="0080622E" w:rsidP="00A91389">
            <w:pPr>
              <w:autoSpaceDE w:val="0"/>
              <w:autoSpaceDN w:val="0"/>
              <w:adjustRightInd w:val="0"/>
              <w:spacing w:after="0"/>
              <w:rPr>
                <w:rFonts w:asciiTheme="minorHAnsi" w:hAnsiTheme="minorHAnsi" w:cs="Times New Roman"/>
              </w:rPr>
            </w:pPr>
            <w:r w:rsidRPr="0068132F">
              <w:rPr>
                <w:rFonts w:asciiTheme="minorHAnsi" w:hAnsiTheme="minorHAnsi" w:cs="Times New Roman"/>
                <w:sz w:val="22"/>
              </w:rPr>
              <w:t xml:space="preserve">Operatorul instalatiei este obligat sa informeze imediat autoritatea competenta de mediu refuzul de a accepta unele deseuri la depozit. </w:t>
            </w:r>
          </w:p>
        </w:tc>
        <w:tc>
          <w:tcPr>
            <w:tcW w:w="5811" w:type="dxa"/>
          </w:tcPr>
          <w:p w:rsidR="0080622E" w:rsidRPr="0068132F" w:rsidRDefault="0080622E" w:rsidP="00FF72C7">
            <w:pPr>
              <w:spacing w:after="0"/>
              <w:rPr>
                <w:rFonts w:asciiTheme="minorHAnsi" w:hAnsiTheme="minorHAnsi" w:cs="Times New Roman"/>
              </w:rPr>
            </w:pPr>
            <w:r w:rsidRPr="0068132F">
              <w:rPr>
                <w:rFonts w:asciiTheme="minorHAnsi" w:hAnsiTheme="minorHAnsi" w:cs="Times New Roman"/>
                <w:sz w:val="22"/>
              </w:rPr>
              <w:t xml:space="preserve">In situatia identificarii prezentei deseurilor interzise la intrarea in instalatii sau periculoase, in masura posibilitatii separarii acestora transportul poate fi acceptat, materialele neconforme fiind returnate proprietarului. In situatia unui transport de deseuri interzise la depozitare sau in cazul contaminarii intregului volum de deseuri transportul este refuzat in totalitate. </w:t>
            </w:r>
          </w:p>
          <w:p w:rsidR="0080622E" w:rsidRPr="0068132F" w:rsidRDefault="0080622E" w:rsidP="005B44F5">
            <w:pPr>
              <w:spacing w:after="0"/>
              <w:rPr>
                <w:rFonts w:asciiTheme="minorHAnsi" w:hAnsiTheme="minorHAnsi" w:cs="Times New Roman"/>
              </w:rPr>
            </w:pPr>
            <w:r w:rsidRPr="0068132F">
              <w:rPr>
                <w:rFonts w:asciiTheme="minorHAnsi" w:hAnsiTheme="minorHAnsi" w:cs="Times New Roman"/>
                <w:sz w:val="22"/>
              </w:rPr>
              <w:t>Pentru asemenea evenimente se pastreaza inregistrari in documentele de evidenta.</w:t>
            </w:r>
          </w:p>
          <w:p w:rsidR="0080622E" w:rsidRPr="0068132F" w:rsidRDefault="0080622E" w:rsidP="0068132F">
            <w:pPr>
              <w:spacing w:after="0"/>
              <w:jc w:val="both"/>
              <w:rPr>
                <w:rFonts w:asciiTheme="minorHAnsi" w:hAnsiTheme="minorHAnsi" w:cs="Times New Roman"/>
              </w:rPr>
            </w:pPr>
            <w:r w:rsidRPr="0068132F">
              <w:rPr>
                <w:rFonts w:asciiTheme="minorHAnsi" w:hAnsiTheme="minorHAnsi" w:cs="Times New Roman"/>
                <w:sz w:val="22"/>
              </w:rPr>
              <w:t>Va fi implementata de Operatori</w:t>
            </w:r>
          </w:p>
        </w:tc>
        <w:tc>
          <w:tcPr>
            <w:tcW w:w="1985" w:type="dxa"/>
          </w:tcPr>
          <w:p w:rsidR="0080622E" w:rsidRPr="0068132F" w:rsidRDefault="0080622E" w:rsidP="0068132F">
            <w:pPr>
              <w:spacing w:after="0"/>
              <w:jc w:val="both"/>
              <w:rPr>
                <w:rFonts w:asciiTheme="minorHAnsi" w:hAnsiTheme="minorHAnsi" w:cs="Times New Roman"/>
              </w:rPr>
            </w:pPr>
            <w:r w:rsidRPr="0068132F">
              <w:rPr>
                <w:rFonts w:asciiTheme="minorHAnsi" w:hAnsiTheme="minorHAnsi" w:cs="Times New Roman"/>
                <w:sz w:val="22"/>
              </w:rPr>
              <w:t>Conformat</w:t>
            </w:r>
          </w:p>
        </w:tc>
      </w:tr>
    </w:tbl>
    <w:p w:rsidR="007D6E74" w:rsidRDefault="007D6E74" w:rsidP="004D2FB4">
      <w:pPr>
        <w:spacing w:after="0" w:line="276" w:lineRule="auto"/>
        <w:rPr>
          <w:rFonts w:cs="Times New Roman"/>
          <w:szCs w:val="24"/>
        </w:rPr>
        <w:sectPr w:rsidR="007D6E74" w:rsidSect="007D6E74">
          <w:pgSz w:w="15840" w:h="12240" w:orient="landscape" w:code="1"/>
          <w:pgMar w:top="851" w:right="1134" w:bottom="567" w:left="1418" w:header="284" w:footer="284" w:gutter="0"/>
          <w:cols w:space="720"/>
          <w:docGrid w:linePitch="360"/>
        </w:sectPr>
      </w:pPr>
    </w:p>
    <w:p w:rsidR="00183029" w:rsidRPr="006818AD" w:rsidRDefault="00183029" w:rsidP="004D2FB4">
      <w:pPr>
        <w:pStyle w:val="Heading1"/>
        <w:spacing w:before="0" w:line="276" w:lineRule="auto"/>
        <w:rPr>
          <w:rFonts w:ascii="Times New Roman" w:hAnsi="Times New Roman" w:cs="Times New Roman"/>
          <w:sz w:val="24"/>
          <w:szCs w:val="24"/>
        </w:rPr>
      </w:pPr>
      <w:bookmarkStart w:id="47" w:name="_Toc469929112"/>
      <w:r w:rsidRPr="006818AD">
        <w:rPr>
          <w:rFonts w:ascii="Times New Roman" w:hAnsi="Times New Roman" w:cs="Times New Roman"/>
          <w:sz w:val="24"/>
          <w:szCs w:val="24"/>
        </w:rPr>
        <w:lastRenderedPageBreak/>
        <w:t>Secțiunea 5</w:t>
      </w:r>
      <w:r w:rsidR="0080622E" w:rsidRPr="006818AD">
        <w:rPr>
          <w:rFonts w:ascii="Times New Roman" w:hAnsi="Times New Roman" w:cs="Times New Roman"/>
          <w:sz w:val="24"/>
          <w:szCs w:val="24"/>
        </w:rPr>
        <w:t>. Emisii si reducerea poluarii</w:t>
      </w:r>
      <w:bookmarkEnd w:id="47"/>
    </w:p>
    <w:p w:rsidR="0080622E" w:rsidRPr="006818AD" w:rsidRDefault="0080622E" w:rsidP="004D2FB4">
      <w:pPr>
        <w:spacing w:after="0" w:line="276" w:lineRule="auto"/>
        <w:jc w:val="both"/>
        <w:rPr>
          <w:rFonts w:cs="Times New Roman"/>
          <w:b/>
          <w:color w:val="000000" w:themeColor="text1"/>
          <w:szCs w:val="24"/>
        </w:rPr>
      </w:pPr>
    </w:p>
    <w:p w:rsidR="0080622E" w:rsidRPr="006818AD" w:rsidRDefault="0080622E" w:rsidP="004D2FB4">
      <w:pPr>
        <w:pStyle w:val="Heading2"/>
        <w:spacing w:before="0" w:line="276" w:lineRule="auto"/>
        <w:rPr>
          <w:rFonts w:cs="Times New Roman"/>
          <w:szCs w:val="24"/>
        </w:rPr>
      </w:pPr>
      <w:bookmarkStart w:id="48" w:name="_Toc442092146"/>
      <w:bookmarkStart w:id="49" w:name="_Toc469929113"/>
      <w:r w:rsidRPr="006818AD">
        <w:rPr>
          <w:rFonts w:cs="Times New Roman"/>
          <w:szCs w:val="24"/>
        </w:rPr>
        <w:t>5.1. Reducerea emisiilor din surse punctiforme ȋn aer</w:t>
      </w:r>
      <w:bookmarkEnd w:id="48"/>
      <w:bookmarkEnd w:id="49"/>
    </w:p>
    <w:p w:rsidR="0080622E" w:rsidRPr="006818AD" w:rsidRDefault="0080622E" w:rsidP="004D2FB4">
      <w:pPr>
        <w:spacing w:after="0" w:line="276" w:lineRule="auto"/>
        <w:jc w:val="both"/>
        <w:rPr>
          <w:rFonts w:cs="Times New Roman"/>
          <w:b/>
          <w:color w:val="000000" w:themeColor="text1"/>
          <w:szCs w:val="24"/>
        </w:rPr>
      </w:pPr>
    </w:p>
    <w:p w:rsidR="005D75F2" w:rsidRPr="006818AD" w:rsidRDefault="005D75F2" w:rsidP="006818AD">
      <w:pPr>
        <w:spacing w:after="0" w:line="276" w:lineRule="auto"/>
        <w:rPr>
          <w:rFonts w:cs="Times New Roman"/>
          <w:szCs w:val="24"/>
        </w:rPr>
      </w:pPr>
      <w:r w:rsidRPr="006818AD">
        <w:rPr>
          <w:rFonts w:cs="Times New Roman"/>
          <w:szCs w:val="24"/>
        </w:rPr>
        <w:t>Pentru perioada de exploatare a obiectivelor promovate în cadrul proiectului se au în vedere măsuri menite să conducă la o diminuare accentuată a impactului asupra atmosferei cum  ar fi:</w:t>
      </w:r>
    </w:p>
    <w:p w:rsidR="005D75F2" w:rsidRPr="006818AD" w:rsidRDefault="005D75F2" w:rsidP="00607AF6">
      <w:pPr>
        <w:pStyle w:val="ListParagraph"/>
        <w:numPr>
          <w:ilvl w:val="0"/>
          <w:numId w:val="44"/>
        </w:numPr>
        <w:spacing w:after="0" w:line="276" w:lineRule="auto"/>
        <w:ind w:left="284" w:hanging="284"/>
        <w:jc w:val="both"/>
        <w:rPr>
          <w:rFonts w:cs="Times New Roman"/>
          <w:szCs w:val="24"/>
        </w:rPr>
      </w:pPr>
      <w:r w:rsidRPr="006818AD">
        <w:rPr>
          <w:rFonts w:cs="Times New Roman"/>
          <w:szCs w:val="24"/>
        </w:rPr>
        <w:t>folosirea unor trasee adecvate pentru transportul deşeurilor atât la stațiile de transfer, cât şi la depozitare finală;</w:t>
      </w:r>
    </w:p>
    <w:p w:rsidR="005D75F2" w:rsidRPr="006818AD" w:rsidRDefault="005D75F2" w:rsidP="00607AF6">
      <w:pPr>
        <w:pStyle w:val="ListParagraph"/>
        <w:numPr>
          <w:ilvl w:val="0"/>
          <w:numId w:val="44"/>
        </w:numPr>
        <w:spacing w:after="0" w:line="276" w:lineRule="auto"/>
        <w:ind w:left="284" w:hanging="284"/>
        <w:jc w:val="both"/>
        <w:rPr>
          <w:rFonts w:cs="Times New Roman"/>
          <w:szCs w:val="24"/>
        </w:rPr>
      </w:pPr>
      <w:r w:rsidRPr="006818AD">
        <w:rPr>
          <w:rFonts w:cs="Times New Roman"/>
          <w:szCs w:val="24"/>
        </w:rPr>
        <w:t>controlul permanent al vehiculelor de transport, şi al echipamentelor de prelucrare, pentru a le asigura o bună funcționalitate şi protecție a mediului;</w:t>
      </w:r>
    </w:p>
    <w:p w:rsidR="005D75F2" w:rsidRPr="006818AD" w:rsidRDefault="005D75F2" w:rsidP="00607AF6">
      <w:pPr>
        <w:pStyle w:val="ListParagraph"/>
        <w:numPr>
          <w:ilvl w:val="0"/>
          <w:numId w:val="44"/>
        </w:numPr>
        <w:spacing w:after="0" w:line="276" w:lineRule="auto"/>
        <w:ind w:left="284" w:hanging="284"/>
        <w:jc w:val="both"/>
        <w:rPr>
          <w:rFonts w:cs="Times New Roman"/>
          <w:szCs w:val="24"/>
        </w:rPr>
      </w:pPr>
      <w:r w:rsidRPr="006818AD">
        <w:rPr>
          <w:rFonts w:cs="Times New Roman"/>
          <w:szCs w:val="24"/>
        </w:rPr>
        <w:t>spălarea mijloacelor de transport pentru eliminarea emisiilor de praf şi mirosuri;</w:t>
      </w:r>
    </w:p>
    <w:p w:rsidR="005D75F2" w:rsidRPr="006818AD" w:rsidRDefault="005D75F2" w:rsidP="00607AF6">
      <w:pPr>
        <w:pStyle w:val="ListParagraph"/>
        <w:numPr>
          <w:ilvl w:val="0"/>
          <w:numId w:val="44"/>
        </w:numPr>
        <w:spacing w:after="0" w:line="276" w:lineRule="auto"/>
        <w:ind w:left="284" w:hanging="284"/>
        <w:jc w:val="both"/>
        <w:rPr>
          <w:rFonts w:cs="Times New Roman"/>
          <w:szCs w:val="24"/>
        </w:rPr>
      </w:pPr>
      <w:r w:rsidRPr="006818AD">
        <w:rPr>
          <w:rFonts w:cs="Times New Roman"/>
          <w:szCs w:val="24"/>
        </w:rPr>
        <w:t>folosirea metodelo</w:t>
      </w:r>
      <w:r w:rsidR="006818AD">
        <w:rPr>
          <w:rFonts w:cs="Times New Roman"/>
          <w:szCs w:val="24"/>
        </w:rPr>
        <w:t>r corespunzătoare de prevenire/</w:t>
      </w:r>
      <w:r w:rsidRPr="006818AD">
        <w:rPr>
          <w:rFonts w:cs="Times New Roman"/>
          <w:szCs w:val="24"/>
        </w:rPr>
        <w:t>reducere a mirosurilor în stațiile de tratare(spații închise depresurizate, filtrarea aerului evacuat în atmosferă, aer împrospătat la locurile de muncă);</w:t>
      </w:r>
    </w:p>
    <w:p w:rsidR="005D75F2" w:rsidRPr="006818AD" w:rsidRDefault="005D75F2" w:rsidP="00607AF6">
      <w:pPr>
        <w:pStyle w:val="ListParagraph"/>
        <w:numPr>
          <w:ilvl w:val="0"/>
          <w:numId w:val="44"/>
        </w:numPr>
        <w:spacing w:after="0" w:line="276" w:lineRule="auto"/>
        <w:ind w:left="284" w:hanging="284"/>
        <w:jc w:val="both"/>
        <w:rPr>
          <w:rFonts w:cs="Times New Roman"/>
          <w:szCs w:val="24"/>
        </w:rPr>
      </w:pPr>
      <w:r w:rsidRPr="006818AD">
        <w:rPr>
          <w:rFonts w:cs="Times New Roman"/>
          <w:szCs w:val="24"/>
        </w:rPr>
        <w:t>evitarea stocării deşeurilor în afara ariilor dedicate;</w:t>
      </w:r>
    </w:p>
    <w:p w:rsidR="005D75F2" w:rsidRPr="006818AD" w:rsidRDefault="005D75F2" w:rsidP="00607AF6">
      <w:pPr>
        <w:pStyle w:val="ListParagraph"/>
        <w:numPr>
          <w:ilvl w:val="0"/>
          <w:numId w:val="44"/>
        </w:numPr>
        <w:spacing w:after="0" w:line="276" w:lineRule="auto"/>
        <w:ind w:left="284" w:hanging="284"/>
        <w:jc w:val="both"/>
        <w:rPr>
          <w:rFonts w:cs="Times New Roman"/>
          <w:szCs w:val="24"/>
        </w:rPr>
      </w:pPr>
      <w:r w:rsidRPr="006818AD">
        <w:rPr>
          <w:rFonts w:cs="Times New Roman"/>
          <w:szCs w:val="24"/>
        </w:rPr>
        <w:t>controlul  emisiilor  de  gaze  încă  din  primele  etape  de  tratare,  pentru  evitarea degajării de metan în atmosferă;</w:t>
      </w:r>
    </w:p>
    <w:p w:rsidR="005D75F2" w:rsidRPr="006818AD" w:rsidRDefault="005D75F2" w:rsidP="00607AF6">
      <w:pPr>
        <w:pStyle w:val="ListParagraph"/>
        <w:numPr>
          <w:ilvl w:val="0"/>
          <w:numId w:val="44"/>
        </w:numPr>
        <w:spacing w:after="0" w:line="276" w:lineRule="auto"/>
        <w:ind w:left="284" w:hanging="284"/>
        <w:jc w:val="both"/>
        <w:rPr>
          <w:rFonts w:cs="Times New Roman"/>
          <w:szCs w:val="24"/>
        </w:rPr>
      </w:pPr>
      <w:r w:rsidRPr="006818AD">
        <w:rPr>
          <w:rFonts w:cs="Times New Roman"/>
          <w:szCs w:val="24"/>
        </w:rPr>
        <w:t>bună aerare a deşeurilor în timpul compostării acestora, pentru evitarea generării de metan din procesele anaerobe necontrolate. Odată cu trecerea de la actualul</w:t>
      </w:r>
      <w:r w:rsidR="00D4282A" w:rsidRPr="00D4282A">
        <w:rPr>
          <w:rFonts w:cs="Times New Roman"/>
          <w:noProof/>
          <w:szCs w:val="24"/>
        </w:rPr>
        <w:pict>
          <v:shapetype id="_x0000_t202" coordsize="21600,21600" o:spt="202" path="m,l,21600r21600,l21600,xe">
            <v:stroke joinstyle="miter"/>
            <v:path gradientshapeok="t" o:connecttype="rect"/>
          </v:shapetype>
          <v:shape id="Text Box 5" o:spid="_x0000_s1027" type="#_x0000_t202" style="position:absolute;left:0;text-align:left;margin-left:36.85pt;margin-top:698.75pt;width:8pt;height:96.0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" o:allowincell="f" filled="f" stroked="f">
            <v:textbox style="layout-flow:vertical;mso-layout-flow-alt:bottom-to-top" inset="0,0,0,0">
              <w:txbxContent>
                <w:p w:rsidR="00476E19" w:rsidRDefault="00476E19" w:rsidP="005D75F2">
                  <w:pPr>
                    <w:widowControl w:val="0"/>
                    <w:autoSpaceDE w:val="0"/>
                    <w:autoSpaceDN w:val="0"/>
                    <w:adjustRightInd w:val="0"/>
                    <w:spacing w:before="4" w:after="0"/>
                    <w:ind w:left="20"/>
                    <w:rPr>
                      <w:rFonts w:ascii="Arial" w:hAnsi="Arial" w:cs="Arial"/>
                      <w:sz w:val="12"/>
                      <w:szCs w:val="12"/>
                    </w:rPr>
                  </w:pPr>
                  <w:r>
                    <w:rPr>
                      <w:rFonts w:ascii="Arial" w:hAnsi="Arial" w:cs="Arial"/>
                      <w:spacing w:val="1"/>
                      <w:sz w:val="12"/>
                      <w:szCs w:val="12"/>
                    </w:rPr>
                    <w:t>Formu</w:t>
                  </w:r>
                  <w:r>
                    <w:rPr>
                      <w:rFonts w:ascii="Arial" w:hAnsi="Arial" w:cs="Arial"/>
                      <w:sz w:val="12"/>
                      <w:szCs w:val="12"/>
                    </w:rPr>
                    <w:t>l</w:t>
                  </w:r>
                  <w:r>
                    <w:rPr>
                      <w:rFonts w:ascii="Arial" w:hAnsi="Arial" w:cs="Arial"/>
                      <w:spacing w:val="1"/>
                      <w:sz w:val="12"/>
                      <w:szCs w:val="12"/>
                    </w:rPr>
                    <w:t>a</w:t>
                  </w:r>
                  <w:r>
                    <w:rPr>
                      <w:rFonts w:ascii="Arial" w:hAnsi="Arial" w:cs="Arial"/>
                      <w:sz w:val="12"/>
                      <w:szCs w:val="12"/>
                    </w:rPr>
                    <w:t>r</w:t>
                  </w:r>
                  <w:r>
                    <w:rPr>
                      <w:rFonts w:ascii="Arial" w:hAnsi="Arial" w:cs="Arial"/>
                      <w:spacing w:val="-3"/>
                      <w:sz w:val="12"/>
                      <w:szCs w:val="12"/>
                    </w:rPr>
                    <w:t xml:space="preserve"> </w:t>
                  </w:r>
                  <w:r>
                    <w:rPr>
                      <w:rFonts w:ascii="Arial" w:hAnsi="Arial" w:cs="Arial"/>
                      <w:sz w:val="12"/>
                      <w:szCs w:val="12"/>
                    </w:rPr>
                    <w:t>c</w:t>
                  </w:r>
                  <w:r>
                    <w:rPr>
                      <w:rFonts w:ascii="Arial" w:hAnsi="Arial" w:cs="Arial"/>
                      <w:spacing w:val="1"/>
                      <w:sz w:val="12"/>
                      <w:szCs w:val="12"/>
                    </w:rPr>
                    <w:t>od</w:t>
                  </w:r>
                  <w:r>
                    <w:rPr>
                      <w:rFonts w:ascii="Arial" w:hAnsi="Arial" w:cs="Arial"/>
                      <w:sz w:val="12"/>
                      <w:szCs w:val="12"/>
                    </w:rPr>
                    <w:t>:</w:t>
                  </w:r>
                  <w:r>
                    <w:rPr>
                      <w:rFonts w:ascii="Arial" w:hAnsi="Arial" w:cs="Arial"/>
                      <w:spacing w:val="-1"/>
                      <w:sz w:val="12"/>
                      <w:szCs w:val="12"/>
                    </w:rPr>
                    <w:t xml:space="preserve"> </w:t>
                  </w:r>
                  <w:r>
                    <w:rPr>
                      <w:rFonts w:ascii="Arial" w:hAnsi="Arial" w:cs="Arial"/>
                      <w:spacing w:val="1"/>
                      <w:sz w:val="12"/>
                      <w:szCs w:val="12"/>
                    </w:rPr>
                    <w:t>F</w:t>
                  </w:r>
                  <w:r>
                    <w:rPr>
                      <w:rFonts w:ascii="Arial" w:hAnsi="Arial" w:cs="Arial"/>
                      <w:sz w:val="12"/>
                      <w:szCs w:val="12"/>
                    </w:rPr>
                    <w:t>I</w:t>
                  </w:r>
                  <w:r>
                    <w:rPr>
                      <w:rFonts w:ascii="Arial" w:hAnsi="Arial" w:cs="Arial"/>
                      <w:spacing w:val="1"/>
                      <w:sz w:val="12"/>
                      <w:szCs w:val="12"/>
                    </w:rPr>
                    <w:t>L423-002-0</w:t>
                  </w:r>
                  <w:r>
                    <w:rPr>
                      <w:rFonts w:ascii="Arial" w:hAnsi="Arial" w:cs="Arial"/>
                      <w:sz w:val="12"/>
                      <w:szCs w:val="12"/>
                    </w:rPr>
                    <w:t>3</w:t>
                  </w:r>
                  <w:r>
                    <w:rPr>
                      <w:rFonts w:ascii="Arial" w:hAnsi="Arial" w:cs="Arial"/>
                      <w:spacing w:val="-6"/>
                      <w:sz w:val="12"/>
                      <w:szCs w:val="12"/>
                    </w:rPr>
                    <w:t xml:space="preserve"> </w:t>
                  </w:r>
                  <w:r>
                    <w:rPr>
                      <w:rFonts w:ascii="Arial" w:hAnsi="Arial" w:cs="Arial"/>
                      <w:spacing w:val="-1"/>
                      <w:sz w:val="12"/>
                      <w:szCs w:val="12"/>
                    </w:rPr>
                    <w:t>A</w:t>
                  </w:r>
                  <w:r>
                    <w:rPr>
                      <w:rFonts w:ascii="Arial" w:hAnsi="Arial" w:cs="Arial"/>
                      <w:sz w:val="12"/>
                      <w:szCs w:val="12"/>
                    </w:rPr>
                    <w:t>ct.0</w:t>
                  </w:r>
                </w:p>
              </w:txbxContent>
            </v:textbox>
            <w10:wrap anchorx="page" anchory="page"/>
          </v:shape>
        </w:pict>
      </w:r>
      <w:r w:rsidRPr="006818AD">
        <w:rPr>
          <w:rFonts w:cs="Times New Roman"/>
          <w:szCs w:val="24"/>
        </w:rPr>
        <w:t xml:space="preserve"> sistem de management al deşeurilor la sistemul integrat de management, fluxurile de deşeuri</w:t>
      </w:r>
      <w:r w:rsidR="006818AD">
        <w:rPr>
          <w:rFonts w:cs="Times New Roman"/>
          <w:szCs w:val="24"/>
        </w:rPr>
        <w:t xml:space="preserve"> speciale</w:t>
      </w:r>
      <w:r w:rsidRPr="006818AD">
        <w:rPr>
          <w:rFonts w:cs="Times New Roman"/>
          <w:szCs w:val="24"/>
        </w:rPr>
        <w:t>(deşeuri de echipamente electronice, deşeuri municipale periculoase şi deşeurile voluminoase, etc.) vor avea un sistem de colectare care va intra în responsabilitatea autorităților locale care le vor colecta în centrele care deservesc marile oraşe, în funcție de situațiile locale şi de utilizarea echipamentului existent de colectare, pentru a se asigura cu prioritate metodele de valorificare a acestora.</w:t>
      </w:r>
    </w:p>
    <w:p w:rsidR="005D75F2" w:rsidRPr="006818AD" w:rsidRDefault="005D75F2" w:rsidP="00797078">
      <w:pPr>
        <w:spacing w:after="0" w:line="276" w:lineRule="auto"/>
        <w:ind w:left="284" w:hanging="284"/>
        <w:jc w:val="both"/>
        <w:rPr>
          <w:rFonts w:cs="Times New Roman"/>
          <w:b/>
          <w:color w:val="000000" w:themeColor="text1"/>
          <w:szCs w:val="24"/>
        </w:rPr>
      </w:pPr>
    </w:p>
    <w:p w:rsidR="0080622E" w:rsidRDefault="0080622E" w:rsidP="006818AD">
      <w:pPr>
        <w:pStyle w:val="Heading3"/>
        <w:spacing w:before="0" w:line="276" w:lineRule="auto"/>
        <w:rPr>
          <w:rFonts w:cs="Times New Roman"/>
        </w:rPr>
      </w:pPr>
      <w:bookmarkStart w:id="50" w:name="_Toc469929114"/>
      <w:r w:rsidRPr="006818AD">
        <w:rPr>
          <w:rFonts w:cs="Times New Roman"/>
        </w:rPr>
        <w:t>5.1.1. Emisii și reducerea poluării</w:t>
      </w:r>
      <w:bookmarkEnd w:id="50"/>
    </w:p>
    <w:p w:rsidR="00797078" w:rsidRPr="00797078" w:rsidRDefault="00797078" w:rsidP="00797078"/>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701"/>
        <w:gridCol w:w="1701"/>
        <w:gridCol w:w="2386"/>
        <w:gridCol w:w="1866"/>
      </w:tblGrid>
      <w:tr w:rsidR="0080622E" w:rsidRPr="00797078" w:rsidTr="00797078">
        <w:trPr>
          <w:tblHeader/>
        </w:trPr>
        <w:tc>
          <w:tcPr>
            <w:tcW w:w="1980" w:type="dxa"/>
            <w:shd w:val="clear" w:color="auto" w:fill="E6E6E6"/>
          </w:tcPr>
          <w:p w:rsidR="0080622E" w:rsidRPr="00797078" w:rsidRDefault="0080622E" w:rsidP="00797078">
            <w:pPr>
              <w:tabs>
                <w:tab w:val="left" w:pos="8222"/>
                <w:tab w:val="left" w:pos="9356"/>
              </w:tabs>
              <w:spacing w:after="0"/>
              <w:ind w:right="141"/>
              <w:jc w:val="center"/>
              <w:rPr>
                <w:rFonts w:asciiTheme="minorHAnsi" w:hAnsiTheme="minorHAnsi" w:cs="Times New Roman"/>
                <w:b/>
                <w:color w:val="000000" w:themeColor="text1"/>
              </w:rPr>
            </w:pPr>
            <w:r w:rsidRPr="00797078">
              <w:rPr>
                <w:rFonts w:asciiTheme="minorHAnsi" w:hAnsiTheme="minorHAnsi" w:cs="Times New Roman"/>
                <w:b/>
                <w:color w:val="000000" w:themeColor="text1"/>
                <w:sz w:val="22"/>
              </w:rPr>
              <w:t>Proces</w:t>
            </w:r>
          </w:p>
        </w:tc>
        <w:tc>
          <w:tcPr>
            <w:tcW w:w="1701" w:type="dxa"/>
            <w:shd w:val="clear" w:color="auto" w:fill="E6E6E6"/>
          </w:tcPr>
          <w:p w:rsidR="0080622E" w:rsidRPr="00797078" w:rsidRDefault="0080622E" w:rsidP="00797078">
            <w:pPr>
              <w:tabs>
                <w:tab w:val="left" w:pos="8222"/>
                <w:tab w:val="left" w:pos="9356"/>
              </w:tabs>
              <w:spacing w:after="0"/>
              <w:ind w:right="141"/>
              <w:jc w:val="center"/>
              <w:rPr>
                <w:rFonts w:asciiTheme="minorHAnsi" w:hAnsiTheme="minorHAnsi" w:cs="Times New Roman"/>
                <w:b/>
                <w:color w:val="000000" w:themeColor="text1"/>
              </w:rPr>
            </w:pPr>
            <w:r w:rsidRPr="00797078">
              <w:rPr>
                <w:rFonts w:asciiTheme="minorHAnsi" w:hAnsiTheme="minorHAnsi" w:cs="Times New Roman"/>
                <w:b/>
                <w:color w:val="000000" w:themeColor="text1"/>
                <w:sz w:val="22"/>
              </w:rPr>
              <w:t>Intrări</w:t>
            </w:r>
          </w:p>
        </w:tc>
        <w:tc>
          <w:tcPr>
            <w:tcW w:w="1701" w:type="dxa"/>
            <w:shd w:val="clear" w:color="auto" w:fill="E6E6E6"/>
          </w:tcPr>
          <w:p w:rsidR="0080622E" w:rsidRPr="00797078" w:rsidRDefault="0080622E" w:rsidP="00797078">
            <w:pPr>
              <w:tabs>
                <w:tab w:val="left" w:pos="8222"/>
                <w:tab w:val="left" w:pos="9356"/>
              </w:tabs>
              <w:spacing w:after="0"/>
              <w:ind w:right="141"/>
              <w:jc w:val="center"/>
              <w:rPr>
                <w:rFonts w:asciiTheme="minorHAnsi" w:hAnsiTheme="minorHAnsi" w:cs="Times New Roman"/>
                <w:b/>
                <w:color w:val="000000" w:themeColor="text1"/>
              </w:rPr>
            </w:pPr>
            <w:r w:rsidRPr="00797078">
              <w:rPr>
                <w:rFonts w:asciiTheme="minorHAnsi" w:hAnsiTheme="minorHAnsi" w:cs="Times New Roman"/>
                <w:b/>
                <w:color w:val="000000" w:themeColor="text1"/>
                <w:sz w:val="22"/>
              </w:rPr>
              <w:t>Ieșiri</w:t>
            </w:r>
          </w:p>
        </w:tc>
        <w:tc>
          <w:tcPr>
            <w:tcW w:w="2386" w:type="dxa"/>
            <w:shd w:val="clear" w:color="auto" w:fill="E6E6E6"/>
          </w:tcPr>
          <w:p w:rsidR="0080622E" w:rsidRPr="00797078" w:rsidRDefault="0080622E" w:rsidP="00797078">
            <w:pPr>
              <w:tabs>
                <w:tab w:val="left" w:pos="8222"/>
                <w:tab w:val="left" w:pos="9356"/>
              </w:tabs>
              <w:spacing w:after="0"/>
              <w:ind w:right="141"/>
              <w:jc w:val="center"/>
              <w:rPr>
                <w:rFonts w:asciiTheme="minorHAnsi" w:hAnsiTheme="minorHAnsi" w:cs="Times New Roman"/>
                <w:b/>
                <w:color w:val="000000" w:themeColor="text1"/>
              </w:rPr>
            </w:pPr>
            <w:r w:rsidRPr="00797078">
              <w:rPr>
                <w:rFonts w:asciiTheme="minorHAnsi" w:hAnsiTheme="minorHAnsi" w:cs="Times New Roman"/>
                <w:b/>
                <w:color w:val="000000" w:themeColor="text1"/>
                <w:sz w:val="22"/>
              </w:rPr>
              <w:t>Monitorizare/</w:t>
            </w:r>
          </w:p>
          <w:p w:rsidR="0080622E" w:rsidRPr="00797078" w:rsidRDefault="0080622E" w:rsidP="00797078">
            <w:pPr>
              <w:tabs>
                <w:tab w:val="left" w:pos="8222"/>
                <w:tab w:val="left" w:pos="9356"/>
              </w:tabs>
              <w:spacing w:after="0"/>
              <w:ind w:right="141"/>
              <w:jc w:val="center"/>
              <w:rPr>
                <w:rFonts w:asciiTheme="minorHAnsi" w:hAnsiTheme="minorHAnsi" w:cs="Times New Roman"/>
                <w:b/>
                <w:color w:val="000000" w:themeColor="text1"/>
              </w:rPr>
            </w:pPr>
            <w:r w:rsidRPr="00797078">
              <w:rPr>
                <w:rFonts w:asciiTheme="minorHAnsi" w:hAnsiTheme="minorHAnsi" w:cs="Times New Roman"/>
                <w:b/>
                <w:color w:val="000000" w:themeColor="text1"/>
                <w:sz w:val="22"/>
              </w:rPr>
              <w:t>reducerea poluării</w:t>
            </w:r>
          </w:p>
        </w:tc>
        <w:tc>
          <w:tcPr>
            <w:tcW w:w="1866" w:type="dxa"/>
            <w:shd w:val="clear" w:color="auto" w:fill="E6E6E6"/>
          </w:tcPr>
          <w:p w:rsidR="0080622E" w:rsidRPr="00797078" w:rsidRDefault="0080622E" w:rsidP="00797078">
            <w:pPr>
              <w:tabs>
                <w:tab w:val="left" w:pos="8222"/>
                <w:tab w:val="left" w:pos="9356"/>
              </w:tabs>
              <w:spacing w:after="0"/>
              <w:ind w:right="141"/>
              <w:jc w:val="center"/>
              <w:rPr>
                <w:rFonts w:asciiTheme="minorHAnsi" w:hAnsiTheme="minorHAnsi" w:cs="Times New Roman"/>
                <w:b/>
                <w:color w:val="000000" w:themeColor="text1"/>
              </w:rPr>
            </w:pPr>
            <w:r w:rsidRPr="00797078">
              <w:rPr>
                <w:rFonts w:asciiTheme="minorHAnsi" w:hAnsiTheme="minorHAnsi" w:cs="Times New Roman"/>
                <w:b/>
                <w:color w:val="000000" w:themeColor="text1"/>
                <w:sz w:val="22"/>
              </w:rPr>
              <w:t>Punctul de emisie</w:t>
            </w:r>
          </w:p>
        </w:tc>
      </w:tr>
      <w:tr w:rsidR="001240A2" w:rsidRPr="00797078" w:rsidTr="00797078">
        <w:tc>
          <w:tcPr>
            <w:tcW w:w="1980" w:type="dxa"/>
          </w:tcPr>
          <w:p w:rsidR="001240A2" w:rsidRPr="00797078" w:rsidRDefault="00506213" w:rsidP="00797078">
            <w:pPr>
              <w:tabs>
                <w:tab w:val="left" w:pos="8222"/>
                <w:tab w:val="left" w:pos="9356"/>
              </w:tabs>
              <w:spacing w:after="0"/>
              <w:ind w:right="141"/>
              <w:rPr>
                <w:rFonts w:asciiTheme="minorHAnsi" w:hAnsiTheme="minorHAnsi" w:cs="Times New Roman"/>
                <w:color w:val="000000" w:themeColor="text1"/>
              </w:rPr>
            </w:pPr>
            <w:r w:rsidRPr="00797078">
              <w:rPr>
                <w:rFonts w:asciiTheme="minorHAnsi" w:hAnsiTheme="minorHAnsi" w:cs="Times New Roman"/>
                <w:sz w:val="22"/>
              </w:rPr>
              <w:t>T</w:t>
            </w:r>
            <w:r w:rsidR="001240A2" w:rsidRPr="00797078">
              <w:rPr>
                <w:rFonts w:asciiTheme="minorHAnsi" w:hAnsiTheme="minorHAnsi" w:cs="Times New Roman"/>
                <w:sz w:val="22"/>
              </w:rPr>
              <w:t>ransportul deșeurilor</w:t>
            </w:r>
          </w:p>
        </w:tc>
        <w:tc>
          <w:tcPr>
            <w:tcW w:w="1701" w:type="dxa"/>
          </w:tcPr>
          <w:p w:rsidR="001240A2" w:rsidRPr="00797078" w:rsidRDefault="00F837FA" w:rsidP="00797078">
            <w:pPr>
              <w:pStyle w:val="Default"/>
              <w:rPr>
                <w:rFonts w:asciiTheme="minorHAnsi" w:hAnsiTheme="minorHAnsi"/>
                <w:sz w:val="22"/>
                <w:szCs w:val="22"/>
              </w:rPr>
            </w:pPr>
            <w:r>
              <w:rPr>
                <w:rFonts w:asciiTheme="minorHAnsi" w:hAnsiTheme="minorHAnsi"/>
                <w:sz w:val="22"/>
                <w:szCs w:val="22"/>
              </w:rPr>
              <w:t>Gaze de ardere motoare autovehicule</w:t>
            </w:r>
            <w:r w:rsidR="001240A2" w:rsidRPr="00797078">
              <w:rPr>
                <w:rFonts w:asciiTheme="minorHAnsi" w:hAnsiTheme="minorHAnsi"/>
                <w:sz w:val="22"/>
                <w:szCs w:val="22"/>
              </w:rPr>
              <w:t xml:space="preserve"> </w:t>
            </w:r>
          </w:p>
        </w:tc>
        <w:tc>
          <w:tcPr>
            <w:tcW w:w="1701" w:type="dxa"/>
          </w:tcPr>
          <w:p w:rsidR="001240A2" w:rsidRPr="00797078" w:rsidRDefault="001240A2" w:rsidP="00797078">
            <w:pPr>
              <w:pStyle w:val="Default"/>
              <w:rPr>
                <w:rFonts w:asciiTheme="minorHAnsi" w:hAnsiTheme="minorHAnsi"/>
                <w:sz w:val="22"/>
                <w:szCs w:val="22"/>
              </w:rPr>
            </w:pPr>
            <w:r w:rsidRPr="00797078">
              <w:rPr>
                <w:rFonts w:asciiTheme="minorHAnsi" w:hAnsiTheme="minorHAnsi"/>
                <w:sz w:val="22"/>
                <w:szCs w:val="22"/>
              </w:rPr>
              <w:t xml:space="preserve">- CO2 </w:t>
            </w:r>
          </w:p>
          <w:p w:rsidR="001240A2" w:rsidRPr="00797078" w:rsidRDefault="001240A2" w:rsidP="00797078">
            <w:pPr>
              <w:pStyle w:val="Default"/>
              <w:rPr>
                <w:rFonts w:asciiTheme="minorHAnsi" w:hAnsiTheme="minorHAnsi"/>
                <w:sz w:val="22"/>
                <w:szCs w:val="22"/>
              </w:rPr>
            </w:pPr>
            <w:r w:rsidRPr="00797078">
              <w:rPr>
                <w:rFonts w:asciiTheme="minorHAnsi" w:hAnsiTheme="minorHAnsi"/>
                <w:sz w:val="22"/>
                <w:szCs w:val="22"/>
              </w:rPr>
              <w:t xml:space="preserve">- SO2 </w:t>
            </w:r>
          </w:p>
          <w:p w:rsidR="001240A2" w:rsidRPr="00797078" w:rsidRDefault="001240A2" w:rsidP="00797078">
            <w:pPr>
              <w:pStyle w:val="Default"/>
              <w:rPr>
                <w:rFonts w:asciiTheme="minorHAnsi" w:hAnsiTheme="minorHAnsi"/>
                <w:sz w:val="22"/>
                <w:szCs w:val="22"/>
              </w:rPr>
            </w:pPr>
            <w:r w:rsidRPr="00797078">
              <w:rPr>
                <w:rFonts w:asciiTheme="minorHAnsi" w:hAnsiTheme="minorHAnsi"/>
                <w:sz w:val="22"/>
                <w:szCs w:val="22"/>
              </w:rPr>
              <w:t xml:space="preserve">- NOX </w:t>
            </w:r>
          </w:p>
          <w:p w:rsidR="001240A2" w:rsidRPr="00797078" w:rsidRDefault="001240A2" w:rsidP="00797078">
            <w:pPr>
              <w:pStyle w:val="Default"/>
              <w:rPr>
                <w:rFonts w:asciiTheme="minorHAnsi" w:hAnsiTheme="minorHAnsi"/>
                <w:sz w:val="22"/>
                <w:szCs w:val="22"/>
              </w:rPr>
            </w:pPr>
            <w:r w:rsidRPr="00797078">
              <w:rPr>
                <w:rFonts w:asciiTheme="minorHAnsi" w:hAnsiTheme="minorHAnsi"/>
                <w:sz w:val="22"/>
                <w:szCs w:val="22"/>
              </w:rPr>
              <w:t xml:space="preserve">- Aldehide </w:t>
            </w:r>
          </w:p>
          <w:p w:rsidR="001240A2" w:rsidRPr="00797078" w:rsidRDefault="001240A2" w:rsidP="00797078">
            <w:pPr>
              <w:pStyle w:val="Default"/>
              <w:rPr>
                <w:rFonts w:asciiTheme="minorHAnsi" w:hAnsiTheme="minorHAnsi"/>
                <w:sz w:val="22"/>
                <w:szCs w:val="22"/>
              </w:rPr>
            </w:pPr>
            <w:r w:rsidRPr="00797078">
              <w:rPr>
                <w:rFonts w:asciiTheme="minorHAnsi" w:hAnsiTheme="minorHAnsi"/>
                <w:sz w:val="22"/>
                <w:szCs w:val="22"/>
              </w:rPr>
              <w:t xml:space="preserve">- Hidrocarburi </w:t>
            </w:r>
          </w:p>
          <w:p w:rsidR="001240A2" w:rsidRPr="00797078" w:rsidRDefault="001240A2" w:rsidP="00797078">
            <w:pPr>
              <w:pStyle w:val="Default"/>
              <w:rPr>
                <w:rFonts w:asciiTheme="minorHAnsi" w:hAnsiTheme="minorHAnsi"/>
                <w:sz w:val="22"/>
                <w:szCs w:val="22"/>
              </w:rPr>
            </w:pPr>
            <w:r w:rsidRPr="00797078">
              <w:rPr>
                <w:rFonts w:asciiTheme="minorHAnsi" w:hAnsiTheme="minorHAnsi"/>
                <w:sz w:val="22"/>
                <w:szCs w:val="22"/>
              </w:rPr>
              <w:t xml:space="preserve">nearse </w:t>
            </w:r>
          </w:p>
        </w:tc>
        <w:tc>
          <w:tcPr>
            <w:tcW w:w="2386" w:type="dxa"/>
          </w:tcPr>
          <w:p w:rsidR="001240A2" w:rsidRPr="00797078" w:rsidRDefault="00506213" w:rsidP="00797078">
            <w:pPr>
              <w:spacing w:after="0"/>
              <w:rPr>
                <w:rFonts w:asciiTheme="minorHAnsi" w:hAnsiTheme="minorHAnsi" w:cs="Times New Roman"/>
              </w:rPr>
            </w:pPr>
            <w:r w:rsidRPr="00797078">
              <w:rPr>
                <w:rFonts w:asciiTheme="minorHAnsi" w:hAnsiTheme="minorHAnsi" w:cs="Times New Roman"/>
                <w:sz w:val="22"/>
              </w:rPr>
              <w:t>1. F</w:t>
            </w:r>
            <w:r w:rsidR="001240A2" w:rsidRPr="00797078">
              <w:rPr>
                <w:rFonts w:asciiTheme="minorHAnsi" w:hAnsiTheme="minorHAnsi" w:cs="Times New Roman"/>
                <w:sz w:val="22"/>
              </w:rPr>
              <w:t xml:space="preserve">olosirea unor trasee adecvate pentru transportul deșeurilor atât la stațiile de transfer cât și la depozitare finală. </w:t>
            </w:r>
          </w:p>
          <w:p w:rsidR="001240A2" w:rsidRPr="00797078" w:rsidRDefault="001240A2" w:rsidP="00797078">
            <w:pPr>
              <w:pStyle w:val="Default"/>
              <w:tabs>
                <w:tab w:val="left" w:pos="181"/>
                <w:tab w:val="left" w:pos="323"/>
              </w:tabs>
              <w:rPr>
                <w:rFonts w:asciiTheme="minorHAnsi" w:hAnsiTheme="minorHAnsi"/>
                <w:sz w:val="22"/>
                <w:szCs w:val="22"/>
              </w:rPr>
            </w:pPr>
            <w:r w:rsidRPr="00797078">
              <w:rPr>
                <w:rFonts w:asciiTheme="minorHAnsi" w:hAnsiTheme="minorHAnsi"/>
                <w:sz w:val="22"/>
                <w:szCs w:val="22"/>
              </w:rPr>
              <w:t xml:space="preserve">2. Intretinerea corespunzatoare a </w:t>
            </w:r>
          </w:p>
          <w:p w:rsidR="001240A2" w:rsidRPr="00797078" w:rsidRDefault="001240A2" w:rsidP="00797078">
            <w:pPr>
              <w:spacing w:after="0"/>
              <w:rPr>
                <w:rFonts w:asciiTheme="minorHAnsi" w:hAnsiTheme="minorHAnsi" w:cs="Times New Roman"/>
              </w:rPr>
            </w:pPr>
            <w:r w:rsidRPr="00797078">
              <w:rPr>
                <w:rFonts w:asciiTheme="minorHAnsi" w:hAnsiTheme="minorHAnsi" w:cs="Times New Roman"/>
                <w:sz w:val="22"/>
              </w:rPr>
              <w:t xml:space="preserve">autovehiculelor si utilajelor din exploatare </w:t>
            </w:r>
          </w:p>
        </w:tc>
        <w:tc>
          <w:tcPr>
            <w:tcW w:w="1866" w:type="dxa"/>
          </w:tcPr>
          <w:p w:rsidR="001240A2" w:rsidRPr="00797078" w:rsidRDefault="00F837FA" w:rsidP="00797078">
            <w:pPr>
              <w:tabs>
                <w:tab w:val="left" w:pos="8222"/>
                <w:tab w:val="left" w:pos="9356"/>
              </w:tabs>
              <w:spacing w:after="0"/>
              <w:ind w:right="141"/>
              <w:rPr>
                <w:rFonts w:asciiTheme="minorHAnsi" w:hAnsiTheme="minorHAnsi" w:cs="Times New Roman"/>
                <w:color w:val="000000" w:themeColor="text1"/>
              </w:rPr>
            </w:pPr>
            <w:r>
              <w:rPr>
                <w:rFonts w:asciiTheme="minorHAnsi" w:hAnsiTheme="minorHAnsi" w:cs="Times New Roman"/>
                <w:color w:val="000000" w:themeColor="text1"/>
                <w:sz w:val="22"/>
              </w:rPr>
              <w:t>Incinta CMID</w:t>
            </w:r>
          </w:p>
        </w:tc>
      </w:tr>
      <w:tr w:rsidR="001240A2" w:rsidRPr="00797078" w:rsidTr="00797078">
        <w:tc>
          <w:tcPr>
            <w:tcW w:w="1980" w:type="dxa"/>
          </w:tcPr>
          <w:p w:rsidR="001240A2" w:rsidRPr="00797078" w:rsidRDefault="001240A2" w:rsidP="00797078">
            <w:pPr>
              <w:pStyle w:val="Default"/>
              <w:rPr>
                <w:rFonts w:asciiTheme="minorHAnsi" w:hAnsiTheme="minorHAnsi"/>
                <w:sz w:val="22"/>
                <w:szCs w:val="22"/>
              </w:rPr>
            </w:pPr>
            <w:r w:rsidRPr="00797078">
              <w:rPr>
                <w:rFonts w:asciiTheme="minorHAnsi" w:hAnsiTheme="minorHAnsi"/>
                <w:sz w:val="22"/>
                <w:szCs w:val="22"/>
              </w:rPr>
              <w:t xml:space="preserve">Depozitarea deseurilor </w:t>
            </w:r>
          </w:p>
        </w:tc>
        <w:tc>
          <w:tcPr>
            <w:tcW w:w="1701" w:type="dxa"/>
          </w:tcPr>
          <w:p w:rsidR="001240A2" w:rsidRPr="00797078" w:rsidRDefault="00F837FA" w:rsidP="00F837FA">
            <w:pPr>
              <w:pStyle w:val="Default"/>
              <w:rPr>
                <w:rFonts w:asciiTheme="minorHAnsi" w:hAnsiTheme="minorHAnsi"/>
                <w:sz w:val="22"/>
                <w:szCs w:val="22"/>
              </w:rPr>
            </w:pPr>
            <w:r>
              <w:rPr>
                <w:rFonts w:asciiTheme="minorHAnsi" w:hAnsiTheme="minorHAnsi"/>
                <w:sz w:val="22"/>
                <w:szCs w:val="22"/>
              </w:rPr>
              <w:t>Puturi colectare gaz de depozit</w:t>
            </w:r>
            <w:r w:rsidR="001240A2" w:rsidRPr="00797078">
              <w:rPr>
                <w:rFonts w:asciiTheme="minorHAnsi" w:hAnsiTheme="minorHAnsi"/>
                <w:sz w:val="22"/>
                <w:szCs w:val="22"/>
              </w:rPr>
              <w:t xml:space="preserve"> </w:t>
            </w:r>
          </w:p>
        </w:tc>
        <w:tc>
          <w:tcPr>
            <w:tcW w:w="1701" w:type="dxa"/>
          </w:tcPr>
          <w:p w:rsidR="001240A2" w:rsidRPr="00797078" w:rsidRDefault="001240A2" w:rsidP="00797078">
            <w:pPr>
              <w:pStyle w:val="Default"/>
              <w:rPr>
                <w:rFonts w:asciiTheme="minorHAnsi" w:hAnsiTheme="minorHAnsi"/>
                <w:sz w:val="22"/>
                <w:szCs w:val="22"/>
              </w:rPr>
            </w:pPr>
            <w:r w:rsidRPr="00797078">
              <w:rPr>
                <w:rFonts w:asciiTheme="minorHAnsi" w:hAnsiTheme="minorHAnsi"/>
                <w:sz w:val="22"/>
                <w:szCs w:val="22"/>
              </w:rPr>
              <w:t xml:space="preserve">- CH4 </w:t>
            </w:r>
          </w:p>
          <w:p w:rsidR="001240A2" w:rsidRPr="00797078" w:rsidRDefault="001240A2" w:rsidP="00797078">
            <w:pPr>
              <w:pStyle w:val="Default"/>
              <w:rPr>
                <w:rFonts w:asciiTheme="minorHAnsi" w:hAnsiTheme="minorHAnsi"/>
                <w:sz w:val="22"/>
                <w:szCs w:val="22"/>
              </w:rPr>
            </w:pPr>
            <w:r w:rsidRPr="00797078">
              <w:rPr>
                <w:rFonts w:asciiTheme="minorHAnsi" w:hAnsiTheme="minorHAnsi"/>
                <w:sz w:val="22"/>
                <w:szCs w:val="22"/>
              </w:rPr>
              <w:t xml:space="preserve">- CO2 </w:t>
            </w:r>
          </w:p>
          <w:p w:rsidR="001240A2" w:rsidRPr="00797078" w:rsidRDefault="001240A2" w:rsidP="00797078">
            <w:pPr>
              <w:pStyle w:val="Default"/>
              <w:rPr>
                <w:rFonts w:asciiTheme="minorHAnsi" w:hAnsiTheme="minorHAnsi"/>
                <w:sz w:val="22"/>
                <w:szCs w:val="22"/>
              </w:rPr>
            </w:pPr>
            <w:r w:rsidRPr="00797078">
              <w:rPr>
                <w:rFonts w:asciiTheme="minorHAnsi" w:hAnsiTheme="minorHAnsi"/>
                <w:sz w:val="22"/>
                <w:szCs w:val="22"/>
              </w:rPr>
              <w:t>-</w:t>
            </w:r>
            <w:r w:rsidR="00797078">
              <w:rPr>
                <w:rFonts w:asciiTheme="minorHAnsi" w:hAnsiTheme="minorHAnsi"/>
                <w:sz w:val="22"/>
                <w:szCs w:val="22"/>
              </w:rPr>
              <w:t xml:space="preserve"> </w:t>
            </w:r>
            <w:r w:rsidRPr="00797078">
              <w:rPr>
                <w:rFonts w:asciiTheme="minorHAnsi" w:hAnsiTheme="minorHAnsi"/>
                <w:sz w:val="22"/>
                <w:szCs w:val="22"/>
              </w:rPr>
              <w:t xml:space="preserve">CONM </w:t>
            </w:r>
          </w:p>
        </w:tc>
        <w:tc>
          <w:tcPr>
            <w:tcW w:w="2386" w:type="dxa"/>
          </w:tcPr>
          <w:p w:rsidR="001240A2" w:rsidRPr="00797078" w:rsidRDefault="001240A2" w:rsidP="00F837FA">
            <w:pPr>
              <w:pStyle w:val="Default"/>
              <w:ind w:right="-103"/>
              <w:rPr>
                <w:rFonts w:asciiTheme="minorHAnsi" w:hAnsiTheme="minorHAnsi"/>
                <w:sz w:val="22"/>
                <w:szCs w:val="22"/>
              </w:rPr>
            </w:pPr>
            <w:r w:rsidRPr="00797078">
              <w:rPr>
                <w:rFonts w:asciiTheme="minorHAnsi" w:hAnsiTheme="minorHAnsi"/>
                <w:sz w:val="22"/>
                <w:szCs w:val="22"/>
              </w:rPr>
              <w:t>1</w:t>
            </w:r>
            <w:r w:rsidR="00797078">
              <w:rPr>
                <w:rFonts w:asciiTheme="minorHAnsi" w:hAnsiTheme="minorHAnsi"/>
                <w:sz w:val="22"/>
                <w:szCs w:val="22"/>
              </w:rPr>
              <w:t>. Puturi de colectare a gazelor</w:t>
            </w:r>
            <w:r w:rsidRPr="00797078">
              <w:rPr>
                <w:rFonts w:asciiTheme="minorHAnsi" w:hAnsiTheme="minorHAnsi"/>
                <w:sz w:val="22"/>
                <w:szCs w:val="22"/>
              </w:rPr>
              <w:t xml:space="preserve">(dupa ce fiecare compartiment ajunge la cota proiectata de </w:t>
            </w:r>
            <w:r w:rsidRPr="00797078">
              <w:rPr>
                <w:rFonts w:asciiTheme="minorHAnsi" w:hAnsiTheme="minorHAnsi"/>
                <w:sz w:val="22"/>
                <w:szCs w:val="22"/>
              </w:rPr>
              <w:lastRenderedPageBreak/>
              <w:t>umplere)</w:t>
            </w:r>
            <w:r w:rsidR="00F837FA">
              <w:rPr>
                <w:rFonts w:asciiTheme="minorHAnsi" w:hAnsiTheme="minorHAnsi"/>
                <w:sz w:val="22"/>
                <w:szCs w:val="22"/>
              </w:rPr>
              <w:t xml:space="preserve"> si dirijarea lor spre instalatia de ardere(facla)</w:t>
            </w:r>
            <w:r w:rsidRPr="00797078">
              <w:rPr>
                <w:rFonts w:asciiTheme="minorHAnsi" w:hAnsiTheme="minorHAnsi"/>
                <w:sz w:val="22"/>
                <w:szCs w:val="22"/>
              </w:rPr>
              <w:t xml:space="preserve"> </w:t>
            </w:r>
          </w:p>
          <w:p w:rsidR="001240A2" w:rsidRPr="00797078" w:rsidRDefault="001240A2" w:rsidP="00F837FA">
            <w:pPr>
              <w:pStyle w:val="Default"/>
              <w:rPr>
                <w:rFonts w:asciiTheme="minorHAnsi" w:hAnsiTheme="minorHAnsi"/>
                <w:sz w:val="22"/>
                <w:szCs w:val="22"/>
              </w:rPr>
            </w:pPr>
            <w:r w:rsidRPr="00797078">
              <w:rPr>
                <w:rFonts w:asciiTheme="minorHAnsi" w:hAnsiTheme="minorHAnsi"/>
                <w:sz w:val="22"/>
                <w:szCs w:val="22"/>
              </w:rPr>
              <w:t>2. Echipamente de</w:t>
            </w:r>
            <w:r w:rsidR="00F837FA">
              <w:rPr>
                <w:rFonts w:asciiTheme="minorHAnsi" w:hAnsiTheme="minorHAnsi"/>
                <w:sz w:val="22"/>
                <w:szCs w:val="22"/>
              </w:rPr>
              <w:t xml:space="preserve"> detective a metanului, </w:t>
            </w:r>
            <w:r w:rsidRPr="00797078">
              <w:rPr>
                <w:rFonts w:asciiTheme="minorHAnsi" w:hAnsiTheme="minorHAnsi"/>
                <w:sz w:val="22"/>
                <w:szCs w:val="22"/>
              </w:rPr>
              <w:t xml:space="preserve">monitorizare. </w:t>
            </w:r>
          </w:p>
        </w:tc>
        <w:tc>
          <w:tcPr>
            <w:tcW w:w="1866" w:type="dxa"/>
          </w:tcPr>
          <w:p w:rsidR="001240A2" w:rsidRPr="00797078" w:rsidRDefault="00F837FA" w:rsidP="00F837FA">
            <w:pPr>
              <w:pStyle w:val="Default"/>
              <w:rPr>
                <w:rFonts w:asciiTheme="minorHAnsi" w:hAnsiTheme="minorHAnsi"/>
                <w:sz w:val="22"/>
                <w:szCs w:val="22"/>
              </w:rPr>
            </w:pPr>
            <w:r>
              <w:rPr>
                <w:rFonts w:asciiTheme="minorHAnsi" w:hAnsiTheme="minorHAnsi"/>
                <w:color w:val="000000" w:themeColor="text1"/>
                <w:sz w:val="22"/>
              </w:rPr>
              <w:lastRenderedPageBreak/>
              <w:t>Incinta CMID - deposit</w:t>
            </w:r>
          </w:p>
        </w:tc>
      </w:tr>
      <w:tr w:rsidR="001240A2" w:rsidRPr="00797078" w:rsidTr="00797078">
        <w:tc>
          <w:tcPr>
            <w:tcW w:w="1980" w:type="dxa"/>
          </w:tcPr>
          <w:p w:rsidR="001240A2" w:rsidRPr="00797078" w:rsidRDefault="00F837FA" w:rsidP="00797078">
            <w:pPr>
              <w:spacing w:after="0"/>
              <w:rPr>
                <w:rFonts w:asciiTheme="minorHAnsi" w:hAnsiTheme="minorHAnsi" w:cs="Times New Roman"/>
              </w:rPr>
            </w:pPr>
            <w:r>
              <w:rPr>
                <w:rFonts w:asciiTheme="minorHAnsi" w:hAnsiTheme="minorHAnsi" w:cs="Times New Roman"/>
                <w:sz w:val="22"/>
              </w:rPr>
              <w:lastRenderedPageBreak/>
              <w:t>Arderea gazului de deposit la facla</w:t>
            </w:r>
          </w:p>
        </w:tc>
        <w:tc>
          <w:tcPr>
            <w:tcW w:w="1701" w:type="dxa"/>
          </w:tcPr>
          <w:p w:rsidR="001240A2" w:rsidRPr="00797078" w:rsidRDefault="00FC5543" w:rsidP="00797078">
            <w:pPr>
              <w:spacing w:after="0"/>
              <w:rPr>
                <w:rFonts w:asciiTheme="minorHAnsi" w:hAnsiTheme="minorHAnsi" w:cs="Times New Roman"/>
              </w:rPr>
            </w:pPr>
            <w:r>
              <w:rPr>
                <w:rFonts w:asciiTheme="minorHAnsi" w:hAnsiTheme="minorHAnsi" w:cs="Times New Roman"/>
                <w:sz w:val="22"/>
              </w:rPr>
              <w:t>Gaz depozit 833,97 mc/h</w:t>
            </w:r>
          </w:p>
        </w:tc>
        <w:tc>
          <w:tcPr>
            <w:tcW w:w="1701" w:type="dxa"/>
          </w:tcPr>
          <w:p w:rsidR="001240A2" w:rsidRDefault="00FC5543" w:rsidP="00FC5543">
            <w:pPr>
              <w:spacing w:after="0"/>
              <w:rPr>
                <w:rFonts w:asciiTheme="minorHAnsi" w:hAnsiTheme="minorHAnsi" w:cs="Times New Roman"/>
              </w:rPr>
            </w:pPr>
            <w:r>
              <w:rPr>
                <w:rFonts w:asciiTheme="minorHAnsi" w:hAnsiTheme="minorHAnsi" w:cs="Times New Roman"/>
                <w:sz w:val="22"/>
              </w:rPr>
              <w:t>NO</w:t>
            </w:r>
            <w:r>
              <w:rPr>
                <w:rFonts w:asciiTheme="minorHAnsi" w:hAnsiTheme="minorHAnsi" w:cs="Times New Roman"/>
                <w:sz w:val="16"/>
                <w:szCs w:val="16"/>
              </w:rPr>
              <w:t>2</w:t>
            </w:r>
            <w:r>
              <w:rPr>
                <w:rFonts w:asciiTheme="minorHAnsi" w:hAnsiTheme="minorHAnsi" w:cs="Times New Roman"/>
                <w:sz w:val="22"/>
              </w:rPr>
              <w:t xml:space="preserve"> </w:t>
            </w:r>
          </w:p>
          <w:p w:rsidR="00FC5543" w:rsidRDefault="00FC5543" w:rsidP="00FC5543">
            <w:pPr>
              <w:spacing w:after="0"/>
              <w:rPr>
                <w:rFonts w:asciiTheme="minorHAnsi" w:hAnsiTheme="minorHAnsi" w:cs="Times New Roman"/>
              </w:rPr>
            </w:pPr>
            <w:r>
              <w:rPr>
                <w:rFonts w:asciiTheme="minorHAnsi" w:hAnsiTheme="minorHAnsi" w:cs="Times New Roman"/>
                <w:sz w:val="22"/>
              </w:rPr>
              <w:t xml:space="preserve">CO </w:t>
            </w:r>
          </w:p>
          <w:p w:rsidR="00FC5543" w:rsidRPr="00FC5543" w:rsidRDefault="00FC5543" w:rsidP="00FC5543">
            <w:pPr>
              <w:spacing w:after="0"/>
              <w:rPr>
                <w:rFonts w:asciiTheme="minorHAnsi" w:hAnsiTheme="minorHAnsi" w:cs="Times New Roman"/>
              </w:rPr>
            </w:pPr>
            <w:r>
              <w:rPr>
                <w:rFonts w:asciiTheme="minorHAnsi" w:hAnsiTheme="minorHAnsi" w:cs="Times New Roman"/>
                <w:sz w:val="22"/>
              </w:rPr>
              <w:t>PM10</w:t>
            </w:r>
          </w:p>
        </w:tc>
        <w:tc>
          <w:tcPr>
            <w:tcW w:w="2386" w:type="dxa"/>
          </w:tcPr>
          <w:p w:rsidR="001240A2" w:rsidRPr="00797078" w:rsidRDefault="00FC5543" w:rsidP="00797078">
            <w:pPr>
              <w:spacing w:after="0"/>
              <w:rPr>
                <w:rFonts w:asciiTheme="minorHAnsi" w:hAnsiTheme="minorHAnsi" w:cs="Times New Roman"/>
              </w:rPr>
            </w:pPr>
            <w:r>
              <w:rPr>
                <w:rFonts w:asciiTheme="minorHAnsi" w:hAnsiTheme="minorHAnsi" w:cs="Times New Roman"/>
                <w:sz w:val="22"/>
              </w:rPr>
              <w:t>Reducerea emisiei de metan</w:t>
            </w:r>
          </w:p>
        </w:tc>
        <w:tc>
          <w:tcPr>
            <w:tcW w:w="1866" w:type="dxa"/>
          </w:tcPr>
          <w:p w:rsidR="001240A2" w:rsidRPr="00797078" w:rsidRDefault="00FC5543" w:rsidP="00797078">
            <w:pPr>
              <w:spacing w:after="0"/>
              <w:rPr>
                <w:rFonts w:asciiTheme="minorHAnsi" w:hAnsiTheme="minorHAnsi" w:cs="Times New Roman"/>
              </w:rPr>
            </w:pPr>
            <w:r>
              <w:rPr>
                <w:rFonts w:asciiTheme="minorHAnsi" w:hAnsiTheme="minorHAnsi" w:cs="Times New Roman"/>
                <w:sz w:val="22"/>
              </w:rPr>
              <w:t>Deposit/facla</w:t>
            </w:r>
          </w:p>
        </w:tc>
      </w:tr>
      <w:tr w:rsidR="00F837FA" w:rsidRPr="00797078" w:rsidTr="00797078">
        <w:tc>
          <w:tcPr>
            <w:tcW w:w="1980" w:type="dxa"/>
          </w:tcPr>
          <w:p w:rsidR="00F837FA" w:rsidRPr="00797078" w:rsidRDefault="00FC5543" w:rsidP="00797078">
            <w:pPr>
              <w:spacing w:after="0"/>
              <w:rPr>
                <w:rFonts w:asciiTheme="minorHAnsi" w:hAnsiTheme="minorHAnsi" w:cs="Times New Roman"/>
              </w:rPr>
            </w:pPr>
            <w:r>
              <w:rPr>
                <w:rFonts w:asciiTheme="minorHAnsi" w:hAnsiTheme="minorHAnsi" w:cs="Times New Roman"/>
                <w:sz w:val="22"/>
              </w:rPr>
              <w:t>Ventilare hala de tratare mecanica</w:t>
            </w:r>
          </w:p>
        </w:tc>
        <w:tc>
          <w:tcPr>
            <w:tcW w:w="1701" w:type="dxa"/>
          </w:tcPr>
          <w:p w:rsidR="00F837FA" w:rsidRPr="006F7BBB" w:rsidRDefault="00FC5543" w:rsidP="00797078">
            <w:pPr>
              <w:spacing w:after="0"/>
              <w:rPr>
                <w:rFonts w:asciiTheme="minorHAnsi" w:hAnsiTheme="minorHAnsi" w:cs="Times New Roman"/>
              </w:rPr>
            </w:pPr>
            <w:r w:rsidRPr="006F7BBB">
              <w:rPr>
                <w:rFonts w:asciiTheme="minorHAnsi" w:hAnsiTheme="minorHAnsi" w:cs="Times New Roman"/>
                <w:sz w:val="22"/>
              </w:rPr>
              <w:t>264 t/zi</w:t>
            </w:r>
          </w:p>
        </w:tc>
        <w:tc>
          <w:tcPr>
            <w:tcW w:w="1701" w:type="dxa"/>
          </w:tcPr>
          <w:p w:rsidR="00F837FA" w:rsidRPr="006F7BBB" w:rsidRDefault="00FC5543" w:rsidP="00797078">
            <w:pPr>
              <w:spacing w:after="0"/>
              <w:rPr>
                <w:rFonts w:asciiTheme="minorHAnsi" w:hAnsiTheme="minorHAnsi" w:cs="Times New Roman"/>
              </w:rPr>
            </w:pPr>
            <w:r w:rsidRPr="006F7BBB">
              <w:rPr>
                <w:rFonts w:asciiTheme="minorHAnsi" w:hAnsiTheme="minorHAnsi" w:cs="Times New Roman"/>
                <w:sz w:val="22"/>
              </w:rPr>
              <w:t xml:space="preserve">Particule </w:t>
            </w:r>
          </w:p>
        </w:tc>
        <w:tc>
          <w:tcPr>
            <w:tcW w:w="2386" w:type="dxa"/>
          </w:tcPr>
          <w:p w:rsidR="00F837FA" w:rsidRPr="00797078" w:rsidRDefault="00FC5543" w:rsidP="00797078">
            <w:pPr>
              <w:spacing w:after="0"/>
              <w:rPr>
                <w:rFonts w:asciiTheme="minorHAnsi" w:hAnsiTheme="minorHAnsi" w:cs="Times New Roman"/>
              </w:rPr>
            </w:pPr>
            <w:r>
              <w:rPr>
                <w:rFonts w:asciiTheme="minorHAnsi" w:hAnsiTheme="minorHAnsi" w:cs="Times New Roman"/>
                <w:sz w:val="22"/>
              </w:rPr>
              <w:t xml:space="preserve">Exhaustor, filtru praf, biofiltru. </w:t>
            </w:r>
          </w:p>
        </w:tc>
        <w:tc>
          <w:tcPr>
            <w:tcW w:w="1866" w:type="dxa"/>
          </w:tcPr>
          <w:p w:rsidR="00F837FA" w:rsidRPr="00797078" w:rsidRDefault="00FC5543" w:rsidP="00CE6FC9">
            <w:pPr>
              <w:spacing w:after="0"/>
              <w:rPr>
                <w:rFonts w:asciiTheme="minorHAnsi" w:hAnsiTheme="minorHAnsi" w:cs="Times New Roman"/>
              </w:rPr>
            </w:pPr>
            <w:r>
              <w:rPr>
                <w:rFonts w:asciiTheme="minorHAnsi" w:hAnsiTheme="minorHAnsi" w:cs="Times New Roman"/>
                <w:sz w:val="22"/>
              </w:rPr>
              <w:t>Suprafata biofiltru S=</w:t>
            </w:r>
            <w:r w:rsidR="00CE6FC9">
              <w:rPr>
                <w:rFonts w:asciiTheme="minorHAnsi" w:hAnsiTheme="minorHAnsi" w:cs="Times New Roman"/>
                <w:sz w:val="22"/>
              </w:rPr>
              <w:t>140</w:t>
            </w:r>
            <w:r>
              <w:rPr>
                <w:rFonts w:asciiTheme="minorHAnsi" w:hAnsiTheme="minorHAnsi" w:cs="Times New Roman"/>
                <w:sz w:val="22"/>
              </w:rPr>
              <w:t>mp</w:t>
            </w:r>
          </w:p>
        </w:tc>
      </w:tr>
      <w:tr w:rsidR="00F837FA" w:rsidRPr="00797078" w:rsidTr="00797078">
        <w:tc>
          <w:tcPr>
            <w:tcW w:w="1980" w:type="dxa"/>
          </w:tcPr>
          <w:p w:rsidR="00F837FA" w:rsidRPr="00797078" w:rsidRDefault="00CE6FC9" w:rsidP="00797078">
            <w:pPr>
              <w:spacing w:after="0"/>
              <w:rPr>
                <w:rFonts w:asciiTheme="minorHAnsi" w:hAnsiTheme="minorHAnsi" w:cs="Times New Roman"/>
              </w:rPr>
            </w:pPr>
            <w:r>
              <w:rPr>
                <w:rFonts w:asciiTheme="minorHAnsi" w:hAnsiTheme="minorHAnsi" w:cs="Times New Roman"/>
                <w:sz w:val="22"/>
              </w:rPr>
              <w:t>Sistem de desprafuire hala sortare</w:t>
            </w:r>
          </w:p>
        </w:tc>
        <w:tc>
          <w:tcPr>
            <w:tcW w:w="1701" w:type="dxa"/>
          </w:tcPr>
          <w:p w:rsidR="00F837FA" w:rsidRPr="006F7BBB" w:rsidRDefault="00CE6FC9" w:rsidP="00797078">
            <w:pPr>
              <w:spacing w:after="0"/>
              <w:rPr>
                <w:rFonts w:asciiTheme="minorHAnsi" w:hAnsiTheme="minorHAnsi" w:cs="Times New Roman"/>
              </w:rPr>
            </w:pPr>
            <w:r w:rsidRPr="006F7BBB">
              <w:rPr>
                <w:rFonts w:asciiTheme="minorHAnsi" w:hAnsiTheme="minorHAnsi" w:cs="Times New Roman"/>
                <w:sz w:val="22"/>
              </w:rPr>
              <w:t>108 t/zi</w:t>
            </w:r>
          </w:p>
        </w:tc>
        <w:tc>
          <w:tcPr>
            <w:tcW w:w="1701" w:type="dxa"/>
          </w:tcPr>
          <w:p w:rsidR="00F837FA" w:rsidRPr="006F7BBB" w:rsidRDefault="00CE6FC9" w:rsidP="00797078">
            <w:pPr>
              <w:spacing w:after="0"/>
              <w:rPr>
                <w:rFonts w:asciiTheme="minorHAnsi" w:hAnsiTheme="minorHAnsi" w:cs="Times New Roman"/>
              </w:rPr>
            </w:pPr>
            <w:r w:rsidRPr="006F7BBB">
              <w:rPr>
                <w:rFonts w:asciiTheme="minorHAnsi" w:hAnsiTheme="minorHAnsi" w:cs="Times New Roman"/>
                <w:sz w:val="22"/>
              </w:rPr>
              <w:t>Particule</w:t>
            </w:r>
          </w:p>
        </w:tc>
        <w:tc>
          <w:tcPr>
            <w:tcW w:w="2386" w:type="dxa"/>
          </w:tcPr>
          <w:p w:rsidR="00F837FA" w:rsidRDefault="00362538" w:rsidP="00362538">
            <w:pPr>
              <w:spacing w:after="0"/>
              <w:rPr>
                <w:rFonts w:asciiTheme="minorHAnsi" w:hAnsiTheme="minorHAnsi" w:cs="Times New Roman"/>
              </w:rPr>
            </w:pPr>
            <w:r>
              <w:rPr>
                <w:rFonts w:asciiTheme="minorHAnsi" w:hAnsiTheme="minorHAnsi" w:cs="Times New Roman"/>
                <w:sz w:val="22"/>
              </w:rPr>
              <w:t>Hote de aspiratie si sistem de filtrare.</w:t>
            </w:r>
          </w:p>
          <w:p w:rsidR="00362538" w:rsidRPr="00797078" w:rsidRDefault="00362538" w:rsidP="00362538">
            <w:pPr>
              <w:spacing w:after="0"/>
              <w:rPr>
                <w:rFonts w:asciiTheme="minorHAnsi" w:hAnsiTheme="minorHAnsi" w:cs="Times New Roman"/>
              </w:rPr>
            </w:pPr>
          </w:p>
        </w:tc>
        <w:tc>
          <w:tcPr>
            <w:tcW w:w="1866" w:type="dxa"/>
          </w:tcPr>
          <w:p w:rsidR="00F837FA" w:rsidRPr="00797078" w:rsidRDefault="00F837FA" w:rsidP="00797078">
            <w:pPr>
              <w:spacing w:after="0"/>
              <w:rPr>
                <w:rFonts w:asciiTheme="minorHAnsi" w:hAnsiTheme="minorHAnsi" w:cs="Times New Roman"/>
              </w:rPr>
            </w:pPr>
          </w:p>
        </w:tc>
      </w:tr>
    </w:tbl>
    <w:p w:rsidR="0080622E" w:rsidRPr="00797078" w:rsidRDefault="0080622E" w:rsidP="00797078">
      <w:pPr>
        <w:spacing w:after="0" w:line="276" w:lineRule="auto"/>
        <w:jc w:val="both"/>
        <w:rPr>
          <w:rFonts w:cs="Times New Roman"/>
          <w:b/>
          <w:color w:val="000000" w:themeColor="text1"/>
          <w:szCs w:val="24"/>
        </w:rPr>
      </w:pPr>
    </w:p>
    <w:p w:rsidR="0080622E" w:rsidRDefault="0080622E" w:rsidP="00797078">
      <w:pPr>
        <w:pStyle w:val="Heading3"/>
        <w:spacing w:before="0" w:line="276" w:lineRule="auto"/>
        <w:rPr>
          <w:rFonts w:cs="Times New Roman"/>
        </w:rPr>
      </w:pPr>
      <w:bookmarkStart w:id="51" w:name="_Toc469929115"/>
      <w:r w:rsidRPr="00797078">
        <w:rPr>
          <w:rFonts w:cs="Times New Roman"/>
        </w:rPr>
        <w:t>5.1.2. Protecţia muncii și sănătatea publică</w:t>
      </w:r>
      <w:bookmarkEnd w:id="51"/>
    </w:p>
    <w:p w:rsidR="00DC3AF3" w:rsidRPr="00DC3AF3" w:rsidRDefault="00DC3AF3" w:rsidP="00DC3AF3"/>
    <w:tbl>
      <w:tblPr>
        <w:tblStyle w:val="TableGrid"/>
        <w:tblW w:w="0" w:type="auto"/>
        <w:tblLook w:val="04A0"/>
      </w:tblPr>
      <w:tblGrid>
        <w:gridCol w:w="9634"/>
      </w:tblGrid>
      <w:tr w:rsidR="005B4124" w:rsidRPr="00797078" w:rsidTr="00797078">
        <w:tc>
          <w:tcPr>
            <w:tcW w:w="9634" w:type="dxa"/>
          </w:tcPr>
          <w:p w:rsidR="005B4124" w:rsidRPr="00797078" w:rsidRDefault="005B4124" w:rsidP="00797078">
            <w:pPr>
              <w:pStyle w:val="table"/>
              <w:spacing w:after="0" w:line="276" w:lineRule="auto"/>
              <w:rPr>
                <w:sz w:val="24"/>
                <w:szCs w:val="24"/>
                <w:lang w:val="ro-RO"/>
              </w:rPr>
            </w:pPr>
            <w:r w:rsidRPr="00797078">
              <w:rPr>
                <w:sz w:val="24"/>
                <w:szCs w:val="24"/>
                <w:lang w:val="ro-RO"/>
              </w:rPr>
              <w:t>Emisiile de gaze specifice activitatilor de tratare si stocare a deseurilor afecteaza calitatea aerului în zona locurilor de munca  si calitatea aerului ambiental in zona amplasamentului. Sunt caracteristice acestei activitati gazele de ardere de la motoarele utilajelor si autovehiculelor, emisiile difuze, COVNM, pulberile.</w:t>
            </w:r>
          </w:p>
          <w:p w:rsidR="005B4124" w:rsidRPr="00797078" w:rsidRDefault="005B4124" w:rsidP="00797078">
            <w:pPr>
              <w:spacing w:line="276" w:lineRule="auto"/>
              <w:rPr>
                <w:rFonts w:cs="Times New Roman"/>
                <w:b/>
                <w:color w:val="000000" w:themeColor="text1"/>
                <w:szCs w:val="24"/>
              </w:rPr>
            </w:pPr>
            <w:r w:rsidRPr="00797078">
              <w:rPr>
                <w:rFonts w:cs="Times New Roman"/>
                <w:szCs w:val="24"/>
                <w:lang w:val="ro-RO"/>
              </w:rPr>
              <w:t>Pentru personalul de lucru, operatorul va asigura echipament individual de protectie adecvat.</w:t>
            </w:r>
          </w:p>
        </w:tc>
      </w:tr>
    </w:tbl>
    <w:p w:rsidR="0080622E" w:rsidRPr="00797078" w:rsidRDefault="0080622E" w:rsidP="00797078">
      <w:pPr>
        <w:spacing w:after="0" w:line="276" w:lineRule="auto"/>
        <w:ind w:firstLine="567"/>
        <w:rPr>
          <w:rFonts w:cs="Times New Roman"/>
          <w:b/>
          <w:color w:val="000000" w:themeColor="text1"/>
          <w:szCs w:val="24"/>
        </w:rPr>
      </w:pPr>
    </w:p>
    <w:p w:rsidR="0080622E" w:rsidRPr="00797078" w:rsidRDefault="0080622E" w:rsidP="00797078">
      <w:pPr>
        <w:pStyle w:val="Heading3"/>
        <w:spacing w:before="0" w:line="276" w:lineRule="auto"/>
        <w:rPr>
          <w:rFonts w:cs="Times New Roman"/>
        </w:rPr>
      </w:pPr>
      <w:bookmarkStart w:id="52" w:name="_Toc469929116"/>
      <w:r w:rsidRPr="00797078">
        <w:rPr>
          <w:rFonts w:cs="Times New Roman"/>
        </w:rPr>
        <w:t>5.1.3. Echipamente de depoluare</w:t>
      </w:r>
      <w:bookmarkEnd w:id="52"/>
    </w:p>
    <w:p w:rsidR="00851997" w:rsidRPr="00797078" w:rsidRDefault="00851997" w:rsidP="00797078">
      <w:pPr>
        <w:spacing w:after="0" w:line="276" w:lineRule="auto"/>
        <w:rPr>
          <w:rFonts w:cs="Times New Roman"/>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851997" w:rsidRPr="00797078" w:rsidTr="00DC3AF3">
        <w:tc>
          <w:tcPr>
            <w:tcW w:w="9639" w:type="dxa"/>
            <w:tcBorders>
              <w:top w:val="single" w:sz="4" w:space="0" w:color="auto"/>
              <w:left w:val="single" w:sz="4" w:space="0" w:color="auto"/>
              <w:bottom w:val="single" w:sz="4" w:space="0" w:color="auto"/>
              <w:right w:val="single" w:sz="4" w:space="0" w:color="auto"/>
            </w:tcBorders>
          </w:tcPr>
          <w:p w:rsidR="00851997" w:rsidRPr="00797078" w:rsidRDefault="00851997" w:rsidP="00797078">
            <w:pPr>
              <w:spacing w:after="0" w:line="276" w:lineRule="auto"/>
              <w:jc w:val="both"/>
              <w:rPr>
                <w:rFonts w:cs="Times New Roman"/>
                <w:szCs w:val="24"/>
                <w:lang w:val="ro-RO"/>
              </w:rPr>
            </w:pPr>
            <w:r w:rsidRPr="00797078">
              <w:rPr>
                <w:rFonts w:cs="Times New Roman"/>
                <w:color w:val="000000" w:themeColor="text1"/>
                <w:szCs w:val="24"/>
                <w:lang w:val="pt-BR"/>
              </w:rPr>
              <w:t>Au fost prevazute echipamente specifice pentru hala d</w:t>
            </w:r>
            <w:r w:rsidR="00DC3AF3">
              <w:rPr>
                <w:rFonts w:cs="Times New Roman"/>
                <w:color w:val="000000" w:themeColor="text1"/>
                <w:szCs w:val="24"/>
                <w:lang w:val="pt-BR"/>
              </w:rPr>
              <w:t>e tratare mecanica a deseurilor</w:t>
            </w:r>
            <w:r w:rsidRPr="00797078">
              <w:rPr>
                <w:rFonts w:cs="Times New Roman"/>
                <w:color w:val="000000" w:themeColor="text1"/>
                <w:szCs w:val="24"/>
                <w:lang w:val="pt-BR"/>
              </w:rPr>
              <w:t>(TMB).</w:t>
            </w:r>
          </w:p>
        </w:tc>
      </w:tr>
    </w:tbl>
    <w:p w:rsidR="0080622E" w:rsidRPr="00797078" w:rsidRDefault="0080622E" w:rsidP="00797078">
      <w:pPr>
        <w:spacing w:after="0" w:line="276" w:lineRule="auto"/>
        <w:jc w:val="both"/>
        <w:rPr>
          <w:rFonts w:cs="Times New Roman"/>
          <w:b/>
          <w:color w:val="000000" w:themeColor="text1"/>
          <w:szCs w:val="24"/>
        </w:rPr>
      </w:pPr>
    </w:p>
    <w:p w:rsidR="0080622E" w:rsidRDefault="0080622E" w:rsidP="00797078">
      <w:pPr>
        <w:pStyle w:val="Heading3"/>
        <w:spacing w:before="0" w:line="276" w:lineRule="auto"/>
        <w:rPr>
          <w:rFonts w:cs="Times New Roman"/>
        </w:rPr>
      </w:pPr>
      <w:bookmarkStart w:id="53" w:name="_Toc469929117"/>
      <w:r w:rsidRPr="00797078">
        <w:rPr>
          <w:rFonts w:cs="Times New Roman"/>
        </w:rPr>
        <w:t>5.1.4. Studii de referinţă</w:t>
      </w:r>
      <w:bookmarkEnd w:id="53"/>
    </w:p>
    <w:p w:rsidR="00DC3AF3" w:rsidRPr="00DC3AF3" w:rsidRDefault="00DC3AF3" w:rsidP="00DC3AF3"/>
    <w:tbl>
      <w:tblPr>
        <w:tblW w:w="9629" w:type="dxa"/>
        <w:tblLayout w:type="fixed"/>
        <w:tblLook w:val="0000"/>
      </w:tblPr>
      <w:tblGrid>
        <w:gridCol w:w="7034"/>
        <w:gridCol w:w="2595"/>
      </w:tblGrid>
      <w:tr w:rsidR="0080622E" w:rsidRPr="00797078" w:rsidTr="00DC3AF3">
        <w:tc>
          <w:tcPr>
            <w:tcW w:w="9629" w:type="dxa"/>
            <w:gridSpan w:val="2"/>
            <w:tcBorders>
              <w:top w:val="single" w:sz="8" w:space="0" w:color="008000"/>
              <w:left w:val="single" w:sz="8" w:space="0" w:color="008000"/>
              <w:bottom w:val="single" w:sz="8" w:space="0" w:color="008000"/>
              <w:right w:val="single" w:sz="8" w:space="0" w:color="008000"/>
            </w:tcBorders>
            <w:shd w:val="clear" w:color="auto" w:fill="auto"/>
          </w:tcPr>
          <w:p w:rsidR="0080622E" w:rsidRPr="00DC3AF3" w:rsidRDefault="0080622E" w:rsidP="00DC3AF3">
            <w:pPr>
              <w:tabs>
                <w:tab w:val="left" w:pos="8222"/>
                <w:tab w:val="left" w:pos="9356"/>
              </w:tabs>
              <w:snapToGrid w:val="0"/>
              <w:spacing w:after="0"/>
              <w:ind w:right="141"/>
              <w:rPr>
                <w:rFonts w:cs="Times New Roman"/>
                <w:i/>
                <w:szCs w:val="24"/>
                <w:lang w:val="it-IT"/>
              </w:rPr>
            </w:pPr>
            <w:r w:rsidRPr="00DC3AF3">
              <w:rPr>
                <w:rFonts w:cs="Times New Roman"/>
                <w:i/>
                <w:szCs w:val="24"/>
                <w:lang w:val="it-IT"/>
              </w:rPr>
              <w:t xml:space="preserve">Există studii care necesită a fi efectuate pentru a stabili cea mai adecvată metodă de incadrare in limitele de emisie stabilite in acest formular? Daca da, enumerati-le și indicaţi data pană la care vor fi finalizate. </w:t>
            </w:r>
          </w:p>
        </w:tc>
      </w:tr>
      <w:tr w:rsidR="0080622E" w:rsidRPr="00797078" w:rsidTr="00DC3AF3">
        <w:tc>
          <w:tcPr>
            <w:tcW w:w="7034" w:type="dxa"/>
            <w:tcBorders>
              <w:left w:val="single" w:sz="8" w:space="0" w:color="008000"/>
              <w:bottom w:val="single" w:sz="8" w:space="0" w:color="008000"/>
            </w:tcBorders>
            <w:shd w:val="clear" w:color="auto" w:fill="auto"/>
          </w:tcPr>
          <w:p w:rsidR="0080622E" w:rsidRPr="00797078" w:rsidRDefault="0080622E" w:rsidP="00797078">
            <w:pPr>
              <w:tabs>
                <w:tab w:val="left" w:pos="8222"/>
                <w:tab w:val="left" w:pos="9356"/>
              </w:tabs>
              <w:snapToGrid w:val="0"/>
              <w:spacing w:after="0" w:line="276" w:lineRule="auto"/>
              <w:ind w:right="141"/>
              <w:rPr>
                <w:rFonts w:cs="Times New Roman"/>
                <w:bCs/>
                <w:szCs w:val="24"/>
                <w:lang w:val="en-GB"/>
              </w:rPr>
            </w:pPr>
            <w:r w:rsidRPr="00797078">
              <w:rPr>
                <w:rFonts w:cs="Times New Roman"/>
                <w:b/>
                <w:bCs/>
                <w:szCs w:val="24"/>
                <w:lang w:val="en-GB"/>
              </w:rPr>
              <w:t>Studiu</w:t>
            </w:r>
          </w:p>
        </w:tc>
        <w:tc>
          <w:tcPr>
            <w:tcW w:w="2595" w:type="dxa"/>
            <w:tcBorders>
              <w:left w:val="single" w:sz="4" w:space="0" w:color="000000"/>
              <w:bottom w:val="single" w:sz="8" w:space="0" w:color="008000"/>
              <w:right w:val="single" w:sz="8" w:space="0" w:color="008000"/>
            </w:tcBorders>
            <w:shd w:val="clear" w:color="auto" w:fill="auto"/>
          </w:tcPr>
          <w:p w:rsidR="0080622E" w:rsidRPr="00797078" w:rsidRDefault="0080622E" w:rsidP="00797078">
            <w:pPr>
              <w:tabs>
                <w:tab w:val="left" w:pos="8222"/>
                <w:tab w:val="left" w:pos="9356"/>
              </w:tabs>
              <w:snapToGrid w:val="0"/>
              <w:spacing w:after="0" w:line="276" w:lineRule="auto"/>
              <w:ind w:right="141"/>
              <w:rPr>
                <w:rFonts w:cs="Times New Roman"/>
                <w:bCs/>
                <w:szCs w:val="24"/>
                <w:lang w:val="en-GB"/>
              </w:rPr>
            </w:pPr>
            <w:r w:rsidRPr="00797078">
              <w:rPr>
                <w:rFonts w:cs="Times New Roman"/>
                <w:b/>
                <w:bCs/>
                <w:szCs w:val="24"/>
                <w:lang w:val="en-GB"/>
              </w:rPr>
              <w:t>Data</w:t>
            </w:r>
          </w:p>
        </w:tc>
      </w:tr>
      <w:tr w:rsidR="0080622E" w:rsidRPr="00797078" w:rsidTr="00DC3AF3">
        <w:tc>
          <w:tcPr>
            <w:tcW w:w="7034" w:type="dxa"/>
            <w:tcBorders>
              <w:top w:val="single" w:sz="8" w:space="0" w:color="008000"/>
              <w:left w:val="single" w:sz="8" w:space="0" w:color="008000"/>
              <w:bottom w:val="single" w:sz="8" w:space="0" w:color="008000"/>
            </w:tcBorders>
            <w:shd w:val="clear" w:color="auto" w:fill="auto"/>
          </w:tcPr>
          <w:p w:rsidR="0080622E" w:rsidRPr="00797078" w:rsidRDefault="00E473BC" w:rsidP="00797078">
            <w:pPr>
              <w:tabs>
                <w:tab w:val="left" w:pos="8222"/>
                <w:tab w:val="left" w:pos="9356"/>
              </w:tabs>
              <w:snapToGrid w:val="0"/>
              <w:spacing w:after="0" w:line="276" w:lineRule="auto"/>
              <w:ind w:right="141"/>
              <w:rPr>
                <w:rFonts w:cs="Times New Roman"/>
                <w:szCs w:val="24"/>
                <w:lang w:val="it-IT"/>
              </w:rPr>
            </w:pPr>
            <w:r w:rsidRPr="00797078">
              <w:rPr>
                <w:rFonts w:cs="Times New Roman"/>
                <w:szCs w:val="24"/>
                <w:lang w:val="it-IT"/>
              </w:rPr>
              <w:t>Nu este cazul.</w:t>
            </w:r>
          </w:p>
        </w:tc>
        <w:tc>
          <w:tcPr>
            <w:tcW w:w="2595" w:type="dxa"/>
            <w:tcBorders>
              <w:top w:val="single" w:sz="8" w:space="0" w:color="008000"/>
              <w:left w:val="single" w:sz="4" w:space="0" w:color="000000"/>
              <w:bottom w:val="single" w:sz="8" w:space="0" w:color="008000"/>
              <w:right w:val="single" w:sz="8" w:space="0" w:color="008000"/>
            </w:tcBorders>
            <w:shd w:val="clear" w:color="auto" w:fill="auto"/>
          </w:tcPr>
          <w:p w:rsidR="0080622E" w:rsidRPr="00797078" w:rsidRDefault="0080622E" w:rsidP="00797078">
            <w:pPr>
              <w:tabs>
                <w:tab w:val="left" w:pos="8222"/>
                <w:tab w:val="left" w:pos="9356"/>
              </w:tabs>
              <w:snapToGrid w:val="0"/>
              <w:spacing w:after="0" w:line="276" w:lineRule="auto"/>
              <w:ind w:right="141"/>
              <w:rPr>
                <w:rFonts w:cs="Times New Roman"/>
                <w:szCs w:val="24"/>
                <w:lang w:val="en-GB"/>
              </w:rPr>
            </w:pPr>
          </w:p>
        </w:tc>
      </w:tr>
    </w:tbl>
    <w:p w:rsidR="0080622E" w:rsidRPr="00797078" w:rsidRDefault="0080622E" w:rsidP="00797078">
      <w:pPr>
        <w:spacing w:after="0" w:line="276" w:lineRule="auto"/>
        <w:jc w:val="both"/>
        <w:rPr>
          <w:rFonts w:cs="Times New Roman"/>
          <w:b/>
          <w:color w:val="2F5496" w:themeColor="accent5" w:themeShade="BF"/>
          <w:szCs w:val="24"/>
        </w:rPr>
      </w:pPr>
    </w:p>
    <w:p w:rsidR="0080622E" w:rsidRPr="00D16150" w:rsidRDefault="0080622E" w:rsidP="00D16150">
      <w:pPr>
        <w:pStyle w:val="Heading3"/>
        <w:rPr>
          <w:rFonts w:cs="Times New Roman"/>
        </w:rPr>
      </w:pPr>
      <w:bookmarkStart w:id="54" w:name="_Toc469929118"/>
      <w:r w:rsidRPr="00D16150">
        <w:rPr>
          <w:rFonts w:cs="Times New Roman"/>
        </w:rPr>
        <w:t>5.1.5. COV</w:t>
      </w:r>
      <w:bookmarkEnd w:id="54"/>
    </w:p>
    <w:tbl>
      <w:tblPr>
        <w:tblStyle w:val="TableGrid"/>
        <w:tblW w:w="0" w:type="auto"/>
        <w:tblLook w:val="04A0"/>
      </w:tblPr>
      <w:tblGrid>
        <w:gridCol w:w="9634"/>
      </w:tblGrid>
      <w:tr w:rsidR="00E473BC" w:rsidRPr="00854EC5" w:rsidTr="00362538">
        <w:trPr>
          <w:trHeight w:val="251"/>
        </w:trPr>
        <w:tc>
          <w:tcPr>
            <w:tcW w:w="9634" w:type="dxa"/>
          </w:tcPr>
          <w:p w:rsidR="00E473BC" w:rsidRPr="00E473BC" w:rsidRDefault="00E473BC" w:rsidP="00E473BC">
            <w:pPr>
              <w:spacing w:after="160" w:line="276" w:lineRule="auto"/>
              <w:jc w:val="both"/>
              <w:rPr>
                <w:rFonts w:cs="Times New Roman"/>
                <w:color w:val="000000" w:themeColor="text1"/>
                <w:szCs w:val="24"/>
              </w:rPr>
            </w:pPr>
            <w:r w:rsidRPr="00E473BC">
              <w:rPr>
                <w:rFonts w:cs="Times New Roman"/>
                <w:color w:val="000000" w:themeColor="text1"/>
                <w:szCs w:val="24"/>
              </w:rPr>
              <w:t>Nu este cazul.</w:t>
            </w:r>
          </w:p>
        </w:tc>
      </w:tr>
    </w:tbl>
    <w:p w:rsidR="0080622E" w:rsidRPr="00854EC5" w:rsidRDefault="0080622E" w:rsidP="00DC3AF3">
      <w:pPr>
        <w:spacing w:after="0" w:line="276" w:lineRule="auto"/>
        <w:jc w:val="both"/>
        <w:rPr>
          <w:rFonts w:cs="Times New Roman"/>
          <w:b/>
          <w:color w:val="000000" w:themeColor="text1"/>
          <w:szCs w:val="24"/>
        </w:rPr>
      </w:pPr>
    </w:p>
    <w:p w:rsidR="0080622E" w:rsidRPr="00362538" w:rsidRDefault="0080622E" w:rsidP="00DC3AF3">
      <w:pPr>
        <w:pStyle w:val="Heading3"/>
        <w:spacing w:before="0" w:line="276" w:lineRule="auto"/>
        <w:rPr>
          <w:rFonts w:cs="Times New Roman"/>
          <w:color w:val="2E74B5" w:themeColor="accent1" w:themeShade="BF"/>
        </w:rPr>
      </w:pPr>
      <w:bookmarkStart w:id="55" w:name="_Toc469929119"/>
      <w:r w:rsidRPr="00362538">
        <w:rPr>
          <w:rFonts w:cs="Times New Roman"/>
          <w:color w:val="2E74B5" w:themeColor="accent1" w:themeShade="BF"/>
        </w:rPr>
        <w:t>5.1.6. Studii privind efectul(impactul) emisiilor de COV</w:t>
      </w:r>
      <w:bookmarkEnd w:id="55"/>
    </w:p>
    <w:p w:rsidR="00DC3AF3" w:rsidRPr="00DC3AF3" w:rsidRDefault="00DC3AF3" w:rsidP="00DC3AF3">
      <w:pPr>
        <w:spacing w:after="0" w:line="276" w:lineRule="auto"/>
      </w:pPr>
    </w:p>
    <w:tbl>
      <w:tblPr>
        <w:tblW w:w="9629" w:type="dxa"/>
        <w:tblLayout w:type="fixed"/>
        <w:tblLook w:val="0000"/>
      </w:tblPr>
      <w:tblGrid>
        <w:gridCol w:w="7034"/>
        <w:gridCol w:w="2595"/>
      </w:tblGrid>
      <w:tr w:rsidR="0080622E" w:rsidRPr="00854EC5" w:rsidTr="00DC3AF3">
        <w:trPr>
          <w:trHeight w:val="914"/>
        </w:trPr>
        <w:tc>
          <w:tcPr>
            <w:tcW w:w="9629" w:type="dxa"/>
            <w:gridSpan w:val="2"/>
            <w:tcBorders>
              <w:top w:val="single" w:sz="8" w:space="0" w:color="008000"/>
              <w:left w:val="single" w:sz="8" w:space="0" w:color="008000"/>
              <w:bottom w:val="single" w:sz="8" w:space="0" w:color="008000"/>
              <w:right w:val="single" w:sz="8" w:space="0" w:color="008000"/>
            </w:tcBorders>
            <w:shd w:val="clear" w:color="auto" w:fill="auto"/>
          </w:tcPr>
          <w:p w:rsidR="0080622E" w:rsidRPr="00362538" w:rsidRDefault="0080622E" w:rsidP="00362538">
            <w:pPr>
              <w:tabs>
                <w:tab w:val="left" w:pos="8222"/>
                <w:tab w:val="left" w:pos="9356"/>
              </w:tabs>
              <w:snapToGrid w:val="0"/>
              <w:spacing w:after="0"/>
              <w:ind w:right="142"/>
              <w:jc w:val="both"/>
              <w:rPr>
                <w:rFonts w:cs="Times New Roman"/>
                <w:i/>
                <w:color w:val="000000" w:themeColor="text1"/>
                <w:lang w:val="it-IT"/>
              </w:rPr>
            </w:pPr>
            <w:r w:rsidRPr="00362538">
              <w:rPr>
                <w:rFonts w:cs="Times New Roman"/>
                <w:i/>
                <w:color w:val="000000" w:themeColor="text1"/>
                <w:sz w:val="22"/>
                <w:lang w:val="it-IT"/>
              </w:rPr>
              <w:lastRenderedPageBreak/>
              <w:t xml:space="preserve">Există studii pe termen mai lung care necesită a fi efectuate pentru a stabili ce se ȋntȋmplă ȋn mediu și care este ȋmpactul materialelor utilizate? Dacă da, enumeraţi-le și indicaţi data până la care vor fi finalizate. </w:t>
            </w:r>
          </w:p>
        </w:tc>
      </w:tr>
      <w:tr w:rsidR="0080622E" w:rsidRPr="00854EC5" w:rsidTr="00DC3AF3">
        <w:trPr>
          <w:trHeight w:val="207"/>
        </w:trPr>
        <w:tc>
          <w:tcPr>
            <w:tcW w:w="7034" w:type="dxa"/>
            <w:tcBorders>
              <w:left w:val="single" w:sz="8" w:space="0" w:color="008000"/>
              <w:bottom w:val="single" w:sz="8" w:space="0" w:color="008000"/>
            </w:tcBorders>
            <w:shd w:val="clear" w:color="auto" w:fill="auto"/>
          </w:tcPr>
          <w:p w:rsidR="0080622E" w:rsidRPr="00854EC5" w:rsidRDefault="0080622E" w:rsidP="00DE67F3">
            <w:pPr>
              <w:tabs>
                <w:tab w:val="left" w:pos="8222"/>
                <w:tab w:val="left" w:pos="9356"/>
              </w:tabs>
              <w:snapToGrid w:val="0"/>
              <w:spacing w:line="276" w:lineRule="auto"/>
              <w:ind w:right="141"/>
              <w:rPr>
                <w:rFonts w:cs="Times New Roman"/>
                <w:b/>
                <w:bCs/>
                <w:color w:val="000000" w:themeColor="text1"/>
                <w:szCs w:val="24"/>
                <w:lang w:val="en-GB"/>
              </w:rPr>
            </w:pPr>
            <w:r w:rsidRPr="00854EC5">
              <w:rPr>
                <w:rFonts w:cs="Times New Roman"/>
                <w:b/>
                <w:bCs/>
                <w:color w:val="000000" w:themeColor="text1"/>
                <w:szCs w:val="24"/>
                <w:lang w:val="en-GB"/>
              </w:rPr>
              <w:t>Studiu</w:t>
            </w:r>
          </w:p>
        </w:tc>
        <w:tc>
          <w:tcPr>
            <w:tcW w:w="2595" w:type="dxa"/>
            <w:tcBorders>
              <w:left w:val="single" w:sz="4" w:space="0" w:color="000000"/>
              <w:bottom w:val="single" w:sz="8" w:space="0" w:color="008000"/>
              <w:right w:val="single" w:sz="8" w:space="0" w:color="008000"/>
            </w:tcBorders>
            <w:shd w:val="clear" w:color="auto" w:fill="auto"/>
          </w:tcPr>
          <w:p w:rsidR="0080622E" w:rsidRPr="00854EC5" w:rsidRDefault="0080622E" w:rsidP="00DE67F3">
            <w:pPr>
              <w:tabs>
                <w:tab w:val="left" w:pos="8222"/>
                <w:tab w:val="left" w:pos="9356"/>
              </w:tabs>
              <w:snapToGrid w:val="0"/>
              <w:spacing w:line="276" w:lineRule="auto"/>
              <w:ind w:right="141"/>
              <w:rPr>
                <w:rFonts w:cs="Times New Roman"/>
                <w:b/>
                <w:bCs/>
                <w:color w:val="000000" w:themeColor="text1"/>
                <w:szCs w:val="24"/>
                <w:lang w:val="en-GB"/>
              </w:rPr>
            </w:pPr>
            <w:r w:rsidRPr="00854EC5">
              <w:rPr>
                <w:rFonts w:cs="Times New Roman"/>
                <w:b/>
                <w:bCs/>
                <w:color w:val="000000" w:themeColor="text1"/>
                <w:szCs w:val="24"/>
                <w:lang w:val="en-GB"/>
              </w:rPr>
              <w:t>Data</w:t>
            </w:r>
          </w:p>
        </w:tc>
      </w:tr>
      <w:tr w:rsidR="0080622E" w:rsidRPr="00854EC5" w:rsidTr="00DC3AF3">
        <w:tc>
          <w:tcPr>
            <w:tcW w:w="7034" w:type="dxa"/>
            <w:tcBorders>
              <w:top w:val="single" w:sz="8" w:space="0" w:color="008000"/>
              <w:left w:val="single" w:sz="8" w:space="0" w:color="008000"/>
              <w:bottom w:val="single" w:sz="8" w:space="0" w:color="008000"/>
            </w:tcBorders>
            <w:shd w:val="clear" w:color="auto" w:fill="auto"/>
          </w:tcPr>
          <w:p w:rsidR="0080622E" w:rsidRPr="00854EC5" w:rsidRDefault="005B4124" w:rsidP="00E473BC">
            <w:pPr>
              <w:tabs>
                <w:tab w:val="left" w:pos="8222"/>
                <w:tab w:val="left" w:pos="9356"/>
              </w:tabs>
              <w:snapToGrid w:val="0"/>
              <w:spacing w:line="276" w:lineRule="auto"/>
              <w:ind w:right="141"/>
              <w:jc w:val="both"/>
              <w:rPr>
                <w:rFonts w:cs="Times New Roman"/>
                <w:color w:val="000000" w:themeColor="text1"/>
                <w:szCs w:val="24"/>
                <w:lang w:val="it-IT"/>
              </w:rPr>
            </w:pPr>
            <w:r w:rsidRPr="00854EC5">
              <w:rPr>
                <w:rFonts w:cs="Times New Roman"/>
                <w:color w:val="000000" w:themeColor="text1"/>
                <w:szCs w:val="24"/>
                <w:lang w:val="it-IT"/>
              </w:rPr>
              <w:t xml:space="preserve">Nu </w:t>
            </w:r>
            <w:r w:rsidR="00E473BC">
              <w:rPr>
                <w:rFonts w:cs="Times New Roman"/>
                <w:color w:val="000000" w:themeColor="text1"/>
                <w:szCs w:val="24"/>
                <w:lang w:val="it-IT"/>
              </w:rPr>
              <w:t xml:space="preserve">este </w:t>
            </w:r>
            <w:r w:rsidRPr="00854EC5">
              <w:rPr>
                <w:rFonts w:cs="Times New Roman"/>
                <w:color w:val="000000" w:themeColor="text1"/>
                <w:szCs w:val="24"/>
                <w:lang w:val="it-IT"/>
              </w:rPr>
              <w:t>cazul.</w:t>
            </w:r>
          </w:p>
        </w:tc>
        <w:tc>
          <w:tcPr>
            <w:tcW w:w="2595" w:type="dxa"/>
            <w:tcBorders>
              <w:top w:val="single" w:sz="8" w:space="0" w:color="008000"/>
              <w:left w:val="single" w:sz="4" w:space="0" w:color="000000"/>
              <w:bottom w:val="single" w:sz="8" w:space="0" w:color="008000"/>
              <w:right w:val="single" w:sz="8" w:space="0" w:color="008000"/>
            </w:tcBorders>
            <w:shd w:val="clear" w:color="auto" w:fill="auto"/>
          </w:tcPr>
          <w:p w:rsidR="0080622E" w:rsidRPr="00854EC5" w:rsidRDefault="0080622E" w:rsidP="00DE67F3">
            <w:pPr>
              <w:tabs>
                <w:tab w:val="left" w:pos="8222"/>
                <w:tab w:val="left" w:pos="9356"/>
              </w:tabs>
              <w:snapToGrid w:val="0"/>
              <w:spacing w:line="276" w:lineRule="auto"/>
              <w:ind w:right="141"/>
              <w:rPr>
                <w:rFonts w:cs="Times New Roman"/>
                <w:color w:val="000000" w:themeColor="text1"/>
                <w:szCs w:val="24"/>
                <w:lang w:val="en-GB"/>
              </w:rPr>
            </w:pPr>
          </w:p>
        </w:tc>
      </w:tr>
    </w:tbl>
    <w:p w:rsidR="0080622E" w:rsidRPr="00DC3AF3" w:rsidRDefault="0080622E" w:rsidP="00DC3AF3">
      <w:pPr>
        <w:spacing w:after="0" w:line="276" w:lineRule="auto"/>
        <w:jc w:val="both"/>
        <w:rPr>
          <w:rFonts w:cs="Times New Roman"/>
          <w:b/>
          <w:color w:val="000000" w:themeColor="text1"/>
          <w:szCs w:val="24"/>
        </w:rPr>
      </w:pPr>
    </w:p>
    <w:p w:rsidR="0080622E" w:rsidRPr="00362538" w:rsidRDefault="0080622E" w:rsidP="00DC3AF3">
      <w:pPr>
        <w:pStyle w:val="Heading3"/>
        <w:spacing w:before="0" w:line="276" w:lineRule="auto"/>
        <w:rPr>
          <w:rFonts w:cs="Times New Roman"/>
          <w:color w:val="2E74B5" w:themeColor="accent1" w:themeShade="BF"/>
        </w:rPr>
      </w:pPr>
      <w:bookmarkStart w:id="56" w:name="_Toc469929120"/>
      <w:r w:rsidRPr="00362538">
        <w:rPr>
          <w:rFonts w:cs="Times New Roman"/>
          <w:color w:val="2E74B5" w:themeColor="accent1" w:themeShade="BF"/>
        </w:rPr>
        <w:t>5.1.7. Eliminarea penei de abur</w:t>
      </w:r>
      <w:bookmarkEnd w:id="56"/>
    </w:p>
    <w:p w:rsidR="0080622E" w:rsidRDefault="0080622E" w:rsidP="003A750F">
      <w:pPr>
        <w:spacing w:after="0"/>
        <w:jc w:val="both"/>
        <w:rPr>
          <w:rFonts w:cs="Times New Roman"/>
          <w:i/>
          <w:color w:val="000000" w:themeColor="text1"/>
          <w:sz w:val="22"/>
        </w:rPr>
      </w:pPr>
      <w:r w:rsidRPr="00362538">
        <w:rPr>
          <w:rFonts w:cs="Times New Roman"/>
          <w:i/>
          <w:color w:val="000000" w:themeColor="text1"/>
          <w:sz w:val="22"/>
        </w:rPr>
        <w:t>Prezentaţi emisiile vizibile și fie justificaţi că fiecare emisie este ȋn conformitate cu cerinţele BAT sau explicaţi măsurile de conformare pe care intenţionaţi să le aplicaţi pentru a reduce pana vizibilă</w:t>
      </w:r>
    </w:p>
    <w:p w:rsidR="00362538" w:rsidRPr="00362538" w:rsidRDefault="00362538" w:rsidP="003A750F">
      <w:pPr>
        <w:spacing w:after="0"/>
        <w:jc w:val="both"/>
        <w:rPr>
          <w:rFonts w:cs="Times New Roman"/>
          <w:i/>
          <w:color w:val="000000" w:themeColor="text1"/>
          <w:sz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26"/>
      </w:tblGrid>
      <w:tr w:rsidR="005B4124" w:rsidRPr="00DC3AF3" w:rsidTr="00DC3AF3">
        <w:tc>
          <w:tcPr>
            <w:tcW w:w="9526" w:type="dxa"/>
            <w:tcBorders>
              <w:top w:val="single" w:sz="4" w:space="0" w:color="auto"/>
              <w:left w:val="single" w:sz="4" w:space="0" w:color="auto"/>
              <w:bottom w:val="single" w:sz="4" w:space="0" w:color="auto"/>
              <w:right w:val="single" w:sz="4" w:space="0" w:color="auto"/>
            </w:tcBorders>
          </w:tcPr>
          <w:p w:rsidR="005B4124" w:rsidRPr="00DC3AF3" w:rsidRDefault="005B4124" w:rsidP="00DC3AF3">
            <w:pPr>
              <w:pStyle w:val="table"/>
              <w:spacing w:after="0" w:line="276" w:lineRule="auto"/>
              <w:rPr>
                <w:sz w:val="24"/>
                <w:szCs w:val="24"/>
                <w:lang w:val="ro-RO"/>
              </w:rPr>
            </w:pPr>
            <w:r w:rsidRPr="00DC3AF3">
              <w:rPr>
                <w:sz w:val="24"/>
                <w:szCs w:val="24"/>
                <w:lang w:val="ro-RO"/>
              </w:rPr>
              <w:t>Nu este cazul.</w:t>
            </w:r>
          </w:p>
        </w:tc>
      </w:tr>
    </w:tbl>
    <w:p w:rsidR="0080622E" w:rsidRPr="00DC3AF3" w:rsidRDefault="0080622E" w:rsidP="00DC3AF3">
      <w:pPr>
        <w:spacing w:after="0" w:line="276" w:lineRule="auto"/>
        <w:jc w:val="both"/>
        <w:rPr>
          <w:rFonts w:cs="Times New Roman"/>
          <w:color w:val="000000" w:themeColor="text1"/>
          <w:szCs w:val="24"/>
        </w:rPr>
      </w:pPr>
    </w:p>
    <w:p w:rsidR="0080622E" w:rsidRPr="00362538" w:rsidRDefault="0080622E" w:rsidP="00DC3AF3">
      <w:pPr>
        <w:pStyle w:val="Heading3"/>
        <w:spacing w:before="0" w:line="276" w:lineRule="auto"/>
        <w:rPr>
          <w:rFonts w:cs="Times New Roman"/>
          <w:color w:val="2E74B5" w:themeColor="accent1" w:themeShade="BF"/>
        </w:rPr>
      </w:pPr>
      <w:bookmarkStart w:id="57" w:name="_Toc442092147"/>
      <w:bookmarkStart w:id="58" w:name="_Toc469929121"/>
      <w:r w:rsidRPr="00362538">
        <w:rPr>
          <w:rFonts w:cs="Times New Roman"/>
          <w:color w:val="2E74B5" w:themeColor="accent1" w:themeShade="BF"/>
        </w:rPr>
        <w:t>5.2. Minimizarea emisiilor fugitive ȋn aer</w:t>
      </w:r>
      <w:bookmarkEnd w:id="57"/>
      <w:bookmarkEnd w:id="58"/>
    </w:p>
    <w:p w:rsidR="0080622E" w:rsidRPr="00362538" w:rsidRDefault="0080622E" w:rsidP="00DC3AF3">
      <w:pPr>
        <w:keepNext/>
        <w:tabs>
          <w:tab w:val="left" w:pos="8222"/>
          <w:tab w:val="left" w:pos="9356"/>
        </w:tabs>
        <w:spacing w:after="0" w:line="276" w:lineRule="auto"/>
        <w:ind w:right="141"/>
        <w:rPr>
          <w:rFonts w:cs="Times New Roman"/>
          <w:color w:val="000000" w:themeColor="text1"/>
          <w:sz w:val="22"/>
        </w:rPr>
      </w:pPr>
      <w:r w:rsidRPr="00362538">
        <w:rPr>
          <w:rFonts w:cs="Times New Roman"/>
          <w:i/>
          <w:color w:val="000000" w:themeColor="text1"/>
          <w:sz w:val="22"/>
        </w:rPr>
        <w:t>Informaţii privind emisiile fugitive după cum urmează</w:t>
      </w:r>
      <w:r w:rsidRPr="00362538">
        <w:rPr>
          <w:rFonts w:cs="Times New Roman"/>
          <w:color w:val="000000" w:themeColor="text1"/>
          <w:sz w:val="22"/>
        </w:rPr>
        <w:t xml:space="preserve">: </w:t>
      </w:r>
    </w:p>
    <w:p w:rsidR="0080622E" w:rsidRPr="00DC3AF3" w:rsidRDefault="0080622E" w:rsidP="00DC3AF3">
      <w:pPr>
        <w:spacing w:after="0" w:line="276" w:lineRule="auto"/>
        <w:jc w:val="both"/>
        <w:rPr>
          <w:rFonts w:cs="Times New Roman"/>
          <w:b/>
          <w:color w:val="000000" w:themeColor="text1"/>
          <w:szCs w:val="24"/>
        </w:rPr>
      </w:pPr>
    </w:p>
    <w:tbl>
      <w:tblPr>
        <w:tblW w:w="9629" w:type="dxa"/>
        <w:tblLayout w:type="fixed"/>
        <w:tblLook w:val="0000"/>
      </w:tblPr>
      <w:tblGrid>
        <w:gridCol w:w="2684"/>
        <w:gridCol w:w="1842"/>
        <w:gridCol w:w="2268"/>
        <w:gridCol w:w="2835"/>
      </w:tblGrid>
      <w:tr w:rsidR="0080622E" w:rsidRPr="00DC3AF3" w:rsidTr="00DC3AF3">
        <w:trPr>
          <w:tblHeader/>
        </w:trPr>
        <w:tc>
          <w:tcPr>
            <w:tcW w:w="2684" w:type="dxa"/>
            <w:tcBorders>
              <w:top w:val="single" w:sz="8" w:space="0" w:color="008000"/>
              <w:left w:val="single" w:sz="8" w:space="0" w:color="008000"/>
              <w:bottom w:val="single" w:sz="8" w:space="0" w:color="008000"/>
            </w:tcBorders>
            <w:shd w:val="clear" w:color="auto" w:fill="CCCCCC"/>
            <w:vAlign w:val="center"/>
          </w:tcPr>
          <w:p w:rsidR="0080622E" w:rsidRPr="00DC3AF3" w:rsidRDefault="0080622E" w:rsidP="00DC3AF3">
            <w:pPr>
              <w:tabs>
                <w:tab w:val="left" w:pos="8222"/>
                <w:tab w:val="left" w:pos="9356"/>
              </w:tabs>
              <w:suppressAutoHyphens/>
              <w:snapToGrid w:val="0"/>
              <w:spacing w:after="0"/>
              <w:ind w:right="141"/>
              <w:jc w:val="center"/>
              <w:rPr>
                <w:rFonts w:asciiTheme="minorHAnsi" w:hAnsiTheme="minorHAnsi" w:cs="Times New Roman"/>
                <w:b/>
                <w:color w:val="000000" w:themeColor="text1"/>
                <w:lang w:val="en-GB" w:eastAsia="ar-SA"/>
              </w:rPr>
            </w:pPr>
            <w:r w:rsidRPr="00DC3AF3">
              <w:rPr>
                <w:rFonts w:asciiTheme="minorHAnsi" w:hAnsiTheme="minorHAnsi" w:cs="Times New Roman"/>
                <w:b/>
                <w:color w:val="000000" w:themeColor="text1"/>
                <w:sz w:val="22"/>
                <w:lang w:val="en-GB" w:eastAsia="ar-SA"/>
              </w:rPr>
              <w:t>Sursa</w:t>
            </w:r>
          </w:p>
        </w:tc>
        <w:tc>
          <w:tcPr>
            <w:tcW w:w="1842" w:type="dxa"/>
            <w:tcBorders>
              <w:top w:val="single" w:sz="8" w:space="0" w:color="008000"/>
              <w:left w:val="single" w:sz="4" w:space="0" w:color="000000"/>
              <w:bottom w:val="single" w:sz="8" w:space="0" w:color="008000"/>
            </w:tcBorders>
            <w:shd w:val="clear" w:color="auto" w:fill="CCCCCC"/>
            <w:vAlign w:val="center"/>
          </w:tcPr>
          <w:p w:rsidR="0080622E" w:rsidRPr="00DC3AF3" w:rsidRDefault="0080622E" w:rsidP="00DC3AF3">
            <w:pPr>
              <w:tabs>
                <w:tab w:val="left" w:pos="8222"/>
                <w:tab w:val="left" w:pos="9356"/>
              </w:tabs>
              <w:suppressAutoHyphens/>
              <w:snapToGrid w:val="0"/>
              <w:spacing w:after="0"/>
              <w:ind w:right="141"/>
              <w:jc w:val="center"/>
              <w:rPr>
                <w:rFonts w:asciiTheme="minorHAnsi" w:hAnsiTheme="minorHAnsi" w:cs="Times New Roman"/>
                <w:b/>
                <w:color w:val="000000" w:themeColor="text1"/>
                <w:lang w:val="en-GB" w:eastAsia="ar-SA"/>
              </w:rPr>
            </w:pPr>
            <w:r w:rsidRPr="00DC3AF3">
              <w:rPr>
                <w:rFonts w:asciiTheme="minorHAnsi" w:hAnsiTheme="minorHAnsi" w:cs="Times New Roman"/>
                <w:b/>
                <w:color w:val="000000" w:themeColor="text1"/>
                <w:sz w:val="22"/>
                <w:lang w:val="en-GB" w:eastAsia="ar-SA"/>
              </w:rPr>
              <w:t>Poluanti</w:t>
            </w:r>
          </w:p>
        </w:tc>
        <w:tc>
          <w:tcPr>
            <w:tcW w:w="2268" w:type="dxa"/>
            <w:tcBorders>
              <w:top w:val="single" w:sz="8" w:space="0" w:color="008000"/>
              <w:left w:val="single" w:sz="4" w:space="0" w:color="000000"/>
              <w:bottom w:val="single" w:sz="8" w:space="0" w:color="008000"/>
            </w:tcBorders>
            <w:shd w:val="clear" w:color="auto" w:fill="CCCCCC"/>
            <w:vAlign w:val="center"/>
          </w:tcPr>
          <w:p w:rsidR="0080622E" w:rsidRPr="00DC3AF3" w:rsidRDefault="0080622E" w:rsidP="00472F7B">
            <w:pPr>
              <w:tabs>
                <w:tab w:val="left" w:pos="8222"/>
                <w:tab w:val="left" w:pos="9356"/>
              </w:tabs>
              <w:suppressAutoHyphens/>
              <w:snapToGrid w:val="0"/>
              <w:spacing w:after="0"/>
              <w:ind w:right="141"/>
              <w:jc w:val="center"/>
              <w:rPr>
                <w:rFonts w:asciiTheme="minorHAnsi" w:hAnsiTheme="minorHAnsi" w:cs="Times New Roman"/>
                <w:b/>
                <w:color w:val="000000" w:themeColor="text1"/>
                <w:lang w:val="es-EC" w:eastAsia="ar-SA"/>
              </w:rPr>
            </w:pPr>
            <w:r w:rsidRPr="00DC3AF3">
              <w:rPr>
                <w:rFonts w:asciiTheme="minorHAnsi" w:hAnsiTheme="minorHAnsi" w:cs="Times New Roman"/>
                <w:b/>
                <w:color w:val="000000" w:themeColor="text1"/>
                <w:sz w:val="22"/>
                <w:lang w:val="es-EC" w:eastAsia="ar-SA"/>
              </w:rPr>
              <w:t>Masa/unitatea de timp unde este cunoscuta</w:t>
            </w:r>
            <w:r w:rsidR="00A57E7D" w:rsidRPr="00DC3AF3">
              <w:rPr>
                <w:rFonts w:asciiTheme="minorHAnsi" w:hAnsiTheme="minorHAnsi" w:cs="Times New Roman"/>
                <w:b/>
                <w:color w:val="000000" w:themeColor="text1"/>
                <w:sz w:val="22"/>
                <w:lang w:val="es-EC" w:eastAsia="ar-SA"/>
              </w:rPr>
              <w:t>(g/s)</w:t>
            </w:r>
          </w:p>
        </w:tc>
        <w:tc>
          <w:tcPr>
            <w:tcW w:w="2835" w:type="dxa"/>
            <w:tcBorders>
              <w:top w:val="single" w:sz="8" w:space="0" w:color="008000"/>
              <w:left w:val="single" w:sz="4" w:space="0" w:color="000000"/>
              <w:bottom w:val="single" w:sz="8" w:space="0" w:color="008000"/>
              <w:right w:val="single" w:sz="8" w:space="0" w:color="008000"/>
            </w:tcBorders>
            <w:shd w:val="clear" w:color="auto" w:fill="CCCCCC"/>
            <w:vAlign w:val="center"/>
          </w:tcPr>
          <w:p w:rsidR="0080622E" w:rsidRPr="00DC3AF3" w:rsidRDefault="0080622E" w:rsidP="00DC3AF3">
            <w:pPr>
              <w:tabs>
                <w:tab w:val="left" w:pos="8222"/>
                <w:tab w:val="left" w:pos="9356"/>
              </w:tabs>
              <w:suppressAutoHyphens/>
              <w:snapToGrid w:val="0"/>
              <w:spacing w:after="0"/>
              <w:ind w:right="141"/>
              <w:jc w:val="center"/>
              <w:rPr>
                <w:rFonts w:asciiTheme="minorHAnsi" w:hAnsiTheme="minorHAnsi" w:cs="Times New Roman"/>
                <w:b/>
                <w:color w:val="000000" w:themeColor="text1"/>
                <w:lang w:val="fr-FR" w:eastAsia="ar-SA"/>
              </w:rPr>
            </w:pPr>
            <w:r w:rsidRPr="00DC3AF3">
              <w:rPr>
                <w:rFonts w:asciiTheme="minorHAnsi" w:hAnsiTheme="minorHAnsi" w:cs="Times New Roman"/>
                <w:b/>
                <w:color w:val="000000" w:themeColor="text1"/>
                <w:sz w:val="22"/>
                <w:lang w:val="fr-FR" w:eastAsia="ar-SA"/>
              </w:rPr>
              <w:t>% estimat din evacuarile totale ale poluantului respectiv din instalatie</w:t>
            </w:r>
          </w:p>
        </w:tc>
      </w:tr>
      <w:tr w:rsidR="0080622E" w:rsidRPr="00DC3AF3" w:rsidTr="00DC3AF3">
        <w:trPr>
          <w:trHeight w:val="441"/>
        </w:trPr>
        <w:tc>
          <w:tcPr>
            <w:tcW w:w="2684" w:type="dxa"/>
            <w:tcBorders>
              <w:top w:val="single" w:sz="8" w:space="0" w:color="008000"/>
              <w:left w:val="single" w:sz="8" w:space="0" w:color="008000"/>
            </w:tcBorders>
            <w:shd w:val="clear" w:color="auto" w:fill="CCCCCC"/>
            <w:vAlign w:val="center"/>
          </w:tcPr>
          <w:p w:rsidR="0080622E" w:rsidRPr="005F565E" w:rsidRDefault="00A57E7D" w:rsidP="00DC3AF3">
            <w:pPr>
              <w:tabs>
                <w:tab w:val="left" w:pos="8222"/>
                <w:tab w:val="left" w:pos="9356"/>
              </w:tabs>
              <w:suppressAutoHyphens/>
              <w:snapToGrid w:val="0"/>
              <w:spacing w:after="0"/>
              <w:ind w:right="141"/>
              <w:rPr>
                <w:rFonts w:asciiTheme="minorHAnsi" w:hAnsiTheme="minorHAnsi" w:cs="Times New Roman"/>
                <w:lang w:val="pt-BR" w:eastAsia="ar-SA"/>
              </w:rPr>
            </w:pPr>
            <w:r w:rsidRPr="005F565E">
              <w:rPr>
                <w:rFonts w:asciiTheme="minorHAnsi" w:hAnsiTheme="minorHAnsi" w:cs="Times New Roman"/>
                <w:sz w:val="22"/>
                <w:lang w:val="pt-BR" w:eastAsia="ar-SA"/>
              </w:rPr>
              <w:t>Trafic intern</w:t>
            </w:r>
          </w:p>
        </w:tc>
        <w:tc>
          <w:tcPr>
            <w:tcW w:w="1842" w:type="dxa"/>
            <w:tcBorders>
              <w:top w:val="single" w:sz="8" w:space="0" w:color="008000"/>
              <w:left w:val="single" w:sz="4" w:space="0" w:color="000000"/>
            </w:tcBorders>
            <w:shd w:val="clear" w:color="auto" w:fill="auto"/>
          </w:tcPr>
          <w:p w:rsidR="0087797E" w:rsidRPr="005F565E" w:rsidRDefault="0087797E" w:rsidP="00DC3AF3">
            <w:pPr>
              <w:tabs>
                <w:tab w:val="left" w:pos="8222"/>
                <w:tab w:val="left" w:pos="9356"/>
              </w:tabs>
              <w:spacing w:after="0"/>
              <w:ind w:right="141"/>
              <w:rPr>
                <w:rFonts w:asciiTheme="minorHAnsi" w:hAnsiTheme="minorHAnsi" w:cs="Times New Roman"/>
                <w:lang w:val="pt-BR"/>
              </w:rPr>
            </w:pPr>
            <w:r w:rsidRPr="005F565E">
              <w:rPr>
                <w:rFonts w:asciiTheme="minorHAnsi" w:hAnsiTheme="minorHAnsi" w:cs="Times New Roman"/>
                <w:sz w:val="22"/>
                <w:lang w:val="pt-BR"/>
              </w:rPr>
              <w:t>COVnm</w:t>
            </w:r>
          </w:p>
          <w:p w:rsidR="0087797E" w:rsidRPr="005F565E" w:rsidRDefault="0087797E" w:rsidP="00DC3AF3">
            <w:pPr>
              <w:tabs>
                <w:tab w:val="left" w:pos="8222"/>
                <w:tab w:val="left" w:pos="9356"/>
              </w:tabs>
              <w:spacing w:after="0"/>
              <w:ind w:right="141"/>
              <w:rPr>
                <w:rFonts w:asciiTheme="minorHAnsi" w:hAnsiTheme="minorHAnsi" w:cs="Times New Roman"/>
                <w:lang w:val="pt-BR"/>
              </w:rPr>
            </w:pPr>
            <w:r w:rsidRPr="005F565E">
              <w:rPr>
                <w:rFonts w:asciiTheme="minorHAnsi" w:hAnsiTheme="minorHAnsi" w:cs="Times New Roman"/>
                <w:sz w:val="22"/>
                <w:lang w:val="pt-BR"/>
              </w:rPr>
              <w:t>CO</w:t>
            </w:r>
            <w:r w:rsidRPr="005F565E">
              <w:rPr>
                <w:rFonts w:asciiTheme="minorHAnsi" w:hAnsiTheme="minorHAnsi" w:cs="Times New Roman"/>
                <w:sz w:val="22"/>
                <w:vertAlign w:val="subscript"/>
                <w:lang w:val="pt-BR"/>
              </w:rPr>
              <w:t>2</w:t>
            </w:r>
          </w:p>
          <w:p w:rsidR="0087797E" w:rsidRPr="005F565E" w:rsidRDefault="0087797E" w:rsidP="00DC3AF3">
            <w:pPr>
              <w:tabs>
                <w:tab w:val="left" w:pos="8222"/>
                <w:tab w:val="left" w:pos="9356"/>
              </w:tabs>
              <w:spacing w:after="0"/>
              <w:ind w:right="141"/>
              <w:rPr>
                <w:rFonts w:asciiTheme="minorHAnsi" w:hAnsiTheme="minorHAnsi" w:cs="Times New Roman"/>
                <w:lang w:val="pt-BR"/>
              </w:rPr>
            </w:pPr>
            <w:r w:rsidRPr="005F565E">
              <w:rPr>
                <w:rFonts w:asciiTheme="minorHAnsi" w:hAnsiTheme="minorHAnsi" w:cs="Times New Roman"/>
                <w:sz w:val="22"/>
                <w:lang w:val="pt-BR"/>
              </w:rPr>
              <w:t>CH</w:t>
            </w:r>
            <w:r w:rsidRPr="005F565E">
              <w:rPr>
                <w:rFonts w:asciiTheme="minorHAnsi" w:hAnsiTheme="minorHAnsi" w:cs="Times New Roman"/>
                <w:sz w:val="22"/>
                <w:vertAlign w:val="subscript"/>
                <w:lang w:val="pt-BR"/>
              </w:rPr>
              <w:t>4</w:t>
            </w:r>
          </w:p>
          <w:p w:rsidR="0087797E" w:rsidRPr="005F565E" w:rsidRDefault="0087797E" w:rsidP="00DC3AF3">
            <w:pPr>
              <w:tabs>
                <w:tab w:val="left" w:pos="8222"/>
                <w:tab w:val="left" w:pos="9356"/>
              </w:tabs>
              <w:spacing w:after="0"/>
              <w:ind w:right="141"/>
              <w:rPr>
                <w:rFonts w:asciiTheme="minorHAnsi" w:hAnsiTheme="minorHAnsi" w:cs="Times New Roman"/>
                <w:lang w:val="pt-BR"/>
              </w:rPr>
            </w:pPr>
            <w:r w:rsidRPr="005F565E">
              <w:rPr>
                <w:rFonts w:asciiTheme="minorHAnsi" w:hAnsiTheme="minorHAnsi" w:cs="Times New Roman"/>
                <w:sz w:val="22"/>
                <w:lang w:val="pt-BR"/>
              </w:rPr>
              <w:t>CO</w:t>
            </w:r>
          </w:p>
          <w:p w:rsidR="0087797E" w:rsidRPr="005F565E" w:rsidRDefault="0087797E" w:rsidP="00DC3AF3">
            <w:pPr>
              <w:tabs>
                <w:tab w:val="left" w:pos="8222"/>
                <w:tab w:val="left" w:pos="9356"/>
              </w:tabs>
              <w:spacing w:after="0"/>
              <w:ind w:right="141"/>
              <w:rPr>
                <w:rFonts w:asciiTheme="minorHAnsi" w:hAnsiTheme="minorHAnsi" w:cs="Times New Roman"/>
                <w:lang w:val="pt-BR"/>
              </w:rPr>
            </w:pPr>
            <w:r w:rsidRPr="005F565E">
              <w:rPr>
                <w:rFonts w:asciiTheme="minorHAnsi" w:hAnsiTheme="minorHAnsi" w:cs="Times New Roman"/>
                <w:sz w:val="22"/>
                <w:lang w:val="pt-BR"/>
              </w:rPr>
              <w:t>PM10_total</w:t>
            </w:r>
          </w:p>
          <w:p w:rsidR="0080622E" w:rsidRPr="005F565E" w:rsidRDefault="0087797E" w:rsidP="00DC3AF3">
            <w:pPr>
              <w:tabs>
                <w:tab w:val="left" w:pos="8222"/>
                <w:tab w:val="left" w:pos="9356"/>
              </w:tabs>
              <w:spacing w:after="0"/>
              <w:ind w:right="141"/>
              <w:rPr>
                <w:rFonts w:asciiTheme="minorHAnsi" w:hAnsiTheme="minorHAnsi" w:cs="Times New Roman"/>
                <w:lang w:val="pt-BR"/>
              </w:rPr>
            </w:pPr>
            <w:r w:rsidRPr="005F565E">
              <w:rPr>
                <w:rFonts w:asciiTheme="minorHAnsi" w:hAnsiTheme="minorHAnsi" w:cs="Times New Roman"/>
                <w:sz w:val="22"/>
                <w:lang w:val="pt-BR"/>
              </w:rPr>
              <w:t xml:space="preserve">NOx </w:t>
            </w:r>
          </w:p>
        </w:tc>
        <w:tc>
          <w:tcPr>
            <w:tcW w:w="2268" w:type="dxa"/>
            <w:tcBorders>
              <w:top w:val="single" w:sz="8" w:space="0" w:color="008000"/>
              <w:left w:val="single" w:sz="4" w:space="0" w:color="000000"/>
            </w:tcBorders>
            <w:shd w:val="clear" w:color="auto" w:fill="auto"/>
          </w:tcPr>
          <w:p w:rsidR="0087797E" w:rsidRPr="00C3187B" w:rsidRDefault="0087797E" w:rsidP="00DC3AF3">
            <w:pPr>
              <w:pStyle w:val="Default"/>
              <w:jc w:val="both"/>
              <w:rPr>
                <w:rFonts w:asciiTheme="minorHAnsi" w:hAnsiTheme="minorHAnsi"/>
                <w:color w:val="auto"/>
                <w:sz w:val="22"/>
                <w:szCs w:val="22"/>
              </w:rPr>
            </w:pPr>
            <w:r w:rsidRPr="00C3187B">
              <w:rPr>
                <w:rFonts w:asciiTheme="minorHAnsi" w:hAnsiTheme="minorHAnsi"/>
                <w:color w:val="auto"/>
                <w:sz w:val="22"/>
                <w:szCs w:val="22"/>
              </w:rPr>
              <w:t xml:space="preserve">0.000217 </w:t>
            </w:r>
          </w:p>
          <w:p w:rsidR="0087797E" w:rsidRPr="00C3187B" w:rsidRDefault="0087797E" w:rsidP="00DC3AF3">
            <w:pPr>
              <w:pStyle w:val="Default"/>
              <w:jc w:val="both"/>
              <w:rPr>
                <w:rFonts w:asciiTheme="minorHAnsi" w:hAnsiTheme="minorHAnsi" w:cs="JDMHB A+ Times New Roman PSMT"/>
                <w:sz w:val="22"/>
                <w:szCs w:val="22"/>
              </w:rPr>
            </w:pPr>
            <w:r w:rsidRPr="00C3187B">
              <w:rPr>
                <w:rFonts w:asciiTheme="minorHAnsi" w:hAnsiTheme="minorHAnsi" w:cs="JDMHB A+ Times New Roman PSMT"/>
                <w:sz w:val="22"/>
                <w:szCs w:val="22"/>
              </w:rPr>
              <w:t>0.147742</w:t>
            </w:r>
          </w:p>
          <w:p w:rsidR="0087797E" w:rsidRPr="00C3187B" w:rsidRDefault="0087797E" w:rsidP="00DC3AF3">
            <w:pPr>
              <w:pStyle w:val="Default"/>
              <w:jc w:val="both"/>
              <w:rPr>
                <w:rFonts w:asciiTheme="minorHAnsi" w:hAnsiTheme="minorHAnsi" w:cs="JDMHB A+ Times New Roman PSMT"/>
                <w:sz w:val="22"/>
                <w:szCs w:val="22"/>
              </w:rPr>
            </w:pPr>
            <w:r w:rsidRPr="00C3187B">
              <w:rPr>
                <w:rFonts w:asciiTheme="minorHAnsi" w:hAnsiTheme="minorHAnsi" w:cs="JDMHB A+ Times New Roman PSMT"/>
                <w:sz w:val="22"/>
                <w:szCs w:val="22"/>
              </w:rPr>
              <w:t>0.013851</w:t>
            </w:r>
          </w:p>
          <w:p w:rsidR="0087797E" w:rsidRPr="00C3187B" w:rsidRDefault="0087797E" w:rsidP="00DC3AF3">
            <w:pPr>
              <w:pStyle w:val="Default"/>
              <w:jc w:val="both"/>
              <w:rPr>
                <w:rFonts w:asciiTheme="minorHAnsi" w:hAnsiTheme="minorHAnsi"/>
                <w:color w:val="auto"/>
                <w:sz w:val="22"/>
                <w:szCs w:val="22"/>
              </w:rPr>
            </w:pPr>
            <w:r w:rsidRPr="00C3187B">
              <w:rPr>
                <w:rFonts w:asciiTheme="minorHAnsi" w:hAnsiTheme="minorHAnsi" w:cs="JDMHB A+ Times New Roman PSMT"/>
                <w:sz w:val="22"/>
                <w:szCs w:val="22"/>
              </w:rPr>
              <w:t>0.000429</w:t>
            </w:r>
          </w:p>
          <w:p w:rsidR="00883701" w:rsidRDefault="0087797E" w:rsidP="00DC3AF3">
            <w:pPr>
              <w:pStyle w:val="Default"/>
              <w:jc w:val="both"/>
              <w:rPr>
                <w:rFonts w:asciiTheme="minorHAnsi" w:hAnsiTheme="minorHAnsi"/>
                <w:color w:val="auto"/>
                <w:sz w:val="22"/>
                <w:szCs w:val="22"/>
              </w:rPr>
            </w:pPr>
            <w:r w:rsidRPr="00C3187B">
              <w:rPr>
                <w:rFonts w:asciiTheme="minorHAnsi" w:hAnsiTheme="minorHAnsi"/>
                <w:color w:val="auto"/>
                <w:sz w:val="22"/>
                <w:szCs w:val="22"/>
              </w:rPr>
              <w:t xml:space="preserve">1.29E-05 </w:t>
            </w:r>
          </w:p>
          <w:p w:rsidR="0080622E" w:rsidRPr="00C3187B" w:rsidRDefault="0087797E" w:rsidP="00DC3AF3">
            <w:pPr>
              <w:pStyle w:val="Default"/>
              <w:jc w:val="both"/>
              <w:rPr>
                <w:rFonts w:asciiTheme="minorHAnsi" w:hAnsiTheme="minorHAnsi"/>
                <w:color w:val="000000" w:themeColor="text1"/>
                <w:sz w:val="22"/>
                <w:szCs w:val="22"/>
                <w:lang w:val="pt-BR"/>
              </w:rPr>
            </w:pPr>
            <w:r w:rsidRPr="00C3187B">
              <w:rPr>
                <w:rFonts w:asciiTheme="minorHAnsi" w:hAnsiTheme="minorHAnsi"/>
                <w:color w:val="auto"/>
                <w:sz w:val="22"/>
                <w:szCs w:val="22"/>
              </w:rPr>
              <w:t>0.000546</w:t>
            </w:r>
          </w:p>
        </w:tc>
        <w:tc>
          <w:tcPr>
            <w:tcW w:w="2835" w:type="dxa"/>
            <w:tcBorders>
              <w:top w:val="single" w:sz="8" w:space="0" w:color="008000"/>
              <w:left w:val="single" w:sz="4" w:space="0" w:color="000000"/>
              <w:right w:val="single" w:sz="8" w:space="0" w:color="008000"/>
            </w:tcBorders>
            <w:shd w:val="clear" w:color="auto" w:fill="auto"/>
            <w:vAlign w:val="center"/>
          </w:tcPr>
          <w:p w:rsidR="0080622E" w:rsidRPr="00DC3AF3" w:rsidRDefault="0080622E" w:rsidP="00DC3AF3">
            <w:pPr>
              <w:tabs>
                <w:tab w:val="left" w:pos="8222"/>
                <w:tab w:val="left" w:pos="9356"/>
              </w:tabs>
              <w:snapToGrid w:val="0"/>
              <w:spacing w:after="0"/>
              <w:ind w:right="141"/>
              <w:jc w:val="center"/>
              <w:rPr>
                <w:rFonts w:asciiTheme="minorHAnsi" w:hAnsiTheme="minorHAnsi" w:cs="Times New Roman"/>
                <w:color w:val="000000" w:themeColor="text1"/>
                <w:lang w:val="pt-BR"/>
              </w:rPr>
            </w:pPr>
          </w:p>
        </w:tc>
      </w:tr>
      <w:tr w:rsidR="00106810" w:rsidRPr="00DC3AF3" w:rsidTr="00DC3AF3">
        <w:trPr>
          <w:trHeight w:val="441"/>
        </w:trPr>
        <w:tc>
          <w:tcPr>
            <w:tcW w:w="2684" w:type="dxa"/>
            <w:tcBorders>
              <w:top w:val="single" w:sz="8" w:space="0" w:color="008000"/>
              <w:left w:val="single" w:sz="8" w:space="0" w:color="008000"/>
            </w:tcBorders>
            <w:shd w:val="clear" w:color="auto" w:fill="CCCCCC"/>
            <w:vAlign w:val="center"/>
          </w:tcPr>
          <w:p w:rsidR="00106810" w:rsidRPr="005F565E" w:rsidRDefault="00106810" w:rsidP="00DC3AF3">
            <w:pPr>
              <w:tabs>
                <w:tab w:val="left" w:pos="8222"/>
                <w:tab w:val="left" w:pos="9356"/>
              </w:tabs>
              <w:suppressAutoHyphens/>
              <w:snapToGrid w:val="0"/>
              <w:spacing w:after="0"/>
              <w:ind w:right="141"/>
              <w:rPr>
                <w:rFonts w:asciiTheme="minorHAnsi" w:hAnsiTheme="minorHAnsi" w:cs="Times New Roman"/>
                <w:lang w:val="pt-BR" w:eastAsia="ar-SA"/>
              </w:rPr>
            </w:pPr>
            <w:r w:rsidRPr="005F565E">
              <w:rPr>
                <w:rFonts w:asciiTheme="minorHAnsi" w:hAnsiTheme="minorHAnsi" w:cs="Times New Roman"/>
                <w:sz w:val="22"/>
                <w:lang w:val="pt-BR" w:eastAsia="ar-SA"/>
              </w:rPr>
              <w:t>Manevrare deseuri depozit</w:t>
            </w:r>
          </w:p>
        </w:tc>
        <w:tc>
          <w:tcPr>
            <w:tcW w:w="1842" w:type="dxa"/>
            <w:tcBorders>
              <w:top w:val="single" w:sz="8" w:space="0" w:color="008000"/>
              <w:left w:val="single" w:sz="4" w:space="0" w:color="000000"/>
            </w:tcBorders>
            <w:shd w:val="clear" w:color="auto" w:fill="auto"/>
          </w:tcPr>
          <w:p w:rsidR="00106810" w:rsidRPr="005F565E" w:rsidRDefault="00106810" w:rsidP="00106810">
            <w:pPr>
              <w:tabs>
                <w:tab w:val="left" w:pos="8222"/>
                <w:tab w:val="left" w:pos="9356"/>
              </w:tabs>
              <w:spacing w:after="0"/>
              <w:ind w:right="141"/>
              <w:rPr>
                <w:rFonts w:asciiTheme="minorHAnsi" w:hAnsiTheme="minorHAnsi" w:cs="Times New Roman"/>
                <w:lang w:val="pt-BR"/>
              </w:rPr>
            </w:pPr>
            <w:r w:rsidRPr="005F565E">
              <w:rPr>
                <w:rFonts w:asciiTheme="minorHAnsi" w:hAnsiTheme="minorHAnsi" w:cs="Times New Roman"/>
                <w:sz w:val="22"/>
                <w:lang w:val="pt-BR"/>
              </w:rPr>
              <w:t>COVnm</w:t>
            </w:r>
          </w:p>
          <w:p w:rsidR="00106810" w:rsidRPr="005F565E" w:rsidRDefault="00106810" w:rsidP="00106810">
            <w:pPr>
              <w:tabs>
                <w:tab w:val="left" w:pos="8222"/>
                <w:tab w:val="left" w:pos="9356"/>
              </w:tabs>
              <w:spacing w:after="0"/>
              <w:ind w:right="141"/>
              <w:rPr>
                <w:rFonts w:asciiTheme="minorHAnsi" w:hAnsiTheme="minorHAnsi" w:cs="Times New Roman"/>
                <w:lang w:val="pt-BR"/>
              </w:rPr>
            </w:pPr>
            <w:r w:rsidRPr="005F565E">
              <w:rPr>
                <w:rFonts w:asciiTheme="minorHAnsi" w:hAnsiTheme="minorHAnsi" w:cs="Times New Roman"/>
                <w:sz w:val="22"/>
                <w:lang w:val="pt-BR"/>
              </w:rPr>
              <w:t>CO</w:t>
            </w:r>
            <w:r w:rsidRPr="005F565E">
              <w:rPr>
                <w:rFonts w:asciiTheme="minorHAnsi" w:hAnsiTheme="minorHAnsi" w:cs="Times New Roman"/>
                <w:sz w:val="22"/>
                <w:vertAlign w:val="subscript"/>
                <w:lang w:val="pt-BR"/>
              </w:rPr>
              <w:t>2</w:t>
            </w:r>
          </w:p>
          <w:p w:rsidR="00106810" w:rsidRPr="005F565E" w:rsidRDefault="00106810" w:rsidP="00106810">
            <w:pPr>
              <w:tabs>
                <w:tab w:val="left" w:pos="8222"/>
                <w:tab w:val="left" w:pos="9356"/>
              </w:tabs>
              <w:spacing w:after="0"/>
              <w:ind w:right="141"/>
              <w:rPr>
                <w:rFonts w:asciiTheme="minorHAnsi" w:hAnsiTheme="minorHAnsi" w:cs="Times New Roman"/>
                <w:lang w:val="pt-BR"/>
              </w:rPr>
            </w:pPr>
            <w:r w:rsidRPr="005F565E">
              <w:rPr>
                <w:rFonts w:asciiTheme="minorHAnsi" w:hAnsiTheme="minorHAnsi" w:cs="Times New Roman"/>
                <w:sz w:val="22"/>
                <w:lang w:val="pt-BR"/>
              </w:rPr>
              <w:t>CH</w:t>
            </w:r>
            <w:r w:rsidRPr="005F565E">
              <w:rPr>
                <w:rFonts w:asciiTheme="minorHAnsi" w:hAnsiTheme="minorHAnsi" w:cs="Times New Roman"/>
                <w:sz w:val="22"/>
                <w:vertAlign w:val="subscript"/>
                <w:lang w:val="pt-BR"/>
              </w:rPr>
              <w:t>4</w:t>
            </w:r>
          </w:p>
          <w:p w:rsidR="00106810" w:rsidRPr="005F565E" w:rsidRDefault="00106810" w:rsidP="00106810">
            <w:pPr>
              <w:tabs>
                <w:tab w:val="left" w:pos="8222"/>
                <w:tab w:val="left" w:pos="9356"/>
              </w:tabs>
              <w:spacing w:after="0"/>
              <w:ind w:right="141"/>
              <w:rPr>
                <w:rFonts w:asciiTheme="minorHAnsi" w:hAnsiTheme="minorHAnsi" w:cs="Times New Roman"/>
                <w:lang w:val="pt-BR"/>
              </w:rPr>
            </w:pPr>
            <w:r w:rsidRPr="005F565E">
              <w:rPr>
                <w:rFonts w:asciiTheme="minorHAnsi" w:hAnsiTheme="minorHAnsi" w:cs="Times New Roman"/>
                <w:sz w:val="22"/>
                <w:lang w:val="pt-BR"/>
              </w:rPr>
              <w:t>CO</w:t>
            </w:r>
          </w:p>
          <w:p w:rsidR="00106810" w:rsidRPr="005F565E" w:rsidRDefault="00106810" w:rsidP="00106810">
            <w:pPr>
              <w:tabs>
                <w:tab w:val="left" w:pos="8222"/>
                <w:tab w:val="left" w:pos="9356"/>
              </w:tabs>
              <w:spacing w:after="0"/>
              <w:ind w:right="141"/>
              <w:rPr>
                <w:rFonts w:asciiTheme="minorHAnsi" w:hAnsiTheme="minorHAnsi" w:cs="Times New Roman"/>
                <w:lang w:val="pt-BR"/>
              </w:rPr>
            </w:pPr>
            <w:r w:rsidRPr="005F565E">
              <w:rPr>
                <w:rFonts w:asciiTheme="minorHAnsi" w:hAnsiTheme="minorHAnsi" w:cs="Times New Roman"/>
                <w:sz w:val="22"/>
                <w:lang w:val="pt-BR"/>
              </w:rPr>
              <w:t>PM10_total</w:t>
            </w:r>
          </w:p>
          <w:p w:rsidR="00106810" w:rsidRPr="005F565E" w:rsidRDefault="00106810" w:rsidP="00106810">
            <w:pPr>
              <w:tabs>
                <w:tab w:val="left" w:pos="8222"/>
                <w:tab w:val="left" w:pos="9356"/>
              </w:tabs>
              <w:spacing w:after="0"/>
              <w:ind w:right="141"/>
              <w:rPr>
                <w:rFonts w:asciiTheme="minorHAnsi" w:hAnsiTheme="minorHAnsi" w:cs="Times New Roman"/>
                <w:lang w:val="pt-BR"/>
              </w:rPr>
            </w:pPr>
            <w:r w:rsidRPr="005F565E">
              <w:rPr>
                <w:rFonts w:asciiTheme="minorHAnsi" w:hAnsiTheme="minorHAnsi" w:cs="Times New Roman"/>
                <w:sz w:val="22"/>
                <w:lang w:val="pt-BR"/>
              </w:rPr>
              <w:t>NOx</w:t>
            </w:r>
          </w:p>
        </w:tc>
        <w:tc>
          <w:tcPr>
            <w:tcW w:w="2268" w:type="dxa"/>
            <w:tcBorders>
              <w:top w:val="single" w:sz="8" w:space="0" w:color="008000"/>
              <w:left w:val="single" w:sz="4" w:space="0" w:color="000000"/>
            </w:tcBorders>
            <w:shd w:val="clear" w:color="auto" w:fill="auto"/>
          </w:tcPr>
          <w:p w:rsidR="00106810" w:rsidRPr="00C3187B" w:rsidRDefault="00106810" w:rsidP="00106810">
            <w:pPr>
              <w:pStyle w:val="Default"/>
              <w:jc w:val="both"/>
              <w:rPr>
                <w:rFonts w:asciiTheme="minorHAnsi" w:hAnsiTheme="minorHAnsi"/>
                <w:color w:val="auto"/>
                <w:sz w:val="22"/>
                <w:szCs w:val="22"/>
              </w:rPr>
            </w:pPr>
            <w:r w:rsidRPr="00C3187B">
              <w:rPr>
                <w:rFonts w:asciiTheme="minorHAnsi" w:hAnsiTheme="minorHAnsi"/>
                <w:color w:val="auto"/>
                <w:sz w:val="22"/>
                <w:szCs w:val="22"/>
              </w:rPr>
              <w:t>0.00</w:t>
            </w:r>
            <w:r>
              <w:rPr>
                <w:rFonts w:asciiTheme="minorHAnsi" w:hAnsiTheme="minorHAnsi"/>
                <w:color w:val="auto"/>
                <w:sz w:val="22"/>
                <w:szCs w:val="22"/>
              </w:rPr>
              <w:t>3418</w:t>
            </w:r>
            <w:r w:rsidRPr="00C3187B">
              <w:rPr>
                <w:rFonts w:asciiTheme="minorHAnsi" w:hAnsiTheme="minorHAnsi"/>
                <w:color w:val="auto"/>
                <w:sz w:val="22"/>
                <w:szCs w:val="22"/>
              </w:rPr>
              <w:t xml:space="preserve"> </w:t>
            </w:r>
          </w:p>
          <w:p w:rsidR="00106810" w:rsidRPr="00C3187B" w:rsidRDefault="00106810" w:rsidP="00106810">
            <w:pPr>
              <w:pStyle w:val="Default"/>
              <w:jc w:val="both"/>
              <w:rPr>
                <w:rFonts w:asciiTheme="minorHAnsi" w:hAnsiTheme="minorHAnsi" w:cs="JDMHB A+ Times New Roman PSMT"/>
                <w:sz w:val="22"/>
                <w:szCs w:val="22"/>
              </w:rPr>
            </w:pPr>
            <w:r>
              <w:rPr>
                <w:rFonts w:asciiTheme="minorHAnsi" w:hAnsiTheme="minorHAnsi" w:cs="JDMHB A+ Times New Roman PSMT"/>
                <w:sz w:val="22"/>
                <w:szCs w:val="22"/>
              </w:rPr>
              <w:t>1</w:t>
            </w:r>
            <w:r w:rsidRPr="00C3187B">
              <w:rPr>
                <w:rFonts w:asciiTheme="minorHAnsi" w:hAnsiTheme="minorHAnsi" w:cs="JDMHB A+ Times New Roman PSMT"/>
                <w:sz w:val="22"/>
                <w:szCs w:val="22"/>
              </w:rPr>
              <w:t>.</w:t>
            </w:r>
            <w:r>
              <w:rPr>
                <w:rFonts w:asciiTheme="minorHAnsi" w:hAnsiTheme="minorHAnsi" w:cs="JDMHB A+ Times New Roman PSMT"/>
                <w:sz w:val="22"/>
                <w:szCs w:val="22"/>
              </w:rPr>
              <w:t>2</w:t>
            </w:r>
            <w:r w:rsidRPr="00C3187B">
              <w:rPr>
                <w:rFonts w:asciiTheme="minorHAnsi" w:hAnsiTheme="minorHAnsi" w:cs="JDMHB A+ Times New Roman PSMT"/>
                <w:sz w:val="22"/>
                <w:szCs w:val="22"/>
              </w:rPr>
              <w:t>4</w:t>
            </w:r>
            <w:r>
              <w:rPr>
                <w:rFonts w:asciiTheme="minorHAnsi" w:hAnsiTheme="minorHAnsi" w:cs="JDMHB A+ Times New Roman PSMT"/>
                <w:sz w:val="22"/>
                <w:szCs w:val="22"/>
              </w:rPr>
              <w:t>1383</w:t>
            </w:r>
          </w:p>
          <w:p w:rsidR="00106810" w:rsidRPr="00C3187B" w:rsidRDefault="00106810" w:rsidP="00106810">
            <w:pPr>
              <w:pStyle w:val="Default"/>
              <w:jc w:val="both"/>
              <w:rPr>
                <w:rFonts w:asciiTheme="minorHAnsi" w:hAnsiTheme="minorHAnsi" w:cs="JDMHB A+ Times New Roman PSMT"/>
                <w:sz w:val="22"/>
                <w:szCs w:val="22"/>
              </w:rPr>
            </w:pPr>
            <w:r w:rsidRPr="00C3187B">
              <w:rPr>
                <w:rFonts w:asciiTheme="minorHAnsi" w:hAnsiTheme="minorHAnsi" w:cs="JDMHB A+ Times New Roman PSMT"/>
                <w:sz w:val="22"/>
                <w:szCs w:val="22"/>
              </w:rPr>
              <w:t>0.0</w:t>
            </w:r>
            <w:r>
              <w:rPr>
                <w:rFonts w:asciiTheme="minorHAnsi" w:hAnsiTheme="minorHAnsi" w:cs="JDMHB A+ Times New Roman PSMT"/>
                <w:sz w:val="22"/>
                <w:szCs w:val="22"/>
              </w:rPr>
              <w:t>48094</w:t>
            </w:r>
          </w:p>
          <w:p w:rsidR="00106810" w:rsidRPr="00C3187B" w:rsidRDefault="00106810" w:rsidP="00106810">
            <w:pPr>
              <w:pStyle w:val="Default"/>
              <w:jc w:val="both"/>
              <w:rPr>
                <w:rFonts w:asciiTheme="minorHAnsi" w:hAnsiTheme="minorHAnsi"/>
                <w:color w:val="auto"/>
                <w:sz w:val="22"/>
                <w:szCs w:val="22"/>
              </w:rPr>
            </w:pPr>
            <w:r w:rsidRPr="00C3187B">
              <w:rPr>
                <w:rFonts w:asciiTheme="minorHAnsi" w:hAnsiTheme="minorHAnsi" w:cs="JDMHB A+ Times New Roman PSMT"/>
                <w:sz w:val="22"/>
                <w:szCs w:val="22"/>
              </w:rPr>
              <w:t>0.00</w:t>
            </w:r>
            <w:r>
              <w:rPr>
                <w:rFonts w:asciiTheme="minorHAnsi" w:hAnsiTheme="minorHAnsi" w:cs="JDMHB A+ Times New Roman PSMT"/>
                <w:sz w:val="22"/>
                <w:szCs w:val="22"/>
              </w:rPr>
              <w:t>7816</w:t>
            </w:r>
          </w:p>
          <w:p w:rsidR="00106810" w:rsidRDefault="00106810" w:rsidP="00106810">
            <w:pPr>
              <w:pStyle w:val="Default"/>
              <w:jc w:val="both"/>
              <w:rPr>
                <w:rFonts w:asciiTheme="minorHAnsi" w:hAnsiTheme="minorHAnsi"/>
                <w:color w:val="auto"/>
                <w:sz w:val="22"/>
                <w:szCs w:val="22"/>
              </w:rPr>
            </w:pPr>
            <w:r>
              <w:rPr>
                <w:rFonts w:asciiTheme="minorHAnsi" w:hAnsiTheme="minorHAnsi"/>
                <w:color w:val="auto"/>
                <w:sz w:val="22"/>
                <w:szCs w:val="22"/>
              </w:rPr>
              <w:t>0.009875</w:t>
            </w:r>
          </w:p>
          <w:p w:rsidR="00106810" w:rsidRPr="00C3187B" w:rsidRDefault="00106810" w:rsidP="00106810">
            <w:pPr>
              <w:pStyle w:val="Default"/>
              <w:jc w:val="both"/>
              <w:rPr>
                <w:rFonts w:asciiTheme="minorHAnsi" w:hAnsiTheme="minorHAnsi"/>
                <w:color w:val="auto"/>
                <w:sz w:val="22"/>
                <w:szCs w:val="22"/>
              </w:rPr>
            </w:pPr>
            <w:r w:rsidRPr="00C3187B">
              <w:rPr>
                <w:rFonts w:asciiTheme="minorHAnsi" w:hAnsiTheme="minorHAnsi"/>
                <w:color w:val="auto"/>
                <w:sz w:val="22"/>
                <w:szCs w:val="22"/>
              </w:rPr>
              <w:t>0.0</w:t>
            </w:r>
            <w:r>
              <w:rPr>
                <w:rFonts w:asciiTheme="minorHAnsi" w:hAnsiTheme="minorHAnsi"/>
                <w:color w:val="auto"/>
                <w:sz w:val="22"/>
                <w:szCs w:val="22"/>
              </w:rPr>
              <w:t>2414</w:t>
            </w:r>
          </w:p>
        </w:tc>
        <w:tc>
          <w:tcPr>
            <w:tcW w:w="2835" w:type="dxa"/>
            <w:tcBorders>
              <w:top w:val="single" w:sz="8" w:space="0" w:color="008000"/>
              <w:left w:val="single" w:sz="4" w:space="0" w:color="000000"/>
              <w:right w:val="single" w:sz="8" w:space="0" w:color="008000"/>
            </w:tcBorders>
            <w:shd w:val="clear" w:color="auto" w:fill="auto"/>
            <w:vAlign w:val="center"/>
          </w:tcPr>
          <w:p w:rsidR="00106810" w:rsidRPr="00DC3AF3" w:rsidRDefault="00106810" w:rsidP="00DC3AF3">
            <w:pPr>
              <w:tabs>
                <w:tab w:val="left" w:pos="8222"/>
                <w:tab w:val="left" w:pos="9356"/>
              </w:tabs>
              <w:snapToGrid w:val="0"/>
              <w:spacing w:after="0"/>
              <w:ind w:right="141"/>
              <w:jc w:val="center"/>
              <w:rPr>
                <w:rFonts w:asciiTheme="minorHAnsi" w:hAnsiTheme="minorHAnsi" w:cs="Times New Roman"/>
                <w:color w:val="000000" w:themeColor="text1"/>
                <w:lang w:val="pt-BR"/>
              </w:rPr>
            </w:pPr>
          </w:p>
        </w:tc>
      </w:tr>
      <w:tr w:rsidR="00A57E7D" w:rsidRPr="00DC3AF3" w:rsidTr="00DC3AF3">
        <w:trPr>
          <w:trHeight w:val="854"/>
        </w:trPr>
        <w:tc>
          <w:tcPr>
            <w:tcW w:w="2684" w:type="dxa"/>
            <w:tcBorders>
              <w:top w:val="single" w:sz="4" w:space="0" w:color="000000"/>
              <w:left w:val="single" w:sz="8" w:space="0" w:color="008000"/>
              <w:bottom w:val="single" w:sz="4" w:space="0" w:color="000000"/>
            </w:tcBorders>
            <w:shd w:val="clear" w:color="auto" w:fill="CCCCCC"/>
            <w:vAlign w:val="center"/>
          </w:tcPr>
          <w:p w:rsidR="00A57E7D" w:rsidRPr="005F565E" w:rsidRDefault="00A57E7D" w:rsidP="00DC3AF3">
            <w:pPr>
              <w:tabs>
                <w:tab w:val="left" w:pos="8222"/>
                <w:tab w:val="left" w:pos="9356"/>
              </w:tabs>
              <w:suppressAutoHyphens/>
              <w:snapToGrid w:val="0"/>
              <w:spacing w:after="0"/>
              <w:ind w:right="141"/>
              <w:rPr>
                <w:rFonts w:asciiTheme="minorHAnsi" w:hAnsiTheme="minorHAnsi" w:cs="Times New Roman"/>
                <w:lang w:eastAsia="ar-SA"/>
              </w:rPr>
            </w:pPr>
            <w:r w:rsidRPr="005F565E">
              <w:rPr>
                <w:rFonts w:asciiTheme="minorHAnsi" w:hAnsiTheme="minorHAnsi" w:cs="Times New Roman"/>
                <w:sz w:val="22"/>
                <w:lang w:eastAsia="ar-SA"/>
              </w:rPr>
              <w:t>Manevrare deșeuri</w:t>
            </w:r>
            <w:r w:rsidR="00106810" w:rsidRPr="005F565E">
              <w:rPr>
                <w:rFonts w:asciiTheme="minorHAnsi" w:hAnsiTheme="minorHAnsi" w:cs="Times New Roman"/>
                <w:sz w:val="22"/>
                <w:lang w:eastAsia="ar-SA"/>
              </w:rPr>
              <w:t xml:space="preserve"> TMB</w:t>
            </w:r>
          </w:p>
        </w:tc>
        <w:tc>
          <w:tcPr>
            <w:tcW w:w="1842" w:type="dxa"/>
            <w:tcBorders>
              <w:top w:val="single" w:sz="4" w:space="0" w:color="000000"/>
              <w:left w:val="single" w:sz="4" w:space="0" w:color="000000"/>
              <w:bottom w:val="single" w:sz="4" w:space="0" w:color="000000"/>
            </w:tcBorders>
            <w:shd w:val="clear" w:color="auto" w:fill="auto"/>
          </w:tcPr>
          <w:p w:rsidR="00A57E7D" w:rsidRPr="005F565E" w:rsidRDefault="00A57E7D" w:rsidP="00DC3AF3">
            <w:pPr>
              <w:pStyle w:val="Default"/>
              <w:rPr>
                <w:rFonts w:asciiTheme="minorHAnsi" w:hAnsiTheme="minorHAnsi"/>
                <w:color w:val="auto"/>
                <w:sz w:val="22"/>
                <w:szCs w:val="22"/>
              </w:rPr>
            </w:pPr>
            <w:r w:rsidRPr="005F565E">
              <w:rPr>
                <w:rFonts w:asciiTheme="minorHAnsi" w:hAnsiTheme="minorHAnsi"/>
                <w:color w:val="auto"/>
                <w:sz w:val="22"/>
                <w:szCs w:val="22"/>
              </w:rPr>
              <w:t>COVnm</w:t>
            </w:r>
          </w:p>
          <w:p w:rsidR="00A57E7D" w:rsidRPr="005F565E" w:rsidRDefault="00A57E7D" w:rsidP="00DC3AF3">
            <w:pPr>
              <w:pStyle w:val="Default"/>
              <w:rPr>
                <w:rFonts w:asciiTheme="minorHAnsi" w:hAnsiTheme="minorHAnsi"/>
                <w:color w:val="auto"/>
                <w:sz w:val="22"/>
                <w:szCs w:val="22"/>
              </w:rPr>
            </w:pPr>
            <w:r w:rsidRPr="005F565E">
              <w:rPr>
                <w:rFonts w:asciiTheme="minorHAnsi" w:hAnsiTheme="minorHAnsi"/>
                <w:color w:val="auto"/>
                <w:sz w:val="22"/>
                <w:szCs w:val="22"/>
              </w:rPr>
              <w:t>CO2</w:t>
            </w:r>
          </w:p>
          <w:p w:rsidR="00A57E7D" w:rsidRPr="005F565E" w:rsidRDefault="00A57E7D" w:rsidP="00DC3AF3">
            <w:pPr>
              <w:pStyle w:val="Default"/>
              <w:rPr>
                <w:rFonts w:asciiTheme="minorHAnsi" w:hAnsiTheme="minorHAnsi"/>
                <w:color w:val="auto"/>
                <w:sz w:val="22"/>
                <w:szCs w:val="22"/>
              </w:rPr>
            </w:pPr>
            <w:r w:rsidRPr="005F565E">
              <w:rPr>
                <w:rFonts w:asciiTheme="minorHAnsi" w:hAnsiTheme="minorHAnsi"/>
                <w:color w:val="auto"/>
                <w:sz w:val="22"/>
                <w:szCs w:val="22"/>
              </w:rPr>
              <w:t>CH4</w:t>
            </w:r>
          </w:p>
          <w:p w:rsidR="00A57E7D" w:rsidRPr="005F565E" w:rsidRDefault="00A57E7D" w:rsidP="00DC3AF3">
            <w:pPr>
              <w:pStyle w:val="Default"/>
              <w:rPr>
                <w:rFonts w:asciiTheme="minorHAnsi" w:hAnsiTheme="minorHAnsi"/>
                <w:color w:val="auto"/>
                <w:sz w:val="22"/>
                <w:szCs w:val="22"/>
              </w:rPr>
            </w:pPr>
            <w:r w:rsidRPr="005F565E">
              <w:rPr>
                <w:rFonts w:asciiTheme="minorHAnsi" w:hAnsiTheme="minorHAnsi"/>
                <w:color w:val="auto"/>
                <w:sz w:val="22"/>
                <w:szCs w:val="22"/>
              </w:rPr>
              <w:t>CO</w:t>
            </w:r>
          </w:p>
          <w:p w:rsidR="00A57E7D" w:rsidRPr="005F565E" w:rsidRDefault="00A57E7D" w:rsidP="00DC3AF3">
            <w:pPr>
              <w:pStyle w:val="Default"/>
              <w:rPr>
                <w:rFonts w:asciiTheme="minorHAnsi" w:hAnsiTheme="minorHAnsi"/>
                <w:color w:val="auto"/>
                <w:sz w:val="22"/>
                <w:szCs w:val="22"/>
              </w:rPr>
            </w:pPr>
            <w:r w:rsidRPr="005F565E">
              <w:rPr>
                <w:rFonts w:asciiTheme="minorHAnsi" w:hAnsiTheme="minorHAnsi"/>
                <w:color w:val="auto"/>
                <w:sz w:val="22"/>
                <w:szCs w:val="22"/>
              </w:rPr>
              <w:t>PM10_total</w:t>
            </w:r>
          </w:p>
          <w:p w:rsidR="00A57E7D" w:rsidRPr="005F565E" w:rsidRDefault="00A57E7D" w:rsidP="00DC3AF3">
            <w:pPr>
              <w:pStyle w:val="Default"/>
              <w:rPr>
                <w:rFonts w:asciiTheme="minorHAnsi" w:hAnsiTheme="minorHAnsi"/>
                <w:color w:val="auto"/>
                <w:sz w:val="22"/>
                <w:szCs w:val="22"/>
              </w:rPr>
            </w:pPr>
            <w:r w:rsidRPr="005F565E">
              <w:rPr>
                <w:rFonts w:asciiTheme="minorHAnsi" w:hAnsiTheme="minorHAnsi"/>
                <w:color w:val="auto"/>
                <w:sz w:val="22"/>
                <w:szCs w:val="22"/>
              </w:rPr>
              <w:t>NOx</w:t>
            </w:r>
          </w:p>
        </w:tc>
        <w:tc>
          <w:tcPr>
            <w:tcW w:w="2268" w:type="dxa"/>
            <w:tcBorders>
              <w:top w:val="single" w:sz="4" w:space="0" w:color="000000"/>
              <w:left w:val="single" w:sz="4" w:space="0" w:color="000000"/>
              <w:bottom w:val="single" w:sz="4" w:space="0" w:color="000000"/>
            </w:tcBorders>
            <w:shd w:val="clear" w:color="auto" w:fill="auto"/>
          </w:tcPr>
          <w:p w:rsidR="00883701" w:rsidRDefault="00A57E7D" w:rsidP="00DC3AF3">
            <w:pPr>
              <w:pStyle w:val="Default"/>
              <w:rPr>
                <w:rFonts w:asciiTheme="minorHAnsi" w:hAnsiTheme="minorHAnsi"/>
                <w:sz w:val="22"/>
                <w:szCs w:val="22"/>
              </w:rPr>
            </w:pPr>
            <w:r w:rsidRPr="00C3187B">
              <w:rPr>
                <w:rFonts w:asciiTheme="minorHAnsi" w:hAnsiTheme="minorHAnsi"/>
                <w:sz w:val="22"/>
                <w:szCs w:val="22"/>
              </w:rPr>
              <w:t xml:space="preserve">0.001994 </w:t>
            </w:r>
          </w:p>
          <w:p w:rsidR="00883701" w:rsidRDefault="00A57E7D" w:rsidP="00DC3AF3">
            <w:pPr>
              <w:pStyle w:val="Default"/>
              <w:rPr>
                <w:rFonts w:asciiTheme="minorHAnsi" w:hAnsiTheme="minorHAnsi"/>
                <w:sz w:val="22"/>
                <w:szCs w:val="22"/>
              </w:rPr>
            </w:pPr>
            <w:r w:rsidRPr="00C3187B">
              <w:rPr>
                <w:rFonts w:asciiTheme="minorHAnsi" w:hAnsiTheme="minorHAnsi"/>
                <w:sz w:val="22"/>
                <w:szCs w:val="22"/>
              </w:rPr>
              <w:t xml:space="preserve">0.72414 </w:t>
            </w:r>
          </w:p>
          <w:p w:rsidR="00883701" w:rsidRDefault="00A57E7D" w:rsidP="00DC3AF3">
            <w:pPr>
              <w:pStyle w:val="Default"/>
              <w:rPr>
                <w:rFonts w:asciiTheme="minorHAnsi" w:hAnsiTheme="minorHAnsi"/>
                <w:sz w:val="22"/>
                <w:szCs w:val="22"/>
              </w:rPr>
            </w:pPr>
            <w:r w:rsidRPr="00C3187B">
              <w:rPr>
                <w:rFonts w:asciiTheme="minorHAnsi" w:hAnsiTheme="minorHAnsi"/>
                <w:sz w:val="22"/>
                <w:szCs w:val="22"/>
              </w:rPr>
              <w:t xml:space="preserve">0.049055 </w:t>
            </w:r>
          </w:p>
          <w:p w:rsidR="00A57E7D" w:rsidRPr="00C3187B" w:rsidRDefault="00A57E7D" w:rsidP="00DC3AF3">
            <w:pPr>
              <w:pStyle w:val="Default"/>
              <w:rPr>
                <w:rFonts w:asciiTheme="minorHAnsi" w:hAnsiTheme="minorHAnsi"/>
                <w:sz w:val="22"/>
                <w:szCs w:val="22"/>
              </w:rPr>
            </w:pPr>
            <w:r w:rsidRPr="00C3187B">
              <w:rPr>
                <w:rFonts w:asciiTheme="minorHAnsi" w:hAnsiTheme="minorHAnsi"/>
                <w:sz w:val="22"/>
                <w:szCs w:val="22"/>
              </w:rPr>
              <w:t>0.004559</w:t>
            </w:r>
          </w:p>
          <w:p w:rsidR="00883701" w:rsidRDefault="00A57E7D" w:rsidP="00DC3AF3">
            <w:pPr>
              <w:pStyle w:val="Default"/>
              <w:rPr>
                <w:rFonts w:asciiTheme="minorHAnsi" w:hAnsiTheme="minorHAnsi"/>
                <w:sz w:val="22"/>
                <w:szCs w:val="22"/>
              </w:rPr>
            </w:pPr>
            <w:r w:rsidRPr="00C3187B">
              <w:rPr>
                <w:rFonts w:asciiTheme="minorHAnsi" w:hAnsiTheme="minorHAnsi"/>
                <w:sz w:val="22"/>
                <w:szCs w:val="22"/>
              </w:rPr>
              <w:t>0.019049</w:t>
            </w:r>
          </w:p>
          <w:p w:rsidR="00A57E7D" w:rsidRPr="00C3187B" w:rsidRDefault="00A57E7D" w:rsidP="00DC3AF3">
            <w:pPr>
              <w:pStyle w:val="Default"/>
              <w:rPr>
                <w:rFonts w:asciiTheme="minorHAnsi" w:hAnsiTheme="minorHAnsi"/>
                <w:sz w:val="22"/>
                <w:szCs w:val="22"/>
              </w:rPr>
            </w:pPr>
            <w:r w:rsidRPr="00C3187B">
              <w:rPr>
                <w:rFonts w:asciiTheme="minorHAnsi" w:hAnsiTheme="minorHAnsi"/>
                <w:sz w:val="22"/>
                <w:szCs w:val="22"/>
              </w:rPr>
              <w:t>0.014082</w:t>
            </w:r>
          </w:p>
        </w:tc>
        <w:tc>
          <w:tcPr>
            <w:tcW w:w="2835" w:type="dxa"/>
            <w:tcBorders>
              <w:top w:val="single" w:sz="4" w:space="0" w:color="000000"/>
              <w:left w:val="single" w:sz="4" w:space="0" w:color="000000"/>
              <w:bottom w:val="single" w:sz="4" w:space="0" w:color="000000"/>
              <w:right w:val="single" w:sz="8" w:space="0" w:color="008000"/>
            </w:tcBorders>
            <w:shd w:val="clear" w:color="auto" w:fill="auto"/>
          </w:tcPr>
          <w:p w:rsidR="00A57E7D" w:rsidRPr="00DC3AF3" w:rsidRDefault="00A57E7D" w:rsidP="00DC3AF3">
            <w:pPr>
              <w:pStyle w:val="Default"/>
              <w:rPr>
                <w:rFonts w:asciiTheme="minorHAnsi" w:hAnsiTheme="minorHAnsi"/>
                <w:sz w:val="22"/>
                <w:szCs w:val="22"/>
              </w:rPr>
            </w:pPr>
          </w:p>
        </w:tc>
      </w:tr>
      <w:tr w:rsidR="00106810" w:rsidRPr="00DC3AF3" w:rsidTr="00DC3AF3">
        <w:trPr>
          <w:trHeight w:val="854"/>
        </w:trPr>
        <w:tc>
          <w:tcPr>
            <w:tcW w:w="2684" w:type="dxa"/>
            <w:tcBorders>
              <w:top w:val="single" w:sz="4" w:space="0" w:color="000000"/>
              <w:left w:val="single" w:sz="8" w:space="0" w:color="008000"/>
              <w:bottom w:val="single" w:sz="4" w:space="0" w:color="000000"/>
            </w:tcBorders>
            <w:shd w:val="clear" w:color="auto" w:fill="CCCCCC"/>
            <w:vAlign w:val="center"/>
          </w:tcPr>
          <w:p w:rsidR="00106810" w:rsidRPr="005F565E" w:rsidRDefault="00106810" w:rsidP="00DC3AF3">
            <w:pPr>
              <w:tabs>
                <w:tab w:val="left" w:pos="8222"/>
                <w:tab w:val="left" w:pos="9356"/>
              </w:tabs>
              <w:suppressAutoHyphens/>
              <w:snapToGrid w:val="0"/>
              <w:spacing w:after="0"/>
              <w:ind w:right="141"/>
              <w:rPr>
                <w:rFonts w:asciiTheme="minorHAnsi" w:hAnsiTheme="minorHAnsi" w:cs="Times New Roman"/>
                <w:lang w:eastAsia="ar-SA"/>
              </w:rPr>
            </w:pPr>
            <w:r w:rsidRPr="005F565E">
              <w:rPr>
                <w:rFonts w:asciiTheme="minorHAnsi" w:hAnsiTheme="minorHAnsi" w:cs="Times New Roman"/>
                <w:sz w:val="22"/>
                <w:lang w:eastAsia="ar-SA"/>
              </w:rPr>
              <w:t>Zona de depozitare(gaz de deposit)-anul 4 de functionare</w:t>
            </w:r>
          </w:p>
        </w:tc>
        <w:tc>
          <w:tcPr>
            <w:tcW w:w="1842" w:type="dxa"/>
            <w:tcBorders>
              <w:top w:val="single" w:sz="4" w:space="0" w:color="000000"/>
              <w:left w:val="single" w:sz="4" w:space="0" w:color="000000"/>
              <w:bottom w:val="single" w:sz="4" w:space="0" w:color="000000"/>
            </w:tcBorders>
            <w:shd w:val="clear" w:color="auto" w:fill="auto"/>
          </w:tcPr>
          <w:p w:rsidR="00106810" w:rsidRPr="005F565E" w:rsidRDefault="00106810" w:rsidP="00106810">
            <w:pPr>
              <w:pStyle w:val="Default"/>
              <w:rPr>
                <w:rFonts w:asciiTheme="minorHAnsi" w:hAnsiTheme="minorHAnsi"/>
                <w:color w:val="auto"/>
                <w:sz w:val="22"/>
                <w:szCs w:val="22"/>
              </w:rPr>
            </w:pPr>
            <w:r w:rsidRPr="005F565E">
              <w:rPr>
                <w:rFonts w:asciiTheme="minorHAnsi" w:hAnsiTheme="minorHAnsi"/>
                <w:color w:val="auto"/>
                <w:sz w:val="22"/>
                <w:szCs w:val="22"/>
              </w:rPr>
              <w:t>COVnm</w:t>
            </w:r>
          </w:p>
          <w:p w:rsidR="00106810" w:rsidRPr="005F565E" w:rsidRDefault="00106810" w:rsidP="00106810">
            <w:pPr>
              <w:pStyle w:val="Default"/>
              <w:rPr>
                <w:rFonts w:asciiTheme="minorHAnsi" w:hAnsiTheme="minorHAnsi"/>
                <w:color w:val="auto"/>
                <w:sz w:val="22"/>
                <w:szCs w:val="22"/>
              </w:rPr>
            </w:pPr>
            <w:r w:rsidRPr="005F565E">
              <w:rPr>
                <w:rFonts w:asciiTheme="minorHAnsi" w:hAnsiTheme="minorHAnsi"/>
                <w:color w:val="auto"/>
                <w:sz w:val="22"/>
                <w:szCs w:val="22"/>
              </w:rPr>
              <w:t>CO</w:t>
            </w:r>
            <w:r w:rsidRPr="005F565E">
              <w:rPr>
                <w:rFonts w:asciiTheme="minorHAnsi" w:hAnsiTheme="minorHAnsi"/>
                <w:color w:val="auto"/>
                <w:sz w:val="22"/>
                <w:szCs w:val="22"/>
                <w:vertAlign w:val="subscript"/>
              </w:rPr>
              <w:t>2</w:t>
            </w:r>
          </w:p>
          <w:p w:rsidR="00106810" w:rsidRPr="005F565E" w:rsidRDefault="00106810" w:rsidP="00106810">
            <w:pPr>
              <w:pStyle w:val="Default"/>
              <w:rPr>
                <w:rFonts w:asciiTheme="minorHAnsi" w:hAnsiTheme="minorHAnsi"/>
                <w:color w:val="auto"/>
                <w:sz w:val="22"/>
                <w:szCs w:val="22"/>
              </w:rPr>
            </w:pPr>
            <w:r w:rsidRPr="005F565E">
              <w:rPr>
                <w:rFonts w:asciiTheme="minorHAnsi" w:hAnsiTheme="minorHAnsi"/>
                <w:color w:val="auto"/>
                <w:sz w:val="22"/>
                <w:szCs w:val="22"/>
              </w:rPr>
              <w:t>CH</w:t>
            </w:r>
            <w:r w:rsidRPr="005F565E">
              <w:rPr>
                <w:rFonts w:asciiTheme="minorHAnsi" w:hAnsiTheme="minorHAnsi"/>
                <w:color w:val="auto"/>
                <w:sz w:val="22"/>
                <w:szCs w:val="22"/>
                <w:vertAlign w:val="subscript"/>
              </w:rPr>
              <w:t>4</w:t>
            </w:r>
          </w:p>
          <w:p w:rsidR="00106810" w:rsidRPr="005F565E" w:rsidRDefault="00106810" w:rsidP="00106810">
            <w:pPr>
              <w:pStyle w:val="Default"/>
              <w:rPr>
                <w:rFonts w:asciiTheme="minorHAnsi" w:hAnsiTheme="minorHAnsi"/>
                <w:color w:val="auto"/>
                <w:sz w:val="22"/>
                <w:szCs w:val="22"/>
              </w:rPr>
            </w:pPr>
            <w:r w:rsidRPr="005F565E">
              <w:rPr>
                <w:rFonts w:asciiTheme="minorHAnsi" w:hAnsiTheme="minorHAnsi"/>
                <w:color w:val="auto"/>
                <w:sz w:val="22"/>
                <w:szCs w:val="22"/>
              </w:rPr>
              <w:t>H</w:t>
            </w:r>
            <w:r w:rsidRPr="005F565E">
              <w:rPr>
                <w:rFonts w:asciiTheme="minorHAnsi" w:hAnsiTheme="minorHAnsi"/>
                <w:color w:val="auto"/>
                <w:sz w:val="22"/>
                <w:szCs w:val="22"/>
                <w:vertAlign w:val="subscript"/>
              </w:rPr>
              <w:t>2</w:t>
            </w:r>
            <w:r w:rsidRPr="005F565E">
              <w:rPr>
                <w:rFonts w:asciiTheme="minorHAnsi" w:hAnsiTheme="minorHAnsi"/>
                <w:color w:val="auto"/>
                <w:sz w:val="22"/>
                <w:szCs w:val="22"/>
              </w:rPr>
              <w:t>S</w:t>
            </w:r>
          </w:p>
          <w:p w:rsidR="00106810" w:rsidRPr="005F565E" w:rsidRDefault="00106810" w:rsidP="00106810">
            <w:pPr>
              <w:pStyle w:val="Default"/>
              <w:rPr>
                <w:rFonts w:asciiTheme="minorHAnsi" w:hAnsiTheme="minorHAnsi"/>
                <w:color w:val="auto"/>
                <w:sz w:val="22"/>
                <w:szCs w:val="22"/>
              </w:rPr>
            </w:pPr>
            <w:r w:rsidRPr="005F565E">
              <w:rPr>
                <w:rFonts w:asciiTheme="minorHAnsi" w:hAnsiTheme="minorHAnsi"/>
                <w:color w:val="auto"/>
                <w:sz w:val="22"/>
                <w:szCs w:val="22"/>
              </w:rPr>
              <w:t>Metil mercaptan</w:t>
            </w:r>
          </w:p>
          <w:p w:rsidR="00106810" w:rsidRPr="005F565E" w:rsidRDefault="00106810" w:rsidP="00106810">
            <w:pPr>
              <w:pStyle w:val="Default"/>
              <w:rPr>
                <w:rFonts w:asciiTheme="minorHAnsi" w:hAnsiTheme="minorHAnsi"/>
                <w:color w:val="auto"/>
                <w:sz w:val="22"/>
                <w:szCs w:val="22"/>
              </w:rPr>
            </w:pPr>
            <w:r w:rsidRPr="005F565E">
              <w:rPr>
                <w:rFonts w:asciiTheme="minorHAnsi" w:hAnsiTheme="minorHAnsi"/>
                <w:color w:val="auto"/>
                <w:sz w:val="22"/>
                <w:szCs w:val="22"/>
              </w:rPr>
              <w:t>CS2</w:t>
            </w:r>
          </w:p>
          <w:p w:rsidR="00106810" w:rsidRPr="005F565E" w:rsidRDefault="00106810" w:rsidP="00106810">
            <w:pPr>
              <w:pStyle w:val="Default"/>
              <w:rPr>
                <w:rFonts w:asciiTheme="minorHAnsi" w:hAnsiTheme="minorHAnsi"/>
                <w:color w:val="auto"/>
                <w:sz w:val="22"/>
                <w:szCs w:val="22"/>
              </w:rPr>
            </w:pPr>
            <w:r w:rsidRPr="005F565E">
              <w:rPr>
                <w:rFonts w:asciiTheme="minorHAnsi" w:hAnsiTheme="minorHAnsi"/>
                <w:color w:val="auto"/>
                <w:sz w:val="22"/>
                <w:szCs w:val="22"/>
              </w:rPr>
              <w:t>Sulfură dimetil</w:t>
            </w:r>
          </w:p>
          <w:p w:rsidR="00106810" w:rsidRPr="005F565E" w:rsidRDefault="00106810" w:rsidP="00106810">
            <w:pPr>
              <w:pStyle w:val="Default"/>
              <w:rPr>
                <w:rFonts w:asciiTheme="minorHAnsi" w:hAnsiTheme="minorHAnsi"/>
                <w:color w:val="auto"/>
                <w:sz w:val="22"/>
                <w:szCs w:val="22"/>
              </w:rPr>
            </w:pPr>
            <w:r w:rsidRPr="005F565E">
              <w:rPr>
                <w:rFonts w:asciiTheme="minorHAnsi" w:hAnsiTheme="minorHAnsi"/>
                <w:color w:val="auto"/>
                <w:sz w:val="22"/>
                <w:szCs w:val="22"/>
              </w:rPr>
              <w:t>CO</w:t>
            </w:r>
          </w:p>
        </w:tc>
        <w:tc>
          <w:tcPr>
            <w:tcW w:w="2268" w:type="dxa"/>
            <w:tcBorders>
              <w:top w:val="single" w:sz="4" w:space="0" w:color="000000"/>
              <w:left w:val="single" w:sz="4" w:space="0" w:color="000000"/>
              <w:bottom w:val="single" w:sz="4" w:space="0" w:color="000000"/>
            </w:tcBorders>
            <w:shd w:val="clear" w:color="auto" w:fill="auto"/>
          </w:tcPr>
          <w:p w:rsidR="00106810" w:rsidRDefault="00106810" w:rsidP="00106810">
            <w:pPr>
              <w:pStyle w:val="Default"/>
              <w:rPr>
                <w:rFonts w:asciiTheme="minorHAnsi" w:hAnsiTheme="minorHAnsi"/>
                <w:sz w:val="22"/>
                <w:szCs w:val="22"/>
              </w:rPr>
            </w:pPr>
            <w:r w:rsidRPr="00C3187B">
              <w:rPr>
                <w:rFonts w:asciiTheme="minorHAnsi" w:hAnsiTheme="minorHAnsi"/>
                <w:sz w:val="22"/>
                <w:szCs w:val="22"/>
              </w:rPr>
              <w:t>0.</w:t>
            </w:r>
            <w:r>
              <w:rPr>
                <w:rFonts w:asciiTheme="minorHAnsi" w:hAnsiTheme="minorHAnsi"/>
                <w:sz w:val="22"/>
                <w:szCs w:val="22"/>
              </w:rPr>
              <w:t>272773</w:t>
            </w:r>
            <w:r w:rsidRPr="00C3187B">
              <w:rPr>
                <w:rFonts w:asciiTheme="minorHAnsi" w:hAnsiTheme="minorHAnsi"/>
                <w:sz w:val="22"/>
                <w:szCs w:val="22"/>
              </w:rPr>
              <w:t xml:space="preserve"> </w:t>
            </w:r>
          </w:p>
          <w:p w:rsidR="00106810" w:rsidRDefault="00106810" w:rsidP="00106810">
            <w:pPr>
              <w:pStyle w:val="Default"/>
              <w:rPr>
                <w:rFonts w:asciiTheme="minorHAnsi" w:hAnsiTheme="minorHAnsi"/>
                <w:sz w:val="22"/>
                <w:szCs w:val="22"/>
              </w:rPr>
            </w:pPr>
            <w:r>
              <w:rPr>
                <w:rFonts w:asciiTheme="minorHAnsi" w:hAnsiTheme="minorHAnsi"/>
                <w:sz w:val="22"/>
                <w:szCs w:val="22"/>
              </w:rPr>
              <w:t>64</w:t>
            </w:r>
            <w:r w:rsidRPr="00C3187B">
              <w:rPr>
                <w:rFonts w:asciiTheme="minorHAnsi" w:hAnsiTheme="minorHAnsi"/>
                <w:sz w:val="22"/>
                <w:szCs w:val="22"/>
              </w:rPr>
              <w:t>.</w:t>
            </w:r>
            <w:r>
              <w:rPr>
                <w:rFonts w:asciiTheme="minorHAnsi" w:hAnsiTheme="minorHAnsi"/>
                <w:sz w:val="22"/>
                <w:szCs w:val="22"/>
              </w:rPr>
              <w:t>94426</w:t>
            </w:r>
          </w:p>
          <w:p w:rsidR="00106810" w:rsidRDefault="00106810" w:rsidP="00106810">
            <w:pPr>
              <w:pStyle w:val="Default"/>
              <w:rPr>
                <w:rFonts w:asciiTheme="minorHAnsi" w:hAnsiTheme="minorHAnsi"/>
                <w:sz w:val="22"/>
                <w:szCs w:val="22"/>
              </w:rPr>
            </w:pPr>
            <w:r>
              <w:rPr>
                <w:rFonts w:asciiTheme="minorHAnsi" w:hAnsiTheme="minorHAnsi"/>
                <w:sz w:val="22"/>
                <w:szCs w:val="22"/>
              </w:rPr>
              <w:t>23</w:t>
            </w:r>
            <w:r w:rsidRPr="00C3187B">
              <w:rPr>
                <w:rFonts w:asciiTheme="minorHAnsi" w:hAnsiTheme="minorHAnsi"/>
                <w:sz w:val="22"/>
                <w:szCs w:val="22"/>
              </w:rPr>
              <w:t>.</w:t>
            </w:r>
            <w:r>
              <w:rPr>
                <w:rFonts w:asciiTheme="minorHAnsi" w:hAnsiTheme="minorHAnsi"/>
                <w:sz w:val="22"/>
                <w:szCs w:val="22"/>
              </w:rPr>
              <w:t>6161</w:t>
            </w:r>
            <w:r w:rsidRPr="00C3187B">
              <w:rPr>
                <w:rFonts w:asciiTheme="minorHAnsi" w:hAnsiTheme="minorHAnsi"/>
                <w:sz w:val="22"/>
                <w:szCs w:val="22"/>
              </w:rPr>
              <w:t xml:space="preserve"> </w:t>
            </w:r>
          </w:p>
          <w:p w:rsidR="00106810" w:rsidRPr="00C3187B" w:rsidRDefault="00106810" w:rsidP="00106810">
            <w:pPr>
              <w:pStyle w:val="Default"/>
              <w:rPr>
                <w:rFonts w:asciiTheme="minorHAnsi" w:hAnsiTheme="minorHAnsi"/>
                <w:sz w:val="22"/>
                <w:szCs w:val="22"/>
              </w:rPr>
            </w:pPr>
            <w:r w:rsidRPr="00C3187B">
              <w:rPr>
                <w:rFonts w:asciiTheme="minorHAnsi" w:hAnsiTheme="minorHAnsi"/>
                <w:sz w:val="22"/>
                <w:szCs w:val="22"/>
              </w:rPr>
              <w:t>0.00</w:t>
            </w:r>
            <w:r>
              <w:rPr>
                <w:rFonts w:asciiTheme="minorHAnsi" w:hAnsiTheme="minorHAnsi"/>
                <w:sz w:val="22"/>
                <w:szCs w:val="22"/>
              </w:rPr>
              <w:t>3</w:t>
            </w:r>
            <w:r w:rsidRPr="00C3187B">
              <w:rPr>
                <w:rFonts w:asciiTheme="minorHAnsi" w:hAnsiTheme="minorHAnsi"/>
                <w:sz w:val="22"/>
                <w:szCs w:val="22"/>
              </w:rPr>
              <w:t>6</w:t>
            </w:r>
            <w:r>
              <w:rPr>
                <w:rFonts w:asciiTheme="minorHAnsi" w:hAnsiTheme="minorHAnsi"/>
                <w:sz w:val="22"/>
                <w:szCs w:val="22"/>
              </w:rPr>
              <w:t>22</w:t>
            </w:r>
          </w:p>
          <w:p w:rsidR="00106810" w:rsidRDefault="00106810" w:rsidP="00DC3AF3">
            <w:pPr>
              <w:pStyle w:val="Default"/>
              <w:rPr>
                <w:rFonts w:asciiTheme="minorHAnsi" w:hAnsiTheme="minorHAnsi"/>
                <w:sz w:val="22"/>
                <w:szCs w:val="22"/>
              </w:rPr>
            </w:pPr>
            <w:r>
              <w:rPr>
                <w:rFonts w:asciiTheme="minorHAnsi" w:hAnsiTheme="minorHAnsi"/>
                <w:sz w:val="22"/>
                <w:szCs w:val="22"/>
              </w:rPr>
              <w:t>0.000354</w:t>
            </w:r>
          </w:p>
          <w:p w:rsidR="00106810" w:rsidRDefault="00106810" w:rsidP="00DC3AF3">
            <w:pPr>
              <w:pStyle w:val="Default"/>
              <w:rPr>
                <w:rFonts w:asciiTheme="minorHAnsi" w:hAnsiTheme="minorHAnsi"/>
                <w:sz w:val="22"/>
                <w:szCs w:val="22"/>
              </w:rPr>
            </w:pPr>
            <w:r>
              <w:rPr>
                <w:rFonts w:asciiTheme="minorHAnsi" w:hAnsiTheme="minorHAnsi"/>
                <w:sz w:val="22"/>
                <w:szCs w:val="22"/>
              </w:rPr>
              <w:t>0.00013</w:t>
            </w:r>
          </w:p>
          <w:p w:rsidR="00106810" w:rsidRDefault="00106810" w:rsidP="00DC3AF3">
            <w:pPr>
              <w:pStyle w:val="Default"/>
              <w:rPr>
                <w:rFonts w:asciiTheme="minorHAnsi" w:hAnsiTheme="minorHAnsi"/>
                <w:sz w:val="22"/>
                <w:szCs w:val="22"/>
              </w:rPr>
            </w:pPr>
            <w:r>
              <w:rPr>
                <w:rFonts w:asciiTheme="minorHAnsi" w:hAnsiTheme="minorHAnsi"/>
                <w:sz w:val="22"/>
                <w:szCs w:val="22"/>
              </w:rPr>
              <w:t>0.001434</w:t>
            </w:r>
          </w:p>
          <w:p w:rsidR="00106810" w:rsidRPr="00C3187B" w:rsidRDefault="00106810" w:rsidP="00DC3AF3">
            <w:pPr>
              <w:pStyle w:val="Default"/>
              <w:rPr>
                <w:rFonts w:asciiTheme="minorHAnsi" w:hAnsiTheme="minorHAnsi"/>
                <w:sz w:val="22"/>
                <w:szCs w:val="22"/>
              </w:rPr>
            </w:pPr>
            <w:r>
              <w:rPr>
                <w:rFonts w:asciiTheme="minorHAnsi" w:hAnsiTheme="minorHAnsi"/>
                <w:sz w:val="22"/>
                <w:szCs w:val="22"/>
              </w:rPr>
              <w:t>0.011659</w:t>
            </w:r>
          </w:p>
        </w:tc>
        <w:tc>
          <w:tcPr>
            <w:tcW w:w="2835" w:type="dxa"/>
            <w:tcBorders>
              <w:top w:val="single" w:sz="4" w:space="0" w:color="000000"/>
              <w:left w:val="single" w:sz="4" w:space="0" w:color="000000"/>
              <w:bottom w:val="single" w:sz="4" w:space="0" w:color="000000"/>
              <w:right w:val="single" w:sz="8" w:space="0" w:color="008000"/>
            </w:tcBorders>
            <w:shd w:val="clear" w:color="auto" w:fill="auto"/>
          </w:tcPr>
          <w:p w:rsidR="00106810" w:rsidRPr="00DC3AF3" w:rsidRDefault="00106810" w:rsidP="00DC3AF3">
            <w:pPr>
              <w:pStyle w:val="Default"/>
              <w:rPr>
                <w:rFonts w:asciiTheme="minorHAnsi" w:hAnsiTheme="minorHAnsi"/>
                <w:sz w:val="22"/>
                <w:szCs w:val="22"/>
              </w:rPr>
            </w:pPr>
          </w:p>
        </w:tc>
      </w:tr>
      <w:tr w:rsidR="00B17666" w:rsidRPr="00DC3AF3" w:rsidTr="00DC3AF3">
        <w:trPr>
          <w:trHeight w:val="854"/>
        </w:trPr>
        <w:tc>
          <w:tcPr>
            <w:tcW w:w="2684" w:type="dxa"/>
            <w:tcBorders>
              <w:top w:val="single" w:sz="4" w:space="0" w:color="000000"/>
              <w:left w:val="single" w:sz="8" w:space="0" w:color="008000"/>
              <w:bottom w:val="single" w:sz="4" w:space="0" w:color="000000"/>
            </w:tcBorders>
            <w:shd w:val="clear" w:color="auto" w:fill="CCCCCC"/>
            <w:vAlign w:val="center"/>
          </w:tcPr>
          <w:p w:rsidR="00B17666" w:rsidRPr="005F565E" w:rsidRDefault="00B17666" w:rsidP="00B17666">
            <w:pPr>
              <w:tabs>
                <w:tab w:val="left" w:pos="8222"/>
                <w:tab w:val="left" w:pos="9356"/>
              </w:tabs>
              <w:suppressAutoHyphens/>
              <w:snapToGrid w:val="0"/>
              <w:spacing w:after="0"/>
              <w:ind w:right="141"/>
              <w:rPr>
                <w:rFonts w:asciiTheme="minorHAnsi" w:hAnsiTheme="minorHAnsi" w:cs="Times New Roman"/>
                <w:lang w:eastAsia="ar-SA"/>
              </w:rPr>
            </w:pPr>
            <w:r w:rsidRPr="005F565E">
              <w:rPr>
                <w:rFonts w:asciiTheme="minorHAnsi" w:hAnsiTheme="minorHAnsi" w:cs="Times New Roman"/>
                <w:sz w:val="22"/>
                <w:lang w:eastAsia="ar-SA"/>
              </w:rPr>
              <w:lastRenderedPageBreak/>
              <w:t xml:space="preserve">Emisii fugitive gaz de deposit dupa inchidere-anul 27 </w:t>
            </w:r>
          </w:p>
        </w:tc>
        <w:tc>
          <w:tcPr>
            <w:tcW w:w="1842" w:type="dxa"/>
            <w:tcBorders>
              <w:top w:val="single" w:sz="4" w:space="0" w:color="000000"/>
              <w:left w:val="single" w:sz="4" w:space="0" w:color="000000"/>
              <w:bottom w:val="single" w:sz="4" w:space="0" w:color="000000"/>
            </w:tcBorders>
            <w:shd w:val="clear" w:color="auto" w:fill="auto"/>
          </w:tcPr>
          <w:p w:rsidR="00B17666" w:rsidRPr="005F565E" w:rsidRDefault="00B17666" w:rsidP="00B17666">
            <w:pPr>
              <w:pStyle w:val="Default"/>
              <w:rPr>
                <w:rFonts w:asciiTheme="minorHAnsi" w:hAnsiTheme="minorHAnsi"/>
                <w:color w:val="auto"/>
                <w:sz w:val="22"/>
                <w:szCs w:val="22"/>
              </w:rPr>
            </w:pPr>
            <w:r w:rsidRPr="005F565E">
              <w:rPr>
                <w:rFonts w:asciiTheme="minorHAnsi" w:hAnsiTheme="minorHAnsi"/>
                <w:color w:val="auto"/>
                <w:sz w:val="22"/>
                <w:szCs w:val="22"/>
              </w:rPr>
              <w:t>CO</w:t>
            </w:r>
            <w:r w:rsidRPr="005F565E">
              <w:rPr>
                <w:rFonts w:asciiTheme="minorHAnsi" w:hAnsiTheme="minorHAnsi"/>
                <w:color w:val="auto"/>
                <w:sz w:val="22"/>
                <w:szCs w:val="22"/>
                <w:vertAlign w:val="subscript"/>
              </w:rPr>
              <w:t>2</w:t>
            </w:r>
          </w:p>
          <w:p w:rsidR="00B17666" w:rsidRPr="005F565E" w:rsidRDefault="00B17666" w:rsidP="00B17666">
            <w:pPr>
              <w:pStyle w:val="Default"/>
              <w:rPr>
                <w:rFonts w:asciiTheme="minorHAnsi" w:hAnsiTheme="minorHAnsi"/>
                <w:color w:val="auto"/>
                <w:sz w:val="22"/>
                <w:szCs w:val="22"/>
              </w:rPr>
            </w:pPr>
            <w:r w:rsidRPr="005F565E">
              <w:rPr>
                <w:rFonts w:asciiTheme="minorHAnsi" w:hAnsiTheme="minorHAnsi"/>
                <w:color w:val="auto"/>
                <w:sz w:val="22"/>
                <w:szCs w:val="22"/>
              </w:rPr>
              <w:t>CH</w:t>
            </w:r>
            <w:r w:rsidRPr="005F565E">
              <w:rPr>
                <w:rFonts w:asciiTheme="minorHAnsi" w:hAnsiTheme="minorHAnsi"/>
                <w:color w:val="auto"/>
                <w:sz w:val="22"/>
                <w:szCs w:val="22"/>
                <w:vertAlign w:val="subscript"/>
              </w:rPr>
              <w:t>4</w:t>
            </w:r>
          </w:p>
          <w:p w:rsidR="00B17666" w:rsidRPr="005F565E" w:rsidRDefault="00B17666" w:rsidP="00B17666">
            <w:pPr>
              <w:pStyle w:val="Default"/>
              <w:rPr>
                <w:rFonts w:asciiTheme="minorHAnsi" w:hAnsiTheme="minorHAnsi"/>
                <w:color w:val="auto"/>
                <w:sz w:val="22"/>
                <w:szCs w:val="22"/>
              </w:rPr>
            </w:pPr>
            <w:r w:rsidRPr="005F565E">
              <w:rPr>
                <w:rFonts w:asciiTheme="minorHAnsi" w:hAnsiTheme="minorHAnsi"/>
                <w:color w:val="auto"/>
                <w:sz w:val="22"/>
                <w:szCs w:val="22"/>
              </w:rPr>
              <w:t>COnm</w:t>
            </w:r>
          </w:p>
        </w:tc>
        <w:tc>
          <w:tcPr>
            <w:tcW w:w="2268" w:type="dxa"/>
            <w:tcBorders>
              <w:top w:val="single" w:sz="4" w:space="0" w:color="000000"/>
              <w:left w:val="single" w:sz="4" w:space="0" w:color="000000"/>
              <w:bottom w:val="single" w:sz="4" w:space="0" w:color="000000"/>
            </w:tcBorders>
            <w:shd w:val="clear" w:color="auto" w:fill="auto"/>
          </w:tcPr>
          <w:p w:rsidR="00B17666" w:rsidRPr="00C3187B" w:rsidRDefault="00B17666" w:rsidP="00106810">
            <w:pPr>
              <w:pStyle w:val="Default"/>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8" w:space="0" w:color="008000"/>
            </w:tcBorders>
            <w:shd w:val="clear" w:color="auto" w:fill="auto"/>
          </w:tcPr>
          <w:p w:rsidR="00B17666" w:rsidRPr="00DC3AF3" w:rsidRDefault="00B17666" w:rsidP="00DC3AF3">
            <w:pPr>
              <w:pStyle w:val="Default"/>
              <w:rPr>
                <w:rFonts w:asciiTheme="minorHAnsi" w:hAnsiTheme="minorHAnsi"/>
                <w:sz w:val="22"/>
                <w:szCs w:val="22"/>
              </w:rPr>
            </w:pPr>
          </w:p>
        </w:tc>
      </w:tr>
      <w:tr w:rsidR="005B4124" w:rsidRPr="00DC3AF3" w:rsidTr="00DC3AF3">
        <w:trPr>
          <w:trHeight w:val="854"/>
        </w:trPr>
        <w:tc>
          <w:tcPr>
            <w:tcW w:w="2684" w:type="dxa"/>
            <w:tcBorders>
              <w:top w:val="single" w:sz="4" w:space="0" w:color="000000"/>
              <w:left w:val="single" w:sz="8" w:space="0" w:color="008000"/>
              <w:bottom w:val="single" w:sz="4" w:space="0" w:color="000000"/>
            </w:tcBorders>
            <w:shd w:val="clear" w:color="auto" w:fill="CCCCCC"/>
            <w:vAlign w:val="center"/>
          </w:tcPr>
          <w:p w:rsidR="005B4124" w:rsidRPr="005F565E" w:rsidRDefault="00A57E7D" w:rsidP="00DC3AF3">
            <w:pPr>
              <w:tabs>
                <w:tab w:val="left" w:pos="8222"/>
                <w:tab w:val="left" w:pos="9356"/>
              </w:tabs>
              <w:suppressAutoHyphens/>
              <w:snapToGrid w:val="0"/>
              <w:spacing w:after="0"/>
              <w:ind w:right="141"/>
              <w:rPr>
                <w:rFonts w:asciiTheme="minorHAnsi" w:hAnsiTheme="minorHAnsi" w:cs="Times New Roman"/>
                <w:lang w:eastAsia="ar-SA"/>
              </w:rPr>
            </w:pPr>
            <w:r w:rsidRPr="005F565E">
              <w:rPr>
                <w:rFonts w:asciiTheme="minorHAnsi" w:hAnsiTheme="minorHAnsi" w:cs="Times New Roman"/>
                <w:sz w:val="22"/>
                <w:lang w:eastAsia="ar-SA"/>
              </w:rPr>
              <w:t>Procese de biodegradare a deșeurilor</w:t>
            </w:r>
            <w:r w:rsidR="00B17666" w:rsidRPr="005F565E">
              <w:rPr>
                <w:rFonts w:asciiTheme="minorHAnsi" w:hAnsiTheme="minorHAnsi" w:cs="Times New Roman"/>
                <w:sz w:val="22"/>
                <w:lang w:eastAsia="ar-SA"/>
              </w:rPr>
              <w:t xml:space="preserve"> TMB</w:t>
            </w:r>
          </w:p>
        </w:tc>
        <w:tc>
          <w:tcPr>
            <w:tcW w:w="1842" w:type="dxa"/>
            <w:tcBorders>
              <w:top w:val="single" w:sz="4" w:space="0" w:color="000000"/>
              <w:left w:val="single" w:sz="4" w:space="0" w:color="000000"/>
              <w:bottom w:val="single" w:sz="4" w:space="0" w:color="000000"/>
            </w:tcBorders>
            <w:shd w:val="clear" w:color="auto" w:fill="auto"/>
          </w:tcPr>
          <w:p w:rsidR="0087797E" w:rsidRPr="005F565E" w:rsidRDefault="0087797E" w:rsidP="00DC3AF3">
            <w:pPr>
              <w:pStyle w:val="Default"/>
              <w:rPr>
                <w:rFonts w:asciiTheme="minorHAnsi" w:hAnsiTheme="minorHAnsi"/>
                <w:color w:val="auto"/>
                <w:sz w:val="22"/>
                <w:szCs w:val="22"/>
              </w:rPr>
            </w:pPr>
            <w:r w:rsidRPr="005F565E">
              <w:rPr>
                <w:rFonts w:asciiTheme="minorHAnsi" w:hAnsiTheme="minorHAnsi"/>
                <w:color w:val="auto"/>
                <w:sz w:val="22"/>
                <w:szCs w:val="22"/>
              </w:rPr>
              <w:t>COVnm</w:t>
            </w:r>
          </w:p>
          <w:p w:rsidR="0087797E" w:rsidRPr="005F565E" w:rsidRDefault="0087797E" w:rsidP="00DC3AF3">
            <w:pPr>
              <w:pStyle w:val="Default"/>
              <w:rPr>
                <w:rFonts w:asciiTheme="minorHAnsi" w:hAnsiTheme="minorHAnsi"/>
                <w:color w:val="auto"/>
                <w:sz w:val="22"/>
                <w:szCs w:val="22"/>
              </w:rPr>
            </w:pPr>
            <w:r w:rsidRPr="005F565E">
              <w:rPr>
                <w:rFonts w:asciiTheme="minorHAnsi" w:hAnsiTheme="minorHAnsi"/>
                <w:color w:val="auto"/>
                <w:sz w:val="22"/>
                <w:szCs w:val="22"/>
              </w:rPr>
              <w:t>CO</w:t>
            </w:r>
            <w:r w:rsidRPr="005F565E">
              <w:rPr>
                <w:rFonts w:asciiTheme="minorHAnsi" w:hAnsiTheme="minorHAnsi"/>
                <w:color w:val="auto"/>
                <w:sz w:val="22"/>
                <w:szCs w:val="22"/>
                <w:vertAlign w:val="subscript"/>
              </w:rPr>
              <w:t>2</w:t>
            </w:r>
          </w:p>
          <w:p w:rsidR="0087797E" w:rsidRPr="005F565E" w:rsidRDefault="0087797E" w:rsidP="00DC3AF3">
            <w:pPr>
              <w:pStyle w:val="Default"/>
              <w:rPr>
                <w:rFonts w:asciiTheme="minorHAnsi" w:hAnsiTheme="minorHAnsi"/>
                <w:color w:val="auto"/>
                <w:sz w:val="22"/>
                <w:szCs w:val="22"/>
              </w:rPr>
            </w:pPr>
            <w:r w:rsidRPr="005F565E">
              <w:rPr>
                <w:rFonts w:asciiTheme="minorHAnsi" w:hAnsiTheme="minorHAnsi"/>
                <w:color w:val="auto"/>
                <w:sz w:val="22"/>
                <w:szCs w:val="22"/>
              </w:rPr>
              <w:t>CH</w:t>
            </w:r>
            <w:r w:rsidRPr="005F565E">
              <w:rPr>
                <w:rFonts w:asciiTheme="minorHAnsi" w:hAnsiTheme="minorHAnsi"/>
                <w:color w:val="auto"/>
                <w:sz w:val="22"/>
                <w:szCs w:val="22"/>
                <w:vertAlign w:val="subscript"/>
              </w:rPr>
              <w:t>4</w:t>
            </w:r>
          </w:p>
          <w:p w:rsidR="005B4124" w:rsidRPr="005F565E" w:rsidRDefault="0087797E" w:rsidP="00DC3AF3">
            <w:pPr>
              <w:pStyle w:val="Default"/>
              <w:rPr>
                <w:rFonts w:asciiTheme="minorHAnsi" w:hAnsiTheme="minorHAnsi"/>
                <w:color w:val="auto"/>
                <w:sz w:val="22"/>
                <w:szCs w:val="22"/>
              </w:rPr>
            </w:pPr>
            <w:r w:rsidRPr="005F565E">
              <w:rPr>
                <w:rFonts w:asciiTheme="minorHAnsi" w:hAnsiTheme="minorHAnsi"/>
                <w:color w:val="auto"/>
                <w:sz w:val="22"/>
                <w:szCs w:val="22"/>
              </w:rPr>
              <w:t>H</w:t>
            </w:r>
            <w:r w:rsidRPr="005F565E">
              <w:rPr>
                <w:rFonts w:asciiTheme="minorHAnsi" w:hAnsiTheme="minorHAnsi"/>
                <w:color w:val="auto"/>
                <w:sz w:val="22"/>
                <w:szCs w:val="22"/>
                <w:vertAlign w:val="subscript"/>
              </w:rPr>
              <w:t>2</w:t>
            </w:r>
            <w:r w:rsidRPr="005F565E">
              <w:rPr>
                <w:rFonts w:asciiTheme="minorHAnsi" w:hAnsiTheme="minorHAnsi"/>
                <w:color w:val="auto"/>
                <w:sz w:val="22"/>
                <w:szCs w:val="22"/>
              </w:rPr>
              <w:t>S</w:t>
            </w:r>
          </w:p>
          <w:p w:rsidR="00A57E7D" w:rsidRPr="005F565E" w:rsidRDefault="00A57E7D" w:rsidP="00DC3AF3">
            <w:pPr>
              <w:pStyle w:val="Default"/>
              <w:rPr>
                <w:rFonts w:asciiTheme="minorHAnsi" w:hAnsiTheme="minorHAnsi"/>
                <w:color w:val="auto"/>
                <w:sz w:val="22"/>
                <w:szCs w:val="22"/>
              </w:rPr>
            </w:pPr>
            <w:r w:rsidRPr="005F565E">
              <w:rPr>
                <w:rFonts w:asciiTheme="minorHAnsi" w:hAnsiTheme="minorHAnsi"/>
                <w:color w:val="auto"/>
                <w:sz w:val="22"/>
                <w:szCs w:val="22"/>
              </w:rPr>
              <w:t>Sulfură dimetil</w:t>
            </w:r>
          </w:p>
        </w:tc>
        <w:tc>
          <w:tcPr>
            <w:tcW w:w="2268" w:type="dxa"/>
            <w:tcBorders>
              <w:top w:val="single" w:sz="4" w:space="0" w:color="000000"/>
              <w:left w:val="single" w:sz="4" w:space="0" w:color="000000"/>
              <w:bottom w:val="single" w:sz="4" w:space="0" w:color="000000"/>
            </w:tcBorders>
            <w:shd w:val="clear" w:color="auto" w:fill="auto"/>
          </w:tcPr>
          <w:p w:rsidR="00BD1B1C" w:rsidRDefault="00A57E7D" w:rsidP="00DC3AF3">
            <w:pPr>
              <w:pStyle w:val="Default"/>
              <w:rPr>
                <w:rFonts w:asciiTheme="minorHAnsi" w:hAnsiTheme="minorHAnsi"/>
                <w:sz w:val="22"/>
                <w:szCs w:val="22"/>
              </w:rPr>
            </w:pPr>
            <w:r w:rsidRPr="00C3187B">
              <w:rPr>
                <w:rFonts w:asciiTheme="minorHAnsi" w:hAnsiTheme="minorHAnsi"/>
                <w:sz w:val="22"/>
                <w:szCs w:val="22"/>
              </w:rPr>
              <w:t xml:space="preserve">0.054861 </w:t>
            </w:r>
          </w:p>
          <w:p w:rsidR="00A57E7D" w:rsidRPr="00C3187B" w:rsidRDefault="00A57E7D" w:rsidP="00DC3AF3">
            <w:pPr>
              <w:pStyle w:val="Default"/>
              <w:rPr>
                <w:rFonts w:asciiTheme="minorHAnsi" w:hAnsiTheme="minorHAnsi"/>
                <w:sz w:val="22"/>
                <w:szCs w:val="22"/>
              </w:rPr>
            </w:pPr>
            <w:r w:rsidRPr="00C3187B">
              <w:rPr>
                <w:rFonts w:asciiTheme="minorHAnsi" w:hAnsiTheme="minorHAnsi"/>
                <w:sz w:val="22"/>
                <w:szCs w:val="22"/>
              </w:rPr>
              <w:t>13.17367</w:t>
            </w:r>
          </w:p>
          <w:p w:rsidR="00A57E7D" w:rsidRPr="00C3187B" w:rsidRDefault="00A57E7D" w:rsidP="00DC3AF3">
            <w:pPr>
              <w:pStyle w:val="Default"/>
              <w:rPr>
                <w:rFonts w:asciiTheme="minorHAnsi" w:hAnsiTheme="minorHAnsi"/>
                <w:sz w:val="22"/>
                <w:szCs w:val="22"/>
              </w:rPr>
            </w:pPr>
            <w:r w:rsidRPr="00C3187B">
              <w:rPr>
                <w:rFonts w:asciiTheme="minorHAnsi" w:hAnsiTheme="minorHAnsi"/>
                <w:sz w:val="22"/>
                <w:szCs w:val="22"/>
              </w:rPr>
              <w:t>0</w:t>
            </w:r>
          </w:p>
          <w:p w:rsidR="005B4124" w:rsidRPr="00C3187B" w:rsidRDefault="00A57E7D" w:rsidP="00DC3AF3">
            <w:pPr>
              <w:pStyle w:val="Default"/>
              <w:rPr>
                <w:rFonts w:asciiTheme="minorHAnsi" w:hAnsiTheme="minorHAnsi"/>
                <w:sz w:val="22"/>
                <w:szCs w:val="22"/>
              </w:rPr>
            </w:pPr>
            <w:r w:rsidRPr="00C3187B">
              <w:rPr>
                <w:rFonts w:asciiTheme="minorHAnsi" w:hAnsiTheme="minorHAnsi"/>
                <w:sz w:val="22"/>
                <w:szCs w:val="22"/>
              </w:rPr>
              <w:t>0.000636</w:t>
            </w:r>
          </w:p>
          <w:p w:rsidR="00A57E7D" w:rsidRPr="00C3187B" w:rsidRDefault="00A57E7D" w:rsidP="00DC3AF3">
            <w:pPr>
              <w:pStyle w:val="Default"/>
              <w:rPr>
                <w:rFonts w:asciiTheme="minorHAnsi" w:hAnsiTheme="minorHAnsi"/>
                <w:sz w:val="22"/>
                <w:szCs w:val="22"/>
              </w:rPr>
            </w:pPr>
            <w:r w:rsidRPr="00C3187B">
              <w:rPr>
                <w:rFonts w:asciiTheme="minorHAnsi" w:hAnsiTheme="minorHAnsi"/>
                <w:sz w:val="22"/>
                <w:szCs w:val="22"/>
              </w:rPr>
              <w:t>0.042103</w:t>
            </w:r>
          </w:p>
        </w:tc>
        <w:tc>
          <w:tcPr>
            <w:tcW w:w="2835" w:type="dxa"/>
            <w:tcBorders>
              <w:top w:val="single" w:sz="4" w:space="0" w:color="000000"/>
              <w:left w:val="single" w:sz="4" w:space="0" w:color="000000"/>
              <w:bottom w:val="single" w:sz="4" w:space="0" w:color="000000"/>
              <w:right w:val="single" w:sz="8" w:space="0" w:color="008000"/>
            </w:tcBorders>
            <w:shd w:val="clear" w:color="auto" w:fill="auto"/>
          </w:tcPr>
          <w:p w:rsidR="005B4124" w:rsidRPr="00DC3AF3" w:rsidRDefault="005B4124" w:rsidP="00DC3AF3">
            <w:pPr>
              <w:pStyle w:val="Default"/>
              <w:rPr>
                <w:rFonts w:asciiTheme="minorHAnsi" w:hAnsiTheme="minorHAnsi"/>
                <w:sz w:val="22"/>
                <w:szCs w:val="22"/>
              </w:rPr>
            </w:pPr>
          </w:p>
        </w:tc>
      </w:tr>
      <w:tr w:rsidR="00362538" w:rsidRPr="00DC3AF3" w:rsidTr="00DC3AF3">
        <w:trPr>
          <w:trHeight w:val="854"/>
        </w:trPr>
        <w:tc>
          <w:tcPr>
            <w:tcW w:w="2684" w:type="dxa"/>
            <w:tcBorders>
              <w:top w:val="single" w:sz="4" w:space="0" w:color="000000"/>
              <w:left w:val="single" w:sz="8" w:space="0" w:color="008000"/>
              <w:bottom w:val="single" w:sz="4" w:space="0" w:color="000000"/>
            </w:tcBorders>
            <w:shd w:val="clear" w:color="auto" w:fill="CCCCCC"/>
            <w:vAlign w:val="center"/>
          </w:tcPr>
          <w:p w:rsidR="00362538" w:rsidRPr="005F565E" w:rsidRDefault="00BD1B1C" w:rsidP="00DC3AF3">
            <w:pPr>
              <w:tabs>
                <w:tab w:val="left" w:pos="8222"/>
                <w:tab w:val="left" w:pos="9356"/>
              </w:tabs>
              <w:suppressAutoHyphens/>
              <w:snapToGrid w:val="0"/>
              <w:spacing w:after="0"/>
              <w:ind w:right="141"/>
              <w:rPr>
                <w:rFonts w:asciiTheme="minorHAnsi" w:hAnsiTheme="minorHAnsi" w:cs="Times New Roman"/>
                <w:lang w:eastAsia="ar-SA"/>
              </w:rPr>
            </w:pPr>
            <w:r w:rsidRPr="005F565E">
              <w:rPr>
                <w:rFonts w:asciiTheme="minorHAnsi" w:hAnsiTheme="minorHAnsi" w:cs="Times New Roman"/>
                <w:sz w:val="22"/>
                <w:lang w:eastAsia="ar-SA"/>
              </w:rPr>
              <w:t>Maturarea deseurilor in gramezi descoperite</w:t>
            </w:r>
            <w:r w:rsidR="00B17666" w:rsidRPr="005F565E">
              <w:rPr>
                <w:rFonts w:asciiTheme="minorHAnsi" w:hAnsiTheme="minorHAnsi" w:cs="Times New Roman"/>
                <w:sz w:val="22"/>
                <w:lang w:eastAsia="ar-SA"/>
              </w:rPr>
              <w:t xml:space="preserve"> TMB</w:t>
            </w:r>
          </w:p>
        </w:tc>
        <w:tc>
          <w:tcPr>
            <w:tcW w:w="1842" w:type="dxa"/>
            <w:tcBorders>
              <w:top w:val="single" w:sz="4" w:space="0" w:color="000000"/>
              <w:left w:val="single" w:sz="4" w:space="0" w:color="000000"/>
              <w:bottom w:val="single" w:sz="4" w:space="0" w:color="000000"/>
            </w:tcBorders>
            <w:shd w:val="clear" w:color="auto" w:fill="auto"/>
          </w:tcPr>
          <w:p w:rsidR="00BD1B1C" w:rsidRPr="005F565E" w:rsidRDefault="00BD1B1C" w:rsidP="00BD1B1C">
            <w:pPr>
              <w:pStyle w:val="Default"/>
              <w:rPr>
                <w:rFonts w:asciiTheme="minorHAnsi" w:hAnsiTheme="minorHAnsi"/>
                <w:color w:val="auto"/>
                <w:sz w:val="22"/>
                <w:szCs w:val="22"/>
              </w:rPr>
            </w:pPr>
            <w:r w:rsidRPr="005F565E">
              <w:rPr>
                <w:rFonts w:asciiTheme="minorHAnsi" w:hAnsiTheme="minorHAnsi"/>
                <w:color w:val="auto"/>
                <w:sz w:val="22"/>
                <w:szCs w:val="22"/>
              </w:rPr>
              <w:t>COVnm</w:t>
            </w:r>
          </w:p>
          <w:p w:rsidR="00BD1B1C" w:rsidRPr="005F565E" w:rsidRDefault="00BD1B1C" w:rsidP="00BD1B1C">
            <w:pPr>
              <w:pStyle w:val="Default"/>
              <w:rPr>
                <w:rFonts w:asciiTheme="minorHAnsi" w:hAnsiTheme="minorHAnsi"/>
                <w:color w:val="auto"/>
                <w:sz w:val="22"/>
                <w:szCs w:val="22"/>
              </w:rPr>
            </w:pPr>
            <w:r w:rsidRPr="005F565E">
              <w:rPr>
                <w:rFonts w:asciiTheme="minorHAnsi" w:hAnsiTheme="minorHAnsi"/>
                <w:color w:val="auto"/>
                <w:sz w:val="22"/>
                <w:szCs w:val="22"/>
              </w:rPr>
              <w:t>CO</w:t>
            </w:r>
            <w:r w:rsidRPr="005F565E">
              <w:rPr>
                <w:rFonts w:asciiTheme="minorHAnsi" w:hAnsiTheme="minorHAnsi"/>
                <w:color w:val="auto"/>
                <w:sz w:val="22"/>
                <w:szCs w:val="22"/>
                <w:vertAlign w:val="subscript"/>
              </w:rPr>
              <w:t>2</w:t>
            </w:r>
          </w:p>
          <w:p w:rsidR="00362538" w:rsidRPr="005F565E" w:rsidRDefault="00BD1B1C" w:rsidP="00DC3AF3">
            <w:pPr>
              <w:pStyle w:val="Default"/>
              <w:rPr>
                <w:rFonts w:asciiTheme="minorHAnsi" w:hAnsiTheme="minorHAnsi"/>
                <w:color w:val="auto"/>
                <w:sz w:val="22"/>
                <w:szCs w:val="22"/>
              </w:rPr>
            </w:pPr>
            <w:r w:rsidRPr="005F565E">
              <w:rPr>
                <w:rFonts w:asciiTheme="minorHAnsi" w:hAnsiTheme="minorHAnsi"/>
                <w:color w:val="auto"/>
                <w:sz w:val="22"/>
                <w:szCs w:val="22"/>
              </w:rPr>
              <w:t>H2S</w:t>
            </w:r>
          </w:p>
          <w:p w:rsidR="00883701" w:rsidRPr="005F565E" w:rsidRDefault="00883701" w:rsidP="00DC3AF3">
            <w:pPr>
              <w:pStyle w:val="Default"/>
              <w:rPr>
                <w:rFonts w:asciiTheme="minorHAnsi" w:hAnsiTheme="minorHAnsi"/>
                <w:color w:val="auto"/>
                <w:sz w:val="22"/>
                <w:szCs w:val="22"/>
              </w:rPr>
            </w:pPr>
            <w:r w:rsidRPr="005F565E">
              <w:rPr>
                <w:rFonts w:asciiTheme="minorHAnsi" w:hAnsiTheme="minorHAnsi"/>
                <w:color w:val="auto"/>
                <w:sz w:val="22"/>
                <w:szCs w:val="22"/>
              </w:rPr>
              <w:t>Sulfura dimetil</w:t>
            </w:r>
          </w:p>
          <w:p w:rsidR="00883701" w:rsidRPr="005F565E" w:rsidRDefault="00883701" w:rsidP="00DC3AF3">
            <w:pPr>
              <w:pStyle w:val="Default"/>
              <w:rPr>
                <w:rFonts w:asciiTheme="minorHAnsi" w:hAnsiTheme="minorHAnsi"/>
                <w:color w:val="auto"/>
                <w:sz w:val="22"/>
                <w:szCs w:val="22"/>
              </w:rPr>
            </w:pPr>
            <w:r w:rsidRPr="005F565E">
              <w:rPr>
                <w:rFonts w:asciiTheme="minorHAnsi" w:hAnsiTheme="minorHAnsi"/>
                <w:color w:val="auto"/>
                <w:sz w:val="22"/>
                <w:szCs w:val="22"/>
              </w:rPr>
              <w:t>PM10(manevrare, eroziune)</w:t>
            </w:r>
          </w:p>
          <w:p w:rsidR="00883701" w:rsidRPr="005F565E" w:rsidRDefault="00883701" w:rsidP="00DC3AF3">
            <w:pPr>
              <w:pStyle w:val="Default"/>
              <w:rPr>
                <w:rFonts w:asciiTheme="minorHAnsi" w:hAnsiTheme="minorHAnsi"/>
                <w:color w:val="auto"/>
                <w:sz w:val="22"/>
                <w:szCs w:val="22"/>
              </w:rPr>
            </w:pPr>
            <w:r w:rsidRPr="005F565E">
              <w:rPr>
                <w:rFonts w:asciiTheme="minorHAnsi" w:hAnsiTheme="minorHAnsi"/>
                <w:color w:val="auto"/>
                <w:sz w:val="22"/>
                <w:szCs w:val="22"/>
              </w:rPr>
              <w:t>PM10-total</w:t>
            </w:r>
          </w:p>
        </w:tc>
        <w:tc>
          <w:tcPr>
            <w:tcW w:w="2268" w:type="dxa"/>
            <w:tcBorders>
              <w:top w:val="single" w:sz="4" w:space="0" w:color="000000"/>
              <w:left w:val="single" w:sz="4" w:space="0" w:color="000000"/>
              <w:bottom w:val="single" w:sz="4" w:space="0" w:color="000000"/>
            </w:tcBorders>
            <w:shd w:val="clear" w:color="auto" w:fill="auto"/>
          </w:tcPr>
          <w:p w:rsidR="00BD1B1C" w:rsidRDefault="00BD1B1C" w:rsidP="00BD1B1C">
            <w:pPr>
              <w:pStyle w:val="Default"/>
              <w:rPr>
                <w:rFonts w:asciiTheme="minorHAnsi" w:hAnsiTheme="minorHAnsi"/>
                <w:sz w:val="22"/>
                <w:szCs w:val="22"/>
              </w:rPr>
            </w:pPr>
            <w:r w:rsidRPr="00C3187B">
              <w:rPr>
                <w:rFonts w:asciiTheme="minorHAnsi" w:hAnsiTheme="minorHAnsi"/>
                <w:sz w:val="22"/>
                <w:szCs w:val="22"/>
              </w:rPr>
              <w:t>0</w:t>
            </w:r>
          </w:p>
          <w:p w:rsidR="00BD1B1C" w:rsidRPr="00C3187B" w:rsidRDefault="00BD1B1C" w:rsidP="00BD1B1C">
            <w:pPr>
              <w:pStyle w:val="Default"/>
              <w:rPr>
                <w:rFonts w:asciiTheme="minorHAnsi" w:hAnsiTheme="minorHAnsi"/>
                <w:sz w:val="22"/>
                <w:szCs w:val="22"/>
              </w:rPr>
            </w:pPr>
            <w:r w:rsidRPr="00C3187B">
              <w:rPr>
                <w:rFonts w:asciiTheme="minorHAnsi" w:hAnsiTheme="minorHAnsi"/>
                <w:sz w:val="22"/>
                <w:szCs w:val="22"/>
              </w:rPr>
              <w:t>3.</w:t>
            </w:r>
            <w:r>
              <w:rPr>
                <w:rFonts w:asciiTheme="minorHAnsi" w:hAnsiTheme="minorHAnsi"/>
                <w:sz w:val="22"/>
                <w:szCs w:val="22"/>
              </w:rPr>
              <w:t>2</w:t>
            </w:r>
            <w:r w:rsidR="00883701">
              <w:rPr>
                <w:rFonts w:asciiTheme="minorHAnsi" w:hAnsiTheme="minorHAnsi"/>
                <w:sz w:val="22"/>
                <w:szCs w:val="22"/>
              </w:rPr>
              <w:t>9</w:t>
            </w:r>
            <w:r>
              <w:rPr>
                <w:rFonts w:asciiTheme="minorHAnsi" w:hAnsiTheme="minorHAnsi"/>
                <w:sz w:val="22"/>
                <w:szCs w:val="22"/>
              </w:rPr>
              <w:t>3</w:t>
            </w:r>
            <w:r w:rsidR="00883701">
              <w:rPr>
                <w:rFonts w:asciiTheme="minorHAnsi" w:hAnsiTheme="minorHAnsi"/>
                <w:sz w:val="22"/>
                <w:szCs w:val="22"/>
              </w:rPr>
              <w:t>41</w:t>
            </w:r>
            <w:r w:rsidRPr="00C3187B">
              <w:rPr>
                <w:rFonts w:asciiTheme="minorHAnsi" w:hAnsiTheme="minorHAnsi"/>
                <w:sz w:val="22"/>
                <w:szCs w:val="22"/>
              </w:rPr>
              <w:t>7</w:t>
            </w:r>
          </w:p>
          <w:p w:rsidR="00BD1B1C" w:rsidRPr="00C3187B" w:rsidRDefault="00BD1B1C" w:rsidP="00BD1B1C">
            <w:pPr>
              <w:pStyle w:val="Default"/>
              <w:rPr>
                <w:rFonts w:asciiTheme="minorHAnsi" w:hAnsiTheme="minorHAnsi"/>
                <w:sz w:val="22"/>
                <w:szCs w:val="22"/>
              </w:rPr>
            </w:pPr>
            <w:r w:rsidRPr="00C3187B">
              <w:rPr>
                <w:rFonts w:asciiTheme="minorHAnsi" w:hAnsiTheme="minorHAnsi"/>
                <w:sz w:val="22"/>
                <w:szCs w:val="22"/>
              </w:rPr>
              <w:t>0</w:t>
            </w:r>
            <w:r w:rsidR="00883701">
              <w:rPr>
                <w:rFonts w:asciiTheme="minorHAnsi" w:hAnsiTheme="minorHAnsi"/>
                <w:sz w:val="22"/>
                <w:szCs w:val="22"/>
              </w:rPr>
              <w:t>.000159</w:t>
            </w:r>
          </w:p>
          <w:p w:rsidR="00362538" w:rsidRDefault="00883701" w:rsidP="00DC3AF3">
            <w:pPr>
              <w:pStyle w:val="Default"/>
              <w:rPr>
                <w:rFonts w:asciiTheme="minorHAnsi" w:hAnsiTheme="minorHAnsi"/>
                <w:sz w:val="22"/>
                <w:szCs w:val="22"/>
              </w:rPr>
            </w:pPr>
            <w:r>
              <w:rPr>
                <w:rFonts w:asciiTheme="minorHAnsi" w:hAnsiTheme="minorHAnsi"/>
                <w:sz w:val="22"/>
                <w:szCs w:val="22"/>
              </w:rPr>
              <w:t>0.010526</w:t>
            </w:r>
          </w:p>
          <w:p w:rsidR="00883701" w:rsidRDefault="00883701" w:rsidP="00DC3AF3">
            <w:pPr>
              <w:pStyle w:val="Default"/>
              <w:rPr>
                <w:rFonts w:asciiTheme="minorHAnsi" w:hAnsiTheme="minorHAnsi"/>
                <w:sz w:val="22"/>
                <w:szCs w:val="22"/>
              </w:rPr>
            </w:pPr>
          </w:p>
          <w:p w:rsidR="00883701" w:rsidRDefault="00883701" w:rsidP="00DC3AF3">
            <w:pPr>
              <w:pStyle w:val="Default"/>
              <w:rPr>
                <w:rFonts w:asciiTheme="minorHAnsi" w:hAnsiTheme="minorHAnsi"/>
                <w:sz w:val="22"/>
                <w:szCs w:val="22"/>
              </w:rPr>
            </w:pPr>
            <w:r>
              <w:rPr>
                <w:rFonts w:asciiTheme="minorHAnsi" w:hAnsiTheme="minorHAnsi"/>
                <w:sz w:val="22"/>
                <w:szCs w:val="22"/>
              </w:rPr>
              <w:t>0.011826</w:t>
            </w:r>
          </w:p>
          <w:p w:rsidR="00883701" w:rsidRPr="00C3187B" w:rsidRDefault="00883701" w:rsidP="00DC3AF3">
            <w:pPr>
              <w:pStyle w:val="Default"/>
              <w:rPr>
                <w:rFonts w:asciiTheme="minorHAnsi" w:hAnsiTheme="minorHAnsi"/>
                <w:sz w:val="22"/>
                <w:szCs w:val="22"/>
              </w:rPr>
            </w:pPr>
            <w:r>
              <w:rPr>
                <w:rFonts w:asciiTheme="minorHAnsi" w:hAnsiTheme="minorHAnsi"/>
                <w:sz w:val="22"/>
                <w:szCs w:val="22"/>
              </w:rPr>
              <w:t>0.011826</w:t>
            </w:r>
          </w:p>
        </w:tc>
        <w:tc>
          <w:tcPr>
            <w:tcW w:w="2835" w:type="dxa"/>
            <w:tcBorders>
              <w:top w:val="single" w:sz="4" w:space="0" w:color="000000"/>
              <w:left w:val="single" w:sz="4" w:space="0" w:color="000000"/>
              <w:bottom w:val="single" w:sz="4" w:space="0" w:color="000000"/>
              <w:right w:val="single" w:sz="8" w:space="0" w:color="008000"/>
            </w:tcBorders>
            <w:shd w:val="clear" w:color="auto" w:fill="auto"/>
          </w:tcPr>
          <w:p w:rsidR="00362538" w:rsidRPr="00DC3AF3" w:rsidRDefault="00362538" w:rsidP="00DC3AF3">
            <w:pPr>
              <w:pStyle w:val="Default"/>
              <w:rPr>
                <w:rFonts w:asciiTheme="minorHAnsi" w:hAnsiTheme="minorHAnsi"/>
                <w:sz w:val="22"/>
                <w:szCs w:val="22"/>
              </w:rPr>
            </w:pPr>
          </w:p>
        </w:tc>
      </w:tr>
    </w:tbl>
    <w:p w:rsidR="0080622E" w:rsidRPr="003A750F" w:rsidRDefault="0080622E" w:rsidP="003A750F">
      <w:pPr>
        <w:spacing w:after="0" w:line="276" w:lineRule="auto"/>
        <w:jc w:val="both"/>
        <w:rPr>
          <w:rFonts w:cs="Times New Roman"/>
          <w:b/>
          <w:color w:val="000000" w:themeColor="text1"/>
          <w:szCs w:val="24"/>
        </w:rPr>
      </w:pPr>
    </w:p>
    <w:p w:rsidR="0080622E" w:rsidRPr="00824814" w:rsidRDefault="0080622E" w:rsidP="003A750F">
      <w:pPr>
        <w:pStyle w:val="Heading3"/>
        <w:spacing w:before="0" w:line="276" w:lineRule="auto"/>
        <w:rPr>
          <w:rFonts w:cs="Times New Roman"/>
          <w:color w:val="0070C0"/>
        </w:rPr>
      </w:pPr>
      <w:bookmarkStart w:id="59" w:name="_Toc469929122"/>
      <w:r w:rsidRPr="00824814">
        <w:rPr>
          <w:rFonts w:cs="Times New Roman"/>
          <w:color w:val="0070C0"/>
        </w:rPr>
        <w:t>5.2.1. Studii</w:t>
      </w:r>
      <w:bookmarkEnd w:id="59"/>
    </w:p>
    <w:tbl>
      <w:tblPr>
        <w:tblW w:w="9629" w:type="dxa"/>
        <w:tblLayout w:type="fixed"/>
        <w:tblLook w:val="0000"/>
      </w:tblPr>
      <w:tblGrid>
        <w:gridCol w:w="6736"/>
        <w:gridCol w:w="2893"/>
      </w:tblGrid>
      <w:tr w:rsidR="0080622E" w:rsidRPr="00854EC5" w:rsidTr="003A750F">
        <w:tc>
          <w:tcPr>
            <w:tcW w:w="9629" w:type="dxa"/>
            <w:gridSpan w:val="2"/>
            <w:tcBorders>
              <w:top w:val="single" w:sz="8" w:space="0" w:color="008000"/>
              <w:left w:val="single" w:sz="8" w:space="0" w:color="008000"/>
              <w:bottom w:val="single" w:sz="8" w:space="0" w:color="008000"/>
              <w:right w:val="single" w:sz="8" w:space="0" w:color="008000"/>
            </w:tcBorders>
            <w:shd w:val="clear" w:color="auto" w:fill="C0C0C0"/>
          </w:tcPr>
          <w:p w:rsidR="0080622E" w:rsidRPr="003A750F" w:rsidRDefault="0080622E" w:rsidP="003A750F">
            <w:pPr>
              <w:tabs>
                <w:tab w:val="left" w:pos="8222"/>
                <w:tab w:val="left" w:pos="9356"/>
              </w:tabs>
              <w:snapToGrid w:val="0"/>
              <w:spacing w:after="0"/>
              <w:ind w:right="142"/>
              <w:rPr>
                <w:rFonts w:asciiTheme="minorHAnsi" w:hAnsiTheme="minorHAnsi" w:cs="Times New Roman"/>
                <w:i/>
                <w:color w:val="000000" w:themeColor="text1"/>
                <w:lang w:val="it-IT"/>
              </w:rPr>
            </w:pPr>
            <w:r w:rsidRPr="003A750F">
              <w:rPr>
                <w:rFonts w:asciiTheme="minorHAnsi" w:hAnsiTheme="minorHAnsi" w:cs="Times New Roman"/>
                <w:i/>
                <w:color w:val="000000" w:themeColor="text1"/>
                <w:sz w:val="22"/>
                <w:lang w:val="it-IT" w:eastAsia="ar-SA"/>
              </w:rPr>
              <w:t>Sunt necesare studii suplimentare pentru stabilirea celei mai adecvate metode de reducere a emisiilor fugitive? Daca da, enumerati-le si indicati data pana la care vor fi finalizate pe durata acoperita de programul pentru conformare</w:t>
            </w:r>
            <w:r w:rsidRPr="003A750F">
              <w:rPr>
                <w:rFonts w:asciiTheme="minorHAnsi" w:hAnsiTheme="minorHAnsi" w:cs="Times New Roman"/>
                <w:i/>
                <w:color w:val="000000" w:themeColor="text1"/>
                <w:sz w:val="22"/>
                <w:lang w:val="it-IT"/>
              </w:rPr>
              <w:t xml:space="preserve">. </w:t>
            </w:r>
          </w:p>
        </w:tc>
      </w:tr>
      <w:tr w:rsidR="0080622E" w:rsidRPr="00854EC5" w:rsidTr="003A750F">
        <w:trPr>
          <w:trHeight w:val="196"/>
        </w:trPr>
        <w:tc>
          <w:tcPr>
            <w:tcW w:w="6736" w:type="dxa"/>
            <w:tcBorders>
              <w:left w:val="single" w:sz="8" w:space="0" w:color="008000"/>
              <w:bottom w:val="single" w:sz="8" w:space="0" w:color="000000"/>
            </w:tcBorders>
            <w:shd w:val="clear" w:color="auto" w:fill="auto"/>
          </w:tcPr>
          <w:p w:rsidR="0080622E" w:rsidRPr="003A750F" w:rsidRDefault="0080622E" w:rsidP="003A750F">
            <w:pPr>
              <w:tabs>
                <w:tab w:val="left" w:pos="8222"/>
                <w:tab w:val="left" w:pos="9356"/>
              </w:tabs>
              <w:suppressAutoHyphens/>
              <w:snapToGrid w:val="0"/>
              <w:spacing w:after="0"/>
              <w:ind w:right="142"/>
              <w:rPr>
                <w:rFonts w:asciiTheme="minorHAnsi" w:hAnsiTheme="minorHAnsi" w:cs="Times New Roman"/>
                <w:b/>
                <w:color w:val="000000" w:themeColor="text1"/>
                <w:lang w:val="de-DE" w:eastAsia="ar-SA"/>
              </w:rPr>
            </w:pPr>
            <w:r w:rsidRPr="003A750F">
              <w:rPr>
                <w:rFonts w:asciiTheme="minorHAnsi" w:hAnsiTheme="minorHAnsi" w:cs="Times New Roman"/>
                <w:b/>
                <w:color w:val="000000" w:themeColor="text1"/>
                <w:sz w:val="22"/>
                <w:lang w:val="de-DE" w:eastAsia="ar-SA"/>
              </w:rPr>
              <w:t>Studiu</w:t>
            </w:r>
          </w:p>
        </w:tc>
        <w:tc>
          <w:tcPr>
            <w:tcW w:w="2893" w:type="dxa"/>
            <w:tcBorders>
              <w:left w:val="single" w:sz="4" w:space="0" w:color="000000"/>
              <w:bottom w:val="single" w:sz="8" w:space="0" w:color="000000"/>
              <w:right w:val="single" w:sz="8" w:space="0" w:color="008000"/>
            </w:tcBorders>
            <w:shd w:val="clear" w:color="auto" w:fill="auto"/>
          </w:tcPr>
          <w:p w:rsidR="0080622E" w:rsidRPr="003A750F" w:rsidRDefault="0080622E" w:rsidP="003A750F">
            <w:pPr>
              <w:tabs>
                <w:tab w:val="left" w:pos="8222"/>
                <w:tab w:val="left" w:pos="9356"/>
              </w:tabs>
              <w:suppressAutoHyphens/>
              <w:snapToGrid w:val="0"/>
              <w:spacing w:after="0"/>
              <w:ind w:right="142"/>
              <w:rPr>
                <w:rFonts w:asciiTheme="minorHAnsi" w:hAnsiTheme="minorHAnsi" w:cs="Times New Roman"/>
                <w:b/>
                <w:color w:val="000000" w:themeColor="text1"/>
                <w:lang w:val="de-DE" w:eastAsia="ar-SA"/>
              </w:rPr>
            </w:pPr>
            <w:r w:rsidRPr="003A750F">
              <w:rPr>
                <w:rFonts w:asciiTheme="minorHAnsi" w:hAnsiTheme="minorHAnsi" w:cs="Times New Roman"/>
                <w:b/>
                <w:color w:val="000000" w:themeColor="text1"/>
                <w:sz w:val="22"/>
                <w:lang w:val="de-DE" w:eastAsia="ar-SA"/>
              </w:rPr>
              <w:t>Data</w:t>
            </w:r>
          </w:p>
        </w:tc>
      </w:tr>
      <w:tr w:rsidR="0080622E" w:rsidRPr="00854EC5" w:rsidTr="003A750F">
        <w:tc>
          <w:tcPr>
            <w:tcW w:w="6736" w:type="dxa"/>
            <w:tcBorders>
              <w:left w:val="single" w:sz="8" w:space="0" w:color="008000"/>
              <w:bottom w:val="single" w:sz="8" w:space="0" w:color="008000"/>
            </w:tcBorders>
            <w:shd w:val="clear" w:color="auto" w:fill="auto"/>
          </w:tcPr>
          <w:p w:rsidR="0080622E" w:rsidRPr="003A750F" w:rsidRDefault="005B4124" w:rsidP="003A750F">
            <w:pPr>
              <w:tabs>
                <w:tab w:val="left" w:pos="8222"/>
                <w:tab w:val="left" w:pos="9356"/>
              </w:tabs>
              <w:snapToGrid w:val="0"/>
              <w:spacing w:after="0"/>
              <w:ind w:right="142"/>
              <w:rPr>
                <w:rFonts w:asciiTheme="minorHAnsi" w:hAnsiTheme="minorHAnsi" w:cs="Times New Roman"/>
                <w:color w:val="000000" w:themeColor="text1"/>
              </w:rPr>
            </w:pPr>
            <w:r w:rsidRPr="003A750F">
              <w:rPr>
                <w:rFonts w:asciiTheme="minorHAnsi" w:hAnsiTheme="minorHAnsi" w:cs="Times New Roman"/>
                <w:color w:val="000000" w:themeColor="text1"/>
                <w:sz w:val="22"/>
              </w:rPr>
              <w:t>Nu.</w:t>
            </w:r>
          </w:p>
        </w:tc>
        <w:tc>
          <w:tcPr>
            <w:tcW w:w="2893" w:type="dxa"/>
            <w:tcBorders>
              <w:left w:val="single" w:sz="4" w:space="0" w:color="000000"/>
              <w:bottom w:val="single" w:sz="8" w:space="0" w:color="008000"/>
              <w:right w:val="single" w:sz="8" w:space="0" w:color="008000"/>
            </w:tcBorders>
            <w:shd w:val="clear" w:color="auto" w:fill="auto"/>
          </w:tcPr>
          <w:p w:rsidR="0080622E" w:rsidRPr="003A750F" w:rsidRDefault="0080622E" w:rsidP="003A750F">
            <w:pPr>
              <w:tabs>
                <w:tab w:val="left" w:pos="8222"/>
                <w:tab w:val="left" w:pos="9356"/>
              </w:tabs>
              <w:snapToGrid w:val="0"/>
              <w:spacing w:after="0"/>
              <w:ind w:right="142"/>
              <w:rPr>
                <w:rFonts w:asciiTheme="minorHAnsi" w:hAnsiTheme="minorHAnsi" w:cs="Times New Roman"/>
                <w:color w:val="000000" w:themeColor="text1"/>
                <w:lang w:val="en-GB"/>
              </w:rPr>
            </w:pPr>
            <w:r w:rsidRPr="003A750F">
              <w:rPr>
                <w:rFonts w:asciiTheme="minorHAnsi" w:hAnsiTheme="minorHAnsi" w:cs="Times New Roman"/>
                <w:color w:val="000000" w:themeColor="text1"/>
                <w:sz w:val="22"/>
                <w:lang w:val="en-GB"/>
              </w:rPr>
              <w:t>-</w:t>
            </w:r>
          </w:p>
        </w:tc>
      </w:tr>
    </w:tbl>
    <w:p w:rsidR="0080622E" w:rsidRPr="003A750F" w:rsidRDefault="0080622E" w:rsidP="003A750F">
      <w:pPr>
        <w:spacing w:after="0" w:line="276" w:lineRule="auto"/>
        <w:jc w:val="both"/>
        <w:rPr>
          <w:rFonts w:cs="Times New Roman"/>
          <w:b/>
          <w:color w:val="000000" w:themeColor="text1"/>
          <w:szCs w:val="24"/>
        </w:rPr>
      </w:pPr>
    </w:p>
    <w:p w:rsidR="0080622E" w:rsidRPr="00824814" w:rsidRDefault="0080622E" w:rsidP="003A750F">
      <w:pPr>
        <w:pStyle w:val="Heading3"/>
        <w:spacing w:before="0" w:line="276" w:lineRule="auto"/>
        <w:rPr>
          <w:rFonts w:cs="Times New Roman"/>
          <w:color w:val="0070C0"/>
        </w:rPr>
      </w:pPr>
      <w:bookmarkStart w:id="60" w:name="_Toc469929123"/>
      <w:r w:rsidRPr="00824814">
        <w:rPr>
          <w:rFonts w:cs="Times New Roman"/>
          <w:color w:val="0070C0"/>
        </w:rPr>
        <w:t>5.2.2. Pulberi si fum</w:t>
      </w:r>
      <w:bookmarkEnd w:id="60"/>
    </w:p>
    <w:p w:rsidR="005B4124" w:rsidRPr="003A750F" w:rsidRDefault="00DB021B" w:rsidP="003A750F">
      <w:pPr>
        <w:spacing w:after="0"/>
        <w:rPr>
          <w:rFonts w:cs="Times New Roman"/>
          <w:i/>
          <w:szCs w:val="24"/>
        </w:rPr>
      </w:pPr>
      <w:r w:rsidRPr="003A750F">
        <w:rPr>
          <w:rFonts w:cs="Times New Roman"/>
          <w:i/>
          <w:szCs w:val="24"/>
        </w:rPr>
        <w:t xml:space="preserve">- </w:t>
      </w:r>
      <w:r w:rsidR="005B4124" w:rsidRPr="003A750F">
        <w:rPr>
          <w:rFonts w:cs="Times New Roman"/>
          <w:i/>
          <w:szCs w:val="24"/>
        </w:rPr>
        <w:t>Retinerea pulberilor de la operatiile de nivelare. Posibiltatea de recirculare a pulberilor trebuie analizata;</w:t>
      </w:r>
    </w:p>
    <w:tbl>
      <w:tblPr>
        <w:tblW w:w="9634" w:type="dxa"/>
        <w:tblLayout w:type="fixed"/>
        <w:tblLook w:val="0000"/>
      </w:tblPr>
      <w:tblGrid>
        <w:gridCol w:w="9634"/>
      </w:tblGrid>
      <w:tr w:rsidR="0080622E" w:rsidRPr="003A750F" w:rsidTr="003A750F">
        <w:tc>
          <w:tcPr>
            <w:tcW w:w="9634" w:type="dxa"/>
            <w:tcBorders>
              <w:top w:val="single" w:sz="4" w:space="0" w:color="000000"/>
              <w:left w:val="single" w:sz="4" w:space="0" w:color="000000"/>
              <w:bottom w:val="single" w:sz="4" w:space="0" w:color="000000"/>
              <w:right w:val="single" w:sz="4" w:space="0" w:color="000000"/>
            </w:tcBorders>
            <w:shd w:val="clear" w:color="auto" w:fill="auto"/>
          </w:tcPr>
          <w:p w:rsidR="0080622E" w:rsidRPr="003A750F" w:rsidRDefault="003A750F" w:rsidP="003A750F">
            <w:pPr>
              <w:tabs>
                <w:tab w:val="left" w:pos="8222"/>
                <w:tab w:val="left" w:pos="9356"/>
              </w:tabs>
              <w:snapToGrid w:val="0"/>
              <w:spacing w:after="0" w:line="276" w:lineRule="auto"/>
              <w:ind w:right="141"/>
              <w:rPr>
                <w:rFonts w:cs="Times New Roman"/>
                <w:color w:val="000000" w:themeColor="text1"/>
                <w:szCs w:val="24"/>
              </w:rPr>
            </w:pPr>
            <w:r>
              <w:rPr>
                <w:rFonts w:cs="Times New Roman"/>
                <w:color w:val="000000" w:themeColor="text1"/>
                <w:szCs w:val="24"/>
              </w:rPr>
              <w:t>A</w:t>
            </w:r>
            <w:r w:rsidR="005B4124" w:rsidRPr="003A750F">
              <w:rPr>
                <w:rFonts w:cs="Times New Roman"/>
                <w:color w:val="000000" w:themeColor="text1"/>
                <w:szCs w:val="24"/>
              </w:rPr>
              <w:t>coperirea periodica a deseurilor cu materiale inerte pentru a impiedica imprastierea deseurilor usoare</w:t>
            </w:r>
          </w:p>
        </w:tc>
      </w:tr>
    </w:tbl>
    <w:p w:rsidR="0080622E" w:rsidRPr="003A750F" w:rsidRDefault="00DB021B" w:rsidP="003A750F">
      <w:pPr>
        <w:tabs>
          <w:tab w:val="left" w:pos="8222"/>
          <w:tab w:val="left" w:pos="9356"/>
        </w:tabs>
        <w:suppressAutoHyphens/>
        <w:spacing w:after="0" w:line="276" w:lineRule="auto"/>
        <w:ind w:right="141"/>
        <w:rPr>
          <w:rFonts w:cs="Times New Roman"/>
          <w:i/>
          <w:color w:val="000000" w:themeColor="text1"/>
          <w:szCs w:val="24"/>
          <w:lang w:val="pt-BR" w:eastAsia="ar-SA"/>
        </w:rPr>
      </w:pPr>
      <w:r w:rsidRPr="003A750F">
        <w:rPr>
          <w:rFonts w:cs="Times New Roman"/>
          <w:color w:val="000000" w:themeColor="text1"/>
          <w:szCs w:val="24"/>
          <w:lang w:val="pt-BR" w:eastAsia="ar-SA"/>
        </w:rPr>
        <w:t>-</w:t>
      </w:r>
      <w:r w:rsidR="005B4124" w:rsidRPr="003A750F">
        <w:rPr>
          <w:rFonts w:cs="Times New Roman"/>
          <w:color w:val="000000" w:themeColor="text1"/>
          <w:szCs w:val="24"/>
          <w:lang w:val="pt-BR" w:eastAsia="ar-SA"/>
        </w:rPr>
        <w:t xml:space="preserve"> </w:t>
      </w:r>
      <w:r w:rsidR="005B4124" w:rsidRPr="003A750F">
        <w:rPr>
          <w:rFonts w:cs="Times New Roman"/>
          <w:i/>
          <w:color w:val="000000" w:themeColor="text1"/>
          <w:szCs w:val="24"/>
          <w:lang w:val="pt-BR" w:eastAsia="ar-SA"/>
        </w:rPr>
        <w:t>Acoperirea rezervoarelor</w:t>
      </w:r>
    </w:p>
    <w:tbl>
      <w:tblPr>
        <w:tblW w:w="9634" w:type="dxa"/>
        <w:tblLayout w:type="fixed"/>
        <w:tblLook w:val="0000"/>
      </w:tblPr>
      <w:tblGrid>
        <w:gridCol w:w="9634"/>
      </w:tblGrid>
      <w:tr w:rsidR="0080622E" w:rsidRPr="003A750F" w:rsidTr="003A750F">
        <w:trPr>
          <w:trHeight w:val="371"/>
        </w:trPr>
        <w:tc>
          <w:tcPr>
            <w:tcW w:w="9634" w:type="dxa"/>
            <w:tcBorders>
              <w:top w:val="single" w:sz="4" w:space="0" w:color="000000"/>
              <w:left w:val="single" w:sz="4" w:space="0" w:color="000000"/>
              <w:bottom w:val="single" w:sz="4" w:space="0" w:color="000000"/>
              <w:right w:val="single" w:sz="4" w:space="0" w:color="000000"/>
            </w:tcBorders>
            <w:shd w:val="clear" w:color="auto" w:fill="auto"/>
          </w:tcPr>
          <w:p w:rsidR="0080622E" w:rsidRPr="003A750F" w:rsidRDefault="005B4124" w:rsidP="003A750F">
            <w:pPr>
              <w:tabs>
                <w:tab w:val="left" w:pos="8222"/>
                <w:tab w:val="left" w:pos="9356"/>
              </w:tabs>
              <w:snapToGrid w:val="0"/>
              <w:spacing w:after="0" w:line="276" w:lineRule="auto"/>
              <w:ind w:right="141"/>
              <w:rPr>
                <w:rFonts w:cs="Times New Roman"/>
                <w:color w:val="000000" w:themeColor="text1"/>
                <w:szCs w:val="24"/>
                <w:lang w:val="pt-BR"/>
              </w:rPr>
            </w:pPr>
            <w:r w:rsidRPr="003A750F">
              <w:rPr>
                <w:rFonts w:cs="Times New Roman"/>
                <w:color w:val="000000" w:themeColor="text1"/>
                <w:szCs w:val="24"/>
                <w:lang w:val="pt-BR"/>
              </w:rPr>
              <w:t>Nu este cazul</w:t>
            </w:r>
          </w:p>
        </w:tc>
      </w:tr>
    </w:tbl>
    <w:p w:rsidR="0080622E" w:rsidRPr="003A750F" w:rsidRDefault="0080622E" w:rsidP="003A750F">
      <w:pPr>
        <w:tabs>
          <w:tab w:val="left" w:pos="8222"/>
          <w:tab w:val="left" w:pos="9356"/>
        </w:tabs>
        <w:spacing w:after="0" w:line="276" w:lineRule="auto"/>
        <w:ind w:right="141"/>
        <w:rPr>
          <w:rFonts w:cs="Times New Roman"/>
          <w:i/>
          <w:color w:val="000000" w:themeColor="text1"/>
          <w:szCs w:val="24"/>
          <w:lang w:val="it-IT"/>
        </w:rPr>
      </w:pPr>
      <w:r w:rsidRPr="003A750F">
        <w:rPr>
          <w:rFonts w:cs="Times New Roman"/>
          <w:color w:val="000000" w:themeColor="text1"/>
          <w:szCs w:val="24"/>
          <w:lang w:val="it-IT"/>
        </w:rPr>
        <w:t xml:space="preserve">- </w:t>
      </w:r>
      <w:r w:rsidRPr="003A750F">
        <w:rPr>
          <w:rFonts w:cs="Times New Roman"/>
          <w:i/>
          <w:color w:val="000000" w:themeColor="text1"/>
          <w:szCs w:val="24"/>
          <w:lang w:val="it-IT"/>
        </w:rPr>
        <w:t>Evitarea depozitării exterioare sau neacoperite.</w:t>
      </w:r>
    </w:p>
    <w:tbl>
      <w:tblPr>
        <w:tblW w:w="9634" w:type="dxa"/>
        <w:tblLayout w:type="fixed"/>
        <w:tblLook w:val="0000"/>
      </w:tblPr>
      <w:tblGrid>
        <w:gridCol w:w="9634"/>
      </w:tblGrid>
      <w:tr w:rsidR="0080622E" w:rsidRPr="003A750F" w:rsidTr="003A750F">
        <w:trPr>
          <w:trHeight w:val="360"/>
        </w:trPr>
        <w:tc>
          <w:tcPr>
            <w:tcW w:w="9634" w:type="dxa"/>
            <w:tcBorders>
              <w:top w:val="single" w:sz="4" w:space="0" w:color="000000"/>
              <w:left w:val="single" w:sz="4" w:space="0" w:color="000000"/>
              <w:bottom w:val="single" w:sz="4" w:space="0" w:color="000000"/>
              <w:right w:val="single" w:sz="4" w:space="0" w:color="000000"/>
            </w:tcBorders>
          </w:tcPr>
          <w:p w:rsidR="0080622E" w:rsidRPr="003A750F" w:rsidRDefault="005B4124" w:rsidP="003A750F">
            <w:pPr>
              <w:tabs>
                <w:tab w:val="left" w:pos="8222"/>
                <w:tab w:val="left" w:pos="9356"/>
              </w:tabs>
              <w:snapToGrid w:val="0"/>
              <w:spacing w:after="0" w:line="276" w:lineRule="auto"/>
              <w:ind w:right="141"/>
              <w:jc w:val="both"/>
              <w:rPr>
                <w:rFonts w:cs="Times New Roman"/>
                <w:color w:val="000000" w:themeColor="text1"/>
                <w:szCs w:val="24"/>
                <w:lang w:val="it-IT"/>
              </w:rPr>
            </w:pPr>
            <w:r w:rsidRPr="003A750F">
              <w:rPr>
                <w:rFonts w:cs="Times New Roman"/>
                <w:color w:val="000000" w:themeColor="text1"/>
                <w:szCs w:val="24"/>
                <w:lang w:val="it-IT"/>
              </w:rPr>
              <w:t>Nu este cazul</w:t>
            </w:r>
          </w:p>
        </w:tc>
      </w:tr>
    </w:tbl>
    <w:p w:rsidR="0080622E" w:rsidRPr="003A750F" w:rsidRDefault="0080622E" w:rsidP="003A750F">
      <w:pPr>
        <w:tabs>
          <w:tab w:val="left" w:pos="8222"/>
          <w:tab w:val="left" w:pos="9356"/>
        </w:tabs>
        <w:suppressAutoHyphens/>
        <w:spacing w:after="0"/>
        <w:ind w:right="142"/>
        <w:rPr>
          <w:rFonts w:cs="Times New Roman"/>
          <w:i/>
          <w:color w:val="000000" w:themeColor="text1"/>
          <w:szCs w:val="24"/>
          <w:lang w:val="it-IT" w:eastAsia="ar-SA"/>
        </w:rPr>
      </w:pPr>
      <w:r w:rsidRPr="003A750F">
        <w:rPr>
          <w:rFonts w:cs="Times New Roman"/>
          <w:color w:val="000000" w:themeColor="text1"/>
          <w:szCs w:val="24"/>
          <w:lang w:val="it-IT" w:eastAsia="ar-SA"/>
        </w:rPr>
        <w:t xml:space="preserve">- </w:t>
      </w:r>
      <w:r w:rsidRPr="003A750F">
        <w:rPr>
          <w:rFonts w:cs="Times New Roman"/>
          <w:i/>
          <w:color w:val="000000" w:themeColor="text1"/>
          <w:szCs w:val="24"/>
          <w:lang w:val="it-IT" w:eastAsia="ar-SA"/>
        </w:rPr>
        <w:t>Acolo unde depozitarea exterioară este inevitabilă, utilizaţi stropirea cu apă, materiale de fixare, tehnici de management al depozitării, paravânturi etc</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6"/>
      </w:tblGrid>
      <w:tr w:rsidR="0080622E" w:rsidRPr="003A750F" w:rsidTr="003A750F">
        <w:trPr>
          <w:trHeight w:val="435"/>
        </w:trPr>
        <w:tc>
          <w:tcPr>
            <w:tcW w:w="9776" w:type="dxa"/>
          </w:tcPr>
          <w:p w:rsidR="00DB021B" w:rsidRPr="003A750F" w:rsidRDefault="00DB021B" w:rsidP="003A750F">
            <w:pPr>
              <w:tabs>
                <w:tab w:val="left" w:pos="8222"/>
                <w:tab w:val="left" w:pos="9356"/>
              </w:tabs>
              <w:spacing w:after="0" w:line="276" w:lineRule="auto"/>
              <w:ind w:right="141"/>
              <w:rPr>
                <w:rFonts w:cs="Times New Roman"/>
                <w:color w:val="000000" w:themeColor="text1"/>
                <w:szCs w:val="24"/>
                <w:lang w:val="it-IT"/>
              </w:rPr>
            </w:pPr>
            <w:r w:rsidRPr="003A750F">
              <w:rPr>
                <w:rFonts w:cs="Times New Roman"/>
                <w:color w:val="000000" w:themeColor="text1"/>
                <w:szCs w:val="24"/>
                <w:lang w:val="it-IT"/>
              </w:rPr>
              <w:t>Se realizeaza stropirea materialelor la fazele de depozitare a deseurilor.</w:t>
            </w:r>
          </w:p>
          <w:p w:rsidR="0080622E" w:rsidRPr="003A750F" w:rsidRDefault="00DB021B" w:rsidP="003A750F">
            <w:pPr>
              <w:tabs>
                <w:tab w:val="left" w:pos="8222"/>
                <w:tab w:val="left" w:pos="9356"/>
              </w:tabs>
              <w:spacing w:after="0" w:line="276" w:lineRule="auto"/>
              <w:ind w:right="141"/>
              <w:rPr>
                <w:rFonts w:cs="Times New Roman"/>
                <w:i/>
                <w:color w:val="000000" w:themeColor="text1"/>
                <w:szCs w:val="24"/>
                <w:lang w:val="it-IT"/>
              </w:rPr>
            </w:pPr>
            <w:r w:rsidRPr="003A750F">
              <w:rPr>
                <w:rFonts w:cs="Times New Roman"/>
                <w:color w:val="000000" w:themeColor="text1"/>
                <w:szCs w:val="24"/>
                <w:lang w:val="it-IT"/>
              </w:rPr>
              <w:t>Deseurile depozitabile se compacteaza si se acopera periodic cu materiale inerte.</w:t>
            </w:r>
          </w:p>
        </w:tc>
      </w:tr>
    </w:tbl>
    <w:p w:rsidR="0080622E" w:rsidRPr="003A750F" w:rsidRDefault="0080622E" w:rsidP="003A750F">
      <w:pPr>
        <w:tabs>
          <w:tab w:val="left" w:pos="8222"/>
          <w:tab w:val="left" w:pos="9356"/>
        </w:tabs>
        <w:spacing w:after="0"/>
        <w:ind w:right="141"/>
        <w:rPr>
          <w:rFonts w:cs="Times New Roman"/>
          <w:i/>
          <w:color w:val="000000" w:themeColor="text1"/>
          <w:szCs w:val="24"/>
          <w:lang w:val="it-IT"/>
        </w:rPr>
      </w:pPr>
      <w:r w:rsidRPr="003A750F">
        <w:rPr>
          <w:rFonts w:cs="Times New Roman"/>
          <w:i/>
          <w:color w:val="000000" w:themeColor="text1"/>
          <w:szCs w:val="24"/>
          <w:lang w:val="it-IT"/>
        </w:rPr>
        <w:t>- Curăţarea roţilor autovehi</w:t>
      </w:r>
      <w:r w:rsidR="003A750F">
        <w:rPr>
          <w:rFonts w:cs="Times New Roman"/>
          <w:i/>
          <w:color w:val="000000" w:themeColor="text1"/>
          <w:szCs w:val="24"/>
          <w:lang w:val="it-IT"/>
        </w:rPr>
        <w:t>colelor și curăţarea drumurilor</w:t>
      </w:r>
      <w:r w:rsidRPr="003A750F">
        <w:rPr>
          <w:rFonts w:cs="Times New Roman"/>
          <w:i/>
          <w:color w:val="000000" w:themeColor="text1"/>
          <w:szCs w:val="24"/>
          <w:lang w:val="it-IT"/>
        </w:rPr>
        <w:t>(evită transferul poluării in apă și imprăștierea de către vânt);</w:t>
      </w:r>
    </w:p>
    <w:tbl>
      <w:tblPr>
        <w:tblW w:w="9776" w:type="dxa"/>
        <w:tblLayout w:type="fixed"/>
        <w:tblLook w:val="0000"/>
      </w:tblPr>
      <w:tblGrid>
        <w:gridCol w:w="9776"/>
      </w:tblGrid>
      <w:tr w:rsidR="0080622E" w:rsidRPr="003A750F" w:rsidTr="003A750F">
        <w:tc>
          <w:tcPr>
            <w:tcW w:w="9776" w:type="dxa"/>
            <w:tcBorders>
              <w:top w:val="single" w:sz="4" w:space="0" w:color="000000"/>
              <w:left w:val="single" w:sz="4" w:space="0" w:color="000000"/>
              <w:bottom w:val="single" w:sz="4" w:space="0" w:color="000000"/>
              <w:right w:val="single" w:sz="4" w:space="0" w:color="000000"/>
            </w:tcBorders>
            <w:shd w:val="clear" w:color="auto" w:fill="auto"/>
          </w:tcPr>
          <w:p w:rsidR="0080622E" w:rsidRPr="003A750F" w:rsidRDefault="00DB021B" w:rsidP="00472F7B">
            <w:pPr>
              <w:widowControl w:val="0"/>
              <w:tabs>
                <w:tab w:val="left" w:pos="8222"/>
                <w:tab w:val="left" w:pos="9356"/>
              </w:tabs>
              <w:autoSpaceDE w:val="0"/>
              <w:autoSpaceDN w:val="0"/>
              <w:adjustRightInd w:val="0"/>
              <w:spacing w:after="0" w:line="276" w:lineRule="auto"/>
              <w:ind w:right="141"/>
              <w:rPr>
                <w:rFonts w:cs="Times New Roman"/>
                <w:color w:val="000000" w:themeColor="text1"/>
                <w:szCs w:val="24"/>
                <w:lang w:eastAsia="ro-RO"/>
              </w:rPr>
            </w:pPr>
            <w:r w:rsidRPr="003A750F">
              <w:rPr>
                <w:rFonts w:cs="Times New Roman"/>
                <w:color w:val="000000" w:themeColor="text1"/>
                <w:szCs w:val="24"/>
                <w:lang w:eastAsia="ro-RO"/>
              </w:rPr>
              <w:t>Curatarea permanenta a platformelor de lucru, a drumurilor de acces si stropirea cu apa a acestora in perioadele lipsite de</w:t>
            </w:r>
            <w:r w:rsidR="003A750F">
              <w:rPr>
                <w:rFonts w:cs="Times New Roman"/>
                <w:color w:val="000000" w:themeColor="text1"/>
                <w:szCs w:val="24"/>
                <w:lang w:eastAsia="ro-RO"/>
              </w:rPr>
              <w:t xml:space="preserve"> precipitatii, pentru evitarea/</w:t>
            </w:r>
            <w:r w:rsidRPr="003A750F">
              <w:rPr>
                <w:rFonts w:cs="Times New Roman"/>
                <w:color w:val="000000" w:themeColor="text1"/>
                <w:szCs w:val="24"/>
                <w:lang w:eastAsia="ro-RO"/>
              </w:rPr>
              <w:t xml:space="preserve">diminuarea emisiilor de particule. Rotile vehiculelor de transport se spala, apa se trece </w:t>
            </w:r>
            <w:r w:rsidR="00472F7B">
              <w:rPr>
                <w:rFonts w:cs="Times New Roman"/>
                <w:color w:val="000000" w:themeColor="text1"/>
                <w:szCs w:val="24"/>
                <w:lang w:eastAsia="ro-RO"/>
              </w:rPr>
              <w:t xml:space="preserve">in bazinul de egalizare levigat si se epureaza in </w:t>
            </w:r>
            <w:r w:rsidR="00472F7B">
              <w:rPr>
                <w:rFonts w:cs="Times New Roman"/>
                <w:color w:val="000000" w:themeColor="text1"/>
                <w:szCs w:val="24"/>
                <w:lang w:eastAsia="ro-RO"/>
              </w:rPr>
              <w:lastRenderedPageBreak/>
              <w:t>statia de OI.</w:t>
            </w:r>
          </w:p>
        </w:tc>
      </w:tr>
    </w:tbl>
    <w:p w:rsidR="0080622E" w:rsidRPr="003A750F" w:rsidRDefault="0080622E" w:rsidP="003A750F">
      <w:pPr>
        <w:tabs>
          <w:tab w:val="left" w:pos="8222"/>
          <w:tab w:val="left" w:pos="9356"/>
        </w:tabs>
        <w:suppressAutoHyphens/>
        <w:spacing w:after="0"/>
        <w:ind w:right="141"/>
        <w:rPr>
          <w:rFonts w:cs="Times New Roman"/>
          <w:i/>
          <w:color w:val="000000" w:themeColor="text1"/>
          <w:szCs w:val="24"/>
          <w:lang w:val="it-IT" w:eastAsia="ar-SA"/>
        </w:rPr>
      </w:pPr>
      <w:r w:rsidRPr="003A750F">
        <w:rPr>
          <w:rFonts w:cs="Times New Roman"/>
          <w:color w:val="000000" w:themeColor="text1"/>
          <w:szCs w:val="24"/>
          <w:lang w:val="it-IT" w:eastAsia="ar-SA"/>
        </w:rPr>
        <w:lastRenderedPageBreak/>
        <w:t xml:space="preserve">- </w:t>
      </w:r>
      <w:r w:rsidRPr="003A750F">
        <w:rPr>
          <w:rFonts w:cs="Times New Roman"/>
          <w:i/>
          <w:color w:val="000000" w:themeColor="text1"/>
          <w:szCs w:val="24"/>
          <w:lang w:val="it-IT" w:eastAsia="ar-SA"/>
        </w:rPr>
        <w:t>Benzi transportoare inchise, transport pneumatic (constantand necesitatile energetice mai mari), minimizarea pierderilor;</w:t>
      </w:r>
    </w:p>
    <w:tbl>
      <w:tblPr>
        <w:tblW w:w="9776" w:type="dxa"/>
        <w:tblLayout w:type="fixed"/>
        <w:tblLook w:val="0000"/>
      </w:tblPr>
      <w:tblGrid>
        <w:gridCol w:w="9776"/>
      </w:tblGrid>
      <w:tr w:rsidR="0080622E" w:rsidRPr="003A750F" w:rsidTr="003A750F">
        <w:trPr>
          <w:trHeight w:val="415"/>
        </w:trPr>
        <w:tc>
          <w:tcPr>
            <w:tcW w:w="9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22E" w:rsidRPr="003A750F" w:rsidRDefault="00DB021B" w:rsidP="003A750F">
            <w:pPr>
              <w:tabs>
                <w:tab w:val="left" w:pos="8222"/>
                <w:tab w:val="left" w:pos="9356"/>
              </w:tabs>
              <w:snapToGrid w:val="0"/>
              <w:spacing w:after="0" w:line="276" w:lineRule="auto"/>
              <w:ind w:right="141"/>
              <w:rPr>
                <w:rFonts w:cs="Times New Roman"/>
                <w:color w:val="000000" w:themeColor="text1"/>
                <w:szCs w:val="24"/>
                <w:lang w:val="it-IT"/>
              </w:rPr>
            </w:pPr>
            <w:r w:rsidRPr="003A750F">
              <w:rPr>
                <w:rFonts w:cs="Times New Roman"/>
                <w:color w:val="000000" w:themeColor="text1"/>
                <w:szCs w:val="24"/>
                <w:lang w:val="it-IT"/>
              </w:rPr>
              <w:t>Nu este cazul.</w:t>
            </w:r>
          </w:p>
        </w:tc>
      </w:tr>
    </w:tbl>
    <w:p w:rsidR="0080622E" w:rsidRPr="003A750F" w:rsidRDefault="0080622E" w:rsidP="003A750F">
      <w:pPr>
        <w:tabs>
          <w:tab w:val="left" w:pos="8222"/>
          <w:tab w:val="left" w:pos="9356"/>
        </w:tabs>
        <w:suppressAutoHyphens/>
        <w:spacing w:after="0" w:line="276" w:lineRule="auto"/>
        <w:ind w:right="141"/>
        <w:rPr>
          <w:rFonts w:cs="Times New Roman"/>
          <w:i/>
          <w:color w:val="000000" w:themeColor="text1"/>
          <w:szCs w:val="24"/>
          <w:lang w:val="de-DE" w:eastAsia="ar-SA"/>
        </w:rPr>
      </w:pPr>
      <w:r w:rsidRPr="003A750F">
        <w:rPr>
          <w:rFonts w:cs="Times New Roman"/>
          <w:i/>
          <w:color w:val="000000" w:themeColor="text1"/>
          <w:szCs w:val="24"/>
          <w:lang w:val="de-DE" w:eastAsia="ar-SA"/>
        </w:rPr>
        <w:t>- Curăţenie sistematică;</w:t>
      </w:r>
    </w:p>
    <w:tbl>
      <w:tblPr>
        <w:tblW w:w="9776" w:type="dxa"/>
        <w:tblLayout w:type="fixed"/>
        <w:tblLook w:val="0000"/>
      </w:tblPr>
      <w:tblGrid>
        <w:gridCol w:w="9776"/>
      </w:tblGrid>
      <w:tr w:rsidR="0080622E" w:rsidRPr="003A750F" w:rsidTr="003A750F">
        <w:trPr>
          <w:trHeight w:val="371"/>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rsidR="0080622E" w:rsidRPr="003A750F" w:rsidRDefault="00DB021B" w:rsidP="003A750F">
            <w:pPr>
              <w:tabs>
                <w:tab w:val="left" w:pos="8222"/>
                <w:tab w:val="left" w:pos="9356"/>
              </w:tabs>
              <w:snapToGrid w:val="0"/>
              <w:spacing w:after="0" w:line="276" w:lineRule="auto"/>
              <w:ind w:right="142"/>
              <w:rPr>
                <w:rFonts w:cs="Times New Roman"/>
                <w:color w:val="000000" w:themeColor="text1"/>
                <w:szCs w:val="24"/>
                <w:lang w:val="it-IT"/>
              </w:rPr>
            </w:pPr>
            <w:r w:rsidRPr="003A750F">
              <w:rPr>
                <w:rFonts w:cs="Times New Roman"/>
                <w:color w:val="000000" w:themeColor="text1"/>
                <w:szCs w:val="24"/>
                <w:lang w:val="it-IT"/>
              </w:rPr>
              <w:t>Da – se vor curata in permanenta platformele si drumurile de acces.</w:t>
            </w:r>
          </w:p>
        </w:tc>
      </w:tr>
    </w:tbl>
    <w:p w:rsidR="0080622E" w:rsidRPr="003A750F" w:rsidRDefault="0080622E" w:rsidP="003A750F">
      <w:pPr>
        <w:tabs>
          <w:tab w:val="left" w:pos="8222"/>
          <w:tab w:val="left" w:pos="9356"/>
        </w:tabs>
        <w:suppressAutoHyphens/>
        <w:spacing w:after="0" w:line="276" w:lineRule="auto"/>
        <w:ind w:right="141"/>
        <w:rPr>
          <w:rFonts w:cs="Times New Roman"/>
          <w:i/>
          <w:color w:val="000000" w:themeColor="text1"/>
          <w:szCs w:val="24"/>
          <w:lang w:val="it-IT" w:eastAsia="ar-SA"/>
        </w:rPr>
      </w:pPr>
      <w:r w:rsidRPr="003A750F">
        <w:rPr>
          <w:rFonts w:cs="Times New Roman"/>
          <w:i/>
          <w:color w:val="000000" w:themeColor="text1"/>
          <w:szCs w:val="24"/>
          <w:lang w:val="it-IT" w:eastAsia="ar-SA"/>
        </w:rPr>
        <w:t>- Captarea adecvată a gazelor rezultate din proces</w:t>
      </w:r>
    </w:p>
    <w:tbl>
      <w:tblPr>
        <w:tblW w:w="9776" w:type="dxa"/>
        <w:tblLayout w:type="fixed"/>
        <w:tblLook w:val="0000"/>
      </w:tblPr>
      <w:tblGrid>
        <w:gridCol w:w="9776"/>
      </w:tblGrid>
      <w:tr w:rsidR="0080622E" w:rsidRPr="003A750F" w:rsidTr="003A750F">
        <w:tc>
          <w:tcPr>
            <w:tcW w:w="9776" w:type="dxa"/>
            <w:tcBorders>
              <w:top w:val="single" w:sz="4" w:space="0" w:color="000000"/>
              <w:left w:val="single" w:sz="4" w:space="0" w:color="000000"/>
              <w:bottom w:val="single" w:sz="4" w:space="0" w:color="000000"/>
              <w:right w:val="single" w:sz="4" w:space="0" w:color="000000"/>
            </w:tcBorders>
            <w:shd w:val="clear" w:color="auto" w:fill="auto"/>
          </w:tcPr>
          <w:p w:rsidR="0080622E" w:rsidRPr="003A750F" w:rsidRDefault="00DB021B" w:rsidP="003A750F">
            <w:pPr>
              <w:tabs>
                <w:tab w:val="left" w:pos="8222"/>
                <w:tab w:val="left" w:pos="9356"/>
              </w:tabs>
              <w:autoSpaceDE w:val="0"/>
              <w:autoSpaceDN w:val="0"/>
              <w:adjustRightInd w:val="0"/>
              <w:spacing w:after="0" w:line="276" w:lineRule="auto"/>
              <w:ind w:right="141"/>
              <w:rPr>
                <w:rFonts w:cs="Times New Roman"/>
                <w:color w:val="000000" w:themeColor="text1"/>
                <w:szCs w:val="24"/>
                <w:lang w:val="it-IT"/>
              </w:rPr>
            </w:pPr>
            <w:r w:rsidRPr="003A750F">
              <w:rPr>
                <w:rFonts w:cs="Times New Roman"/>
                <w:color w:val="000000" w:themeColor="text1"/>
                <w:szCs w:val="24"/>
                <w:lang w:val="it-IT"/>
              </w:rPr>
              <w:t>Da. Pentru platforma de depozitare</w:t>
            </w:r>
          </w:p>
        </w:tc>
      </w:tr>
    </w:tbl>
    <w:p w:rsidR="0080622E" w:rsidRPr="003A750F" w:rsidRDefault="0080622E" w:rsidP="003A750F">
      <w:pPr>
        <w:tabs>
          <w:tab w:val="left" w:pos="8222"/>
          <w:tab w:val="left" w:pos="9356"/>
        </w:tabs>
        <w:spacing w:after="0" w:line="276" w:lineRule="auto"/>
        <w:ind w:right="141"/>
        <w:rPr>
          <w:rFonts w:cs="Times New Roman"/>
          <w:color w:val="000000" w:themeColor="text1"/>
          <w:szCs w:val="24"/>
          <w:lang w:val="it-IT"/>
        </w:rPr>
      </w:pPr>
    </w:p>
    <w:p w:rsidR="0080622E" w:rsidRPr="00824814" w:rsidRDefault="0080622E" w:rsidP="003A750F">
      <w:pPr>
        <w:pStyle w:val="Heading3"/>
        <w:spacing w:before="0" w:line="276" w:lineRule="auto"/>
        <w:rPr>
          <w:rFonts w:cs="Times New Roman"/>
          <w:color w:val="0070C0"/>
        </w:rPr>
      </w:pPr>
      <w:bookmarkStart w:id="61" w:name="_Toc469929124"/>
      <w:r w:rsidRPr="00824814">
        <w:rPr>
          <w:rFonts w:cs="Times New Roman"/>
          <w:color w:val="0070C0"/>
        </w:rPr>
        <w:t>5.2.3. COV</w:t>
      </w:r>
      <w:bookmarkEnd w:id="61"/>
    </w:p>
    <w:p w:rsidR="0080622E" w:rsidRPr="003A750F" w:rsidRDefault="0080622E" w:rsidP="003A750F">
      <w:pPr>
        <w:spacing w:after="0" w:line="276" w:lineRule="auto"/>
        <w:rPr>
          <w:rFonts w:cs="Times New Roman"/>
          <w:i/>
          <w:color w:val="000000" w:themeColor="text1"/>
          <w:szCs w:val="24"/>
        </w:rPr>
      </w:pPr>
      <w:r w:rsidRPr="003A750F">
        <w:rPr>
          <w:rFonts w:cs="Times New Roman"/>
          <w:i/>
          <w:color w:val="000000" w:themeColor="text1"/>
          <w:szCs w:val="24"/>
        </w:rPr>
        <w:t>Oferiţi informaţii privind transferul COV după cum urmează</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3"/>
        <w:gridCol w:w="1296"/>
        <w:gridCol w:w="2239"/>
        <w:gridCol w:w="2648"/>
      </w:tblGrid>
      <w:tr w:rsidR="0080622E" w:rsidRPr="00854EC5" w:rsidTr="00D044AA">
        <w:tc>
          <w:tcPr>
            <w:tcW w:w="3593" w:type="dxa"/>
            <w:shd w:val="clear" w:color="auto" w:fill="E6E6E6"/>
          </w:tcPr>
          <w:p w:rsidR="0080622E" w:rsidRPr="003A750F" w:rsidRDefault="0080622E" w:rsidP="00D044AA">
            <w:pPr>
              <w:tabs>
                <w:tab w:val="left" w:pos="8222"/>
                <w:tab w:val="left" w:pos="9356"/>
              </w:tabs>
              <w:spacing w:after="0"/>
              <w:ind w:right="142"/>
              <w:rPr>
                <w:rFonts w:asciiTheme="minorHAnsi" w:hAnsiTheme="minorHAnsi" w:cs="Times New Roman"/>
                <w:b/>
                <w:color w:val="000000" w:themeColor="text1"/>
              </w:rPr>
            </w:pPr>
            <w:r w:rsidRPr="003A750F">
              <w:rPr>
                <w:rFonts w:asciiTheme="minorHAnsi" w:hAnsiTheme="minorHAnsi" w:cs="Times New Roman"/>
                <w:b/>
                <w:color w:val="000000" w:themeColor="text1"/>
                <w:sz w:val="22"/>
              </w:rPr>
              <w:t>De la</w:t>
            </w:r>
          </w:p>
        </w:tc>
        <w:tc>
          <w:tcPr>
            <w:tcW w:w="1296" w:type="dxa"/>
            <w:shd w:val="clear" w:color="auto" w:fill="E6E6E6"/>
          </w:tcPr>
          <w:p w:rsidR="0080622E" w:rsidRPr="003A750F" w:rsidRDefault="0080622E" w:rsidP="00D044AA">
            <w:pPr>
              <w:tabs>
                <w:tab w:val="left" w:pos="8222"/>
                <w:tab w:val="left" w:pos="9356"/>
              </w:tabs>
              <w:spacing w:after="0"/>
              <w:ind w:right="142"/>
              <w:rPr>
                <w:rFonts w:asciiTheme="minorHAnsi" w:hAnsiTheme="minorHAnsi" w:cs="Times New Roman"/>
                <w:b/>
                <w:color w:val="000000" w:themeColor="text1"/>
              </w:rPr>
            </w:pPr>
            <w:r w:rsidRPr="003A750F">
              <w:rPr>
                <w:rFonts w:asciiTheme="minorHAnsi" w:hAnsiTheme="minorHAnsi" w:cs="Times New Roman"/>
                <w:b/>
                <w:color w:val="000000" w:themeColor="text1"/>
                <w:sz w:val="22"/>
              </w:rPr>
              <w:t>Către</w:t>
            </w:r>
          </w:p>
        </w:tc>
        <w:tc>
          <w:tcPr>
            <w:tcW w:w="2239" w:type="dxa"/>
            <w:shd w:val="clear" w:color="auto" w:fill="E6E6E6"/>
          </w:tcPr>
          <w:p w:rsidR="0080622E" w:rsidRPr="003A750F" w:rsidRDefault="0080622E" w:rsidP="00D044AA">
            <w:pPr>
              <w:tabs>
                <w:tab w:val="left" w:pos="8222"/>
                <w:tab w:val="left" w:pos="9356"/>
              </w:tabs>
              <w:spacing w:after="0"/>
              <w:ind w:right="142"/>
              <w:rPr>
                <w:rFonts w:asciiTheme="minorHAnsi" w:hAnsiTheme="minorHAnsi" w:cs="Times New Roman"/>
                <w:b/>
                <w:color w:val="000000" w:themeColor="text1"/>
              </w:rPr>
            </w:pPr>
            <w:r w:rsidRPr="003A750F">
              <w:rPr>
                <w:rFonts w:asciiTheme="minorHAnsi" w:hAnsiTheme="minorHAnsi" w:cs="Times New Roman"/>
                <w:b/>
                <w:color w:val="000000" w:themeColor="text1"/>
                <w:sz w:val="22"/>
              </w:rPr>
              <w:t>Substanţe</w:t>
            </w:r>
          </w:p>
        </w:tc>
        <w:tc>
          <w:tcPr>
            <w:tcW w:w="2648" w:type="dxa"/>
            <w:shd w:val="clear" w:color="auto" w:fill="E6E6E6"/>
          </w:tcPr>
          <w:p w:rsidR="0080622E" w:rsidRPr="003A750F" w:rsidRDefault="0080622E" w:rsidP="00D044AA">
            <w:pPr>
              <w:tabs>
                <w:tab w:val="left" w:pos="8222"/>
                <w:tab w:val="left" w:pos="9356"/>
              </w:tabs>
              <w:spacing w:after="0"/>
              <w:ind w:right="142"/>
              <w:rPr>
                <w:rFonts w:asciiTheme="minorHAnsi" w:hAnsiTheme="minorHAnsi" w:cs="Times New Roman"/>
                <w:b/>
                <w:color w:val="000000" w:themeColor="text1"/>
              </w:rPr>
            </w:pPr>
            <w:r w:rsidRPr="003A750F">
              <w:rPr>
                <w:rFonts w:asciiTheme="minorHAnsi" w:hAnsiTheme="minorHAnsi" w:cs="Times New Roman"/>
                <w:b/>
                <w:color w:val="000000" w:themeColor="text1"/>
                <w:sz w:val="22"/>
              </w:rPr>
              <w:t>Tehnici utilizate pentru minimizarea emisiilor</w:t>
            </w:r>
          </w:p>
        </w:tc>
      </w:tr>
      <w:tr w:rsidR="0080622E" w:rsidRPr="00854EC5" w:rsidTr="00D044AA">
        <w:tc>
          <w:tcPr>
            <w:tcW w:w="3593" w:type="dxa"/>
          </w:tcPr>
          <w:p w:rsidR="0080622E" w:rsidRPr="003A750F" w:rsidRDefault="002D7C48" w:rsidP="00D044AA">
            <w:pPr>
              <w:tabs>
                <w:tab w:val="left" w:pos="8222"/>
                <w:tab w:val="left" w:pos="9356"/>
              </w:tabs>
              <w:spacing w:after="0"/>
              <w:ind w:right="142"/>
              <w:rPr>
                <w:rFonts w:asciiTheme="minorHAnsi" w:hAnsiTheme="minorHAnsi" w:cs="Times New Roman"/>
                <w:color w:val="000000" w:themeColor="text1"/>
              </w:rPr>
            </w:pPr>
            <w:r w:rsidRPr="003A750F">
              <w:rPr>
                <w:rFonts w:asciiTheme="minorHAnsi" w:hAnsiTheme="minorHAnsi" w:cs="Times New Roman"/>
                <w:color w:val="000000" w:themeColor="text1"/>
                <w:sz w:val="22"/>
              </w:rPr>
              <w:t>Motoarele cu ardere interna ale utilajelor si vehiculelor de</w:t>
            </w:r>
            <w:r w:rsidR="003A750F">
              <w:rPr>
                <w:rFonts w:asciiTheme="minorHAnsi" w:hAnsiTheme="minorHAnsi" w:cs="Times New Roman"/>
                <w:color w:val="000000" w:themeColor="text1"/>
                <w:sz w:val="22"/>
              </w:rPr>
              <w:t xml:space="preserve"> transport </w:t>
            </w:r>
          </w:p>
        </w:tc>
        <w:tc>
          <w:tcPr>
            <w:tcW w:w="1296" w:type="dxa"/>
          </w:tcPr>
          <w:p w:rsidR="0080622E" w:rsidRPr="003A750F" w:rsidRDefault="002D7C48" w:rsidP="00D044AA">
            <w:pPr>
              <w:tabs>
                <w:tab w:val="left" w:pos="8222"/>
                <w:tab w:val="left" w:pos="9356"/>
              </w:tabs>
              <w:spacing w:after="0"/>
              <w:ind w:right="142"/>
              <w:jc w:val="both"/>
              <w:rPr>
                <w:rFonts w:asciiTheme="minorHAnsi" w:hAnsiTheme="minorHAnsi" w:cs="Times New Roman"/>
                <w:color w:val="000000" w:themeColor="text1"/>
              </w:rPr>
            </w:pPr>
            <w:r w:rsidRPr="003A750F">
              <w:rPr>
                <w:rFonts w:asciiTheme="minorHAnsi" w:hAnsiTheme="minorHAnsi" w:cs="Times New Roman"/>
                <w:color w:val="000000" w:themeColor="text1"/>
                <w:sz w:val="22"/>
              </w:rPr>
              <w:t>Atmosfera</w:t>
            </w:r>
          </w:p>
        </w:tc>
        <w:tc>
          <w:tcPr>
            <w:tcW w:w="2239" w:type="dxa"/>
          </w:tcPr>
          <w:p w:rsidR="0080622E" w:rsidRPr="003A750F" w:rsidRDefault="002D7C48" w:rsidP="00D044AA">
            <w:pPr>
              <w:tabs>
                <w:tab w:val="left" w:pos="8222"/>
                <w:tab w:val="left" w:pos="9356"/>
              </w:tabs>
              <w:spacing w:after="0"/>
              <w:ind w:right="142"/>
              <w:rPr>
                <w:rFonts w:asciiTheme="minorHAnsi" w:hAnsiTheme="minorHAnsi" w:cs="Times New Roman"/>
                <w:color w:val="000000" w:themeColor="text1"/>
              </w:rPr>
            </w:pPr>
            <w:r w:rsidRPr="003A750F">
              <w:rPr>
                <w:rFonts w:asciiTheme="minorHAnsi" w:hAnsiTheme="minorHAnsi" w:cs="Times New Roman"/>
                <w:color w:val="000000" w:themeColor="text1"/>
                <w:sz w:val="22"/>
              </w:rPr>
              <w:t>Hidrocarburi nearse</w:t>
            </w:r>
          </w:p>
        </w:tc>
        <w:tc>
          <w:tcPr>
            <w:tcW w:w="2648" w:type="dxa"/>
          </w:tcPr>
          <w:p w:rsidR="0080622E" w:rsidRPr="003A750F" w:rsidRDefault="002D7C48" w:rsidP="00D044AA">
            <w:pPr>
              <w:tabs>
                <w:tab w:val="left" w:pos="8222"/>
                <w:tab w:val="left" w:pos="9356"/>
              </w:tabs>
              <w:spacing w:after="0"/>
              <w:ind w:right="142"/>
              <w:jc w:val="both"/>
              <w:rPr>
                <w:rFonts w:asciiTheme="minorHAnsi" w:hAnsiTheme="minorHAnsi" w:cs="Times New Roman"/>
                <w:color w:val="000000" w:themeColor="text1"/>
              </w:rPr>
            </w:pPr>
            <w:r w:rsidRPr="003A750F">
              <w:rPr>
                <w:rFonts w:asciiTheme="minorHAnsi" w:hAnsiTheme="minorHAnsi" w:cs="Times New Roman"/>
                <w:color w:val="000000" w:themeColor="text1"/>
                <w:sz w:val="22"/>
              </w:rPr>
              <w:t>Nu este cazul</w:t>
            </w:r>
          </w:p>
        </w:tc>
      </w:tr>
      <w:tr w:rsidR="005F565E" w:rsidRPr="00854EC5" w:rsidTr="00D044AA">
        <w:tc>
          <w:tcPr>
            <w:tcW w:w="3593" w:type="dxa"/>
          </w:tcPr>
          <w:p w:rsidR="005F565E" w:rsidRPr="003A750F" w:rsidRDefault="005F565E" w:rsidP="00D044AA">
            <w:pPr>
              <w:tabs>
                <w:tab w:val="left" w:pos="3379"/>
                <w:tab w:val="left" w:pos="8222"/>
                <w:tab w:val="left" w:pos="9356"/>
              </w:tabs>
              <w:spacing w:after="0"/>
              <w:ind w:right="-165"/>
              <w:rPr>
                <w:rFonts w:asciiTheme="minorHAnsi" w:hAnsiTheme="minorHAnsi" w:cs="Times New Roman"/>
                <w:color w:val="000000" w:themeColor="text1"/>
              </w:rPr>
            </w:pPr>
            <w:r>
              <w:rPr>
                <w:rFonts w:asciiTheme="minorHAnsi" w:hAnsiTheme="minorHAnsi" w:cs="Times New Roman"/>
                <w:color w:val="000000" w:themeColor="text1"/>
                <w:sz w:val="22"/>
              </w:rPr>
              <w:t>D</w:t>
            </w:r>
            <w:r w:rsidR="00D044AA">
              <w:rPr>
                <w:rFonts w:asciiTheme="minorHAnsi" w:hAnsiTheme="minorHAnsi" w:cs="Times New Roman"/>
                <w:color w:val="000000" w:themeColor="text1"/>
                <w:sz w:val="22"/>
              </w:rPr>
              <w:t>epoz</w:t>
            </w:r>
            <w:r>
              <w:rPr>
                <w:rFonts w:asciiTheme="minorHAnsi" w:hAnsiTheme="minorHAnsi" w:cs="Times New Roman"/>
                <w:color w:val="000000" w:themeColor="text1"/>
                <w:sz w:val="22"/>
              </w:rPr>
              <w:t>it(gaz de depozit)</w:t>
            </w:r>
            <w:r w:rsidR="00D044AA">
              <w:rPr>
                <w:rFonts w:asciiTheme="minorHAnsi" w:hAnsiTheme="minorHAnsi" w:cs="Times New Roman"/>
                <w:color w:val="000000" w:themeColor="text1"/>
                <w:sz w:val="22"/>
              </w:rPr>
              <w:t xml:space="preserve">, in ultimul an de depozitare in prima </w:t>
            </w:r>
            <w:r w:rsidR="00D044AA">
              <w:rPr>
                <w:rFonts w:asciiTheme="minorHAnsi" w:hAnsiTheme="minorHAnsi" w:cs="Times New Roman"/>
                <w:sz w:val="22"/>
              </w:rPr>
              <w:t>celulă</w:t>
            </w:r>
          </w:p>
        </w:tc>
        <w:tc>
          <w:tcPr>
            <w:tcW w:w="1296" w:type="dxa"/>
          </w:tcPr>
          <w:p w:rsidR="005F565E" w:rsidRPr="003A750F" w:rsidRDefault="005F565E" w:rsidP="00D044AA">
            <w:pPr>
              <w:tabs>
                <w:tab w:val="left" w:pos="8222"/>
                <w:tab w:val="left" w:pos="9356"/>
              </w:tabs>
              <w:spacing w:after="0"/>
              <w:ind w:right="142"/>
              <w:jc w:val="both"/>
              <w:rPr>
                <w:rFonts w:asciiTheme="minorHAnsi" w:hAnsiTheme="minorHAnsi" w:cs="Times New Roman"/>
                <w:color w:val="000000" w:themeColor="text1"/>
              </w:rPr>
            </w:pPr>
            <w:r>
              <w:rPr>
                <w:rFonts w:asciiTheme="minorHAnsi" w:hAnsiTheme="minorHAnsi" w:cs="Times New Roman"/>
                <w:color w:val="000000" w:themeColor="text1"/>
                <w:sz w:val="22"/>
              </w:rPr>
              <w:t xml:space="preserve">Atmosfera </w:t>
            </w:r>
          </w:p>
        </w:tc>
        <w:tc>
          <w:tcPr>
            <w:tcW w:w="2239" w:type="dxa"/>
          </w:tcPr>
          <w:p w:rsidR="005F565E" w:rsidRDefault="005F565E" w:rsidP="00D044AA">
            <w:pPr>
              <w:tabs>
                <w:tab w:val="left" w:pos="8222"/>
                <w:tab w:val="left" w:pos="9356"/>
              </w:tabs>
              <w:spacing w:after="0"/>
              <w:ind w:right="142"/>
              <w:rPr>
                <w:rFonts w:asciiTheme="minorHAnsi" w:hAnsiTheme="minorHAnsi" w:cs="Times New Roman"/>
                <w:color w:val="000000" w:themeColor="text1"/>
              </w:rPr>
            </w:pPr>
            <w:r>
              <w:rPr>
                <w:rFonts w:asciiTheme="minorHAnsi" w:hAnsiTheme="minorHAnsi" w:cs="Times New Roman"/>
                <w:color w:val="000000" w:themeColor="text1"/>
                <w:sz w:val="22"/>
              </w:rPr>
              <w:t>COV nm</w:t>
            </w:r>
          </w:p>
          <w:p w:rsidR="00D044AA" w:rsidRPr="003A750F" w:rsidRDefault="00D044AA" w:rsidP="00D044AA">
            <w:pPr>
              <w:tabs>
                <w:tab w:val="left" w:pos="8222"/>
                <w:tab w:val="left" w:pos="9356"/>
              </w:tabs>
              <w:spacing w:after="0"/>
              <w:ind w:right="142"/>
              <w:rPr>
                <w:rFonts w:asciiTheme="minorHAnsi" w:hAnsiTheme="minorHAnsi" w:cs="Times New Roman"/>
                <w:color w:val="000000" w:themeColor="text1"/>
              </w:rPr>
            </w:pPr>
            <w:r>
              <w:rPr>
                <w:rFonts w:asciiTheme="minorHAnsi" w:hAnsiTheme="minorHAnsi" w:cs="Times New Roman"/>
                <w:sz w:val="22"/>
              </w:rPr>
              <w:t xml:space="preserve">833,97 mc/h </w:t>
            </w:r>
          </w:p>
        </w:tc>
        <w:tc>
          <w:tcPr>
            <w:tcW w:w="2648" w:type="dxa"/>
          </w:tcPr>
          <w:p w:rsidR="005F565E" w:rsidRPr="003A750F" w:rsidRDefault="005F565E" w:rsidP="00D044AA">
            <w:pPr>
              <w:tabs>
                <w:tab w:val="left" w:pos="8222"/>
                <w:tab w:val="left" w:pos="9356"/>
              </w:tabs>
              <w:spacing w:after="0"/>
              <w:ind w:right="142"/>
              <w:rPr>
                <w:rFonts w:asciiTheme="minorHAnsi" w:hAnsiTheme="minorHAnsi" w:cs="Times New Roman"/>
                <w:color w:val="000000" w:themeColor="text1"/>
              </w:rPr>
            </w:pPr>
            <w:r>
              <w:rPr>
                <w:rFonts w:asciiTheme="minorHAnsi" w:hAnsiTheme="minorHAnsi" w:cs="Times New Roman"/>
                <w:color w:val="000000" w:themeColor="text1"/>
                <w:sz w:val="22"/>
              </w:rPr>
              <w:t>Colectarea gazului si arderea in instalatie</w:t>
            </w:r>
            <w:r w:rsidR="00D044AA">
              <w:rPr>
                <w:rFonts w:asciiTheme="minorHAnsi" w:hAnsiTheme="minorHAnsi" w:cs="Times New Roman"/>
                <w:color w:val="000000" w:themeColor="text1"/>
                <w:sz w:val="22"/>
              </w:rPr>
              <w:t xml:space="preserve"> de ardere.</w:t>
            </w:r>
          </w:p>
        </w:tc>
      </w:tr>
    </w:tbl>
    <w:p w:rsidR="0080622E" w:rsidRPr="003A750F" w:rsidRDefault="0080622E" w:rsidP="003A750F">
      <w:pPr>
        <w:spacing w:after="0" w:line="276" w:lineRule="auto"/>
        <w:ind w:firstLine="567"/>
        <w:jc w:val="both"/>
        <w:rPr>
          <w:rFonts w:cs="Times New Roman"/>
          <w:b/>
          <w:color w:val="000000" w:themeColor="text1"/>
          <w:szCs w:val="24"/>
        </w:rPr>
      </w:pPr>
    </w:p>
    <w:p w:rsidR="0080622E" w:rsidRPr="0079146C" w:rsidRDefault="0080622E" w:rsidP="003A750F">
      <w:pPr>
        <w:pStyle w:val="Heading3"/>
        <w:spacing w:before="0" w:line="276" w:lineRule="auto"/>
        <w:rPr>
          <w:rFonts w:cs="Times New Roman"/>
          <w:color w:val="0070C0"/>
        </w:rPr>
      </w:pPr>
      <w:bookmarkStart w:id="62" w:name="_Toc469929125"/>
      <w:r w:rsidRPr="0079146C">
        <w:rPr>
          <w:rFonts w:cs="Times New Roman"/>
          <w:color w:val="0070C0"/>
        </w:rPr>
        <w:t>5.2.4. Sisteme de ventilare</w:t>
      </w:r>
      <w:bookmarkEnd w:id="62"/>
    </w:p>
    <w:p w:rsidR="0080622E" w:rsidRPr="003A750F" w:rsidRDefault="0080622E" w:rsidP="003A750F">
      <w:pPr>
        <w:tabs>
          <w:tab w:val="left" w:pos="8222"/>
          <w:tab w:val="left" w:pos="8320"/>
          <w:tab w:val="left" w:pos="9356"/>
        </w:tabs>
        <w:spacing w:after="0" w:line="276" w:lineRule="auto"/>
        <w:ind w:right="141"/>
        <w:rPr>
          <w:rFonts w:cs="Times New Roman"/>
          <w:color w:val="000000" w:themeColor="text1"/>
          <w:szCs w:val="24"/>
          <w:lang w:val="pt-BR"/>
        </w:rPr>
      </w:pPr>
      <w:r w:rsidRPr="003A750F">
        <w:rPr>
          <w:rFonts w:cs="Times New Roman"/>
          <w:i/>
          <w:color w:val="000000" w:themeColor="text1"/>
          <w:szCs w:val="24"/>
          <w:lang w:val="pt-BR"/>
        </w:rPr>
        <w:t>Oferiti informatii despre sistemele de ventilare dupa cum urmează</w:t>
      </w:r>
      <w:r w:rsidRPr="003A750F">
        <w:rPr>
          <w:rFonts w:cs="Times New Roman"/>
          <w:color w:val="000000" w:themeColor="text1"/>
          <w:szCs w:val="24"/>
          <w:lang w:val="pt-BR"/>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8"/>
        <w:gridCol w:w="7938"/>
      </w:tblGrid>
      <w:tr w:rsidR="0080622E" w:rsidRPr="00854EC5" w:rsidTr="003A750F">
        <w:trPr>
          <w:trHeight w:hRule="exact" w:val="562"/>
        </w:trPr>
        <w:tc>
          <w:tcPr>
            <w:tcW w:w="1838" w:type="dxa"/>
            <w:shd w:val="clear" w:color="auto" w:fill="CCCCCC"/>
          </w:tcPr>
          <w:p w:rsidR="0080622E" w:rsidRPr="003A750F" w:rsidRDefault="0080622E" w:rsidP="003A750F">
            <w:pPr>
              <w:widowControl w:val="0"/>
              <w:tabs>
                <w:tab w:val="left" w:pos="8222"/>
                <w:tab w:val="left" w:pos="9356"/>
              </w:tabs>
              <w:autoSpaceDE w:val="0"/>
              <w:autoSpaceDN w:val="0"/>
              <w:adjustRightInd w:val="0"/>
              <w:spacing w:after="0"/>
              <w:ind w:right="142"/>
              <w:rPr>
                <w:rFonts w:asciiTheme="minorHAnsi" w:eastAsia="Calibri" w:hAnsiTheme="minorHAnsi" w:cs="Times New Roman"/>
                <w:color w:val="000000" w:themeColor="text1"/>
              </w:rPr>
            </w:pPr>
            <w:r w:rsidRPr="003A750F">
              <w:rPr>
                <w:rFonts w:asciiTheme="minorHAnsi" w:eastAsia="Calibri" w:hAnsiTheme="minorHAnsi" w:cs="Times New Roman"/>
                <w:b/>
                <w:bCs/>
                <w:color w:val="000000" w:themeColor="text1"/>
                <w:sz w:val="22"/>
              </w:rPr>
              <w:t>I</w:t>
            </w:r>
            <w:r w:rsidRPr="003A750F">
              <w:rPr>
                <w:rFonts w:asciiTheme="minorHAnsi" w:eastAsia="Calibri" w:hAnsiTheme="minorHAnsi" w:cs="Times New Roman"/>
                <w:b/>
                <w:bCs/>
                <w:color w:val="000000" w:themeColor="text1"/>
                <w:spacing w:val="1"/>
                <w:sz w:val="22"/>
              </w:rPr>
              <w:t>d</w:t>
            </w:r>
            <w:r w:rsidRPr="003A750F">
              <w:rPr>
                <w:rFonts w:asciiTheme="minorHAnsi" w:eastAsia="Calibri" w:hAnsiTheme="minorHAnsi" w:cs="Times New Roman"/>
                <w:b/>
                <w:bCs/>
                <w:color w:val="000000" w:themeColor="text1"/>
                <w:sz w:val="22"/>
              </w:rPr>
              <w:t>e</w:t>
            </w:r>
            <w:r w:rsidRPr="003A750F">
              <w:rPr>
                <w:rFonts w:asciiTheme="minorHAnsi" w:eastAsia="Calibri" w:hAnsiTheme="minorHAnsi" w:cs="Times New Roman"/>
                <w:b/>
                <w:bCs/>
                <w:color w:val="000000" w:themeColor="text1"/>
                <w:spacing w:val="1"/>
                <w:sz w:val="22"/>
              </w:rPr>
              <w:t>n</w:t>
            </w:r>
            <w:r w:rsidRPr="003A750F">
              <w:rPr>
                <w:rFonts w:asciiTheme="minorHAnsi" w:eastAsia="Calibri" w:hAnsiTheme="minorHAnsi" w:cs="Times New Roman"/>
                <w:b/>
                <w:bCs/>
                <w:color w:val="000000" w:themeColor="text1"/>
                <w:sz w:val="22"/>
              </w:rPr>
              <w:t>ti</w:t>
            </w:r>
            <w:r w:rsidRPr="003A750F">
              <w:rPr>
                <w:rFonts w:asciiTheme="minorHAnsi" w:eastAsia="Calibri" w:hAnsiTheme="minorHAnsi" w:cs="Times New Roman"/>
                <w:b/>
                <w:bCs/>
                <w:color w:val="000000" w:themeColor="text1"/>
                <w:spacing w:val="-1"/>
                <w:sz w:val="22"/>
              </w:rPr>
              <w:t>fi</w:t>
            </w:r>
            <w:r w:rsidRPr="003A750F">
              <w:rPr>
                <w:rFonts w:asciiTheme="minorHAnsi" w:eastAsia="Calibri" w:hAnsiTheme="minorHAnsi" w:cs="Times New Roman"/>
                <w:b/>
                <w:bCs/>
                <w:color w:val="000000" w:themeColor="text1"/>
                <w:spacing w:val="1"/>
                <w:sz w:val="22"/>
              </w:rPr>
              <w:t>cat</w:t>
            </w:r>
            <w:r w:rsidRPr="003A750F">
              <w:rPr>
                <w:rFonts w:asciiTheme="minorHAnsi" w:eastAsia="Calibri" w:hAnsiTheme="minorHAnsi" w:cs="Times New Roman"/>
                <w:b/>
                <w:bCs/>
                <w:color w:val="000000" w:themeColor="text1"/>
                <w:sz w:val="22"/>
              </w:rPr>
              <w:t>i</w:t>
            </w:r>
            <w:r w:rsidRPr="003A750F">
              <w:rPr>
                <w:rFonts w:asciiTheme="minorHAnsi" w:eastAsia="Calibri" w:hAnsiTheme="minorHAnsi" w:cs="Times New Roman"/>
                <w:b/>
                <w:bCs/>
                <w:color w:val="000000" w:themeColor="text1"/>
                <w:spacing w:val="-10"/>
                <w:sz w:val="22"/>
              </w:rPr>
              <w:t xml:space="preserve"> </w:t>
            </w:r>
            <w:r w:rsidRPr="003A750F">
              <w:rPr>
                <w:rFonts w:asciiTheme="minorHAnsi" w:eastAsia="Calibri" w:hAnsiTheme="minorHAnsi" w:cs="Times New Roman"/>
                <w:b/>
                <w:bCs/>
                <w:color w:val="000000" w:themeColor="text1"/>
                <w:spacing w:val="2"/>
                <w:sz w:val="22"/>
              </w:rPr>
              <w:t>f</w:t>
            </w:r>
            <w:r w:rsidRPr="003A750F">
              <w:rPr>
                <w:rFonts w:asciiTheme="minorHAnsi" w:eastAsia="Calibri" w:hAnsiTheme="minorHAnsi" w:cs="Times New Roman"/>
                <w:b/>
                <w:bCs/>
                <w:color w:val="000000" w:themeColor="text1"/>
                <w:spacing w:val="-1"/>
                <w:sz w:val="22"/>
              </w:rPr>
              <w:t>i</w:t>
            </w:r>
            <w:r w:rsidRPr="003A750F">
              <w:rPr>
                <w:rFonts w:asciiTheme="minorHAnsi" w:eastAsia="Calibri" w:hAnsiTheme="minorHAnsi" w:cs="Times New Roman"/>
                <w:b/>
                <w:bCs/>
                <w:color w:val="000000" w:themeColor="text1"/>
                <w:sz w:val="22"/>
              </w:rPr>
              <w:t>e</w:t>
            </w:r>
            <w:r w:rsidRPr="003A750F">
              <w:rPr>
                <w:rFonts w:asciiTheme="minorHAnsi" w:eastAsia="Calibri" w:hAnsiTheme="minorHAnsi" w:cs="Times New Roman"/>
                <w:b/>
                <w:bCs/>
                <w:color w:val="000000" w:themeColor="text1"/>
                <w:spacing w:val="1"/>
                <w:sz w:val="22"/>
              </w:rPr>
              <w:t>c</w:t>
            </w:r>
            <w:r w:rsidRPr="003A750F">
              <w:rPr>
                <w:rFonts w:asciiTheme="minorHAnsi" w:eastAsia="Calibri" w:hAnsiTheme="minorHAnsi" w:cs="Times New Roman"/>
                <w:b/>
                <w:bCs/>
                <w:color w:val="000000" w:themeColor="text1"/>
                <w:sz w:val="22"/>
              </w:rPr>
              <w:t>a</w:t>
            </w:r>
            <w:r w:rsidRPr="003A750F">
              <w:rPr>
                <w:rFonts w:asciiTheme="minorHAnsi" w:eastAsia="Calibri" w:hAnsiTheme="minorHAnsi" w:cs="Times New Roman"/>
                <w:b/>
                <w:bCs/>
                <w:color w:val="000000" w:themeColor="text1"/>
                <w:spacing w:val="2"/>
                <w:sz w:val="22"/>
              </w:rPr>
              <w:t>r</w:t>
            </w:r>
            <w:r w:rsidRPr="003A750F">
              <w:rPr>
                <w:rFonts w:asciiTheme="minorHAnsi" w:eastAsia="Calibri" w:hAnsiTheme="minorHAnsi" w:cs="Times New Roman"/>
                <w:b/>
                <w:bCs/>
                <w:color w:val="000000" w:themeColor="text1"/>
                <w:sz w:val="22"/>
              </w:rPr>
              <w:t>e</w:t>
            </w:r>
            <w:r w:rsidRPr="003A750F">
              <w:rPr>
                <w:rFonts w:asciiTheme="minorHAnsi" w:eastAsia="Calibri" w:hAnsiTheme="minorHAnsi" w:cs="Times New Roman"/>
                <w:b/>
                <w:bCs/>
                <w:color w:val="000000" w:themeColor="text1"/>
                <w:spacing w:val="-6"/>
                <w:sz w:val="22"/>
              </w:rPr>
              <w:t xml:space="preserve"> </w:t>
            </w:r>
            <w:r w:rsidRPr="003A750F">
              <w:rPr>
                <w:rFonts w:asciiTheme="minorHAnsi" w:eastAsia="Calibri" w:hAnsiTheme="minorHAnsi" w:cs="Times New Roman"/>
                <w:b/>
                <w:bCs/>
                <w:color w:val="000000" w:themeColor="text1"/>
                <w:sz w:val="22"/>
              </w:rPr>
              <w:t>s</w:t>
            </w:r>
            <w:r w:rsidRPr="003A750F">
              <w:rPr>
                <w:rFonts w:asciiTheme="minorHAnsi" w:eastAsia="Calibri" w:hAnsiTheme="minorHAnsi" w:cs="Times New Roman"/>
                <w:b/>
                <w:bCs/>
                <w:color w:val="000000" w:themeColor="text1"/>
                <w:spacing w:val="-1"/>
                <w:sz w:val="22"/>
              </w:rPr>
              <w:t>i</w:t>
            </w:r>
            <w:r w:rsidRPr="003A750F">
              <w:rPr>
                <w:rFonts w:asciiTheme="minorHAnsi" w:eastAsia="Calibri" w:hAnsiTheme="minorHAnsi" w:cs="Times New Roman"/>
                <w:b/>
                <w:bCs/>
                <w:color w:val="000000" w:themeColor="text1"/>
                <w:sz w:val="22"/>
              </w:rPr>
              <w:t>st</w:t>
            </w:r>
            <w:r w:rsidRPr="003A750F">
              <w:rPr>
                <w:rFonts w:asciiTheme="minorHAnsi" w:eastAsia="Calibri" w:hAnsiTheme="minorHAnsi" w:cs="Times New Roman"/>
                <w:b/>
                <w:bCs/>
                <w:color w:val="000000" w:themeColor="text1"/>
                <w:spacing w:val="1"/>
                <w:sz w:val="22"/>
              </w:rPr>
              <w:t>e</w:t>
            </w:r>
            <w:r w:rsidRPr="003A750F">
              <w:rPr>
                <w:rFonts w:asciiTheme="minorHAnsi" w:eastAsia="Calibri" w:hAnsiTheme="minorHAnsi" w:cs="Times New Roman"/>
                <w:b/>
                <w:bCs/>
                <w:color w:val="000000" w:themeColor="text1"/>
                <w:sz w:val="22"/>
              </w:rPr>
              <w:t>m</w:t>
            </w:r>
            <w:r w:rsidRPr="003A750F">
              <w:rPr>
                <w:rFonts w:asciiTheme="minorHAnsi" w:eastAsia="Calibri" w:hAnsiTheme="minorHAnsi" w:cs="Times New Roman"/>
                <w:b/>
                <w:bCs/>
                <w:color w:val="000000" w:themeColor="text1"/>
                <w:spacing w:val="-4"/>
                <w:sz w:val="22"/>
              </w:rPr>
              <w:t xml:space="preserve"> </w:t>
            </w:r>
            <w:r w:rsidRPr="003A750F">
              <w:rPr>
                <w:rFonts w:asciiTheme="minorHAnsi" w:eastAsia="Calibri" w:hAnsiTheme="minorHAnsi" w:cs="Times New Roman"/>
                <w:b/>
                <w:bCs/>
                <w:color w:val="000000" w:themeColor="text1"/>
                <w:spacing w:val="1"/>
                <w:sz w:val="22"/>
              </w:rPr>
              <w:t>d</w:t>
            </w:r>
            <w:r w:rsidRPr="003A750F">
              <w:rPr>
                <w:rFonts w:asciiTheme="minorHAnsi" w:eastAsia="Calibri" w:hAnsiTheme="minorHAnsi" w:cs="Times New Roman"/>
                <w:b/>
                <w:bCs/>
                <w:color w:val="000000" w:themeColor="text1"/>
                <w:sz w:val="22"/>
              </w:rPr>
              <w:t>e</w:t>
            </w:r>
            <w:r w:rsidRPr="003A750F">
              <w:rPr>
                <w:rFonts w:asciiTheme="minorHAnsi" w:eastAsia="Calibri" w:hAnsiTheme="minorHAnsi" w:cs="Times New Roman"/>
                <w:b/>
                <w:bCs/>
                <w:color w:val="000000" w:themeColor="text1"/>
                <w:spacing w:val="-2"/>
                <w:sz w:val="22"/>
              </w:rPr>
              <w:t xml:space="preserve"> </w:t>
            </w:r>
            <w:r w:rsidRPr="003A750F">
              <w:rPr>
                <w:rFonts w:asciiTheme="minorHAnsi" w:eastAsia="Calibri" w:hAnsiTheme="minorHAnsi" w:cs="Times New Roman"/>
                <w:b/>
                <w:bCs/>
                <w:color w:val="000000" w:themeColor="text1"/>
                <w:sz w:val="22"/>
              </w:rPr>
              <w:t>ve</w:t>
            </w:r>
            <w:r w:rsidRPr="003A750F">
              <w:rPr>
                <w:rFonts w:asciiTheme="minorHAnsi" w:eastAsia="Calibri" w:hAnsiTheme="minorHAnsi" w:cs="Times New Roman"/>
                <w:b/>
                <w:bCs/>
                <w:color w:val="000000" w:themeColor="text1"/>
                <w:spacing w:val="1"/>
                <w:sz w:val="22"/>
              </w:rPr>
              <w:t>n</w:t>
            </w:r>
            <w:r w:rsidRPr="003A750F">
              <w:rPr>
                <w:rFonts w:asciiTheme="minorHAnsi" w:eastAsia="Calibri" w:hAnsiTheme="minorHAnsi" w:cs="Times New Roman"/>
                <w:b/>
                <w:bCs/>
                <w:color w:val="000000" w:themeColor="text1"/>
                <w:sz w:val="22"/>
              </w:rPr>
              <w:t>ti</w:t>
            </w:r>
            <w:r w:rsidRPr="003A750F">
              <w:rPr>
                <w:rFonts w:asciiTheme="minorHAnsi" w:eastAsia="Calibri" w:hAnsiTheme="minorHAnsi" w:cs="Times New Roman"/>
                <w:b/>
                <w:bCs/>
                <w:color w:val="000000" w:themeColor="text1"/>
                <w:spacing w:val="-1"/>
                <w:sz w:val="22"/>
              </w:rPr>
              <w:t>l</w:t>
            </w:r>
            <w:r w:rsidRPr="003A750F">
              <w:rPr>
                <w:rFonts w:asciiTheme="minorHAnsi" w:eastAsia="Calibri" w:hAnsiTheme="minorHAnsi" w:cs="Times New Roman"/>
                <w:b/>
                <w:bCs/>
                <w:color w:val="000000" w:themeColor="text1"/>
                <w:sz w:val="22"/>
              </w:rPr>
              <w:t>a</w:t>
            </w:r>
            <w:r w:rsidRPr="003A750F">
              <w:rPr>
                <w:rFonts w:asciiTheme="minorHAnsi" w:eastAsia="Calibri" w:hAnsiTheme="minorHAnsi" w:cs="Times New Roman"/>
                <w:b/>
                <w:bCs/>
                <w:color w:val="000000" w:themeColor="text1"/>
                <w:spacing w:val="1"/>
                <w:sz w:val="22"/>
              </w:rPr>
              <w:t>r</w:t>
            </w:r>
            <w:r w:rsidRPr="003A750F">
              <w:rPr>
                <w:rFonts w:asciiTheme="minorHAnsi" w:eastAsia="Calibri" w:hAnsiTheme="minorHAnsi" w:cs="Times New Roman"/>
                <w:b/>
                <w:bCs/>
                <w:color w:val="000000" w:themeColor="text1"/>
                <w:sz w:val="22"/>
              </w:rPr>
              <w:t>e</w:t>
            </w:r>
          </w:p>
        </w:tc>
        <w:tc>
          <w:tcPr>
            <w:tcW w:w="7938" w:type="dxa"/>
            <w:shd w:val="clear" w:color="auto" w:fill="CCCCCC"/>
          </w:tcPr>
          <w:p w:rsidR="0080622E" w:rsidRPr="003A750F" w:rsidRDefault="0080622E" w:rsidP="003A750F">
            <w:pPr>
              <w:widowControl w:val="0"/>
              <w:tabs>
                <w:tab w:val="left" w:pos="8222"/>
                <w:tab w:val="left" w:pos="9356"/>
              </w:tabs>
              <w:autoSpaceDE w:val="0"/>
              <w:autoSpaceDN w:val="0"/>
              <w:adjustRightInd w:val="0"/>
              <w:spacing w:after="0"/>
              <w:ind w:right="142"/>
              <w:rPr>
                <w:rFonts w:asciiTheme="minorHAnsi" w:eastAsia="Calibri" w:hAnsiTheme="minorHAnsi" w:cs="Times New Roman"/>
                <w:color w:val="000000" w:themeColor="text1"/>
              </w:rPr>
            </w:pPr>
            <w:r w:rsidRPr="003A750F">
              <w:rPr>
                <w:rFonts w:asciiTheme="minorHAnsi" w:eastAsia="Calibri" w:hAnsiTheme="minorHAnsi" w:cs="Times New Roman"/>
                <w:b/>
                <w:bCs/>
                <w:color w:val="000000" w:themeColor="text1"/>
                <w:sz w:val="22"/>
              </w:rPr>
              <w:t>Te</w:t>
            </w:r>
            <w:r w:rsidRPr="003A750F">
              <w:rPr>
                <w:rFonts w:asciiTheme="minorHAnsi" w:eastAsia="Calibri" w:hAnsiTheme="minorHAnsi" w:cs="Times New Roman"/>
                <w:b/>
                <w:bCs/>
                <w:color w:val="000000" w:themeColor="text1"/>
                <w:spacing w:val="1"/>
                <w:sz w:val="22"/>
              </w:rPr>
              <w:t>hn</w:t>
            </w:r>
            <w:r w:rsidRPr="003A750F">
              <w:rPr>
                <w:rFonts w:asciiTheme="minorHAnsi" w:eastAsia="Calibri" w:hAnsiTheme="minorHAnsi" w:cs="Times New Roman"/>
                <w:b/>
                <w:bCs/>
                <w:color w:val="000000" w:themeColor="text1"/>
                <w:spacing w:val="-1"/>
                <w:sz w:val="22"/>
              </w:rPr>
              <w:t>i</w:t>
            </w:r>
            <w:r w:rsidRPr="003A750F">
              <w:rPr>
                <w:rFonts w:asciiTheme="minorHAnsi" w:eastAsia="Calibri" w:hAnsiTheme="minorHAnsi" w:cs="Times New Roman"/>
                <w:b/>
                <w:bCs/>
                <w:color w:val="000000" w:themeColor="text1"/>
                <w:spacing w:val="1"/>
                <w:sz w:val="22"/>
              </w:rPr>
              <w:t>c</w:t>
            </w:r>
            <w:r w:rsidRPr="003A750F">
              <w:rPr>
                <w:rFonts w:asciiTheme="minorHAnsi" w:eastAsia="Calibri" w:hAnsiTheme="minorHAnsi" w:cs="Times New Roman"/>
                <w:b/>
                <w:bCs/>
                <w:color w:val="000000" w:themeColor="text1"/>
                <w:sz w:val="22"/>
              </w:rPr>
              <w:t>i</w:t>
            </w:r>
            <w:r w:rsidRPr="003A750F">
              <w:rPr>
                <w:rFonts w:asciiTheme="minorHAnsi" w:eastAsia="Calibri" w:hAnsiTheme="minorHAnsi" w:cs="Times New Roman"/>
                <w:b/>
                <w:bCs/>
                <w:color w:val="000000" w:themeColor="text1"/>
                <w:spacing w:val="-7"/>
                <w:sz w:val="22"/>
              </w:rPr>
              <w:t xml:space="preserve"> </w:t>
            </w:r>
            <w:r w:rsidRPr="003A750F">
              <w:rPr>
                <w:rFonts w:asciiTheme="minorHAnsi" w:eastAsia="Calibri" w:hAnsiTheme="minorHAnsi" w:cs="Times New Roman"/>
                <w:b/>
                <w:bCs/>
                <w:color w:val="000000" w:themeColor="text1"/>
                <w:spacing w:val="1"/>
                <w:sz w:val="22"/>
              </w:rPr>
              <w:t>u</w:t>
            </w:r>
            <w:r w:rsidRPr="003A750F">
              <w:rPr>
                <w:rFonts w:asciiTheme="minorHAnsi" w:eastAsia="Calibri" w:hAnsiTheme="minorHAnsi" w:cs="Times New Roman"/>
                <w:b/>
                <w:bCs/>
                <w:color w:val="000000" w:themeColor="text1"/>
                <w:sz w:val="22"/>
              </w:rPr>
              <w:t>ti</w:t>
            </w:r>
            <w:r w:rsidRPr="003A750F">
              <w:rPr>
                <w:rFonts w:asciiTheme="minorHAnsi" w:eastAsia="Calibri" w:hAnsiTheme="minorHAnsi" w:cs="Times New Roman"/>
                <w:b/>
                <w:bCs/>
                <w:color w:val="000000" w:themeColor="text1"/>
                <w:spacing w:val="-1"/>
                <w:sz w:val="22"/>
              </w:rPr>
              <w:t>li</w:t>
            </w:r>
            <w:r w:rsidRPr="003A750F">
              <w:rPr>
                <w:rFonts w:asciiTheme="minorHAnsi" w:eastAsia="Calibri" w:hAnsiTheme="minorHAnsi" w:cs="Times New Roman"/>
                <w:b/>
                <w:bCs/>
                <w:color w:val="000000" w:themeColor="text1"/>
                <w:spacing w:val="2"/>
                <w:sz w:val="22"/>
              </w:rPr>
              <w:t>z</w:t>
            </w:r>
            <w:r w:rsidRPr="003A750F">
              <w:rPr>
                <w:rFonts w:asciiTheme="minorHAnsi" w:eastAsia="Calibri" w:hAnsiTheme="minorHAnsi" w:cs="Times New Roman"/>
                <w:b/>
                <w:bCs/>
                <w:color w:val="000000" w:themeColor="text1"/>
                <w:sz w:val="22"/>
              </w:rPr>
              <w:t>ate</w:t>
            </w:r>
            <w:r w:rsidRPr="003A750F">
              <w:rPr>
                <w:rFonts w:asciiTheme="minorHAnsi" w:eastAsia="Calibri" w:hAnsiTheme="minorHAnsi" w:cs="Times New Roman"/>
                <w:b/>
                <w:bCs/>
                <w:color w:val="000000" w:themeColor="text1"/>
                <w:spacing w:val="-6"/>
                <w:sz w:val="22"/>
              </w:rPr>
              <w:t xml:space="preserve"> </w:t>
            </w:r>
            <w:r w:rsidRPr="003A750F">
              <w:rPr>
                <w:rFonts w:asciiTheme="minorHAnsi" w:eastAsia="Calibri" w:hAnsiTheme="minorHAnsi" w:cs="Times New Roman"/>
                <w:b/>
                <w:bCs/>
                <w:color w:val="000000" w:themeColor="text1"/>
                <w:spacing w:val="1"/>
                <w:sz w:val="22"/>
              </w:rPr>
              <w:t>p</w:t>
            </w:r>
            <w:r w:rsidRPr="003A750F">
              <w:rPr>
                <w:rFonts w:asciiTheme="minorHAnsi" w:eastAsia="Calibri" w:hAnsiTheme="minorHAnsi" w:cs="Times New Roman"/>
                <w:b/>
                <w:bCs/>
                <w:color w:val="000000" w:themeColor="text1"/>
                <w:sz w:val="22"/>
              </w:rPr>
              <w:t>e</w:t>
            </w:r>
            <w:r w:rsidRPr="003A750F">
              <w:rPr>
                <w:rFonts w:asciiTheme="minorHAnsi" w:eastAsia="Calibri" w:hAnsiTheme="minorHAnsi" w:cs="Times New Roman"/>
                <w:b/>
                <w:bCs/>
                <w:color w:val="000000" w:themeColor="text1"/>
                <w:spacing w:val="1"/>
                <w:sz w:val="22"/>
              </w:rPr>
              <w:t>n</w:t>
            </w:r>
            <w:r w:rsidRPr="003A750F">
              <w:rPr>
                <w:rFonts w:asciiTheme="minorHAnsi" w:eastAsia="Calibri" w:hAnsiTheme="minorHAnsi" w:cs="Times New Roman"/>
                <w:b/>
                <w:bCs/>
                <w:color w:val="000000" w:themeColor="text1"/>
                <w:sz w:val="22"/>
              </w:rPr>
              <w:t>t</w:t>
            </w:r>
            <w:r w:rsidRPr="003A750F">
              <w:rPr>
                <w:rFonts w:asciiTheme="minorHAnsi" w:eastAsia="Calibri" w:hAnsiTheme="minorHAnsi" w:cs="Times New Roman"/>
                <w:b/>
                <w:bCs/>
                <w:color w:val="000000" w:themeColor="text1"/>
                <w:spacing w:val="2"/>
                <w:sz w:val="22"/>
              </w:rPr>
              <w:t>r</w:t>
            </w:r>
            <w:r w:rsidRPr="003A750F">
              <w:rPr>
                <w:rFonts w:asciiTheme="minorHAnsi" w:eastAsia="Calibri" w:hAnsiTheme="minorHAnsi" w:cs="Times New Roman"/>
                <w:b/>
                <w:bCs/>
                <w:color w:val="000000" w:themeColor="text1"/>
                <w:sz w:val="22"/>
              </w:rPr>
              <w:t>u</w:t>
            </w:r>
            <w:r w:rsidRPr="003A750F">
              <w:rPr>
                <w:rFonts w:asciiTheme="minorHAnsi" w:eastAsia="Calibri" w:hAnsiTheme="minorHAnsi" w:cs="Times New Roman"/>
                <w:b/>
                <w:bCs/>
                <w:color w:val="000000" w:themeColor="text1"/>
                <w:spacing w:val="-5"/>
                <w:sz w:val="22"/>
              </w:rPr>
              <w:t xml:space="preserve"> </w:t>
            </w:r>
            <w:r w:rsidRPr="003A750F">
              <w:rPr>
                <w:rFonts w:asciiTheme="minorHAnsi" w:eastAsia="Calibri" w:hAnsiTheme="minorHAnsi" w:cs="Times New Roman"/>
                <w:b/>
                <w:bCs/>
                <w:color w:val="000000" w:themeColor="text1"/>
                <w:spacing w:val="1"/>
                <w:sz w:val="22"/>
              </w:rPr>
              <w:t>m</w:t>
            </w:r>
            <w:r w:rsidRPr="003A750F">
              <w:rPr>
                <w:rFonts w:asciiTheme="minorHAnsi" w:eastAsia="Calibri" w:hAnsiTheme="minorHAnsi" w:cs="Times New Roman"/>
                <w:b/>
                <w:bCs/>
                <w:color w:val="000000" w:themeColor="text1"/>
                <w:spacing w:val="-1"/>
                <w:sz w:val="22"/>
              </w:rPr>
              <w:t>i</w:t>
            </w:r>
            <w:r w:rsidRPr="003A750F">
              <w:rPr>
                <w:rFonts w:asciiTheme="minorHAnsi" w:eastAsia="Calibri" w:hAnsiTheme="minorHAnsi" w:cs="Times New Roman"/>
                <w:b/>
                <w:bCs/>
                <w:color w:val="000000" w:themeColor="text1"/>
                <w:spacing w:val="1"/>
                <w:sz w:val="22"/>
              </w:rPr>
              <w:t>n</w:t>
            </w:r>
            <w:r w:rsidRPr="003A750F">
              <w:rPr>
                <w:rFonts w:asciiTheme="minorHAnsi" w:eastAsia="Calibri" w:hAnsiTheme="minorHAnsi" w:cs="Times New Roman"/>
                <w:b/>
                <w:bCs/>
                <w:color w:val="000000" w:themeColor="text1"/>
                <w:spacing w:val="-3"/>
                <w:sz w:val="22"/>
              </w:rPr>
              <w:t>i</w:t>
            </w:r>
            <w:r w:rsidRPr="003A750F">
              <w:rPr>
                <w:rFonts w:asciiTheme="minorHAnsi" w:eastAsia="Calibri" w:hAnsiTheme="minorHAnsi" w:cs="Times New Roman"/>
                <w:b/>
                <w:bCs/>
                <w:color w:val="000000" w:themeColor="text1"/>
                <w:spacing w:val="1"/>
                <w:sz w:val="22"/>
              </w:rPr>
              <w:t>m</w:t>
            </w:r>
            <w:r w:rsidRPr="003A750F">
              <w:rPr>
                <w:rFonts w:asciiTheme="minorHAnsi" w:eastAsia="Calibri" w:hAnsiTheme="minorHAnsi" w:cs="Times New Roman"/>
                <w:b/>
                <w:bCs/>
                <w:color w:val="000000" w:themeColor="text1"/>
                <w:spacing w:val="-1"/>
                <w:sz w:val="22"/>
              </w:rPr>
              <w:t>i</w:t>
            </w:r>
            <w:r w:rsidRPr="003A750F">
              <w:rPr>
                <w:rFonts w:asciiTheme="minorHAnsi" w:eastAsia="Calibri" w:hAnsiTheme="minorHAnsi" w:cs="Times New Roman"/>
                <w:b/>
                <w:bCs/>
                <w:color w:val="000000" w:themeColor="text1"/>
                <w:sz w:val="22"/>
              </w:rPr>
              <w:t>za</w:t>
            </w:r>
            <w:r w:rsidRPr="003A750F">
              <w:rPr>
                <w:rFonts w:asciiTheme="minorHAnsi" w:eastAsia="Calibri" w:hAnsiTheme="minorHAnsi" w:cs="Times New Roman"/>
                <w:b/>
                <w:bCs/>
                <w:color w:val="000000" w:themeColor="text1"/>
                <w:spacing w:val="1"/>
                <w:sz w:val="22"/>
              </w:rPr>
              <w:t>r</w:t>
            </w:r>
            <w:r w:rsidRPr="003A750F">
              <w:rPr>
                <w:rFonts w:asciiTheme="minorHAnsi" w:eastAsia="Calibri" w:hAnsiTheme="minorHAnsi" w:cs="Times New Roman"/>
                <w:b/>
                <w:bCs/>
                <w:color w:val="000000" w:themeColor="text1"/>
                <w:sz w:val="22"/>
              </w:rPr>
              <w:t>ea</w:t>
            </w:r>
            <w:r w:rsidRPr="003A750F">
              <w:rPr>
                <w:rFonts w:asciiTheme="minorHAnsi" w:eastAsia="Calibri" w:hAnsiTheme="minorHAnsi" w:cs="Times New Roman"/>
                <w:b/>
                <w:bCs/>
                <w:color w:val="000000" w:themeColor="text1"/>
                <w:spacing w:val="-10"/>
                <w:sz w:val="22"/>
              </w:rPr>
              <w:t xml:space="preserve"> </w:t>
            </w:r>
            <w:r w:rsidRPr="003A750F">
              <w:rPr>
                <w:rFonts w:asciiTheme="minorHAnsi" w:eastAsia="Calibri" w:hAnsiTheme="minorHAnsi" w:cs="Times New Roman"/>
                <w:b/>
                <w:bCs/>
                <w:color w:val="000000" w:themeColor="text1"/>
                <w:spacing w:val="1"/>
                <w:sz w:val="22"/>
              </w:rPr>
              <w:t>em</w:t>
            </w:r>
            <w:r w:rsidRPr="003A750F">
              <w:rPr>
                <w:rFonts w:asciiTheme="minorHAnsi" w:eastAsia="Calibri" w:hAnsiTheme="minorHAnsi" w:cs="Times New Roman"/>
                <w:b/>
                <w:bCs/>
                <w:color w:val="000000" w:themeColor="text1"/>
                <w:spacing w:val="-1"/>
                <w:sz w:val="22"/>
              </w:rPr>
              <w:t>i</w:t>
            </w:r>
            <w:r w:rsidRPr="003A750F">
              <w:rPr>
                <w:rFonts w:asciiTheme="minorHAnsi" w:eastAsia="Calibri" w:hAnsiTheme="minorHAnsi" w:cs="Times New Roman"/>
                <w:b/>
                <w:bCs/>
                <w:color w:val="000000" w:themeColor="text1"/>
                <w:sz w:val="22"/>
              </w:rPr>
              <w:t>s</w:t>
            </w:r>
            <w:r w:rsidRPr="003A750F">
              <w:rPr>
                <w:rFonts w:asciiTheme="minorHAnsi" w:eastAsia="Calibri" w:hAnsiTheme="minorHAnsi" w:cs="Times New Roman"/>
                <w:b/>
                <w:bCs/>
                <w:color w:val="000000" w:themeColor="text1"/>
                <w:spacing w:val="-1"/>
                <w:sz w:val="22"/>
              </w:rPr>
              <w:t>i</w:t>
            </w:r>
            <w:r w:rsidRPr="003A750F">
              <w:rPr>
                <w:rFonts w:asciiTheme="minorHAnsi" w:eastAsia="Calibri" w:hAnsiTheme="minorHAnsi" w:cs="Times New Roman"/>
                <w:b/>
                <w:bCs/>
                <w:color w:val="000000" w:themeColor="text1"/>
                <w:spacing w:val="1"/>
                <w:sz w:val="22"/>
              </w:rPr>
              <w:t>i</w:t>
            </w:r>
            <w:r w:rsidRPr="003A750F">
              <w:rPr>
                <w:rFonts w:asciiTheme="minorHAnsi" w:eastAsia="Calibri" w:hAnsiTheme="minorHAnsi" w:cs="Times New Roman"/>
                <w:b/>
                <w:bCs/>
                <w:color w:val="000000" w:themeColor="text1"/>
                <w:spacing w:val="-1"/>
                <w:sz w:val="22"/>
              </w:rPr>
              <w:t>l</w:t>
            </w:r>
            <w:r w:rsidRPr="003A750F">
              <w:rPr>
                <w:rFonts w:asciiTheme="minorHAnsi" w:eastAsia="Calibri" w:hAnsiTheme="minorHAnsi" w:cs="Times New Roman"/>
                <w:b/>
                <w:bCs/>
                <w:color w:val="000000" w:themeColor="text1"/>
                <w:spacing w:val="1"/>
                <w:sz w:val="22"/>
              </w:rPr>
              <w:t>o</w:t>
            </w:r>
            <w:r w:rsidRPr="003A750F">
              <w:rPr>
                <w:rFonts w:asciiTheme="minorHAnsi" w:eastAsia="Calibri" w:hAnsiTheme="minorHAnsi" w:cs="Times New Roman"/>
                <w:b/>
                <w:bCs/>
                <w:color w:val="000000" w:themeColor="text1"/>
                <w:sz w:val="22"/>
              </w:rPr>
              <w:t>r</w:t>
            </w:r>
          </w:p>
        </w:tc>
      </w:tr>
      <w:tr w:rsidR="0080622E" w:rsidRPr="00854EC5" w:rsidTr="00D044AA">
        <w:trPr>
          <w:trHeight w:hRule="exact" w:val="1678"/>
        </w:trPr>
        <w:tc>
          <w:tcPr>
            <w:tcW w:w="1838" w:type="dxa"/>
          </w:tcPr>
          <w:p w:rsidR="0080622E" w:rsidRPr="003A750F" w:rsidRDefault="002D7C48" w:rsidP="003A750F">
            <w:pPr>
              <w:widowControl w:val="0"/>
              <w:tabs>
                <w:tab w:val="left" w:pos="8222"/>
                <w:tab w:val="left" w:pos="9356"/>
              </w:tabs>
              <w:autoSpaceDE w:val="0"/>
              <w:autoSpaceDN w:val="0"/>
              <w:adjustRightInd w:val="0"/>
              <w:spacing w:after="0"/>
              <w:ind w:right="-103"/>
              <w:rPr>
                <w:rFonts w:asciiTheme="minorHAnsi" w:eastAsia="Calibri" w:hAnsiTheme="minorHAnsi" w:cs="Times New Roman"/>
                <w:color w:val="000000" w:themeColor="text1"/>
              </w:rPr>
            </w:pPr>
            <w:r w:rsidRPr="003A750F">
              <w:rPr>
                <w:rFonts w:asciiTheme="minorHAnsi" w:eastAsia="Calibri" w:hAnsiTheme="minorHAnsi" w:cs="Times New Roman"/>
                <w:color w:val="000000" w:themeColor="text1"/>
                <w:sz w:val="22"/>
              </w:rPr>
              <w:t>Exhaustare aer viciat din hala tratare mecanica</w:t>
            </w:r>
          </w:p>
        </w:tc>
        <w:tc>
          <w:tcPr>
            <w:tcW w:w="7938" w:type="dxa"/>
          </w:tcPr>
          <w:p w:rsidR="002D7C48" w:rsidRPr="00D044AA" w:rsidRDefault="002D7C48" w:rsidP="00D044AA">
            <w:pPr>
              <w:spacing w:after="0"/>
              <w:rPr>
                <w:rFonts w:cs="Times New Roman"/>
                <w:szCs w:val="24"/>
              </w:rPr>
            </w:pPr>
            <w:r w:rsidRPr="003A750F">
              <w:rPr>
                <w:rFonts w:cs="Times New Roman"/>
                <w:szCs w:val="24"/>
              </w:rPr>
              <w:t xml:space="preserve">Un sistem de țevi </w:t>
            </w:r>
            <w:r w:rsidRPr="001A2B6B">
              <w:rPr>
                <w:rFonts w:cs="Times New Roman"/>
                <w:szCs w:val="24"/>
              </w:rPr>
              <w:t xml:space="preserve">de colectare prevăzut </w:t>
            </w:r>
            <w:r w:rsidR="002A7685" w:rsidRPr="001A2B6B">
              <w:rPr>
                <w:rFonts w:cs="Times New Roman"/>
                <w:szCs w:val="24"/>
              </w:rPr>
              <w:t>prin</w:t>
            </w:r>
            <w:r w:rsidRPr="001A2B6B">
              <w:rPr>
                <w:rFonts w:cs="Times New Roman"/>
                <w:szCs w:val="24"/>
              </w:rPr>
              <w:t xml:space="preserve"> proiect</w:t>
            </w:r>
            <w:r w:rsidR="002A7685" w:rsidRPr="001A2B6B">
              <w:rPr>
                <w:rFonts w:cs="Times New Roman"/>
                <w:szCs w:val="24"/>
              </w:rPr>
              <w:t>,</w:t>
            </w:r>
            <w:r w:rsidRPr="001A2B6B">
              <w:rPr>
                <w:rFonts w:cs="Times New Roman"/>
                <w:szCs w:val="24"/>
              </w:rPr>
              <w:t xml:space="preserve"> pentru îndepărtarea aerului poluat din toate punctele cu posibile emisii</w:t>
            </w:r>
            <w:r w:rsidRPr="003A750F">
              <w:rPr>
                <w:rFonts w:cs="Times New Roman"/>
                <w:szCs w:val="24"/>
              </w:rPr>
              <w:t xml:space="preserve"> de praf şi mirosuri. Clădirea principală </w:t>
            </w:r>
            <w:r w:rsidR="002A7685">
              <w:rPr>
                <w:rFonts w:cs="Times New Roman"/>
                <w:szCs w:val="24"/>
              </w:rPr>
              <w:t>este</w:t>
            </w:r>
            <w:r w:rsidRPr="003A750F">
              <w:rPr>
                <w:rFonts w:cs="Times New Roman"/>
                <w:szCs w:val="24"/>
              </w:rPr>
              <w:t xml:space="preserve"> sub-presurizată pentru a evita emisiile prin căile de acces ale clădirii. Aerul poluat </w:t>
            </w:r>
            <w:r w:rsidR="002A7685">
              <w:rPr>
                <w:rFonts w:cs="Times New Roman"/>
                <w:szCs w:val="24"/>
              </w:rPr>
              <w:t>este</w:t>
            </w:r>
            <w:r w:rsidRPr="003A750F">
              <w:rPr>
                <w:rFonts w:cs="Times New Roman"/>
                <w:szCs w:val="24"/>
              </w:rPr>
              <w:t xml:space="preserve"> absorbit de un ventilator </w:t>
            </w:r>
            <w:r w:rsidR="00F4747E">
              <w:rPr>
                <w:rFonts w:cs="Times New Roman"/>
                <w:szCs w:val="24"/>
              </w:rPr>
              <w:t xml:space="preserve">centrifugal de 17800 mc/h </w:t>
            </w:r>
            <w:r w:rsidRPr="003A750F">
              <w:rPr>
                <w:rFonts w:cs="Times New Roman"/>
                <w:szCs w:val="24"/>
              </w:rPr>
              <w:t xml:space="preserve">şi eliberat printr-un filtru care va reține tot praful. Aerul desprăfuit trece apoi printr-un filtru pentru dezodorizare, fiind </w:t>
            </w:r>
            <w:r w:rsidR="00D044AA">
              <w:rPr>
                <w:rFonts w:cs="Times New Roman"/>
                <w:szCs w:val="24"/>
              </w:rPr>
              <w:t>ulterior eliberat în atmosferă.</w:t>
            </w:r>
          </w:p>
          <w:p w:rsidR="0080622E" w:rsidRPr="00854EC5" w:rsidRDefault="0080622E" w:rsidP="002D7C48">
            <w:pPr>
              <w:widowControl w:val="0"/>
              <w:autoSpaceDE w:val="0"/>
              <w:autoSpaceDN w:val="0"/>
              <w:adjustRightInd w:val="0"/>
              <w:spacing w:after="0"/>
              <w:ind w:left="355" w:right="2668"/>
              <w:jc w:val="both"/>
              <w:rPr>
                <w:rFonts w:eastAsia="Calibri" w:cs="Times New Roman"/>
                <w:color w:val="000000" w:themeColor="text1"/>
                <w:szCs w:val="24"/>
              </w:rPr>
            </w:pPr>
          </w:p>
        </w:tc>
      </w:tr>
      <w:tr w:rsidR="003742FF" w:rsidRPr="00854EC5" w:rsidTr="003742FF">
        <w:trPr>
          <w:trHeight w:hRule="exact" w:val="1986"/>
        </w:trPr>
        <w:tc>
          <w:tcPr>
            <w:tcW w:w="1838" w:type="dxa"/>
          </w:tcPr>
          <w:p w:rsidR="003742FF" w:rsidRPr="003A750F" w:rsidRDefault="003742FF" w:rsidP="003A750F">
            <w:pPr>
              <w:widowControl w:val="0"/>
              <w:tabs>
                <w:tab w:val="left" w:pos="8222"/>
                <w:tab w:val="left" w:pos="9356"/>
              </w:tabs>
              <w:autoSpaceDE w:val="0"/>
              <w:autoSpaceDN w:val="0"/>
              <w:adjustRightInd w:val="0"/>
              <w:spacing w:after="0"/>
              <w:ind w:right="-103"/>
              <w:rPr>
                <w:rFonts w:asciiTheme="minorHAnsi" w:eastAsia="Calibri" w:hAnsiTheme="minorHAnsi" w:cs="Times New Roman"/>
                <w:color w:val="000000" w:themeColor="text1"/>
              </w:rPr>
            </w:pPr>
            <w:r w:rsidRPr="003742FF">
              <w:rPr>
                <w:rFonts w:ascii="Calibri" w:eastAsia="Calibri" w:hAnsi="Calibri" w:cs="Times New Roman"/>
                <w:color w:val="000000"/>
                <w:sz w:val="22"/>
              </w:rPr>
              <w:t>Instalatie desprafuire hala de sortare</w:t>
            </w:r>
          </w:p>
        </w:tc>
        <w:tc>
          <w:tcPr>
            <w:tcW w:w="7938" w:type="dxa"/>
          </w:tcPr>
          <w:p w:rsidR="003742FF" w:rsidRPr="003A750F" w:rsidRDefault="003742FF" w:rsidP="00D044AA">
            <w:pPr>
              <w:spacing w:after="0"/>
              <w:rPr>
                <w:rFonts w:cs="Times New Roman"/>
                <w:szCs w:val="24"/>
              </w:rPr>
            </w:pPr>
            <w:r w:rsidRPr="00430866">
              <w:rPr>
                <w:rFonts w:eastAsia="Times New Roman" w:cs="Times New Roman"/>
                <w:szCs w:val="24"/>
                <w:lang w:val="ro-RO"/>
              </w:rPr>
              <w:t>Sistem de control al aerului în hala de sortare, avand o capacitate maxima de filtrare de 20000 mc/h, consta din ventilator, tubulatura aspiraţie/refulare, rectangulara, grile de aspiratie si filtre tip sac.</w:t>
            </w:r>
            <w:r w:rsidRPr="003742FF">
              <w:rPr>
                <w:rFonts w:eastAsia="Times New Roman" w:cs="Times New Roman"/>
                <w:szCs w:val="24"/>
                <w:lang w:val="ro-RO"/>
              </w:rPr>
              <w:t xml:space="preserve"> Aerul cu praf este absorbit de cele trei hote, cu un debit absorbit de 6000-7000 mc/h de fiecare hota si trecut prin tubulatura de absorbtie spre sacii filtranti di poliester antistatic cu regenerare pneumatic-mecanica. Particulele colectate se evacueaza cu ajutorul unor containere colectoare de praf mobile pe roti.</w:t>
            </w:r>
          </w:p>
        </w:tc>
      </w:tr>
    </w:tbl>
    <w:p w:rsidR="0080622E" w:rsidRPr="00854EC5" w:rsidRDefault="0080622E" w:rsidP="00472F7B">
      <w:pPr>
        <w:tabs>
          <w:tab w:val="left" w:pos="8222"/>
          <w:tab w:val="left" w:pos="9356"/>
        </w:tabs>
        <w:spacing w:after="0"/>
        <w:ind w:right="141"/>
        <w:rPr>
          <w:rFonts w:cs="Times New Roman"/>
          <w:color w:val="000000" w:themeColor="text1"/>
          <w:szCs w:val="24"/>
          <w:lang w:val="it-IT"/>
        </w:rPr>
      </w:pPr>
    </w:p>
    <w:p w:rsidR="00183029" w:rsidRPr="0079146C" w:rsidRDefault="00183029" w:rsidP="00472F7B">
      <w:pPr>
        <w:pStyle w:val="Heading2"/>
        <w:spacing w:before="0"/>
        <w:rPr>
          <w:rFonts w:cs="Times New Roman"/>
          <w:color w:val="0070C0"/>
          <w:szCs w:val="24"/>
        </w:rPr>
      </w:pPr>
      <w:bookmarkStart w:id="63" w:name="_Toc469929126"/>
      <w:r w:rsidRPr="0079146C">
        <w:rPr>
          <w:rFonts w:cs="Times New Roman"/>
          <w:color w:val="0070C0"/>
          <w:szCs w:val="24"/>
        </w:rPr>
        <w:t>5.3. Reducerea emisiilor din surse punctiforme ȋn apă de suprafaţă și canalizare</w:t>
      </w:r>
      <w:bookmarkEnd w:id="63"/>
    </w:p>
    <w:p w:rsidR="00183029" w:rsidRPr="0079146C" w:rsidRDefault="00183029" w:rsidP="00472F7B">
      <w:pPr>
        <w:spacing w:after="0"/>
        <w:rPr>
          <w:rFonts w:cs="Times New Roman"/>
          <w:color w:val="0070C0"/>
          <w:szCs w:val="24"/>
        </w:rPr>
      </w:pPr>
    </w:p>
    <w:p w:rsidR="006E5610" w:rsidRDefault="00183029" w:rsidP="006E5610">
      <w:pPr>
        <w:pStyle w:val="Heading3"/>
        <w:tabs>
          <w:tab w:val="left" w:pos="3291"/>
        </w:tabs>
        <w:spacing w:before="0" w:line="240" w:lineRule="auto"/>
        <w:rPr>
          <w:rFonts w:cs="Times New Roman"/>
          <w:color w:val="0070C0"/>
        </w:rPr>
      </w:pPr>
      <w:bookmarkStart w:id="64" w:name="_Toc469929127"/>
      <w:r w:rsidRPr="0079146C">
        <w:rPr>
          <w:rFonts w:cs="Times New Roman"/>
          <w:color w:val="0070C0"/>
        </w:rPr>
        <w:t>5.3.1.Sursele de emisie</w:t>
      </w:r>
      <w:bookmarkEnd w:id="64"/>
    </w:p>
    <w:p w:rsidR="00AD5959" w:rsidRDefault="00AD5959" w:rsidP="006E5610">
      <w:pPr>
        <w:pStyle w:val="Heading3"/>
        <w:tabs>
          <w:tab w:val="left" w:pos="3291"/>
        </w:tabs>
        <w:spacing w:before="0" w:line="240" w:lineRule="auto"/>
        <w:rPr>
          <w:rFonts w:cs="Times New Roman"/>
          <w:i/>
          <w:color w:val="000000" w:themeColor="text1"/>
          <w:sz w:val="22"/>
          <w:szCs w:val="22"/>
        </w:rPr>
      </w:pPr>
      <w:r w:rsidRPr="006E5610">
        <w:rPr>
          <w:rFonts w:cs="Times New Roman"/>
          <w:i/>
          <w:color w:val="000000" w:themeColor="text1"/>
          <w:sz w:val="22"/>
          <w:szCs w:val="22"/>
        </w:rPr>
        <w:t>Descrieti dupa cum urmează sistemele de epurare pentru fiecare sursă de apă uzată:</w:t>
      </w:r>
    </w:p>
    <w:p w:rsidR="006E5610" w:rsidRPr="006E5610" w:rsidRDefault="006E5610" w:rsidP="003B6B06">
      <w:pPr>
        <w:spacing w:after="0" w:line="276" w:lineRule="auto"/>
      </w:pP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3"/>
        <w:gridCol w:w="2381"/>
        <w:gridCol w:w="1897"/>
        <w:gridCol w:w="2790"/>
      </w:tblGrid>
      <w:tr w:rsidR="00571EAD" w:rsidRPr="00472F7B" w:rsidTr="00122F31">
        <w:tc>
          <w:tcPr>
            <w:tcW w:w="2493" w:type="dxa"/>
            <w:shd w:val="clear" w:color="auto" w:fill="CCCCCC"/>
            <w:vAlign w:val="center"/>
          </w:tcPr>
          <w:p w:rsidR="00571EAD" w:rsidRPr="00472F7B" w:rsidRDefault="00571EAD" w:rsidP="00472F7B">
            <w:pPr>
              <w:widowControl w:val="0"/>
              <w:tabs>
                <w:tab w:val="left" w:pos="8222"/>
                <w:tab w:val="left" w:pos="9356"/>
              </w:tabs>
              <w:snapToGrid w:val="0"/>
              <w:spacing w:after="0"/>
              <w:ind w:right="142"/>
              <w:rPr>
                <w:rFonts w:asciiTheme="minorHAnsi" w:hAnsiTheme="minorHAnsi" w:cs="Times New Roman"/>
                <w:b/>
                <w:color w:val="000000" w:themeColor="text1"/>
                <w:lang w:val="de-DE" w:eastAsia="ar-SA"/>
              </w:rPr>
            </w:pPr>
            <w:r w:rsidRPr="00472F7B">
              <w:rPr>
                <w:rFonts w:asciiTheme="minorHAnsi" w:hAnsiTheme="minorHAnsi" w:cs="Times New Roman"/>
                <w:b/>
                <w:color w:val="000000" w:themeColor="text1"/>
                <w:sz w:val="22"/>
                <w:lang w:val="de-DE" w:eastAsia="ar-SA"/>
              </w:rPr>
              <w:t>Sursa de apă uzată</w:t>
            </w:r>
          </w:p>
        </w:tc>
        <w:tc>
          <w:tcPr>
            <w:tcW w:w="2381" w:type="dxa"/>
            <w:shd w:val="clear" w:color="auto" w:fill="CCCCCC"/>
            <w:vAlign w:val="center"/>
          </w:tcPr>
          <w:p w:rsidR="00571EAD" w:rsidRPr="00472F7B" w:rsidRDefault="00571EAD" w:rsidP="00472F7B">
            <w:pPr>
              <w:keepNext/>
              <w:keepLines/>
              <w:tabs>
                <w:tab w:val="left" w:pos="8222"/>
                <w:tab w:val="left" w:pos="9356"/>
              </w:tabs>
              <w:suppressAutoHyphens/>
              <w:snapToGrid w:val="0"/>
              <w:spacing w:after="0"/>
              <w:ind w:right="141"/>
              <w:jc w:val="center"/>
              <w:rPr>
                <w:rFonts w:asciiTheme="minorHAnsi" w:hAnsiTheme="minorHAnsi" w:cs="Times New Roman"/>
                <w:b/>
                <w:color w:val="000000" w:themeColor="text1"/>
                <w:lang w:val="pt-BR" w:eastAsia="ar-SA"/>
              </w:rPr>
            </w:pPr>
            <w:r w:rsidRPr="00472F7B">
              <w:rPr>
                <w:rFonts w:asciiTheme="minorHAnsi" w:hAnsiTheme="minorHAnsi" w:cs="Times New Roman"/>
                <w:b/>
                <w:color w:val="000000" w:themeColor="text1"/>
                <w:sz w:val="22"/>
                <w:lang w:val="pt-BR" w:eastAsia="ar-SA"/>
              </w:rPr>
              <w:t xml:space="preserve">Metode de minimizare a cantităţii de apă </w:t>
            </w:r>
            <w:r w:rsidRPr="00472F7B">
              <w:rPr>
                <w:rFonts w:asciiTheme="minorHAnsi" w:hAnsiTheme="minorHAnsi" w:cs="Times New Roman"/>
                <w:b/>
                <w:color w:val="000000" w:themeColor="text1"/>
                <w:sz w:val="22"/>
                <w:lang w:val="pt-BR" w:eastAsia="ar-SA"/>
              </w:rPr>
              <w:lastRenderedPageBreak/>
              <w:t>consumată</w:t>
            </w:r>
          </w:p>
        </w:tc>
        <w:tc>
          <w:tcPr>
            <w:tcW w:w="1897" w:type="dxa"/>
            <w:shd w:val="clear" w:color="auto" w:fill="CCCCCC"/>
            <w:vAlign w:val="center"/>
          </w:tcPr>
          <w:p w:rsidR="00571EAD" w:rsidRPr="00472F7B" w:rsidRDefault="00571EAD" w:rsidP="00472F7B">
            <w:pPr>
              <w:keepNext/>
              <w:keepLines/>
              <w:tabs>
                <w:tab w:val="left" w:pos="8222"/>
                <w:tab w:val="left" w:pos="9356"/>
              </w:tabs>
              <w:suppressAutoHyphens/>
              <w:snapToGrid w:val="0"/>
              <w:spacing w:after="0"/>
              <w:ind w:right="141"/>
              <w:jc w:val="center"/>
              <w:rPr>
                <w:rFonts w:asciiTheme="minorHAnsi" w:hAnsiTheme="minorHAnsi" w:cs="Times New Roman"/>
                <w:b/>
                <w:color w:val="000000" w:themeColor="text1"/>
                <w:lang w:val="de-DE" w:eastAsia="ar-SA"/>
              </w:rPr>
            </w:pPr>
            <w:r w:rsidRPr="00472F7B">
              <w:rPr>
                <w:rFonts w:asciiTheme="minorHAnsi" w:hAnsiTheme="minorHAnsi" w:cs="Times New Roman"/>
                <w:b/>
                <w:color w:val="000000" w:themeColor="text1"/>
                <w:sz w:val="22"/>
                <w:lang w:val="de-DE" w:eastAsia="ar-SA"/>
              </w:rPr>
              <w:lastRenderedPageBreak/>
              <w:t>Metode de epurare</w:t>
            </w:r>
          </w:p>
        </w:tc>
        <w:tc>
          <w:tcPr>
            <w:tcW w:w="2790" w:type="dxa"/>
            <w:shd w:val="clear" w:color="auto" w:fill="CCCCCC"/>
            <w:vAlign w:val="center"/>
          </w:tcPr>
          <w:p w:rsidR="00571EAD" w:rsidRPr="00472F7B" w:rsidRDefault="00571EAD" w:rsidP="00472F7B">
            <w:pPr>
              <w:keepNext/>
              <w:keepLines/>
              <w:tabs>
                <w:tab w:val="left" w:pos="8222"/>
                <w:tab w:val="left" w:pos="9356"/>
              </w:tabs>
              <w:suppressAutoHyphens/>
              <w:snapToGrid w:val="0"/>
              <w:spacing w:after="0"/>
              <w:ind w:right="141"/>
              <w:jc w:val="center"/>
              <w:rPr>
                <w:rFonts w:asciiTheme="minorHAnsi" w:hAnsiTheme="minorHAnsi" w:cs="Times New Roman"/>
                <w:b/>
                <w:color w:val="000000" w:themeColor="text1"/>
                <w:lang w:val="de-DE" w:eastAsia="ar-SA"/>
              </w:rPr>
            </w:pPr>
            <w:r w:rsidRPr="00472F7B">
              <w:rPr>
                <w:rFonts w:asciiTheme="minorHAnsi" w:hAnsiTheme="minorHAnsi" w:cs="Times New Roman"/>
                <w:b/>
                <w:color w:val="000000" w:themeColor="text1"/>
                <w:sz w:val="22"/>
                <w:lang w:val="de-DE" w:eastAsia="ar-SA"/>
              </w:rPr>
              <w:t>Punctul de evacuare</w:t>
            </w:r>
          </w:p>
        </w:tc>
      </w:tr>
      <w:tr w:rsidR="00125AD3" w:rsidRPr="00472F7B" w:rsidTr="00122F31">
        <w:tc>
          <w:tcPr>
            <w:tcW w:w="2493" w:type="dxa"/>
            <w:shd w:val="clear" w:color="auto" w:fill="auto"/>
            <w:vAlign w:val="center"/>
          </w:tcPr>
          <w:p w:rsidR="00125AD3" w:rsidRPr="00472F7B" w:rsidRDefault="006E5610" w:rsidP="00472F7B">
            <w:pPr>
              <w:widowControl w:val="0"/>
              <w:tabs>
                <w:tab w:val="left" w:pos="8222"/>
                <w:tab w:val="left" w:pos="9356"/>
              </w:tabs>
              <w:snapToGrid w:val="0"/>
              <w:spacing w:after="0"/>
              <w:ind w:right="142"/>
              <w:rPr>
                <w:rFonts w:asciiTheme="minorHAnsi" w:hAnsiTheme="minorHAnsi" w:cs="Times New Roman"/>
              </w:rPr>
            </w:pPr>
            <w:r w:rsidRPr="006E5610">
              <w:rPr>
                <w:rFonts w:ascii="Calibri" w:eastAsia="Calibri" w:hAnsi="Calibri" w:cs="Times New Roman"/>
                <w:sz w:val="22"/>
              </w:rPr>
              <w:lastRenderedPageBreak/>
              <w:t>Levigat depozit deseuri</w:t>
            </w:r>
          </w:p>
        </w:tc>
        <w:tc>
          <w:tcPr>
            <w:tcW w:w="2381" w:type="dxa"/>
            <w:shd w:val="clear" w:color="auto" w:fill="auto"/>
            <w:vAlign w:val="center"/>
          </w:tcPr>
          <w:p w:rsidR="00125AD3" w:rsidRPr="00472F7B" w:rsidRDefault="00AC22A7" w:rsidP="00472F7B">
            <w:pPr>
              <w:keepNext/>
              <w:keepLines/>
              <w:tabs>
                <w:tab w:val="left" w:pos="8222"/>
                <w:tab w:val="left" w:pos="9356"/>
              </w:tabs>
              <w:suppressAutoHyphens/>
              <w:snapToGrid w:val="0"/>
              <w:spacing w:after="0"/>
              <w:ind w:right="141"/>
              <w:rPr>
                <w:rFonts w:asciiTheme="minorHAnsi" w:hAnsiTheme="minorHAnsi" w:cs="Times New Roman"/>
                <w:color w:val="000000" w:themeColor="text1"/>
                <w:lang w:val="en-GB" w:eastAsia="ar-SA"/>
              </w:rPr>
            </w:pPr>
            <w:r w:rsidRPr="00472F7B">
              <w:rPr>
                <w:rFonts w:asciiTheme="minorHAnsi" w:hAnsiTheme="minorHAnsi" w:cs="Times New Roman"/>
                <w:color w:val="000000" w:themeColor="text1"/>
                <w:sz w:val="22"/>
                <w:lang w:val="en-GB" w:eastAsia="ar-SA"/>
              </w:rPr>
              <w:t>Nu se aplică</w:t>
            </w:r>
          </w:p>
        </w:tc>
        <w:tc>
          <w:tcPr>
            <w:tcW w:w="1897" w:type="dxa"/>
            <w:shd w:val="clear" w:color="auto" w:fill="auto"/>
            <w:vAlign w:val="center"/>
          </w:tcPr>
          <w:p w:rsidR="00125AD3" w:rsidRPr="00472F7B" w:rsidRDefault="006E5610" w:rsidP="00472F7B">
            <w:pPr>
              <w:keepNext/>
              <w:keepLines/>
              <w:tabs>
                <w:tab w:val="left" w:pos="8222"/>
                <w:tab w:val="left" w:pos="9356"/>
              </w:tabs>
              <w:suppressAutoHyphens/>
              <w:snapToGrid w:val="0"/>
              <w:spacing w:after="0"/>
              <w:ind w:right="141"/>
              <w:rPr>
                <w:rFonts w:asciiTheme="minorHAnsi" w:hAnsiTheme="minorHAnsi" w:cs="Times New Roman"/>
                <w:color w:val="000000" w:themeColor="text1"/>
                <w:lang w:val="en-GB" w:eastAsia="ar-SA"/>
              </w:rPr>
            </w:pPr>
            <w:r w:rsidRPr="006E5610">
              <w:rPr>
                <w:rFonts w:ascii="Calibri" w:eastAsia="Calibri" w:hAnsi="Calibri" w:cs="Times New Roman"/>
                <w:color w:val="000000"/>
                <w:sz w:val="22"/>
                <w:lang w:val="en-GB" w:eastAsia="ar-SA"/>
              </w:rPr>
              <w:t>Epurare prin metoda osmoza inversa(OI) in statia de epurare levigat</w:t>
            </w:r>
          </w:p>
        </w:tc>
        <w:tc>
          <w:tcPr>
            <w:tcW w:w="2790" w:type="dxa"/>
            <w:shd w:val="clear" w:color="auto" w:fill="auto"/>
            <w:vAlign w:val="center"/>
          </w:tcPr>
          <w:p w:rsidR="00125AD3" w:rsidRPr="00DA1B93" w:rsidRDefault="003B6B06" w:rsidP="003B6B06">
            <w:pPr>
              <w:keepNext/>
              <w:keepLines/>
              <w:tabs>
                <w:tab w:val="left" w:pos="8222"/>
                <w:tab w:val="left" w:pos="9356"/>
              </w:tabs>
              <w:suppressAutoHyphens/>
              <w:snapToGrid w:val="0"/>
              <w:spacing w:after="0"/>
              <w:ind w:right="141"/>
              <w:rPr>
                <w:rFonts w:asciiTheme="minorHAnsi" w:hAnsiTheme="minorHAnsi" w:cs="Times New Roman"/>
                <w:color w:val="000000" w:themeColor="text1"/>
                <w:highlight w:val="green"/>
                <w:lang w:val="es-ES" w:eastAsia="ar-SA"/>
              </w:rPr>
            </w:pPr>
            <w:r>
              <w:rPr>
                <w:rFonts w:ascii="Calibri" w:eastAsia="Calibri" w:hAnsi="Calibri" w:cs="Times New Roman"/>
                <w:color w:val="000000"/>
                <w:sz w:val="22"/>
                <w:lang w:val="en-GB" w:eastAsia="ar-SA"/>
              </w:rPr>
              <w:t>P</w:t>
            </w:r>
            <w:r w:rsidR="006E5610" w:rsidRPr="006E5610">
              <w:rPr>
                <w:rFonts w:ascii="Calibri" w:eastAsia="Calibri" w:hAnsi="Calibri" w:cs="Times New Roman"/>
                <w:color w:val="000000"/>
                <w:sz w:val="22"/>
                <w:lang w:val="en-GB" w:eastAsia="ar-SA"/>
              </w:rPr>
              <w:t>ermeat</w:t>
            </w:r>
            <w:r>
              <w:rPr>
                <w:rFonts w:ascii="Calibri" w:eastAsia="Calibri" w:hAnsi="Calibri" w:cs="Times New Roman"/>
                <w:color w:val="000000"/>
                <w:sz w:val="22"/>
                <w:lang w:val="en-GB" w:eastAsia="ar-SA"/>
              </w:rPr>
              <w:t>ul</w:t>
            </w:r>
            <w:r w:rsidR="006E5610" w:rsidRPr="006E5610">
              <w:rPr>
                <w:rFonts w:ascii="Calibri" w:eastAsia="Calibri" w:hAnsi="Calibri" w:cs="Times New Roman"/>
                <w:color w:val="000000"/>
                <w:sz w:val="22"/>
                <w:lang w:val="en-GB" w:eastAsia="ar-SA"/>
              </w:rPr>
              <w:t xml:space="preserve">(levigatul tratat) este recirculat prin depozit, iar restul se  descarca </w:t>
            </w:r>
            <w:r>
              <w:rPr>
                <w:rFonts w:ascii="Calibri" w:eastAsia="Calibri" w:hAnsi="Calibri" w:cs="Times New Roman"/>
                <w:color w:val="000000"/>
                <w:sz w:val="22"/>
                <w:lang w:val="en-GB" w:eastAsia="ar-SA"/>
              </w:rPr>
              <w:t xml:space="preserve">in emisar </w:t>
            </w:r>
            <w:r w:rsidR="00122F31">
              <w:rPr>
                <w:rFonts w:ascii="Calibri" w:eastAsia="Calibri" w:hAnsi="Calibri" w:cs="Times New Roman"/>
                <w:color w:val="000000"/>
                <w:sz w:val="22"/>
                <w:lang w:val="en-GB" w:eastAsia="ar-SA"/>
              </w:rPr>
              <w:t>paraul Bacia necadastrat.</w:t>
            </w:r>
          </w:p>
        </w:tc>
      </w:tr>
      <w:tr w:rsidR="00571EAD" w:rsidRPr="00472F7B" w:rsidTr="00122F31">
        <w:tc>
          <w:tcPr>
            <w:tcW w:w="2493" w:type="dxa"/>
            <w:shd w:val="clear" w:color="auto" w:fill="auto"/>
            <w:vAlign w:val="center"/>
          </w:tcPr>
          <w:p w:rsidR="00571EAD" w:rsidRPr="00472F7B" w:rsidRDefault="006E5610" w:rsidP="00472F7B">
            <w:pPr>
              <w:widowControl w:val="0"/>
              <w:tabs>
                <w:tab w:val="left" w:pos="8222"/>
                <w:tab w:val="left" w:pos="9356"/>
              </w:tabs>
              <w:snapToGrid w:val="0"/>
              <w:spacing w:after="0"/>
              <w:ind w:right="142"/>
              <w:rPr>
                <w:rFonts w:asciiTheme="minorHAnsi" w:hAnsiTheme="minorHAnsi" w:cs="Times New Roman"/>
                <w:color w:val="000000" w:themeColor="text1"/>
                <w:lang w:eastAsia="ar-SA"/>
              </w:rPr>
            </w:pPr>
            <w:r w:rsidRPr="006E5610">
              <w:rPr>
                <w:rFonts w:ascii="Calibri" w:eastAsia="Calibri" w:hAnsi="Calibri" w:cs="Times New Roman"/>
                <w:sz w:val="22"/>
              </w:rPr>
              <w:t>Ape in exces de la instalaţia TMB</w:t>
            </w:r>
          </w:p>
        </w:tc>
        <w:tc>
          <w:tcPr>
            <w:tcW w:w="2381" w:type="dxa"/>
            <w:shd w:val="clear" w:color="auto" w:fill="auto"/>
            <w:vAlign w:val="center"/>
          </w:tcPr>
          <w:p w:rsidR="00571EAD" w:rsidRPr="00472F7B" w:rsidRDefault="00571EAD" w:rsidP="00472F7B">
            <w:pPr>
              <w:keepNext/>
              <w:keepLines/>
              <w:tabs>
                <w:tab w:val="left" w:pos="8222"/>
                <w:tab w:val="left" w:pos="9356"/>
              </w:tabs>
              <w:suppressAutoHyphens/>
              <w:snapToGrid w:val="0"/>
              <w:spacing w:after="0"/>
              <w:ind w:right="141"/>
              <w:rPr>
                <w:rFonts w:asciiTheme="minorHAnsi" w:hAnsiTheme="minorHAnsi" w:cs="Times New Roman"/>
                <w:caps/>
                <w:color w:val="000000" w:themeColor="text1"/>
                <w:lang w:val="en-GB" w:eastAsia="ar-SA"/>
              </w:rPr>
            </w:pPr>
            <w:r w:rsidRPr="00472F7B">
              <w:rPr>
                <w:rFonts w:asciiTheme="minorHAnsi" w:hAnsiTheme="minorHAnsi" w:cs="Times New Roman"/>
                <w:color w:val="000000" w:themeColor="text1"/>
                <w:sz w:val="22"/>
                <w:lang w:val="en-GB" w:eastAsia="ar-SA"/>
              </w:rPr>
              <w:t>Nu se aplică</w:t>
            </w:r>
          </w:p>
        </w:tc>
        <w:tc>
          <w:tcPr>
            <w:tcW w:w="1897" w:type="dxa"/>
            <w:shd w:val="clear" w:color="auto" w:fill="auto"/>
            <w:vAlign w:val="center"/>
          </w:tcPr>
          <w:p w:rsidR="00571EAD" w:rsidRPr="00472F7B" w:rsidRDefault="003B6B06" w:rsidP="00472F7B">
            <w:pPr>
              <w:keepNext/>
              <w:keepLines/>
              <w:tabs>
                <w:tab w:val="left" w:pos="8222"/>
                <w:tab w:val="left" w:pos="9356"/>
              </w:tabs>
              <w:suppressAutoHyphens/>
              <w:snapToGrid w:val="0"/>
              <w:spacing w:after="0"/>
              <w:ind w:right="141"/>
              <w:rPr>
                <w:rFonts w:asciiTheme="minorHAnsi" w:hAnsiTheme="minorHAnsi" w:cs="Times New Roman"/>
                <w:color w:val="000000" w:themeColor="text1"/>
                <w:lang w:val="de-DE" w:eastAsia="ar-SA"/>
              </w:rPr>
            </w:pPr>
            <w:r w:rsidRPr="006E5610">
              <w:rPr>
                <w:rFonts w:ascii="Calibri" w:eastAsia="Calibri" w:hAnsi="Calibri" w:cs="Times New Roman"/>
                <w:color w:val="000000"/>
                <w:sz w:val="22"/>
                <w:lang w:val="en-GB" w:eastAsia="ar-SA"/>
              </w:rPr>
              <w:t>Epurare prin metoda osmoza inversa(OI) in statia de epurare levigat</w:t>
            </w:r>
          </w:p>
        </w:tc>
        <w:tc>
          <w:tcPr>
            <w:tcW w:w="2790" w:type="dxa"/>
            <w:shd w:val="clear" w:color="auto" w:fill="auto"/>
            <w:vAlign w:val="center"/>
          </w:tcPr>
          <w:p w:rsidR="00571EAD" w:rsidRPr="007C51B5" w:rsidRDefault="003B6B06" w:rsidP="00DA1B93">
            <w:pPr>
              <w:keepNext/>
              <w:keepLines/>
              <w:tabs>
                <w:tab w:val="left" w:pos="8222"/>
                <w:tab w:val="left" w:pos="9356"/>
              </w:tabs>
              <w:suppressAutoHyphens/>
              <w:snapToGrid w:val="0"/>
              <w:spacing w:after="0"/>
              <w:ind w:right="141"/>
              <w:rPr>
                <w:rFonts w:asciiTheme="minorHAnsi" w:hAnsiTheme="minorHAnsi" w:cs="Times New Roman"/>
                <w:color w:val="000000" w:themeColor="text1"/>
                <w:highlight w:val="yellow"/>
                <w:lang w:val="es-ES" w:eastAsia="ar-SA"/>
              </w:rPr>
            </w:pPr>
            <w:r>
              <w:rPr>
                <w:rFonts w:ascii="Calibri" w:eastAsia="Calibri" w:hAnsi="Calibri" w:cs="Times New Roman"/>
                <w:color w:val="000000"/>
                <w:sz w:val="22"/>
                <w:lang w:val="en-GB" w:eastAsia="ar-SA"/>
              </w:rPr>
              <w:t>Paraul Bacia necadastrat.</w:t>
            </w:r>
          </w:p>
        </w:tc>
      </w:tr>
      <w:tr w:rsidR="00571EAD" w:rsidRPr="00472F7B" w:rsidTr="00122F31">
        <w:tc>
          <w:tcPr>
            <w:tcW w:w="2493" w:type="dxa"/>
            <w:shd w:val="clear" w:color="auto" w:fill="auto"/>
            <w:vAlign w:val="center"/>
          </w:tcPr>
          <w:p w:rsidR="00571EAD" w:rsidRPr="00472F7B" w:rsidRDefault="007860A9" w:rsidP="00122F31">
            <w:pPr>
              <w:widowControl w:val="0"/>
              <w:tabs>
                <w:tab w:val="left" w:pos="8222"/>
                <w:tab w:val="left" w:pos="9356"/>
              </w:tabs>
              <w:snapToGrid w:val="0"/>
              <w:spacing w:after="0"/>
              <w:ind w:right="142"/>
              <w:rPr>
                <w:rFonts w:asciiTheme="minorHAnsi" w:hAnsiTheme="minorHAnsi" w:cs="Times New Roman"/>
                <w:color w:val="000000" w:themeColor="text1"/>
                <w:lang w:val="fr-FR" w:eastAsia="ar-SA"/>
              </w:rPr>
            </w:pPr>
            <w:r w:rsidRPr="00472F7B">
              <w:rPr>
                <w:rFonts w:asciiTheme="minorHAnsi" w:hAnsiTheme="minorHAnsi" w:cs="Times New Roman"/>
                <w:color w:val="000000" w:themeColor="text1"/>
                <w:sz w:val="22"/>
                <w:lang w:val="fr-FR" w:eastAsia="ar-SA"/>
              </w:rPr>
              <w:t>Ape menajere</w:t>
            </w:r>
            <w:r w:rsidR="00122F31">
              <w:rPr>
                <w:rFonts w:asciiTheme="minorHAnsi" w:hAnsiTheme="minorHAnsi" w:cs="Times New Roman"/>
                <w:color w:val="000000" w:themeColor="text1"/>
                <w:sz w:val="22"/>
                <w:lang w:val="fr-FR" w:eastAsia="ar-SA"/>
              </w:rPr>
              <w:t>(provenite de la nevoile</w:t>
            </w:r>
            <w:r w:rsidRPr="00472F7B">
              <w:rPr>
                <w:rFonts w:asciiTheme="minorHAnsi" w:hAnsiTheme="minorHAnsi" w:cs="Times New Roman"/>
                <w:color w:val="000000" w:themeColor="text1"/>
                <w:sz w:val="22"/>
                <w:lang w:val="fr-FR" w:eastAsia="ar-SA"/>
              </w:rPr>
              <w:t xml:space="preserve"> igienico-sanitare ale angajatilor</w:t>
            </w:r>
            <w:r w:rsidR="00122F31">
              <w:rPr>
                <w:rFonts w:asciiTheme="minorHAnsi" w:hAnsiTheme="minorHAnsi" w:cs="Times New Roman"/>
                <w:color w:val="000000" w:themeColor="text1"/>
                <w:sz w:val="22"/>
                <w:lang w:val="fr-FR" w:eastAsia="ar-SA"/>
              </w:rPr>
              <w:t>)</w:t>
            </w:r>
          </w:p>
        </w:tc>
        <w:tc>
          <w:tcPr>
            <w:tcW w:w="2381" w:type="dxa"/>
            <w:shd w:val="clear" w:color="auto" w:fill="auto"/>
            <w:vAlign w:val="center"/>
          </w:tcPr>
          <w:p w:rsidR="00571EAD" w:rsidRPr="00472F7B" w:rsidRDefault="00571EAD" w:rsidP="00472F7B">
            <w:pPr>
              <w:keepNext/>
              <w:keepLines/>
              <w:tabs>
                <w:tab w:val="left" w:pos="8222"/>
                <w:tab w:val="left" w:pos="9356"/>
              </w:tabs>
              <w:suppressAutoHyphens/>
              <w:snapToGrid w:val="0"/>
              <w:spacing w:after="0"/>
              <w:ind w:right="141"/>
              <w:rPr>
                <w:rFonts w:asciiTheme="minorHAnsi" w:hAnsiTheme="minorHAnsi" w:cs="Times New Roman"/>
                <w:color w:val="000000" w:themeColor="text1"/>
                <w:lang w:val="fr-FR" w:eastAsia="ar-SA"/>
              </w:rPr>
            </w:pPr>
            <w:r w:rsidRPr="00472F7B">
              <w:rPr>
                <w:rFonts w:asciiTheme="minorHAnsi" w:hAnsiTheme="minorHAnsi" w:cs="Times New Roman"/>
                <w:color w:val="000000" w:themeColor="text1"/>
                <w:sz w:val="22"/>
                <w:lang w:val="fr-FR" w:eastAsia="ar-SA"/>
              </w:rPr>
              <w:t>Nu se aplica</w:t>
            </w:r>
          </w:p>
        </w:tc>
        <w:tc>
          <w:tcPr>
            <w:tcW w:w="1897" w:type="dxa"/>
            <w:shd w:val="clear" w:color="auto" w:fill="auto"/>
            <w:vAlign w:val="center"/>
          </w:tcPr>
          <w:p w:rsidR="00571EAD" w:rsidRPr="00472F7B" w:rsidRDefault="00122F31" w:rsidP="00472F7B">
            <w:pPr>
              <w:keepNext/>
              <w:keepLines/>
              <w:tabs>
                <w:tab w:val="left" w:pos="8222"/>
                <w:tab w:val="left" w:pos="9356"/>
              </w:tabs>
              <w:suppressAutoHyphens/>
              <w:snapToGrid w:val="0"/>
              <w:spacing w:after="0"/>
              <w:ind w:right="141"/>
              <w:rPr>
                <w:rFonts w:asciiTheme="minorHAnsi" w:hAnsiTheme="minorHAnsi" w:cs="Times New Roman"/>
                <w:color w:val="000000" w:themeColor="text1"/>
                <w:lang w:val="de-DE" w:eastAsia="ar-SA"/>
              </w:rPr>
            </w:pPr>
            <w:r w:rsidRPr="006E5610">
              <w:rPr>
                <w:rFonts w:ascii="Calibri" w:eastAsia="Calibri" w:hAnsi="Calibri" w:cs="Times New Roman"/>
                <w:color w:val="000000"/>
                <w:sz w:val="22"/>
                <w:lang w:val="en-GB" w:eastAsia="ar-SA"/>
              </w:rPr>
              <w:t>Epurare prin metoda osmoza inversa(OI) in statia de epurare levigat</w:t>
            </w:r>
          </w:p>
        </w:tc>
        <w:tc>
          <w:tcPr>
            <w:tcW w:w="2790" w:type="dxa"/>
            <w:shd w:val="clear" w:color="auto" w:fill="auto"/>
            <w:vAlign w:val="center"/>
          </w:tcPr>
          <w:p w:rsidR="00571EAD" w:rsidRPr="00DA1B93" w:rsidRDefault="00122F31" w:rsidP="00DA1B93">
            <w:pPr>
              <w:keepNext/>
              <w:keepLines/>
              <w:tabs>
                <w:tab w:val="left" w:pos="8222"/>
                <w:tab w:val="left" w:pos="9356"/>
              </w:tabs>
              <w:suppressAutoHyphens/>
              <w:snapToGrid w:val="0"/>
              <w:spacing w:after="0"/>
              <w:ind w:right="141"/>
              <w:rPr>
                <w:rFonts w:asciiTheme="minorHAnsi" w:hAnsiTheme="minorHAnsi" w:cs="Times New Roman"/>
                <w:color w:val="000000" w:themeColor="text1"/>
                <w:highlight w:val="green"/>
                <w:lang w:val="es-ES" w:eastAsia="ar-SA"/>
              </w:rPr>
            </w:pPr>
            <w:r>
              <w:rPr>
                <w:rFonts w:ascii="Calibri" w:eastAsia="Calibri" w:hAnsi="Calibri" w:cs="Times New Roman"/>
                <w:color w:val="000000"/>
                <w:sz w:val="22"/>
                <w:lang w:val="en-GB" w:eastAsia="ar-SA"/>
              </w:rPr>
              <w:t>Paraul Bacia necadastrat</w:t>
            </w:r>
          </w:p>
        </w:tc>
      </w:tr>
      <w:tr w:rsidR="00571EAD" w:rsidRPr="00472F7B" w:rsidTr="00122F31">
        <w:tc>
          <w:tcPr>
            <w:tcW w:w="2493" w:type="dxa"/>
            <w:shd w:val="clear" w:color="auto" w:fill="auto"/>
            <w:vAlign w:val="center"/>
          </w:tcPr>
          <w:p w:rsidR="00571EAD" w:rsidRPr="00472F7B" w:rsidRDefault="007860A9" w:rsidP="00472F7B">
            <w:pPr>
              <w:widowControl w:val="0"/>
              <w:tabs>
                <w:tab w:val="left" w:pos="8222"/>
                <w:tab w:val="left" w:pos="9356"/>
              </w:tabs>
              <w:snapToGrid w:val="0"/>
              <w:spacing w:after="0"/>
              <w:ind w:right="142"/>
              <w:rPr>
                <w:rFonts w:asciiTheme="minorHAnsi" w:hAnsiTheme="minorHAnsi" w:cs="Times New Roman"/>
                <w:color w:val="000000" w:themeColor="text1"/>
                <w:lang w:val="fr-FR" w:eastAsia="ar-SA"/>
              </w:rPr>
            </w:pPr>
            <w:r w:rsidRPr="00472F7B">
              <w:rPr>
                <w:rFonts w:asciiTheme="minorHAnsi" w:hAnsiTheme="minorHAnsi" w:cs="Times New Roman"/>
                <w:sz w:val="22"/>
              </w:rPr>
              <w:t>Apele pluviale</w:t>
            </w:r>
          </w:p>
        </w:tc>
        <w:tc>
          <w:tcPr>
            <w:tcW w:w="2381" w:type="dxa"/>
            <w:shd w:val="clear" w:color="auto" w:fill="auto"/>
            <w:vAlign w:val="center"/>
          </w:tcPr>
          <w:p w:rsidR="00571EAD" w:rsidRPr="00472F7B" w:rsidRDefault="00571EAD" w:rsidP="00472F7B">
            <w:pPr>
              <w:keepNext/>
              <w:keepLines/>
              <w:tabs>
                <w:tab w:val="left" w:pos="8222"/>
                <w:tab w:val="left" w:pos="9356"/>
              </w:tabs>
              <w:suppressAutoHyphens/>
              <w:snapToGrid w:val="0"/>
              <w:spacing w:after="0"/>
              <w:ind w:right="141"/>
              <w:rPr>
                <w:rFonts w:asciiTheme="minorHAnsi" w:hAnsiTheme="minorHAnsi" w:cs="Times New Roman"/>
                <w:color w:val="000000" w:themeColor="text1"/>
                <w:lang w:val="fr-FR" w:eastAsia="ar-SA"/>
              </w:rPr>
            </w:pPr>
            <w:r w:rsidRPr="00472F7B">
              <w:rPr>
                <w:rFonts w:asciiTheme="minorHAnsi" w:hAnsiTheme="minorHAnsi" w:cs="Times New Roman"/>
                <w:color w:val="000000" w:themeColor="text1"/>
                <w:sz w:val="22"/>
                <w:lang w:val="fr-FR" w:eastAsia="ar-SA"/>
              </w:rPr>
              <w:t>Nu se aplica</w:t>
            </w:r>
          </w:p>
        </w:tc>
        <w:tc>
          <w:tcPr>
            <w:tcW w:w="1897" w:type="dxa"/>
            <w:shd w:val="clear" w:color="auto" w:fill="auto"/>
            <w:vAlign w:val="center"/>
          </w:tcPr>
          <w:p w:rsidR="00571EAD" w:rsidRPr="00293EDE" w:rsidRDefault="00122F31" w:rsidP="00472F7B">
            <w:pPr>
              <w:keepNext/>
              <w:keepLines/>
              <w:tabs>
                <w:tab w:val="left" w:pos="8222"/>
                <w:tab w:val="left" w:pos="9356"/>
              </w:tabs>
              <w:suppressAutoHyphens/>
              <w:snapToGrid w:val="0"/>
              <w:spacing w:after="0"/>
              <w:ind w:right="141"/>
              <w:rPr>
                <w:rFonts w:asciiTheme="minorHAnsi" w:hAnsiTheme="minorHAnsi" w:cs="Times New Roman"/>
                <w:color w:val="000000" w:themeColor="text1"/>
                <w:lang w:val="en-GB" w:eastAsia="ar-SA"/>
              </w:rPr>
            </w:pPr>
            <w:r w:rsidRPr="00293EDE">
              <w:rPr>
                <w:rFonts w:asciiTheme="minorHAnsi" w:hAnsiTheme="minorHAnsi" w:cs="Times New Roman"/>
                <w:spacing w:val="2"/>
                <w:sz w:val="22"/>
              </w:rPr>
              <w:t>S</w:t>
            </w:r>
            <w:r w:rsidR="009E2B3C" w:rsidRPr="00293EDE">
              <w:rPr>
                <w:rFonts w:asciiTheme="minorHAnsi" w:hAnsiTheme="minorHAnsi" w:cs="Times New Roman"/>
                <w:spacing w:val="2"/>
                <w:sz w:val="22"/>
              </w:rPr>
              <w:t>eparator de hidrocarburi</w:t>
            </w:r>
          </w:p>
        </w:tc>
        <w:tc>
          <w:tcPr>
            <w:tcW w:w="2790" w:type="dxa"/>
            <w:shd w:val="clear" w:color="auto" w:fill="auto"/>
            <w:vAlign w:val="center"/>
          </w:tcPr>
          <w:p w:rsidR="00571EAD" w:rsidRPr="00293EDE" w:rsidRDefault="00122F31" w:rsidP="00472F7B">
            <w:pPr>
              <w:keepNext/>
              <w:keepLines/>
              <w:tabs>
                <w:tab w:val="left" w:pos="8222"/>
                <w:tab w:val="left" w:pos="9356"/>
              </w:tabs>
              <w:suppressAutoHyphens/>
              <w:snapToGrid w:val="0"/>
              <w:spacing w:after="0"/>
              <w:ind w:right="141"/>
              <w:rPr>
                <w:rFonts w:asciiTheme="minorHAnsi" w:hAnsiTheme="minorHAnsi" w:cs="Times New Roman"/>
                <w:color w:val="000000" w:themeColor="text1"/>
                <w:lang w:val="es-ES" w:eastAsia="ar-SA"/>
              </w:rPr>
            </w:pPr>
            <w:r w:rsidRPr="00293EDE">
              <w:rPr>
                <w:rFonts w:asciiTheme="minorHAnsi" w:hAnsiTheme="minorHAnsi" w:cs="Times New Roman"/>
                <w:color w:val="000000" w:themeColor="text1"/>
                <w:sz w:val="22"/>
                <w:lang w:val="es-ES" w:eastAsia="ar-SA"/>
              </w:rPr>
              <w:t>P</w:t>
            </w:r>
            <w:r w:rsidR="00323BDC" w:rsidRPr="00293EDE">
              <w:rPr>
                <w:rFonts w:asciiTheme="minorHAnsi" w:hAnsiTheme="minorHAnsi" w:cs="Times New Roman"/>
                <w:color w:val="000000" w:themeColor="text1"/>
                <w:sz w:val="22"/>
                <w:lang w:val="es-ES" w:eastAsia="ar-SA"/>
              </w:rPr>
              <w:t>ârâul Tâmpa</w:t>
            </w:r>
            <w:r w:rsidRPr="00293EDE">
              <w:rPr>
                <w:rFonts w:asciiTheme="minorHAnsi" w:hAnsiTheme="minorHAnsi" w:cs="Times New Roman"/>
                <w:color w:val="000000" w:themeColor="text1"/>
                <w:sz w:val="22"/>
                <w:lang w:val="es-ES" w:eastAsia="ar-SA"/>
              </w:rPr>
              <w:t xml:space="preserve"> necadastrat</w:t>
            </w:r>
          </w:p>
        </w:tc>
      </w:tr>
      <w:tr w:rsidR="00571EAD" w:rsidRPr="00472F7B" w:rsidTr="00122F31">
        <w:trPr>
          <w:trHeight w:val="778"/>
        </w:trPr>
        <w:tc>
          <w:tcPr>
            <w:tcW w:w="2493" w:type="dxa"/>
            <w:shd w:val="clear" w:color="auto" w:fill="auto"/>
            <w:vAlign w:val="center"/>
          </w:tcPr>
          <w:p w:rsidR="00571EAD" w:rsidRPr="00472F7B" w:rsidRDefault="007860A9" w:rsidP="00472F7B">
            <w:pPr>
              <w:widowControl w:val="0"/>
              <w:tabs>
                <w:tab w:val="left" w:pos="8222"/>
                <w:tab w:val="left" w:pos="9356"/>
              </w:tabs>
              <w:snapToGrid w:val="0"/>
              <w:spacing w:after="0"/>
              <w:ind w:right="142"/>
              <w:rPr>
                <w:rFonts w:asciiTheme="minorHAnsi" w:hAnsiTheme="minorHAnsi" w:cs="Times New Roman"/>
                <w:color w:val="000000" w:themeColor="text1"/>
                <w:lang w:val="fr-FR" w:eastAsia="ar-SA"/>
              </w:rPr>
            </w:pPr>
            <w:r w:rsidRPr="00472F7B">
              <w:rPr>
                <w:rFonts w:asciiTheme="minorHAnsi" w:hAnsiTheme="minorHAnsi" w:cs="Times New Roman"/>
                <w:color w:val="000000" w:themeColor="text1"/>
                <w:sz w:val="22"/>
                <w:lang w:val="fr-FR" w:eastAsia="ar-SA"/>
              </w:rPr>
              <w:t>Ape splălare autovehicule</w:t>
            </w:r>
          </w:p>
        </w:tc>
        <w:tc>
          <w:tcPr>
            <w:tcW w:w="2381" w:type="dxa"/>
            <w:shd w:val="clear" w:color="auto" w:fill="auto"/>
            <w:vAlign w:val="center"/>
          </w:tcPr>
          <w:p w:rsidR="00571EAD" w:rsidRPr="00472F7B" w:rsidRDefault="00571EAD" w:rsidP="00472F7B">
            <w:pPr>
              <w:widowControl w:val="0"/>
              <w:tabs>
                <w:tab w:val="left" w:pos="8222"/>
                <w:tab w:val="left" w:pos="9356"/>
              </w:tabs>
              <w:snapToGrid w:val="0"/>
              <w:spacing w:after="0"/>
              <w:ind w:right="142"/>
              <w:rPr>
                <w:rFonts w:asciiTheme="minorHAnsi" w:hAnsiTheme="minorHAnsi" w:cs="Times New Roman"/>
                <w:color w:val="000000" w:themeColor="text1"/>
                <w:lang w:val="fr-FR" w:eastAsia="ar-SA"/>
              </w:rPr>
            </w:pPr>
            <w:r w:rsidRPr="00472F7B">
              <w:rPr>
                <w:rFonts w:asciiTheme="minorHAnsi" w:hAnsiTheme="minorHAnsi" w:cs="Times New Roman"/>
                <w:color w:val="000000" w:themeColor="text1"/>
                <w:sz w:val="22"/>
                <w:lang w:val="fr-FR" w:eastAsia="ar-SA"/>
              </w:rPr>
              <w:t>Nu se aplica</w:t>
            </w:r>
          </w:p>
        </w:tc>
        <w:tc>
          <w:tcPr>
            <w:tcW w:w="1897" w:type="dxa"/>
            <w:shd w:val="clear" w:color="auto" w:fill="auto"/>
            <w:vAlign w:val="center"/>
          </w:tcPr>
          <w:p w:rsidR="00122F31" w:rsidRPr="00293EDE" w:rsidRDefault="00122F31" w:rsidP="00122F31">
            <w:pPr>
              <w:widowControl w:val="0"/>
              <w:tabs>
                <w:tab w:val="left" w:pos="8222"/>
                <w:tab w:val="left" w:pos="9356"/>
              </w:tabs>
              <w:snapToGrid w:val="0"/>
              <w:spacing w:after="0"/>
              <w:ind w:right="34"/>
              <w:rPr>
                <w:rFonts w:asciiTheme="minorHAnsi" w:hAnsiTheme="minorHAnsi" w:cs="Times New Roman"/>
                <w:color w:val="000000" w:themeColor="text1"/>
                <w:lang w:val="es-ES" w:eastAsia="ar-SA"/>
              </w:rPr>
            </w:pPr>
            <w:r w:rsidRPr="00293EDE">
              <w:rPr>
                <w:rFonts w:asciiTheme="minorHAnsi" w:hAnsiTheme="minorHAnsi" w:cs="Times New Roman"/>
                <w:color w:val="000000" w:themeColor="text1"/>
                <w:sz w:val="22"/>
                <w:lang w:val="es-ES" w:eastAsia="ar-SA"/>
              </w:rPr>
              <w:t>Se epureaza in statia de epurare/</w:t>
            </w:r>
          </w:p>
          <w:p w:rsidR="00571EAD" w:rsidRPr="00293EDE" w:rsidRDefault="00122F31" w:rsidP="00472F7B">
            <w:pPr>
              <w:widowControl w:val="0"/>
              <w:tabs>
                <w:tab w:val="left" w:pos="8222"/>
                <w:tab w:val="left" w:pos="9356"/>
              </w:tabs>
              <w:snapToGrid w:val="0"/>
              <w:spacing w:after="0"/>
              <w:ind w:right="142"/>
              <w:rPr>
                <w:rFonts w:asciiTheme="minorHAnsi" w:hAnsiTheme="minorHAnsi" w:cs="Times New Roman"/>
                <w:color w:val="000000" w:themeColor="text1"/>
                <w:lang w:val="en-GB" w:eastAsia="ar-SA"/>
              </w:rPr>
            </w:pPr>
            <w:r w:rsidRPr="00293EDE">
              <w:rPr>
                <w:rFonts w:asciiTheme="minorHAnsi" w:hAnsiTheme="minorHAnsi" w:cs="Times New Roman"/>
                <w:color w:val="000000" w:themeColor="text1"/>
                <w:sz w:val="22"/>
                <w:lang w:val="es-ES" w:eastAsia="ar-SA"/>
              </w:rPr>
              <w:t>tratare levigat</w:t>
            </w:r>
          </w:p>
        </w:tc>
        <w:tc>
          <w:tcPr>
            <w:tcW w:w="2790" w:type="dxa"/>
            <w:shd w:val="clear" w:color="auto" w:fill="auto"/>
            <w:vAlign w:val="center"/>
          </w:tcPr>
          <w:p w:rsidR="00571EAD" w:rsidRPr="00293EDE" w:rsidRDefault="00122F31" w:rsidP="00472F7B">
            <w:pPr>
              <w:widowControl w:val="0"/>
              <w:tabs>
                <w:tab w:val="left" w:pos="8222"/>
                <w:tab w:val="left" w:pos="9356"/>
              </w:tabs>
              <w:snapToGrid w:val="0"/>
              <w:spacing w:after="0"/>
              <w:ind w:right="142"/>
              <w:rPr>
                <w:rFonts w:asciiTheme="minorHAnsi" w:hAnsiTheme="minorHAnsi" w:cs="Times New Roman"/>
                <w:color w:val="000000" w:themeColor="text1"/>
                <w:lang w:val="es-ES" w:eastAsia="ar-SA"/>
              </w:rPr>
            </w:pPr>
            <w:r w:rsidRPr="00293EDE">
              <w:rPr>
                <w:rFonts w:ascii="Calibri" w:eastAsia="Calibri" w:hAnsi="Calibri" w:cs="Times New Roman"/>
                <w:color w:val="000000"/>
                <w:sz w:val="22"/>
                <w:lang w:val="en-GB" w:eastAsia="ar-SA"/>
              </w:rPr>
              <w:t>Paraul Bacia necadastrat</w:t>
            </w:r>
          </w:p>
        </w:tc>
      </w:tr>
    </w:tbl>
    <w:p w:rsidR="00183029" w:rsidRPr="00854EC5" w:rsidRDefault="00183029" w:rsidP="00472F7B">
      <w:pPr>
        <w:spacing w:after="0"/>
        <w:rPr>
          <w:rFonts w:cs="Times New Roman"/>
          <w:szCs w:val="24"/>
        </w:rPr>
      </w:pPr>
    </w:p>
    <w:p w:rsidR="00293EDE" w:rsidRDefault="00220084" w:rsidP="00293EDE">
      <w:pPr>
        <w:pStyle w:val="Heading3"/>
        <w:spacing w:before="0" w:line="240" w:lineRule="auto"/>
      </w:pPr>
      <w:bookmarkStart w:id="65" w:name="_Toc469929128"/>
      <w:r w:rsidRPr="00824814">
        <w:t>5.3.2. Minimizare</w:t>
      </w:r>
      <w:bookmarkEnd w:id="65"/>
    </w:p>
    <w:p w:rsidR="00220084" w:rsidRPr="008E7C6B" w:rsidRDefault="00220084" w:rsidP="00293EDE">
      <w:pPr>
        <w:pStyle w:val="Heading3"/>
        <w:spacing w:before="0" w:line="240" w:lineRule="auto"/>
        <w:rPr>
          <w:rFonts w:cs="Times New Roman"/>
          <w:i/>
          <w:color w:val="000000" w:themeColor="text1"/>
          <w:sz w:val="22"/>
          <w:lang w:val="it-IT"/>
        </w:rPr>
      </w:pPr>
      <w:r w:rsidRPr="008E7C6B">
        <w:rPr>
          <w:rFonts w:cs="Times New Roman"/>
          <w:i/>
          <w:color w:val="000000" w:themeColor="text1"/>
          <w:sz w:val="22"/>
          <w:lang w:val="it-IT"/>
        </w:rPr>
        <w:t>Justificaţi cazurile ȋn care consumul de apă nu este minimizat sau apa uzată nu este reutilizată sau recirculată</w:t>
      </w:r>
    </w:p>
    <w:p w:rsidR="00220084" w:rsidRPr="00854EC5" w:rsidRDefault="00220084" w:rsidP="00293EDE">
      <w:pPr>
        <w:tabs>
          <w:tab w:val="left" w:pos="8222"/>
          <w:tab w:val="left" w:pos="9356"/>
        </w:tabs>
        <w:spacing w:after="0" w:line="276" w:lineRule="auto"/>
        <w:ind w:right="141"/>
        <w:rPr>
          <w:rFonts w:cs="Times New Roman"/>
          <w:i/>
          <w:color w:val="000000" w:themeColor="text1"/>
          <w:szCs w:val="24"/>
          <w:lang w:val="it-IT"/>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220084" w:rsidRPr="00854EC5" w:rsidTr="00BD5B7D">
        <w:tc>
          <w:tcPr>
            <w:tcW w:w="9606" w:type="dxa"/>
          </w:tcPr>
          <w:p w:rsidR="00220084" w:rsidRPr="00854EC5" w:rsidRDefault="00220084" w:rsidP="00293EDE">
            <w:pPr>
              <w:tabs>
                <w:tab w:val="left" w:pos="8222"/>
                <w:tab w:val="left" w:pos="9356"/>
              </w:tabs>
              <w:spacing w:after="0" w:line="276" w:lineRule="auto"/>
              <w:ind w:right="141"/>
              <w:rPr>
                <w:rFonts w:cs="Times New Roman"/>
                <w:color w:val="000000" w:themeColor="text1"/>
                <w:szCs w:val="24"/>
                <w:lang w:val="it-IT"/>
              </w:rPr>
            </w:pPr>
            <w:r w:rsidRPr="00854EC5">
              <w:rPr>
                <w:rFonts w:cs="Times New Roman"/>
                <w:color w:val="000000" w:themeColor="text1"/>
                <w:szCs w:val="24"/>
                <w:lang w:val="it-IT"/>
              </w:rPr>
              <w:t>Consumul tehnologic este redus si nu necesita minimizare.</w:t>
            </w:r>
          </w:p>
        </w:tc>
      </w:tr>
    </w:tbl>
    <w:p w:rsidR="00220084" w:rsidRPr="00854EC5" w:rsidRDefault="00220084" w:rsidP="00293EDE">
      <w:pPr>
        <w:spacing w:after="0" w:line="276" w:lineRule="auto"/>
        <w:jc w:val="both"/>
        <w:rPr>
          <w:rFonts w:cs="Times New Roman"/>
          <w:color w:val="000000" w:themeColor="text1"/>
          <w:szCs w:val="24"/>
        </w:rPr>
      </w:pPr>
    </w:p>
    <w:p w:rsidR="00220084" w:rsidRPr="008E7C6B" w:rsidRDefault="00220084" w:rsidP="00293EDE">
      <w:pPr>
        <w:pStyle w:val="Heading3"/>
        <w:spacing w:before="0" w:line="240" w:lineRule="auto"/>
      </w:pPr>
      <w:bookmarkStart w:id="66" w:name="_Toc469929129"/>
      <w:r w:rsidRPr="008E7C6B">
        <w:t>5.3.3. Separarea apei pluviale</w:t>
      </w:r>
      <w:bookmarkEnd w:id="66"/>
    </w:p>
    <w:p w:rsidR="00220084" w:rsidRPr="008E7C6B" w:rsidRDefault="00220084" w:rsidP="00293EDE">
      <w:pPr>
        <w:tabs>
          <w:tab w:val="left" w:pos="8222"/>
          <w:tab w:val="left" w:pos="9356"/>
        </w:tabs>
        <w:spacing w:after="0"/>
        <w:ind w:right="142"/>
        <w:jc w:val="both"/>
        <w:rPr>
          <w:rFonts w:cs="Times New Roman"/>
          <w:i/>
          <w:color w:val="000000" w:themeColor="text1"/>
          <w:sz w:val="22"/>
          <w:lang w:val="it-IT"/>
        </w:rPr>
      </w:pPr>
      <w:r w:rsidRPr="008E7C6B">
        <w:rPr>
          <w:rFonts w:cs="Times New Roman"/>
          <w:i/>
          <w:color w:val="000000" w:themeColor="text1"/>
          <w:sz w:val="22"/>
          <w:lang w:val="it-IT"/>
        </w:rPr>
        <w:t xml:space="preserve">Confirmaţi ca apele pluviale sunt colectate separat de apele uzate industriale și identificaţi orice zonă in care există un risc de contaminare a apelor de suprafată. </w:t>
      </w:r>
    </w:p>
    <w:p w:rsidR="00220084" w:rsidRPr="00854EC5" w:rsidRDefault="00220084" w:rsidP="00293EDE">
      <w:pPr>
        <w:tabs>
          <w:tab w:val="left" w:pos="8222"/>
          <w:tab w:val="left" w:pos="9356"/>
        </w:tabs>
        <w:spacing w:after="0" w:line="276" w:lineRule="auto"/>
        <w:ind w:right="141"/>
        <w:rPr>
          <w:rFonts w:cs="Times New Roman"/>
          <w:i/>
          <w:color w:val="000000" w:themeColor="text1"/>
          <w:szCs w:val="24"/>
          <w:lang w:val="it-IT"/>
        </w:rPr>
      </w:pPr>
    </w:p>
    <w:tbl>
      <w:tblPr>
        <w:tblW w:w="9606" w:type="dxa"/>
        <w:tblLayout w:type="fixed"/>
        <w:tblLook w:val="0000"/>
      </w:tblPr>
      <w:tblGrid>
        <w:gridCol w:w="9606"/>
      </w:tblGrid>
      <w:tr w:rsidR="00220084" w:rsidRPr="00854EC5" w:rsidTr="00BD5B7D">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20084" w:rsidRPr="00854EC5" w:rsidRDefault="00220084" w:rsidP="00293EDE">
            <w:pPr>
              <w:spacing w:after="0" w:line="276" w:lineRule="auto"/>
              <w:jc w:val="both"/>
              <w:rPr>
                <w:rFonts w:cs="Times New Roman"/>
                <w:szCs w:val="24"/>
                <w:lang w:val="pt-BR"/>
              </w:rPr>
            </w:pPr>
            <w:r w:rsidRPr="00854EC5">
              <w:rPr>
                <w:rFonts w:cs="Times New Roman"/>
                <w:color w:val="000000" w:themeColor="text1"/>
                <w:szCs w:val="24"/>
                <w:lang w:val="fr-FR"/>
              </w:rPr>
              <w:t xml:space="preserve">Apele pluviale sunt colectate separat de apele uzate menajere. </w:t>
            </w:r>
            <w:r w:rsidR="00326E02" w:rsidRPr="00854EC5">
              <w:rPr>
                <w:rFonts w:cs="Times New Roman"/>
                <w:color w:val="000000" w:themeColor="text1"/>
                <w:spacing w:val="1"/>
                <w:szCs w:val="24"/>
                <w:lang w:eastAsia="ro-RO"/>
              </w:rPr>
              <w:t>Preluarea apelor pluviale conventional curate se realizează printr-un sistem de canalizare pluviala compus dintr-o retea de rigole şi conducte subterane</w:t>
            </w:r>
            <w:r w:rsidR="00293EDE">
              <w:rPr>
                <w:rFonts w:cs="Times New Roman"/>
                <w:color w:val="000000" w:themeColor="text1"/>
                <w:spacing w:val="1"/>
                <w:szCs w:val="24"/>
                <w:lang w:eastAsia="ro-RO"/>
              </w:rPr>
              <w:t xml:space="preserve"> si sunt dirijate in paraul necadastrat Tampa</w:t>
            </w:r>
            <w:r w:rsidR="00326E02" w:rsidRPr="00854EC5">
              <w:rPr>
                <w:rFonts w:cs="Times New Roman"/>
                <w:color w:val="000000" w:themeColor="text1"/>
                <w:spacing w:val="1"/>
                <w:szCs w:val="24"/>
                <w:lang w:eastAsia="ro-RO"/>
              </w:rPr>
              <w:t>.</w:t>
            </w:r>
            <w:r w:rsidR="00FE6921" w:rsidRPr="00854EC5">
              <w:rPr>
                <w:rFonts w:cs="Times New Roman"/>
                <w:color w:val="000000" w:themeColor="text1"/>
                <w:spacing w:val="1"/>
                <w:szCs w:val="24"/>
                <w:lang w:eastAsia="ro-RO"/>
              </w:rPr>
              <w:t xml:space="preserve"> Se e</w:t>
            </w:r>
            <w:r w:rsidR="00FE6921" w:rsidRPr="00854EC5">
              <w:rPr>
                <w:rFonts w:cs="Times New Roman"/>
                <w:szCs w:val="24"/>
                <w:lang w:val="pt-BR"/>
              </w:rPr>
              <w:t>vita patrunderea apei pluviale in interiorul depozitului</w:t>
            </w:r>
            <w:r w:rsidR="0018491A">
              <w:rPr>
                <w:rFonts w:cs="Times New Roman"/>
                <w:szCs w:val="24"/>
                <w:lang w:val="pt-BR"/>
              </w:rPr>
              <w:t>,</w:t>
            </w:r>
            <w:r w:rsidR="00FE6921" w:rsidRPr="00854EC5">
              <w:rPr>
                <w:rFonts w:cs="Times New Roman"/>
                <w:szCs w:val="24"/>
                <w:lang w:val="pt-BR"/>
              </w:rPr>
              <w:t xml:space="preserve"> reducand astfel cantitatea de levigat</w:t>
            </w:r>
            <w:r w:rsidR="00805783">
              <w:rPr>
                <w:rFonts w:cs="Times New Roman"/>
                <w:szCs w:val="24"/>
                <w:lang w:val="pt-BR"/>
              </w:rPr>
              <w:t>.</w:t>
            </w:r>
          </w:p>
        </w:tc>
      </w:tr>
    </w:tbl>
    <w:p w:rsidR="00220084" w:rsidRPr="00854EC5" w:rsidRDefault="00220084" w:rsidP="00293EDE">
      <w:pPr>
        <w:spacing w:after="0" w:line="276" w:lineRule="auto"/>
        <w:jc w:val="both"/>
        <w:rPr>
          <w:rFonts w:cs="Times New Roman"/>
          <w:color w:val="000000" w:themeColor="text1"/>
          <w:szCs w:val="24"/>
        </w:rPr>
      </w:pPr>
    </w:p>
    <w:p w:rsidR="00220084" w:rsidRPr="008E7C6B" w:rsidRDefault="00220084" w:rsidP="00293EDE">
      <w:pPr>
        <w:pStyle w:val="Heading3"/>
        <w:spacing w:before="0" w:line="240" w:lineRule="auto"/>
      </w:pPr>
      <w:bookmarkStart w:id="67" w:name="_Toc469929130"/>
      <w:r w:rsidRPr="008E7C6B">
        <w:t>5.3.4. Justificare</w:t>
      </w:r>
      <w:bookmarkEnd w:id="67"/>
    </w:p>
    <w:p w:rsidR="00220084" w:rsidRPr="008E7C6B" w:rsidRDefault="00220084" w:rsidP="00293EDE">
      <w:pPr>
        <w:tabs>
          <w:tab w:val="left" w:pos="8222"/>
          <w:tab w:val="left" w:pos="9356"/>
        </w:tabs>
        <w:suppressAutoHyphens/>
        <w:spacing w:after="0"/>
        <w:ind w:right="142"/>
        <w:jc w:val="both"/>
        <w:rPr>
          <w:rFonts w:cs="Times New Roman"/>
          <w:i/>
          <w:color w:val="000000" w:themeColor="text1"/>
          <w:sz w:val="22"/>
          <w:lang w:val="fr-FR" w:eastAsia="ar-SA"/>
        </w:rPr>
      </w:pPr>
      <w:r w:rsidRPr="008E7C6B">
        <w:rPr>
          <w:rFonts w:cs="Times New Roman"/>
          <w:i/>
          <w:color w:val="000000" w:themeColor="text1"/>
          <w:sz w:val="22"/>
          <w:lang w:val="fr-FR" w:eastAsia="ar-SA"/>
        </w:rPr>
        <w:t>Acolo unde efluentul este evacuat neepurat prezentaţi, o justificare pentru faptul că efluentul nu este epurat la un nivel la care acesta poate fi reutilizat(de ex. prin ultrafiltrare acolo unde este cazul);</w:t>
      </w:r>
    </w:p>
    <w:p w:rsidR="00220084" w:rsidRPr="00854EC5" w:rsidRDefault="00220084" w:rsidP="00293EDE">
      <w:pPr>
        <w:tabs>
          <w:tab w:val="left" w:pos="8222"/>
          <w:tab w:val="left" w:pos="9356"/>
        </w:tabs>
        <w:suppressAutoHyphens/>
        <w:spacing w:after="0" w:line="276" w:lineRule="auto"/>
        <w:ind w:right="141"/>
        <w:jc w:val="both"/>
        <w:rPr>
          <w:rFonts w:cs="Times New Roman"/>
          <w:i/>
          <w:color w:val="000000" w:themeColor="text1"/>
          <w:szCs w:val="24"/>
          <w:lang w:val="fr-FR" w:eastAsia="ar-SA"/>
        </w:rPr>
      </w:pPr>
    </w:p>
    <w:tbl>
      <w:tblPr>
        <w:tblW w:w="9606" w:type="dxa"/>
        <w:tblLayout w:type="fixed"/>
        <w:tblLook w:val="0000"/>
      </w:tblPr>
      <w:tblGrid>
        <w:gridCol w:w="9606"/>
      </w:tblGrid>
      <w:tr w:rsidR="00220084" w:rsidRPr="00854EC5" w:rsidTr="00BD5B7D">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20084" w:rsidRPr="00854EC5" w:rsidRDefault="00220084" w:rsidP="00293EDE">
            <w:pPr>
              <w:tabs>
                <w:tab w:val="left" w:pos="8222"/>
                <w:tab w:val="left" w:pos="9356"/>
              </w:tabs>
              <w:snapToGrid w:val="0"/>
              <w:spacing w:after="0" w:line="276" w:lineRule="auto"/>
              <w:ind w:right="141"/>
              <w:rPr>
                <w:rFonts w:cs="Times New Roman"/>
                <w:color w:val="000000" w:themeColor="text1"/>
                <w:szCs w:val="24"/>
              </w:rPr>
            </w:pPr>
            <w:r w:rsidRPr="00854EC5">
              <w:rPr>
                <w:rFonts w:eastAsia="Calibri" w:cs="Times New Roman"/>
                <w:color w:val="000000" w:themeColor="text1"/>
                <w:szCs w:val="24"/>
              </w:rPr>
              <w:t>Din</w:t>
            </w:r>
            <w:r w:rsidRPr="00854EC5">
              <w:rPr>
                <w:rFonts w:eastAsia="Calibri" w:cs="Times New Roman"/>
                <w:color w:val="000000" w:themeColor="text1"/>
                <w:spacing w:val="33"/>
                <w:szCs w:val="24"/>
              </w:rPr>
              <w:t xml:space="preserve"> </w:t>
            </w:r>
            <w:r w:rsidRPr="00854EC5">
              <w:rPr>
                <w:rFonts w:eastAsia="Calibri" w:cs="Times New Roman"/>
                <w:color w:val="000000" w:themeColor="text1"/>
                <w:szCs w:val="24"/>
              </w:rPr>
              <w:t>am</w:t>
            </w:r>
            <w:r w:rsidRPr="00854EC5">
              <w:rPr>
                <w:rFonts w:eastAsia="Calibri" w:cs="Times New Roman"/>
                <w:color w:val="000000" w:themeColor="text1"/>
                <w:spacing w:val="1"/>
                <w:szCs w:val="24"/>
              </w:rPr>
              <w:t>p</w:t>
            </w:r>
            <w:r w:rsidRPr="00854EC5">
              <w:rPr>
                <w:rFonts w:eastAsia="Calibri" w:cs="Times New Roman"/>
                <w:color w:val="000000" w:themeColor="text1"/>
                <w:szCs w:val="24"/>
              </w:rPr>
              <w:t>la</w:t>
            </w:r>
            <w:r w:rsidRPr="00854EC5">
              <w:rPr>
                <w:rFonts w:eastAsia="Calibri" w:cs="Times New Roman"/>
                <w:color w:val="000000" w:themeColor="text1"/>
                <w:spacing w:val="-1"/>
                <w:szCs w:val="24"/>
              </w:rPr>
              <w:t>s</w:t>
            </w:r>
            <w:r w:rsidRPr="00854EC5">
              <w:rPr>
                <w:rFonts w:eastAsia="Calibri" w:cs="Times New Roman"/>
                <w:color w:val="000000" w:themeColor="text1"/>
                <w:szCs w:val="24"/>
              </w:rPr>
              <w:t>a</w:t>
            </w:r>
            <w:r w:rsidRPr="00854EC5">
              <w:rPr>
                <w:rFonts w:eastAsia="Calibri" w:cs="Times New Roman"/>
                <w:color w:val="000000" w:themeColor="text1"/>
                <w:spacing w:val="2"/>
                <w:szCs w:val="24"/>
              </w:rPr>
              <w:t>m</w:t>
            </w:r>
            <w:r w:rsidRPr="00854EC5">
              <w:rPr>
                <w:rFonts w:eastAsia="Calibri" w:cs="Times New Roman"/>
                <w:color w:val="000000" w:themeColor="text1"/>
                <w:spacing w:val="-1"/>
                <w:szCs w:val="24"/>
              </w:rPr>
              <w:t>e</w:t>
            </w:r>
            <w:r w:rsidRPr="00854EC5">
              <w:rPr>
                <w:rFonts w:eastAsia="Calibri" w:cs="Times New Roman"/>
                <w:color w:val="000000" w:themeColor="text1"/>
                <w:spacing w:val="1"/>
                <w:szCs w:val="24"/>
              </w:rPr>
              <w:t>n</w:t>
            </w:r>
            <w:r w:rsidRPr="00854EC5">
              <w:rPr>
                <w:rFonts w:eastAsia="Calibri" w:cs="Times New Roman"/>
                <w:color w:val="000000" w:themeColor="text1"/>
                <w:szCs w:val="24"/>
              </w:rPr>
              <w:t>t,</w:t>
            </w:r>
            <w:r w:rsidRPr="00854EC5">
              <w:rPr>
                <w:rFonts w:eastAsia="Calibri" w:cs="Times New Roman"/>
                <w:color w:val="000000" w:themeColor="text1"/>
                <w:spacing w:val="26"/>
                <w:szCs w:val="24"/>
              </w:rPr>
              <w:t xml:space="preserve"> </w:t>
            </w:r>
            <w:r w:rsidRPr="00854EC5">
              <w:rPr>
                <w:rFonts w:eastAsia="Calibri" w:cs="Times New Roman"/>
                <w:color w:val="000000" w:themeColor="text1"/>
                <w:szCs w:val="24"/>
              </w:rPr>
              <w:t>cu</w:t>
            </w:r>
            <w:r w:rsidRPr="00854EC5">
              <w:rPr>
                <w:rFonts w:eastAsia="Calibri" w:cs="Times New Roman"/>
                <w:color w:val="000000" w:themeColor="text1"/>
                <w:spacing w:val="35"/>
                <w:szCs w:val="24"/>
              </w:rPr>
              <w:t xml:space="preserve"> </w:t>
            </w:r>
            <w:r w:rsidRPr="00854EC5">
              <w:rPr>
                <w:rFonts w:eastAsia="Calibri" w:cs="Times New Roman"/>
                <w:color w:val="000000" w:themeColor="text1"/>
                <w:spacing w:val="-1"/>
                <w:szCs w:val="24"/>
              </w:rPr>
              <w:t>e</w:t>
            </w:r>
            <w:r w:rsidRPr="00854EC5">
              <w:rPr>
                <w:rFonts w:eastAsia="Calibri" w:cs="Times New Roman"/>
                <w:color w:val="000000" w:themeColor="text1"/>
                <w:szCs w:val="24"/>
              </w:rPr>
              <w:t>xc</w:t>
            </w:r>
            <w:r w:rsidRPr="00854EC5">
              <w:rPr>
                <w:rFonts w:eastAsia="Calibri" w:cs="Times New Roman"/>
                <w:color w:val="000000" w:themeColor="text1"/>
                <w:spacing w:val="-1"/>
                <w:szCs w:val="24"/>
              </w:rPr>
              <w:t>e</w:t>
            </w:r>
            <w:r w:rsidRPr="00854EC5">
              <w:rPr>
                <w:rFonts w:eastAsia="Calibri" w:cs="Times New Roman"/>
                <w:color w:val="000000" w:themeColor="text1"/>
                <w:spacing w:val="3"/>
                <w:szCs w:val="24"/>
              </w:rPr>
              <w:t>p</w:t>
            </w:r>
            <w:r w:rsidRPr="00854EC5">
              <w:rPr>
                <w:rFonts w:eastAsia="Calibri" w:cs="Times New Roman"/>
                <w:color w:val="000000" w:themeColor="text1"/>
                <w:szCs w:val="24"/>
              </w:rPr>
              <w:t>tia</w:t>
            </w:r>
            <w:r w:rsidRPr="00854EC5">
              <w:rPr>
                <w:rFonts w:eastAsia="Calibri" w:cs="Times New Roman"/>
                <w:color w:val="000000" w:themeColor="text1"/>
                <w:spacing w:val="29"/>
                <w:szCs w:val="24"/>
              </w:rPr>
              <w:t xml:space="preserve"> </w:t>
            </w:r>
            <w:r w:rsidRPr="00854EC5">
              <w:rPr>
                <w:rFonts w:eastAsia="Calibri" w:cs="Times New Roman"/>
                <w:color w:val="000000" w:themeColor="text1"/>
                <w:szCs w:val="24"/>
              </w:rPr>
              <w:t>a</w:t>
            </w:r>
            <w:r w:rsidRPr="00854EC5">
              <w:rPr>
                <w:rFonts w:eastAsia="Calibri" w:cs="Times New Roman"/>
                <w:color w:val="000000" w:themeColor="text1"/>
                <w:spacing w:val="1"/>
                <w:szCs w:val="24"/>
              </w:rPr>
              <w:t>p</w:t>
            </w:r>
            <w:r w:rsidRPr="00854EC5">
              <w:rPr>
                <w:rFonts w:eastAsia="Calibri" w:cs="Times New Roman"/>
                <w:color w:val="000000" w:themeColor="text1"/>
                <w:spacing w:val="-1"/>
                <w:szCs w:val="24"/>
              </w:rPr>
              <w:t>e</w:t>
            </w:r>
            <w:r w:rsidRPr="00854EC5">
              <w:rPr>
                <w:rFonts w:eastAsia="Calibri" w:cs="Times New Roman"/>
                <w:color w:val="000000" w:themeColor="text1"/>
                <w:szCs w:val="24"/>
              </w:rPr>
              <w:t>lor</w:t>
            </w:r>
            <w:r w:rsidRPr="00854EC5">
              <w:rPr>
                <w:rFonts w:eastAsia="Calibri" w:cs="Times New Roman"/>
                <w:color w:val="000000" w:themeColor="text1"/>
                <w:spacing w:val="32"/>
                <w:szCs w:val="24"/>
              </w:rPr>
              <w:t xml:space="preserve"> </w:t>
            </w:r>
            <w:r w:rsidRPr="00854EC5">
              <w:rPr>
                <w:rFonts w:eastAsia="Calibri" w:cs="Times New Roman"/>
                <w:color w:val="000000" w:themeColor="text1"/>
                <w:spacing w:val="1"/>
                <w:szCs w:val="24"/>
              </w:rPr>
              <w:t>p</w:t>
            </w:r>
            <w:r w:rsidRPr="00854EC5">
              <w:rPr>
                <w:rFonts w:eastAsia="Calibri" w:cs="Times New Roman"/>
                <w:color w:val="000000" w:themeColor="text1"/>
                <w:szCs w:val="24"/>
              </w:rPr>
              <w:t>l</w:t>
            </w:r>
            <w:r w:rsidRPr="00854EC5">
              <w:rPr>
                <w:rFonts w:eastAsia="Calibri" w:cs="Times New Roman"/>
                <w:color w:val="000000" w:themeColor="text1"/>
                <w:spacing w:val="1"/>
                <w:szCs w:val="24"/>
              </w:rPr>
              <w:t>u</w:t>
            </w:r>
            <w:r w:rsidRPr="00854EC5">
              <w:rPr>
                <w:rFonts w:eastAsia="Calibri" w:cs="Times New Roman"/>
                <w:color w:val="000000" w:themeColor="text1"/>
                <w:spacing w:val="-1"/>
                <w:szCs w:val="24"/>
              </w:rPr>
              <w:t>v</w:t>
            </w:r>
            <w:r w:rsidRPr="00854EC5">
              <w:rPr>
                <w:rFonts w:eastAsia="Calibri" w:cs="Times New Roman"/>
                <w:color w:val="000000" w:themeColor="text1"/>
                <w:szCs w:val="24"/>
              </w:rPr>
              <w:t>iale</w:t>
            </w:r>
            <w:r w:rsidR="00FE6921" w:rsidRPr="00854EC5">
              <w:rPr>
                <w:rFonts w:eastAsia="Calibri" w:cs="Times New Roman"/>
                <w:color w:val="000000" w:themeColor="text1"/>
                <w:szCs w:val="24"/>
              </w:rPr>
              <w:t xml:space="preserve"> care si acestea trec print-un separator de grasimi</w:t>
            </w:r>
            <w:r w:rsidRPr="00854EC5">
              <w:rPr>
                <w:rFonts w:eastAsia="Calibri" w:cs="Times New Roman"/>
                <w:color w:val="000000" w:themeColor="text1"/>
                <w:szCs w:val="24"/>
              </w:rPr>
              <w:t>,</w:t>
            </w:r>
            <w:r w:rsidRPr="00854EC5">
              <w:rPr>
                <w:rFonts w:eastAsia="Calibri" w:cs="Times New Roman"/>
                <w:color w:val="000000" w:themeColor="text1"/>
                <w:spacing w:val="30"/>
                <w:szCs w:val="24"/>
              </w:rPr>
              <w:t xml:space="preserve"> </w:t>
            </w:r>
            <w:r w:rsidRPr="00854EC5">
              <w:rPr>
                <w:rFonts w:eastAsia="Calibri" w:cs="Times New Roman"/>
                <w:color w:val="000000" w:themeColor="text1"/>
                <w:spacing w:val="1"/>
                <w:szCs w:val="24"/>
              </w:rPr>
              <w:t>n</w:t>
            </w:r>
            <w:r w:rsidRPr="00854EC5">
              <w:rPr>
                <w:rFonts w:eastAsia="Calibri" w:cs="Times New Roman"/>
                <w:color w:val="000000" w:themeColor="text1"/>
                <w:szCs w:val="24"/>
              </w:rPr>
              <w:t>u</w:t>
            </w:r>
            <w:r w:rsidRPr="00854EC5">
              <w:rPr>
                <w:rFonts w:eastAsia="Calibri" w:cs="Times New Roman"/>
                <w:color w:val="000000" w:themeColor="text1"/>
                <w:spacing w:val="35"/>
                <w:szCs w:val="24"/>
              </w:rPr>
              <w:t xml:space="preserve"> </w:t>
            </w:r>
            <w:r w:rsidRPr="00854EC5">
              <w:rPr>
                <w:rFonts w:eastAsia="Calibri" w:cs="Times New Roman"/>
                <w:color w:val="000000" w:themeColor="text1"/>
                <w:spacing w:val="-1"/>
                <w:szCs w:val="24"/>
              </w:rPr>
              <w:t>s</w:t>
            </w:r>
            <w:r w:rsidRPr="00854EC5">
              <w:rPr>
                <w:rFonts w:eastAsia="Calibri" w:cs="Times New Roman"/>
                <w:color w:val="000000" w:themeColor="text1"/>
                <w:szCs w:val="24"/>
              </w:rPr>
              <w:t>e</w:t>
            </w:r>
            <w:r w:rsidRPr="00854EC5">
              <w:rPr>
                <w:rFonts w:eastAsia="Calibri" w:cs="Times New Roman"/>
                <w:color w:val="000000" w:themeColor="text1"/>
                <w:spacing w:val="33"/>
                <w:szCs w:val="24"/>
              </w:rPr>
              <w:t xml:space="preserve"> </w:t>
            </w:r>
            <w:r w:rsidRPr="00854EC5">
              <w:rPr>
                <w:rFonts w:eastAsia="Calibri" w:cs="Times New Roman"/>
                <w:color w:val="000000" w:themeColor="text1"/>
                <w:spacing w:val="-1"/>
                <w:szCs w:val="24"/>
              </w:rPr>
              <w:t>ev</w:t>
            </w:r>
            <w:r w:rsidRPr="00854EC5">
              <w:rPr>
                <w:rFonts w:eastAsia="Calibri" w:cs="Times New Roman"/>
                <w:color w:val="000000" w:themeColor="text1"/>
                <w:szCs w:val="24"/>
              </w:rPr>
              <w:t>ac</w:t>
            </w:r>
            <w:r w:rsidRPr="00854EC5">
              <w:rPr>
                <w:rFonts w:eastAsia="Calibri" w:cs="Times New Roman"/>
                <w:color w:val="000000" w:themeColor="text1"/>
                <w:spacing w:val="1"/>
                <w:szCs w:val="24"/>
              </w:rPr>
              <w:t>u</w:t>
            </w:r>
            <w:r w:rsidRPr="00854EC5">
              <w:rPr>
                <w:rFonts w:eastAsia="Calibri" w:cs="Times New Roman"/>
                <w:color w:val="000000" w:themeColor="text1"/>
                <w:spacing w:val="-1"/>
                <w:szCs w:val="24"/>
              </w:rPr>
              <w:t>e</w:t>
            </w:r>
            <w:r w:rsidRPr="00854EC5">
              <w:rPr>
                <w:rFonts w:eastAsia="Calibri" w:cs="Times New Roman"/>
                <w:color w:val="000000" w:themeColor="text1"/>
                <w:szCs w:val="24"/>
              </w:rPr>
              <w:t>a</w:t>
            </w:r>
            <w:r w:rsidRPr="00854EC5">
              <w:rPr>
                <w:rFonts w:eastAsia="Calibri" w:cs="Times New Roman"/>
                <w:color w:val="000000" w:themeColor="text1"/>
                <w:spacing w:val="3"/>
                <w:szCs w:val="24"/>
              </w:rPr>
              <w:t>z</w:t>
            </w:r>
            <w:r w:rsidRPr="00854EC5">
              <w:rPr>
                <w:rFonts w:eastAsia="Calibri" w:cs="Times New Roman"/>
                <w:color w:val="000000" w:themeColor="text1"/>
                <w:szCs w:val="24"/>
              </w:rPr>
              <w:t>a</w:t>
            </w:r>
            <w:r w:rsidRPr="00854EC5">
              <w:rPr>
                <w:rFonts w:eastAsia="Calibri" w:cs="Times New Roman"/>
                <w:color w:val="000000" w:themeColor="text1"/>
                <w:spacing w:val="29"/>
                <w:szCs w:val="24"/>
              </w:rPr>
              <w:t xml:space="preserve"> </w:t>
            </w:r>
            <w:r w:rsidRPr="00854EC5">
              <w:rPr>
                <w:rFonts w:eastAsia="Calibri" w:cs="Times New Roman"/>
                <w:color w:val="000000" w:themeColor="text1"/>
                <w:szCs w:val="24"/>
              </w:rPr>
              <w:t>al</w:t>
            </w:r>
            <w:r w:rsidRPr="00854EC5">
              <w:rPr>
                <w:rFonts w:eastAsia="Calibri" w:cs="Times New Roman"/>
                <w:color w:val="000000" w:themeColor="text1"/>
                <w:spacing w:val="1"/>
                <w:szCs w:val="24"/>
              </w:rPr>
              <w:t>t</w:t>
            </w:r>
            <w:r w:rsidRPr="00854EC5">
              <w:rPr>
                <w:rFonts w:eastAsia="Calibri" w:cs="Times New Roman"/>
                <w:color w:val="000000" w:themeColor="text1"/>
                <w:szCs w:val="24"/>
              </w:rPr>
              <w:t>e</w:t>
            </w:r>
            <w:r w:rsidRPr="00854EC5">
              <w:rPr>
                <w:rFonts w:eastAsia="Calibri" w:cs="Times New Roman"/>
                <w:color w:val="000000" w:themeColor="text1"/>
                <w:spacing w:val="32"/>
                <w:szCs w:val="24"/>
              </w:rPr>
              <w:t xml:space="preserve"> </w:t>
            </w:r>
            <w:r w:rsidRPr="00854EC5">
              <w:rPr>
                <w:rFonts w:eastAsia="Calibri" w:cs="Times New Roman"/>
                <w:color w:val="000000" w:themeColor="text1"/>
                <w:szCs w:val="24"/>
              </w:rPr>
              <w:t>ti</w:t>
            </w:r>
            <w:r w:rsidRPr="00854EC5">
              <w:rPr>
                <w:rFonts w:eastAsia="Calibri" w:cs="Times New Roman"/>
                <w:color w:val="000000" w:themeColor="text1"/>
                <w:spacing w:val="1"/>
                <w:szCs w:val="24"/>
              </w:rPr>
              <w:t>pu</w:t>
            </w:r>
            <w:r w:rsidRPr="00854EC5">
              <w:rPr>
                <w:rFonts w:eastAsia="Calibri" w:cs="Times New Roman"/>
                <w:color w:val="000000" w:themeColor="text1"/>
                <w:szCs w:val="24"/>
              </w:rPr>
              <w:t>ri</w:t>
            </w:r>
            <w:r w:rsidRPr="00854EC5">
              <w:rPr>
                <w:rFonts w:eastAsia="Calibri" w:cs="Times New Roman"/>
                <w:color w:val="000000" w:themeColor="text1"/>
                <w:spacing w:val="32"/>
                <w:szCs w:val="24"/>
              </w:rPr>
              <w:t xml:space="preserve"> </w:t>
            </w:r>
            <w:r w:rsidRPr="00854EC5">
              <w:rPr>
                <w:rFonts w:eastAsia="Calibri" w:cs="Times New Roman"/>
                <w:color w:val="000000" w:themeColor="text1"/>
                <w:spacing w:val="1"/>
                <w:szCs w:val="24"/>
              </w:rPr>
              <w:t>d</w:t>
            </w:r>
            <w:r w:rsidRPr="00854EC5">
              <w:rPr>
                <w:rFonts w:eastAsia="Calibri" w:cs="Times New Roman"/>
                <w:color w:val="000000" w:themeColor="text1"/>
                <w:szCs w:val="24"/>
              </w:rPr>
              <w:t>e</w:t>
            </w:r>
            <w:r w:rsidRPr="00854EC5">
              <w:rPr>
                <w:rFonts w:eastAsia="Calibri" w:cs="Times New Roman"/>
                <w:color w:val="000000" w:themeColor="text1"/>
                <w:spacing w:val="35"/>
                <w:szCs w:val="24"/>
              </w:rPr>
              <w:t xml:space="preserve"> </w:t>
            </w:r>
            <w:r w:rsidRPr="00854EC5">
              <w:rPr>
                <w:rFonts w:eastAsia="Calibri" w:cs="Times New Roman"/>
                <w:color w:val="000000" w:themeColor="text1"/>
                <w:szCs w:val="24"/>
              </w:rPr>
              <w:t>a</w:t>
            </w:r>
            <w:r w:rsidRPr="00854EC5">
              <w:rPr>
                <w:rFonts w:eastAsia="Calibri" w:cs="Times New Roman"/>
                <w:color w:val="000000" w:themeColor="text1"/>
                <w:spacing w:val="1"/>
                <w:szCs w:val="24"/>
              </w:rPr>
              <w:t>p</w:t>
            </w:r>
            <w:r w:rsidRPr="00854EC5">
              <w:rPr>
                <w:rFonts w:eastAsia="Calibri" w:cs="Times New Roman"/>
                <w:color w:val="000000" w:themeColor="text1"/>
                <w:szCs w:val="24"/>
              </w:rPr>
              <w:t>e</w:t>
            </w:r>
            <w:r w:rsidRPr="00854EC5">
              <w:rPr>
                <w:rFonts w:eastAsia="Calibri" w:cs="Times New Roman"/>
                <w:color w:val="000000" w:themeColor="text1"/>
                <w:spacing w:val="30"/>
                <w:szCs w:val="24"/>
              </w:rPr>
              <w:t xml:space="preserve"> </w:t>
            </w:r>
            <w:r w:rsidRPr="00854EC5">
              <w:rPr>
                <w:rFonts w:eastAsia="Calibri" w:cs="Times New Roman"/>
                <w:color w:val="000000" w:themeColor="text1"/>
                <w:spacing w:val="1"/>
                <w:szCs w:val="24"/>
              </w:rPr>
              <w:t>u</w:t>
            </w:r>
            <w:r w:rsidRPr="00854EC5">
              <w:rPr>
                <w:rFonts w:eastAsia="Calibri" w:cs="Times New Roman"/>
                <w:color w:val="000000" w:themeColor="text1"/>
                <w:spacing w:val="-2"/>
                <w:szCs w:val="24"/>
              </w:rPr>
              <w:t>z</w:t>
            </w:r>
            <w:r w:rsidRPr="00854EC5">
              <w:rPr>
                <w:rFonts w:eastAsia="Calibri" w:cs="Times New Roman"/>
                <w:color w:val="000000" w:themeColor="text1"/>
                <w:szCs w:val="24"/>
              </w:rPr>
              <w:t>a</w:t>
            </w:r>
            <w:r w:rsidRPr="00854EC5">
              <w:rPr>
                <w:rFonts w:eastAsia="Calibri" w:cs="Times New Roman"/>
                <w:color w:val="000000" w:themeColor="text1"/>
                <w:spacing w:val="1"/>
                <w:szCs w:val="24"/>
              </w:rPr>
              <w:t>t</w:t>
            </w:r>
            <w:r w:rsidR="00FE6921" w:rsidRPr="00854EC5">
              <w:rPr>
                <w:rFonts w:eastAsia="Calibri" w:cs="Times New Roman"/>
                <w:color w:val="000000" w:themeColor="text1"/>
                <w:szCs w:val="24"/>
              </w:rPr>
              <w:t xml:space="preserve">e </w:t>
            </w:r>
            <w:r w:rsidRPr="00854EC5">
              <w:rPr>
                <w:rFonts w:eastAsia="Calibri" w:cs="Times New Roman"/>
                <w:color w:val="000000" w:themeColor="text1"/>
                <w:spacing w:val="1"/>
                <w:szCs w:val="24"/>
              </w:rPr>
              <w:t>n</w:t>
            </w:r>
            <w:r w:rsidRPr="00854EC5">
              <w:rPr>
                <w:rFonts w:eastAsia="Calibri" w:cs="Times New Roman"/>
                <w:color w:val="000000" w:themeColor="text1"/>
                <w:spacing w:val="-1"/>
                <w:szCs w:val="24"/>
              </w:rPr>
              <w:t>ee</w:t>
            </w:r>
            <w:r w:rsidRPr="00854EC5">
              <w:rPr>
                <w:rFonts w:eastAsia="Calibri" w:cs="Times New Roman"/>
                <w:color w:val="000000" w:themeColor="text1"/>
                <w:spacing w:val="1"/>
                <w:szCs w:val="24"/>
              </w:rPr>
              <w:t>pu</w:t>
            </w:r>
            <w:r w:rsidR="00FE6921" w:rsidRPr="00854EC5">
              <w:rPr>
                <w:rFonts w:eastAsia="Calibri" w:cs="Times New Roman"/>
                <w:color w:val="000000" w:themeColor="text1"/>
                <w:szCs w:val="24"/>
              </w:rPr>
              <w:t>rate</w:t>
            </w:r>
            <w:r w:rsidRPr="00854EC5">
              <w:rPr>
                <w:rFonts w:eastAsia="Calibri" w:cs="Times New Roman"/>
                <w:color w:val="000000" w:themeColor="text1"/>
                <w:spacing w:val="29"/>
                <w:szCs w:val="24"/>
              </w:rPr>
              <w:t xml:space="preserve"> </w:t>
            </w:r>
            <w:r w:rsidRPr="00854EC5">
              <w:rPr>
                <w:rFonts w:eastAsia="Calibri" w:cs="Times New Roman"/>
                <w:color w:val="000000" w:themeColor="text1"/>
                <w:szCs w:val="24"/>
              </w:rPr>
              <w:t>în cor</w:t>
            </w:r>
            <w:r w:rsidRPr="00854EC5">
              <w:rPr>
                <w:rFonts w:eastAsia="Calibri" w:cs="Times New Roman"/>
                <w:color w:val="000000" w:themeColor="text1"/>
                <w:spacing w:val="1"/>
                <w:szCs w:val="24"/>
              </w:rPr>
              <w:t>pu</w:t>
            </w:r>
            <w:r w:rsidRPr="00854EC5">
              <w:rPr>
                <w:rFonts w:eastAsia="Calibri" w:cs="Times New Roman"/>
                <w:color w:val="000000" w:themeColor="text1"/>
                <w:szCs w:val="24"/>
              </w:rPr>
              <w:t>rile</w:t>
            </w:r>
            <w:r w:rsidRPr="00854EC5">
              <w:rPr>
                <w:rFonts w:eastAsia="Calibri" w:cs="Times New Roman"/>
                <w:color w:val="000000" w:themeColor="text1"/>
                <w:spacing w:val="-8"/>
                <w:szCs w:val="24"/>
              </w:rPr>
              <w:t xml:space="preserve"> </w:t>
            </w:r>
            <w:r w:rsidRPr="00854EC5">
              <w:rPr>
                <w:rFonts w:eastAsia="Calibri" w:cs="Times New Roman"/>
                <w:color w:val="000000" w:themeColor="text1"/>
                <w:spacing w:val="1"/>
                <w:szCs w:val="24"/>
              </w:rPr>
              <w:t>d</w:t>
            </w:r>
            <w:r w:rsidRPr="00854EC5">
              <w:rPr>
                <w:rFonts w:eastAsia="Calibri" w:cs="Times New Roman"/>
                <w:color w:val="000000" w:themeColor="text1"/>
                <w:szCs w:val="24"/>
              </w:rPr>
              <w:t>e</w:t>
            </w:r>
            <w:r w:rsidRPr="00854EC5">
              <w:rPr>
                <w:rFonts w:eastAsia="Calibri" w:cs="Times New Roman"/>
                <w:color w:val="000000" w:themeColor="text1"/>
                <w:spacing w:val="-3"/>
                <w:szCs w:val="24"/>
              </w:rPr>
              <w:t xml:space="preserve"> </w:t>
            </w:r>
            <w:r w:rsidRPr="00854EC5">
              <w:rPr>
                <w:rFonts w:eastAsia="Calibri" w:cs="Times New Roman"/>
                <w:color w:val="000000" w:themeColor="text1"/>
                <w:spacing w:val="1"/>
                <w:szCs w:val="24"/>
              </w:rPr>
              <w:t>a</w:t>
            </w:r>
            <w:r w:rsidRPr="00854EC5">
              <w:rPr>
                <w:rFonts w:eastAsia="Calibri" w:cs="Times New Roman"/>
                <w:color w:val="000000" w:themeColor="text1"/>
                <w:spacing w:val="2"/>
                <w:szCs w:val="24"/>
              </w:rPr>
              <w:t>p</w:t>
            </w:r>
            <w:r w:rsidRPr="00854EC5">
              <w:rPr>
                <w:rFonts w:eastAsia="Calibri" w:cs="Times New Roman"/>
                <w:color w:val="000000" w:themeColor="text1"/>
                <w:szCs w:val="24"/>
              </w:rPr>
              <w:t>a</w:t>
            </w:r>
            <w:r w:rsidRPr="00854EC5">
              <w:rPr>
                <w:rFonts w:eastAsia="Calibri" w:cs="Times New Roman"/>
                <w:color w:val="000000" w:themeColor="text1"/>
                <w:spacing w:val="-2"/>
                <w:szCs w:val="24"/>
              </w:rPr>
              <w:t xml:space="preserve"> </w:t>
            </w:r>
            <w:r w:rsidRPr="00854EC5">
              <w:rPr>
                <w:rFonts w:eastAsia="Calibri" w:cs="Times New Roman"/>
                <w:color w:val="000000" w:themeColor="text1"/>
                <w:spacing w:val="1"/>
                <w:szCs w:val="24"/>
              </w:rPr>
              <w:t>na</w:t>
            </w:r>
            <w:r w:rsidRPr="00854EC5">
              <w:rPr>
                <w:rFonts w:eastAsia="Calibri" w:cs="Times New Roman"/>
                <w:color w:val="000000" w:themeColor="text1"/>
                <w:szCs w:val="24"/>
              </w:rPr>
              <w:t>t</w:t>
            </w:r>
            <w:r w:rsidRPr="00854EC5">
              <w:rPr>
                <w:rFonts w:eastAsia="Calibri" w:cs="Times New Roman"/>
                <w:color w:val="000000" w:themeColor="text1"/>
                <w:spacing w:val="1"/>
                <w:szCs w:val="24"/>
              </w:rPr>
              <w:t>u</w:t>
            </w:r>
            <w:r w:rsidRPr="00854EC5">
              <w:rPr>
                <w:rFonts w:eastAsia="Calibri" w:cs="Times New Roman"/>
                <w:color w:val="000000" w:themeColor="text1"/>
                <w:szCs w:val="24"/>
              </w:rPr>
              <w:t>ral</w:t>
            </w:r>
            <w:r w:rsidRPr="00854EC5">
              <w:rPr>
                <w:rFonts w:eastAsia="Calibri" w:cs="Times New Roman"/>
                <w:color w:val="000000" w:themeColor="text1"/>
                <w:spacing w:val="-1"/>
                <w:szCs w:val="24"/>
              </w:rPr>
              <w:t>e</w:t>
            </w:r>
            <w:r w:rsidRPr="00854EC5">
              <w:rPr>
                <w:rFonts w:eastAsia="Calibri" w:cs="Times New Roman"/>
                <w:color w:val="000000" w:themeColor="text1"/>
                <w:szCs w:val="24"/>
              </w:rPr>
              <w:t>.</w:t>
            </w:r>
          </w:p>
        </w:tc>
      </w:tr>
    </w:tbl>
    <w:p w:rsidR="00220084" w:rsidRPr="00854EC5" w:rsidRDefault="00220084" w:rsidP="00BA26F9">
      <w:pPr>
        <w:spacing w:after="0" w:line="276" w:lineRule="auto"/>
        <w:jc w:val="both"/>
        <w:rPr>
          <w:rFonts w:cs="Times New Roman"/>
          <w:color w:val="000000" w:themeColor="text1"/>
          <w:szCs w:val="24"/>
        </w:rPr>
      </w:pPr>
    </w:p>
    <w:p w:rsidR="00220084" w:rsidRPr="008E7C6B" w:rsidRDefault="00220084" w:rsidP="00BA26F9">
      <w:pPr>
        <w:pStyle w:val="Heading3"/>
        <w:spacing w:before="0" w:line="276" w:lineRule="auto"/>
      </w:pPr>
      <w:bookmarkStart w:id="68" w:name="_Toc469929131"/>
      <w:r w:rsidRPr="008E7C6B">
        <w:t>5.3.4.1. Studii</w:t>
      </w:r>
      <w:bookmarkEnd w:id="68"/>
    </w:p>
    <w:tbl>
      <w:tblPr>
        <w:tblW w:w="9606" w:type="dxa"/>
        <w:tblLayout w:type="fixed"/>
        <w:tblLook w:val="0000"/>
      </w:tblPr>
      <w:tblGrid>
        <w:gridCol w:w="7361"/>
        <w:gridCol w:w="2245"/>
      </w:tblGrid>
      <w:tr w:rsidR="00220084" w:rsidRPr="008E7C6B" w:rsidTr="00BD5B7D">
        <w:tc>
          <w:tcPr>
            <w:tcW w:w="9606" w:type="dxa"/>
            <w:gridSpan w:val="2"/>
            <w:tcBorders>
              <w:top w:val="single" w:sz="8" w:space="0" w:color="008000"/>
              <w:left w:val="single" w:sz="8" w:space="0" w:color="008000"/>
              <w:bottom w:val="single" w:sz="8" w:space="0" w:color="008000"/>
              <w:right w:val="single" w:sz="8" w:space="0" w:color="008000"/>
            </w:tcBorders>
            <w:shd w:val="clear" w:color="auto" w:fill="C0C0C0"/>
          </w:tcPr>
          <w:p w:rsidR="00220084" w:rsidRPr="008E7C6B" w:rsidRDefault="00220084" w:rsidP="008E7C6B">
            <w:pPr>
              <w:tabs>
                <w:tab w:val="left" w:pos="8222"/>
                <w:tab w:val="left" w:pos="9356"/>
              </w:tabs>
              <w:suppressAutoHyphens/>
              <w:snapToGrid w:val="0"/>
              <w:spacing w:after="0"/>
              <w:ind w:right="142"/>
              <w:rPr>
                <w:rFonts w:asciiTheme="minorHAnsi" w:hAnsiTheme="minorHAnsi" w:cs="Times New Roman"/>
                <w:b/>
                <w:color w:val="000000" w:themeColor="text1"/>
                <w:lang w:val="it-IT" w:eastAsia="ar-SA"/>
              </w:rPr>
            </w:pPr>
            <w:r w:rsidRPr="008E7C6B">
              <w:rPr>
                <w:rFonts w:asciiTheme="minorHAnsi" w:hAnsiTheme="minorHAnsi" w:cs="Times New Roman"/>
                <w:b/>
                <w:color w:val="000000" w:themeColor="text1"/>
                <w:sz w:val="22"/>
                <w:lang w:val="it-IT" w:eastAsia="ar-SA"/>
              </w:rPr>
              <w:t xml:space="preserve">Este necesar sa se efectueze studii pentru stabilirea celei mai adecvate metode de incadrare in </w:t>
            </w:r>
            <w:r w:rsidRPr="008E7C6B">
              <w:rPr>
                <w:rFonts w:asciiTheme="minorHAnsi" w:hAnsiTheme="minorHAnsi" w:cs="Times New Roman"/>
                <w:b/>
                <w:color w:val="000000" w:themeColor="text1"/>
                <w:sz w:val="22"/>
                <w:lang w:val="it-IT" w:eastAsia="ar-SA"/>
              </w:rPr>
              <w:lastRenderedPageBreak/>
              <w:t>valorile limita de emisie? Daca da, enumerati-le si indicati data</w:t>
            </w:r>
            <w:r w:rsidR="00565518" w:rsidRPr="008E7C6B">
              <w:rPr>
                <w:rFonts w:asciiTheme="minorHAnsi" w:hAnsiTheme="minorHAnsi" w:cs="Times New Roman"/>
                <w:b/>
                <w:color w:val="000000" w:themeColor="text1"/>
                <w:sz w:val="22"/>
                <w:lang w:val="it-IT" w:eastAsia="ar-SA"/>
              </w:rPr>
              <w:t xml:space="preserve"> pana la care vor fi finalizate</w:t>
            </w:r>
            <w:r w:rsidRPr="008E7C6B">
              <w:rPr>
                <w:rFonts w:asciiTheme="minorHAnsi" w:hAnsiTheme="minorHAnsi" w:cs="Times New Roman"/>
                <w:b/>
                <w:color w:val="000000" w:themeColor="text1"/>
                <w:sz w:val="22"/>
                <w:lang w:val="it-IT" w:eastAsia="ar-SA"/>
              </w:rPr>
              <w:t>.</w:t>
            </w:r>
          </w:p>
        </w:tc>
      </w:tr>
      <w:tr w:rsidR="00220084" w:rsidRPr="008E7C6B" w:rsidTr="00BD5B7D">
        <w:tc>
          <w:tcPr>
            <w:tcW w:w="7361" w:type="dxa"/>
            <w:tcBorders>
              <w:top w:val="single" w:sz="8" w:space="0" w:color="008000"/>
              <w:left w:val="single" w:sz="8" w:space="0" w:color="008000"/>
              <w:bottom w:val="single" w:sz="8" w:space="0" w:color="008000"/>
            </w:tcBorders>
            <w:shd w:val="clear" w:color="auto" w:fill="C0C0C0"/>
          </w:tcPr>
          <w:p w:rsidR="00220084" w:rsidRPr="008E7C6B" w:rsidRDefault="00220084" w:rsidP="008E7C6B">
            <w:pPr>
              <w:tabs>
                <w:tab w:val="left" w:pos="8222"/>
                <w:tab w:val="left" w:pos="9356"/>
              </w:tabs>
              <w:suppressAutoHyphens/>
              <w:snapToGrid w:val="0"/>
              <w:spacing w:after="0"/>
              <w:ind w:right="142"/>
              <w:rPr>
                <w:rFonts w:asciiTheme="minorHAnsi" w:hAnsiTheme="minorHAnsi" w:cs="Times New Roman"/>
                <w:b/>
                <w:color w:val="000000" w:themeColor="text1"/>
                <w:lang w:val="de-DE" w:eastAsia="ar-SA"/>
              </w:rPr>
            </w:pPr>
            <w:r w:rsidRPr="008E7C6B">
              <w:rPr>
                <w:rFonts w:asciiTheme="minorHAnsi" w:hAnsiTheme="minorHAnsi" w:cs="Times New Roman"/>
                <w:b/>
                <w:color w:val="000000" w:themeColor="text1"/>
                <w:sz w:val="22"/>
                <w:lang w:val="de-DE" w:eastAsia="ar-SA"/>
              </w:rPr>
              <w:lastRenderedPageBreak/>
              <w:t>Studiu</w:t>
            </w:r>
          </w:p>
        </w:tc>
        <w:tc>
          <w:tcPr>
            <w:tcW w:w="2245" w:type="dxa"/>
            <w:tcBorders>
              <w:top w:val="single" w:sz="8" w:space="0" w:color="008000"/>
              <w:left w:val="single" w:sz="4" w:space="0" w:color="000000"/>
              <w:bottom w:val="single" w:sz="8" w:space="0" w:color="008000"/>
              <w:right w:val="single" w:sz="8" w:space="0" w:color="008000"/>
            </w:tcBorders>
            <w:shd w:val="clear" w:color="auto" w:fill="C0C0C0"/>
          </w:tcPr>
          <w:p w:rsidR="00220084" w:rsidRPr="008E7C6B" w:rsidRDefault="00220084" w:rsidP="008E7C6B">
            <w:pPr>
              <w:tabs>
                <w:tab w:val="left" w:pos="8222"/>
                <w:tab w:val="left" w:pos="9356"/>
              </w:tabs>
              <w:suppressAutoHyphens/>
              <w:snapToGrid w:val="0"/>
              <w:spacing w:after="0"/>
              <w:ind w:right="142"/>
              <w:rPr>
                <w:rFonts w:asciiTheme="minorHAnsi" w:hAnsiTheme="minorHAnsi" w:cs="Times New Roman"/>
                <w:b/>
                <w:color w:val="000000" w:themeColor="text1"/>
                <w:lang w:val="de-DE" w:eastAsia="ar-SA"/>
              </w:rPr>
            </w:pPr>
            <w:r w:rsidRPr="008E7C6B">
              <w:rPr>
                <w:rFonts w:asciiTheme="minorHAnsi" w:hAnsiTheme="minorHAnsi" w:cs="Times New Roman"/>
                <w:b/>
                <w:color w:val="000000" w:themeColor="text1"/>
                <w:sz w:val="22"/>
                <w:lang w:val="de-DE" w:eastAsia="ar-SA"/>
              </w:rPr>
              <w:t>Data</w:t>
            </w:r>
          </w:p>
        </w:tc>
      </w:tr>
      <w:tr w:rsidR="00E12711" w:rsidRPr="008E7C6B" w:rsidTr="00BD5B7D">
        <w:trPr>
          <w:trHeight w:val="419"/>
        </w:trPr>
        <w:tc>
          <w:tcPr>
            <w:tcW w:w="7361" w:type="dxa"/>
            <w:tcBorders>
              <w:top w:val="single" w:sz="8" w:space="0" w:color="008000"/>
              <w:left w:val="single" w:sz="8" w:space="0" w:color="008000"/>
              <w:bottom w:val="single" w:sz="8" w:space="0" w:color="008000"/>
              <w:right w:val="single" w:sz="8" w:space="0" w:color="008000"/>
            </w:tcBorders>
            <w:shd w:val="clear" w:color="auto" w:fill="auto"/>
          </w:tcPr>
          <w:p w:rsidR="00E12711" w:rsidRPr="008E7C6B" w:rsidRDefault="00E12711" w:rsidP="00BA26F9">
            <w:pPr>
              <w:tabs>
                <w:tab w:val="left" w:pos="8222"/>
                <w:tab w:val="left" w:pos="9356"/>
              </w:tabs>
              <w:snapToGrid w:val="0"/>
              <w:spacing w:after="0"/>
              <w:ind w:right="142"/>
              <w:jc w:val="both"/>
              <w:rPr>
                <w:rFonts w:asciiTheme="minorHAnsi" w:hAnsiTheme="minorHAnsi" w:cs="Times New Roman"/>
                <w:color w:val="000000" w:themeColor="text1"/>
              </w:rPr>
            </w:pPr>
            <w:r w:rsidRPr="008E7C6B">
              <w:rPr>
                <w:rFonts w:asciiTheme="minorHAnsi" w:eastAsia="Calibri" w:hAnsiTheme="minorHAnsi" w:cs="Times New Roman"/>
                <w:color w:val="000000" w:themeColor="text1"/>
                <w:spacing w:val="1"/>
                <w:sz w:val="22"/>
              </w:rPr>
              <w:t>N</w:t>
            </w:r>
            <w:r w:rsidRPr="008E7C6B">
              <w:rPr>
                <w:rFonts w:asciiTheme="minorHAnsi" w:eastAsia="Calibri" w:hAnsiTheme="minorHAnsi" w:cs="Times New Roman"/>
                <w:color w:val="000000" w:themeColor="text1"/>
                <w:sz w:val="22"/>
              </w:rPr>
              <w:t>u</w:t>
            </w:r>
            <w:r w:rsidRPr="008E7C6B">
              <w:rPr>
                <w:rFonts w:asciiTheme="minorHAnsi" w:eastAsia="Calibri" w:hAnsiTheme="minorHAnsi" w:cs="Times New Roman"/>
                <w:color w:val="000000" w:themeColor="text1"/>
                <w:spacing w:val="-1"/>
                <w:sz w:val="22"/>
              </w:rPr>
              <w:t xml:space="preserve"> </w:t>
            </w:r>
            <w:r w:rsidRPr="008E7C6B">
              <w:rPr>
                <w:rFonts w:asciiTheme="minorHAnsi" w:eastAsia="Calibri" w:hAnsiTheme="minorHAnsi" w:cs="Times New Roman"/>
                <w:color w:val="000000" w:themeColor="text1"/>
                <w:sz w:val="22"/>
              </w:rPr>
              <w:t>e</w:t>
            </w:r>
            <w:r w:rsidRPr="008E7C6B">
              <w:rPr>
                <w:rFonts w:asciiTheme="minorHAnsi" w:eastAsia="Calibri" w:hAnsiTheme="minorHAnsi" w:cs="Times New Roman"/>
                <w:color w:val="000000" w:themeColor="text1"/>
                <w:spacing w:val="-1"/>
                <w:sz w:val="22"/>
              </w:rPr>
              <w:t>s</w:t>
            </w:r>
            <w:r w:rsidRPr="008E7C6B">
              <w:rPr>
                <w:rFonts w:asciiTheme="minorHAnsi" w:eastAsia="Calibri" w:hAnsiTheme="minorHAnsi" w:cs="Times New Roman"/>
                <w:color w:val="000000" w:themeColor="text1"/>
                <w:sz w:val="22"/>
              </w:rPr>
              <w:t>te</w:t>
            </w:r>
            <w:r w:rsidRPr="008E7C6B">
              <w:rPr>
                <w:rFonts w:asciiTheme="minorHAnsi" w:eastAsia="Calibri" w:hAnsiTheme="minorHAnsi" w:cs="Times New Roman"/>
                <w:color w:val="000000" w:themeColor="text1"/>
                <w:spacing w:val="-3"/>
                <w:sz w:val="22"/>
              </w:rPr>
              <w:t xml:space="preserve"> </w:t>
            </w:r>
            <w:r w:rsidRPr="008E7C6B">
              <w:rPr>
                <w:rFonts w:asciiTheme="minorHAnsi" w:eastAsia="Calibri" w:hAnsiTheme="minorHAnsi" w:cs="Times New Roman"/>
                <w:color w:val="000000" w:themeColor="text1"/>
                <w:sz w:val="22"/>
              </w:rPr>
              <w:t>ca</w:t>
            </w:r>
            <w:r w:rsidRPr="008E7C6B">
              <w:rPr>
                <w:rFonts w:asciiTheme="minorHAnsi" w:eastAsia="Calibri" w:hAnsiTheme="minorHAnsi" w:cs="Times New Roman"/>
                <w:color w:val="000000" w:themeColor="text1"/>
                <w:spacing w:val="1"/>
                <w:sz w:val="22"/>
              </w:rPr>
              <w:t>zu</w:t>
            </w:r>
            <w:r w:rsidRPr="008E7C6B">
              <w:rPr>
                <w:rFonts w:asciiTheme="minorHAnsi" w:eastAsia="Calibri" w:hAnsiTheme="minorHAnsi" w:cs="Times New Roman"/>
                <w:color w:val="000000" w:themeColor="text1"/>
                <w:sz w:val="22"/>
              </w:rPr>
              <w:t>l. Pentru epurarea levigatului a fost aleasa metoda de epurare bazata pe principiul</w:t>
            </w:r>
            <w:r w:rsidR="00BA26F9">
              <w:rPr>
                <w:rFonts w:asciiTheme="minorHAnsi" w:eastAsia="Calibri" w:hAnsiTheme="minorHAnsi" w:cs="Times New Roman"/>
                <w:color w:val="000000" w:themeColor="text1"/>
                <w:sz w:val="22"/>
              </w:rPr>
              <w:t xml:space="preserve"> osmozei inversa în doua trepte.</w:t>
            </w:r>
            <w:r w:rsidRPr="008E7C6B">
              <w:rPr>
                <w:rFonts w:asciiTheme="minorHAnsi" w:eastAsia="Calibri" w:hAnsiTheme="minorHAnsi" w:cs="Times New Roman"/>
                <w:color w:val="000000" w:themeColor="text1"/>
                <w:sz w:val="22"/>
              </w:rPr>
              <w:t xml:space="preserve"> </w:t>
            </w:r>
          </w:p>
        </w:tc>
        <w:tc>
          <w:tcPr>
            <w:tcW w:w="2245" w:type="dxa"/>
            <w:tcBorders>
              <w:top w:val="single" w:sz="8" w:space="0" w:color="008000"/>
              <w:left w:val="single" w:sz="8" w:space="0" w:color="008000"/>
              <w:bottom w:val="single" w:sz="8" w:space="0" w:color="008000"/>
              <w:right w:val="single" w:sz="8" w:space="0" w:color="008000"/>
            </w:tcBorders>
            <w:shd w:val="clear" w:color="auto" w:fill="auto"/>
          </w:tcPr>
          <w:p w:rsidR="00E12711" w:rsidRPr="008E7C6B" w:rsidRDefault="00E12711" w:rsidP="008E7C6B">
            <w:pPr>
              <w:tabs>
                <w:tab w:val="left" w:pos="8222"/>
                <w:tab w:val="left" w:pos="9356"/>
              </w:tabs>
              <w:snapToGrid w:val="0"/>
              <w:spacing w:after="0"/>
              <w:ind w:right="142"/>
              <w:jc w:val="both"/>
              <w:rPr>
                <w:rFonts w:asciiTheme="minorHAnsi" w:hAnsiTheme="minorHAnsi" w:cs="Times New Roman"/>
                <w:color w:val="000000" w:themeColor="text1"/>
              </w:rPr>
            </w:pPr>
          </w:p>
        </w:tc>
      </w:tr>
    </w:tbl>
    <w:p w:rsidR="00220084" w:rsidRPr="00854EC5" w:rsidRDefault="00220084" w:rsidP="00BA26F9">
      <w:pPr>
        <w:spacing w:after="0" w:line="276" w:lineRule="auto"/>
        <w:jc w:val="both"/>
        <w:rPr>
          <w:rFonts w:cs="Times New Roman"/>
          <w:color w:val="000000" w:themeColor="text1"/>
          <w:szCs w:val="24"/>
        </w:rPr>
      </w:pPr>
    </w:p>
    <w:p w:rsidR="00220084" w:rsidRPr="008E7C6B" w:rsidRDefault="00220084" w:rsidP="00BA26F9">
      <w:pPr>
        <w:pStyle w:val="Heading3"/>
        <w:spacing w:before="0" w:line="240" w:lineRule="auto"/>
      </w:pPr>
      <w:bookmarkStart w:id="69" w:name="_Toc469929132"/>
      <w:r w:rsidRPr="008E7C6B">
        <w:t>5.3.5. Compozitia efluentului</w:t>
      </w:r>
      <w:bookmarkEnd w:id="69"/>
    </w:p>
    <w:p w:rsidR="00220084" w:rsidRDefault="00220084" w:rsidP="00BA26F9">
      <w:pPr>
        <w:tabs>
          <w:tab w:val="left" w:pos="8222"/>
          <w:tab w:val="left" w:pos="9356"/>
        </w:tabs>
        <w:spacing w:after="0"/>
        <w:ind w:right="141"/>
        <w:jc w:val="both"/>
        <w:rPr>
          <w:rFonts w:cs="Times New Roman"/>
          <w:i/>
          <w:color w:val="000000" w:themeColor="text1"/>
          <w:sz w:val="22"/>
          <w:lang w:val="it-IT"/>
        </w:rPr>
      </w:pPr>
      <w:r w:rsidRPr="008E7C6B">
        <w:rPr>
          <w:rFonts w:cs="Times New Roman"/>
          <w:i/>
          <w:color w:val="000000" w:themeColor="text1"/>
          <w:sz w:val="22"/>
          <w:lang w:val="it-IT"/>
        </w:rPr>
        <w:t>Identificati principalii constituienti chimici ai efluentului epurat(inclusiv sub formă de CCO) și ce se ȋntȋmplă cu ei ȋn mediu</w:t>
      </w:r>
    </w:p>
    <w:p w:rsidR="008E7C6B" w:rsidRPr="008E7C6B" w:rsidRDefault="008E7C6B" w:rsidP="00BA26F9">
      <w:pPr>
        <w:tabs>
          <w:tab w:val="left" w:pos="8222"/>
          <w:tab w:val="left" w:pos="9356"/>
        </w:tabs>
        <w:spacing w:after="0" w:line="276" w:lineRule="auto"/>
        <w:ind w:right="141"/>
        <w:jc w:val="both"/>
        <w:rPr>
          <w:rFonts w:cs="Times New Roman"/>
          <w:i/>
          <w:color w:val="000000" w:themeColor="text1"/>
          <w:sz w:val="22"/>
          <w:lang w:val="it-IT"/>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220084" w:rsidRPr="00A06AF0" w:rsidTr="00BD5B7D">
        <w:tc>
          <w:tcPr>
            <w:tcW w:w="9606" w:type="dxa"/>
          </w:tcPr>
          <w:p w:rsidR="00220084" w:rsidRPr="008E7C6B" w:rsidRDefault="00980999" w:rsidP="00BA26F9">
            <w:pPr>
              <w:tabs>
                <w:tab w:val="left" w:pos="8222"/>
                <w:tab w:val="left" w:pos="9356"/>
              </w:tabs>
              <w:spacing w:after="0" w:line="276" w:lineRule="auto"/>
              <w:ind w:right="142"/>
              <w:rPr>
                <w:rFonts w:cs="Times New Roman"/>
                <w:color w:val="000000" w:themeColor="text1"/>
                <w:szCs w:val="24"/>
                <w:lang w:val="it-IT"/>
              </w:rPr>
            </w:pPr>
            <w:r w:rsidRPr="008E7C6B">
              <w:rPr>
                <w:rFonts w:cs="Times New Roman"/>
                <w:szCs w:val="24"/>
              </w:rPr>
              <w:t xml:space="preserve">Apele uzate, </w:t>
            </w:r>
            <w:r w:rsidR="004E6B7F" w:rsidRPr="008E7C6B">
              <w:rPr>
                <w:rFonts w:cs="Times New Roman"/>
                <w:szCs w:val="24"/>
              </w:rPr>
              <w:t>epurate</w:t>
            </w:r>
            <w:r w:rsidRPr="008E7C6B">
              <w:rPr>
                <w:rFonts w:cs="Times New Roman"/>
                <w:szCs w:val="24"/>
              </w:rPr>
              <w:t xml:space="preserve"> pe amplasament se incadreaza</w:t>
            </w:r>
            <w:r w:rsidR="004E6B7F" w:rsidRPr="008E7C6B">
              <w:rPr>
                <w:rFonts w:cs="Times New Roman"/>
                <w:szCs w:val="24"/>
              </w:rPr>
              <w:t xml:space="preserve"> în parametrii fizico-chimici de calitate corespunzători condițiilor </w:t>
            </w:r>
            <w:r w:rsidR="00BA26F9">
              <w:rPr>
                <w:rFonts w:cs="Times New Roman"/>
                <w:szCs w:val="24"/>
              </w:rPr>
              <w:t>de evacuare în emisari naturali</w:t>
            </w:r>
            <w:r w:rsidR="004E6B7F" w:rsidRPr="008E7C6B">
              <w:rPr>
                <w:rFonts w:cs="Times New Roman"/>
                <w:szCs w:val="24"/>
              </w:rPr>
              <w:t>(NTPA 001 - 2005).</w:t>
            </w:r>
          </w:p>
        </w:tc>
      </w:tr>
    </w:tbl>
    <w:p w:rsidR="00220084" w:rsidRPr="00A06AF0" w:rsidRDefault="00220084" w:rsidP="00BA26F9">
      <w:pPr>
        <w:tabs>
          <w:tab w:val="left" w:pos="8222"/>
          <w:tab w:val="left" w:pos="9356"/>
        </w:tabs>
        <w:spacing w:after="0" w:line="276" w:lineRule="auto"/>
        <w:ind w:right="141"/>
        <w:rPr>
          <w:rFonts w:asciiTheme="minorHAnsi" w:hAnsiTheme="minorHAnsi" w:cs="Times New Roman"/>
          <w:color w:val="000000" w:themeColor="text1"/>
          <w:sz w:val="22"/>
          <w:lang w:val="it-IT"/>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55"/>
        <w:gridCol w:w="1417"/>
        <w:gridCol w:w="1559"/>
        <w:gridCol w:w="1286"/>
        <w:gridCol w:w="851"/>
        <w:gridCol w:w="2835"/>
      </w:tblGrid>
      <w:tr w:rsidR="00220084" w:rsidRPr="00A06AF0" w:rsidTr="008E7C6B">
        <w:tc>
          <w:tcPr>
            <w:tcW w:w="1555" w:type="dxa"/>
            <w:shd w:val="clear" w:color="auto" w:fill="CCCCCC"/>
            <w:vAlign w:val="center"/>
          </w:tcPr>
          <w:p w:rsidR="00220084" w:rsidRPr="00A06AF0" w:rsidRDefault="00220084" w:rsidP="00A06AF0">
            <w:pPr>
              <w:tabs>
                <w:tab w:val="left" w:pos="8222"/>
                <w:tab w:val="left" w:pos="9356"/>
              </w:tabs>
              <w:suppressAutoHyphens/>
              <w:snapToGrid w:val="0"/>
              <w:spacing w:after="0"/>
              <w:ind w:right="141"/>
              <w:jc w:val="center"/>
              <w:rPr>
                <w:rFonts w:asciiTheme="minorHAnsi" w:hAnsiTheme="minorHAnsi" w:cs="Times New Roman"/>
                <w:b/>
                <w:color w:val="000000" w:themeColor="text1"/>
                <w:lang w:val="it-IT" w:eastAsia="ar-SA"/>
              </w:rPr>
            </w:pPr>
            <w:r w:rsidRPr="00A06AF0">
              <w:rPr>
                <w:rFonts w:asciiTheme="minorHAnsi" w:hAnsiTheme="minorHAnsi" w:cs="Times New Roman"/>
                <w:b/>
                <w:color w:val="000000" w:themeColor="text1"/>
                <w:sz w:val="22"/>
                <w:lang w:val="it-IT" w:eastAsia="ar-SA"/>
              </w:rPr>
              <w:t>Componenţa – (în special sub formă CCO)</w:t>
            </w:r>
          </w:p>
        </w:tc>
        <w:tc>
          <w:tcPr>
            <w:tcW w:w="1417" w:type="dxa"/>
            <w:shd w:val="clear" w:color="auto" w:fill="CCCCCC"/>
            <w:vAlign w:val="center"/>
          </w:tcPr>
          <w:p w:rsidR="00220084" w:rsidRPr="00A06AF0" w:rsidRDefault="00220084" w:rsidP="00A06AF0">
            <w:pPr>
              <w:tabs>
                <w:tab w:val="left" w:pos="8222"/>
                <w:tab w:val="left" w:pos="9356"/>
              </w:tabs>
              <w:suppressAutoHyphens/>
              <w:snapToGrid w:val="0"/>
              <w:spacing w:after="0"/>
              <w:ind w:right="141"/>
              <w:jc w:val="center"/>
              <w:rPr>
                <w:rFonts w:asciiTheme="minorHAnsi" w:hAnsiTheme="minorHAnsi" w:cs="Times New Roman"/>
                <w:b/>
                <w:color w:val="000000" w:themeColor="text1"/>
                <w:lang w:val="de-DE" w:eastAsia="ar-SA"/>
              </w:rPr>
            </w:pPr>
            <w:r w:rsidRPr="00A06AF0">
              <w:rPr>
                <w:rFonts w:asciiTheme="minorHAnsi" w:hAnsiTheme="minorHAnsi" w:cs="Times New Roman"/>
                <w:b/>
                <w:color w:val="000000" w:themeColor="text1"/>
                <w:sz w:val="22"/>
                <w:lang w:val="de-DE" w:eastAsia="ar-SA"/>
              </w:rPr>
              <w:t>Punctul de evacuare</w:t>
            </w:r>
          </w:p>
        </w:tc>
        <w:tc>
          <w:tcPr>
            <w:tcW w:w="1559" w:type="dxa"/>
            <w:shd w:val="clear" w:color="auto" w:fill="CCCCCC"/>
            <w:vAlign w:val="center"/>
          </w:tcPr>
          <w:p w:rsidR="00220084" w:rsidRPr="00A06AF0" w:rsidRDefault="00220084" w:rsidP="00A06AF0">
            <w:pPr>
              <w:tabs>
                <w:tab w:val="left" w:pos="8222"/>
                <w:tab w:val="left" w:pos="9356"/>
              </w:tabs>
              <w:suppressAutoHyphens/>
              <w:snapToGrid w:val="0"/>
              <w:spacing w:after="0"/>
              <w:ind w:right="141"/>
              <w:jc w:val="center"/>
              <w:rPr>
                <w:rFonts w:asciiTheme="minorHAnsi" w:hAnsiTheme="minorHAnsi" w:cs="Times New Roman"/>
                <w:b/>
                <w:color w:val="000000" w:themeColor="text1"/>
                <w:lang w:val="fr-FR" w:eastAsia="ar-SA"/>
              </w:rPr>
            </w:pPr>
            <w:r w:rsidRPr="00A06AF0">
              <w:rPr>
                <w:rFonts w:asciiTheme="minorHAnsi" w:hAnsiTheme="minorHAnsi" w:cs="Times New Roman"/>
                <w:b/>
                <w:color w:val="000000" w:themeColor="text1"/>
                <w:sz w:val="22"/>
                <w:lang w:val="fr-FR" w:eastAsia="ar-SA"/>
              </w:rPr>
              <w:t>Destinaţie (ce se întâmplă cu ea în mediu)</w:t>
            </w:r>
          </w:p>
        </w:tc>
        <w:tc>
          <w:tcPr>
            <w:tcW w:w="1286" w:type="dxa"/>
            <w:shd w:val="clear" w:color="auto" w:fill="CCCCCC"/>
            <w:vAlign w:val="center"/>
          </w:tcPr>
          <w:p w:rsidR="00220084" w:rsidRPr="00A06AF0" w:rsidRDefault="00220084" w:rsidP="00A06AF0">
            <w:pPr>
              <w:tabs>
                <w:tab w:val="left" w:pos="8222"/>
                <w:tab w:val="left" w:pos="9356"/>
              </w:tabs>
              <w:suppressAutoHyphens/>
              <w:snapToGrid w:val="0"/>
              <w:spacing w:after="0"/>
              <w:ind w:right="141"/>
              <w:jc w:val="center"/>
              <w:rPr>
                <w:rFonts w:asciiTheme="minorHAnsi" w:hAnsiTheme="minorHAnsi" w:cs="Times New Roman"/>
                <w:b/>
                <w:color w:val="000000" w:themeColor="text1"/>
                <w:lang w:val="de-DE" w:eastAsia="ar-SA"/>
              </w:rPr>
            </w:pPr>
            <w:r w:rsidRPr="00A06AF0">
              <w:rPr>
                <w:rFonts w:asciiTheme="minorHAnsi" w:hAnsiTheme="minorHAnsi" w:cs="Times New Roman"/>
                <w:b/>
                <w:color w:val="000000" w:themeColor="text1"/>
                <w:sz w:val="22"/>
                <w:lang w:val="de-DE" w:eastAsia="ar-SA"/>
              </w:rPr>
              <w:t>Masă/ unitate de timp</w:t>
            </w:r>
          </w:p>
        </w:tc>
        <w:tc>
          <w:tcPr>
            <w:tcW w:w="851" w:type="dxa"/>
            <w:shd w:val="clear" w:color="auto" w:fill="CCCCCC"/>
            <w:vAlign w:val="center"/>
          </w:tcPr>
          <w:p w:rsidR="00220084" w:rsidRPr="00A06AF0" w:rsidRDefault="00220084" w:rsidP="00A06AF0">
            <w:pPr>
              <w:tabs>
                <w:tab w:val="left" w:pos="8222"/>
                <w:tab w:val="left" w:pos="9356"/>
              </w:tabs>
              <w:suppressAutoHyphens/>
              <w:snapToGrid w:val="0"/>
              <w:spacing w:after="0"/>
              <w:ind w:right="141"/>
              <w:jc w:val="center"/>
              <w:rPr>
                <w:rFonts w:asciiTheme="minorHAnsi" w:hAnsiTheme="minorHAnsi" w:cs="Times New Roman"/>
                <w:b/>
                <w:color w:val="000000" w:themeColor="text1"/>
                <w:lang w:val="de-DE" w:eastAsia="ar-SA"/>
              </w:rPr>
            </w:pPr>
            <w:r w:rsidRPr="00A06AF0">
              <w:rPr>
                <w:rFonts w:asciiTheme="minorHAnsi" w:hAnsiTheme="minorHAnsi" w:cs="Times New Roman"/>
                <w:b/>
                <w:color w:val="000000" w:themeColor="text1"/>
                <w:sz w:val="22"/>
                <w:lang w:val="de-DE" w:eastAsia="ar-SA"/>
              </w:rPr>
              <w:t>Unitate de măsură</w:t>
            </w:r>
          </w:p>
        </w:tc>
        <w:tc>
          <w:tcPr>
            <w:tcW w:w="2835" w:type="dxa"/>
            <w:shd w:val="clear" w:color="auto" w:fill="CCCCCC"/>
            <w:vAlign w:val="center"/>
          </w:tcPr>
          <w:p w:rsidR="00220084" w:rsidRPr="006F7BBB" w:rsidRDefault="00220084" w:rsidP="00A06AF0">
            <w:pPr>
              <w:tabs>
                <w:tab w:val="left" w:pos="8222"/>
                <w:tab w:val="left" w:pos="9356"/>
              </w:tabs>
              <w:suppressAutoHyphens/>
              <w:snapToGrid w:val="0"/>
              <w:spacing w:after="0"/>
              <w:ind w:right="141"/>
              <w:jc w:val="center"/>
              <w:rPr>
                <w:rFonts w:asciiTheme="minorHAnsi" w:hAnsiTheme="minorHAnsi" w:cs="Times New Roman"/>
                <w:b/>
                <w:lang w:val="de-DE" w:eastAsia="ar-SA"/>
              </w:rPr>
            </w:pPr>
            <w:r w:rsidRPr="006F7BBB">
              <w:rPr>
                <w:rFonts w:asciiTheme="minorHAnsi" w:hAnsiTheme="minorHAnsi" w:cs="Times New Roman"/>
                <w:b/>
                <w:sz w:val="22"/>
                <w:lang w:val="de-DE" w:eastAsia="ar-SA"/>
              </w:rPr>
              <w:t>Valoare parametru</w:t>
            </w:r>
          </w:p>
        </w:tc>
      </w:tr>
      <w:tr w:rsidR="00220084" w:rsidRPr="00A06AF0" w:rsidTr="008E7C6B">
        <w:trPr>
          <w:trHeight w:val="503"/>
        </w:trPr>
        <w:tc>
          <w:tcPr>
            <w:tcW w:w="1555" w:type="dxa"/>
            <w:shd w:val="clear" w:color="auto" w:fill="auto"/>
            <w:vAlign w:val="center"/>
          </w:tcPr>
          <w:p w:rsidR="00991840" w:rsidRDefault="00991840" w:rsidP="00991840">
            <w:pPr>
              <w:tabs>
                <w:tab w:val="left" w:pos="8222"/>
                <w:tab w:val="left" w:pos="9356"/>
              </w:tabs>
              <w:spacing w:after="0"/>
              <w:ind w:right="141"/>
              <w:rPr>
                <w:rFonts w:asciiTheme="minorHAnsi" w:hAnsiTheme="minorHAnsi" w:cs="Times New Roman"/>
                <w:color w:val="000000" w:themeColor="text1"/>
                <w:lang w:eastAsia="ro-RO"/>
              </w:rPr>
            </w:pPr>
            <w:r>
              <w:rPr>
                <w:rFonts w:asciiTheme="minorHAnsi" w:hAnsiTheme="minorHAnsi" w:cs="Times New Roman"/>
                <w:color w:val="000000" w:themeColor="text1"/>
                <w:sz w:val="22"/>
                <w:lang w:eastAsia="ro-RO"/>
              </w:rPr>
              <w:t>Permeat/</w:t>
            </w:r>
          </w:p>
          <w:p w:rsidR="00220084" w:rsidRPr="00A06AF0" w:rsidRDefault="00060856" w:rsidP="00060856">
            <w:pPr>
              <w:tabs>
                <w:tab w:val="left" w:pos="8222"/>
                <w:tab w:val="left" w:pos="9356"/>
              </w:tabs>
              <w:spacing w:after="0"/>
              <w:rPr>
                <w:rFonts w:asciiTheme="minorHAnsi" w:hAnsiTheme="minorHAnsi" w:cs="Times New Roman"/>
                <w:color w:val="000000" w:themeColor="text1"/>
                <w:lang w:eastAsia="ro-RO"/>
              </w:rPr>
            </w:pPr>
            <w:r>
              <w:rPr>
                <w:rFonts w:asciiTheme="minorHAnsi" w:hAnsiTheme="minorHAnsi" w:cs="Times New Roman"/>
                <w:color w:val="000000" w:themeColor="text1"/>
                <w:sz w:val="22"/>
                <w:lang w:val="ro-RO" w:eastAsia="ro-RO"/>
              </w:rPr>
              <w:t>e</w:t>
            </w:r>
            <w:r w:rsidRPr="00060856">
              <w:rPr>
                <w:rFonts w:asciiTheme="minorHAnsi" w:hAnsiTheme="minorHAnsi" w:cs="Times New Roman"/>
                <w:color w:val="000000" w:themeColor="text1"/>
                <w:sz w:val="22"/>
                <w:lang w:val="ro-RO" w:eastAsia="ro-RO"/>
              </w:rPr>
              <w:t>fluent</w:t>
            </w:r>
            <w:r>
              <w:rPr>
                <w:rFonts w:asciiTheme="minorHAnsi" w:hAnsiTheme="minorHAnsi" w:cs="Times New Roman"/>
                <w:color w:val="000000" w:themeColor="text1"/>
                <w:sz w:val="22"/>
                <w:lang w:eastAsia="ro-RO"/>
              </w:rPr>
              <w:t>(cca 75% din apele uzate colectate in bazinul de egalizare)</w:t>
            </w:r>
            <w:r w:rsidR="00991840">
              <w:rPr>
                <w:rFonts w:asciiTheme="minorHAnsi" w:hAnsiTheme="minorHAnsi" w:cs="Times New Roman"/>
                <w:color w:val="000000" w:themeColor="text1"/>
                <w:sz w:val="22"/>
                <w:lang w:eastAsia="ro-RO"/>
              </w:rPr>
              <w:t xml:space="preserve"> </w:t>
            </w:r>
          </w:p>
        </w:tc>
        <w:tc>
          <w:tcPr>
            <w:tcW w:w="1417" w:type="dxa"/>
            <w:shd w:val="clear" w:color="auto" w:fill="auto"/>
            <w:vAlign w:val="center"/>
          </w:tcPr>
          <w:p w:rsidR="00220084" w:rsidRPr="00A06AF0" w:rsidRDefault="00991840" w:rsidP="00991840">
            <w:pPr>
              <w:tabs>
                <w:tab w:val="left" w:pos="8222"/>
                <w:tab w:val="left" w:pos="9356"/>
              </w:tabs>
              <w:snapToGrid w:val="0"/>
              <w:spacing w:after="0"/>
              <w:ind w:right="141"/>
              <w:rPr>
                <w:rFonts w:asciiTheme="minorHAnsi" w:hAnsiTheme="minorHAnsi" w:cs="Times New Roman"/>
                <w:color w:val="000000" w:themeColor="text1"/>
              </w:rPr>
            </w:pPr>
            <w:r>
              <w:rPr>
                <w:rFonts w:asciiTheme="minorHAnsi" w:hAnsiTheme="minorHAnsi" w:cs="Times New Roman"/>
                <w:color w:val="000000" w:themeColor="text1"/>
                <w:sz w:val="22"/>
              </w:rPr>
              <w:t>Statie tratare levigat, bazin efluent</w:t>
            </w:r>
          </w:p>
        </w:tc>
        <w:tc>
          <w:tcPr>
            <w:tcW w:w="1559" w:type="dxa"/>
            <w:shd w:val="clear" w:color="auto" w:fill="auto"/>
            <w:vAlign w:val="center"/>
          </w:tcPr>
          <w:p w:rsidR="00220084" w:rsidRPr="00A06AF0" w:rsidRDefault="00060856" w:rsidP="00060856">
            <w:pPr>
              <w:tabs>
                <w:tab w:val="left" w:pos="8222"/>
                <w:tab w:val="left" w:pos="9356"/>
              </w:tabs>
              <w:snapToGrid w:val="0"/>
              <w:spacing w:after="0"/>
              <w:ind w:right="141"/>
              <w:rPr>
                <w:rFonts w:asciiTheme="minorHAnsi" w:hAnsiTheme="minorHAnsi" w:cs="Times New Roman"/>
                <w:color w:val="000000" w:themeColor="text1"/>
              </w:rPr>
            </w:pPr>
            <w:r>
              <w:rPr>
                <w:rFonts w:asciiTheme="minorHAnsi" w:hAnsiTheme="minorHAnsi" w:cs="Times New Roman"/>
                <w:color w:val="000000" w:themeColor="text1"/>
                <w:sz w:val="22"/>
              </w:rPr>
              <w:t>E</w:t>
            </w:r>
            <w:r w:rsidR="002815F4" w:rsidRPr="00A06AF0">
              <w:rPr>
                <w:rFonts w:asciiTheme="minorHAnsi" w:hAnsiTheme="minorHAnsi" w:cs="Times New Roman"/>
                <w:color w:val="000000" w:themeColor="text1"/>
                <w:sz w:val="22"/>
              </w:rPr>
              <w:t xml:space="preserve">vacuat </w:t>
            </w:r>
            <w:r w:rsidR="002815F4">
              <w:rPr>
                <w:rFonts w:asciiTheme="minorHAnsi" w:hAnsiTheme="minorHAnsi" w:cs="Times New Roman"/>
                <w:color w:val="000000" w:themeColor="text1"/>
                <w:sz w:val="22"/>
              </w:rPr>
              <w:t>in</w:t>
            </w:r>
            <w:r w:rsidR="002815F4" w:rsidRPr="00A06AF0">
              <w:rPr>
                <w:rFonts w:asciiTheme="minorHAnsi" w:hAnsiTheme="minorHAnsi" w:cs="Times New Roman"/>
                <w:color w:val="000000" w:themeColor="text1"/>
                <w:sz w:val="22"/>
              </w:rPr>
              <w:t xml:space="preserve"> emisar</w:t>
            </w:r>
            <w:r>
              <w:rPr>
                <w:rFonts w:asciiTheme="minorHAnsi" w:hAnsiTheme="minorHAnsi" w:cs="Times New Roman"/>
                <w:color w:val="000000" w:themeColor="text1"/>
                <w:sz w:val="22"/>
              </w:rPr>
              <w:t>,</w:t>
            </w:r>
            <w:r w:rsidR="002815F4" w:rsidRPr="00A06AF0">
              <w:rPr>
                <w:rFonts w:asciiTheme="minorHAnsi" w:hAnsiTheme="minorHAnsi" w:cs="Times New Roman"/>
                <w:color w:val="000000" w:themeColor="text1"/>
                <w:sz w:val="22"/>
              </w:rPr>
              <w:t xml:space="preserve"> </w:t>
            </w:r>
            <w:r>
              <w:rPr>
                <w:rFonts w:asciiTheme="minorHAnsi" w:hAnsiTheme="minorHAnsi" w:cs="Times New Roman"/>
                <w:color w:val="000000" w:themeColor="text1"/>
                <w:sz w:val="22"/>
              </w:rPr>
              <w:t xml:space="preserve">iar </w:t>
            </w:r>
            <w:r w:rsidR="002815F4" w:rsidRPr="00A06AF0">
              <w:rPr>
                <w:rFonts w:asciiTheme="minorHAnsi" w:hAnsiTheme="minorHAnsi" w:cs="Times New Roman"/>
                <w:color w:val="000000" w:themeColor="text1"/>
                <w:sz w:val="22"/>
              </w:rPr>
              <w:t xml:space="preserve">o parte </w:t>
            </w:r>
            <w:r w:rsidR="00562630" w:rsidRPr="00A06AF0">
              <w:rPr>
                <w:rFonts w:asciiTheme="minorHAnsi" w:hAnsiTheme="minorHAnsi" w:cs="Times New Roman"/>
                <w:color w:val="000000" w:themeColor="text1"/>
                <w:sz w:val="22"/>
              </w:rPr>
              <w:t xml:space="preserve">recirculat prin depozit </w:t>
            </w:r>
          </w:p>
        </w:tc>
        <w:tc>
          <w:tcPr>
            <w:tcW w:w="1286" w:type="dxa"/>
            <w:shd w:val="clear" w:color="auto" w:fill="auto"/>
            <w:vAlign w:val="center"/>
          </w:tcPr>
          <w:p w:rsidR="00991840" w:rsidRDefault="00991840" w:rsidP="002815F4">
            <w:pPr>
              <w:tabs>
                <w:tab w:val="left" w:pos="8222"/>
                <w:tab w:val="left" w:pos="9356"/>
              </w:tabs>
              <w:snapToGrid w:val="0"/>
              <w:spacing w:after="0"/>
              <w:ind w:right="141"/>
              <w:jc w:val="center"/>
              <w:rPr>
                <w:rFonts w:asciiTheme="minorHAnsi" w:hAnsiTheme="minorHAnsi" w:cs="Times New Roman"/>
                <w:color w:val="000000" w:themeColor="text1"/>
              </w:rPr>
            </w:pPr>
            <w:r>
              <w:rPr>
                <w:rFonts w:asciiTheme="minorHAnsi" w:hAnsiTheme="minorHAnsi" w:cs="Times New Roman"/>
                <w:color w:val="000000" w:themeColor="text1"/>
                <w:sz w:val="22"/>
              </w:rPr>
              <w:t>Qmed=</w:t>
            </w:r>
          </w:p>
          <w:p w:rsidR="00991840" w:rsidRPr="00A06AF0" w:rsidRDefault="00991840" w:rsidP="002815F4">
            <w:pPr>
              <w:tabs>
                <w:tab w:val="left" w:pos="8222"/>
                <w:tab w:val="left" w:pos="9356"/>
              </w:tabs>
              <w:snapToGrid w:val="0"/>
              <w:spacing w:after="0"/>
              <w:ind w:right="141"/>
              <w:jc w:val="center"/>
              <w:rPr>
                <w:rFonts w:asciiTheme="minorHAnsi" w:hAnsiTheme="minorHAnsi" w:cs="Times New Roman"/>
                <w:color w:val="000000" w:themeColor="text1"/>
              </w:rPr>
            </w:pPr>
            <w:r>
              <w:rPr>
                <w:rFonts w:asciiTheme="minorHAnsi" w:hAnsiTheme="minorHAnsi" w:cs="Times New Roman"/>
                <w:color w:val="000000" w:themeColor="text1"/>
                <w:sz w:val="22"/>
              </w:rPr>
              <w:t>67 mc/zi</w:t>
            </w:r>
          </w:p>
        </w:tc>
        <w:tc>
          <w:tcPr>
            <w:tcW w:w="851" w:type="dxa"/>
            <w:shd w:val="clear" w:color="auto" w:fill="auto"/>
            <w:vAlign w:val="center"/>
          </w:tcPr>
          <w:p w:rsidR="00220084" w:rsidRPr="00A06AF0" w:rsidRDefault="00220084" w:rsidP="008E7C6B">
            <w:pPr>
              <w:tabs>
                <w:tab w:val="left" w:pos="8222"/>
                <w:tab w:val="left" w:pos="9356"/>
              </w:tabs>
              <w:spacing w:after="0"/>
              <w:ind w:right="141"/>
              <w:jc w:val="center"/>
              <w:rPr>
                <w:rFonts w:asciiTheme="minorHAnsi" w:hAnsiTheme="minorHAnsi" w:cs="Times New Roman"/>
                <w:color w:val="000000" w:themeColor="text1"/>
                <w:lang w:eastAsia="ro-RO"/>
              </w:rPr>
            </w:pPr>
            <w:r w:rsidRPr="00A06AF0">
              <w:rPr>
                <w:rFonts w:asciiTheme="minorHAnsi" w:hAnsiTheme="minorHAnsi" w:cs="Times New Roman"/>
                <w:color w:val="000000" w:themeColor="text1"/>
                <w:sz w:val="22"/>
                <w:lang w:eastAsia="ro-RO"/>
              </w:rPr>
              <w:t>mc</w:t>
            </w:r>
          </w:p>
        </w:tc>
        <w:tc>
          <w:tcPr>
            <w:tcW w:w="2835" w:type="dxa"/>
            <w:vAlign w:val="center"/>
          </w:tcPr>
          <w:p w:rsidR="00220084" w:rsidRPr="006F7BBB" w:rsidRDefault="00220084" w:rsidP="008E7C6B">
            <w:pPr>
              <w:tabs>
                <w:tab w:val="left" w:pos="8222"/>
                <w:tab w:val="left" w:pos="9356"/>
              </w:tabs>
              <w:spacing w:after="0"/>
              <w:ind w:right="141"/>
              <w:rPr>
                <w:rFonts w:asciiTheme="minorHAnsi" w:hAnsiTheme="minorHAnsi" w:cs="Times New Roman"/>
                <w:lang w:eastAsia="ro-RO"/>
              </w:rPr>
            </w:pPr>
            <w:r w:rsidRPr="006F7BBB">
              <w:rPr>
                <w:rFonts w:asciiTheme="minorHAnsi" w:hAnsiTheme="minorHAnsi" w:cs="Times New Roman"/>
                <w:sz w:val="22"/>
                <w:lang w:eastAsia="ro-RO"/>
              </w:rPr>
              <w:t>pH – 6,5 – 8,5</w:t>
            </w:r>
          </w:p>
          <w:p w:rsidR="00220084" w:rsidRPr="006F7BBB" w:rsidRDefault="00220084" w:rsidP="008E7C6B">
            <w:pPr>
              <w:tabs>
                <w:tab w:val="left" w:pos="8222"/>
                <w:tab w:val="left" w:pos="9356"/>
              </w:tabs>
              <w:spacing w:after="0"/>
              <w:ind w:right="141"/>
              <w:rPr>
                <w:rFonts w:asciiTheme="minorHAnsi" w:hAnsiTheme="minorHAnsi" w:cs="Times New Roman"/>
                <w:lang w:eastAsia="ro-RO"/>
              </w:rPr>
            </w:pPr>
            <w:r w:rsidRPr="006F7BBB">
              <w:rPr>
                <w:rFonts w:asciiTheme="minorHAnsi" w:hAnsiTheme="minorHAnsi" w:cs="Times New Roman"/>
                <w:sz w:val="22"/>
                <w:lang w:eastAsia="ro-RO"/>
              </w:rPr>
              <w:t>materii în suspensie – 350 mg/l</w:t>
            </w:r>
          </w:p>
          <w:p w:rsidR="00220084" w:rsidRPr="006F7BBB" w:rsidRDefault="00220084" w:rsidP="008E7C6B">
            <w:pPr>
              <w:tabs>
                <w:tab w:val="left" w:pos="8222"/>
                <w:tab w:val="left" w:pos="9356"/>
              </w:tabs>
              <w:spacing w:after="0"/>
              <w:ind w:right="141"/>
              <w:rPr>
                <w:rFonts w:asciiTheme="minorHAnsi" w:hAnsiTheme="minorHAnsi" w:cs="Times New Roman"/>
                <w:lang w:eastAsia="ro-RO"/>
              </w:rPr>
            </w:pPr>
            <w:r w:rsidRPr="006F7BBB">
              <w:rPr>
                <w:rFonts w:asciiTheme="minorHAnsi" w:hAnsiTheme="minorHAnsi" w:cs="Times New Roman"/>
                <w:sz w:val="22"/>
                <w:lang w:eastAsia="ro-RO"/>
              </w:rPr>
              <w:t>CBO</w:t>
            </w:r>
            <w:r w:rsidRPr="006F7BBB">
              <w:rPr>
                <w:rFonts w:asciiTheme="minorHAnsi" w:hAnsiTheme="minorHAnsi" w:cs="Times New Roman"/>
                <w:sz w:val="22"/>
                <w:vertAlign w:val="subscript"/>
                <w:lang w:eastAsia="ro-RO"/>
              </w:rPr>
              <w:t>5</w:t>
            </w:r>
            <w:r w:rsidRPr="006F7BBB">
              <w:rPr>
                <w:rFonts w:asciiTheme="minorHAnsi" w:hAnsiTheme="minorHAnsi" w:cs="Times New Roman"/>
                <w:sz w:val="22"/>
                <w:lang w:eastAsia="ro-RO"/>
              </w:rPr>
              <w:t xml:space="preserve"> – 300 mg O2/l</w:t>
            </w:r>
          </w:p>
          <w:p w:rsidR="00220084" w:rsidRPr="006F7BBB" w:rsidRDefault="00220084" w:rsidP="008E7C6B">
            <w:pPr>
              <w:tabs>
                <w:tab w:val="left" w:pos="8222"/>
                <w:tab w:val="left" w:pos="9356"/>
              </w:tabs>
              <w:spacing w:after="0"/>
              <w:ind w:right="141"/>
              <w:rPr>
                <w:rFonts w:asciiTheme="minorHAnsi" w:hAnsiTheme="minorHAnsi" w:cs="Times New Roman"/>
                <w:lang w:eastAsia="ro-RO"/>
              </w:rPr>
            </w:pPr>
            <w:r w:rsidRPr="006F7BBB">
              <w:rPr>
                <w:rFonts w:asciiTheme="minorHAnsi" w:hAnsiTheme="minorHAnsi" w:cs="Times New Roman"/>
                <w:sz w:val="22"/>
                <w:lang w:eastAsia="ro-RO"/>
              </w:rPr>
              <w:t>CCOCr – 500 mg O</w:t>
            </w:r>
            <w:r w:rsidRPr="006F7BBB">
              <w:rPr>
                <w:rFonts w:asciiTheme="minorHAnsi" w:hAnsiTheme="minorHAnsi" w:cs="Times New Roman"/>
                <w:sz w:val="22"/>
                <w:vertAlign w:val="subscript"/>
                <w:lang w:eastAsia="ro-RO"/>
              </w:rPr>
              <w:t>2</w:t>
            </w:r>
            <w:r w:rsidRPr="006F7BBB">
              <w:rPr>
                <w:rFonts w:asciiTheme="minorHAnsi" w:hAnsiTheme="minorHAnsi" w:cs="Times New Roman"/>
                <w:sz w:val="22"/>
                <w:lang w:eastAsia="ro-RO"/>
              </w:rPr>
              <w:t>/l</w:t>
            </w:r>
          </w:p>
          <w:p w:rsidR="00220084" w:rsidRPr="006F7BBB" w:rsidRDefault="00220084" w:rsidP="008E7C6B">
            <w:pPr>
              <w:tabs>
                <w:tab w:val="left" w:pos="8222"/>
                <w:tab w:val="left" w:pos="9356"/>
              </w:tabs>
              <w:spacing w:after="0"/>
              <w:ind w:right="141"/>
              <w:rPr>
                <w:rFonts w:asciiTheme="minorHAnsi" w:hAnsiTheme="minorHAnsi" w:cs="Times New Roman"/>
                <w:lang w:eastAsia="ro-RO"/>
              </w:rPr>
            </w:pPr>
            <w:r w:rsidRPr="006F7BBB">
              <w:rPr>
                <w:rFonts w:asciiTheme="minorHAnsi" w:hAnsiTheme="minorHAnsi" w:cs="Times New Roman"/>
                <w:sz w:val="22"/>
                <w:lang w:eastAsia="ro-RO"/>
              </w:rPr>
              <w:t>Azot amoniacal 30 mg/l</w:t>
            </w:r>
          </w:p>
          <w:p w:rsidR="00220084" w:rsidRPr="006F7BBB" w:rsidRDefault="00220084" w:rsidP="008E7C6B">
            <w:pPr>
              <w:tabs>
                <w:tab w:val="left" w:pos="8222"/>
                <w:tab w:val="left" w:pos="9356"/>
              </w:tabs>
              <w:spacing w:after="0"/>
              <w:ind w:right="141"/>
              <w:rPr>
                <w:rFonts w:asciiTheme="minorHAnsi" w:hAnsiTheme="minorHAnsi" w:cs="Times New Roman"/>
                <w:lang w:eastAsia="ro-RO"/>
              </w:rPr>
            </w:pPr>
            <w:r w:rsidRPr="006F7BBB">
              <w:rPr>
                <w:rFonts w:asciiTheme="minorHAnsi" w:hAnsiTheme="minorHAnsi" w:cs="Times New Roman"/>
                <w:sz w:val="22"/>
                <w:lang w:eastAsia="ro-RO"/>
              </w:rPr>
              <w:t>Fosfor total – 5,0 mg/l</w:t>
            </w:r>
          </w:p>
        </w:tc>
      </w:tr>
      <w:tr w:rsidR="00220084" w:rsidRPr="00A06AF0" w:rsidTr="008E7C6B">
        <w:trPr>
          <w:trHeight w:val="2721"/>
        </w:trPr>
        <w:tc>
          <w:tcPr>
            <w:tcW w:w="1555" w:type="dxa"/>
            <w:shd w:val="clear" w:color="auto" w:fill="auto"/>
            <w:vAlign w:val="center"/>
          </w:tcPr>
          <w:p w:rsidR="00220084" w:rsidRPr="00A06AF0" w:rsidRDefault="00220084" w:rsidP="008E7C6B">
            <w:pPr>
              <w:tabs>
                <w:tab w:val="left" w:pos="8222"/>
                <w:tab w:val="left" w:pos="9356"/>
              </w:tabs>
              <w:spacing w:after="0"/>
              <w:ind w:right="141"/>
              <w:rPr>
                <w:rFonts w:asciiTheme="minorHAnsi" w:hAnsiTheme="minorHAnsi" w:cs="Times New Roman"/>
                <w:color w:val="000000" w:themeColor="text1"/>
                <w:lang w:eastAsia="ro-RO"/>
              </w:rPr>
            </w:pPr>
            <w:r w:rsidRPr="00A06AF0">
              <w:rPr>
                <w:rFonts w:asciiTheme="minorHAnsi" w:hAnsiTheme="minorHAnsi" w:cs="Times New Roman"/>
                <w:color w:val="000000" w:themeColor="text1"/>
                <w:sz w:val="22"/>
                <w:lang w:eastAsia="ro-RO"/>
              </w:rPr>
              <w:t>Apă pluvială</w:t>
            </w:r>
          </w:p>
        </w:tc>
        <w:tc>
          <w:tcPr>
            <w:tcW w:w="1417" w:type="dxa"/>
            <w:shd w:val="clear" w:color="auto" w:fill="auto"/>
            <w:vAlign w:val="center"/>
          </w:tcPr>
          <w:p w:rsidR="00220084" w:rsidRPr="00A06AF0" w:rsidRDefault="00991840" w:rsidP="00060856">
            <w:pPr>
              <w:tabs>
                <w:tab w:val="left" w:pos="8222"/>
                <w:tab w:val="left" w:pos="9356"/>
              </w:tabs>
              <w:snapToGrid w:val="0"/>
              <w:spacing w:after="0"/>
              <w:ind w:right="-10"/>
              <w:rPr>
                <w:rFonts w:asciiTheme="minorHAnsi" w:hAnsiTheme="minorHAnsi" w:cs="Times New Roman"/>
                <w:color w:val="000000" w:themeColor="text1"/>
              </w:rPr>
            </w:pPr>
            <w:r>
              <w:rPr>
                <w:rFonts w:asciiTheme="minorHAnsi" w:hAnsiTheme="minorHAnsi" w:cs="Times New Roman"/>
                <w:color w:val="000000" w:themeColor="text1"/>
                <w:sz w:val="22"/>
              </w:rPr>
              <w:t>2 g</w:t>
            </w:r>
            <w:r w:rsidR="00ED131A" w:rsidRPr="00A06AF0">
              <w:rPr>
                <w:rFonts w:asciiTheme="minorHAnsi" w:hAnsiTheme="minorHAnsi" w:cs="Times New Roman"/>
                <w:color w:val="000000" w:themeColor="text1"/>
                <w:sz w:val="22"/>
              </w:rPr>
              <w:t>ur</w:t>
            </w:r>
            <w:r>
              <w:rPr>
                <w:rFonts w:asciiTheme="minorHAnsi" w:hAnsiTheme="minorHAnsi" w:cs="Times New Roman"/>
                <w:color w:val="000000" w:themeColor="text1"/>
                <w:sz w:val="22"/>
              </w:rPr>
              <w:t>i</w:t>
            </w:r>
            <w:r w:rsidR="00ED131A" w:rsidRPr="00A06AF0">
              <w:rPr>
                <w:rFonts w:asciiTheme="minorHAnsi" w:hAnsiTheme="minorHAnsi" w:cs="Times New Roman"/>
                <w:color w:val="000000" w:themeColor="text1"/>
                <w:sz w:val="22"/>
              </w:rPr>
              <w:t xml:space="preserve"> de vărsare </w:t>
            </w:r>
            <w:r>
              <w:rPr>
                <w:rFonts w:asciiTheme="minorHAnsi" w:hAnsiTheme="minorHAnsi" w:cs="Times New Roman"/>
                <w:color w:val="000000" w:themeColor="text1"/>
                <w:sz w:val="22"/>
              </w:rPr>
              <w:t xml:space="preserve">in paraul Tampa, </w:t>
            </w:r>
            <w:r w:rsidR="00ED131A" w:rsidRPr="00A06AF0">
              <w:rPr>
                <w:rFonts w:asciiTheme="minorHAnsi" w:hAnsiTheme="minorHAnsi" w:cs="Times New Roman"/>
                <w:color w:val="000000" w:themeColor="text1"/>
                <w:sz w:val="22"/>
              </w:rPr>
              <w:t>cu amenajare de mal 5,0 m în amonte şi 10,0 m aval</w:t>
            </w:r>
          </w:p>
        </w:tc>
        <w:tc>
          <w:tcPr>
            <w:tcW w:w="1559" w:type="dxa"/>
            <w:shd w:val="clear" w:color="auto" w:fill="auto"/>
            <w:vAlign w:val="center"/>
          </w:tcPr>
          <w:p w:rsidR="00220084" w:rsidRPr="00A06AF0" w:rsidRDefault="00991840" w:rsidP="00991840">
            <w:pPr>
              <w:tabs>
                <w:tab w:val="left" w:pos="8222"/>
                <w:tab w:val="left" w:pos="9356"/>
              </w:tabs>
              <w:snapToGrid w:val="0"/>
              <w:spacing w:after="0"/>
              <w:ind w:right="141"/>
              <w:rPr>
                <w:rFonts w:asciiTheme="minorHAnsi" w:hAnsiTheme="minorHAnsi" w:cs="Times New Roman"/>
                <w:color w:val="000000" w:themeColor="text1"/>
              </w:rPr>
            </w:pPr>
            <w:r>
              <w:rPr>
                <w:rFonts w:asciiTheme="minorHAnsi" w:hAnsiTheme="minorHAnsi" w:cs="Times New Roman"/>
                <w:color w:val="000000" w:themeColor="text1"/>
                <w:sz w:val="22"/>
              </w:rPr>
              <w:t xml:space="preserve">Se </w:t>
            </w:r>
            <w:r w:rsidR="00ED131A" w:rsidRPr="00A06AF0">
              <w:rPr>
                <w:rFonts w:asciiTheme="minorHAnsi" w:hAnsiTheme="minorHAnsi" w:cs="Times New Roman"/>
                <w:color w:val="000000" w:themeColor="text1"/>
                <w:sz w:val="22"/>
              </w:rPr>
              <w:t xml:space="preserve">evacueaza </w:t>
            </w:r>
            <w:r>
              <w:rPr>
                <w:rFonts w:asciiTheme="minorHAnsi" w:hAnsiTheme="minorHAnsi" w:cs="Times New Roman"/>
                <w:color w:val="000000" w:themeColor="text1"/>
                <w:sz w:val="22"/>
              </w:rPr>
              <w:t>in paraul</w:t>
            </w:r>
            <w:r w:rsidR="00ED131A" w:rsidRPr="00A06AF0">
              <w:rPr>
                <w:rFonts w:asciiTheme="minorHAnsi" w:hAnsiTheme="minorHAnsi" w:cs="Times New Roman"/>
                <w:color w:val="000000" w:themeColor="text1"/>
                <w:sz w:val="22"/>
              </w:rPr>
              <w:t xml:space="preserve"> Tâmp</w:t>
            </w:r>
            <w:r>
              <w:rPr>
                <w:rFonts w:asciiTheme="minorHAnsi" w:hAnsiTheme="minorHAnsi" w:cs="Times New Roman"/>
                <w:color w:val="000000" w:themeColor="text1"/>
                <w:sz w:val="22"/>
              </w:rPr>
              <w:t>a</w:t>
            </w:r>
            <w:r w:rsidR="00ED131A" w:rsidRPr="00A06AF0">
              <w:rPr>
                <w:rFonts w:asciiTheme="minorHAnsi" w:hAnsiTheme="minorHAnsi" w:cs="Times New Roman"/>
                <w:color w:val="000000" w:themeColor="text1"/>
                <w:sz w:val="22"/>
              </w:rPr>
              <w:t xml:space="preserve"> </w:t>
            </w:r>
          </w:p>
        </w:tc>
        <w:tc>
          <w:tcPr>
            <w:tcW w:w="1286" w:type="dxa"/>
            <w:shd w:val="clear" w:color="auto" w:fill="auto"/>
            <w:vAlign w:val="center"/>
          </w:tcPr>
          <w:p w:rsidR="00220084" w:rsidRPr="00A06AF0" w:rsidRDefault="002815F4" w:rsidP="002815F4">
            <w:pPr>
              <w:tabs>
                <w:tab w:val="left" w:pos="8222"/>
                <w:tab w:val="left" w:pos="9356"/>
              </w:tabs>
              <w:snapToGrid w:val="0"/>
              <w:spacing w:after="0"/>
              <w:ind w:right="141"/>
              <w:jc w:val="center"/>
              <w:rPr>
                <w:rFonts w:asciiTheme="minorHAnsi" w:hAnsiTheme="minorHAnsi" w:cs="Times New Roman"/>
                <w:color w:val="000000" w:themeColor="text1"/>
              </w:rPr>
            </w:pPr>
            <w:r>
              <w:rPr>
                <w:rFonts w:asciiTheme="minorHAnsi" w:hAnsiTheme="minorHAnsi" w:cs="Times New Roman"/>
                <w:color w:val="000000" w:themeColor="text1"/>
                <w:sz w:val="22"/>
              </w:rPr>
              <w:t>1620 l/s</w:t>
            </w:r>
          </w:p>
        </w:tc>
        <w:tc>
          <w:tcPr>
            <w:tcW w:w="851" w:type="dxa"/>
            <w:shd w:val="clear" w:color="auto" w:fill="auto"/>
            <w:vAlign w:val="center"/>
          </w:tcPr>
          <w:p w:rsidR="00220084" w:rsidRPr="00A06AF0" w:rsidRDefault="00EF4EE2" w:rsidP="008E7C6B">
            <w:pPr>
              <w:tabs>
                <w:tab w:val="left" w:pos="8222"/>
                <w:tab w:val="left" w:pos="9356"/>
              </w:tabs>
              <w:spacing w:after="0"/>
              <w:ind w:right="141"/>
              <w:jc w:val="center"/>
              <w:rPr>
                <w:rFonts w:asciiTheme="minorHAnsi" w:hAnsiTheme="minorHAnsi" w:cs="Times New Roman"/>
                <w:color w:val="000000" w:themeColor="text1"/>
                <w:lang w:eastAsia="ro-RO"/>
              </w:rPr>
            </w:pPr>
            <w:r>
              <w:rPr>
                <w:rFonts w:asciiTheme="minorHAnsi" w:hAnsiTheme="minorHAnsi" w:cs="Times New Roman"/>
                <w:color w:val="000000" w:themeColor="text1"/>
                <w:sz w:val="22"/>
                <w:lang w:eastAsia="ro-RO"/>
              </w:rPr>
              <w:t>l/s</w:t>
            </w:r>
          </w:p>
        </w:tc>
        <w:tc>
          <w:tcPr>
            <w:tcW w:w="2835" w:type="dxa"/>
            <w:vAlign w:val="center"/>
          </w:tcPr>
          <w:p w:rsidR="00220084" w:rsidRPr="006F7BBB" w:rsidRDefault="00220084" w:rsidP="008E7C6B">
            <w:pPr>
              <w:tabs>
                <w:tab w:val="left" w:pos="8222"/>
                <w:tab w:val="left" w:pos="9356"/>
              </w:tabs>
              <w:spacing w:after="0"/>
              <w:ind w:right="141"/>
              <w:rPr>
                <w:rFonts w:asciiTheme="minorHAnsi" w:hAnsiTheme="minorHAnsi" w:cs="Times New Roman"/>
                <w:lang w:eastAsia="ro-RO"/>
              </w:rPr>
            </w:pPr>
            <w:r w:rsidRPr="006F7BBB">
              <w:rPr>
                <w:rFonts w:asciiTheme="minorHAnsi" w:hAnsiTheme="minorHAnsi" w:cs="Times New Roman"/>
                <w:sz w:val="22"/>
                <w:lang w:eastAsia="ro-RO"/>
              </w:rPr>
              <w:t>pH – 6,5 – 8,5</w:t>
            </w:r>
          </w:p>
          <w:p w:rsidR="00220084" w:rsidRPr="006F7BBB" w:rsidRDefault="00220084" w:rsidP="008E7C6B">
            <w:pPr>
              <w:tabs>
                <w:tab w:val="left" w:pos="8222"/>
                <w:tab w:val="left" w:pos="9356"/>
              </w:tabs>
              <w:spacing w:after="0"/>
              <w:ind w:right="141"/>
              <w:rPr>
                <w:rFonts w:asciiTheme="minorHAnsi" w:hAnsiTheme="minorHAnsi" w:cs="Times New Roman"/>
                <w:lang w:eastAsia="ro-RO"/>
              </w:rPr>
            </w:pPr>
            <w:r w:rsidRPr="006F7BBB">
              <w:rPr>
                <w:rFonts w:asciiTheme="minorHAnsi" w:hAnsiTheme="minorHAnsi" w:cs="Times New Roman"/>
                <w:sz w:val="22"/>
                <w:lang w:eastAsia="ro-RO"/>
              </w:rPr>
              <w:t>materii în suspensie – 35 mg/l</w:t>
            </w:r>
          </w:p>
          <w:p w:rsidR="00220084" w:rsidRPr="006F7BBB" w:rsidRDefault="00220084" w:rsidP="008E7C6B">
            <w:pPr>
              <w:tabs>
                <w:tab w:val="left" w:pos="8222"/>
                <w:tab w:val="left" w:pos="9356"/>
              </w:tabs>
              <w:spacing w:after="0"/>
              <w:ind w:right="141"/>
              <w:rPr>
                <w:rFonts w:asciiTheme="minorHAnsi" w:hAnsiTheme="minorHAnsi" w:cs="Times New Roman"/>
                <w:lang w:eastAsia="ro-RO"/>
              </w:rPr>
            </w:pPr>
            <w:r w:rsidRPr="006F7BBB">
              <w:rPr>
                <w:rFonts w:asciiTheme="minorHAnsi" w:hAnsiTheme="minorHAnsi" w:cs="Times New Roman"/>
                <w:sz w:val="22"/>
                <w:lang w:eastAsia="ro-RO"/>
              </w:rPr>
              <w:t>CBO</w:t>
            </w:r>
            <w:r w:rsidRPr="006F7BBB">
              <w:rPr>
                <w:rFonts w:asciiTheme="minorHAnsi" w:hAnsiTheme="minorHAnsi" w:cs="Times New Roman"/>
                <w:sz w:val="22"/>
                <w:vertAlign w:val="subscript"/>
                <w:lang w:eastAsia="ro-RO"/>
              </w:rPr>
              <w:t>5</w:t>
            </w:r>
            <w:r w:rsidRPr="006F7BBB">
              <w:rPr>
                <w:rFonts w:asciiTheme="minorHAnsi" w:hAnsiTheme="minorHAnsi" w:cs="Times New Roman"/>
                <w:sz w:val="22"/>
                <w:lang w:eastAsia="ro-RO"/>
              </w:rPr>
              <w:t xml:space="preserve"> – 25 mg O</w:t>
            </w:r>
            <w:r w:rsidRPr="006F7BBB">
              <w:rPr>
                <w:rFonts w:asciiTheme="minorHAnsi" w:hAnsiTheme="minorHAnsi" w:cs="Times New Roman"/>
                <w:sz w:val="22"/>
                <w:vertAlign w:val="subscript"/>
                <w:lang w:eastAsia="ro-RO"/>
              </w:rPr>
              <w:t>2</w:t>
            </w:r>
            <w:r w:rsidRPr="006F7BBB">
              <w:rPr>
                <w:rFonts w:asciiTheme="minorHAnsi" w:hAnsiTheme="minorHAnsi" w:cs="Times New Roman"/>
                <w:sz w:val="22"/>
                <w:lang w:eastAsia="ro-RO"/>
              </w:rPr>
              <w:t>/l</w:t>
            </w:r>
          </w:p>
          <w:p w:rsidR="00220084" w:rsidRPr="006F7BBB" w:rsidRDefault="00220084" w:rsidP="008E7C6B">
            <w:pPr>
              <w:tabs>
                <w:tab w:val="left" w:pos="8222"/>
                <w:tab w:val="left" w:pos="9356"/>
              </w:tabs>
              <w:spacing w:after="0"/>
              <w:ind w:right="141"/>
              <w:rPr>
                <w:rFonts w:asciiTheme="minorHAnsi" w:hAnsiTheme="minorHAnsi" w:cs="Times New Roman"/>
                <w:lang w:eastAsia="ro-RO"/>
              </w:rPr>
            </w:pPr>
            <w:r w:rsidRPr="006F7BBB">
              <w:rPr>
                <w:rFonts w:asciiTheme="minorHAnsi" w:hAnsiTheme="minorHAnsi" w:cs="Times New Roman"/>
                <w:sz w:val="22"/>
                <w:lang w:eastAsia="ro-RO"/>
              </w:rPr>
              <w:t>CCOCr – 125 mg O</w:t>
            </w:r>
            <w:r w:rsidRPr="006F7BBB">
              <w:rPr>
                <w:rFonts w:asciiTheme="minorHAnsi" w:hAnsiTheme="minorHAnsi" w:cs="Times New Roman"/>
                <w:sz w:val="22"/>
                <w:vertAlign w:val="subscript"/>
                <w:lang w:eastAsia="ro-RO"/>
              </w:rPr>
              <w:t>2</w:t>
            </w:r>
            <w:r w:rsidRPr="006F7BBB">
              <w:rPr>
                <w:rFonts w:asciiTheme="minorHAnsi" w:hAnsiTheme="minorHAnsi" w:cs="Times New Roman"/>
                <w:sz w:val="22"/>
                <w:lang w:eastAsia="ro-RO"/>
              </w:rPr>
              <w:t>/l</w:t>
            </w:r>
          </w:p>
          <w:p w:rsidR="00220084" w:rsidRPr="006F7BBB" w:rsidRDefault="00220084" w:rsidP="008E7C6B">
            <w:pPr>
              <w:tabs>
                <w:tab w:val="left" w:pos="8222"/>
                <w:tab w:val="left" w:pos="9356"/>
              </w:tabs>
              <w:spacing w:after="0"/>
              <w:ind w:right="141"/>
              <w:rPr>
                <w:rFonts w:asciiTheme="minorHAnsi" w:hAnsiTheme="minorHAnsi" w:cs="Times New Roman"/>
                <w:lang w:eastAsia="ro-RO"/>
              </w:rPr>
            </w:pPr>
            <w:r w:rsidRPr="006F7BBB">
              <w:rPr>
                <w:rFonts w:asciiTheme="minorHAnsi" w:hAnsiTheme="minorHAnsi" w:cs="Times New Roman"/>
                <w:sz w:val="22"/>
                <w:lang w:eastAsia="ro-RO"/>
              </w:rPr>
              <w:t>Azot amoniacal 2mg/l</w:t>
            </w:r>
          </w:p>
          <w:p w:rsidR="00220084" w:rsidRPr="006F7BBB" w:rsidRDefault="00220084" w:rsidP="008E7C6B">
            <w:pPr>
              <w:tabs>
                <w:tab w:val="left" w:pos="8222"/>
                <w:tab w:val="left" w:pos="9356"/>
              </w:tabs>
              <w:spacing w:after="0"/>
              <w:ind w:right="141"/>
              <w:rPr>
                <w:rFonts w:asciiTheme="minorHAnsi" w:hAnsiTheme="minorHAnsi" w:cs="Times New Roman"/>
                <w:lang w:eastAsia="ro-RO"/>
              </w:rPr>
            </w:pPr>
            <w:r w:rsidRPr="006F7BBB">
              <w:rPr>
                <w:rFonts w:asciiTheme="minorHAnsi" w:hAnsiTheme="minorHAnsi" w:cs="Times New Roman"/>
                <w:sz w:val="22"/>
                <w:lang w:eastAsia="ro-RO"/>
              </w:rPr>
              <w:t>Fosfor total – 1,0 mg/l</w:t>
            </w:r>
          </w:p>
          <w:p w:rsidR="00220084" w:rsidRPr="006F7BBB" w:rsidRDefault="00220084" w:rsidP="008E7C6B">
            <w:pPr>
              <w:tabs>
                <w:tab w:val="left" w:pos="8222"/>
                <w:tab w:val="left" w:pos="9356"/>
              </w:tabs>
              <w:spacing w:after="0"/>
              <w:ind w:right="141"/>
              <w:rPr>
                <w:rFonts w:asciiTheme="minorHAnsi" w:hAnsiTheme="minorHAnsi" w:cs="Times New Roman"/>
                <w:lang w:eastAsia="ro-RO"/>
              </w:rPr>
            </w:pPr>
            <w:r w:rsidRPr="006F7BBB">
              <w:rPr>
                <w:rFonts w:asciiTheme="minorHAnsi" w:hAnsiTheme="minorHAnsi" w:cs="Times New Roman"/>
                <w:sz w:val="22"/>
                <w:lang w:eastAsia="ro-RO"/>
              </w:rPr>
              <w:t>Substanțe extractibile – 20 mg/l</w:t>
            </w:r>
          </w:p>
          <w:p w:rsidR="00220084" w:rsidRPr="006F7BBB" w:rsidRDefault="00220084" w:rsidP="008E7C6B">
            <w:pPr>
              <w:tabs>
                <w:tab w:val="left" w:pos="8222"/>
                <w:tab w:val="left" w:pos="9356"/>
              </w:tabs>
              <w:spacing w:after="0"/>
              <w:ind w:right="141"/>
              <w:rPr>
                <w:rFonts w:asciiTheme="minorHAnsi" w:hAnsiTheme="minorHAnsi" w:cs="Times New Roman"/>
                <w:lang w:eastAsia="ro-RO"/>
              </w:rPr>
            </w:pPr>
            <w:r w:rsidRPr="006F7BBB">
              <w:rPr>
                <w:rFonts w:asciiTheme="minorHAnsi" w:hAnsiTheme="minorHAnsi" w:cs="Times New Roman"/>
                <w:sz w:val="22"/>
                <w:lang w:eastAsia="ro-RO"/>
              </w:rPr>
              <w:t>Azotiti 1 mg/l</w:t>
            </w:r>
          </w:p>
          <w:p w:rsidR="00220084" w:rsidRPr="006F7BBB" w:rsidRDefault="00220084" w:rsidP="008E7C6B">
            <w:pPr>
              <w:tabs>
                <w:tab w:val="left" w:pos="8222"/>
                <w:tab w:val="left" w:pos="9356"/>
              </w:tabs>
              <w:spacing w:after="0"/>
              <w:ind w:right="141"/>
              <w:rPr>
                <w:rFonts w:asciiTheme="minorHAnsi" w:hAnsiTheme="minorHAnsi" w:cs="Times New Roman"/>
                <w:lang w:eastAsia="ro-RO"/>
              </w:rPr>
            </w:pPr>
            <w:r w:rsidRPr="006F7BBB">
              <w:rPr>
                <w:rFonts w:asciiTheme="minorHAnsi" w:hAnsiTheme="minorHAnsi" w:cs="Times New Roman"/>
                <w:sz w:val="22"/>
                <w:lang w:eastAsia="ro-RO"/>
              </w:rPr>
              <w:t>Azotati – 25 mg/l</w:t>
            </w:r>
          </w:p>
        </w:tc>
      </w:tr>
      <w:tr w:rsidR="00060856" w:rsidRPr="00A06AF0" w:rsidTr="00060856">
        <w:trPr>
          <w:trHeight w:val="920"/>
        </w:trPr>
        <w:tc>
          <w:tcPr>
            <w:tcW w:w="1555" w:type="dxa"/>
            <w:shd w:val="clear" w:color="auto" w:fill="auto"/>
            <w:vAlign w:val="center"/>
          </w:tcPr>
          <w:p w:rsidR="00060856" w:rsidRPr="00A06AF0" w:rsidRDefault="00060856" w:rsidP="00060856">
            <w:pPr>
              <w:tabs>
                <w:tab w:val="left" w:pos="8222"/>
                <w:tab w:val="left" w:pos="9356"/>
              </w:tabs>
              <w:spacing w:after="0"/>
              <w:ind w:right="141"/>
              <w:rPr>
                <w:rFonts w:asciiTheme="minorHAnsi" w:hAnsiTheme="minorHAnsi" w:cs="Times New Roman"/>
                <w:color w:val="000000" w:themeColor="text1"/>
                <w:lang w:eastAsia="ro-RO"/>
              </w:rPr>
            </w:pPr>
            <w:r>
              <w:rPr>
                <w:rFonts w:asciiTheme="minorHAnsi" w:hAnsiTheme="minorHAnsi" w:cs="Times New Roman"/>
                <w:color w:val="000000" w:themeColor="text1"/>
                <w:sz w:val="22"/>
                <w:lang w:eastAsia="ro-RO"/>
              </w:rPr>
              <w:t xml:space="preserve">Concetrat(cca. 25% din apele uzate colectate in bazinul de egalizare) </w:t>
            </w:r>
          </w:p>
        </w:tc>
        <w:tc>
          <w:tcPr>
            <w:tcW w:w="1417" w:type="dxa"/>
            <w:shd w:val="clear" w:color="auto" w:fill="auto"/>
            <w:vAlign w:val="center"/>
          </w:tcPr>
          <w:p w:rsidR="00060856" w:rsidRDefault="00EF4EE2" w:rsidP="00EF4EE2">
            <w:pPr>
              <w:tabs>
                <w:tab w:val="left" w:pos="8222"/>
                <w:tab w:val="left" w:pos="9356"/>
              </w:tabs>
              <w:snapToGrid w:val="0"/>
              <w:spacing w:after="0"/>
              <w:ind w:right="141"/>
              <w:rPr>
                <w:rFonts w:asciiTheme="minorHAnsi" w:hAnsiTheme="minorHAnsi" w:cs="Times New Roman"/>
                <w:color w:val="000000" w:themeColor="text1"/>
              </w:rPr>
            </w:pPr>
            <w:r>
              <w:rPr>
                <w:rFonts w:asciiTheme="minorHAnsi" w:hAnsiTheme="minorHAnsi" w:cs="Times New Roman"/>
                <w:color w:val="000000" w:themeColor="text1"/>
                <w:sz w:val="22"/>
              </w:rPr>
              <w:t>Statie tratare levigat, bazin concentrat</w:t>
            </w:r>
          </w:p>
        </w:tc>
        <w:tc>
          <w:tcPr>
            <w:tcW w:w="1559" w:type="dxa"/>
            <w:shd w:val="clear" w:color="auto" w:fill="auto"/>
            <w:vAlign w:val="center"/>
          </w:tcPr>
          <w:p w:rsidR="00060856" w:rsidRDefault="00060856" w:rsidP="00991840">
            <w:pPr>
              <w:tabs>
                <w:tab w:val="left" w:pos="8222"/>
                <w:tab w:val="left" w:pos="9356"/>
              </w:tabs>
              <w:snapToGrid w:val="0"/>
              <w:spacing w:after="0"/>
              <w:ind w:right="141"/>
              <w:rPr>
                <w:rFonts w:asciiTheme="minorHAnsi" w:hAnsiTheme="minorHAnsi" w:cs="Times New Roman"/>
                <w:color w:val="000000" w:themeColor="text1"/>
              </w:rPr>
            </w:pPr>
            <w:r>
              <w:rPr>
                <w:rFonts w:asciiTheme="minorHAnsi" w:hAnsiTheme="minorHAnsi" w:cs="Times New Roman"/>
                <w:color w:val="000000" w:themeColor="text1"/>
                <w:sz w:val="22"/>
              </w:rPr>
              <w:t>Se recircula in deposit, favorizeaza procesele de descompunere a deseurilor</w:t>
            </w:r>
          </w:p>
        </w:tc>
        <w:tc>
          <w:tcPr>
            <w:tcW w:w="1286" w:type="dxa"/>
            <w:shd w:val="clear" w:color="auto" w:fill="auto"/>
            <w:vAlign w:val="center"/>
          </w:tcPr>
          <w:p w:rsidR="00EF4EE2" w:rsidRDefault="00EF4EE2" w:rsidP="00EF4EE2">
            <w:pPr>
              <w:tabs>
                <w:tab w:val="left" w:pos="8222"/>
                <w:tab w:val="left" w:pos="9356"/>
              </w:tabs>
              <w:snapToGrid w:val="0"/>
              <w:spacing w:after="0"/>
              <w:ind w:right="141"/>
              <w:jc w:val="center"/>
              <w:rPr>
                <w:rFonts w:asciiTheme="minorHAnsi" w:hAnsiTheme="minorHAnsi" w:cs="Times New Roman"/>
                <w:color w:val="000000" w:themeColor="text1"/>
              </w:rPr>
            </w:pPr>
            <w:r>
              <w:rPr>
                <w:rFonts w:asciiTheme="minorHAnsi" w:hAnsiTheme="minorHAnsi" w:cs="Times New Roman"/>
                <w:color w:val="000000" w:themeColor="text1"/>
                <w:sz w:val="22"/>
              </w:rPr>
              <w:t>Qmed=</w:t>
            </w:r>
          </w:p>
          <w:p w:rsidR="00060856" w:rsidRDefault="00EF4EE2" w:rsidP="00EF4EE2">
            <w:pPr>
              <w:tabs>
                <w:tab w:val="left" w:pos="8222"/>
                <w:tab w:val="left" w:pos="9356"/>
              </w:tabs>
              <w:snapToGrid w:val="0"/>
              <w:spacing w:after="0"/>
              <w:ind w:right="141"/>
              <w:jc w:val="center"/>
              <w:rPr>
                <w:rFonts w:asciiTheme="minorHAnsi" w:hAnsiTheme="minorHAnsi" w:cs="Times New Roman"/>
                <w:color w:val="000000" w:themeColor="text1"/>
              </w:rPr>
            </w:pPr>
            <w:r>
              <w:rPr>
                <w:rFonts w:asciiTheme="minorHAnsi" w:hAnsiTheme="minorHAnsi" w:cs="Times New Roman"/>
                <w:color w:val="000000" w:themeColor="text1"/>
                <w:sz w:val="22"/>
              </w:rPr>
              <w:t>22 mc/zi</w:t>
            </w:r>
          </w:p>
        </w:tc>
        <w:tc>
          <w:tcPr>
            <w:tcW w:w="851" w:type="dxa"/>
            <w:shd w:val="clear" w:color="auto" w:fill="auto"/>
            <w:vAlign w:val="center"/>
          </w:tcPr>
          <w:p w:rsidR="00060856" w:rsidRPr="00A06AF0" w:rsidRDefault="00EF4EE2" w:rsidP="008E7C6B">
            <w:pPr>
              <w:tabs>
                <w:tab w:val="left" w:pos="8222"/>
                <w:tab w:val="left" w:pos="9356"/>
              </w:tabs>
              <w:spacing w:after="0"/>
              <w:ind w:right="141"/>
              <w:jc w:val="center"/>
              <w:rPr>
                <w:rFonts w:asciiTheme="minorHAnsi" w:hAnsiTheme="minorHAnsi" w:cs="Times New Roman"/>
                <w:color w:val="000000" w:themeColor="text1"/>
                <w:lang w:eastAsia="ro-RO"/>
              </w:rPr>
            </w:pPr>
            <w:r>
              <w:rPr>
                <w:rFonts w:asciiTheme="minorHAnsi" w:hAnsiTheme="minorHAnsi" w:cs="Times New Roman"/>
                <w:color w:val="000000" w:themeColor="text1"/>
                <w:sz w:val="22"/>
                <w:lang w:eastAsia="ro-RO"/>
              </w:rPr>
              <w:t>mc</w:t>
            </w:r>
          </w:p>
        </w:tc>
        <w:tc>
          <w:tcPr>
            <w:tcW w:w="2835" w:type="dxa"/>
            <w:vAlign w:val="center"/>
          </w:tcPr>
          <w:p w:rsidR="00060856" w:rsidRPr="002815F4" w:rsidRDefault="00060856" w:rsidP="008E7C6B">
            <w:pPr>
              <w:tabs>
                <w:tab w:val="left" w:pos="8222"/>
                <w:tab w:val="left" w:pos="9356"/>
              </w:tabs>
              <w:spacing w:after="0"/>
              <w:ind w:right="141"/>
              <w:rPr>
                <w:rFonts w:asciiTheme="minorHAnsi" w:hAnsiTheme="minorHAnsi" w:cs="Times New Roman"/>
                <w:color w:val="000000" w:themeColor="text1"/>
                <w:highlight w:val="yellow"/>
                <w:lang w:eastAsia="ro-RO"/>
              </w:rPr>
            </w:pPr>
          </w:p>
        </w:tc>
      </w:tr>
    </w:tbl>
    <w:p w:rsidR="00220084" w:rsidRPr="0018491A" w:rsidRDefault="00220084" w:rsidP="009B6FED">
      <w:pPr>
        <w:spacing w:line="276" w:lineRule="auto"/>
        <w:jc w:val="both"/>
        <w:rPr>
          <w:rFonts w:cs="Times New Roman"/>
          <w:color w:val="000000" w:themeColor="text1"/>
          <w:szCs w:val="24"/>
        </w:rPr>
      </w:pPr>
    </w:p>
    <w:p w:rsidR="00472F7B" w:rsidRPr="006F7BBB" w:rsidRDefault="0018491A" w:rsidP="00472F7B">
      <w:pPr>
        <w:keepNext/>
        <w:overflowPunct w:val="0"/>
        <w:autoSpaceDE w:val="0"/>
        <w:autoSpaceDN w:val="0"/>
        <w:adjustRightInd w:val="0"/>
        <w:spacing w:after="0"/>
        <w:textAlignment w:val="baseline"/>
        <w:rPr>
          <w:rFonts w:eastAsia="Times New Roman" w:cs="Times New Roman"/>
          <w:b/>
          <w:bCs/>
          <w:szCs w:val="24"/>
          <w:lang w:val="ro-RO" w:eastAsia="de-DE"/>
        </w:rPr>
      </w:pPr>
      <w:r w:rsidRPr="006F7BBB">
        <w:rPr>
          <w:rFonts w:cs="Times New Roman"/>
          <w:i/>
          <w:color w:val="000000" w:themeColor="text1"/>
          <w:szCs w:val="24"/>
        </w:rPr>
        <w:t>Compoziție levigat:</w:t>
      </w:r>
      <w:r w:rsidR="00472F7B" w:rsidRPr="006F7BBB">
        <w:rPr>
          <w:rFonts w:eastAsia="Times New Roman" w:cs="Times New Roman"/>
          <w:b/>
          <w:bCs/>
          <w:szCs w:val="24"/>
          <w:lang w:val="ro-RO" w:eastAsia="de-DE"/>
        </w:rPr>
        <w:t xml:space="preserve"> Calitatea levigatului din depozit înainte de tratare</w:t>
      </w:r>
    </w:p>
    <w:tbl>
      <w:tblPr>
        <w:tblpPr w:leftFromText="180" w:rightFromText="180" w:vertAnchor="text" w:tblpXSpec="center" w:tblpY="1"/>
        <w:tblOverlap w:val="neve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tblPr>
      <w:tblGrid>
        <w:gridCol w:w="3272"/>
        <w:gridCol w:w="1346"/>
        <w:gridCol w:w="2024"/>
        <w:gridCol w:w="2811"/>
      </w:tblGrid>
      <w:tr w:rsidR="00472F7B" w:rsidRPr="006F7BBB" w:rsidTr="00BD5B7D">
        <w:trPr>
          <w:tblHeader/>
        </w:trPr>
        <w:tc>
          <w:tcPr>
            <w:tcW w:w="3272" w:type="dxa"/>
          </w:tcPr>
          <w:p w:rsidR="00472F7B" w:rsidRPr="006F7BBB" w:rsidRDefault="00472F7B" w:rsidP="00472F7B">
            <w:pPr>
              <w:tabs>
                <w:tab w:val="left" w:pos="709"/>
              </w:tabs>
              <w:overflowPunct w:val="0"/>
              <w:autoSpaceDE w:val="0"/>
              <w:autoSpaceDN w:val="0"/>
              <w:adjustRightInd w:val="0"/>
              <w:spacing w:after="0"/>
              <w:jc w:val="center"/>
              <w:textAlignment w:val="baseline"/>
              <w:rPr>
                <w:rFonts w:ascii="Calibri" w:eastAsia="Times New Roman" w:hAnsi="Calibri" w:cs="Arial"/>
                <w:b/>
                <w:sz w:val="20"/>
                <w:szCs w:val="20"/>
                <w:lang w:val="ro-RO" w:eastAsia="de-DE"/>
              </w:rPr>
            </w:pPr>
            <w:r w:rsidRPr="006F7BBB">
              <w:rPr>
                <w:rFonts w:ascii="Calibri" w:eastAsia="Times New Roman" w:hAnsi="Calibri" w:cs="Arial"/>
                <w:b/>
                <w:sz w:val="20"/>
                <w:szCs w:val="20"/>
                <w:lang w:val="ro-RO" w:eastAsia="de-DE"/>
              </w:rPr>
              <w:t>Parametru</w:t>
            </w:r>
          </w:p>
        </w:tc>
        <w:tc>
          <w:tcPr>
            <w:tcW w:w="1346" w:type="dxa"/>
          </w:tcPr>
          <w:p w:rsidR="00472F7B" w:rsidRPr="006F7BBB" w:rsidRDefault="00472F7B" w:rsidP="00472F7B">
            <w:pPr>
              <w:tabs>
                <w:tab w:val="left" w:pos="709"/>
              </w:tabs>
              <w:overflowPunct w:val="0"/>
              <w:autoSpaceDE w:val="0"/>
              <w:autoSpaceDN w:val="0"/>
              <w:adjustRightInd w:val="0"/>
              <w:spacing w:after="0"/>
              <w:jc w:val="center"/>
              <w:textAlignment w:val="baseline"/>
              <w:rPr>
                <w:rFonts w:ascii="Calibri" w:eastAsia="Times New Roman" w:hAnsi="Calibri" w:cs="Arial"/>
                <w:b/>
                <w:sz w:val="20"/>
                <w:szCs w:val="20"/>
                <w:lang w:val="ro-RO" w:eastAsia="de-DE"/>
              </w:rPr>
            </w:pPr>
            <w:r w:rsidRPr="006F7BBB">
              <w:rPr>
                <w:rFonts w:ascii="Calibri" w:eastAsia="Times New Roman" w:hAnsi="Calibri" w:cs="Arial"/>
                <w:b/>
                <w:sz w:val="20"/>
                <w:szCs w:val="20"/>
                <w:lang w:val="ro-RO" w:eastAsia="de-DE"/>
              </w:rPr>
              <w:t>Din deşeuri netratate</w:t>
            </w:r>
          </w:p>
          <w:p w:rsidR="00472F7B" w:rsidRPr="006F7BBB" w:rsidRDefault="00472F7B" w:rsidP="00472F7B">
            <w:pPr>
              <w:tabs>
                <w:tab w:val="left" w:pos="709"/>
              </w:tabs>
              <w:overflowPunct w:val="0"/>
              <w:autoSpaceDE w:val="0"/>
              <w:autoSpaceDN w:val="0"/>
              <w:adjustRightInd w:val="0"/>
              <w:spacing w:after="0"/>
              <w:jc w:val="center"/>
              <w:textAlignment w:val="baseline"/>
              <w:rPr>
                <w:rFonts w:ascii="Calibri" w:eastAsia="Times New Roman" w:hAnsi="Calibri" w:cs="Arial"/>
                <w:b/>
                <w:sz w:val="20"/>
                <w:szCs w:val="20"/>
                <w:lang w:val="ro-RO" w:eastAsia="de-DE"/>
              </w:rPr>
            </w:pPr>
            <w:r w:rsidRPr="006F7BBB">
              <w:rPr>
                <w:rFonts w:ascii="Calibri" w:eastAsia="Times New Roman" w:hAnsi="Calibri" w:cs="Arial"/>
                <w:b/>
                <w:sz w:val="20"/>
                <w:szCs w:val="20"/>
                <w:lang w:val="ro-RO" w:eastAsia="de-DE"/>
              </w:rPr>
              <w:t>mg/l</w:t>
            </w:r>
          </w:p>
        </w:tc>
        <w:tc>
          <w:tcPr>
            <w:tcW w:w="2024" w:type="dxa"/>
          </w:tcPr>
          <w:p w:rsidR="00472F7B" w:rsidRPr="006F7BBB" w:rsidRDefault="00472F7B" w:rsidP="00472F7B">
            <w:pPr>
              <w:tabs>
                <w:tab w:val="left" w:pos="709"/>
              </w:tabs>
              <w:overflowPunct w:val="0"/>
              <w:autoSpaceDE w:val="0"/>
              <w:autoSpaceDN w:val="0"/>
              <w:adjustRightInd w:val="0"/>
              <w:spacing w:after="0"/>
              <w:jc w:val="center"/>
              <w:textAlignment w:val="baseline"/>
              <w:rPr>
                <w:rFonts w:ascii="Calibri" w:eastAsia="Times New Roman" w:hAnsi="Calibri" w:cs="Arial"/>
                <w:b/>
                <w:sz w:val="20"/>
                <w:szCs w:val="20"/>
                <w:lang w:val="ro-RO" w:eastAsia="de-DE"/>
              </w:rPr>
            </w:pPr>
            <w:r w:rsidRPr="006F7BBB">
              <w:rPr>
                <w:rFonts w:ascii="Calibri" w:eastAsia="Times New Roman" w:hAnsi="Calibri" w:cs="Arial"/>
                <w:b/>
                <w:sz w:val="20"/>
                <w:szCs w:val="20"/>
                <w:lang w:val="ro-RO" w:eastAsia="de-DE"/>
              </w:rPr>
              <w:t>Din reziduuri tratate</w:t>
            </w:r>
          </w:p>
          <w:p w:rsidR="00472F7B" w:rsidRPr="006F7BBB" w:rsidRDefault="00472F7B" w:rsidP="00472F7B">
            <w:pPr>
              <w:tabs>
                <w:tab w:val="left" w:pos="709"/>
              </w:tabs>
              <w:overflowPunct w:val="0"/>
              <w:autoSpaceDE w:val="0"/>
              <w:autoSpaceDN w:val="0"/>
              <w:adjustRightInd w:val="0"/>
              <w:spacing w:after="0"/>
              <w:jc w:val="center"/>
              <w:textAlignment w:val="baseline"/>
              <w:rPr>
                <w:rFonts w:ascii="Calibri" w:eastAsia="Times New Roman" w:hAnsi="Calibri" w:cs="Arial"/>
                <w:b/>
                <w:sz w:val="20"/>
                <w:szCs w:val="20"/>
                <w:lang w:val="ro-RO" w:eastAsia="de-DE"/>
              </w:rPr>
            </w:pPr>
            <w:r w:rsidRPr="006F7BBB">
              <w:rPr>
                <w:rFonts w:ascii="Calibri" w:eastAsia="Times New Roman" w:hAnsi="Calibri" w:cs="Arial"/>
                <w:b/>
                <w:sz w:val="20"/>
                <w:szCs w:val="20"/>
                <w:lang w:val="ro-RO" w:eastAsia="de-DE"/>
              </w:rPr>
              <w:t>(indicativ)</w:t>
            </w:r>
          </w:p>
          <w:p w:rsidR="00472F7B" w:rsidRPr="006F7BBB" w:rsidRDefault="00472F7B" w:rsidP="00472F7B">
            <w:pPr>
              <w:tabs>
                <w:tab w:val="left" w:pos="709"/>
              </w:tabs>
              <w:overflowPunct w:val="0"/>
              <w:autoSpaceDE w:val="0"/>
              <w:autoSpaceDN w:val="0"/>
              <w:adjustRightInd w:val="0"/>
              <w:spacing w:after="0"/>
              <w:jc w:val="center"/>
              <w:textAlignment w:val="baseline"/>
              <w:rPr>
                <w:rFonts w:ascii="Calibri" w:eastAsia="Times New Roman" w:hAnsi="Calibri" w:cs="Arial"/>
                <w:b/>
                <w:sz w:val="20"/>
                <w:szCs w:val="20"/>
                <w:lang w:val="ro-RO" w:eastAsia="de-DE"/>
              </w:rPr>
            </w:pPr>
            <w:r w:rsidRPr="006F7BBB">
              <w:rPr>
                <w:rFonts w:ascii="Calibri" w:eastAsia="Times New Roman" w:hAnsi="Calibri" w:cs="Arial"/>
                <w:b/>
                <w:sz w:val="20"/>
                <w:szCs w:val="20"/>
                <w:lang w:val="ro-RO" w:eastAsia="de-DE"/>
              </w:rPr>
              <w:t>mg/l</w:t>
            </w:r>
          </w:p>
        </w:tc>
        <w:tc>
          <w:tcPr>
            <w:tcW w:w="2811" w:type="dxa"/>
          </w:tcPr>
          <w:p w:rsidR="00472F7B" w:rsidRPr="006F7BBB" w:rsidRDefault="00472F7B" w:rsidP="00472F7B">
            <w:pPr>
              <w:tabs>
                <w:tab w:val="left" w:pos="709"/>
              </w:tabs>
              <w:overflowPunct w:val="0"/>
              <w:autoSpaceDE w:val="0"/>
              <w:autoSpaceDN w:val="0"/>
              <w:adjustRightInd w:val="0"/>
              <w:spacing w:after="0"/>
              <w:ind w:right="-91"/>
              <w:textAlignment w:val="baseline"/>
              <w:rPr>
                <w:rFonts w:ascii="Calibri" w:eastAsia="Times New Roman" w:hAnsi="Calibri" w:cs="Arial"/>
                <w:b/>
                <w:sz w:val="20"/>
                <w:szCs w:val="20"/>
                <w:lang w:val="ro-RO" w:eastAsia="de-DE"/>
              </w:rPr>
            </w:pPr>
            <w:r w:rsidRPr="006F7BBB">
              <w:rPr>
                <w:rFonts w:ascii="Calibri" w:eastAsia="Times New Roman" w:hAnsi="Calibri" w:cs="Arial"/>
                <w:b/>
                <w:sz w:val="20"/>
                <w:szCs w:val="20"/>
                <w:lang w:val="ro-RO" w:eastAsia="de-DE"/>
              </w:rPr>
              <w:t>În depozitul din jud. Hunedoara</w:t>
            </w:r>
          </w:p>
          <w:p w:rsidR="00472F7B" w:rsidRPr="006F7BBB" w:rsidRDefault="00472F7B" w:rsidP="00472F7B">
            <w:pPr>
              <w:tabs>
                <w:tab w:val="left" w:pos="709"/>
              </w:tabs>
              <w:overflowPunct w:val="0"/>
              <w:autoSpaceDE w:val="0"/>
              <w:autoSpaceDN w:val="0"/>
              <w:adjustRightInd w:val="0"/>
              <w:spacing w:after="0"/>
              <w:jc w:val="center"/>
              <w:textAlignment w:val="baseline"/>
              <w:rPr>
                <w:rFonts w:ascii="Calibri" w:eastAsia="Times New Roman" w:hAnsi="Calibri" w:cs="Arial"/>
                <w:b/>
                <w:sz w:val="20"/>
                <w:szCs w:val="20"/>
                <w:lang w:val="ro-RO" w:eastAsia="de-DE"/>
              </w:rPr>
            </w:pPr>
            <w:r w:rsidRPr="006F7BBB">
              <w:rPr>
                <w:rFonts w:ascii="Calibri" w:eastAsia="Times New Roman" w:hAnsi="Calibri" w:cs="Arial"/>
                <w:b/>
                <w:sz w:val="20"/>
                <w:szCs w:val="20"/>
                <w:lang w:val="ro-RO" w:eastAsia="de-DE"/>
              </w:rPr>
              <w:t>(în cel mai nefavorabil caz)</w:t>
            </w:r>
          </w:p>
          <w:p w:rsidR="00472F7B" w:rsidRPr="006F7BBB" w:rsidRDefault="00472F7B" w:rsidP="00472F7B">
            <w:pPr>
              <w:tabs>
                <w:tab w:val="left" w:pos="709"/>
              </w:tabs>
              <w:overflowPunct w:val="0"/>
              <w:autoSpaceDE w:val="0"/>
              <w:autoSpaceDN w:val="0"/>
              <w:adjustRightInd w:val="0"/>
              <w:spacing w:after="0"/>
              <w:jc w:val="center"/>
              <w:textAlignment w:val="baseline"/>
              <w:rPr>
                <w:rFonts w:ascii="Calibri" w:eastAsia="Times New Roman" w:hAnsi="Calibri" w:cs="Arial"/>
                <w:b/>
                <w:sz w:val="20"/>
                <w:szCs w:val="20"/>
                <w:lang w:val="ro-RO" w:eastAsia="de-DE"/>
              </w:rPr>
            </w:pPr>
            <w:r w:rsidRPr="006F7BBB">
              <w:rPr>
                <w:rFonts w:ascii="Calibri" w:eastAsia="Times New Roman" w:hAnsi="Calibri" w:cs="Arial"/>
                <w:b/>
                <w:sz w:val="20"/>
                <w:szCs w:val="20"/>
                <w:lang w:val="ro-RO" w:eastAsia="de-DE"/>
              </w:rPr>
              <w:t xml:space="preserve"> mg/l</w:t>
            </w:r>
          </w:p>
        </w:tc>
      </w:tr>
      <w:tr w:rsidR="00472F7B" w:rsidRPr="006F7BBB" w:rsidTr="00BD5B7D">
        <w:tc>
          <w:tcPr>
            <w:tcW w:w="3272" w:type="dxa"/>
          </w:tcPr>
          <w:p w:rsidR="00472F7B" w:rsidRPr="006F7BBB" w:rsidRDefault="00472F7B" w:rsidP="00472F7B">
            <w:pPr>
              <w:tabs>
                <w:tab w:val="left" w:pos="709"/>
              </w:tabs>
              <w:overflowPunct w:val="0"/>
              <w:autoSpaceDE w:val="0"/>
              <w:autoSpaceDN w:val="0"/>
              <w:adjustRightInd w:val="0"/>
              <w:spacing w:after="0"/>
              <w:jc w:val="both"/>
              <w:textAlignment w:val="baseline"/>
              <w:rPr>
                <w:rFonts w:ascii="Calibri" w:eastAsia="Times New Roman" w:hAnsi="Calibri" w:cs="Arial"/>
                <w:sz w:val="20"/>
                <w:szCs w:val="20"/>
                <w:lang w:val="ro-RO" w:eastAsia="de-DE"/>
              </w:rPr>
            </w:pPr>
            <w:r w:rsidRPr="006F7BBB">
              <w:rPr>
                <w:rFonts w:ascii="Calibri" w:eastAsia="Times New Roman" w:hAnsi="Calibri" w:cs="Arial"/>
                <w:sz w:val="20"/>
                <w:szCs w:val="20"/>
                <w:lang w:val="ro-RO" w:eastAsia="de-DE"/>
              </w:rPr>
              <w:t>CBO</w:t>
            </w:r>
            <w:r w:rsidRPr="006F7BBB">
              <w:rPr>
                <w:rFonts w:ascii="Calibri" w:eastAsia="Times New Roman" w:hAnsi="Calibri" w:cs="Arial"/>
                <w:sz w:val="20"/>
                <w:szCs w:val="20"/>
                <w:vertAlign w:val="subscript"/>
                <w:lang w:val="ro-RO" w:eastAsia="de-DE"/>
              </w:rPr>
              <w:t>5</w:t>
            </w:r>
            <w:r w:rsidRPr="006F7BBB">
              <w:rPr>
                <w:rFonts w:ascii="Calibri" w:eastAsia="Times New Roman" w:hAnsi="Calibri" w:cs="Arial"/>
                <w:sz w:val="20"/>
                <w:szCs w:val="20"/>
                <w:lang w:val="ro-RO" w:eastAsia="de-DE"/>
              </w:rPr>
              <w:t>(consum biochimic de oxigen)</w:t>
            </w:r>
          </w:p>
        </w:tc>
        <w:tc>
          <w:tcPr>
            <w:tcW w:w="1346" w:type="dxa"/>
          </w:tcPr>
          <w:p w:rsidR="00472F7B" w:rsidRPr="006F7BBB" w:rsidRDefault="00472F7B" w:rsidP="00472F7B">
            <w:pPr>
              <w:tabs>
                <w:tab w:val="left" w:pos="709"/>
              </w:tabs>
              <w:overflowPunct w:val="0"/>
              <w:autoSpaceDE w:val="0"/>
              <w:autoSpaceDN w:val="0"/>
              <w:adjustRightInd w:val="0"/>
              <w:spacing w:after="0"/>
              <w:jc w:val="center"/>
              <w:textAlignment w:val="baseline"/>
              <w:rPr>
                <w:rFonts w:ascii="Calibri" w:eastAsia="Times New Roman" w:hAnsi="Calibri" w:cs="Arial"/>
                <w:sz w:val="20"/>
                <w:szCs w:val="20"/>
                <w:lang w:val="ro-RO" w:eastAsia="de-DE"/>
              </w:rPr>
            </w:pPr>
            <w:r w:rsidRPr="006F7BBB">
              <w:rPr>
                <w:rFonts w:ascii="Calibri" w:eastAsia="Times New Roman" w:hAnsi="Calibri" w:cs="Arial"/>
                <w:sz w:val="20"/>
                <w:szCs w:val="20"/>
                <w:lang w:val="ro-RO" w:eastAsia="de-DE"/>
              </w:rPr>
              <w:t>13.000</w:t>
            </w:r>
          </w:p>
        </w:tc>
        <w:tc>
          <w:tcPr>
            <w:tcW w:w="2024" w:type="dxa"/>
          </w:tcPr>
          <w:p w:rsidR="00472F7B" w:rsidRPr="006F7BBB" w:rsidRDefault="00472F7B" w:rsidP="00472F7B">
            <w:pPr>
              <w:tabs>
                <w:tab w:val="left" w:pos="709"/>
              </w:tabs>
              <w:overflowPunct w:val="0"/>
              <w:autoSpaceDE w:val="0"/>
              <w:autoSpaceDN w:val="0"/>
              <w:adjustRightInd w:val="0"/>
              <w:spacing w:after="0"/>
              <w:jc w:val="center"/>
              <w:textAlignment w:val="baseline"/>
              <w:rPr>
                <w:rFonts w:ascii="Calibri" w:eastAsia="Times New Roman" w:hAnsi="Calibri" w:cs="Arial"/>
                <w:sz w:val="20"/>
                <w:szCs w:val="20"/>
                <w:lang w:val="ro-RO" w:eastAsia="de-DE"/>
              </w:rPr>
            </w:pPr>
            <w:r w:rsidRPr="006F7BBB">
              <w:rPr>
                <w:rFonts w:ascii="Calibri" w:eastAsia="Times New Roman" w:hAnsi="Calibri" w:cs="Arial"/>
                <w:sz w:val="20"/>
                <w:szCs w:val="20"/>
                <w:lang w:val="ro-RO" w:eastAsia="de-DE"/>
              </w:rPr>
              <w:t>1.500</w:t>
            </w:r>
          </w:p>
        </w:tc>
        <w:tc>
          <w:tcPr>
            <w:tcW w:w="2811" w:type="dxa"/>
          </w:tcPr>
          <w:p w:rsidR="00472F7B" w:rsidRPr="006F7BBB" w:rsidRDefault="00472F7B" w:rsidP="00472F7B">
            <w:pPr>
              <w:tabs>
                <w:tab w:val="left" w:pos="709"/>
              </w:tabs>
              <w:overflowPunct w:val="0"/>
              <w:autoSpaceDE w:val="0"/>
              <w:autoSpaceDN w:val="0"/>
              <w:adjustRightInd w:val="0"/>
              <w:spacing w:after="0"/>
              <w:jc w:val="center"/>
              <w:textAlignment w:val="baseline"/>
              <w:rPr>
                <w:rFonts w:ascii="Calibri" w:eastAsia="Times New Roman" w:hAnsi="Calibri" w:cs="Arial"/>
                <w:sz w:val="20"/>
                <w:szCs w:val="20"/>
                <w:lang w:val="ro-RO" w:eastAsia="de-DE"/>
              </w:rPr>
            </w:pPr>
            <w:r w:rsidRPr="006F7BBB">
              <w:rPr>
                <w:rFonts w:ascii="Calibri" w:eastAsia="Times New Roman" w:hAnsi="Calibri" w:cs="Arial"/>
                <w:sz w:val="20"/>
                <w:szCs w:val="20"/>
                <w:lang w:val="ro-RO" w:eastAsia="de-DE"/>
              </w:rPr>
              <w:t>13.000</w:t>
            </w:r>
          </w:p>
        </w:tc>
      </w:tr>
      <w:tr w:rsidR="00472F7B" w:rsidRPr="006F7BBB" w:rsidTr="00BD5B7D">
        <w:tc>
          <w:tcPr>
            <w:tcW w:w="3272" w:type="dxa"/>
          </w:tcPr>
          <w:p w:rsidR="00472F7B" w:rsidRPr="006F7BBB" w:rsidRDefault="00472F7B" w:rsidP="00472F7B">
            <w:pPr>
              <w:tabs>
                <w:tab w:val="left" w:pos="709"/>
              </w:tabs>
              <w:overflowPunct w:val="0"/>
              <w:autoSpaceDE w:val="0"/>
              <w:autoSpaceDN w:val="0"/>
              <w:adjustRightInd w:val="0"/>
              <w:spacing w:after="0"/>
              <w:jc w:val="both"/>
              <w:textAlignment w:val="baseline"/>
              <w:rPr>
                <w:rFonts w:ascii="Calibri" w:eastAsia="Times New Roman" w:hAnsi="Calibri" w:cs="Arial"/>
                <w:sz w:val="20"/>
                <w:szCs w:val="20"/>
                <w:lang w:val="ro-RO" w:eastAsia="de-DE"/>
              </w:rPr>
            </w:pPr>
            <w:r w:rsidRPr="006F7BBB">
              <w:rPr>
                <w:rFonts w:ascii="Calibri" w:eastAsia="Times New Roman" w:hAnsi="Calibri" w:cs="Arial"/>
                <w:sz w:val="20"/>
                <w:szCs w:val="20"/>
                <w:lang w:val="ro-RO" w:eastAsia="de-DE"/>
              </w:rPr>
              <w:t>CCO(consum chimic de oxigen)</w:t>
            </w:r>
          </w:p>
        </w:tc>
        <w:tc>
          <w:tcPr>
            <w:tcW w:w="1346" w:type="dxa"/>
          </w:tcPr>
          <w:p w:rsidR="00472F7B" w:rsidRPr="006F7BBB" w:rsidRDefault="00472F7B" w:rsidP="00472F7B">
            <w:pPr>
              <w:tabs>
                <w:tab w:val="left" w:pos="709"/>
              </w:tabs>
              <w:overflowPunct w:val="0"/>
              <w:autoSpaceDE w:val="0"/>
              <w:autoSpaceDN w:val="0"/>
              <w:adjustRightInd w:val="0"/>
              <w:spacing w:after="0"/>
              <w:jc w:val="center"/>
              <w:textAlignment w:val="baseline"/>
              <w:rPr>
                <w:rFonts w:ascii="Calibri" w:eastAsia="Times New Roman" w:hAnsi="Calibri" w:cs="Arial"/>
                <w:sz w:val="20"/>
                <w:szCs w:val="20"/>
                <w:lang w:val="ro-RO" w:eastAsia="de-DE"/>
              </w:rPr>
            </w:pPr>
            <w:r w:rsidRPr="006F7BBB">
              <w:rPr>
                <w:rFonts w:ascii="Calibri" w:eastAsia="Times New Roman" w:hAnsi="Calibri" w:cs="Arial"/>
                <w:sz w:val="20"/>
                <w:szCs w:val="20"/>
                <w:lang w:val="ro-RO" w:eastAsia="de-DE"/>
              </w:rPr>
              <w:t>22.000</w:t>
            </w:r>
          </w:p>
        </w:tc>
        <w:tc>
          <w:tcPr>
            <w:tcW w:w="2024" w:type="dxa"/>
          </w:tcPr>
          <w:p w:rsidR="00472F7B" w:rsidRPr="006F7BBB" w:rsidRDefault="00472F7B" w:rsidP="00472F7B">
            <w:pPr>
              <w:tabs>
                <w:tab w:val="left" w:pos="709"/>
              </w:tabs>
              <w:overflowPunct w:val="0"/>
              <w:autoSpaceDE w:val="0"/>
              <w:autoSpaceDN w:val="0"/>
              <w:adjustRightInd w:val="0"/>
              <w:spacing w:after="0"/>
              <w:jc w:val="center"/>
              <w:textAlignment w:val="baseline"/>
              <w:rPr>
                <w:rFonts w:ascii="Calibri" w:eastAsia="Times New Roman" w:hAnsi="Calibri" w:cs="Arial"/>
                <w:sz w:val="20"/>
                <w:szCs w:val="20"/>
                <w:lang w:val="ro-RO" w:eastAsia="de-DE"/>
              </w:rPr>
            </w:pPr>
            <w:r w:rsidRPr="006F7BBB">
              <w:rPr>
                <w:rFonts w:ascii="Calibri" w:eastAsia="Times New Roman" w:hAnsi="Calibri" w:cs="Arial"/>
                <w:sz w:val="20"/>
                <w:szCs w:val="20"/>
                <w:lang w:val="ro-RO" w:eastAsia="de-DE"/>
              </w:rPr>
              <w:t>2.000</w:t>
            </w:r>
          </w:p>
        </w:tc>
        <w:tc>
          <w:tcPr>
            <w:tcW w:w="2811" w:type="dxa"/>
          </w:tcPr>
          <w:p w:rsidR="00472F7B" w:rsidRPr="006F7BBB" w:rsidRDefault="00472F7B" w:rsidP="00472F7B">
            <w:pPr>
              <w:tabs>
                <w:tab w:val="left" w:pos="709"/>
              </w:tabs>
              <w:overflowPunct w:val="0"/>
              <w:autoSpaceDE w:val="0"/>
              <w:autoSpaceDN w:val="0"/>
              <w:adjustRightInd w:val="0"/>
              <w:spacing w:after="0"/>
              <w:jc w:val="center"/>
              <w:textAlignment w:val="baseline"/>
              <w:rPr>
                <w:rFonts w:ascii="Calibri" w:eastAsia="Times New Roman" w:hAnsi="Calibri" w:cs="Arial"/>
                <w:sz w:val="20"/>
                <w:szCs w:val="20"/>
                <w:lang w:val="ro-RO" w:eastAsia="de-DE"/>
              </w:rPr>
            </w:pPr>
            <w:r w:rsidRPr="006F7BBB">
              <w:rPr>
                <w:rFonts w:ascii="Calibri" w:eastAsia="Times New Roman" w:hAnsi="Calibri" w:cs="Arial"/>
                <w:sz w:val="20"/>
                <w:szCs w:val="20"/>
                <w:lang w:val="ro-RO" w:eastAsia="de-DE"/>
              </w:rPr>
              <w:t>22.000</w:t>
            </w:r>
          </w:p>
        </w:tc>
      </w:tr>
      <w:tr w:rsidR="00472F7B" w:rsidRPr="006F7BBB" w:rsidTr="00BD5B7D">
        <w:tc>
          <w:tcPr>
            <w:tcW w:w="3272" w:type="dxa"/>
          </w:tcPr>
          <w:p w:rsidR="00472F7B" w:rsidRPr="006F7BBB" w:rsidRDefault="00472F7B" w:rsidP="00472F7B">
            <w:pPr>
              <w:tabs>
                <w:tab w:val="left" w:pos="709"/>
              </w:tabs>
              <w:overflowPunct w:val="0"/>
              <w:autoSpaceDE w:val="0"/>
              <w:autoSpaceDN w:val="0"/>
              <w:adjustRightInd w:val="0"/>
              <w:spacing w:after="0"/>
              <w:jc w:val="both"/>
              <w:textAlignment w:val="baseline"/>
              <w:rPr>
                <w:rFonts w:ascii="Calibri" w:eastAsia="Times New Roman" w:hAnsi="Calibri" w:cs="Arial"/>
                <w:sz w:val="20"/>
                <w:szCs w:val="20"/>
                <w:lang w:val="ro-RO" w:eastAsia="de-DE"/>
              </w:rPr>
            </w:pPr>
            <w:r w:rsidRPr="006F7BBB">
              <w:rPr>
                <w:rFonts w:ascii="Calibri" w:eastAsia="Times New Roman" w:hAnsi="Calibri" w:cs="Arial"/>
                <w:sz w:val="20"/>
                <w:szCs w:val="20"/>
                <w:lang w:val="ro-RO" w:eastAsia="de-DE"/>
              </w:rPr>
              <w:t xml:space="preserve">Azot total </w:t>
            </w:r>
          </w:p>
        </w:tc>
        <w:tc>
          <w:tcPr>
            <w:tcW w:w="1346" w:type="dxa"/>
          </w:tcPr>
          <w:p w:rsidR="00472F7B" w:rsidRPr="006F7BBB" w:rsidRDefault="00472F7B" w:rsidP="00472F7B">
            <w:pPr>
              <w:tabs>
                <w:tab w:val="left" w:pos="709"/>
              </w:tabs>
              <w:overflowPunct w:val="0"/>
              <w:autoSpaceDE w:val="0"/>
              <w:autoSpaceDN w:val="0"/>
              <w:adjustRightInd w:val="0"/>
              <w:spacing w:after="0"/>
              <w:jc w:val="center"/>
              <w:textAlignment w:val="baseline"/>
              <w:rPr>
                <w:rFonts w:ascii="Calibri" w:eastAsia="Times New Roman" w:hAnsi="Calibri" w:cs="Arial"/>
                <w:sz w:val="20"/>
                <w:szCs w:val="20"/>
                <w:lang w:val="ro-RO" w:eastAsia="de-DE"/>
              </w:rPr>
            </w:pPr>
            <w:r w:rsidRPr="006F7BBB">
              <w:rPr>
                <w:rFonts w:ascii="Calibri" w:eastAsia="Times New Roman" w:hAnsi="Calibri" w:cs="Arial"/>
                <w:sz w:val="20"/>
                <w:szCs w:val="20"/>
                <w:lang w:val="ro-RO" w:eastAsia="de-DE"/>
              </w:rPr>
              <w:t>2.000</w:t>
            </w:r>
          </w:p>
        </w:tc>
        <w:tc>
          <w:tcPr>
            <w:tcW w:w="2024" w:type="dxa"/>
          </w:tcPr>
          <w:p w:rsidR="00472F7B" w:rsidRPr="006F7BBB" w:rsidRDefault="00472F7B" w:rsidP="00472F7B">
            <w:pPr>
              <w:tabs>
                <w:tab w:val="left" w:pos="709"/>
              </w:tabs>
              <w:overflowPunct w:val="0"/>
              <w:autoSpaceDE w:val="0"/>
              <w:autoSpaceDN w:val="0"/>
              <w:adjustRightInd w:val="0"/>
              <w:spacing w:after="0"/>
              <w:jc w:val="center"/>
              <w:textAlignment w:val="baseline"/>
              <w:rPr>
                <w:rFonts w:ascii="Calibri" w:eastAsia="Times New Roman" w:hAnsi="Calibri" w:cs="Arial"/>
                <w:sz w:val="20"/>
                <w:szCs w:val="20"/>
                <w:lang w:val="ro-RO" w:eastAsia="de-DE"/>
              </w:rPr>
            </w:pPr>
            <w:r w:rsidRPr="006F7BBB">
              <w:rPr>
                <w:rFonts w:ascii="Calibri" w:eastAsia="Times New Roman" w:hAnsi="Calibri" w:cs="Arial"/>
                <w:sz w:val="20"/>
                <w:szCs w:val="20"/>
                <w:lang w:val="ro-RO" w:eastAsia="de-DE"/>
              </w:rPr>
              <w:t>100</w:t>
            </w:r>
          </w:p>
        </w:tc>
        <w:tc>
          <w:tcPr>
            <w:tcW w:w="2811" w:type="dxa"/>
          </w:tcPr>
          <w:p w:rsidR="00472F7B" w:rsidRPr="006F7BBB" w:rsidRDefault="00472F7B" w:rsidP="00472F7B">
            <w:pPr>
              <w:tabs>
                <w:tab w:val="left" w:pos="709"/>
              </w:tabs>
              <w:overflowPunct w:val="0"/>
              <w:autoSpaceDE w:val="0"/>
              <w:autoSpaceDN w:val="0"/>
              <w:adjustRightInd w:val="0"/>
              <w:spacing w:after="0"/>
              <w:jc w:val="center"/>
              <w:textAlignment w:val="baseline"/>
              <w:rPr>
                <w:rFonts w:ascii="Calibri" w:eastAsia="Times New Roman" w:hAnsi="Calibri" w:cs="Arial"/>
                <w:sz w:val="20"/>
                <w:szCs w:val="20"/>
                <w:lang w:val="ro-RO" w:eastAsia="de-DE"/>
              </w:rPr>
            </w:pPr>
            <w:r w:rsidRPr="006F7BBB">
              <w:rPr>
                <w:rFonts w:ascii="Calibri" w:eastAsia="Times New Roman" w:hAnsi="Calibri" w:cs="Arial"/>
                <w:sz w:val="20"/>
                <w:szCs w:val="20"/>
                <w:lang w:val="ro-RO" w:eastAsia="de-DE"/>
              </w:rPr>
              <w:t>2.000</w:t>
            </w:r>
          </w:p>
        </w:tc>
      </w:tr>
      <w:tr w:rsidR="00472F7B" w:rsidRPr="00472F7B" w:rsidTr="00BD5B7D">
        <w:tc>
          <w:tcPr>
            <w:tcW w:w="3272" w:type="dxa"/>
          </w:tcPr>
          <w:p w:rsidR="00472F7B" w:rsidRPr="006F7BBB" w:rsidRDefault="00472F7B" w:rsidP="00472F7B">
            <w:pPr>
              <w:tabs>
                <w:tab w:val="left" w:pos="709"/>
              </w:tabs>
              <w:overflowPunct w:val="0"/>
              <w:autoSpaceDE w:val="0"/>
              <w:autoSpaceDN w:val="0"/>
              <w:adjustRightInd w:val="0"/>
              <w:spacing w:after="0"/>
              <w:jc w:val="both"/>
              <w:textAlignment w:val="baseline"/>
              <w:rPr>
                <w:rFonts w:ascii="Calibri" w:eastAsia="Times New Roman" w:hAnsi="Calibri" w:cs="Arial"/>
                <w:sz w:val="20"/>
                <w:szCs w:val="20"/>
                <w:lang w:val="ro-RO" w:eastAsia="de-DE"/>
              </w:rPr>
            </w:pPr>
            <w:r w:rsidRPr="006F7BBB">
              <w:rPr>
                <w:rFonts w:ascii="Calibri" w:eastAsia="Times New Roman" w:hAnsi="Calibri" w:cs="Arial"/>
                <w:sz w:val="20"/>
                <w:szCs w:val="20"/>
                <w:lang w:val="ro-RO" w:eastAsia="de-DE"/>
              </w:rPr>
              <w:t xml:space="preserve">Fosfor total </w:t>
            </w:r>
          </w:p>
        </w:tc>
        <w:tc>
          <w:tcPr>
            <w:tcW w:w="1346" w:type="dxa"/>
          </w:tcPr>
          <w:p w:rsidR="00472F7B" w:rsidRPr="006F7BBB" w:rsidRDefault="00472F7B" w:rsidP="00472F7B">
            <w:pPr>
              <w:tabs>
                <w:tab w:val="left" w:pos="709"/>
              </w:tabs>
              <w:overflowPunct w:val="0"/>
              <w:autoSpaceDE w:val="0"/>
              <w:autoSpaceDN w:val="0"/>
              <w:adjustRightInd w:val="0"/>
              <w:spacing w:after="0"/>
              <w:jc w:val="center"/>
              <w:textAlignment w:val="baseline"/>
              <w:rPr>
                <w:rFonts w:ascii="Calibri" w:eastAsia="Times New Roman" w:hAnsi="Calibri" w:cs="Arial"/>
                <w:sz w:val="20"/>
                <w:szCs w:val="20"/>
                <w:lang w:val="ro-RO" w:eastAsia="de-DE"/>
              </w:rPr>
            </w:pPr>
            <w:r w:rsidRPr="006F7BBB">
              <w:rPr>
                <w:rFonts w:ascii="Calibri" w:eastAsia="Times New Roman" w:hAnsi="Calibri" w:cs="Arial"/>
                <w:sz w:val="20"/>
                <w:szCs w:val="20"/>
                <w:lang w:val="ro-RO" w:eastAsia="de-DE"/>
              </w:rPr>
              <w:t>6</w:t>
            </w:r>
          </w:p>
        </w:tc>
        <w:tc>
          <w:tcPr>
            <w:tcW w:w="2024" w:type="dxa"/>
          </w:tcPr>
          <w:p w:rsidR="00472F7B" w:rsidRPr="006F7BBB" w:rsidRDefault="00472F7B" w:rsidP="00472F7B">
            <w:pPr>
              <w:tabs>
                <w:tab w:val="left" w:pos="709"/>
              </w:tabs>
              <w:overflowPunct w:val="0"/>
              <w:autoSpaceDE w:val="0"/>
              <w:autoSpaceDN w:val="0"/>
              <w:adjustRightInd w:val="0"/>
              <w:spacing w:after="0"/>
              <w:jc w:val="center"/>
              <w:textAlignment w:val="baseline"/>
              <w:rPr>
                <w:rFonts w:ascii="Calibri" w:eastAsia="Times New Roman" w:hAnsi="Calibri" w:cs="Arial"/>
                <w:sz w:val="20"/>
                <w:szCs w:val="20"/>
                <w:lang w:val="ro-RO" w:eastAsia="de-DE"/>
              </w:rPr>
            </w:pPr>
            <w:r w:rsidRPr="006F7BBB">
              <w:rPr>
                <w:rFonts w:ascii="Calibri" w:eastAsia="Times New Roman" w:hAnsi="Calibri" w:cs="Arial"/>
                <w:sz w:val="20"/>
                <w:szCs w:val="20"/>
                <w:lang w:val="ro-RO" w:eastAsia="de-DE"/>
              </w:rPr>
              <w:t>10</w:t>
            </w:r>
          </w:p>
        </w:tc>
        <w:tc>
          <w:tcPr>
            <w:tcW w:w="2811" w:type="dxa"/>
          </w:tcPr>
          <w:p w:rsidR="00472F7B" w:rsidRPr="006F7BBB" w:rsidRDefault="00472F7B" w:rsidP="00472F7B">
            <w:pPr>
              <w:tabs>
                <w:tab w:val="left" w:pos="709"/>
              </w:tabs>
              <w:overflowPunct w:val="0"/>
              <w:autoSpaceDE w:val="0"/>
              <w:autoSpaceDN w:val="0"/>
              <w:adjustRightInd w:val="0"/>
              <w:spacing w:after="0"/>
              <w:jc w:val="center"/>
              <w:textAlignment w:val="baseline"/>
              <w:rPr>
                <w:rFonts w:ascii="Calibri" w:eastAsia="Times New Roman" w:hAnsi="Calibri" w:cs="Arial"/>
                <w:sz w:val="20"/>
                <w:szCs w:val="20"/>
                <w:lang w:val="ro-RO" w:eastAsia="de-DE"/>
              </w:rPr>
            </w:pPr>
            <w:r w:rsidRPr="006F7BBB">
              <w:rPr>
                <w:rFonts w:ascii="Calibri" w:eastAsia="Times New Roman" w:hAnsi="Calibri" w:cs="Arial"/>
                <w:sz w:val="20"/>
                <w:szCs w:val="20"/>
                <w:lang w:val="ro-RO" w:eastAsia="de-DE"/>
              </w:rPr>
              <w:t>6</w:t>
            </w:r>
          </w:p>
        </w:tc>
      </w:tr>
      <w:tr w:rsidR="00472F7B" w:rsidRPr="00472F7B" w:rsidTr="00BD5B7D">
        <w:tc>
          <w:tcPr>
            <w:tcW w:w="3272" w:type="dxa"/>
          </w:tcPr>
          <w:p w:rsidR="00472F7B" w:rsidRPr="00472F7B" w:rsidRDefault="00472F7B" w:rsidP="00472F7B">
            <w:pPr>
              <w:tabs>
                <w:tab w:val="left" w:pos="709"/>
              </w:tabs>
              <w:overflowPunct w:val="0"/>
              <w:autoSpaceDE w:val="0"/>
              <w:autoSpaceDN w:val="0"/>
              <w:adjustRightInd w:val="0"/>
              <w:spacing w:after="0"/>
              <w:textAlignment w:val="baseline"/>
              <w:rPr>
                <w:rFonts w:ascii="Calibri" w:eastAsia="Times New Roman" w:hAnsi="Calibri" w:cs="Arial"/>
                <w:sz w:val="20"/>
                <w:szCs w:val="20"/>
                <w:lang w:val="ro-RO" w:eastAsia="de-DE"/>
              </w:rPr>
            </w:pPr>
            <w:r w:rsidRPr="00472F7B">
              <w:rPr>
                <w:rFonts w:ascii="Calibri" w:eastAsia="Times New Roman" w:hAnsi="Calibri" w:cs="Arial"/>
                <w:sz w:val="20"/>
                <w:szCs w:val="20"/>
                <w:lang w:val="ro-RO" w:eastAsia="de-DE"/>
              </w:rPr>
              <w:lastRenderedPageBreak/>
              <w:t>SS(Materie solidă în suspensie)</w:t>
            </w:r>
          </w:p>
        </w:tc>
        <w:tc>
          <w:tcPr>
            <w:tcW w:w="1346" w:type="dxa"/>
          </w:tcPr>
          <w:p w:rsidR="00472F7B" w:rsidRPr="00472F7B" w:rsidRDefault="00472F7B" w:rsidP="00472F7B">
            <w:pPr>
              <w:tabs>
                <w:tab w:val="left" w:pos="709"/>
              </w:tabs>
              <w:overflowPunct w:val="0"/>
              <w:autoSpaceDE w:val="0"/>
              <w:autoSpaceDN w:val="0"/>
              <w:adjustRightInd w:val="0"/>
              <w:spacing w:after="0"/>
              <w:jc w:val="center"/>
              <w:textAlignment w:val="baseline"/>
              <w:rPr>
                <w:rFonts w:ascii="Calibri" w:eastAsia="Times New Roman" w:hAnsi="Calibri" w:cs="Arial"/>
                <w:sz w:val="20"/>
                <w:szCs w:val="20"/>
                <w:lang w:val="ro-RO" w:eastAsia="de-DE"/>
              </w:rPr>
            </w:pPr>
            <w:r w:rsidRPr="00472F7B">
              <w:rPr>
                <w:rFonts w:ascii="Calibri" w:eastAsia="Times New Roman" w:hAnsi="Calibri" w:cs="Arial"/>
                <w:sz w:val="20"/>
                <w:szCs w:val="20"/>
                <w:lang w:val="ro-RO" w:eastAsia="de-DE"/>
              </w:rPr>
              <w:t>1.200</w:t>
            </w:r>
          </w:p>
        </w:tc>
        <w:tc>
          <w:tcPr>
            <w:tcW w:w="2024" w:type="dxa"/>
          </w:tcPr>
          <w:p w:rsidR="00472F7B" w:rsidRPr="00472F7B" w:rsidRDefault="00472F7B" w:rsidP="00472F7B">
            <w:pPr>
              <w:tabs>
                <w:tab w:val="left" w:pos="709"/>
              </w:tabs>
              <w:overflowPunct w:val="0"/>
              <w:autoSpaceDE w:val="0"/>
              <w:autoSpaceDN w:val="0"/>
              <w:adjustRightInd w:val="0"/>
              <w:spacing w:after="0"/>
              <w:jc w:val="center"/>
              <w:textAlignment w:val="baseline"/>
              <w:rPr>
                <w:rFonts w:ascii="Calibri" w:eastAsia="Times New Roman" w:hAnsi="Calibri" w:cs="Arial"/>
                <w:sz w:val="20"/>
                <w:szCs w:val="20"/>
                <w:lang w:val="ro-RO" w:eastAsia="de-DE"/>
              </w:rPr>
            </w:pPr>
            <w:r w:rsidRPr="00472F7B">
              <w:rPr>
                <w:rFonts w:ascii="Calibri" w:eastAsia="Times New Roman" w:hAnsi="Calibri" w:cs="Arial"/>
                <w:sz w:val="20"/>
                <w:szCs w:val="20"/>
                <w:lang w:val="ro-RO" w:eastAsia="de-DE"/>
              </w:rPr>
              <w:t>1.200</w:t>
            </w:r>
          </w:p>
        </w:tc>
        <w:tc>
          <w:tcPr>
            <w:tcW w:w="2811" w:type="dxa"/>
          </w:tcPr>
          <w:p w:rsidR="00472F7B" w:rsidRPr="00472F7B" w:rsidRDefault="00472F7B" w:rsidP="00472F7B">
            <w:pPr>
              <w:tabs>
                <w:tab w:val="left" w:pos="709"/>
              </w:tabs>
              <w:overflowPunct w:val="0"/>
              <w:autoSpaceDE w:val="0"/>
              <w:autoSpaceDN w:val="0"/>
              <w:adjustRightInd w:val="0"/>
              <w:spacing w:after="0"/>
              <w:jc w:val="center"/>
              <w:textAlignment w:val="baseline"/>
              <w:rPr>
                <w:rFonts w:ascii="Calibri" w:eastAsia="Times New Roman" w:hAnsi="Calibri" w:cs="Arial"/>
                <w:sz w:val="20"/>
                <w:szCs w:val="20"/>
                <w:lang w:val="ro-RO" w:eastAsia="de-DE"/>
              </w:rPr>
            </w:pPr>
            <w:r w:rsidRPr="00472F7B">
              <w:rPr>
                <w:rFonts w:ascii="Calibri" w:eastAsia="Times New Roman" w:hAnsi="Calibri" w:cs="Arial"/>
                <w:sz w:val="20"/>
                <w:szCs w:val="20"/>
                <w:lang w:val="ro-RO" w:eastAsia="de-DE"/>
              </w:rPr>
              <w:t>1.200</w:t>
            </w:r>
          </w:p>
        </w:tc>
      </w:tr>
    </w:tbl>
    <w:p w:rsidR="00BD5B7D" w:rsidRDefault="00472F7B" w:rsidP="0068433D">
      <w:pPr>
        <w:tabs>
          <w:tab w:val="left" w:pos="709"/>
        </w:tabs>
        <w:overflowPunct w:val="0"/>
        <w:autoSpaceDE w:val="0"/>
        <w:autoSpaceDN w:val="0"/>
        <w:adjustRightInd w:val="0"/>
        <w:spacing w:after="0"/>
        <w:jc w:val="both"/>
        <w:textAlignment w:val="baseline"/>
        <w:rPr>
          <w:rFonts w:ascii="Calibri" w:eastAsia="SimSun" w:hAnsi="Calibri" w:cs="Arial"/>
          <w:i/>
          <w:color w:val="000000"/>
          <w:sz w:val="22"/>
          <w:szCs w:val="20"/>
          <w:lang w:val="ro-RO" w:eastAsia="de-DE"/>
        </w:rPr>
      </w:pPr>
      <w:r w:rsidRPr="00472F7B">
        <w:rPr>
          <w:rFonts w:ascii="Calibri" w:eastAsia="SimSun" w:hAnsi="Calibri" w:cs="Arial"/>
          <w:i/>
          <w:color w:val="000000"/>
          <w:sz w:val="22"/>
          <w:szCs w:val="20"/>
          <w:lang w:val="ro-RO" w:eastAsia="de-DE"/>
        </w:rPr>
        <w:t xml:space="preserve">*Aceste caracteristici reprezintă cazul cel mai defavorabil posibil, în care deşeuri care </w:t>
      </w:r>
      <w:r w:rsidR="00BD5B7D">
        <w:rPr>
          <w:rFonts w:ascii="Calibri" w:eastAsia="SimSun" w:hAnsi="Calibri" w:cs="Arial"/>
          <w:i/>
          <w:color w:val="000000"/>
          <w:sz w:val="22"/>
          <w:szCs w:val="20"/>
          <w:lang w:val="ro-RO" w:eastAsia="de-DE"/>
        </w:rPr>
        <w:t xml:space="preserve">se </w:t>
      </w:r>
      <w:r w:rsidRPr="00472F7B">
        <w:rPr>
          <w:rFonts w:ascii="Calibri" w:eastAsia="SimSun" w:hAnsi="Calibri" w:cs="Arial"/>
          <w:i/>
          <w:color w:val="000000"/>
          <w:sz w:val="22"/>
          <w:szCs w:val="20"/>
          <w:lang w:val="ro-RO" w:eastAsia="de-DE"/>
        </w:rPr>
        <w:t xml:space="preserve"> depozit</w:t>
      </w:r>
      <w:r w:rsidR="00BD5B7D">
        <w:rPr>
          <w:rFonts w:ascii="Calibri" w:eastAsia="SimSun" w:hAnsi="Calibri" w:cs="Arial"/>
          <w:i/>
          <w:color w:val="000000"/>
          <w:sz w:val="22"/>
          <w:szCs w:val="20"/>
          <w:lang w:val="ro-RO" w:eastAsia="de-DE"/>
        </w:rPr>
        <w:t>e</w:t>
      </w:r>
      <w:r w:rsidRPr="00472F7B">
        <w:rPr>
          <w:rFonts w:ascii="Calibri" w:eastAsia="SimSun" w:hAnsi="Calibri" w:cs="Arial"/>
          <w:i/>
          <w:color w:val="000000"/>
          <w:sz w:val="22"/>
          <w:szCs w:val="20"/>
          <w:lang w:val="ro-RO" w:eastAsia="de-DE"/>
        </w:rPr>
        <w:t>a</w:t>
      </w:r>
      <w:r w:rsidR="00BD5B7D">
        <w:rPr>
          <w:rFonts w:ascii="Calibri" w:eastAsia="SimSun" w:hAnsi="Calibri" w:cs="Arial"/>
          <w:i/>
          <w:color w:val="000000"/>
          <w:sz w:val="22"/>
          <w:szCs w:val="20"/>
          <w:lang w:val="ro-RO" w:eastAsia="de-DE"/>
        </w:rPr>
        <w:t>ză</w:t>
      </w:r>
    </w:p>
    <w:p w:rsidR="00472F7B" w:rsidRPr="00472F7B" w:rsidRDefault="00472F7B" w:rsidP="0068433D">
      <w:pPr>
        <w:tabs>
          <w:tab w:val="left" w:pos="709"/>
        </w:tabs>
        <w:overflowPunct w:val="0"/>
        <w:autoSpaceDE w:val="0"/>
        <w:autoSpaceDN w:val="0"/>
        <w:adjustRightInd w:val="0"/>
        <w:spacing w:after="0"/>
        <w:jc w:val="both"/>
        <w:textAlignment w:val="baseline"/>
        <w:rPr>
          <w:rFonts w:ascii="Calibri" w:eastAsia="SimSun" w:hAnsi="Calibri" w:cs="Arial"/>
          <w:i/>
          <w:color w:val="000000"/>
          <w:sz w:val="22"/>
          <w:szCs w:val="20"/>
          <w:lang w:val="ro-RO" w:eastAsia="de-DE"/>
        </w:rPr>
      </w:pPr>
      <w:r w:rsidRPr="00472F7B">
        <w:rPr>
          <w:rFonts w:ascii="Calibri" w:eastAsia="SimSun" w:hAnsi="Calibri" w:cs="Arial"/>
          <w:i/>
          <w:color w:val="000000"/>
          <w:sz w:val="22"/>
          <w:szCs w:val="20"/>
          <w:lang w:val="ro-RO" w:eastAsia="de-DE"/>
        </w:rPr>
        <w:t xml:space="preserve"> în depozit sunt în amestec.</w:t>
      </w:r>
    </w:p>
    <w:p w:rsidR="00472F7B" w:rsidRPr="00472F7B" w:rsidRDefault="00472F7B" w:rsidP="0068433D">
      <w:pPr>
        <w:spacing w:after="0" w:line="276" w:lineRule="auto"/>
        <w:jc w:val="both"/>
        <w:rPr>
          <w:rFonts w:cs="Times New Roman"/>
          <w:b/>
          <w:color w:val="000000" w:themeColor="text1"/>
          <w:szCs w:val="24"/>
        </w:rPr>
      </w:pPr>
    </w:p>
    <w:p w:rsidR="00220084" w:rsidRPr="00472F7B" w:rsidRDefault="00220084" w:rsidP="0068433D">
      <w:pPr>
        <w:pStyle w:val="Heading3"/>
        <w:spacing w:before="0" w:line="276" w:lineRule="auto"/>
      </w:pPr>
      <w:bookmarkStart w:id="70" w:name="_Toc469929133"/>
      <w:r w:rsidRPr="00472F7B">
        <w:t>5.3.6. Studii</w:t>
      </w:r>
      <w:bookmarkEnd w:id="70"/>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21"/>
        <w:gridCol w:w="2418"/>
      </w:tblGrid>
      <w:tr w:rsidR="00220084" w:rsidRPr="0068433D" w:rsidTr="0068433D">
        <w:tc>
          <w:tcPr>
            <w:tcW w:w="9639" w:type="dxa"/>
            <w:gridSpan w:val="2"/>
            <w:shd w:val="clear" w:color="auto" w:fill="C0C0C0"/>
          </w:tcPr>
          <w:p w:rsidR="00220084" w:rsidRPr="0068433D" w:rsidRDefault="00220084" w:rsidP="0068433D">
            <w:pPr>
              <w:tabs>
                <w:tab w:val="left" w:pos="8222"/>
                <w:tab w:val="left" w:pos="9356"/>
              </w:tabs>
              <w:suppressAutoHyphens/>
              <w:snapToGrid w:val="0"/>
              <w:spacing w:after="0"/>
              <w:ind w:right="142"/>
              <w:jc w:val="both"/>
              <w:rPr>
                <w:rFonts w:asciiTheme="minorHAnsi" w:hAnsiTheme="minorHAnsi" w:cs="Times New Roman"/>
                <w:b/>
                <w:color w:val="000000" w:themeColor="text1"/>
                <w:lang w:val="it-IT" w:eastAsia="ar-SA"/>
              </w:rPr>
            </w:pPr>
            <w:r w:rsidRPr="0068433D">
              <w:rPr>
                <w:rFonts w:asciiTheme="minorHAnsi" w:hAnsiTheme="minorHAnsi" w:cs="Times New Roman"/>
                <w:b/>
                <w:color w:val="000000" w:themeColor="text1"/>
                <w:sz w:val="22"/>
                <w:lang w:val="it-IT" w:eastAsia="ar-SA"/>
              </w:rPr>
              <w:t>Sunt necesare studii pe t</w:t>
            </w:r>
            <w:r w:rsidR="00B368C4" w:rsidRPr="0068433D">
              <w:rPr>
                <w:rFonts w:asciiTheme="minorHAnsi" w:hAnsiTheme="minorHAnsi" w:cs="Times New Roman"/>
                <w:b/>
                <w:color w:val="000000" w:themeColor="text1"/>
                <w:sz w:val="22"/>
                <w:lang w:val="it-IT" w:eastAsia="ar-SA"/>
              </w:rPr>
              <w:t>ermen mai lung pentru a stabili</w:t>
            </w:r>
            <w:r w:rsidRPr="0068433D">
              <w:rPr>
                <w:rFonts w:asciiTheme="minorHAnsi" w:hAnsiTheme="minorHAnsi" w:cs="Times New Roman"/>
                <w:b/>
                <w:color w:val="000000" w:themeColor="text1"/>
                <w:sz w:val="22"/>
                <w:lang w:val="it-IT" w:eastAsia="ar-SA"/>
              </w:rPr>
              <w:t xml:space="preserve"> destinatia in mediu si impactul acestor evacuari? Daca da, enumerati-le si indicati data pana la care vor fi fi finalizate.</w:t>
            </w:r>
          </w:p>
        </w:tc>
      </w:tr>
      <w:tr w:rsidR="00220084" w:rsidRPr="0068433D" w:rsidTr="0068433D">
        <w:tc>
          <w:tcPr>
            <w:tcW w:w="7221" w:type="dxa"/>
            <w:shd w:val="clear" w:color="auto" w:fill="auto"/>
          </w:tcPr>
          <w:p w:rsidR="00220084" w:rsidRPr="0068433D" w:rsidRDefault="00220084" w:rsidP="0068433D">
            <w:pPr>
              <w:tabs>
                <w:tab w:val="left" w:pos="8222"/>
                <w:tab w:val="left" w:pos="9356"/>
              </w:tabs>
              <w:suppressAutoHyphens/>
              <w:snapToGrid w:val="0"/>
              <w:spacing w:after="0"/>
              <w:ind w:right="142"/>
              <w:rPr>
                <w:rFonts w:asciiTheme="minorHAnsi" w:hAnsiTheme="minorHAnsi" w:cs="Times New Roman"/>
                <w:b/>
                <w:color w:val="000000" w:themeColor="text1"/>
                <w:lang w:val="de-DE" w:eastAsia="ar-SA"/>
              </w:rPr>
            </w:pPr>
            <w:r w:rsidRPr="0068433D">
              <w:rPr>
                <w:rFonts w:asciiTheme="minorHAnsi" w:hAnsiTheme="minorHAnsi" w:cs="Times New Roman"/>
                <w:b/>
                <w:color w:val="000000" w:themeColor="text1"/>
                <w:sz w:val="22"/>
                <w:lang w:val="de-DE" w:eastAsia="ar-SA"/>
              </w:rPr>
              <w:t>Studiu</w:t>
            </w:r>
          </w:p>
        </w:tc>
        <w:tc>
          <w:tcPr>
            <w:tcW w:w="2418" w:type="dxa"/>
            <w:shd w:val="clear" w:color="auto" w:fill="auto"/>
          </w:tcPr>
          <w:p w:rsidR="00220084" w:rsidRPr="0068433D" w:rsidRDefault="00220084" w:rsidP="0068433D">
            <w:pPr>
              <w:tabs>
                <w:tab w:val="left" w:pos="8222"/>
                <w:tab w:val="left" w:pos="9356"/>
              </w:tabs>
              <w:suppressAutoHyphens/>
              <w:snapToGrid w:val="0"/>
              <w:spacing w:after="0"/>
              <w:ind w:right="142"/>
              <w:rPr>
                <w:rFonts w:asciiTheme="minorHAnsi" w:hAnsiTheme="minorHAnsi" w:cs="Times New Roman"/>
                <w:b/>
                <w:color w:val="000000" w:themeColor="text1"/>
                <w:lang w:val="de-DE" w:eastAsia="ar-SA"/>
              </w:rPr>
            </w:pPr>
            <w:r w:rsidRPr="0068433D">
              <w:rPr>
                <w:rFonts w:asciiTheme="minorHAnsi" w:hAnsiTheme="minorHAnsi" w:cs="Times New Roman"/>
                <w:b/>
                <w:color w:val="000000" w:themeColor="text1"/>
                <w:sz w:val="22"/>
                <w:lang w:val="de-DE" w:eastAsia="ar-SA"/>
              </w:rPr>
              <w:t>Data</w:t>
            </w:r>
          </w:p>
        </w:tc>
      </w:tr>
      <w:tr w:rsidR="00220084" w:rsidRPr="00472F7B" w:rsidTr="0068433D">
        <w:trPr>
          <w:trHeight w:val="437"/>
        </w:trPr>
        <w:tc>
          <w:tcPr>
            <w:tcW w:w="9639" w:type="dxa"/>
            <w:gridSpan w:val="2"/>
            <w:shd w:val="clear" w:color="auto" w:fill="auto"/>
          </w:tcPr>
          <w:p w:rsidR="00220084" w:rsidRPr="00472F7B" w:rsidRDefault="00220084" w:rsidP="0068433D">
            <w:pPr>
              <w:tabs>
                <w:tab w:val="left" w:pos="8222"/>
                <w:tab w:val="left" w:pos="9356"/>
              </w:tabs>
              <w:snapToGrid w:val="0"/>
              <w:spacing w:after="0" w:line="276" w:lineRule="auto"/>
              <w:ind w:right="141"/>
              <w:jc w:val="both"/>
              <w:rPr>
                <w:rFonts w:cs="Times New Roman"/>
                <w:color w:val="000000" w:themeColor="text1"/>
                <w:szCs w:val="24"/>
              </w:rPr>
            </w:pPr>
            <w:r w:rsidRPr="00472F7B">
              <w:rPr>
                <w:rFonts w:cs="Times New Roman"/>
                <w:color w:val="000000" w:themeColor="text1"/>
                <w:szCs w:val="24"/>
              </w:rPr>
              <w:t xml:space="preserve">Nu este cazul. </w:t>
            </w:r>
            <w:r w:rsidR="001223BC" w:rsidRPr="00472F7B">
              <w:rPr>
                <w:rFonts w:cs="Times New Roman"/>
                <w:color w:val="000000" w:themeColor="text1"/>
                <w:szCs w:val="24"/>
              </w:rPr>
              <w:t>Deși nu reprezintă studii individuale, trebuie menționată u</w:t>
            </w:r>
            <w:r w:rsidR="00B368C4" w:rsidRPr="00472F7B">
              <w:rPr>
                <w:rFonts w:cs="Times New Roman"/>
                <w:color w:val="000000" w:themeColor="text1"/>
                <w:szCs w:val="24"/>
              </w:rPr>
              <w:t xml:space="preserve">rmarirea proprietatilor si evaluarea caracteristicilor concentratului </w:t>
            </w:r>
            <w:r w:rsidR="001223BC" w:rsidRPr="00472F7B">
              <w:rPr>
                <w:rFonts w:cs="Times New Roman"/>
                <w:color w:val="000000" w:themeColor="text1"/>
                <w:szCs w:val="24"/>
              </w:rPr>
              <w:t>ce va fi</w:t>
            </w:r>
            <w:r w:rsidR="00B368C4" w:rsidRPr="00472F7B">
              <w:rPr>
                <w:rFonts w:cs="Times New Roman"/>
                <w:color w:val="000000" w:themeColor="text1"/>
                <w:szCs w:val="24"/>
              </w:rPr>
              <w:t xml:space="preserve"> facuta de </w:t>
            </w:r>
            <w:r w:rsidR="0068433D">
              <w:rPr>
                <w:rFonts w:cs="Times New Roman"/>
                <w:color w:val="000000" w:themeColor="text1"/>
                <w:szCs w:val="24"/>
              </w:rPr>
              <w:t>o</w:t>
            </w:r>
            <w:r w:rsidR="00B368C4" w:rsidRPr="00472F7B">
              <w:rPr>
                <w:rFonts w:cs="Times New Roman"/>
                <w:color w:val="000000" w:themeColor="text1"/>
                <w:szCs w:val="24"/>
              </w:rPr>
              <w:t>perator prin analize periodice. De asemenea, urmarirea evolutiei calitatii apelor subterane aval de amplasament este parte a activitatii de monitorizare.</w:t>
            </w:r>
          </w:p>
        </w:tc>
      </w:tr>
    </w:tbl>
    <w:p w:rsidR="00220084" w:rsidRPr="00472F7B" w:rsidRDefault="00220084" w:rsidP="0068433D">
      <w:pPr>
        <w:spacing w:after="0" w:line="276" w:lineRule="auto"/>
        <w:jc w:val="both"/>
        <w:rPr>
          <w:rFonts w:cs="Times New Roman"/>
          <w:b/>
          <w:color w:val="000000" w:themeColor="text1"/>
          <w:szCs w:val="24"/>
        </w:rPr>
      </w:pPr>
    </w:p>
    <w:p w:rsidR="00220084" w:rsidRPr="00472F7B" w:rsidRDefault="00220084" w:rsidP="0068433D">
      <w:pPr>
        <w:pStyle w:val="Heading3"/>
        <w:spacing w:before="0" w:line="276" w:lineRule="auto"/>
      </w:pPr>
      <w:bookmarkStart w:id="71" w:name="_Toc469929134"/>
      <w:r w:rsidRPr="00472F7B">
        <w:t>5.3.7. Toxicitate</w:t>
      </w:r>
      <w:bookmarkEnd w:id="71"/>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220084" w:rsidRPr="00472F7B" w:rsidTr="0068433D">
        <w:tc>
          <w:tcPr>
            <w:tcW w:w="9639" w:type="dxa"/>
          </w:tcPr>
          <w:p w:rsidR="00E15421" w:rsidRPr="00472F7B" w:rsidRDefault="00E15421" w:rsidP="0068433D">
            <w:pPr>
              <w:spacing w:after="0" w:line="276" w:lineRule="auto"/>
              <w:jc w:val="both"/>
              <w:rPr>
                <w:rFonts w:cs="Times New Roman"/>
                <w:color w:val="000000" w:themeColor="text1"/>
                <w:szCs w:val="24"/>
              </w:rPr>
            </w:pPr>
            <w:r w:rsidRPr="00472F7B">
              <w:rPr>
                <w:rFonts w:cs="Times New Roman"/>
                <w:color w:val="000000" w:themeColor="text1"/>
                <w:szCs w:val="24"/>
              </w:rPr>
              <w:t>Cea mai importanta sursa de poluare cu posibile efecte toxice, o reprezinta levigatul generat de depozitarea deseurilor.</w:t>
            </w:r>
          </w:p>
          <w:p w:rsidR="00E15421" w:rsidRPr="00472F7B" w:rsidRDefault="00E15421" w:rsidP="0068433D">
            <w:pPr>
              <w:spacing w:after="0" w:line="276" w:lineRule="auto"/>
              <w:jc w:val="both"/>
              <w:rPr>
                <w:rFonts w:cs="Times New Roman"/>
                <w:color w:val="000000" w:themeColor="text1"/>
                <w:szCs w:val="24"/>
              </w:rPr>
            </w:pPr>
            <w:r w:rsidRPr="00472F7B">
              <w:rPr>
                <w:rFonts w:cs="Times New Roman"/>
                <w:color w:val="000000" w:themeColor="text1"/>
                <w:szCs w:val="24"/>
              </w:rPr>
              <w:t>Cantitatea de levigat formata este dependenta de mai multi factori:</w:t>
            </w:r>
          </w:p>
          <w:p w:rsidR="00E15421" w:rsidRPr="00472F7B" w:rsidRDefault="00E15421" w:rsidP="0068433D">
            <w:pPr>
              <w:pStyle w:val="ListParagraph"/>
              <w:numPr>
                <w:ilvl w:val="0"/>
                <w:numId w:val="44"/>
              </w:numPr>
              <w:spacing w:after="0" w:line="276" w:lineRule="auto"/>
              <w:jc w:val="both"/>
              <w:rPr>
                <w:rFonts w:cs="Times New Roman"/>
                <w:color w:val="000000" w:themeColor="text1"/>
                <w:szCs w:val="24"/>
              </w:rPr>
            </w:pPr>
            <w:r w:rsidRPr="00472F7B">
              <w:rPr>
                <w:rFonts w:cs="Times New Roman"/>
                <w:color w:val="000000" w:themeColor="text1"/>
                <w:szCs w:val="24"/>
              </w:rPr>
              <w:t>factorii climatici: cantitatea de precipitatii, temperatura, evaporatia, umiditatea aerului;</w:t>
            </w:r>
          </w:p>
          <w:p w:rsidR="00E15421" w:rsidRPr="00472F7B" w:rsidRDefault="00E15421" w:rsidP="0068433D">
            <w:pPr>
              <w:pStyle w:val="ListParagraph"/>
              <w:numPr>
                <w:ilvl w:val="0"/>
                <w:numId w:val="44"/>
              </w:numPr>
              <w:spacing w:after="0" w:line="276" w:lineRule="auto"/>
              <w:jc w:val="both"/>
              <w:rPr>
                <w:rFonts w:cs="Times New Roman"/>
                <w:color w:val="000000" w:themeColor="text1"/>
                <w:szCs w:val="24"/>
              </w:rPr>
            </w:pPr>
            <w:r w:rsidRPr="00472F7B">
              <w:rPr>
                <w:rFonts w:cs="Times New Roman"/>
                <w:color w:val="000000" w:themeColor="text1"/>
                <w:szCs w:val="24"/>
              </w:rPr>
              <w:t>suprafata activa a depozitului;</w:t>
            </w:r>
          </w:p>
          <w:p w:rsidR="00E15421" w:rsidRPr="00472F7B" w:rsidRDefault="00E15421" w:rsidP="0068433D">
            <w:pPr>
              <w:pStyle w:val="ListParagraph"/>
              <w:numPr>
                <w:ilvl w:val="0"/>
                <w:numId w:val="44"/>
              </w:numPr>
              <w:spacing w:after="0" w:line="276" w:lineRule="auto"/>
              <w:jc w:val="both"/>
              <w:rPr>
                <w:rFonts w:cs="Times New Roman"/>
                <w:color w:val="000000" w:themeColor="text1"/>
                <w:szCs w:val="24"/>
              </w:rPr>
            </w:pPr>
            <w:r w:rsidRPr="00472F7B">
              <w:rPr>
                <w:rFonts w:cs="Times New Roman"/>
                <w:color w:val="000000" w:themeColor="text1"/>
                <w:szCs w:val="24"/>
              </w:rPr>
              <w:t>natura si cantitatea de deseuri depusa;</w:t>
            </w:r>
          </w:p>
          <w:p w:rsidR="00E15421" w:rsidRPr="00472F7B" w:rsidRDefault="00E15421" w:rsidP="0068433D">
            <w:pPr>
              <w:pStyle w:val="ListParagraph"/>
              <w:numPr>
                <w:ilvl w:val="0"/>
                <w:numId w:val="44"/>
              </w:numPr>
              <w:spacing w:after="0" w:line="276" w:lineRule="auto"/>
              <w:jc w:val="both"/>
              <w:rPr>
                <w:rFonts w:cs="Times New Roman"/>
                <w:color w:val="000000" w:themeColor="text1"/>
                <w:szCs w:val="24"/>
              </w:rPr>
            </w:pPr>
            <w:r w:rsidRPr="00472F7B">
              <w:rPr>
                <w:rFonts w:cs="Times New Roman"/>
                <w:color w:val="000000" w:themeColor="text1"/>
                <w:szCs w:val="24"/>
              </w:rPr>
              <w:t>caracteristicile deseurilor si în special umiditatea initiala a deseurilor;</w:t>
            </w:r>
          </w:p>
          <w:p w:rsidR="00E15421" w:rsidRPr="00472F7B" w:rsidRDefault="00E15421" w:rsidP="0068433D">
            <w:pPr>
              <w:pStyle w:val="ListParagraph"/>
              <w:numPr>
                <w:ilvl w:val="0"/>
                <w:numId w:val="44"/>
              </w:numPr>
              <w:spacing w:after="0" w:line="276" w:lineRule="auto"/>
              <w:jc w:val="both"/>
              <w:rPr>
                <w:rFonts w:cs="Times New Roman"/>
                <w:color w:val="000000" w:themeColor="text1"/>
                <w:szCs w:val="24"/>
              </w:rPr>
            </w:pPr>
            <w:r w:rsidRPr="00472F7B">
              <w:rPr>
                <w:rFonts w:cs="Times New Roman"/>
                <w:color w:val="000000" w:themeColor="text1"/>
                <w:szCs w:val="24"/>
              </w:rPr>
              <w:t>mo</w:t>
            </w:r>
            <w:r w:rsidR="0068433D">
              <w:rPr>
                <w:rFonts w:cs="Times New Roman"/>
                <w:color w:val="000000" w:themeColor="text1"/>
                <w:szCs w:val="24"/>
              </w:rPr>
              <w:t>dul de exploatare a depozitului</w:t>
            </w:r>
            <w:r w:rsidRPr="00472F7B">
              <w:rPr>
                <w:rFonts w:cs="Times New Roman"/>
                <w:color w:val="000000" w:themeColor="text1"/>
                <w:szCs w:val="24"/>
              </w:rPr>
              <w:t>(compactare, acoperire periodica).</w:t>
            </w:r>
          </w:p>
          <w:p w:rsidR="00220084" w:rsidRPr="00472F7B" w:rsidRDefault="00E15421" w:rsidP="0068433D">
            <w:pPr>
              <w:spacing w:after="0" w:line="276" w:lineRule="auto"/>
              <w:jc w:val="both"/>
              <w:rPr>
                <w:rFonts w:cs="Times New Roman"/>
                <w:color w:val="000000" w:themeColor="text1"/>
                <w:szCs w:val="24"/>
              </w:rPr>
            </w:pPr>
            <w:r w:rsidRPr="00472F7B">
              <w:rPr>
                <w:rFonts w:cs="Times New Roman"/>
                <w:color w:val="000000" w:themeColor="text1"/>
                <w:szCs w:val="24"/>
              </w:rPr>
              <w:t>De asemenea, compozitia levigatului este dependenta si de etapa de dezvoltare a compartimentelor, adica de vârsta deseurilor depuse în depozit.</w:t>
            </w:r>
          </w:p>
          <w:p w:rsidR="00E15421" w:rsidRDefault="00E15421" w:rsidP="0068433D">
            <w:pPr>
              <w:spacing w:after="0" w:line="276" w:lineRule="auto"/>
              <w:jc w:val="both"/>
              <w:rPr>
                <w:rFonts w:cs="Times New Roman"/>
                <w:color w:val="000000" w:themeColor="text1"/>
                <w:szCs w:val="24"/>
              </w:rPr>
            </w:pPr>
            <w:r w:rsidRPr="00472F7B">
              <w:rPr>
                <w:rFonts w:cs="Times New Roman"/>
                <w:color w:val="000000" w:themeColor="text1"/>
                <w:szCs w:val="24"/>
              </w:rPr>
              <w:t>Întrucât procesul de epurare este complet automatizat, riscul deversarilor accidentale în circuitul levigatului brut sau epurat este exclus.</w:t>
            </w:r>
          </w:p>
          <w:p w:rsidR="0068433D" w:rsidRDefault="0068433D" w:rsidP="0068433D">
            <w:pPr>
              <w:spacing w:after="0" w:line="276" w:lineRule="auto"/>
              <w:jc w:val="both"/>
              <w:rPr>
                <w:rFonts w:cs="Times New Roman"/>
                <w:color w:val="000000" w:themeColor="text1"/>
                <w:szCs w:val="24"/>
              </w:rPr>
            </w:pPr>
            <w:r>
              <w:rPr>
                <w:rFonts w:cs="Times New Roman"/>
                <w:color w:val="000000" w:themeColor="text1"/>
                <w:szCs w:val="24"/>
              </w:rPr>
              <w:t>Alti compusi toxici utilizati pe amplasament sunt substantele si preparatele chimice mentionate in lista materiilor auxiliare, utilizate in procesul de epurare, tratarea apei potabile si intretinerea utilajelor/echipamentelor si alimentarea cu carburanti a autovehicolelor din incinta.</w:t>
            </w:r>
          </w:p>
          <w:p w:rsidR="0068433D" w:rsidRPr="00472F7B" w:rsidRDefault="0068433D" w:rsidP="0068433D">
            <w:pPr>
              <w:spacing w:after="0" w:line="276" w:lineRule="auto"/>
              <w:jc w:val="both"/>
              <w:rPr>
                <w:rFonts w:cs="Times New Roman"/>
                <w:color w:val="000000" w:themeColor="text1"/>
                <w:szCs w:val="24"/>
              </w:rPr>
            </w:pPr>
            <w:r>
              <w:rPr>
                <w:rFonts w:cs="Times New Roman"/>
                <w:color w:val="000000" w:themeColor="text1"/>
                <w:szCs w:val="24"/>
              </w:rPr>
              <w:t>Utilizarea lor, aprovizionarea, manipularea si depozitarea acestor substante</w:t>
            </w:r>
            <w:r w:rsidR="007B0011">
              <w:rPr>
                <w:rFonts w:cs="Times New Roman"/>
                <w:color w:val="000000" w:themeColor="text1"/>
                <w:szCs w:val="24"/>
              </w:rPr>
              <w:t xml:space="preserve"> se face conform regulamentelor de exploatare.</w:t>
            </w:r>
          </w:p>
        </w:tc>
      </w:tr>
    </w:tbl>
    <w:p w:rsidR="00220084" w:rsidRPr="00472F7B" w:rsidRDefault="00220084" w:rsidP="007B0011">
      <w:pPr>
        <w:tabs>
          <w:tab w:val="left" w:pos="8222"/>
          <w:tab w:val="left" w:pos="9356"/>
        </w:tabs>
        <w:spacing w:after="0" w:line="276" w:lineRule="auto"/>
        <w:ind w:right="141"/>
        <w:rPr>
          <w:rFonts w:cs="Times New Roman"/>
          <w:color w:val="000000" w:themeColor="text1"/>
          <w:szCs w:val="24"/>
          <w:lang w:val="it-IT"/>
        </w:rPr>
      </w:pPr>
    </w:p>
    <w:p w:rsidR="00220084" w:rsidRPr="007B0011" w:rsidRDefault="00220084" w:rsidP="007B0011">
      <w:pPr>
        <w:pStyle w:val="Heading3"/>
        <w:spacing w:before="0" w:line="276" w:lineRule="auto"/>
        <w:rPr>
          <w:color w:val="0070C0"/>
        </w:rPr>
      </w:pPr>
      <w:bookmarkStart w:id="72" w:name="_Toc469929135"/>
      <w:r w:rsidRPr="007B0011">
        <w:rPr>
          <w:color w:val="0070C0"/>
        </w:rPr>
        <w:t>5.3.8. Reducerea CBO</w:t>
      </w:r>
      <w:bookmarkEnd w:id="72"/>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220084" w:rsidRPr="00472F7B" w:rsidTr="007B0011">
        <w:tc>
          <w:tcPr>
            <w:tcW w:w="9747" w:type="dxa"/>
          </w:tcPr>
          <w:p w:rsidR="00E15421" w:rsidRPr="00AF24FC" w:rsidRDefault="007B0011" w:rsidP="00472F7B">
            <w:pPr>
              <w:spacing w:after="0" w:line="276" w:lineRule="auto"/>
              <w:jc w:val="both"/>
              <w:rPr>
                <w:rFonts w:cs="Times New Roman"/>
                <w:color w:val="000000" w:themeColor="text1"/>
                <w:szCs w:val="24"/>
              </w:rPr>
            </w:pPr>
            <w:r w:rsidRPr="00AF24FC">
              <w:rPr>
                <w:rFonts w:cs="Times New Roman"/>
                <w:color w:val="000000" w:themeColor="text1"/>
                <w:szCs w:val="24"/>
              </w:rPr>
              <w:t>CBO din l</w:t>
            </w:r>
            <w:r w:rsidR="00E15421" w:rsidRPr="00AF24FC">
              <w:rPr>
                <w:rFonts w:cs="Times New Roman"/>
                <w:color w:val="000000" w:themeColor="text1"/>
                <w:szCs w:val="24"/>
              </w:rPr>
              <w:t xml:space="preserve">evigat este </w:t>
            </w:r>
            <w:r w:rsidRPr="00AF24FC">
              <w:rPr>
                <w:rFonts w:cs="Times New Roman"/>
                <w:color w:val="000000" w:themeColor="text1"/>
                <w:szCs w:val="24"/>
              </w:rPr>
              <w:t>redus prin epurarea acestuia in statia de epurare</w:t>
            </w:r>
            <w:r w:rsidR="00E15421" w:rsidRPr="00AF24FC">
              <w:rPr>
                <w:rFonts w:cs="Times New Roman"/>
                <w:color w:val="000000" w:themeColor="text1"/>
                <w:szCs w:val="24"/>
              </w:rPr>
              <w:t xml:space="preserve"> prin osmoza inversa. </w:t>
            </w:r>
            <w:r w:rsidR="00AF24FC" w:rsidRPr="00AF24FC">
              <w:rPr>
                <w:rFonts w:cs="Times New Roman"/>
                <w:color w:val="000000" w:themeColor="text1"/>
                <w:szCs w:val="24"/>
              </w:rPr>
              <w:t>Procesul si e</w:t>
            </w:r>
            <w:r w:rsidR="00E15421" w:rsidRPr="00AF24FC">
              <w:rPr>
                <w:rFonts w:cs="Times New Roman"/>
                <w:color w:val="000000" w:themeColor="text1"/>
                <w:szCs w:val="24"/>
              </w:rPr>
              <w:t>ficienta de epurare a levigatului este monitorizata prin determinarea automata a valorii conductivitatii, ca parametru global de încarcare în ioni solubili, specific instalatiilor de osmoza inversa.</w:t>
            </w:r>
          </w:p>
          <w:p w:rsidR="00220084" w:rsidRPr="00AF24FC" w:rsidRDefault="00E15421" w:rsidP="00472F7B">
            <w:pPr>
              <w:spacing w:after="0" w:line="276" w:lineRule="auto"/>
              <w:jc w:val="both"/>
              <w:rPr>
                <w:rFonts w:cs="Times New Roman"/>
                <w:color w:val="000000" w:themeColor="text1"/>
                <w:szCs w:val="24"/>
              </w:rPr>
            </w:pPr>
            <w:r w:rsidRPr="00AF24FC">
              <w:rPr>
                <w:rFonts w:cs="Times New Roman"/>
                <w:color w:val="000000" w:themeColor="text1"/>
                <w:szCs w:val="24"/>
              </w:rPr>
              <w:t xml:space="preserve">Permeatul va fi monitorizat pentru majoritatea indicatorilor normati în Normativul NTPA-001 din HG nr. 352/2005 privind valori limita de încarcare cu poluanti a apelor uzate industriale si urbane </w:t>
            </w:r>
            <w:r w:rsidR="00AF24FC" w:rsidRPr="00AF24FC">
              <w:rPr>
                <w:rFonts w:cs="Times New Roman"/>
                <w:color w:val="000000" w:themeColor="text1"/>
                <w:szCs w:val="24"/>
              </w:rPr>
              <w:t>evacuate în receptori naturali.</w:t>
            </w:r>
          </w:p>
        </w:tc>
      </w:tr>
    </w:tbl>
    <w:p w:rsidR="00220084" w:rsidRPr="00472F7B" w:rsidRDefault="00220084" w:rsidP="00AF24FC">
      <w:pPr>
        <w:tabs>
          <w:tab w:val="left" w:pos="8222"/>
          <w:tab w:val="left" w:pos="9356"/>
        </w:tabs>
        <w:spacing w:after="0" w:line="276" w:lineRule="auto"/>
        <w:ind w:right="141"/>
        <w:rPr>
          <w:rFonts w:cs="Times New Roman"/>
          <w:color w:val="000000" w:themeColor="text1"/>
          <w:szCs w:val="24"/>
          <w:lang w:val="it-IT"/>
        </w:rPr>
      </w:pPr>
    </w:p>
    <w:p w:rsidR="00220084" w:rsidRPr="00472F7B" w:rsidRDefault="00220084" w:rsidP="00AF24FC">
      <w:pPr>
        <w:pStyle w:val="Heading3"/>
        <w:spacing w:before="0" w:line="276" w:lineRule="auto"/>
      </w:pPr>
      <w:bookmarkStart w:id="73" w:name="_Toc469929136"/>
      <w:r w:rsidRPr="00472F7B">
        <w:lastRenderedPageBreak/>
        <w:t>5.3.9.</w:t>
      </w:r>
      <w:r w:rsidR="00EA3A9A" w:rsidRPr="00472F7B">
        <w:t xml:space="preserve"> </w:t>
      </w:r>
      <w:r w:rsidRPr="00472F7B">
        <w:t>Eficienta staţiei de epurare orășnești</w:t>
      </w:r>
      <w:bookmarkEnd w:id="73"/>
    </w:p>
    <w:tbl>
      <w:tblPr>
        <w:tblW w:w="0" w:type="auto"/>
        <w:tblInd w:w="90" w:type="dxa"/>
        <w:tblLook w:val="04A0"/>
      </w:tblPr>
      <w:tblGrid>
        <w:gridCol w:w="9516"/>
      </w:tblGrid>
      <w:tr w:rsidR="00220084" w:rsidRPr="00472F7B" w:rsidTr="00AF24FC">
        <w:tc>
          <w:tcPr>
            <w:tcW w:w="9516" w:type="dxa"/>
          </w:tcPr>
          <w:p w:rsidR="00ED131A" w:rsidRPr="00472F7B" w:rsidRDefault="00220084" w:rsidP="00AF24FC">
            <w:pPr>
              <w:spacing w:after="0" w:line="276" w:lineRule="auto"/>
              <w:jc w:val="both"/>
              <w:rPr>
                <w:rFonts w:cs="Times New Roman"/>
                <w:color w:val="000000" w:themeColor="text1"/>
                <w:szCs w:val="24"/>
                <w:lang w:val="it-IT"/>
              </w:rPr>
            </w:pPr>
            <w:r w:rsidRPr="00472F7B">
              <w:rPr>
                <w:rFonts w:cs="Times New Roman"/>
                <w:color w:val="000000" w:themeColor="text1"/>
                <w:szCs w:val="24"/>
                <w:lang w:val="it-IT"/>
              </w:rPr>
              <w:t xml:space="preserve">Apele uzate </w:t>
            </w:r>
            <w:r w:rsidR="00ED131A" w:rsidRPr="00472F7B">
              <w:rPr>
                <w:rFonts w:cs="Times New Roman"/>
                <w:color w:val="000000" w:themeColor="text1"/>
                <w:szCs w:val="24"/>
                <w:lang w:val="it-IT"/>
              </w:rPr>
              <w:t>se epurează pe amplasament. Metodele de tratare a levigatului combinate trebuie sa asigure eliminarea urmatorilor poluanti:</w:t>
            </w:r>
          </w:p>
          <w:p w:rsidR="00ED131A" w:rsidRPr="00472F7B" w:rsidRDefault="00ED131A" w:rsidP="00AF24FC">
            <w:pPr>
              <w:pStyle w:val="ListParagraph"/>
              <w:numPr>
                <w:ilvl w:val="0"/>
                <w:numId w:val="2"/>
              </w:numPr>
              <w:spacing w:after="0" w:line="276" w:lineRule="auto"/>
              <w:jc w:val="both"/>
              <w:rPr>
                <w:rFonts w:cs="Times New Roman"/>
                <w:color w:val="000000" w:themeColor="text1"/>
                <w:szCs w:val="24"/>
                <w:lang w:val="it-IT"/>
              </w:rPr>
            </w:pPr>
            <w:r w:rsidRPr="00472F7B">
              <w:rPr>
                <w:rFonts w:cs="Times New Roman"/>
                <w:color w:val="000000" w:themeColor="text1"/>
                <w:szCs w:val="24"/>
                <w:lang w:val="it-IT"/>
              </w:rPr>
              <w:t>azot de amoniu</w:t>
            </w:r>
          </w:p>
          <w:p w:rsidR="00ED131A" w:rsidRPr="00472F7B" w:rsidRDefault="00ED131A" w:rsidP="00AF24FC">
            <w:pPr>
              <w:pStyle w:val="ListParagraph"/>
              <w:numPr>
                <w:ilvl w:val="0"/>
                <w:numId w:val="2"/>
              </w:numPr>
              <w:spacing w:after="0" w:line="276" w:lineRule="auto"/>
              <w:jc w:val="both"/>
              <w:rPr>
                <w:rFonts w:cs="Times New Roman"/>
                <w:color w:val="000000" w:themeColor="text1"/>
                <w:szCs w:val="24"/>
                <w:lang w:val="it-IT"/>
              </w:rPr>
            </w:pPr>
            <w:r w:rsidRPr="00472F7B">
              <w:rPr>
                <w:rFonts w:cs="Times New Roman"/>
                <w:color w:val="000000" w:themeColor="text1"/>
                <w:szCs w:val="24"/>
                <w:lang w:val="it-IT"/>
              </w:rPr>
              <w:t>compusi organici biodegradabili si nedegradabili</w:t>
            </w:r>
          </w:p>
          <w:p w:rsidR="00ED131A" w:rsidRPr="00472F7B" w:rsidRDefault="00ED131A" w:rsidP="00AF24FC">
            <w:pPr>
              <w:pStyle w:val="ListParagraph"/>
              <w:numPr>
                <w:ilvl w:val="0"/>
                <w:numId w:val="2"/>
              </w:numPr>
              <w:spacing w:after="0" w:line="276" w:lineRule="auto"/>
              <w:jc w:val="both"/>
              <w:rPr>
                <w:rFonts w:cs="Times New Roman"/>
                <w:color w:val="000000" w:themeColor="text1"/>
                <w:szCs w:val="24"/>
                <w:lang w:val="it-IT"/>
              </w:rPr>
            </w:pPr>
            <w:r w:rsidRPr="00472F7B">
              <w:rPr>
                <w:rFonts w:cs="Times New Roman"/>
                <w:color w:val="000000" w:themeColor="text1"/>
                <w:szCs w:val="24"/>
                <w:lang w:val="it-IT"/>
              </w:rPr>
              <w:t>compusi organici clorurati</w:t>
            </w:r>
          </w:p>
          <w:p w:rsidR="00ED131A" w:rsidRPr="00472F7B" w:rsidRDefault="00ED131A" w:rsidP="00AF24FC">
            <w:pPr>
              <w:pStyle w:val="ListParagraph"/>
              <w:numPr>
                <w:ilvl w:val="0"/>
                <w:numId w:val="2"/>
              </w:numPr>
              <w:spacing w:after="0" w:line="276" w:lineRule="auto"/>
              <w:jc w:val="both"/>
              <w:rPr>
                <w:rFonts w:cs="Times New Roman"/>
                <w:color w:val="000000" w:themeColor="text1"/>
                <w:szCs w:val="24"/>
                <w:lang w:val="it-IT"/>
              </w:rPr>
            </w:pPr>
            <w:r w:rsidRPr="00472F7B">
              <w:rPr>
                <w:rFonts w:cs="Times New Roman"/>
                <w:color w:val="000000" w:themeColor="text1"/>
                <w:szCs w:val="24"/>
                <w:lang w:val="it-IT"/>
              </w:rPr>
              <w:t>saruri minerale.</w:t>
            </w:r>
          </w:p>
          <w:p w:rsidR="00220084" w:rsidRPr="00472F7B" w:rsidRDefault="00ED131A" w:rsidP="00AF24FC">
            <w:pPr>
              <w:spacing w:after="0" w:line="276" w:lineRule="auto"/>
              <w:jc w:val="both"/>
              <w:rPr>
                <w:rFonts w:cs="Times New Roman"/>
                <w:b/>
                <w:color w:val="000000" w:themeColor="text1"/>
                <w:szCs w:val="24"/>
              </w:rPr>
            </w:pPr>
            <w:r w:rsidRPr="00472F7B">
              <w:rPr>
                <w:rFonts w:cs="Times New Roman"/>
                <w:color w:val="000000" w:themeColor="text1"/>
                <w:szCs w:val="24"/>
                <w:lang w:val="it-IT"/>
              </w:rPr>
              <w:t>Tehnologia aleasa pe</w:t>
            </w:r>
            <w:r w:rsidR="00E15421" w:rsidRPr="00472F7B">
              <w:rPr>
                <w:rFonts w:cs="Times New Roman"/>
                <w:color w:val="000000" w:themeColor="text1"/>
                <w:szCs w:val="24"/>
                <w:lang w:val="it-IT"/>
              </w:rPr>
              <w:t>ntru tratarea levigatului este osmoza i</w:t>
            </w:r>
            <w:r w:rsidRPr="00472F7B">
              <w:rPr>
                <w:rFonts w:cs="Times New Roman"/>
                <w:color w:val="000000" w:themeColor="text1"/>
                <w:szCs w:val="24"/>
                <w:lang w:val="it-IT"/>
              </w:rPr>
              <w:t xml:space="preserve">nversa care </w:t>
            </w:r>
            <w:r w:rsidR="00E15421" w:rsidRPr="00472F7B">
              <w:rPr>
                <w:rFonts w:cs="Times New Roman"/>
                <w:color w:val="000000" w:themeColor="text1"/>
                <w:szCs w:val="24"/>
                <w:lang w:val="it-IT"/>
              </w:rPr>
              <w:t>va asigura încadrarea în n</w:t>
            </w:r>
            <w:r w:rsidR="00AF24FC">
              <w:rPr>
                <w:rFonts w:cs="Times New Roman"/>
                <w:color w:val="000000" w:themeColor="text1"/>
                <w:szCs w:val="24"/>
                <w:lang w:val="it-IT"/>
              </w:rPr>
              <w:t>orm</w:t>
            </w:r>
            <w:r w:rsidR="00E15421" w:rsidRPr="00472F7B">
              <w:rPr>
                <w:rFonts w:cs="Times New Roman"/>
                <w:color w:val="000000" w:themeColor="text1"/>
                <w:szCs w:val="24"/>
                <w:lang w:val="it-IT"/>
              </w:rPr>
              <w:t>ele de calitate recomandate de BREF și impuse de NTPA001</w:t>
            </w:r>
            <w:r w:rsidRPr="00472F7B">
              <w:rPr>
                <w:rFonts w:cs="Times New Roman"/>
                <w:color w:val="000000" w:themeColor="text1"/>
                <w:szCs w:val="24"/>
                <w:lang w:val="it-IT"/>
              </w:rPr>
              <w:t xml:space="preserve">.  </w:t>
            </w:r>
          </w:p>
        </w:tc>
      </w:tr>
    </w:tbl>
    <w:p w:rsidR="00220084" w:rsidRPr="00472F7B" w:rsidRDefault="00220084" w:rsidP="00AF24FC">
      <w:pPr>
        <w:spacing w:after="0" w:line="276" w:lineRule="auto"/>
        <w:jc w:val="both"/>
        <w:rPr>
          <w:rFonts w:cs="Times New Roman"/>
          <w:b/>
          <w:color w:val="000000" w:themeColor="text1"/>
          <w:szCs w:val="24"/>
        </w:rPr>
      </w:pPr>
    </w:p>
    <w:p w:rsidR="00220084" w:rsidRPr="00472F7B" w:rsidRDefault="00220084" w:rsidP="00AF24FC">
      <w:pPr>
        <w:pStyle w:val="Heading3"/>
        <w:spacing w:before="0" w:line="276" w:lineRule="auto"/>
      </w:pPr>
      <w:bookmarkStart w:id="74" w:name="_Toc469929137"/>
      <w:r w:rsidRPr="00472F7B">
        <w:t>5.3.10. By-pass-area şi protectia statiei de ep</w:t>
      </w:r>
      <w:r w:rsidR="009B6FED" w:rsidRPr="00472F7B">
        <w:t>urare a apelor uzate orasenesti</w:t>
      </w:r>
      <w:bookmarkEnd w:id="74"/>
    </w:p>
    <w:tbl>
      <w:tblPr>
        <w:tblW w:w="9498" w:type="dxa"/>
        <w:tblInd w:w="108" w:type="dxa"/>
        <w:tblLayout w:type="fixed"/>
        <w:tblLook w:val="0000"/>
      </w:tblPr>
      <w:tblGrid>
        <w:gridCol w:w="6096"/>
        <w:gridCol w:w="3402"/>
      </w:tblGrid>
      <w:tr w:rsidR="00220084" w:rsidRPr="00A06AF0" w:rsidTr="00AF24FC">
        <w:tc>
          <w:tcPr>
            <w:tcW w:w="6096" w:type="dxa"/>
            <w:tcBorders>
              <w:top w:val="single" w:sz="8" w:space="0" w:color="008000"/>
              <w:left w:val="single" w:sz="8" w:space="0" w:color="008000"/>
              <w:bottom w:val="single" w:sz="4" w:space="0" w:color="000000"/>
            </w:tcBorders>
            <w:shd w:val="clear" w:color="auto" w:fill="C0C0C0"/>
          </w:tcPr>
          <w:p w:rsidR="00220084" w:rsidRPr="00A06AF0" w:rsidRDefault="00220084" w:rsidP="00AF24FC">
            <w:pPr>
              <w:tabs>
                <w:tab w:val="left" w:pos="8222"/>
                <w:tab w:val="left" w:pos="9356"/>
              </w:tabs>
              <w:suppressAutoHyphens/>
              <w:snapToGrid w:val="0"/>
              <w:spacing w:after="0"/>
              <w:ind w:right="141"/>
              <w:jc w:val="both"/>
              <w:rPr>
                <w:rFonts w:asciiTheme="minorHAnsi" w:hAnsiTheme="minorHAnsi" w:cs="Times New Roman"/>
                <w:color w:val="000000" w:themeColor="text1"/>
                <w:lang w:val="pt-BR" w:eastAsia="ar-SA"/>
              </w:rPr>
            </w:pPr>
            <w:r w:rsidRPr="00A06AF0">
              <w:rPr>
                <w:rFonts w:asciiTheme="minorHAnsi" w:hAnsiTheme="minorHAnsi" w:cs="Times New Roman"/>
                <w:color w:val="000000" w:themeColor="text1"/>
                <w:sz w:val="22"/>
                <w:lang w:val="pt-BR" w:eastAsia="ar-SA"/>
              </w:rPr>
              <w:t>% din timp cat statia este ocolită</w:t>
            </w:r>
          </w:p>
        </w:tc>
        <w:tc>
          <w:tcPr>
            <w:tcW w:w="3402" w:type="dxa"/>
            <w:tcBorders>
              <w:top w:val="single" w:sz="8" w:space="0" w:color="008000"/>
              <w:left w:val="single" w:sz="4" w:space="0" w:color="000000"/>
              <w:bottom w:val="single" w:sz="4" w:space="0" w:color="000000"/>
              <w:right w:val="single" w:sz="8" w:space="0" w:color="008000"/>
            </w:tcBorders>
            <w:shd w:val="clear" w:color="auto" w:fill="auto"/>
          </w:tcPr>
          <w:p w:rsidR="00220084" w:rsidRPr="00A06AF0" w:rsidRDefault="00220084" w:rsidP="00AF24FC">
            <w:pPr>
              <w:tabs>
                <w:tab w:val="left" w:pos="8222"/>
                <w:tab w:val="left" w:pos="9356"/>
              </w:tabs>
              <w:snapToGrid w:val="0"/>
              <w:spacing w:after="0"/>
              <w:ind w:right="-108"/>
              <w:rPr>
                <w:rFonts w:asciiTheme="minorHAnsi" w:hAnsiTheme="minorHAnsi" w:cs="Times New Roman"/>
                <w:b/>
                <w:color w:val="000000" w:themeColor="text1"/>
                <w:lang w:val="pt-BR"/>
              </w:rPr>
            </w:pPr>
            <w:r w:rsidRPr="00A06AF0">
              <w:rPr>
                <w:rFonts w:asciiTheme="minorHAnsi" w:eastAsia="Calibri" w:hAnsiTheme="minorHAnsi" w:cs="Times New Roman"/>
                <w:color w:val="000000" w:themeColor="text1"/>
                <w:spacing w:val="1"/>
                <w:sz w:val="22"/>
              </w:rPr>
              <w:t>N</w:t>
            </w:r>
            <w:r w:rsidRPr="00A06AF0">
              <w:rPr>
                <w:rFonts w:asciiTheme="minorHAnsi" w:eastAsia="Calibri" w:hAnsiTheme="minorHAnsi" w:cs="Times New Roman"/>
                <w:color w:val="000000" w:themeColor="text1"/>
                <w:sz w:val="22"/>
              </w:rPr>
              <w:t>u</w:t>
            </w:r>
            <w:r w:rsidRPr="00A06AF0">
              <w:rPr>
                <w:rFonts w:asciiTheme="minorHAnsi" w:eastAsia="Calibri" w:hAnsiTheme="minorHAnsi" w:cs="Times New Roman"/>
                <w:color w:val="000000" w:themeColor="text1"/>
                <w:spacing w:val="-1"/>
                <w:sz w:val="22"/>
              </w:rPr>
              <w:t xml:space="preserve"> </w:t>
            </w:r>
            <w:r w:rsidRPr="00A06AF0">
              <w:rPr>
                <w:rFonts w:asciiTheme="minorHAnsi" w:eastAsia="Calibri" w:hAnsiTheme="minorHAnsi" w:cs="Times New Roman"/>
                <w:color w:val="000000" w:themeColor="text1"/>
                <w:sz w:val="22"/>
              </w:rPr>
              <w:t>e</w:t>
            </w:r>
            <w:r w:rsidRPr="00A06AF0">
              <w:rPr>
                <w:rFonts w:asciiTheme="minorHAnsi" w:eastAsia="Calibri" w:hAnsiTheme="minorHAnsi" w:cs="Times New Roman"/>
                <w:color w:val="000000" w:themeColor="text1"/>
                <w:spacing w:val="-1"/>
                <w:sz w:val="22"/>
              </w:rPr>
              <w:t>s</w:t>
            </w:r>
            <w:r w:rsidRPr="00A06AF0">
              <w:rPr>
                <w:rFonts w:asciiTheme="minorHAnsi" w:eastAsia="Calibri" w:hAnsiTheme="minorHAnsi" w:cs="Times New Roman"/>
                <w:color w:val="000000" w:themeColor="text1"/>
                <w:sz w:val="22"/>
              </w:rPr>
              <w:t>te</w:t>
            </w:r>
            <w:r w:rsidRPr="00A06AF0">
              <w:rPr>
                <w:rFonts w:asciiTheme="minorHAnsi" w:eastAsia="Calibri" w:hAnsiTheme="minorHAnsi" w:cs="Times New Roman"/>
                <w:color w:val="000000" w:themeColor="text1"/>
                <w:spacing w:val="-3"/>
                <w:sz w:val="22"/>
              </w:rPr>
              <w:t xml:space="preserve"> </w:t>
            </w:r>
            <w:r w:rsidRPr="00A06AF0">
              <w:rPr>
                <w:rFonts w:asciiTheme="minorHAnsi" w:eastAsia="Calibri" w:hAnsiTheme="minorHAnsi" w:cs="Times New Roman"/>
                <w:color w:val="000000" w:themeColor="text1"/>
                <w:sz w:val="22"/>
              </w:rPr>
              <w:t>ca</w:t>
            </w:r>
            <w:r w:rsidRPr="00A06AF0">
              <w:rPr>
                <w:rFonts w:asciiTheme="minorHAnsi" w:eastAsia="Calibri" w:hAnsiTheme="minorHAnsi" w:cs="Times New Roman"/>
                <w:color w:val="000000" w:themeColor="text1"/>
                <w:spacing w:val="1"/>
                <w:sz w:val="22"/>
              </w:rPr>
              <w:t>zul</w:t>
            </w:r>
            <w:r w:rsidRPr="00A06AF0">
              <w:rPr>
                <w:rFonts w:asciiTheme="minorHAnsi" w:eastAsia="Calibri" w:hAnsiTheme="minorHAnsi" w:cs="Times New Roman"/>
                <w:color w:val="000000" w:themeColor="text1"/>
                <w:sz w:val="22"/>
              </w:rPr>
              <w:t>,</w:t>
            </w:r>
            <w:r w:rsidRPr="00A06AF0">
              <w:rPr>
                <w:rFonts w:asciiTheme="minorHAnsi" w:eastAsia="Calibri" w:hAnsiTheme="minorHAnsi" w:cs="Times New Roman"/>
                <w:color w:val="000000" w:themeColor="text1"/>
                <w:spacing w:val="-5"/>
                <w:sz w:val="22"/>
              </w:rPr>
              <w:t xml:space="preserve"> </w:t>
            </w:r>
            <w:r w:rsidRPr="00A06AF0">
              <w:rPr>
                <w:rFonts w:asciiTheme="minorHAnsi" w:eastAsia="Calibri" w:hAnsiTheme="minorHAnsi" w:cs="Times New Roman"/>
                <w:color w:val="000000" w:themeColor="text1"/>
                <w:spacing w:val="1"/>
                <w:sz w:val="22"/>
              </w:rPr>
              <w:t>p</w:t>
            </w:r>
            <w:r w:rsidRPr="00A06AF0">
              <w:rPr>
                <w:rFonts w:asciiTheme="minorHAnsi" w:eastAsia="Calibri" w:hAnsiTheme="minorHAnsi" w:cs="Times New Roman"/>
                <w:color w:val="000000" w:themeColor="text1"/>
                <w:sz w:val="22"/>
              </w:rPr>
              <w:t>r</w:t>
            </w:r>
            <w:r w:rsidRPr="00A06AF0">
              <w:rPr>
                <w:rFonts w:asciiTheme="minorHAnsi" w:eastAsia="Calibri" w:hAnsiTheme="minorHAnsi" w:cs="Times New Roman"/>
                <w:color w:val="000000" w:themeColor="text1"/>
                <w:spacing w:val="1"/>
                <w:sz w:val="22"/>
              </w:rPr>
              <w:t>o</w:t>
            </w:r>
            <w:r w:rsidRPr="00A06AF0">
              <w:rPr>
                <w:rFonts w:asciiTheme="minorHAnsi" w:eastAsia="Calibri" w:hAnsiTheme="minorHAnsi" w:cs="Times New Roman"/>
                <w:color w:val="000000" w:themeColor="text1"/>
                <w:sz w:val="22"/>
              </w:rPr>
              <w:t>iect</w:t>
            </w:r>
            <w:r w:rsidRPr="00A06AF0">
              <w:rPr>
                <w:rFonts w:asciiTheme="minorHAnsi" w:eastAsia="Calibri" w:hAnsiTheme="minorHAnsi" w:cs="Times New Roman"/>
                <w:color w:val="000000" w:themeColor="text1"/>
                <w:spacing w:val="1"/>
                <w:sz w:val="22"/>
              </w:rPr>
              <w:t>u</w:t>
            </w:r>
            <w:r w:rsidRPr="00A06AF0">
              <w:rPr>
                <w:rFonts w:asciiTheme="minorHAnsi" w:eastAsia="Calibri" w:hAnsiTheme="minorHAnsi" w:cs="Times New Roman"/>
                <w:color w:val="000000" w:themeColor="text1"/>
                <w:sz w:val="22"/>
              </w:rPr>
              <w:t>l</w:t>
            </w:r>
            <w:r w:rsidRPr="00A06AF0">
              <w:rPr>
                <w:rFonts w:asciiTheme="minorHAnsi" w:eastAsia="Calibri" w:hAnsiTheme="minorHAnsi" w:cs="Times New Roman"/>
                <w:color w:val="000000" w:themeColor="text1"/>
                <w:spacing w:val="-7"/>
                <w:sz w:val="22"/>
              </w:rPr>
              <w:t xml:space="preserve"> </w:t>
            </w:r>
            <w:r w:rsidRPr="00A06AF0">
              <w:rPr>
                <w:rFonts w:asciiTheme="minorHAnsi" w:eastAsia="Calibri" w:hAnsiTheme="minorHAnsi" w:cs="Times New Roman"/>
                <w:color w:val="000000" w:themeColor="text1"/>
                <w:spacing w:val="1"/>
                <w:sz w:val="22"/>
              </w:rPr>
              <w:t>n</w:t>
            </w:r>
            <w:r w:rsidRPr="00A06AF0">
              <w:rPr>
                <w:rFonts w:asciiTheme="minorHAnsi" w:eastAsia="Calibri" w:hAnsiTheme="minorHAnsi" w:cs="Times New Roman"/>
                <w:color w:val="000000" w:themeColor="text1"/>
                <w:sz w:val="22"/>
              </w:rPr>
              <w:t>u</w:t>
            </w:r>
            <w:r w:rsidRPr="00A06AF0">
              <w:rPr>
                <w:rFonts w:asciiTheme="minorHAnsi" w:eastAsia="Calibri" w:hAnsiTheme="minorHAnsi" w:cs="Times New Roman"/>
                <w:color w:val="000000" w:themeColor="text1"/>
                <w:spacing w:val="-1"/>
                <w:sz w:val="22"/>
              </w:rPr>
              <w:t xml:space="preserve"> </w:t>
            </w:r>
            <w:r w:rsidRPr="00A06AF0">
              <w:rPr>
                <w:rFonts w:asciiTheme="minorHAnsi" w:eastAsia="Calibri" w:hAnsiTheme="minorHAnsi" w:cs="Times New Roman"/>
                <w:color w:val="000000" w:themeColor="text1"/>
                <w:sz w:val="22"/>
              </w:rPr>
              <w:t xml:space="preserve">a </w:t>
            </w:r>
            <w:r w:rsidRPr="00A06AF0">
              <w:rPr>
                <w:rFonts w:asciiTheme="minorHAnsi" w:eastAsia="Calibri" w:hAnsiTheme="minorHAnsi" w:cs="Times New Roman"/>
                <w:color w:val="000000" w:themeColor="text1"/>
                <w:spacing w:val="1"/>
                <w:sz w:val="22"/>
              </w:rPr>
              <w:t>p</w:t>
            </w:r>
            <w:r w:rsidRPr="00A06AF0">
              <w:rPr>
                <w:rFonts w:asciiTheme="minorHAnsi" w:eastAsia="Calibri" w:hAnsiTheme="minorHAnsi" w:cs="Times New Roman"/>
                <w:color w:val="000000" w:themeColor="text1"/>
                <w:sz w:val="22"/>
              </w:rPr>
              <w:t>r</w:t>
            </w:r>
            <w:r w:rsidRPr="00A06AF0">
              <w:rPr>
                <w:rFonts w:asciiTheme="minorHAnsi" w:eastAsia="Calibri" w:hAnsiTheme="minorHAnsi" w:cs="Times New Roman"/>
                <w:color w:val="000000" w:themeColor="text1"/>
                <w:spacing w:val="-1"/>
                <w:sz w:val="22"/>
              </w:rPr>
              <w:t>ev</w:t>
            </w:r>
            <w:r w:rsidRPr="00A06AF0">
              <w:rPr>
                <w:rFonts w:asciiTheme="minorHAnsi" w:eastAsia="Calibri" w:hAnsiTheme="minorHAnsi" w:cs="Times New Roman"/>
                <w:color w:val="000000" w:themeColor="text1"/>
                <w:sz w:val="22"/>
              </w:rPr>
              <w:t>a</w:t>
            </w:r>
            <w:r w:rsidRPr="00A06AF0">
              <w:rPr>
                <w:rFonts w:asciiTheme="minorHAnsi" w:eastAsia="Calibri" w:hAnsiTheme="minorHAnsi" w:cs="Times New Roman"/>
                <w:color w:val="000000" w:themeColor="text1"/>
                <w:spacing w:val="1"/>
                <w:sz w:val="22"/>
              </w:rPr>
              <w:t>zu</w:t>
            </w:r>
            <w:r w:rsidRPr="00A06AF0">
              <w:rPr>
                <w:rFonts w:asciiTheme="minorHAnsi" w:eastAsia="Calibri" w:hAnsiTheme="minorHAnsi" w:cs="Times New Roman"/>
                <w:color w:val="000000" w:themeColor="text1"/>
                <w:sz w:val="22"/>
              </w:rPr>
              <w:t>t</w:t>
            </w:r>
            <w:r w:rsidRPr="00A06AF0">
              <w:rPr>
                <w:rFonts w:asciiTheme="minorHAnsi" w:eastAsia="Calibri" w:hAnsiTheme="minorHAnsi" w:cs="Times New Roman"/>
                <w:color w:val="000000" w:themeColor="text1"/>
                <w:spacing w:val="-6"/>
                <w:sz w:val="22"/>
              </w:rPr>
              <w:t xml:space="preserve"> </w:t>
            </w:r>
            <w:r w:rsidRPr="00A06AF0">
              <w:rPr>
                <w:rFonts w:asciiTheme="minorHAnsi" w:eastAsia="Calibri" w:hAnsiTheme="minorHAnsi" w:cs="Times New Roman"/>
                <w:color w:val="000000" w:themeColor="text1"/>
                <w:spacing w:val="1"/>
                <w:sz w:val="22"/>
              </w:rPr>
              <w:t>p</w:t>
            </w:r>
            <w:r w:rsidRPr="00A06AF0">
              <w:rPr>
                <w:rFonts w:asciiTheme="minorHAnsi" w:eastAsia="Calibri" w:hAnsiTheme="minorHAnsi" w:cs="Times New Roman"/>
                <w:color w:val="000000" w:themeColor="text1"/>
                <w:sz w:val="22"/>
              </w:rPr>
              <w:t>o</w:t>
            </w:r>
            <w:r w:rsidRPr="00A06AF0">
              <w:rPr>
                <w:rFonts w:asciiTheme="minorHAnsi" w:eastAsia="Calibri" w:hAnsiTheme="minorHAnsi" w:cs="Times New Roman"/>
                <w:color w:val="000000" w:themeColor="text1"/>
                <w:spacing w:val="-1"/>
                <w:sz w:val="22"/>
              </w:rPr>
              <w:t>s</w:t>
            </w:r>
            <w:r w:rsidRPr="00A06AF0">
              <w:rPr>
                <w:rFonts w:asciiTheme="minorHAnsi" w:eastAsia="Calibri" w:hAnsiTheme="minorHAnsi" w:cs="Times New Roman"/>
                <w:color w:val="000000" w:themeColor="text1"/>
                <w:sz w:val="22"/>
              </w:rPr>
              <w:t>i</w:t>
            </w:r>
            <w:r w:rsidRPr="00A06AF0">
              <w:rPr>
                <w:rFonts w:asciiTheme="minorHAnsi" w:eastAsia="Calibri" w:hAnsiTheme="minorHAnsi" w:cs="Times New Roman"/>
                <w:color w:val="000000" w:themeColor="text1"/>
                <w:spacing w:val="1"/>
                <w:sz w:val="22"/>
              </w:rPr>
              <w:t>b</w:t>
            </w:r>
            <w:r w:rsidRPr="00A06AF0">
              <w:rPr>
                <w:rFonts w:asciiTheme="minorHAnsi" w:eastAsia="Calibri" w:hAnsiTheme="minorHAnsi" w:cs="Times New Roman"/>
                <w:color w:val="000000" w:themeColor="text1"/>
                <w:sz w:val="22"/>
              </w:rPr>
              <w:t>ilit</w:t>
            </w:r>
            <w:r w:rsidRPr="00A06AF0">
              <w:rPr>
                <w:rFonts w:asciiTheme="minorHAnsi" w:eastAsia="Calibri" w:hAnsiTheme="minorHAnsi" w:cs="Times New Roman"/>
                <w:color w:val="000000" w:themeColor="text1"/>
                <w:spacing w:val="1"/>
                <w:sz w:val="22"/>
              </w:rPr>
              <w:t>a</w:t>
            </w:r>
            <w:r w:rsidRPr="00A06AF0">
              <w:rPr>
                <w:rFonts w:asciiTheme="minorHAnsi" w:eastAsia="Calibri" w:hAnsiTheme="minorHAnsi" w:cs="Times New Roman"/>
                <w:color w:val="000000" w:themeColor="text1"/>
                <w:sz w:val="22"/>
              </w:rPr>
              <w:t>tea</w:t>
            </w:r>
            <w:r w:rsidRPr="00A06AF0">
              <w:rPr>
                <w:rFonts w:asciiTheme="minorHAnsi" w:eastAsia="Calibri" w:hAnsiTheme="minorHAnsi" w:cs="Times New Roman"/>
                <w:color w:val="000000" w:themeColor="text1"/>
                <w:spacing w:val="-9"/>
                <w:sz w:val="22"/>
              </w:rPr>
              <w:t xml:space="preserve"> </w:t>
            </w:r>
            <w:r w:rsidRPr="00A06AF0">
              <w:rPr>
                <w:rFonts w:asciiTheme="minorHAnsi" w:eastAsia="Calibri" w:hAnsiTheme="minorHAnsi" w:cs="Times New Roman"/>
                <w:color w:val="000000" w:themeColor="text1"/>
                <w:spacing w:val="1"/>
                <w:sz w:val="22"/>
              </w:rPr>
              <w:t>b</w:t>
            </w:r>
            <w:r w:rsidRPr="00A06AF0">
              <w:rPr>
                <w:rFonts w:asciiTheme="minorHAnsi" w:eastAsia="Calibri" w:hAnsiTheme="minorHAnsi" w:cs="Times New Roman"/>
                <w:color w:val="000000" w:themeColor="text1"/>
                <w:spacing w:val="4"/>
                <w:sz w:val="22"/>
              </w:rPr>
              <w:t>y</w:t>
            </w:r>
            <w:r w:rsidRPr="00A06AF0">
              <w:rPr>
                <w:rFonts w:asciiTheme="minorHAnsi" w:eastAsia="Calibri" w:hAnsiTheme="minorHAnsi" w:cs="Times New Roman"/>
                <w:color w:val="000000" w:themeColor="text1"/>
                <w:sz w:val="22"/>
              </w:rPr>
              <w:t>-</w:t>
            </w:r>
            <w:r w:rsidR="00AF24FC">
              <w:rPr>
                <w:rFonts w:asciiTheme="minorHAnsi" w:eastAsia="Calibri" w:hAnsiTheme="minorHAnsi" w:cs="Times New Roman"/>
                <w:color w:val="000000" w:themeColor="text1"/>
                <w:spacing w:val="-4"/>
                <w:sz w:val="22"/>
              </w:rPr>
              <w:t>p</w:t>
            </w:r>
            <w:r w:rsidRPr="00A06AF0">
              <w:rPr>
                <w:rFonts w:asciiTheme="minorHAnsi" w:eastAsia="Calibri" w:hAnsiTheme="minorHAnsi" w:cs="Times New Roman"/>
                <w:color w:val="000000" w:themeColor="text1"/>
                <w:sz w:val="22"/>
              </w:rPr>
              <w:t>a</w:t>
            </w:r>
            <w:r w:rsidRPr="00A06AF0">
              <w:rPr>
                <w:rFonts w:asciiTheme="minorHAnsi" w:eastAsia="Calibri" w:hAnsiTheme="minorHAnsi" w:cs="Times New Roman"/>
                <w:color w:val="000000" w:themeColor="text1"/>
                <w:spacing w:val="2"/>
                <w:sz w:val="22"/>
              </w:rPr>
              <w:t>s</w:t>
            </w:r>
            <w:r w:rsidRPr="00A06AF0">
              <w:rPr>
                <w:rFonts w:asciiTheme="minorHAnsi" w:eastAsia="Calibri" w:hAnsiTheme="minorHAnsi" w:cs="Times New Roman"/>
                <w:color w:val="000000" w:themeColor="text1"/>
                <w:spacing w:val="1"/>
                <w:sz w:val="22"/>
              </w:rPr>
              <w:t>su</w:t>
            </w:r>
            <w:r w:rsidRPr="00A06AF0">
              <w:rPr>
                <w:rFonts w:asciiTheme="minorHAnsi" w:eastAsia="Calibri" w:hAnsiTheme="minorHAnsi" w:cs="Times New Roman"/>
                <w:color w:val="000000" w:themeColor="text1"/>
                <w:sz w:val="22"/>
              </w:rPr>
              <w:t>l</w:t>
            </w:r>
            <w:r w:rsidRPr="00A06AF0">
              <w:rPr>
                <w:rFonts w:asciiTheme="minorHAnsi" w:eastAsia="Calibri" w:hAnsiTheme="minorHAnsi" w:cs="Times New Roman"/>
                <w:color w:val="000000" w:themeColor="text1"/>
                <w:spacing w:val="1"/>
                <w:sz w:val="22"/>
              </w:rPr>
              <w:t>u</w:t>
            </w:r>
            <w:r w:rsidRPr="00A06AF0">
              <w:rPr>
                <w:rFonts w:asciiTheme="minorHAnsi" w:eastAsia="Calibri" w:hAnsiTheme="minorHAnsi" w:cs="Times New Roman"/>
                <w:color w:val="000000" w:themeColor="text1"/>
                <w:sz w:val="22"/>
              </w:rPr>
              <w:t>i</w:t>
            </w:r>
            <w:r w:rsidR="00E15421" w:rsidRPr="00A06AF0">
              <w:rPr>
                <w:rFonts w:asciiTheme="minorHAnsi" w:eastAsia="Calibri" w:hAnsiTheme="minorHAnsi" w:cs="Times New Roman"/>
                <w:color w:val="000000" w:themeColor="text1"/>
                <w:sz w:val="22"/>
              </w:rPr>
              <w:t>.</w:t>
            </w:r>
          </w:p>
        </w:tc>
      </w:tr>
      <w:tr w:rsidR="00220084" w:rsidRPr="00A06AF0" w:rsidTr="00AF24FC">
        <w:tc>
          <w:tcPr>
            <w:tcW w:w="6096" w:type="dxa"/>
            <w:tcBorders>
              <w:top w:val="single" w:sz="4" w:space="0" w:color="000000"/>
              <w:left w:val="single" w:sz="8" w:space="0" w:color="008000"/>
              <w:bottom w:val="single" w:sz="4" w:space="0" w:color="000000"/>
            </w:tcBorders>
            <w:shd w:val="clear" w:color="auto" w:fill="C0C0C0"/>
          </w:tcPr>
          <w:p w:rsidR="00220084" w:rsidRPr="00A06AF0" w:rsidRDefault="00220084" w:rsidP="00AF24FC">
            <w:pPr>
              <w:tabs>
                <w:tab w:val="left" w:pos="8222"/>
                <w:tab w:val="left" w:pos="9356"/>
              </w:tabs>
              <w:suppressAutoHyphens/>
              <w:snapToGrid w:val="0"/>
              <w:spacing w:after="0"/>
              <w:ind w:right="141"/>
              <w:jc w:val="both"/>
              <w:rPr>
                <w:rFonts w:asciiTheme="minorHAnsi" w:hAnsiTheme="minorHAnsi" w:cs="Times New Roman"/>
                <w:color w:val="000000" w:themeColor="text1"/>
                <w:lang w:val="it-IT" w:eastAsia="ar-SA"/>
              </w:rPr>
            </w:pPr>
            <w:r w:rsidRPr="00A06AF0">
              <w:rPr>
                <w:rFonts w:asciiTheme="minorHAnsi" w:hAnsiTheme="minorHAnsi" w:cs="Times New Roman"/>
                <w:color w:val="000000" w:themeColor="text1"/>
                <w:sz w:val="22"/>
                <w:lang w:val="it-IT" w:eastAsia="ar-SA"/>
              </w:rPr>
              <w:t xml:space="preserve">O estimare a incarcarii anuale crescute cu metale si poluanti persistenti care vor rezulta din by-pass-are </w:t>
            </w:r>
          </w:p>
        </w:tc>
        <w:tc>
          <w:tcPr>
            <w:tcW w:w="3402" w:type="dxa"/>
            <w:tcBorders>
              <w:top w:val="single" w:sz="4" w:space="0" w:color="000000"/>
              <w:left w:val="single" w:sz="4" w:space="0" w:color="000000"/>
              <w:bottom w:val="single" w:sz="4" w:space="0" w:color="000000"/>
              <w:right w:val="single" w:sz="8" w:space="0" w:color="008000"/>
            </w:tcBorders>
            <w:shd w:val="clear" w:color="auto" w:fill="auto"/>
          </w:tcPr>
          <w:p w:rsidR="00220084" w:rsidRPr="00A06AF0" w:rsidRDefault="00220084" w:rsidP="00AF24FC">
            <w:pPr>
              <w:widowControl w:val="0"/>
              <w:tabs>
                <w:tab w:val="left" w:pos="8222"/>
                <w:tab w:val="left" w:pos="9356"/>
              </w:tabs>
              <w:autoSpaceDE w:val="0"/>
              <w:autoSpaceDN w:val="0"/>
              <w:adjustRightInd w:val="0"/>
              <w:spacing w:after="0"/>
              <w:ind w:right="141"/>
              <w:rPr>
                <w:rFonts w:asciiTheme="minorHAnsi" w:hAnsiTheme="minorHAnsi" w:cs="Times New Roman"/>
                <w:b/>
                <w:bCs/>
                <w:color w:val="000000" w:themeColor="text1"/>
                <w:lang w:val="it-IT" w:eastAsia="ar-SA"/>
              </w:rPr>
            </w:pPr>
            <w:r w:rsidRPr="00A06AF0">
              <w:rPr>
                <w:rFonts w:asciiTheme="minorHAnsi" w:hAnsiTheme="minorHAnsi" w:cs="Times New Roman"/>
                <w:color w:val="000000" w:themeColor="text1"/>
                <w:spacing w:val="1"/>
                <w:sz w:val="22"/>
                <w:lang w:eastAsia="ro-RO"/>
              </w:rPr>
              <w:t>N</w:t>
            </w:r>
            <w:r w:rsidRPr="00A06AF0">
              <w:rPr>
                <w:rFonts w:asciiTheme="minorHAnsi" w:hAnsiTheme="minorHAnsi" w:cs="Times New Roman"/>
                <w:color w:val="000000" w:themeColor="text1"/>
                <w:sz w:val="22"/>
                <w:lang w:eastAsia="ro-RO"/>
              </w:rPr>
              <w:t>u</w:t>
            </w:r>
            <w:r w:rsidRPr="00A06AF0">
              <w:rPr>
                <w:rFonts w:asciiTheme="minorHAnsi" w:hAnsiTheme="minorHAnsi" w:cs="Times New Roman"/>
                <w:color w:val="000000" w:themeColor="text1"/>
                <w:spacing w:val="-1"/>
                <w:sz w:val="22"/>
                <w:lang w:eastAsia="ro-RO"/>
              </w:rPr>
              <w:t xml:space="preserve"> </w:t>
            </w:r>
            <w:r w:rsidRPr="00A06AF0">
              <w:rPr>
                <w:rFonts w:asciiTheme="minorHAnsi" w:hAnsiTheme="minorHAnsi" w:cs="Times New Roman"/>
                <w:color w:val="000000" w:themeColor="text1"/>
                <w:sz w:val="22"/>
                <w:lang w:eastAsia="ro-RO"/>
              </w:rPr>
              <w:t>e</w:t>
            </w:r>
            <w:r w:rsidRPr="00A06AF0">
              <w:rPr>
                <w:rFonts w:asciiTheme="minorHAnsi" w:hAnsiTheme="minorHAnsi" w:cs="Times New Roman"/>
                <w:color w:val="000000" w:themeColor="text1"/>
                <w:spacing w:val="-1"/>
                <w:sz w:val="22"/>
                <w:lang w:eastAsia="ro-RO"/>
              </w:rPr>
              <w:t>s</w:t>
            </w:r>
            <w:r w:rsidRPr="00A06AF0">
              <w:rPr>
                <w:rFonts w:asciiTheme="minorHAnsi" w:hAnsiTheme="minorHAnsi" w:cs="Times New Roman"/>
                <w:color w:val="000000" w:themeColor="text1"/>
                <w:sz w:val="22"/>
                <w:lang w:eastAsia="ro-RO"/>
              </w:rPr>
              <w:t>te</w:t>
            </w:r>
            <w:r w:rsidRPr="00A06AF0">
              <w:rPr>
                <w:rFonts w:asciiTheme="minorHAnsi" w:hAnsiTheme="minorHAnsi" w:cs="Times New Roman"/>
                <w:color w:val="000000" w:themeColor="text1"/>
                <w:spacing w:val="-3"/>
                <w:sz w:val="22"/>
                <w:lang w:eastAsia="ro-RO"/>
              </w:rPr>
              <w:t xml:space="preserve"> </w:t>
            </w:r>
            <w:r w:rsidRPr="00A06AF0">
              <w:rPr>
                <w:rFonts w:asciiTheme="minorHAnsi" w:hAnsiTheme="minorHAnsi" w:cs="Times New Roman"/>
                <w:color w:val="000000" w:themeColor="text1"/>
                <w:sz w:val="22"/>
                <w:lang w:eastAsia="ro-RO"/>
              </w:rPr>
              <w:t>ca</w:t>
            </w:r>
            <w:r w:rsidRPr="00A06AF0">
              <w:rPr>
                <w:rFonts w:asciiTheme="minorHAnsi" w:hAnsiTheme="minorHAnsi" w:cs="Times New Roman"/>
                <w:color w:val="000000" w:themeColor="text1"/>
                <w:spacing w:val="1"/>
                <w:sz w:val="22"/>
                <w:lang w:eastAsia="ro-RO"/>
              </w:rPr>
              <w:t>zu</w:t>
            </w:r>
            <w:r w:rsidRPr="00A06AF0">
              <w:rPr>
                <w:rFonts w:asciiTheme="minorHAnsi" w:hAnsiTheme="minorHAnsi" w:cs="Times New Roman"/>
                <w:color w:val="000000" w:themeColor="text1"/>
                <w:sz w:val="22"/>
                <w:lang w:eastAsia="ro-RO"/>
              </w:rPr>
              <w:t>l</w:t>
            </w:r>
          </w:p>
        </w:tc>
      </w:tr>
      <w:tr w:rsidR="00220084" w:rsidRPr="00A06AF0" w:rsidTr="00AF24FC">
        <w:tc>
          <w:tcPr>
            <w:tcW w:w="6096" w:type="dxa"/>
            <w:tcBorders>
              <w:top w:val="single" w:sz="4" w:space="0" w:color="000000"/>
              <w:left w:val="single" w:sz="8" w:space="0" w:color="008000"/>
              <w:bottom w:val="single" w:sz="4" w:space="0" w:color="000000"/>
            </w:tcBorders>
            <w:shd w:val="clear" w:color="auto" w:fill="C0C0C0"/>
          </w:tcPr>
          <w:p w:rsidR="00220084" w:rsidRPr="00A06AF0" w:rsidRDefault="00220084" w:rsidP="00AF24FC">
            <w:pPr>
              <w:tabs>
                <w:tab w:val="left" w:pos="8222"/>
                <w:tab w:val="left" w:pos="9356"/>
              </w:tabs>
              <w:suppressAutoHyphens/>
              <w:snapToGrid w:val="0"/>
              <w:spacing w:after="0"/>
              <w:ind w:right="141"/>
              <w:rPr>
                <w:rFonts w:asciiTheme="minorHAnsi" w:hAnsiTheme="minorHAnsi" w:cs="Times New Roman"/>
                <w:color w:val="000000" w:themeColor="text1"/>
                <w:lang w:val="it-IT" w:eastAsia="ar-SA"/>
              </w:rPr>
            </w:pPr>
            <w:r w:rsidRPr="00A06AF0">
              <w:rPr>
                <w:rFonts w:asciiTheme="minorHAnsi" w:hAnsiTheme="minorHAnsi" w:cs="Times New Roman"/>
                <w:color w:val="000000" w:themeColor="text1"/>
                <w:sz w:val="22"/>
                <w:lang w:val="it-IT" w:eastAsia="ar-SA"/>
              </w:rPr>
              <w:t>Planuri de actiune in caz de by-pass-are, cum ar fi cunoasterea momentului in care apare, replanificarea unor activitati, cum ar fi curatarea, sau chiar inchiderea atunci cand se produce by-pass-area ;</w:t>
            </w:r>
          </w:p>
        </w:tc>
        <w:tc>
          <w:tcPr>
            <w:tcW w:w="3402" w:type="dxa"/>
            <w:tcBorders>
              <w:top w:val="single" w:sz="4" w:space="0" w:color="000000"/>
              <w:left w:val="single" w:sz="4" w:space="0" w:color="000000"/>
              <w:bottom w:val="single" w:sz="4" w:space="0" w:color="000000"/>
              <w:right w:val="single" w:sz="8" w:space="0" w:color="008000"/>
            </w:tcBorders>
            <w:shd w:val="clear" w:color="auto" w:fill="auto"/>
          </w:tcPr>
          <w:p w:rsidR="00220084" w:rsidRPr="00A06AF0" w:rsidRDefault="00220084" w:rsidP="00AF24FC">
            <w:pPr>
              <w:tabs>
                <w:tab w:val="left" w:pos="8222"/>
                <w:tab w:val="left" w:pos="9356"/>
              </w:tabs>
              <w:suppressAutoHyphens/>
              <w:snapToGrid w:val="0"/>
              <w:spacing w:after="0"/>
              <w:ind w:right="-46"/>
              <w:jc w:val="both"/>
              <w:rPr>
                <w:rFonts w:asciiTheme="minorHAnsi" w:hAnsiTheme="minorHAnsi" w:cs="Times New Roman"/>
                <w:b/>
                <w:bCs/>
                <w:color w:val="000000" w:themeColor="text1"/>
                <w:lang w:val="it-IT" w:eastAsia="ar-SA"/>
              </w:rPr>
            </w:pPr>
            <w:r w:rsidRPr="00A06AF0">
              <w:rPr>
                <w:rFonts w:asciiTheme="minorHAnsi" w:eastAsia="Calibri" w:hAnsiTheme="minorHAnsi" w:cs="Times New Roman"/>
                <w:color w:val="000000" w:themeColor="text1"/>
                <w:spacing w:val="1"/>
                <w:sz w:val="22"/>
              </w:rPr>
              <w:t>N</w:t>
            </w:r>
            <w:r w:rsidRPr="00A06AF0">
              <w:rPr>
                <w:rFonts w:asciiTheme="minorHAnsi" w:eastAsia="Calibri" w:hAnsiTheme="minorHAnsi" w:cs="Times New Roman"/>
                <w:color w:val="000000" w:themeColor="text1"/>
                <w:sz w:val="22"/>
              </w:rPr>
              <w:t>u</w:t>
            </w:r>
            <w:r w:rsidRPr="00A06AF0">
              <w:rPr>
                <w:rFonts w:asciiTheme="minorHAnsi" w:eastAsia="Calibri" w:hAnsiTheme="minorHAnsi" w:cs="Times New Roman"/>
                <w:color w:val="000000" w:themeColor="text1"/>
                <w:spacing w:val="-1"/>
                <w:sz w:val="22"/>
              </w:rPr>
              <w:t xml:space="preserve"> </w:t>
            </w:r>
            <w:r w:rsidRPr="00A06AF0">
              <w:rPr>
                <w:rFonts w:asciiTheme="minorHAnsi" w:eastAsia="Calibri" w:hAnsiTheme="minorHAnsi" w:cs="Times New Roman"/>
                <w:color w:val="000000" w:themeColor="text1"/>
                <w:spacing w:val="1"/>
                <w:sz w:val="22"/>
              </w:rPr>
              <w:t>este cazul</w:t>
            </w:r>
          </w:p>
        </w:tc>
      </w:tr>
      <w:tr w:rsidR="00220084" w:rsidRPr="00A06AF0" w:rsidTr="00AF24FC">
        <w:tc>
          <w:tcPr>
            <w:tcW w:w="6096" w:type="dxa"/>
            <w:tcBorders>
              <w:top w:val="single" w:sz="4" w:space="0" w:color="000000"/>
              <w:left w:val="single" w:sz="8" w:space="0" w:color="008000"/>
              <w:bottom w:val="single" w:sz="4" w:space="0" w:color="000000"/>
            </w:tcBorders>
            <w:shd w:val="clear" w:color="auto" w:fill="C0C0C0"/>
          </w:tcPr>
          <w:p w:rsidR="00220084" w:rsidRPr="00A06AF0" w:rsidRDefault="00220084" w:rsidP="00AF24FC">
            <w:pPr>
              <w:tabs>
                <w:tab w:val="left" w:pos="8222"/>
                <w:tab w:val="left" w:pos="9356"/>
              </w:tabs>
              <w:suppressAutoHyphens/>
              <w:snapToGrid w:val="0"/>
              <w:spacing w:after="0"/>
              <w:ind w:right="141"/>
              <w:rPr>
                <w:rFonts w:asciiTheme="minorHAnsi" w:hAnsiTheme="minorHAnsi" w:cs="Times New Roman"/>
                <w:color w:val="000000" w:themeColor="text1"/>
                <w:lang w:val="it-IT" w:eastAsia="ar-SA"/>
              </w:rPr>
            </w:pPr>
            <w:r w:rsidRPr="00A06AF0">
              <w:rPr>
                <w:rFonts w:asciiTheme="minorHAnsi" w:hAnsiTheme="minorHAnsi" w:cs="Times New Roman"/>
                <w:color w:val="000000" w:themeColor="text1"/>
                <w:sz w:val="22"/>
                <w:lang w:val="it-IT" w:eastAsia="ar-SA"/>
              </w:rPr>
              <w:t>Ce evenimente ar putea cauza o evacuare care ar putea afecta in mod negativ statia de epurare si ce actiuni(de ex. bazine de retentie, monitorizare, descarcare fractionata etc) sunt luate pentru a o preveni.</w:t>
            </w:r>
          </w:p>
        </w:tc>
        <w:tc>
          <w:tcPr>
            <w:tcW w:w="3402" w:type="dxa"/>
            <w:tcBorders>
              <w:top w:val="single" w:sz="4" w:space="0" w:color="000000"/>
              <w:left w:val="single" w:sz="4" w:space="0" w:color="000000"/>
              <w:bottom w:val="single" w:sz="4" w:space="0" w:color="000000"/>
              <w:right w:val="single" w:sz="8" w:space="0" w:color="008000"/>
            </w:tcBorders>
            <w:shd w:val="clear" w:color="auto" w:fill="auto"/>
          </w:tcPr>
          <w:p w:rsidR="00220084" w:rsidRPr="00A06AF0" w:rsidRDefault="00220084" w:rsidP="00AF24FC">
            <w:pPr>
              <w:tabs>
                <w:tab w:val="left" w:pos="8222"/>
                <w:tab w:val="left" w:pos="9356"/>
              </w:tabs>
              <w:suppressAutoHyphens/>
              <w:snapToGrid w:val="0"/>
              <w:spacing w:after="0"/>
              <w:ind w:right="141"/>
              <w:jc w:val="both"/>
              <w:rPr>
                <w:rFonts w:asciiTheme="minorHAnsi" w:hAnsiTheme="minorHAnsi" w:cs="Times New Roman"/>
                <w:b/>
                <w:bCs/>
                <w:color w:val="000000" w:themeColor="text1"/>
                <w:lang w:val="it-IT" w:eastAsia="ar-SA"/>
              </w:rPr>
            </w:pPr>
            <w:r w:rsidRPr="00A06AF0">
              <w:rPr>
                <w:rFonts w:asciiTheme="minorHAnsi" w:eastAsia="Calibri" w:hAnsiTheme="minorHAnsi" w:cs="Times New Roman"/>
                <w:color w:val="000000" w:themeColor="text1"/>
                <w:spacing w:val="1"/>
                <w:sz w:val="22"/>
              </w:rPr>
              <w:t>N</w:t>
            </w:r>
            <w:r w:rsidRPr="00A06AF0">
              <w:rPr>
                <w:rFonts w:asciiTheme="minorHAnsi" w:eastAsia="Calibri" w:hAnsiTheme="minorHAnsi" w:cs="Times New Roman"/>
                <w:color w:val="000000" w:themeColor="text1"/>
                <w:sz w:val="22"/>
              </w:rPr>
              <w:t>u</w:t>
            </w:r>
            <w:r w:rsidRPr="00A06AF0">
              <w:rPr>
                <w:rFonts w:asciiTheme="minorHAnsi" w:eastAsia="Calibri" w:hAnsiTheme="minorHAnsi" w:cs="Times New Roman"/>
                <w:color w:val="000000" w:themeColor="text1"/>
                <w:spacing w:val="-1"/>
                <w:sz w:val="22"/>
              </w:rPr>
              <w:t xml:space="preserve"> </w:t>
            </w:r>
            <w:r w:rsidRPr="00A06AF0">
              <w:rPr>
                <w:rFonts w:asciiTheme="minorHAnsi" w:eastAsia="Calibri" w:hAnsiTheme="minorHAnsi" w:cs="Times New Roman"/>
                <w:color w:val="000000" w:themeColor="text1"/>
                <w:sz w:val="22"/>
              </w:rPr>
              <w:t>e</w:t>
            </w:r>
            <w:r w:rsidRPr="00A06AF0">
              <w:rPr>
                <w:rFonts w:asciiTheme="minorHAnsi" w:eastAsia="Calibri" w:hAnsiTheme="minorHAnsi" w:cs="Times New Roman"/>
                <w:color w:val="000000" w:themeColor="text1"/>
                <w:spacing w:val="-1"/>
                <w:sz w:val="22"/>
              </w:rPr>
              <w:t>s</w:t>
            </w:r>
            <w:r w:rsidRPr="00A06AF0">
              <w:rPr>
                <w:rFonts w:asciiTheme="minorHAnsi" w:eastAsia="Calibri" w:hAnsiTheme="minorHAnsi" w:cs="Times New Roman"/>
                <w:color w:val="000000" w:themeColor="text1"/>
                <w:sz w:val="22"/>
              </w:rPr>
              <w:t>te</w:t>
            </w:r>
            <w:r w:rsidRPr="00A06AF0">
              <w:rPr>
                <w:rFonts w:asciiTheme="minorHAnsi" w:eastAsia="Calibri" w:hAnsiTheme="minorHAnsi" w:cs="Times New Roman"/>
                <w:color w:val="000000" w:themeColor="text1"/>
                <w:spacing w:val="-3"/>
                <w:sz w:val="22"/>
              </w:rPr>
              <w:t xml:space="preserve"> </w:t>
            </w:r>
            <w:r w:rsidRPr="00A06AF0">
              <w:rPr>
                <w:rFonts w:asciiTheme="minorHAnsi" w:eastAsia="Calibri" w:hAnsiTheme="minorHAnsi" w:cs="Times New Roman"/>
                <w:color w:val="000000" w:themeColor="text1"/>
                <w:sz w:val="22"/>
              </w:rPr>
              <w:t>ca</w:t>
            </w:r>
            <w:r w:rsidRPr="00A06AF0">
              <w:rPr>
                <w:rFonts w:asciiTheme="minorHAnsi" w:eastAsia="Calibri" w:hAnsiTheme="minorHAnsi" w:cs="Times New Roman"/>
                <w:color w:val="000000" w:themeColor="text1"/>
                <w:spacing w:val="1"/>
                <w:sz w:val="22"/>
              </w:rPr>
              <w:t>zu</w:t>
            </w:r>
            <w:r w:rsidRPr="00A06AF0">
              <w:rPr>
                <w:rFonts w:asciiTheme="minorHAnsi" w:eastAsia="Calibri" w:hAnsiTheme="minorHAnsi" w:cs="Times New Roman"/>
                <w:color w:val="000000" w:themeColor="text1"/>
                <w:sz w:val="22"/>
              </w:rPr>
              <w:t>l</w:t>
            </w:r>
          </w:p>
        </w:tc>
      </w:tr>
      <w:tr w:rsidR="00220084" w:rsidRPr="00A06AF0" w:rsidTr="00AF24FC">
        <w:tc>
          <w:tcPr>
            <w:tcW w:w="6096" w:type="dxa"/>
            <w:tcBorders>
              <w:top w:val="single" w:sz="4" w:space="0" w:color="000000"/>
              <w:left w:val="single" w:sz="8" w:space="0" w:color="008000"/>
              <w:bottom w:val="single" w:sz="8" w:space="0" w:color="008000"/>
            </w:tcBorders>
            <w:shd w:val="clear" w:color="auto" w:fill="C0C0C0"/>
          </w:tcPr>
          <w:p w:rsidR="00220084" w:rsidRPr="00A06AF0" w:rsidRDefault="00220084" w:rsidP="00AF24FC">
            <w:pPr>
              <w:tabs>
                <w:tab w:val="left" w:pos="8222"/>
                <w:tab w:val="left" w:pos="9356"/>
              </w:tabs>
              <w:suppressAutoHyphens/>
              <w:snapToGrid w:val="0"/>
              <w:spacing w:after="0"/>
              <w:ind w:right="141"/>
              <w:rPr>
                <w:rFonts w:asciiTheme="minorHAnsi" w:hAnsiTheme="minorHAnsi" w:cs="Times New Roman"/>
                <w:color w:val="000000" w:themeColor="text1"/>
                <w:lang w:val="it-IT" w:eastAsia="ar-SA"/>
              </w:rPr>
            </w:pPr>
            <w:r w:rsidRPr="00A06AF0">
              <w:rPr>
                <w:rFonts w:asciiTheme="minorHAnsi" w:hAnsiTheme="minorHAnsi" w:cs="Times New Roman"/>
                <w:color w:val="000000" w:themeColor="text1"/>
                <w:sz w:val="22"/>
                <w:lang w:val="it-IT" w:eastAsia="ar-SA"/>
              </w:rPr>
              <w:t>Valoarea debitului de asigurare la care statia de epurare oraseneasca va fi by-pass-ata?</w:t>
            </w:r>
          </w:p>
        </w:tc>
        <w:tc>
          <w:tcPr>
            <w:tcW w:w="3402" w:type="dxa"/>
            <w:tcBorders>
              <w:top w:val="single" w:sz="4" w:space="0" w:color="000000"/>
              <w:left w:val="single" w:sz="4" w:space="0" w:color="000000"/>
              <w:bottom w:val="single" w:sz="8" w:space="0" w:color="008000"/>
              <w:right w:val="single" w:sz="8" w:space="0" w:color="008000"/>
            </w:tcBorders>
            <w:shd w:val="clear" w:color="auto" w:fill="auto"/>
          </w:tcPr>
          <w:p w:rsidR="00220084" w:rsidRPr="00A06AF0" w:rsidRDefault="00220084" w:rsidP="00AF24FC">
            <w:pPr>
              <w:tabs>
                <w:tab w:val="left" w:pos="8222"/>
                <w:tab w:val="left" w:pos="9356"/>
              </w:tabs>
              <w:snapToGrid w:val="0"/>
              <w:spacing w:after="0"/>
              <w:ind w:right="141"/>
              <w:rPr>
                <w:rFonts w:asciiTheme="minorHAnsi" w:hAnsiTheme="minorHAnsi" w:cs="Times New Roman"/>
                <w:color w:val="000000" w:themeColor="text1"/>
                <w:lang w:val="it-IT"/>
              </w:rPr>
            </w:pPr>
            <w:r w:rsidRPr="00A06AF0">
              <w:rPr>
                <w:rFonts w:asciiTheme="minorHAnsi" w:eastAsia="Calibri" w:hAnsiTheme="minorHAnsi" w:cs="Times New Roman"/>
                <w:color w:val="000000" w:themeColor="text1"/>
                <w:spacing w:val="1"/>
                <w:sz w:val="22"/>
              </w:rPr>
              <w:t>N</w:t>
            </w:r>
            <w:r w:rsidRPr="00A06AF0">
              <w:rPr>
                <w:rFonts w:asciiTheme="minorHAnsi" w:eastAsia="Calibri" w:hAnsiTheme="minorHAnsi" w:cs="Times New Roman"/>
                <w:color w:val="000000" w:themeColor="text1"/>
                <w:sz w:val="22"/>
              </w:rPr>
              <w:t>u</w:t>
            </w:r>
            <w:r w:rsidRPr="00A06AF0">
              <w:rPr>
                <w:rFonts w:asciiTheme="minorHAnsi" w:eastAsia="Calibri" w:hAnsiTheme="minorHAnsi" w:cs="Times New Roman"/>
                <w:color w:val="000000" w:themeColor="text1"/>
                <w:spacing w:val="-1"/>
                <w:sz w:val="22"/>
              </w:rPr>
              <w:t xml:space="preserve"> </w:t>
            </w:r>
            <w:r w:rsidRPr="00A06AF0">
              <w:rPr>
                <w:rFonts w:asciiTheme="minorHAnsi" w:eastAsia="Calibri" w:hAnsiTheme="minorHAnsi" w:cs="Times New Roman"/>
                <w:color w:val="000000" w:themeColor="text1"/>
                <w:sz w:val="22"/>
              </w:rPr>
              <w:t>e</w:t>
            </w:r>
            <w:r w:rsidRPr="00A06AF0">
              <w:rPr>
                <w:rFonts w:asciiTheme="minorHAnsi" w:eastAsia="Calibri" w:hAnsiTheme="minorHAnsi" w:cs="Times New Roman"/>
                <w:color w:val="000000" w:themeColor="text1"/>
                <w:spacing w:val="-1"/>
                <w:sz w:val="22"/>
              </w:rPr>
              <w:t>s</w:t>
            </w:r>
            <w:r w:rsidRPr="00A06AF0">
              <w:rPr>
                <w:rFonts w:asciiTheme="minorHAnsi" w:eastAsia="Calibri" w:hAnsiTheme="minorHAnsi" w:cs="Times New Roman"/>
                <w:color w:val="000000" w:themeColor="text1"/>
                <w:sz w:val="22"/>
              </w:rPr>
              <w:t>te</w:t>
            </w:r>
            <w:r w:rsidRPr="00A06AF0">
              <w:rPr>
                <w:rFonts w:asciiTheme="minorHAnsi" w:eastAsia="Calibri" w:hAnsiTheme="minorHAnsi" w:cs="Times New Roman"/>
                <w:color w:val="000000" w:themeColor="text1"/>
                <w:spacing w:val="-3"/>
                <w:sz w:val="22"/>
              </w:rPr>
              <w:t xml:space="preserve"> </w:t>
            </w:r>
            <w:r w:rsidRPr="00A06AF0">
              <w:rPr>
                <w:rFonts w:asciiTheme="minorHAnsi" w:eastAsia="Calibri" w:hAnsiTheme="minorHAnsi" w:cs="Times New Roman"/>
                <w:color w:val="000000" w:themeColor="text1"/>
                <w:sz w:val="22"/>
              </w:rPr>
              <w:t>ca</w:t>
            </w:r>
            <w:r w:rsidRPr="00A06AF0">
              <w:rPr>
                <w:rFonts w:asciiTheme="minorHAnsi" w:eastAsia="Calibri" w:hAnsiTheme="minorHAnsi" w:cs="Times New Roman"/>
                <w:color w:val="000000" w:themeColor="text1"/>
                <w:spacing w:val="1"/>
                <w:sz w:val="22"/>
              </w:rPr>
              <w:t>zu</w:t>
            </w:r>
            <w:r w:rsidRPr="00A06AF0">
              <w:rPr>
                <w:rFonts w:asciiTheme="minorHAnsi" w:eastAsia="Calibri" w:hAnsiTheme="minorHAnsi" w:cs="Times New Roman"/>
                <w:color w:val="000000" w:themeColor="text1"/>
                <w:sz w:val="22"/>
              </w:rPr>
              <w:t>l</w:t>
            </w:r>
          </w:p>
        </w:tc>
      </w:tr>
    </w:tbl>
    <w:p w:rsidR="00220084" w:rsidRPr="00472F7B" w:rsidRDefault="00220084" w:rsidP="00AF24FC">
      <w:pPr>
        <w:spacing w:after="0" w:line="276" w:lineRule="auto"/>
        <w:jc w:val="both"/>
        <w:rPr>
          <w:rFonts w:cs="Times New Roman"/>
          <w:b/>
          <w:color w:val="000000" w:themeColor="text1"/>
          <w:szCs w:val="24"/>
        </w:rPr>
      </w:pPr>
    </w:p>
    <w:p w:rsidR="00220084" w:rsidRPr="00854EC5" w:rsidRDefault="00220084" w:rsidP="00AF24FC">
      <w:pPr>
        <w:pStyle w:val="Heading3"/>
        <w:spacing w:before="0" w:line="276" w:lineRule="auto"/>
      </w:pPr>
      <w:bookmarkStart w:id="75" w:name="_Toc469929138"/>
      <w:r w:rsidRPr="00854EC5">
        <w:t>5.3.10.1. Rezervoare tampon</w:t>
      </w:r>
      <w:bookmarkEnd w:id="75"/>
      <w:r w:rsidR="001E103B" w:rsidRPr="00854EC5">
        <w:t xml:space="preserve"> </w:t>
      </w:r>
    </w:p>
    <w:tbl>
      <w:tblPr>
        <w:tblStyle w:val="TableGrid"/>
        <w:tblW w:w="0" w:type="auto"/>
        <w:tblInd w:w="108" w:type="dxa"/>
        <w:tblLook w:val="04A0"/>
      </w:tblPr>
      <w:tblGrid>
        <w:gridCol w:w="9573"/>
      </w:tblGrid>
      <w:tr w:rsidR="00083FB4" w:rsidRPr="00083FB4" w:rsidTr="00AF24FC">
        <w:tc>
          <w:tcPr>
            <w:tcW w:w="9573" w:type="dxa"/>
          </w:tcPr>
          <w:p w:rsidR="00083FB4" w:rsidRPr="00083FB4" w:rsidRDefault="00083FB4" w:rsidP="00AF24FC">
            <w:pPr>
              <w:spacing w:line="276" w:lineRule="auto"/>
              <w:jc w:val="both"/>
              <w:rPr>
                <w:rFonts w:cs="Times New Roman"/>
                <w:color w:val="000000" w:themeColor="text1"/>
                <w:szCs w:val="24"/>
              </w:rPr>
            </w:pPr>
            <w:r w:rsidRPr="00083FB4">
              <w:rPr>
                <w:rFonts w:cs="Times New Roman"/>
                <w:color w:val="000000" w:themeColor="text1"/>
                <w:szCs w:val="24"/>
              </w:rPr>
              <w:t xml:space="preserve">Nu au fost prevazute bazine tampon/de compensare a debitelor pe fluxul apelor </w:t>
            </w:r>
            <w:r w:rsidR="00AF24FC">
              <w:rPr>
                <w:rFonts w:cs="Times New Roman"/>
                <w:color w:val="000000" w:themeColor="text1"/>
                <w:szCs w:val="24"/>
              </w:rPr>
              <w:t>uzate(</w:t>
            </w:r>
            <w:r w:rsidRPr="00083FB4">
              <w:rPr>
                <w:rFonts w:cs="Times New Roman"/>
                <w:color w:val="000000" w:themeColor="text1"/>
                <w:szCs w:val="24"/>
              </w:rPr>
              <w:t>fecaloid menajere</w:t>
            </w:r>
            <w:r w:rsidR="00AF24FC">
              <w:rPr>
                <w:rFonts w:cs="Times New Roman"/>
                <w:color w:val="000000" w:themeColor="text1"/>
                <w:szCs w:val="24"/>
              </w:rPr>
              <w:t xml:space="preserve"> si tehnologice)</w:t>
            </w:r>
            <w:r w:rsidRPr="00083FB4">
              <w:rPr>
                <w:rFonts w:cs="Times New Roman"/>
                <w:color w:val="000000" w:themeColor="text1"/>
                <w:szCs w:val="24"/>
              </w:rPr>
              <w:t>.</w:t>
            </w:r>
          </w:p>
        </w:tc>
      </w:tr>
    </w:tbl>
    <w:p w:rsidR="00083FB4" w:rsidRDefault="00083FB4" w:rsidP="00AF24FC">
      <w:pPr>
        <w:spacing w:after="0" w:line="276" w:lineRule="auto"/>
        <w:ind w:firstLine="567"/>
        <w:jc w:val="both"/>
        <w:rPr>
          <w:rFonts w:cs="Times New Roman"/>
          <w:b/>
          <w:color w:val="000000" w:themeColor="text1"/>
          <w:szCs w:val="24"/>
        </w:rPr>
      </w:pPr>
    </w:p>
    <w:p w:rsidR="00220084" w:rsidRPr="00854EC5" w:rsidRDefault="00220084" w:rsidP="00AF24FC">
      <w:pPr>
        <w:pStyle w:val="Heading3"/>
        <w:spacing w:before="0" w:line="276" w:lineRule="auto"/>
      </w:pPr>
      <w:bookmarkStart w:id="76" w:name="_Toc469929139"/>
      <w:r w:rsidRPr="00854EC5">
        <w:t>5.3.11. Epurarea pe amplasament</w:t>
      </w:r>
      <w:bookmarkEnd w:id="76"/>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220084" w:rsidRPr="00854EC5" w:rsidTr="00AF24FC">
        <w:tc>
          <w:tcPr>
            <w:tcW w:w="9639" w:type="dxa"/>
          </w:tcPr>
          <w:p w:rsidR="00220084" w:rsidRPr="00083FB4" w:rsidRDefault="00862497" w:rsidP="00083FB4">
            <w:pPr>
              <w:jc w:val="both"/>
            </w:pPr>
            <w:r w:rsidRPr="00083FB4">
              <w:t xml:space="preserve">Epurarea </w:t>
            </w:r>
            <w:r w:rsidR="00083FB4" w:rsidRPr="00083FB4">
              <w:t>levigatului</w:t>
            </w:r>
            <w:r w:rsidRPr="00083FB4">
              <w:t xml:space="preserve"> </w:t>
            </w:r>
            <w:r w:rsidR="00220084" w:rsidRPr="00083FB4">
              <w:t>se realizează pe amplasament</w:t>
            </w:r>
            <w:r w:rsidR="00083FB4" w:rsidRPr="00083FB4">
              <w:t>. Apele pluviale sunt tratate pe amplasament intr-un separator de nisip si produse petroliere.</w:t>
            </w:r>
          </w:p>
        </w:tc>
      </w:tr>
    </w:tbl>
    <w:p w:rsidR="00220084" w:rsidRPr="00A06AF0" w:rsidRDefault="00220084" w:rsidP="00A06AF0">
      <w:pPr>
        <w:spacing w:after="0"/>
        <w:jc w:val="both"/>
        <w:rPr>
          <w:rFonts w:asciiTheme="minorHAnsi" w:hAnsiTheme="minorHAnsi" w:cs="Times New Roman"/>
          <w:b/>
          <w:color w:val="000000" w:themeColor="text1"/>
          <w:sz w:val="22"/>
        </w:rPr>
      </w:pPr>
    </w:p>
    <w:tbl>
      <w:tblPr>
        <w:tblW w:w="9639" w:type="dxa"/>
        <w:tblInd w:w="108" w:type="dxa"/>
        <w:tblLayout w:type="fixed"/>
        <w:tblLook w:val="0000"/>
      </w:tblPr>
      <w:tblGrid>
        <w:gridCol w:w="1418"/>
        <w:gridCol w:w="1794"/>
        <w:gridCol w:w="1324"/>
        <w:gridCol w:w="1826"/>
        <w:gridCol w:w="1458"/>
        <w:gridCol w:w="1819"/>
      </w:tblGrid>
      <w:tr w:rsidR="00220084" w:rsidRPr="00A06AF0" w:rsidTr="00624C20">
        <w:trPr>
          <w:trHeight w:val="226"/>
        </w:trPr>
        <w:tc>
          <w:tcPr>
            <w:tcW w:w="1418" w:type="dxa"/>
            <w:vMerge w:val="restart"/>
            <w:tcBorders>
              <w:top w:val="single" w:sz="8" w:space="0" w:color="008000"/>
              <w:left w:val="single" w:sz="8" w:space="0" w:color="008000"/>
              <w:bottom w:val="single" w:sz="8" w:space="0" w:color="008000"/>
            </w:tcBorders>
            <w:shd w:val="clear" w:color="auto" w:fill="CCCCCC"/>
          </w:tcPr>
          <w:p w:rsidR="00220084" w:rsidRPr="00624C20" w:rsidRDefault="00220084" w:rsidP="00624C20">
            <w:pPr>
              <w:tabs>
                <w:tab w:val="left" w:pos="8222"/>
                <w:tab w:val="left" w:pos="9356"/>
              </w:tabs>
              <w:spacing w:after="0"/>
              <w:ind w:right="141"/>
              <w:jc w:val="center"/>
              <w:rPr>
                <w:rFonts w:asciiTheme="minorHAnsi" w:hAnsiTheme="minorHAnsi" w:cs="Times New Roman"/>
                <w:b/>
                <w:color w:val="000000" w:themeColor="text1"/>
                <w:sz w:val="20"/>
                <w:szCs w:val="20"/>
              </w:rPr>
            </w:pPr>
            <w:r w:rsidRPr="00624C20">
              <w:rPr>
                <w:rFonts w:asciiTheme="minorHAnsi" w:hAnsiTheme="minorHAnsi" w:cs="Times New Roman"/>
                <w:b/>
                <w:color w:val="000000" w:themeColor="text1"/>
                <w:sz w:val="20"/>
                <w:szCs w:val="20"/>
              </w:rPr>
              <w:t>Obiective</w:t>
            </w:r>
          </w:p>
        </w:tc>
        <w:tc>
          <w:tcPr>
            <w:tcW w:w="1794" w:type="dxa"/>
            <w:vMerge w:val="restart"/>
            <w:tcBorders>
              <w:top w:val="single" w:sz="8" w:space="0" w:color="008000"/>
              <w:left w:val="single" w:sz="4" w:space="0" w:color="000000"/>
              <w:bottom w:val="single" w:sz="8" w:space="0" w:color="008000"/>
            </w:tcBorders>
            <w:shd w:val="clear" w:color="auto" w:fill="CCCCCC"/>
          </w:tcPr>
          <w:p w:rsidR="00220084" w:rsidRPr="00624C20" w:rsidRDefault="00220084" w:rsidP="00624C20">
            <w:pPr>
              <w:tabs>
                <w:tab w:val="left" w:pos="8222"/>
                <w:tab w:val="left" w:pos="9356"/>
              </w:tabs>
              <w:spacing w:after="0"/>
              <w:ind w:right="141"/>
              <w:jc w:val="center"/>
              <w:rPr>
                <w:rFonts w:asciiTheme="minorHAnsi" w:hAnsiTheme="minorHAnsi" w:cs="Times New Roman"/>
                <w:b/>
                <w:color w:val="000000" w:themeColor="text1"/>
                <w:sz w:val="20"/>
                <w:szCs w:val="20"/>
              </w:rPr>
            </w:pPr>
            <w:r w:rsidRPr="00624C20">
              <w:rPr>
                <w:rFonts w:asciiTheme="minorHAnsi" w:hAnsiTheme="minorHAnsi" w:cs="Times New Roman"/>
                <w:b/>
                <w:color w:val="000000" w:themeColor="text1"/>
                <w:sz w:val="20"/>
                <w:szCs w:val="20"/>
              </w:rPr>
              <w:t>Tehnici</w:t>
            </w:r>
          </w:p>
        </w:tc>
        <w:tc>
          <w:tcPr>
            <w:tcW w:w="6427" w:type="dxa"/>
            <w:gridSpan w:val="4"/>
            <w:tcBorders>
              <w:top w:val="single" w:sz="8" w:space="0" w:color="008000"/>
              <w:left w:val="single" w:sz="4" w:space="0" w:color="000000"/>
              <w:bottom w:val="single" w:sz="4" w:space="0" w:color="000000"/>
              <w:right w:val="single" w:sz="8" w:space="0" w:color="008000"/>
            </w:tcBorders>
            <w:shd w:val="clear" w:color="auto" w:fill="CCCCCC"/>
          </w:tcPr>
          <w:p w:rsidR="00220084" w:rsidRPr="00624C20" w:rsidRDefault="00220084" w:rsidP="00624C20">
            <w:pPr>
              <w:tabs>
                <w:tab w:val="left" w:pos="8222"/>
                <w:tab w:val="left" w:pos="9356"/>
              </w:tabs>
              <w:spacing w:after="0"/>
              <w:ind w:right="141"/>
              <w:jc w:val="center"/>
              <w:rPr>
                <w:rFonts w:asciiTheme="minorHAnsi" w:hAnsiTheme="minorHAnsi" w:cs="Times New Roman"/>
                <w:b/>
                <w:color w:val="000000" w:themeColor="text1"/>
                <w:sz w:val="20"/>
                <w:szCs w:val="20"/>
              </w:rPr>
            </w:pPr>
            <w:r w:rsidRPr="00624C20">
              <w:rPr>
                <w:rFonts w:asciiTheme="minorHAnsi" w:hAnsiTheme="minorHAnsi" w:cs="Times New Roman"/>
                <w:b/>
                <w:color w:val="000000" w:themeColor="text1"/>
                <w:sz w:val="20"/>
                <w:szCs w:val="20"/>
              </w:rPr>
              <w:t>Parametrii principali</w:t>
            </w:r>
          </w:p>
        </w:tc>
      </w:tr>
      <w:tr w:rsidR="00220084" w:rsidRPr="00A06AF0" w:rsidTr="00624C20">
        <w:trPr>
          <w:trHeight w:val="705"/>
        </w:trPr>
        <w:tc>
          <w:tcPr>
            <w:tcW w:w="1418" w:type="dxa"/>
            <w:vMerge/>
            <w:tcBorders>
              <w:top w:val="single" w:sz="4" w:space="0" w:color="000000"/>
              <w:left w:val="single" w:sz="8" w:space="0" w:color="008000"/>
              <w:bottom w:val="single" w:sz="8" w:space="0" w:color="008000"/>
            </w:tcBorders>
            <w:shd w:val="clear" w:color="auto" w:fill="CCCCCC"/>
            <w:vAlign w:val="center"/>
          </w:tcPr>
          <w:p w:rsidR="00220084" w:rsidRPr="00624C20" w:rsidRDefault="00220084" w:rsidP="00624C20">
            <w:pPr>
              <w:tabs>
                <w:tab w:val="left" w:pos="8222"/>
                <w:tab w:val="left" w:pos="9356"/>
              </w:tabs>
              <w:snapToGrid w:val="0"/>
              <w:spacing w:after="0"/>
              <w:ind w:right="141"/>
              <w:jc w:val="center"/>
              <w:rPr>
                <w:rFonts w:asciiTheme="minorHAnsi" w:hAnsiTheme="minorHAnsi" w:cs="Times New Roman"/>
                <w:b/>
                <w:color w:val="000000" w:themeColor="text1"/>
                <w:sz w:val="20"/>
                <w:szCs w:val="20"/>
              </w:rPr>
            </w:pPr>
          </w:p>
        </w:tc>
        <w:tc>
          <w:tcPr>
            <w:tcW w:w="1794" w:type="dxa"/>
            <w:vMerge/>
            <w:tcBorders>
              <w:top w:val="single" w:sz="4" w:space="0" w:color="000000"/>
              <w:left w:val="single" w:sz="4" w:space="0" w:color="000000"/>
              <w:bottom w:val="single" w:sz="8" w:space="0" w:color="008000"/>
            </w:tcBorders>
            <w:shd w:val="clear" w:color="auto" w:fill="CCCCCC"/>
            <w:vAlign w:val="center"/>
          </w:tcPr>
          <w:p w:rsidR="00220084" w:rsidRPr="00624C20" w:rsidRDefault="00220084" w:rsidP="00624C20">
            <w:pPr>
              <w:tabs>
                <w:tab w:val="left" w:pos="8222"/>
                <w:tab w:val="left" w:pos="9356"/>
              </w:tabs>
              <w:snapToGrid w:val="0"/>
              <w:spacing w:after="0"/>
              <w:ind w:right="141"/>
              <w:jc w:val="center"/>
              <w:rPr>
                <w:rFonts w:asciiTheme="minorHAnsi" w:hAnsiTheme="minorHAnsi" w:cs="Times New Roman"/>
                <w:b/>
                <w:color w:val="000000" w:themeColor="text1"/>
                <w:sz w:val="20"/>
                <w:szCs w:val="20"/>
              </w:rPr>
            </w:pPr>
          </w:p>
        </w:tc>
        <w:tc>
          <w:tcPr>
            <w:tcW w:w="1324" w:type="dxa"/>
            <w:tcBorders>
              <w:top w:val="single" w:sz="4" w:space="0" w:color="000000"/>
              <w:left w:val="single" w:sz="4" w:space="0" w:color="000000"/>
              <w:bottom w:val="single" w:sz="8" w:space="0" w:color="008000"/>
            </w:tcBorders>
            <w:shd w:val="clear" w:color="auto" w:fill="CCCCCC"/>
            <w:vAlign w:val="center"/>
          </w:tcPr>
          <w:p w:rsidR="00220084" w:rsidRPr="00624C20" w:rsidRDefault="00220084" w:rsidP="00624C20">
            <w:pPr>
              <w:tabs>
                <w:tab w:val="left" w:pos="8222"/>
                <w:tab w:val="left" w:pos="9356"/>
              </w:tabs>
              <w:snapToGrid w:val="0"/>
              <w:spacing w:after="0"/>
              <w:ind w:right="141"/>
              <w:jc w:val="center"/>
              <w:rPr>
                <w:rFonts w:asciiTheme="minorHAnsi" w:hAnsiTheme="minorHAnsi" w:cs="Times New Roman"/>
                <w:b/>
                <w:color w:val="000000" w:themeColor="text1"/>
                <w:sz w:val="20"/>
                <w:szCs w:val="20"/>
              </w:rPr>
            </w:pPr>
            <w:r w:rsidRPr="00624C20">
              <w:rPr>
                <w:rFonts w:asciiTheme="minorHAnsi" w:hAnsiTheme="minorHAnsi" w:cs="Times New Roman"/>
                <w:b/>
                <w:color w:val="000000" w:themeColor="text1"/>
                <w:sz w:val="20"/>
                <w:szCs w:val="20"/>
              </w:rPr>
              <w:t>Parametrii</w:t>
            </w:r>
          </w:p>
          <w:p w:rsidR="00220084" w:rsidRPr="00624C20" w:rsidRDefault="00220084" w:rsidP="00624C20">
            <w:pPr>
              <w:tabs>
                <w:tab w:val="left" w:pos="8222"/>
                <w:tab w:val="left" w:pos="9356"/>
              </w:tabs>
              <w:spacing w:after="0"/>
              <w:ind w:right="141"/>
              <w:jc w:val="center"/>
              <w:rPr>
                <w:rFonts w:asciiTheme="minorHAnsi" w:hAnsiTheme="minorHAnsi" w:cs="Times New Roman"/>
                <w:b/>
                <w:color w:val="000000" w:themeColor="text1"/>
                <w:sz w:val="20"/>
                <w:szCs w:val="20"/>
              </w:rPr>
            </w:pPr>
            <w:r w:rsidRPr="00624C20">
              <w:rPr>
                <w:rFonts w:asciiTheme="minorHAnsi" w:hAnsiTheme="minorHAnsi" w:cs="Times New Roman"/>
                <w:b/>
                <w:color w:val="000000" w:themeColor="text1"/>
                <w:sz w:val="20"/>
                <w:szCs w:val="20"/>
              </w:rPr>
              <w:t>proiectaţi</w:t>
            </w:r>
          </w:p>
        </w:tc>
        <w:tc>
          <w:tcPr>
            <w:tcW w:w="1826" w:type="dxa"/>
            <w:tcBorders>
              <w:top w:val="single" w:sz="4" w:space="0" w:color="000000"/>
              <w:left w:val="single" w:sz="4" w:space="0" w:color="000000"/>
              <w:bottom w:val="single" w:sz="8" w:space="0" w:color="008000"/>
            </w:tcBorders>
            <w:shd w:val="clear" w:color="auto" w:fill="CCCCCC"/>
            <w:vAlign w:val="center"/>
          </w:tcPr>
          <w:p w:rsidR="00220084" w:rsidRPr="00624C20" w:rsidRDefault="00220084" w:rsidP="00624C20">
            <w:pPr>
              <w:tabs>
                <w:tab w:val="left" w:pos="8222"/>
                <w:tab w:val="left" w:pos="9356"/>
              </w:tabs>
              <w:snapToGrid w:val="0"/>
              <w:spacing w:after="0"/>
              <w:ind w:right="141"/>
              <w:jc w:val="center"/>
              <w:rPr>
                <w:rFonts w:asciiTheme="minorHAnsi" w:hAnsiTheme="minorHAnsi" w:cs="Times New Roman"/>
                <w:b/>
                <w:color w:val="000000" w:themeColor="text1"/>
                <w:sz w:val="20"/>
                <w:szCs w:val="20"/>
              </w:rPr>
            </w:pPr>
            <w:r w:rsidRPr="00624C20">
              <w:rPr>
                <w:rFonts w:asciiTheme="minorHAnsi" w:hAnsiTheme="minorHAnsi" w:cs="Times New Roman"/>
                <w:b/>
                <w:color w:val="000000" w:themeColor="text1"/>
                <w:sz w:val="20"/>
                <w:szCs w:val="20"/>
              </w:rPr>
              <w:t>Staţia de epurare</w:t>
            </w:r>
          </w:p>
          <w:p w:rsidR="00220084" w:rsidRPr="00624C20" w:rsidRDefault="00220084" w:rsidP="00624C20">
            <w:pPr>
              <w:tabs>
                <w:tab w:val="left" w:pos="8222"/>
                <w:tab w:val="left" w:pos="9356"/>
              </w:tabs>
              <w:spacing w:after="0"/>
              <w:jc w:val="center"/>
              <w:rPr>
                <w:rFonts w:asciiTheme="minorHAnsi" w:hAnsiTheme="minorHAnsi" w:cs="Times New Roman"/>
                <w:b/>
                <w:color w:val="000000" w:themeColor="text1"/>
                <w:sz w:val="20"/>
                <w:szCs w:val="20"/>
              </w:rPr>
            </w:pPr>
            <w:r w:rsidRPr="00624C20">
              <w:rPr>
                <w:rFonts w:asciiTheme="minorHAnsi" w:hAnsiTheme="minorHAnsi" w:cs="Times New Roman"/>
                <w:b/>
                <w:color w:val="000000" w:themeColor="text1"/>
                <w:sz w:val="20"/>
                <w:szCs w:val="20"/>
              </w:rPr>
              <w:t>analizată</w:t>
            </w:r>
          </w:p>
        </w:tc>
        <w:tc>
          <w:tcPr>
            <w:tcW w:w="1458" w:type="dxa"/>
            <w:tcBorders>
              <w:top w:val="single" w:sz="4" w:space="0" w:color="000000"/>
              <w:left w:val="single" w:sz="4" w:space="0" w:color="000000"/>
              <w:bottom w:val="single" w:sz="8" w:space="0" w:color="008000"/>
            </w:tcBorders>
            <w:shd w:val="clear" w:color="auto" w:fill="CCCCCC"/>
            <w:vAlign w:val="center"/>
          </w:tcPr>
          <w:p w:rsidR="00220084" w:rsidRPr="00624C20" w:rsidRDefault="00220084" w:rsidP="00624C20">
            <w:pPr>
              <w:tabs>
                <w:tab w:val="left" w:pos="8222"/>
                <w:tab w:val="left" w:pos="9356"/>
              </w:tabs>
              <w:snapToGrid w:val="0"/>
              <w:spacing w:after="0"/>
              <w:ind w:right="-84"/>
              <w:jc w:val="center"/>
              <w:rPr>
                <w:rFonts w:asciiTheme="minorHAnsi" w:hAnsiTheme="minorHAnsi" w:cs="Times New Roman"/>
                <w:b/>
                <w:color w:val="000000" w:themeColor="text1"/>
                <w:sz w:val="20"/>
                <w:szCs w:val="20"/>
              </w:rPr>
            </w:pPr>
            <w:r w:rsidRPr="00624C20">
              <w:rPr>
                <w:rFonts w:asciiTheme="minorHAnsi" w:hAnsiTheme="minorHAnsi" w:cs="Times New Roman"/>
                <w:b/>
                <w:color w:val="000000" w:themeColor="text1"/>
                <w:sz w:val="20"/>
                <w:szCs w:val="20"/>
              </w:rPr>
              <w:t>Parametrii de performanţă</w:t>
            </w:r>
          </w:p>
        </w:tc>
        <w:tc>
          <w:tcPr>
            <w:tcW w:w="1819" w:type="dxa"/>
            <w:tcBorders>
              <w:top w:val="single" w:sz="4" w:space="0" w:color="000000"/>
              <w:left w:val="single" w:sz="4" w:space="0" w:color="000000"/>
              <w:bottom w:val="single" w:sz="8" w:space="0" w:color="008000"/>
              <w:right w:val="single" w:sz="8" w:space="0" w:color="008000"/>
            </w:tcBorders>
            <w:shd w:val="clear" w:color="auto" w:fill="CCCCCC"/>
            <w:vAlign w:val="center"/>
          </w:tcPr>
          <w:p w:rsidR="00220084" w:rsidRPr="00624C20" w:rsidRDefault="00220084" w:rsidP="00624C20">
            <w:pPr>
              <w:tabs>
                <w:tab w:val="left" w:pos="8222"/>
                <w:tab w:val="left" w:pos="9356"/>
              </w:tabs>
              <w:snapToGrid w:val="0"/>
              <w:spacing w:after="0"/>
              <w:ind w:right="141"/>
              <w:jc w:val="center"/>
              <w:rPr>
                <w:rFonts w:asciiTheme="minorHAnsi" w:hAnsiTheme="minorHAnsi" w:cs="Times New Roman"/>
                <w:b/>
                <w:color w:val="000000" w:themeColor="text1"/>
                <w:sz w:val="20"/>
                <w:szCs w:val="20"/>
              </w:rPr>
            </w:pPr>
            <w:r w:rsidRPr="00624C20">
              <w:rPr>
                <w:rFonts w:asciiTheme="minorHAnsi" w:hAnsiTheme="minorHAnsi" w:cs="Times New Roman"/>
                <w:b/>
                <w:color w:val="000000" w:themeColor="text1"/>
                <w:sz w:val="20"/>
                <w:szCs w:val="20"/>
              </w:rPr>
              <w:t>Eficienţa epurării</w:t>
            </w:r>
          </w:p>
        </w:tc>
      </w:tr>
      <w:tr w:rsidR="00862497" w:rsidRPr="00A06AF0" w:rsidTr="00624C20">
        <w:trPr>
          <w:trHeight w:val="216"/>
        </w:trPr>
        <w:tc>
          <w:tcPr>
            <w:tcW w:w="1418" w:type="dxa"/>
            <w:tcBorders>
              <w:top w:val="single" w:sz="8" w:space="0" w:color="008000"/>
              <w:left w:val="single" w:sz="8" w:space="0" w:color="008000"/>
              <w:bottom w:val="single" w:sz="8" w:space="0" w:color="008000"/>
            </w:tcBorders>
            <w:shd w:val="clear" w:color="auto" w:fill="auto"/>
          </w:tcPr>
          <w:p w:rsidR="00862497" w:rsidRPr="00624C20" w:rsidRDefault="00862497" w:rsidP="00624C20">
            <w:pPr>
              <w:tabs>
                <w:tab w:val="center" w:pos="602"/>
                <w:tab w:val="left" w:pos="8222"/>
                <w:tab w:val="left" w:pos="9356"/>
              </w:tabs>
              <w:spacing w:after="0"/>
              <w:ind w:right="-138"/>
              <w:rPr>
                <w:rFonts w:asciiTheme="minorHAnsi" w:hAnsiTheme="minorHAnsi" w:cs="Times New Roman"/>
                <w:color w:val="000000" w:themeColor="text1"/>
                <w:sz w:val="20"/>
                <w:szCs w:val="20"/>
                <w:lang w:val="it-IT"/>
              </w:rPr>
            </w:pPr>
            <w:r w:rsidRPr="00624C20">
              <w:rPr>
                <w:rFonts w:asciiTheme="minorHAnsi" w:hAnsiTheme="minorHAnsi" w:cs="Times New Roman"/>
                <w:color w:val="000000" w:themeColor="text1"/>
                <w:sz w:val="20"/>
                <w:szCs w:val="20"/>
                <w:lang w:val="it-IT"/>
              </w:rPr>
              <w:t>Statia de tratare levigat, ape u</w:t>
            </w:r>
            <w:r w:rsidR="00213F84" w:rsidRPr="00624C20">
              <w:rPr>
                <w:rFonts w:asciiTheme="minorHAnsi" w:hAnsiTheme="minorHAnsi" w:cs="Times New Roman"/>
                <w:color w:val="000000" w:themeColor="text1"/>
                <w:sz w:val="20"/>
                <w:szCs w:val="20"/>
                <w:lang w:val="it-IT"/>
              </w:rPr>
              <w:t>z</w:t>
            </w:r>
            <w:r w:rsidRPr="00624C20">
              <w:rPr>
                <w:rFonts w:asciiTheme="minorHAnsi" w:hAnsiTheme="minorHAnsi" w:cs="Times New Roman"/>
                <w:color w:val="000000" w:themeColor="text1"/>
                <w:sz w:val="20"/>
                <w:szCs w:val="20"/>
                <w:lang w:val="it-IT"/>
              </w:rPr>
              <w:t>ate tehnologice si ape uzate menajere</w:t>
            </w:r>
          </w:p>
        </w:tc>
        <w:tc>
          <w:tcPr>
            <w:tcW w:w="1794" w:type="dxa"/>
            <w:tcBorders>
              <w:top w:val="single" w:sz="8" w:space="0" w:color="008000"/>
              <w:left w:val="single" w:sz="4" w:space="0" w:color="000000"/>
              <w:bottom w:val="single" w:sz="8" w:space="0" w:color="008000"/>
            </w:tcBorders>
            <w:shd w:val="clear" w:color="auto" w:fill="auto"/>
          </w:tcPr>
          <w:p w:rsidR="00862497" w:rsidRPr="00624C20" w:rsidRDefault="00862497" w:rsidP="00624C20">
            <w:pPr>
              <w:widowControl w:val="0"/>
              <w:tabs>
                <w:tab w:val="left" w:pos="8222"/>
                <w:tab w:val="left" w:pos="9356"/>
              </w:tabs>
              <w:autoSpaceDE w:val="0"/>
              <w:autoSpaceDN w:val="0"/>
              <w:adjustRightInd w:val="0"/>
              <w:spacing w:after="0"/>
              <w:ind w:right="-157"/>
              <w:rPr>
                <w:rFonts w:asciiTheme="minorHAnsi" w:hAnsiTheme="minorHAnsi" w:cs="Times New Roman"/>
                <w:color w:val="000000" w:themeColor="text1"/>
                <w:sz w:val="20"/>
                <w:szCs w:val="20"/>
                <w:lang w:eastAsia="ro-RO"/>
              </w:rPr>
            </w:pPr>
            <w:r w:rsidRPr="00624C20">
              <w:rPr>
                <w:rFonts w:asciiTheme="minorHAnsi" w:hAnsiTheme="minorHAnsi" w:cs="Times New Roman"/>
                <w:color w:val="000000" w:themeColor="text1"/>
                <w:sz w:val="20"/>
                <w:szCs w:val="20"/>
                <w:lang w:eastAsia="ro-RO"/>
              </w:rPr>
              <w:t xml:space="preserve">Procesul de pre-filtrare </w:t>
            </w:r>
            <w:r w:rsidR="00624C20">
              <w:rPr>
                <w:rFonts w:asciiTheme="minorHAnsi" w:hAnsiTheme="minorHAnsi" w:cs="Times New Roman"/>
                <w:color w:val="000000" w:themeColor="text1"/>
                <w:sz w:val="20"/>
                <w:szCs w:val="20"/>
                <w:lang w:eastAsia="ro-RO"/>
              </w:rPr>
              <w:t>d</w:t>
            </w:r>
            <w:r w:rsidRPr="00624C20">
              <w:rPr>
                <w:rFonts w:asciiTheme="minorHAnsi" w:hAnsiTheme="minorHAnsi" w:cs="Times New Roman"/>
                <w:color w:val="000000" w:themeColor="text1"/>
                <w:sz w:val="20"/>
                <w:szCs w:val="20"/>
                <w:lang w:eastAsia="ro-RO"/>
              </w:rPr>
              <w:t xml:space="preserve">in doua filtre de nisip. Unitatea de osmoza inversa </w:t>
            </w:r>
            <w:r w:rsidR="00624C20">
              <w:rPr>
                <w:rFonts w:asciiTheme="minorHAnsi" w:hAnsiTheme="minorHAnsi" w:cs="Times New Roman"/>
                <w:color w:val="000000" w:themeColor="text1"/>
                <w:sz w:val="20"/>
                <w:szCs w:val="20"/>
                <w:lang w:eastAsia="ro-RO"/>
              </w:rPr>
              <w:t>OI din 2 linii – 3 etape</w:t>
            </w:r>
            <w:r w:rsidRPr="00624C20">
              <w:rPr>
                <w:rFonts w:asciiTheme="minorHAnsi" w:hAnsiTheme="minorHAnsi" w:cs="Times New Roman"/>
                <w:color w:val="000000" w:themeColor="text1"/>
                <w:sz w:val="20"/>
                <w:szCs w:val="20"/>
                <w:lang w:eastAsia="ro-RO"/>
              </w:rPr>
              <w:t xml:space="preserve">(care lucreaza </w:t>
            </w:r>
            <w:r w:rsidR="00624C20">
              <w:rPr>
                <w:rFonts w:asciiTheme="minorHAnsi" w:hAnsiTheme="minorHAnsi" w:cs="Times New Roman"/>
                <w:color w:val="000000" w:themeColor="text1"/>
                <w:sz w:val="20"/>
                <w:szCs w:val="20"/>
                <w:lang w:eastAsia="ro-RO"/>
              </w:rPr>
              <w:t>s</w:t>
            </w:r>
            <w:r w:rsidRPr="00624C20">
              <w:rPr>
                <w:rFonts w:asciiTheme="minorHAnsi" w:hAnsiTheme="minorHAnsi" w:cs="Times New Roman"/>
                <w:color w:val="000000" w:themeColor="text1"/>
                <w:sz w:val="20"/>
                <w:szCs w:val="20"/>
                <w:lang w:eastAsia="ro-RO"/>
              </w:rPr>
              <w:t>imultan)</w:t>
            </w:r>
          </w:p>
        </w:tc>
        <w:tc>
          <w:tcPr>
            <w:tcW w:w="1324" w:type="dxa"/>
            <w:tcBorders>
              <w:top w:val="single" w:sz="8" w:space="0" w:color="008000"/>
              <w:left w:val="single" w:sz="4" w:space="0" w:color="000000"/>
              <w:bottom w:val="single" w:sz="8" w:space="0" w:color="008000"/>
            </w:tcBorders>
            <w:shd w:val="clear" w:color="auto" w:fill="auto"/>
          </w:tcPr>
          <w:p w:rsidR="00862497" w:rsidRPr="00624C20" w:rsidRDefault="005F761D" w:rsidP="00624C20">
            <w:pPr>
              <w:widowControl w:val="0"/>
              <w:tabs>
                <w:tab w:val="left" w:pos="8222"/>
                <w:tab w:val="left" w:pos="9356"/>
              </w:tabs>
              <w:autoSpaceDE w:val="0"/>
              <w:autoSpaceDN w:val="0"/>
              <w:adjustRightInd w:val="0"/>
              <w:spacing w:after="0"/>
              <w:ind w:right="-84"/>
              <w:rPr>
                <w:rFonts w:asciiTheme="minorHAnsi" w:hAnsiTheme="minorHAnsi" w:cs="Times New Roman"/>
                <w:color w:val="000000" w:themeColor="text1"/>
                <w:spacing w:val="-1"/>
                <w:sz w:val="20"/>
                <w:szCs w:val="20"/>
                <w:lang w:eastAsia="ro-RO"/>
              </w:rPr>
            </w:pPr>
            <w:r w:rsidRPr="00624C20">
              <w:rPr>
                <w:rFonts w:asciiTheme="minorHAnsi" w:hAnsiTheme="minorHAnsi" w:cs="Times New Roman"/>
                <w:color w:val="000000" w:themeColor="text1"/>
                <w:spacing w:val="-1"/>
                <w:sz w:val="20"/>
                <w:szCs w:val="20"/>
                <w:lang w:eastAsia="ro-RO"/>
              </w:rPr>
              <w:t>120</w:t>
            </w:r>
            <w:r w:rsidR="00A41A9B" w:rsidRPr="00624C20">
              <w:rPr>
                <w:rFonts w:asciiTheme="minorHAnsi" w:hAnsiTheme="minorHAnsi" w:cs="Times New Roman"/>
                <w:color w:val="000000" w:themeColor="text1"/>
                <w:spacing w:val="-1"/>
                <w:sz w:val="20"/>
                <w:szCs w:val="20"/>
                <w:lang w:eastAsia="ro-RO"/>
              </w:rPr>
              <w:t xml:space="preserve"> mc</w:t>
            </w:r>
            <w:r w:rsidR="00624C20">
              <w:rPr>
                <w:rFonts w:asciiTheme="minorHAnsi" w:hAnsiTheme="minorHAnsi" w:cs="Times New Roman"/>
                <w:color w:val="000000" w:themeColor="text1"/>
                <w:spacing w:val="-1"/>
                <w:sz w:val="20"/>
                <w:szCs w:val="20"/>
                <w:lang w:eastAsia="ro-RO"/>
              </w:rPr>
              <w:t>/</w:t>
            </w:r>
            <w:r w:rsidR="00A41A9B" w:rsidRPr="00624C20">
              <w:rPr>
                <w:rFonts w:asciiTheme="minorHAnsi" w:hAnsiTheme="minorHAnsi" w:cs="Times New Roman"/>
                <w:color w:val="000000" w:themeColor="text1"/>
                <w:spacing w:val="-1"/>
                <w:sz w:val="20"/>
                <w:szCs w:val="20"/>
                <w:lang w:eastAsia="ro-RO"/>
              </w:rPr>
              <w:t>zi</w:t>
            </w:r>
            <w:r w:rsidR="00862497" w:rsidRPr="00624C20">
              <w:rPr>
                <w:rFonts w:asciiTheme="minorHAnsi" w:hAnsiTheme="minorHAnsi" w:cs="Times New Roman"/>
                <w:color w:val="000000" w:themeColor="text1"/>
                <w:spacing w:val="-1"/>
                <w:sz w:val="20"/>
                <w:szCs w:val="20"/>
                <w:lang w:eastAsia="ro-RO"/>
              </w:rPr>
              <w:t xml:space="preserve"> </w:t>
            </w:r>
          </w:p>
        </w:tc>
        <w:tc>
          <w:tcPr>
            <w:tcW w:w="1826" w:type="dxa"/>
            <w:tcBorders>
              <w:top w:val="single" w:sz="8" w:space="0" w:color="008000"/>
              <w:left w:val="single" w:sz="4" w:space="0" w:color="000000"/>
              <w:bottom w:val="single" w:sz="8" w:space="0" w:color="008000"/>
            </w:tcBorders>
            <w:shd w:val="clear" w:color="auto" w:fill="auto"/>
          </w:tcPr>
          <w:p w:rsidR="00624C20" w:rsidRDefault="005F761D" w:rsidP="00624C20">
            <w:pPr>
              <w:tabs>
                <w:tab w:val="left" w:pos="8222"/>
                <w:tab w:val="left" w:pos="9356"/>
              </w:tabs>
              <w:snapToGrid w:val="0"/>
              <w:spacing w:after="0"/>
              <w:ind w:right="-125"/>
              <w:rPr>
                <w:rFonts w:asciiTheme="minorHAnsi" w:hAnsiTheme="minorHAnsi" w:cs="Times New Roman"/>
                <w:color w:val="000000" w:themeColor="text1"/>
                <w:sz w:val="20"/>
                <w:szCs w:val="20"/>
              </w:rPr>
            </w:pPr>
            <w:r w:rsidRPr="00624C20">
              <w:rPr>
                <w:rFonts w:asciiTheme="minorHAnsi" w:hAnsiTheme="minorHAnsi" w:cs="Times New Roman"/>
                <w:color w:val="000000" w:themeColor="text1"/>
                <w:sz w:val="20"/>
                <w:szCs w:val="20"/>
              </w:rPr>
              <w:t>Unitat</w:t>
            </w:r>
            <w:r w:rsidR="00624C20">
              <w:rPr>
                <w:rFonts w:asciiTheme="minorHAnsi" w:hAnsiTheme="minorHAnsi" w:cs="Times New Roman"/>
                <w:color w:val="000000" w:themeColor="text1"/>
                <w:sz w:val="20"/>
                <w:szCs w:val="20"/>
              </w:rPr>
              <w:t>e de prefiltrare, unitate de de</w:t>
            </w:r>
            <w:r w:rsidRPr="00624C20">
              <w:rPr>
                <w:rFonts w:asciiTheme="minorHAnsi" w:hAnsiTheme="minorHAnsi" w:cs="Times New Roman"/>
                <w:color w:val="000000" w:themeColor="text1"/>
                <w:sz w:val="20"/>
                <w:szCs w:val="20"/>
              </w:rPr>
              <w:t>z</w:t>
            </w:r>
            <w:r w:rsidR="00624C20">
              <w:rPr>
                <w:rFonts w:asciiTheme="minorHAnsi" w:hAnsiTheme="minorHAnsi" w:cs="Times New Roman"/>
                <w:color w:val="000000" w:themeColor="text1"/>
                <w:sz w:val="20"/>
                <w:szCs w:val="20"/>
              </w:rPr>
              <w:t>iz</w:t>
            </w:r>
            <w:r w:rsidRPr="00624C20">
              <w:rPr>
                <w:rFonts w:asciiTheme="minorHAnsi" w:hAnsiTheme="minorHAnsi" w:cs="Times New Roman"/>
                <w:color w:val="000000" w:themeColor="text1"/>
                <w:sz w:val="20"/>
                <w:szCs w:val="20"/>
              </w:rPr>
              <w:t>olare/</w:t>
            </w:r>
          </w:p>
          <w:p w:rsidR="00862497" w:rsidRPr="00624C20" w:rsidRDefault="005F761D" w:rsidP="00624C20">
            <w:pPr>
              <w:tabs>
                <w:tab w:val="left" w:pos="8222"/>
                <w:tab w:val="left" w:pos="9356"/>
              </w:tabs>
              <w:snapToGrid w:val="0"/>
              <w:spacing w:after="0"/>
              <w:ind w:right="-125"/>
              <w:rPr>
                <w:rFonts w:asciiTheme="minorHAnsi" w:hAnsiTheme="minorHAnsi" w:cs="Times New Roman"/>
                <w:color w:val="000000" w:themeColor="text1"/>
                <w:sz w:val="20"/>
                <w:szCs w:val="20"/>
              </w:rPr>
            </w:pPr>
            <w:r w:rsidRPr="00624C20">
              <w:rPr>
                <w:rFonts w:asciiTheme="minorHAnsi" w:hAnsiTheme="minorHAnsi" w:cs="Times New Roman"/>
                <w:color w:val="000000" w:themeColor="text1"/>
                <w:sz w:val="20"/>
                <w:szCs w:val="20"/>
              </w:rPr>
              <w:t>separare, unitate de ozmoza inversa</w:t>
            </w:r>
          </w:p>
        </w:tc>
        <w:tc>
          <w:tcPr>
            <w:tcW w:w="1458" w:type="dxa"/>
            <w:tcBorders>
              <w:top w:val="single" w:sz="8" w:space="0" w:color="008000"/>
              <w:left w:val="single" w:sz="4" w:space="0" w:color="000000"/>
              <w:bottom w:val="single" w:sz="8" w:space="0" w:color="008000"/>
            </w:tcBorders>
            <w:shd w:val="clear" w:color="auto" w:fill="auto"/>
          </w:tcPr>
          <w:p w:rsidR="00862497" w:rsidRPr="00624C20" w:rsidRDefault="005F761D" w:rsidP="00624C20">
            <w:pPr>
              <w:tabs>
                <w:tab w:val="left" w:pos="8222"/>
                <w:tab w:val="left" w:pos="9356"/>
              </w:tabs>
              <w:snapToGrid w:val="0"/>
              <w:spacing w:after="0"/>
              <w:ind w:right="-226"/>
              <w:rPr>
                <w:rFonts w:asciiTheme="minorHAnsi" w:eastAsia="Calibri" w:hAnsiTheme="minorHAnsi" w:cs="Times New Roman"/>
                <w:color w:val="000000" w:themeColor="text1"/>
                <w:spacing w:val="1"/>
                <w:sz w:val="20"/>
                <w:szCs w:val="20"/>
              </w:rPr>
            </w:pPr>
            <w:r w:rsidRPr="00624C20">
              <w:rPr>
                <w:rFonts w:asciiTheme="minorHAnsi" w:eastAsia="Calibri" w:hAnsiTheme="minorHAnsi" w:cs="Times New Roman"/>
                <w:color w:val="000000" w:themeColor="text1"/>
                <w:spacing w:val="1"/>
                <w:sz w:val="20"/>
                <w:szCs w:val="20"/>
              </w:rPr>
              <w:t>Q</w:t>
            </w:r>
            <w:r w:rsidR="00624C20">
              <w:rPr>
                <w:rFonts w:asciiTheme="minorHAnsi" w:eastAsia="Calibri" w:hAnsiTheme="minorHAnsi" w:cs="Times New Roman"/>
                <w:color w:val="000000" w:themeColor="text1"/>
                <w:spacing w:val="1"/>
                <w:sz w:val="20"/>
                <w:szCs w:val="20"/>
                <w:vertAlign w:val="subscript"/>
              </w:rPr>
              <w:t>levigat min</w:t>
            </w:r>
            <w:r w:rsidRPr="00624C20">
              <w:rPr>
                <w:rFonts w:asciiTheme="minorHAnsi" w:eastAsia="Calibri" w:hAnsiTheme="minorHAnsi" w:cs="Times New Roman"/>
                <w:color w:val="000000" w:themeColor="text1"/>
                <w:spacing w:val="1"/>
                <w:sz w:val="20"/>
                <w:szCs w:val="20"/>
              </w:rPr>
              <w:t>=120 mc/zi si Q</w:t>
            </w:r>
            <w:r w:rsidR="00624C20">
              <w:rPr>
                <w:rFonts w:asciiTheme="minorHAnsi" w:eastAsia="Calibri" w:hAnsiTheme="minorHAnsi" w:cs="Times New Roman"/>
                <w:color w:val="000000" w:themeColor="text1"/>
                <w:spacing w:val="1"/>
                <w:sz w:val="20"/>
                <w:szCs w:val="20"/>
                <w:vertAlign w:val="subscript"/>
              </w:rPr>
              <w:t>UZ.</w:t>
            </w:r>
            <w:r w:rsidRPr="00624C20">
              <w:rPr>
                <w:rFonts w:asciiTheme="minorHAnsi" w:eastAsia="Calibri" w:hAnsiTheme="minorHAnsi" w:cs="Times New Roman"/>
                <w:color w:val="000000" w:themeColor="text1"/>
                <w:spacing w:val="1"/>
                <w:sz w:val="20"/>
                <w:szCs w:val="20"/>
                <w:vertAlign w:val="subscript"/>
              </w:rPr>
              <w:t>zi</w:t>
            </w:r>
            <w:r w:rsidR="00624C20">
              <w:rPr>
                <w:rFonts w:asciiTheme="minorHAnsi" w:eastAsia="Calibri" w:hAnsiTheme="minorHAnsi" w:cs="Times New Roman"/>
                <w:color w:val="000000" w:themeColor="text1"/>
                <w:spacing w:val="1"/>
                <w:sz w:val="20"/>
                <w:szCs w:val="20"/>
                <w:vertAlign w:val="subscript"/>
              </w:rPr>
              <w:t xml:space="preserve"> </w:t>
            </w:r>
            <w:r w:rsidRPr="00624C20">
              <w:rPr>
                <w:rFonts w:asciiTheme="minorHAnsi" w:eastAsia="Calibri" w:hAnsiTheme="minorHAnsi" w:cs="Times New Roman"/>
                <w:color w:val="000000" w:themeColor="text1"/>
                <w:spacing w:val="1"/>
                <w:sz w:val="20"/>
                <w:szCs w:val="20"/>
                <w:vertAlign w:val="subscript"/>
              </w:rPr>
              <w:t>min.</w:t>
            </w:r>
            <w:r w:rsidRPr="00624C20">
              <w:rPr>
                <w:rFonts w:asciiTheme="minorHAnsi" w:eastAsia="Calibri" w:hAnsiTheme="minorHAnsi" w:cs="Times New Roman"/>
                <w:color w:val="000000" w:themeColor="text1"/>
                <w:spacing w:val="1"/>
                <w:sz w:val="20"/>
                <w:szCs w:val="20"/>
              </w:rPr>
              <w:t>= 30 mc/zi</w:t>
            </w:r>
          </w:p>
        </w:tc>
        <w:tc>
          <w:tcPr>
            <w:tcW w:w="1819" w:type="dxa"/>
            <w:tcBorders>
              <w:top w:val="single" w:sz="8" w:space="0" w:color="008000"/>
              <w:left w:val="single" w:sz="4" w:space="0" w:color="000000"/>
              <w:bottom w:val="single" w:sz="8" w:space="0" w:color="008000"/>
              <w:right w:val="single" w:sz="8" w:space="0" w:color="008000"/>
            </w:tcBorders>
            <w:shd w:val="clear" w:color="auto" w:fill="auto"/>
          </w:tcPr>
          <w:p w:rsidR="00862497" w:rsidRPr="00624C20" w:rsidRDefault="005F761D" w:rsidP="00624C20">
            <w:pPr>
              <w:tabs>
                <w:tab w:val="left" w:pos="8222"/>
                <w:tab w:val="left" w:pos="9356"/>
              </w:tabs>
              <w:snapToGrid w:val="0"/>
              <w:spacing w:after="0"/>
              <w:ind w:right="-188"/>
              <w:rPr>
                <w:rFonts w:asciiTheme="minorHAnsi" w:eastAsia="Calibri" w:hAnsiTheme="minorHAnsi" w:cs="Times New Roman"/>
                <w:color w:val="000000" w:themeColor="text1"/>
                <w:spacing w:val="-1"/>
                <w:sz w:val="20"/>
                <w:szCs w:val="20"/>
              </w:rPr>
            </w:pPr>
            <w:r w:rsidRPr="00624C20">
              <w:rPr>
                <w:rFonts w:asciiTheme="minorHAnsi" w:eastAsia="Calibri" w:hAnsiTheme="minorHAnsi" w:cs="Times New Roman"/>
                <w:color w:val="000000" w:themeColor="text1"/>
                <w:spacing w:val="-1"/>
                <w:sz w:val="20"/>
                <w:szCs w:val="20"/>
              </w:rPr>
              <w:t>Dupa verificarea calitatii apei epu</w:t>
            </w:r>
            <w:r w:rsidR="00624C20">
              <w:rPr>
                <w:rFonts w:asciiTheme="minorHAnsi" w:eastAsia="Calibri" w:hAnsiTheme="minorHAnsi" w:cs="Times New Roman"/>
                <w:color w:val="000000" w:themeColor="text1"/>
                <w:spacing w:val="-1"/>
                <w:sz w:val="20"/>
                <w:szCs w:val="20"/>
              </w:rPr>
              <w:t>r</w:t>
            </w:r>
            <w:r w:rsidRPr="00624C20">
              <w:rPr>
                <w:rFonts w:asciiTheme="minorHAnsi" w:eastAsia="Calibri" w:hAnsiTheme="minorHAnsi" w:cs="Times New Roman"/>
                <w:color w:val="000000" w:themeColor="text1"/>
                <w:spacing w:val="-1"/>
                <w:sz w:val="20"/>
                <w:szCs w:val="20"/>
              </w:rPr>
              <w:t>a</w:t>
            </w:r>
            <w:r w:rsidR="00624C20">
              <w:rPr>
                <w:rFonts w:asciiTheme="minorHAnsi" w:eastAsia="Calibri" w:hAnsiTheme="minorHAnsi" w:cs="Times New Roman"/>
                <w:color w:val="000000" w:themeColor="text1"/>
                <w:spacing w:val="-1"/>
                <w:sz w:val="20"/>
                <w:szCs w:val="20"/>
              </w:rPr>
              <w:t>t</w:t>
            </w:r>
            <w:r w:rsidRPr="00624C20">
              <w:rPr>
                <w:rFonts w:asciiTheme="minorHAnsi" w:eastAsia="Calibri" w:hAnsiTheme="minorHAnsi" w:cs="Times New Roman"/>
                <w:color w:val="000000" w:themeColor="text1"/>
                <w:spacing w:val="-1"/>
                <w:sz w:val="20"/>
                <w:szCs w:val="20"/>
              </w:rPr>
              <w:t>e, aceasta se poate</w:t>
            </w:r>
            <w:r w:rsidR="007336A9" w:rsidRPr="00624C20">
              <w:rPr>
                <w:rFonts w:asciiTheme="minorHAnsi" w:eastAsia="Calibri" w:hAnsiTheme="minorHAnsi" w:cs="Times New Roman"/>
                <w:color w:val="000000" w:themeColor="text1"/>
                <w:spacing w:val="-1"/>
                <w:sz w:val="20"/>
                <w:szCs w:val="20"/>
              </w:rPr>
              <w:t xml:space="preserve"> rericula in depozit si o parte se poate</w:t>
            </w:r>
            <w:r w:rsidRPr="00624C20">
              <w:rPr>
                <w:rFonts w:asciiTheme="minorHAnsi" w:eastAsia="Calibri" w:hAnsiTheme="minorHAnsi" w:cs="Times New Roman"/>
                <w:color w:val="000000" w:themeColor="text1"/>
                <w:spacing w:val="-1"/>
                <w:sz w:val="20"/>
                <w:szCs w:val="20"/>
              </w:rPr>
              <w:t xml:space="preserve"> descarca in emisar </w:t>
            </w:r>
          </w:p>
        </w:tc>
      </w:tr>
      <w:tr w:rsidR="00220084" w:rsidRPr="00A06AF0" w:rsidTr="00624C20">
        <w:trPr>
          <w:trHeight w:val="482"/>
        </w:trPr>
        <w:tc>
          <w:tcPr>
            <w:tcW w:w="1418" w:type="dxa"/>
            <w:tcBorders>
              <w:top w:val="single" w:sz="8" w:space="0" w:color="008000"/>
              <w:left w:val="single" w:sz="8" w:space="0" w:color="008000"/>
              <w:bottom w:val="single" w:sz="8" w:space="0" w:color="008000"/>
            </w:tcBorders>
            <w:shd w:val="clear" w:color="auto" w:fill="auto"/>
          </w:tcPr>
          <w:p w:rsidR="00624C20" w:rsidRDefault="00213F84" w:rsidP="00624C20">
            <w:pPr>
              <w:tabs>
                <w:tab w:val="center" w:pos="602"/>
                <w:tab w:val="left" w:pos="8222"/>
                <w:tab w:val="left" w:pos="9356"/>
              </w:tabs>
              <w:spacing w:after="0"/>
              <w:ind w:right="-138"/>
              <w:rPr>
                <w:rFonts w:asciiTheme="minorHAnsi" w:hAnsiTheme="minorHAnsi" w:cs="Times New Roman"/>
                <w:color w:val="000000" w:themeColor="text1"/>
                <w:sz w:val="20"/>
                <w:szCs w:val="20"/>
                <w:lang w:val="it-IT"/>
              </w:rPr>
            </w:pPr>
            <w:r w:rsidRPr="00624C20">
              <w:rPr>
                <w:rFonts w:asciiTheme="minorHAnsi" w:hAnsiTheme="minorHAnsi" w:cs="Times New Roman"/>
                <w:color w:val="000000" w:themeColor="text1"/>
                <w:sz w:val="20"/>
                <w:szCs w:val="20"/>
                <w:lang w:val="it-IT"/>
              </w:rPr>
              <w:lastRenderedPageBreak/>
              <w:t>Apele pluviale</w:t>
            </w:r>
            <w:r w:rsidR="00560F77" w:rsidRPr="00624C20">
              <w:rPr>
                <w:rFonts w:asciiTheme="minorHAnsi" w:hAnsiTheme="minorHAnsi" w:cs="Times New Roman"/>
                <w:color w:val="000000" w:themeColor="text1"/>
                <w:sz w:val="20"/>
                <w:szCs w:val="20"/>
                <w:lang w:val="it-IT"/>
              </w:rPr>
              <w:t xml:space="preserve"> </w:t>
            </w:r>
          </w:p>
          <w:p w:rsidR="00220084" w:rsidRPr="00624C20" w:rsidRDefault="00560F77" w:rsidP="00624C20">
            <w:pPr>
              <w:tabs>
                <w:tab w:val="center" w:pos="602"/>
                <w:tab w:val="left" w:pos="8222"/>
                <w:tab w:val="left" w:pos="9356"/>
              </w:tabs>
              <w:spacing w:after="0"/>
              <w:ind w:right="-138"/>
              <w:rPr>
                <w:rFonts w:asciiTheme="minorHAnsi" w:hAnsiTheme="minorHAnsi" w:cs="Times New Roman"/>
                <w:color w:val="000000" w:themeColor="text1"/>
                <w:sz w:val="20"/>
                <w:szCs w:val="20"/>
                <w:lang w:val="it-IT"/>
              </w:rPr>
            </w:pPr>
            <w:r w:rsidRPr="00624C20">
              <w:rPr>
                <w:rFonts w:asciiTheme="minorHAnsi" w:hAnsiTheme="minorHAnsi" w:cs="Times New Roman"/>
                <w:color w:val="000000" w:themeColor="text1"/>
                <w:sz w:val="20"/>
                <w:szCs w:val="20"/>
                <w:lang w:val="it-IT"/>
              </w:rPr>
              <w:t xml:space="preserve">provenite din </w:t>
            </w:r>
            <w:r w:rsidR="00624C20">
              <w:rPr>
                <w:rFonts w:asciiTheme="minorHAnsi" w:hAnsiTheme="minorHAnsi" w:cs="Times New Roman"/>
                <w:color w:val="000000" w:themeColor="text1"/>
                <w:sz w:val="20"/>
                <w:szCs w:val="20"/>
                <w:lang w:val="it-IT"/>
              </w:rPr>
              <w:t>incinta tehnologica</w:t>
            </w:r>
          </w:p>
        </w:tc>
        <w:tc>
          <w:tcPr>
            <w:tcW w:w="1794" w:type="dxa"/>
            <w:tcBorders>
              <w:top w:val="single" w:sz="8" w:space="0" w:color="008000"/>
              <w:left w:val="single" w:sz="4" w:space="0" w:color="000000"/>
              <w:bottom w:val="single" w:sz="8" w:space="0" w:color="008000"/>
            </w:tcBorders>
            <w:shd w:val="clear" w:color="auto" w:fill="auto"/>
          </w:tcPr>
          <w:p w:rsidR="00220084" w:rsidRPr="00624C20" w:rsidRDefault="00B3288D" w:rsidP="00624C20">
            <w:pPr>
              <w:tabs>
                <w:tab w:val="left" w:pos="1735"/>
                <w:tab w:val="left" w:pos="8222"/>
                <w:tab w:val="left" w:pos="9356"/>
              </w:tabs>
              <w:snapToGrid w:val="0"/>
              <w:spacing w:after="0"/>
              <w:ind w:right="141"/>
              <w:rPr>
                <w:rFonts w:asciiTheme="minorHAnsi" w:hAnsiTheme="minorHAnsi" w:cs="Times New Roman"/>
                <w:color w:val="000000" w:themeColor="text1"/>
                <w:sz w:val="20"/>
                <w:szCs w:val="20"/>
              </w:rPr>
            </w:pPr>
            <w:r w:rsidRPr="00624C20">
              <w:rPr>
                <w:rFonts w:asciiTheme="minorHAnsi" w:hAnsiTheme="minorHAnsi" w:cs="Times New Roman"/>
                <w:color w:val="000000" w:themeColor="text1"/>
                <w:sz w:val="20"/>
                <w:szCs w:val="20"/>
                <w:lang w:eastAsia="ro-RO"/>
              </w:rPr>
              <w:t xml:space="preserve">Epurate intr-un separator de nisip si produse petroliere </w:t>
            </w:r>
          </w:p>
        </w:tc>
        <w:tc>
          <w:tcPr>
            <w:tcW w:w="1324" w:type="dxa"/>
            <w:tcBorders>
              <w:top w:val="single" w:sz="8" w:space="0" w:color="008000"/>
              <w:left w:val="single" w:sz="4" w:space="0" w:color="000000"/>
              <w:bottom w:val="single" w:sz="8" w:space="0" w:color="008000"/>
            </w:tcBorders>
            <w:shd w:val="clear" w:color="auto" w:fill="auto"/>
          </w:tcPr>
          <w:p w:rsidR="00220084" w:rsidRPr="00624C20" w:rsidRDefault="00220084" w:rsidP="00624C20">
            <w:pPr>
              <w:widowControl w:val="0"/>
              <w:tabs>
                <w:tab w:val="left" w:pos="8222"/>
                <w:tab w:val="left" w:pos="9356"/>
              </w:tabs>
              <w:autoSpaceDE w:val="0"/>
              <w:autoSpaceDN w:val="0"/>
              <w:adjustRightInd w:val="0"/>
              <w:spacing w:after="0"/>
              <w:ind w:right="-84"/>
              <w:rPr>
                <w:rFonts w:asciiTheme="minorHAnsi" w:hAnsiTheme="minorHAnsi" w:cs="Times New Roman"/>
                <w:color w:val="000000" w:themeColor="text1"/>
                <w:spacing w:val="-8"/>
                <w:sz w:val="20"/>
                <w:szCs w:val="20"/>
                <w:lang w:eastAsia="ro-RO"/>
              </w:rPr>
            </w:pPr>
            <w:r w:rsidRPr="00624C20">
              <w:rPr>
                <w:rFonts w:asciiTheme="minorHAnsi" w:hAnsiTheme="minorHAnsi" w:cs="Times New Roman"/>
                <w:color w:val="000000" w:themeColor="text1"/>
                <w:spacing w:val="-1"/>
                <w:sz w:val="20"/>
                <w:szCs w:val="20"/>
                <w:lang w:eastAsia="ro-RO"/>
              </w:rPr>
              <w:t>C</w:t>
            </w:r>
            <w:r w:rsidRPr="00624C20">
              <w:rPr>
                <w:rFonts w:asciiTheme="minorHAnsi" w:hAnsiTheme="minorHAnsi" w:cs="Times New Roman"/>
                <w:color w:val="000000" w:themeColor="text1"/>
                <w:sz w:val="20"/>
                <w:szCs w:val="20"/>
                <w:lang w:eastAsia="ro-RO"/>
              </w:rPr>
              <w:t>o</w:t>
            </w:r>
            <w:r w:rsidRPr="00624C20">
              <w:rPr>
                <w:rFonts w:asciiTheme="minorHAnsi" w:hAnsiTheme="minorHAnsi" w:cs="Times New Roman"/>
                <w:color w:val="000000" w:themeColor="text1"/>
                <w:spacing w:val="1"/>
                <w:sz w:val="20"/>
                <w:szCs w:val="20"/>
                <w:lang w:eastAsia="ro-RO"/>
              </w:rPr>
              <w:t>n</w:t>
            </w:r>
            <w:r w:rsidRPr="00624C20">
              <w:rPr>
                <w:rFonts w:asciiTheme="minorHAnsi" w:hAnsiTheme="minorHAnsi" w:cs="Times New Roman"/>
                <w:color w:val="000000" w:themeColor="text1"/>
                <w:spacing w:val="-1"/>
                <w:sz w:val="20"/>
                <w:szCs w:val="20"/>
                <w:lang w:eastAsia="ro-RO"/>
              </w:rPr>
              <w:t>f</w:t>
            </w:r>
            <w:r w:rsidRPr="00624C20">
              <w:rPr>
                <w:rFonts w:asciiTheme="minorHAnsi" w:hAnsiTheme="minorHAnsi" w:cs="Times New Roman"/>
                <w:color w:val="000000" w:themeColor="text1"/>
                <w:sz w:val="20"/>
                <w:szCs w:val="20"/>
                <w:lang w:eastAsia="ro-RO"/>
              </w:rPr>
              <w:t>o</w:t>
            </w:r>
            <w:r w:rsidRPr="00624C20">
              <w:rPr>
                <w:rFonts w:asciiTheme="minorHAnsi" w:hAnsiTheme="minorHAnsi" w:cs="Times New Roman"/>
                <w:color w:val="000000" w:themeColor="text1"/>
                <w:spacing w:val="1"/>
                <w:sz w:val="20"/>
                <w:szCs w:val="20"/>
                <w:lang w:eastAsia="ro-RO"/>
              </w:rPr>
              <w:t>r</w:t>
            </w:r>
            <w:r w:rsidRPr="00624C20">
              <w:rPr>
                <w:rFonts w:asciiTheme="minorHAnsi" w:hAnsiTheme="minorHAnsi" w:cs="Times New Roman"/>
                <w:color w:val="000000" w:themeColor="text1"/>
                <w:sz w:val="20"/>
                <w:szCs w:val="20"/>
                <w:lang w:eastAsia="ro-RO"/>
              </w:rPr>
              <w:t>m</w:t>
            </w:r>
            <w:r w:rsidRPr="00624C20">
              <w:rPr>
                <w:rFonts w:asciiTheme="minorHAnsi" w:hAnsiTheme="minorHAnsi" w:cs="Times New Roman"/>
                <w:color w:val="000000" w:themeColor="text1"/>
                <w:spacing w:val="-8"/>
                <w:sz w:val="20"/>
                <w:szCs w:val="20"/>
                <w:lang w:eastAsia="ro-RO"/>
              </w:rPr>
              <w:t xml:space="preserve"> </w:t>
            </w:r>
          </w:p>
          <w:p w:rsidR="00220084" w:rsidRPr="00624C20" w:rsidRDefault="00220084" w:rsidP="00624C20">
            <w:pPr>
              <w:widowControl w:val="0"/>
              <w:tabs>
                <w:tab w:val="left" w:pos="8222"/>
                <w:tab w:val="left" w:pos="9356"/>
              </w:tabs>
              <w:autoSpaceDE w:val="0"/>
              <w:autoSpaceDN w:val="0"/>
              <w:adjustRightInd w:val="0"/>
              <w:spacing w:after="0"/>
              <w:ind w:right="-84"/>
              <w:rPr>
                <w:rFonts w:asciiTheme="minorHAnsi" w:hAnsiTheme="minorHAnsi" w:cs="Times New Roman"/>
                <w:color w:val="000000" w:themeColor="text1"/>
                <w:sz w:val="20"/>
                <w:szCs w:val="20"/>
              </w:rPr>
            </w:pPr>
            <w:r w:rsidRPr="00624C20">
              <w:rPr>
                <w:rFonts w:asciiTheme="minorHAnsi" w:hAnsiTheme="minorHAnsi" w:cs="Times New Roman"/>
                <w:color w:val="000000" w:themeColor="text1"/>
                <w:spacing w:val="1"/>
                <w:sz w:val="20"/>
                <w:szCs w:val="20"/>
                <w:lang w:eastAsia="ro-RO"/>
              </w:rPr>
              <w:t>N</w:t>
            </w:r>
            <w:r w:rsidRPr="00624C20">
              <w:rPr>
                <w:rFonts w:asciiTheme="minorHAnsi" w:hAnsiTheme="minorHAnsi" w:cs="Times New Roman"/>
                <w:color w:val="000000" w:themeColor="text1"/>
                <w:spacing w:val="-1"/>
                <w:sz w:val="20"/>
                <w:szCs w:val="20"/>
                <w:lang w:eastAsia="ro-RO"/>
              </w:rPr>
              <w:t>T</w:t>
            </w:r>
            <w:r w:rsidRPr="00624C20">
              <w:rPr>
                <w:rFonts w:asciiTheme="minorHAnsi" w:hAnsiTheme="minorHAnsi" w:cs="Times New Roman"/>
                <w:color w:val="000000" w:themeColor="text1"/>
                <w:spacing w:val="2"/>
                <w:sz w:val="20"/>
                <w:szCs w:val="20"/>
                <w:lang w:eastAsia="ro-RO"/>
              </w:rPr>
              <w:t>P</w:t>
            </w:r>
            <w:r w:rsidRPr="00624C20">
              <w:rPr>
                <w:rFonts w:asciiTheme="minorHAnsi" w:hAnsiTheme="minorHAnsi" w:cs="Times New Roman"/>
                <w:color w:val="000000" w:themeColor="text1"/>
                <w:sz w:val="20"/>
                <w:szCs w:val="20"/>
                <w:lang w:eastAsia="ro-RO"/>
              </w:rPr>
              <w:t>A</w:t>
            </w:r>
            <w:r w:rsidRPr="00624C20">
              <w:rPr>
                <w:rFonts w:asciiTheme="minorHAnsi" w:hAnsiTheme="minorHAnsi" w:cs="Times New Roman"/>
                <w:color w:val="000000" w:themeColor="text1"/>
                <w:spacing w:val="-4"/>
                <w:sz w:val="20"/>
                <w:szCs w:val="20"/>
                <w:lang w:eastAsia="ro-RO"/>
              </w:rPr>
              <w:t xml:space="preserve"> </w:t>
            </w:r>
            <w:r w:rsidRPr="00624C20">
              <w:rPr>
                <w:rFonts w:asciiTheme="minorHAnsi" w:hAnsiTheme="minorHAnsi" w:cs="Times New Roman"/>
                <w:color w:val="000000" w:themeColor="text1"/>
                <w:sz w:val="20"/>
                <w:szCs w:val="20"/>
                <w:lang w:eastAsia="ro-RO"/>
              </w:rPr>
              <w:t>001: S</w:t>
            </w:r>
            <w:r w:rsidRPr="00624C20">
              <w:rPr>
                <w:rFonts w:asciiTheme="minorHAnsi" w:hAnsiTheme="minorHAnsi" w:cs="Times New Roman"/>
                <w:color w:val="000000" w:themeColor="text1"/>
                <w:spacing w:val="1"/>
                <w:sz w:val="20"/>
                <w:szCs w:val="20"/>
                <w:lang w:eastAsia="ro-RO"/>
              </w:rPr>
              <w:t>u</w:t>
            </w:r>
            <w:r w:rsidRPr="00624C20">
              <w:rPr>
                <w:rFonts w:asciiTheme="minorHAnsi" w:hAnsiTheme="minorHAnsi" w:cs="Times New Roman"/>
                <w:color w:val="000000" w:themeColor="text1"/>
                <w:spacing w:val="-1"/>
                <w:sz w:val="20"/>
                <w:szCs w:val="20"/>
                <w:lang w:eastAsia="ro-RO"/>
              </w:rPr>
              <w:t>s</w:t>
            </w:r>
            <w:r w:rsidRPr="00624C20">
              <w:rPr>
                <w:rFonts w:asciiTheme="minorHAnsi" w:hAnsiTheme="minorHAnsi" w:cs="Times New Roman"/>
                <w:color w:val="000000" w:themeColor="text1"/>
                <w:spacing w:val="1"/>
                <w:sz w:val="20"/>
                <w:szCs w:val="20"/>
                <w:lang w:eastAsia="ro-RO"/>
              </w:rPr>
              <w:t>p</w:t>
            </w:r>
            <w:r w:rsidRPr="00624C20">
              <w:rPr>
                <w:rFonts w:asciiTheme="minorHAnsi" w:hAnsiTheme="minorHAnsi" w:cs="Times New Roman"/>
                <w:color w:val="000000" w:themeColor="text1"/>
                <w:spacing w:val="-1"/>
                <w:sz w:val="20"/>
                <w:szCs w:val="20"/>
                <w:lang w:eastAsia="ro-RO"/>
              </w:rPr>
              <w:t>e</w:t>
            </w:r>
            <w:r w:rsidRPr="00624C20">
              <w:rPr>
                <w:rFonts w:asciiTheme="minorHAnsi" w:hAnsiTheme="minorHAnsi" w:cs="Times New Roman"/>
                <w:color w:val="000000" w:themeColor="text1"/>
                <w:spacing w:val="1"/>
                <w:sz w:val="20"/>
                <w:szCs w:val="20"/>
                <w:lang w:eastAsia="ro-RO"/>
              </w:rPr>
              <w:t>n</w:t>
            </w:r>
            <w:r w:rsidRPr="00624C20">
              <w:rPr>
                <w:rFonts w:asciiTheme="minorHAnsi" w:hAnsiTheme="minorHAnsi" w:cs="Times New Roman"/>
                <w:color w:val="000000" w:themeColor="text1"/>
                <w:spacing w:val="-1"/>
                <w:sz w:val="20"/>
                <w:szCs w:val="20"/>
                <w:lang w:eastAsia="ro-RO"/>
              </w:rPr>
              <w:t>s</w:t>
            </w:r>
            <w:r w:rsidRPr="00624C20">
              <w:rPr>
                <w:rFonts w:asciiTheme="minorHAnsi" w:hAnsiTheme="minorHAnsi" w:cs="Times New Roman"/>
                <w:color w:val="000000" w:themeColor="text1"/>
                <w:spacing w:val="2"/>
                <w:sz w:val="20"/>
                <w:szCs w:val="20"/>
                <w:lang w:eastAsia="ro-RO"/>
              </w:rPr>
              <w:t>i</w:t>
            </w:r>
            <w:r w:rsidRPr="00624C20">
              <w:rPr>
                <w:rFonts w:asciiTheme="minorHAnsi" w:hAnsiTheme="minorHAnsi" w:cs="Times New Roman"/>
                <w:color w:val="000000" w:themeColor="text1"/>
                <w:sz w:val="20"/>
                <w:szCs w:val="20"/>
                <w:lang w:eastAsia="ro-RO"/>
              </w:rPr>
              <w:t>i</w:t>
            </w:r>
            <w:r w:rsidRPr="00624C20">
              <w:rPr>
                <w:rFonts w:asciiTheme="minorHAnsi" w:hAnsiTheme="minorHAnsi" w:cs="Times New Roman"/>
                <w:color w:val="000000" w:themeColor="text1"/>
                <w:spacing w:val="-7"/>
                <w:sz w:val="20"/>
                <w:szCs w:val="20"/>
                <w:lang w:eastAsia="ro-RO"/>
              </w:rPr>
              <w:t xml:space="preserve"> </w:t>
            </w:r>
            <w:r w:rsidRPr="00624C20">
              <w:rPr>
                <w:rFonts w:asciiTheme="minorHAnsi" w:hAnsiTheme="minorHAnsi" w:cs="Times New Roman"/>
                <w:color w:val="000000" w:themeColor="text1"/>
                <w:sz w:val="20"/>
                <w:szCs w:val="20"/>
                <w:lang w:eastAsia="ro-RO"/>
              </w:rPr>
              <w:t>60</w:t>
            </w:r>
            <w:r w:rsidRPr="00624C20">
              <w:rPr>
                <w:rFonts w:asciiTheme="minorHAnsi" w:hAnsiTheme="minorHAnsi" w:cs="Times New Roman"/>
                <w:color w:val="000000" w:themeColor="text1"/>
                <w:spacing w:val="-2"/>
                <w:sz w:val="20"/>
                <w:szCs w:val="20"/>
                <w:lang w:eastAsia="ro-RO"/>
              </w:rPr>
              <w:t xml:space="preserve"> </w:t>
            </w:r>
            <w:r w:rsidRPr="00624C20">
              <w:rPr>
                <w:rFonts w:asciiTheme="minorHAnsi" w:hAnsiTheme="minorHAnsi" w:cs="Times New Roman"/>
                <w:color w:val="000000" w:themeColor="text1"/>
                <w:spacing w:val="2"/>
                <w:sz w:val="20"/>
                <w:szCs w:val="20"/>
                <w:lang w:eastAsia="ro-RO"/>
              </w:rPr>
              <w:t>m</w:t>
            </w:r>
            <w:r w:rsidRPr="00624C20">
              <w:rPr>
                <w:rFonts w:asciiTheme="minorHAnsi" w:hAnsiTheme="minorHAnsi" w:cs="Times New Roman"/>
                <w:color w:val="000000" w:themeColor="text1"/>
                <w:sz w:val="20"/>
                <w:szCs w:val="20"/>
                <w:lang w:eastAsia="ro-RO"/>
              </w:rPr>
              <w:t xml:space="preserve">g/L </w:t>
            </w:r>
            <w:r w:rsidRPr="00624C20">
              <w:rPr>
                <w:rFonts w:asciiTheme="minorHAnsi" w:hAnsiTheme="minorHAnsi" w:cs="Times New Roman"/>
                <w:color w:val="000000" w:themeColor="text1"/>
                <w:spacing w:val="1"/>
                <w:sz w:val="20"/>
                <w:szCs w:val="20"/>
                <w:lang w:eastAsia="ro-RO"/>
              </w:rPr>
              <w:t>H</w:t>
            </w:r>
            <w:r w:rsidRPr="00624C20">
              <w:rPr>
                <w:rFonts w:asciiTheme="minorHAnsi" w:hAnsiTheme="minorHAnsi" w:cs="Times New Roman"/>
                <w:color w:val="000000" w:themeColor="text1"/>
                <w:sz w:val="20"/>
                <w:szCs w:val="20"/>
                <w:lang w:eastAsia="ro-RO"/>
              </w:rPr>
              <w:t>i</w:t>
            </w:r>
            <w:r w:rsidRPr="00624C20">
              <w:rPr>
                <w:rFonts w:asciiTheme="minorHAnsi" w:hAnsiTheme="minorHAnsi" w:cs="Times New Roman"/>
                <w:color w:val="000000" w:themeColor="text1"/>
                <w:spacing w:val="1"/>
                <w:sz w:val="20"/>
                <w:szCs w:val="20"/>
                <w:lang w:eastAsia="ro-RO"/>
              </w:rPr>
              <w:t>d</w:t>
            </w:r>
            <w:r w:rsidRPr="00624C20">
              <w:rPr>
                <w:rFonts w:asciiTheme="minorHAnsi" w:hAnsiTheme="minorHAnsi" w:cs="Times New Roman"/>
                <w:color w:val="000000" w:themeColor="text1"/>
                <w:sz w:val="20"/>
                <w:szCs w:val="20"/>
                <w:lang w:eastAsia="ro-RO"/>
              </w:rPr>
              <w:t>r</w:t>
            </w:r>
            <w:r w:rsidRPr="00624C20">
              <w:rPr>
                <w:rFonts w:asciiTheme="minorHAnsi" w:hAnsiTheme="minorHAnsi" w:cs="Times New Roman"/>
                <w:color w:val="000000" w:themeColor="text1"/>
                <w:spacing w:val="1"/>
                <w:sz w:val="20"/>
                <w:szCs w:val="20"/>
                <w:lang w:eastAsia="ro-RO"/>
              </w:rPr>
              <w:t>o</w:t>
            </w:r>
            <w:r w:rsidRPr="00624C20">
              <w:rPr>
                <w:rFonts w:asciiTheme="minorHAnsi" w:hAnsiTheme="minorHAnsi" w:cs="Times New Roman"/>
                <w:color w:val="000000" w:themeColor="text1"/>
                <w:sz w:val="20"/>
                <w:szCs w:val="20"/>
                <w:lang w:eastAsia="ro-RO"/>
              </w:rPr>
              <w:t>car</w:t>
            </w:r>
            <w:r w:rsidRPr="00624C20">
              <w:rPr>
                <w:rFonts w:asciiTheme="minorHAnsi" w:hAnsiTheme="minorHAnsi" w:cs="Times New Roman"/>
                <w:color w:val="000000" w:themeColor="text1"/>
                <w:spacing w:val="1"/>
                <w:sz w:val="20"/>
                <w:szCs w:val="20"/>
                <w:lang w:eastAsia="ro-RO"/>
              </w:rPr>
              <w:t>bu</w:t>
            </w:r>
            <w:r w:rsidRPr="00624C20">
              <w:rPr>
                <w:rFonts w:asciiTheme="minorHAnsi" w:hAnsiTheme="minorHAnsi" w:cs="Times New Roman"/>
                <w:color w:val="000000" w:themeColor="text1"/>
                <w:sz w:val="20"/>
                <w:szCs w:val="20"/>
                <w:lang w:eastAsia="ro-RO"/>
              </w:rPr>
              <w:t>ri</w:t>
            </w:r>
            <w:r w:rsidRPr="00624C20">
              <w:rPr>
                <w:rFonts w:asciiTheme="minorHAnsi" w:hAnsiTheme="minorHAnsi" w:cs="Times New Roman"/>
                <w:color w:val="000000" w:themeColor="text1"/>
                <w:spacing w:val="-10"/>
                <w:sz w:val="20"/>
                <w:szCs w:val="20"/>
                <w:lang w:eastAsia="ro-RO"/>
              </w:rPr>
              <w:t xml:space="preserve"> </w:t>
            </w:r>
            <w:r w:rsidRPr="00624C20">
              <w:rPr>
                <w:rFonts w:asciiTheme="minorHAnsi" w:hAnsiTheme="minorHAnsi" w:cs="Times New Roman"/>
                <w:color w:val="000000" w:themeColor="text1"/>
                <w:sz w:val="20"/>
                <w:szCs w:val="20"/>
                <w:lang w:eastAsia="ro-RO"/>
              </w:rPr>
              <w:t>5</w:t>
            </w:r>
            <w:r w:rsidRPr="00624C20">
              <w:rPr>
                <w:rFonts w:asciiTheme="minorHAnsi" w:hAnsiTheme="minorHAnsi" w:cs="Times New Roman"/>
                <w:color w:val="000000" w:themeColor="text1"/>
                <w:spacing w:val="-1"/>
                <w:sz w:val="20"/>
                <w:szCs w:val="20"/>
                <w:lang w:eastAsia="ro-RO"/>
              </w:rPr>
              <w:t xml:space="preserve"> m</w:t>
            </w:r>
            <w:r w:rsidRPr="00624C20">
              <w:rPr>
                <w:rFonts w:asciiTheme="minorHAnsi" w:hAnsiTheme="minorHAnsi" w:cs="Times New Roman"/>
                <w:color w:val="000000" w:themeColor="text1"/>
                <w:sz w:val="20"/>
                <w:szCs w:val="20"/>
                <w:lang w:eastAsia="ro-RO"/>
              </w:rPr>
              <w:t>g/L</w:t>
            </w:r>
          </w:p>
        </w:tc>
        <w:tc>
          <w:tcPr>
            <w:tcW w:w="1826" w:type="dxa"/>
            <w:tcBorders>
              <w:top w:val="single" w:sz="8" w:space="0" w:color="008000"/>
              <w:left w:val="single" w:sz="4" w:space="0" w:color="000000"/>
              <w:bottom w:val="single" w:sz="8" w:space="0" w:color="008000"/>
            </w:tcBorders>
            <w:shd w:val="clear" w:color="auto" w:fill="auto"/>
          </w:tcPr>
          <w:p w:rsidR="00220084" w:rsidRPr="00624C20" w:rsidRDefault="00220084" w:rsidP="00624C20">
            <w:pPr>
              <w:tabs>
                <w:tab w:val="left" w:pos="8222"/>
                <w:tab w:val="left" w:pos="9356"/>
              </w:tabs>
              <w:snapToGrid w:val="0"/>
              <w:spacing w:after="0"/>
              <w:ind w:right="141"/>
              <w:jc w:val="center"/>
              <w:rPr>
                <w:rFonts w:asciiTheme="minorHAnsi" w:hAnsiTheme="minorHAnsi" w:cs="Times New Roman"/>
                <w:color w:val="000000" w:themeColor="text1"/>
                <w:sz w:val="20"/>
                <w:szCs w:val="20"/>
              </w:rPr>
            </w:pPr>
            <w:r w:rsidRPr="00624C20">
              <w:rPr>
                <w:rFonts w:asciiTheme="minorHAnsi" w:hAnsiTheme="minorHAnsi" w:cs="Times New Roman"/>
                <w:color w:val="000000" w:themeColor="text1"/>
                <w:sz w:val="20"/>
                <w:szCs w:val="20"/>
              </w:rPr>
              <w:t>-</w:t>
            </w:r>
          </w:p>
        </w:tc>
        <w:tc>
          <w:tcPr>
            <w:tcW w:w="1458" w:type="dxa"/>
            <w:tcBorders>
              <w:top w:val="single" w:sz="8" w:space="0" w:color="008000"/>
              <w:left w:val="single" w:sz="4" w:space="0" w:color="000000"/>
              <w:bottom w:val="single" w:sz="8" w:space="0" w:color="008000"/>
            </w:tcBorders>
            <w:shd w:val="clear" w:color="auto" w:fill="auto"/>
          </w:tcPr>
          <w:p w:rsidR="00624C20" w:rsidRDefault="00220084" w:rsidP="00624C20">
            <w:pPr>
              <w:tabs>
                <w:tab w:val="left" w:pos="8222"/>
                <w:tab w:val="left" w:pos="9356"/>
              </w:tabs>
              <w:snapToGrid w:val="0"/>
              <w:spacing w:after="0"/>
              <w:ind w:right="-84"/>
              <w:rPr>
                <w:rFonts w:asciiTheme="minorHAnsi" w:eastAsia="Calibri" w:hAnsiTheme="minorHAnsi" w:cs="Times New Roman"/>
                <w:color w:val="000000" w:themeColor="text1"/>
                <w:sz w:val="20"/>
                <w:szCs w:val="20"/>
              </w:rPr>
            </w:pPr>
            <w:r w:rsidRPr="00624C20">
              <w:rPr>
                <w:rFonts w:asciiTheme="minorHAnsi" w:eastAsia="Calibri" w:hAnsiTheme="minorHAnsi" w:cs="Times New Roman"/>
                <w:color w:val="000000" w:themeColor="text1"/>
                <w:spacing w:val="1"/>
                <w:sz w:val="20"/>
                <w:szCs w:val="20"/>
              </w:rPr>
              <w:t>N</w:t>
            </w:r>
            <w:r w:rsidRPr="00624C20">
              <w:rPr>
                <w:rFonts w:asciiTheme="minorHAnsi" w:eastAsia="Calibri" w:hAnsiTheme="minorHAnsi" w:cs="Times New Roman"/>
                <w:color w:val="000000" w:themeColor="text1"/>
                <w:sz w:val="20"/>
                <w:szCs w:val="20"/>
              </w:rPr>
              <w:t>u</w:t>
            </w:r>
            <w:r w:rsidRPr="00624C20">
              <w:rPr>
                <w:rFonts w:asciiTheme="minorHAnsi" w:eastAsia="Calibri" w:hAnsiTheme="minorHAnsi" w:cs="Times New Roman"/>
                <w:color w:val="000000" w:themeColor="text1"/>
                <w:spacing w:val="-1"/>
                <w:sz w:val="20"/>
                <w:szCs w:val="20"/>
              </w:rPr>
              <w:t xml:space="preserve"> </w:t>
            </w:r>
            <w:r w:rsidRPr="00624C20">
              <w:rPr>
                <w:rFonts w:asciiTheme="minorHAnsi" w:eastAsia="Calibri" w:hAnsiTheme="minorHAnsi" w:cs="Times New Roman"/>
                <w:color w:val="000000" w:themeColor="text1"/>
                <w:sz w:val="20"/>
                <w:szCs w:val="20"/>
              </w:rPr>
              <w:t>a fo</w:t>
            </w:r>
            <w:r w:rsidRPr="00624C20">
              <w:rPr>
                <w:rFonts w:asciiTheme="minorHAnsi" w:eastAsia="Calibri" w:hAnsiTheme="minorHAnsi" w:cs="Times New Roman"/>
                <w:color w:val="000000" w:themeColor="text1"/>
                <w:spacing w:val="-1"/>
                <w:sz w:val="20"/>
                <w:szCs w:val="20"/>
              </w:rPr>
              <w:t>s</w:t>
            </w:r>
            <w:r w:rsidRPr="00624C20">
              <w:rPr>
                <w:rFonts w:asciiTheme="minorHAnsi" w:eastAsia="Calibri" w:hAnsiTheme="minorHAnsi" w:cs="Times New Roman"/>
                <w:color w:val="000000" w:themeColor="text1"/>
                <w:sz w:val="20"/>
                <w:szCs w:val="20"/>
              </w:rPr>
              <w:t>t</w:t>
            </w:r>
            <w:r w:rsidRPr="00624C20">
              <w:rPr>
                <w:rFonts w:asciiTheme="minorHAnsi" w:eastAsia="Calibri" w:hAnsiTheme="minorHAnsi" w:cs="Times New Roman"/>
                <w:color w:val="000000" w:themeColor="text1"/>
                <w:spacing w:val="-2"/>
                <w:sz w:val="20"/>
                <w:szCs w:val="20"/>
              </w:rPr>
              <w:t xml:space="preserve"> </w:t>
            </w:r>
            <w:r w:rsidRPr="00624C20">
              <w:rPr>
                <w:rFonts w:asciiTheme="minorHAnsi" w:eastAsia="Calibri" w:hAnsiTheme="minorHAnsi" w:cs="Times New Roman"/>
                <w:color w:val="000000" w:themeColor="text1"/>
                <w:spacing w:val="-1"/>
                <w:sz w:val="20"/>
                <w:szCs w:val="20"/>
              </w:rPr>
              <w:t>ef</w:t>
            </w:r>
            <w:r w:rsidRPr="00624C20">
              <w:rPr>
                <w:rFonts w:asciiTheme="minorHAnsi" w:eastAsia="Calibri" w:hAnsiTheme="minorHAnsi" w:cs="Times New Roman"/>
                <w:color w:val="000000" w:themeColor="text1"/>
                <w:spacing w:val="1"/>
                <w:sz w:val="20"/>
                <w:szCs w:val="20"/>
              </w:rPr>
              <w:t>e</w:t>
            </w:r>
            <w:r w:rsidRPr="00624C20">
              <w:rPr>
                <w:rFonts w:asciiTheme="minorHAnsi" w:eastAsia="Calibri" w:hAnsiTheme="minorHAnsi" w:cs="Times New Roman"/>
                <w:color w:val="000000" w:themeColor="text1"/>
                <w:sz w:val="20"/>
                <w:szCs w:val="20"/>
              </w:rPr>
              <w:t>ct</w:t>
            </w:r>
            <w:r w:rsidRPr="00624C20">
              <w:rPr>
                <w:rFonts w:asciiTheme="minorHAnsi" w:eastAsia="Calibri" w:hAnsiTheme="minorHAnsi" w:cs="Times New Roman"/>
                <w:color w:val="000000" w:themeColor="text1"/>
                <w:spacing w:val="1"/>
                <w:sz w:val="20"/>
                <w:szCs w:val="20"/>
              </w:rPr>
              <w:t>u</w:t>
            </w:r>
            <w:r w:rsidRPr="00624C20">
              <w:rPr>
                <w:rFonts w:asciiTheme="minorHAnsi" w:eastAsia="Calibri" w:hAnsiTheme="minorHAnsi" w:cs="Times New Roman"/>
                <w:color w:val="000000" w:themeColor="text1"/>
                <w:sz w:val="20"/>
                <w:szCs w:val="20"/>
              </w:rPr>
              <w:t>a</w:t>
            </w:r>
            <w:r w:rsidRPr="00624C20">
              <w:rPr>
                <w:rFonts w:asciiTheme="minorHAnsi" w:eastAsia="Calibri" w:hAnsiTheme="minorHAnsi" w:cs="Times New Roman"/>
                <w:color w:val="000000" w:themeColor="text1"/>
                <w:spacing w:val="1"/>
                <w:sz w:val="20"/>
                <w:szCs w:val="20"/>
              </w:rPr>
              <w:t>t</w:t>
            </w:r>
            <w:r w:rsidRPr="00624C20">
              <w:rPr>
                <w:rFonts w:asciiTheme="minorHAnsi" w:eastAsia="Calibri" w:hAnsiTheme="minorHAnsi" w:cs="Times New Roman"/>
                <w:color w:val="000000" w:themeColor="text1"/>
                <w:sz w:val="20"/>
                <w:szCs w:val="20"/>
              </w:rPr>
              <w:t>a</w:t>
            </w:r>
            <w:r w:rsidRPr="00624C20">
              <w:rPr>
                <w:rFonts w:asciiTheme="minorHAnsi" w:eastAsia="Calibri" w:hAnsiTheme="minorHAnsi" w:cs="Times New Roman"/>
                <w:color w:val="000000" w:themeColor="text1"/>
                <w:spacing w:val="-7"/>
                <w:sz w:val="20"/>
                <w:szCs w:val="20"/>
              </w:rPr>
              <w:t xml:space="preserve"> </w:t>
            </w:r>
            <w:r w:rsidRPr="00624C20">
              <w:rPr>
                <w:rFonts w:asciiTheme="minorHAnsi" w:eastAsia="Calibri" w:hAnsiTheme="minorHAnsi" w:cs="Times New Roman"/>
                <w:color w:val="000000" w:themeColor="text1"/>
                <w:sz w:val="20"/>
                <w:szCs w:val="20"/>
              </w:rPr>
              <w:t>o</w:t>
            </w:r>
            <w:r w:rsidRPr="00624C20">
              <w:rPr>
                <w:rFonts w:asciiTheme="minorHAnsi" w:eastAsia="Calibri" w:hAnsiTheme="minorHAnsi" w:cs="Times New Roman"/>
                <w:color w:val="000000" w:themeColor="text1"/>
                <w:spacing w:val="-1"/>
                <w:sz w:val="20"/>
                <w:szCs w:val="20"/>
              </w:rPr>
              <w:t xml:space="preserve"> </w:t>
            </w:r>
            <w:r w:rsidRPr="00624C20">
              <w:rPr>
                <w:rFonts w:asciiTheme="minorHAnsi" w:eastAsia="Calibri" w:hAnsiTheme="minorHAnsi" w:cs="Times New Roman"/>
                <w:color w:val="000000" w:themeColor="text1"/>
                <w:sz w:val="20"/>
                <w:szCs w:val="20"/>
              </w:rPr>
              <w:t>e</w:t>
            </w:r>
            <w:r w:rsidRPr="00624C20">
              <w:rPr>
                <w:rFonts w:asciiTheme="minorHAnsi" w:eastAsia="Calibri" w:hAnsiTheme="minorHAnsi" w:cs="Times New Roman"/>
                <w:color w:val="000000" w:themeColor="text1"/>
                <w:spacing w:val="-1"/>
                <w:sz w:val="20"/>
                <w:szCs w:val="20"/>
              </w:rPr>
              <w:t>v</w:t>
            </w:r>
            <w:r w:rsidRPr="00624C20">
              <w:rPr>
                <w:rFonts w:asciiTheme="minorHAnsi" w:eastAsia="Calibri" w:hAnsiTheme="minorHAnsi" w:cs="Times New Roman"/>
                <w:color w:val="000000" w:themeColor="text1"/>
                <w:sz w:val="20"/>
                <w:szCs w:val="20"/>
              </w:rPr>
              <w:t>al</w:t>
            </w:r>
            <w:r w:rsidRPr="00624C20">
              <w:rPr>
                <w:rFonts w:asciiTheme="minorHAnsi" w:eastAsia="Calibri" w:hAnsiTheme="minorHAnsi" w:cs="Times New Roman"/>
                <w:color w:val="000000" w:themeColor="text1"/>
                <w:spacing w:val="1"/>
                <w:sz w:val="20"/>
                <w:szCs w:val="20"/>
              </w:rPr>
              <w:t>u</w:t>
            </w:r>
            <w:r w:rsidRPr="00624C20">
              <w:rPr>
                <w:rFonts w:asciiTheme="minorHAnsi" w:eastAsia="Calibri" w:hAnsiTheme="minorHAnsi" w:cs="Times New Roman"/>
                <w:color w:val="000000" w:themeColor="text1"/>
                <w:sz w:val="20"/>
                <w:szCs w:val="20"/>
              </w:rPr>
              <w:t>are</w:t>
            </w:r>
            <w:r w:rsidRPr="00624C20">
              <w:rPr>
                <w:rFonts w:asciiTheme="minorHAnsi" w:eastAsia="Calibri" w:hAnsiTheme="minorHAnsi" w:cs="Times New Roman"/>
                <w:color w:val="000000" w:themeColor="text1"/>
                <w:spacing w:val="-6"/>
                <w:sz w:val="20"/>
                <w:szCs w:val="20"/>
              </w:rPr>
              <w:t xml:space="preserve"> </w:t>
            </w:r>
            <w:r w:rsidRPr="00624C20">
              <w:rPr>
                <w:rFonts w:asciiTheme="minorHAnsi" w:eastAsia="Calibri" w:hAnsiTheme="minorHAnsi" w:cs="Times New Roman"/>
                <w:color w:val="000000" w:themeColor="text1"/>
                <w:sz w:val="20"/>
                <w:szCs w:val="20"/>
              </w:rPr>
              <w:t xml:space="preserve">a </w:t>
            </w:r>
            <w:r w:rsidRPr="00624C20">
              <w:rPr>
                <w:rFonts w:asciiTheme="minorHAnsi" w:eastAsia="Calibri" w:hAnsiTheme="minorHAnsi" w:cs="Times New Roman"/>
                <w:color w:val="000000" w:themeColor="text1"/>
                <w:spacing w:val="1"/>
                <w:sz w:val="20"/>
                <w:szCs w:val="20"/>
              </w:rPr>
              <w:t>p</w:t>
            </w:r>
            <w:r w:rsidRPr="00624C20">
              <w:rPr>
                <w:rFonts w:asciiTheme="minorHAnsi" w:eastAsia="Calibri" w:hAnsiTheme="minorHAnsi" w:cs="Times New Roman"/>
                <w:color w:val="000000" w:themeColor="text1"/>
                <w:spacing w:val="-1"/>
                <w:sz w:val="20"/>
                <w:szCs w:val="20"/>
              </w:rPr>
              <w:t>e</w:t>
            </w:r>
            <w:r w:rsidRPr="00624C20">
              <w:rPr>
                <w:rFonts w:asciiTheme="minorHAnsi" w:eastAsia="Calibri" w:hAnsiTheme="minorHAnsi" w:cs="Times New Roman"/>
                <w:color w:val="000000" w:themeColor="text1"/>
                <w:sz w:val="20"/>
                <w:szCs w:val="20"/>
              </w:rPr>
              <w:t>r</w:t>
            </w:r>
            <w:r w:rsidRPr="00624C20">
              <w:rPr>
                <w:rFonts w:asciiTheme="minorHAnsi" w:eastAsia="Calibri" w:hAnsiTheme="minorHAnsi" w:cs="Times New Roman"/>
                <w:color w:val="000000" w:themeColor="text1"/>
                <w:spacing w:val="-1"/>
                <w:sz w:val="20"/>
                <w:szCs w:val="20"/>
              </w:rPr>
              <w:t>f</w:t>
            </w:r>
            <w:r w:rsidRPr="00624C20">
              <w:rPr>
                <w:rFonts w:asciiTheme="minorHAnsi" w:eastAsia="Calibri" w:hAnsiTheme="minorHAnsi" w:cs="Times New Roman"/>
                <w:color w:val="000000" w:themeColor="text1"/>
                <w:sz w:val="20"/>
                <w:szCs w:val="20"/>
              </w:rPr>
              <w:t>orma</w:t>
            </w:r>
            <w:r w:rsidRPr="00624C20">
              <w:rPr>
                <w:rFonts w:asciiTheme="minorHAnsi" w:eastAsia="Calibri" w:hAnsiTheme="minorHAnsi" w:cs="Times New Roman"/>
                <w:color w:val="000000" w:themeColor="text1"/>
                <w:spacing w:val="1"/>
                <w:sz w:val="20"/>
                <w:szCs w:val="20"/>
              </w:rPr>
              <w:t>n</w:t>
            </w:r>
            <w:r w:rsidRPr="00624C20">
              <w:rPr>
                <w:rFonts w:asciiTheme="minorHAnsi" w:eastAsia="Calibri" w:hAnsiTheme="minorHAnsi" w:cs="Times New Roman"/>
                <w:color w:val="000000" w:themeColor="text1"/>
                <w:sz w:val="20"/>
                <w:szCs w:val="20"/>
              </w:rPr>
              <w:t>t</w:t>
            </w:r>
            <w:r w:rsidRPr="00624C20">
              <w:rPr>
                <w:rFonts w:asciiTheme="minorHAnsi" w:eastAsia="Calibri" w:hAnsiTheme="minorHAnsi" w:cs="Times New Roman"/>
                <w:color w:val="000000" w:themeColor="text1"/>
                <w:spacing w:val="2"/>
                <w:sz w:val="20"/>
                <w:szCs w:val="20"/>
              </w:rPr>
              <w:t>e</w:t>
            </w:r>
            <w:r w:rsidRPr="00624C20">
              <w:rPr>
                <w:rFonts w:asciiTheme="minorHAnsi" w:eastAsia="Calibri" w:hAnsiTheme="minorHAnsi" w:cs="Times New Roman"/>
                <w:color w:val="000000" w:themeColor="text1"/>
                <w:sz w:val="20"/>
                <w:szCs w:val="20"/>
              </w:rPr>
              <w:t>i</w:t>
            </w:r>
          </w:p>
          <w:p w:rsidR="00220084" w:rsidRPr="00624C20" w:rsidRDefault="00220084" w:rsidP="00624C20">
            <w:pPr>
              <w:tabs>
                <w:tab w:val="left" w:pos="8222"/>
                <w:tab w:val="left" w:pos="9356"/>
              </w:tabs>
              <w:snapToGrid w:val="0"/>
              <w:spacing w:after="0"/>
              <w:ind w:right="-85"/>
              <w:rPr>
                <w:rFonts w:asciiTheme="minorHAnsi" w:eastAsia="Calibri" w:hAnsiTheme="minorHAnsi" w:cs="Times New Roman"/>
                <w:color w:val="000000" w:themeColor="text1"/>
                <w:sz w:val="20"/>
                <w:szCs w:val="20"/>
              </w:rPr>
            </w:pPr>
            <w:r w:rsidRPr="00624C20">
              <w:rPr>
                <w:rFonts w:asciiTheme="minorHAnsi" w:eastAsia="Calibri" w:hAnsiTheme="minorHAnsi" w:cs="Times New Roman"/>
                <w:color w:val="000000" w:themeColor="text1"/>
                <w:sz w:val="20"/>
                <w:szCs w:val="20"/>
              </w:rPr>
              <w:t>(i</w:t>
            </w:r>
            <w:r w:rsidRPr="00624C20">
              <w:rPr>
                <w:rFonts w:asciiTheme="minorHAnsi" w:eastAsia="Calibri" w:hAnsiTheme="minorHAnsi" w:cs="Times New Roman"/>
                <w:color w:val="000000" w:themeColor="text1"/>
                <w:spacing w:val="1"/>
                <w:sz w:val="20"/>
                <w:szCs w:val="20"/>
              </w:rPr>
              <w:t>n</w:t>
            </w:r>
            <w:r w:rsidRPr="00624C20">
              <w:rPr>
                <w:rFonts w:asciiTheme="minorHAnsi" w:eastAsia="Calibri" w:hAnsiTheme="minorHAnsi" w:cs="Times New Roman"/>
                <w:color w:val="000000" w:themeColor="text1"/>
                <w:sz w:val="20"/>
                <w:szCs w:val="20"/>
              </w:rPr>
              <w:t>tr</w:t>
            </w:r>
            <w:r w:rsidRPr="00624C20">
              <w:rPr>
                <w:rFonts w:asciiTheme="minorHAnsi" w:eastAsia="Calibri" w:hAnsiTheme="minorHAnsi" w:cs="Times New Roman"/>
                <w:color w:val="000000" w:themeColor="text1"/>
                <w:spacing w:val="1"/>
                <w:sz w:val="20"/>
                <w:szCs w:val="20"/>
              </w:rPr>
              <w:t>a</w:t>
            </w:r>
            <w:r w:rsidRPr="00624C20">
              <w:rPr>
                <w:rFonts w:asciiTheme="minorHAnsi" w:eastAsia="Calibri" w:hAnsiTheme="minorHAnsi" w:cs="Times New Roman"/>
                <w:color w:val="000000" w:themeColor="text1"/>
                <w:sz w:val="20"/>
                <w:szCs w:val="20"/>
              </w:rPr>
              <w:t>r</w:t>
            </w:r>
            <w:r w:rsidRPr="00624C20">
              <w:rPr>
                <w:rFonts w:asciiTheme="minorHAnsi" w:eastAsia="Calibri" w:hAnsiTheme="minorHAnsi" w:cs="Times New Roman"/>
                <w:color w:val="000000" w:themeColor="text1"/>
                <w:spacing w:val="-1"/>
                <w:sz w:val="20"/>
                <w:szCs w:val="20"/>
              </w:rPr>
              <w:t>e</w:t>
            </w:r>
            <w:r w:rsidRPr="00624C20">
              <w:rPr>
                <w:rFonts w:asciiTheme="minorHAnsi" w:eastAsia="Calibri" w:hAnsiTheme="minorHAnsi" w:cs="Times New Roman"/>
                <w:color w:val="000000" w:themeColor="text1"/>
                <w:sz w:val="20"/>
                <w:szCs w:val="20"/>
              </w:rPr>
              <w:t>/</w:t>
            </w:r>
          </w:p>
          <w:p w:rsidR="00220084" w:rsidRPr="00624C20" w:rsidRDefault="00220084" w:rsidP="00624C20">
            <w:pPr>
              <w:tabs>
                <w:tab w:val="left" w:pos="8222"/>
                <w:tab w:val="left" w:pos="9356"/>
              </w:tabs>
              <w:snapToGrid w:val="0"/>
              <w:spacing w:after="0"/>
              <w:ind w:right="141"/>
              <w:rPr>
                <w:rFonts w:asciiTheme="minorHAnsi" w:hAnsiTheme="minorHAnsi" w:cs="Times New Roman"/>
                <w:color w:val="000000" w:themeColor="text1"/>
                <w:sz w:val="20"/>
                <w:szCs w:val="20"/>
                <w:lang w:val="pt-BR"/>
              </w:rPr>
            </w:pPr>
            <w:r w:rsidRPr="00624C20">
              <w:rPr>
                <w:rFonts w:asciiTheme="minorHAnsi" w:eastAsia="Calibri" w:hAnsiTheme="minorHAnsi" w:cs="Times New Roman"/>
                <w:color w:val="000000" w:themeColor="text1"/>
                <w:spacing w:val="2"/>
                <w:sz w:val="20"/>
                <w:szCs w:val="20"/>
              </w:rPr>
              <w:t>i</w:t>
            </w:r>
            <w:r w:rsidRPr="00624C20">
              <w:rPr>
                <w:rFonts w:asciiTheme="minorHAnsi" w:eastAsia="Calibri" w:hAnsiTheme="minorHAnsi" w:cs="Times New Roman"/>
                <w:color w:val="000000" w:themeColor="text1"/>
                <w:spacing w:val="-1"/>
                <w:sz w:val="20"/>
                <w:szCs w:val="20"/>
              </w:rPr>
              <w:t>es</w:t>
            </w:r>
            <w:r w:rsidRPr="00624C20">
              <w:rPr>
                <w:rFonts w:asciiTheme="minorHAnsi" w:eastAsia="Calibri" w:hAnsiTheme="minorHAnsi" w:cs="Times New Roman"/>
                <w:color w:val="000000" w:themeColor="text1"/>
                <w:spacing w:val="2"/>
                <w:sz w:val="20"/>
                <w:szCs w:val="20"/>
              </w:rPr>
              <w:t>i</w:t>
            </w:r>
            <w:r w:rsidRPr="00624C20">
              <w:rPr>
                <w:rFonts w:asciiTheme="minorHAnsi" w:eastAsia="Calibri" w:hAnsiTheme="minorHAnsi" w:cs="Times New Roman"/>
                <w:color w:val="000000" w:themeColor="text1"/>
                <w:sz w:val="20"/>
                <w:szCs w:val="20"/>
              </w:rPr>
              <w:t>r</w:t>
            </w:r>
            <w:r w:rsidRPr="00624C20">
              <w:rPr>
                <w:rFonts w:asciiTheme="minorHAnsi" w:eastAsia="Calibri" w:hAnsiTheme="minorHAnsi" w:cs="Times New Roman"/>
                <w:color w:val="000000" w:themeColor="text1"/>
                <w:spacing w:val="-1"/>
                <w:sz w:val="20"/>
                <w:szCs w:val="20"/>
              </w:rPr>
              <w:t>e</w:t>
            </w:r>
            <w:r w:rsidRPr="00624C20">
              <w:rPr>
                <w:rFonts w:asciiTheme="minorHAnsi" w:eastAsia="Calibri" w:hAnsiTheme="minorHAnsi" w:cs="Times New Roman"/>
                <w:color w:val="000000" w:themeColor="text1"/>
                <w:sz w:val="20"/>
                <w:szCs w:val="20"/>
              </w:rPr>
              <w:t>)</w:t>
            </w:r>
          </w:p>
        </w:tc>
        <w:tc>
          <w:tcPr>
            <w:tcW w:w="1819" w:type="dxa"/>
            <w:tcBorders>
              <w:top w:val="single" w:sz="8" w:space="0" w:color="008000"/>
              <w:left w:val="single" w:sz="4" w:space="0" w:color="000000"/>
              <w:bottom w:val="single" w:sz="8" w:space="0" w:color="008000"/>
              <w:right w:val="single" w:sz="8" w:space="0" w:color="008000"/>
            </w:tcBorders>
            <w:shd w:val="clear" w:color="auto" w:fill="auto"/>
          </w:tcPr>
          <w:p w:rsidR="00220084" w:rsidRPr="00624C20" w:rsidRDefault="00220084" w:rsidP="00624C20">
            <w:pPr>
              <w:tabs>
                <w:tab w:val="left" w:pos="8222"/>
                <w:tab w:val="left" w:pos="9356"/>
              </w:tabs>
              <w:snapToGrid w:val="0"/>
              <w:spacing w:after="0"/>
              <w:ind w:left="-132" w:right="-188"/>
              <w:rPr>
                <w:rFonts w:asciiTheme="minorHAnsi" w:hAnsiTheme="minorHAnsi" w:cs="Times New Roman"/>
                <w:color w:val="000000" w:themeColor="text1"/>
                <w:sz w:val="20"/>
                <w:szCs w:val="20"/>
                <w:lang w:val="pt-BR"/>
              </w:rPr>
            </w:pPr>
            <w:r w:rsidRPr="00624C20">
              <w:rPr>
                <w:rFonts w:asciiTheme="minorHAnsi" w:eastAsia="Calibri" w:hAnsiTheme="minorHAnsi" w:cs="Times New Roman"/>
                <w:color w:val="000000" w:themeColor="text1"/>
                <w:spacing w:val="-1"/>
                <w:sz w:val="20"/>
                <w:szCs w:val="20"/>
              </w:rPr>
              <w:t>C</w:t>
            </w:r>
            <w:r w:rsidRPr="00624C20">
              <w:rPr>
                <w:rFonts w:asciiTheme="minorHAnsi" w:eastAsia="Calibri" w:hAnsiTheme="minorHAnsi" w:cs="Times New Roman"/>
                <w:color w:val="000000" w:themeColor="text1"/>
                <w:sz w:val="20"/>
                <w:szCs w:val="20"/>
              </w:rPr>
              <w:t>or</w:t>
            </w:r>
            <w:r w:rsidRPr="00624C20">
              <w:rPr>
                <w:rFonts w:asciiTheme="minorHAnsi" w:eastAsia="Calibri" w:hAnsiTheme="minorHAnsi" w:cs="Times New Roman"/>
                <w:color w:val="000000" w:themeColor="text1"/>
                <w:spacing w:val="2"/>
                <w:sz w:val="20"/>
                <w:szCs w:val="20"/>
              </w:rPr>
              <w:t>e</w:t>
            </w:r>
            <w:r w:rsidRPr="00624C20">
              <w:rPr>
                <w:rFonts w:asciiTheme="minorHAnsi" w:eastAsia="Calibri" w:hAnsiTheme="minorHAnsi" w:cs="Times New Roman"/>
                <w:color w:val="000000" w:themeColor="text1"/>
                <w:spacing w:val="-1"/>
                <w:sz w:val="20"/>
                <w:szCs w:val="20"/>
              </w:rPr>
              <w:t>s</w:t>
            </w:r>
            <w:r w:rsidRPr="00624C20">
              <w:rPr>
                <w:rFonts w:asciiTheme="minorHAnsi" w:eastAsia="Calibri" w:hAnsiTheme="minorHAnsi" w:cs="Times New Roman"/>
                <w:color w:val="000000" w:themeColor="text1"/>
                <w:spacing w:val="1"/>
                <w:sz w:val="20"/>
                <w:szCs w:val="20"/>
              </w:rPr>
              <w:t>pun</w:t>
            </w:r>
            <w:r w:rsidRPr="00624C20">
              <w:rPr>
                <w:rFonts w:asciiTheme="minorHAnsi" w:eastAsia="Calibri" w:hAnsiTheme="minorHAnsi" w:cs="Times New Roman"/>
                <w:color w:val="000000" w:themeColor="text1"/>
                <w:sz w:val="20"/>
                <w:szCs w:val="20"/>
              </w:rPr>
              <w:t>z</w:t>
            </w:r>
            <w:r w:rsidRPr="00624C20">
              <w:rPr>
                <w:rFonts w:asciiTheme="minorHAnsi" w:eastAsia="Calibri" w:hAnsiTheme="minorHAnsi" w:cs="Times New Roman"/>
                <w:color w:val="000000" w:themeColor="text1"/>
                <w:spacing w:val="1"/>
                <w:sz w:val="20"/>
                <w:szCs w:val="20"/>
              </w:rPr>
              <w:t>a</w:t>
            </w:r>
            <w:r w:rsidRPr="00624C20">
              <w:rPr>
                <w:rFonts w:asciiTheme="minorHAnsi" w:eastAsia="Calibri" w:hAnsiTheme="minorHAnsi" w:cs="Times New Roman"/>
                <w:color w:val="000000" w:themeColor="text1"/>
                <w:sz w:val="20"/>
                <w:szCs w:val="20"/>
              </w:rPr>
              <w:t>t</w:t>
            </w:r>
            <w:r w:rsidRPr="00624C20">
              <w:rPr>
                <w:rFonts w:asciiTheme="minorHAnsi" w:eastAsia="Calibri" w:hAnsiTheme="minorHAnsi" w:cs="Times New Roman"/>
                <w:color w:val="000000" w:themeColor="text1"/>
                <w:spacing w:val="1"/>
                <w:sz w:val="20"/>
                <w:szCs w:val="20"/>
              </w:rPr>
              <w:t>o</w:t>
            </w:r>
            <w:r w:rsidRPr="00624C20">
              <w:rPr>
                <w:rFonts w:asciiTheme="minorHAnsi" w:eastAsia="Calibri" w:hAnsiTheme="minorHAnsi" w:cs="Times New Roman"/>
                <w:color w:val="000000" w:themeColor="text1"/>
                <w:sz w:val="20"/>
                <w:szCs w:val="20"/>
              </w:rPr>
              <w:t>are (ra</w:t>
            </w:r>
            <w:r w:rsidRPr="00624C20">
              <w:rPr>
                <w:rFonts w:asciiTheme="minorHAnsi" w:eastAsia="Calibri" w:hAnsiTheme="minorHAnsi" w:cs="Times New Roman"/>
                <w:color w:val="000000" w:themeColor="text1"/>
                <w:spacing w:val="1"/>
                <w:sz w:val="20"/>
                <w:szCs w:val="20"/>
              </w:rPr>
              <w:t>p</w:t>
            </w:r>
            <w:r w:rsidRPr="00624C20">
              <w:rPr>
                <w:rFonts w:asciiTheme="minorHAnsi" w:eastAsia="Calibri" w:hAnsiTheme="minorHAnsi" w:cs="Times New Roman"/>
                <w:color w:val="000000" w:themeColor="text1"/>
                <w:sz w:val="20"/>
                <w:szCs w:val="20"/>
              </w:rPr>
              <w:t>ort</w:t>
            </w:r>
            <w:r w:rsidRPr="00624C20">
              <w:rPr>
                <w:rFonts w:asciiTheme="minorHAnsi" w:eastAsia="Calibri" w:hAnsiTheme="minorHAnsi" w:cs="Times New Roman"/>
                <w:color w:val="000000" w:themeColor="text1"/>
                <w:spacing w:val="1"/>
                <w:sz w:val="20"/>
                <w:szCs w:val="20"/>
              </w:rPr>
              <w:t>a</w:t>
            </w:r>
            <w:r w:rsidRPr="00624C20">
              <w:rPr>
                <w:rFonts w:asciiTheme="minorHAnsi" w:eastAsia="Calibri" w:hAnsiTheme="minorHAnsi" w:cs="Times New Roman"/>
                <w:color w:val="000000" w:themeColor="text1"/>
                <w:sz w:val="20"/>
                <w:szCs w:val="20"/>
              </w:rPr>
              <w:t>t</w:t>
            </w:r>
            <w:r w:rsidRPr="00624C20">
              <w:rPr>
                <w:rFonts w:asciiTheme="minorHAnsi" w:eastAsia="Calibri" w:hAnsiTheme="minorHAnsi" w:cs="Times New Roman"/>
                <w:color w:val="000000" w:themeColor="text1"/>
                <w:spacing w:val="-6"/>
                <w:sz w:val="20"/>
                <w:szCs w:val="20"/>
              </w:rPr>
              <w:t xml:space="preserve"> </w:t>
            </w:r>
            <w:r w:rsidRPr="00624C20">
              <w:rPr>
                <w:rFonts w:asciiTheme="minorHAnsi" w:eastAsia="Calibri" w:hAnsiTheme="minorHAnsi" w:cs="Times New Roman"/>
                <w:color w:val="000000" w:themeColor="text1"/>
                <w:sz w:val="20"/>
                <w:szCs w:val="20"/>
              </w:rPr>
              <w:t>la r</w:t>
            </w:r>
            <w:r w:rsidRPr="00624C20">
              <w:rPr>
                <w:rFonts w:asciiTheme="minorHAnsi" w:eastAsia="Calibri" w:hAnsiTheme="minorHAnsi" w:cs="Times New Roman"/>
                <w:color w:val="000000" w:themeColor="text1"/>
                <w:spacing w:val="-1"/>
                <w:sz w:val="20"/>
                <w:szCs w:val="20"/>
              </w:rPr>
              <w:t>e</w:t>
            </w:r>
            <w:r w:rsidRPr="00624C20">
              <w:rPr>
                <w:rFonts w:asciiTheme="minorHAnsi" w:eastAsia="Calibri" w:hAnsiTheme="minorHAnsi" w:cs="Times New Roman"/>
                <w:color w:val="000000" w:themeColor="text1"/>
                <w:sz w:val="20"/>
                <w:szCs w:val="20"/>
              </w:rPr>
              <w:t>z</w:t>
            </w:r>
            <w:r w:rsidRPr="00624C20">
              <w:rPr>
                <w:rFonts w:asciiTheme="minorHAnsi" w:eastAsia="Calibri" w:hAnsiTheme="minorHAnsi" w:cs="Times New Roman"/>
                <w:color w:val="000000" w:themeColor="text1"/>
                <w:spacing w:val="1"/>
                <w:sz w:val="20"/>
                <w:szCs w:val="20"/>
              </w:rPr>
              <w:t>u</w:t>
            </w:r>
            <w:r w:rsidRPr="00624C20">
              <w:rPr>
                <w:rFonts w:asciiTheme="minorHAnsi" w:eastAsia="Calibri" w:hAnsiTheme="minorHAnsi" w:cs="Times New Roman"/>
                <w:color w:val="000000" w:themeColor="text1"/>
                <w:sz w:val="20"/>
                <w:szCs w:val="20"/>
              </w:rPr>
              <w:t>lt</w:t>
            </w:r>
            <w:r w:rsidRPr="00624C20">
              <w:rPr>
                <w:rFonts w:asciiTheme="minorHAnsi" w:eastAsia="Calibri" w:hAnsiTheme="minorHAnsi" w:cs="Times New Roman"/>
                <w:color w:val="000000" w:themeColor="text1"/>
                <w:spacing w:val="1"/>
                <w:sz w:val="20"/>
                <w:szCs w:val="20"/>
              </w:rPr>
              <w:t>a</w:t>
            </w:r>
            <w:r w:rsidRPr="00624C20">
              <w:rPr>
                <w:rFonts w:asciiTheme="minorHAnsi" w:eastAsia="Calibri" w:hAnsiTheme="minorHAnsi" w:cs="Times New Roman"/>
                <w:color w:val="000000" w:themeColor="text1"/>
                <w:sz w:val="20"/>
                <w:szCs w:val="20"/>
              </w:rPr>
              <w:t xml:space="preserve">tele </w:t>
            </w:r>
            <w:r w:rsidRPr="00624C20">
              <w:rPr>
                <w:rFonts w:asciiTheme="minorHAnsi" w:eastAsia="Calibri" w:hAnsiTheme="minorHAnsi" w:cs="Times New Roman"/>
                <w:color w:val="000000" w:themeColor="text1"/>
                <w:spacing w:val="-1"/>
                <w:sz w:val="20"/>
                <w:szCs w:val="20"/>
              </w:rPr>
              <w:t>m</w:t>
            </w:r>
            <w:r w:rsidRPr="00624C20">
              <w:rPr>
                <w:rFonts w:asciiTheme="minorHAnsi" w:eastAsia="Calibri" w:hAnsiTheme="minorHAnsi" w:cs="Times New Roman"/>
                <w:color w:val="000000" w:themeColor="text1"/>
                <w:sz w:val="20"/>
                <w:szCs w:val="20"/>
              </w:rPr>
              <w:t>o</w:t>
            </w:r>
            <w:r w:rsidRPr="00624C20">
              <w:rPr>
                <w:rFonts w:asciiTheme="minorHAnsi" w:eastAsia="Calibri" w:hAnsiTheme="minorHAnsi" w:cs="Times New Roman"/>
                <w:color w:val="000000" w:themeColor="text1"/>
                <w:spacing w:val="1"/>
                <w:sz w:val="20"/>
                <w:szCs w:val="20"/>
              </w:rPr>
              <w:t>n</w:t>
            </w:r>
            <w:r w:rsidRPr="00624C20">
              <w:rPr>
                <w:rFonts w:asciiTheme="minorHAnsi" w:eastAsia="Calibri" w:hAnsiTheme="minorHAnsi" w:cs="Times New Roman"/>
                <w:color w:val="000000" w:themeColor="text1"/>
                <w:sz w:val="20"/>
                <w:szCs w:val="20"/>
              </w:rPr>
              <w:t>it</w:t>
            </w:r>
            <w:r w:rsidRPr="00624C20">
              <w:rPr>
                <w:rFonts w:asciiTheme="minorHAnsi" w:eastAsia="Calibri" w:hAnsiTheme="minorHAnsi" w:cs="Times New Roman"/>
                <w:color w:val="000000" w:themeColor="text1"/>
                <w:spacing w:val="1"/>
                <w:sz w:val="20"/>
                <w:szCs w:val="20"/>
              </w:rPr>
              <w:t>o</w:t>
            </w:r>
            <w:r w:rsidRPr="00624C20">
              <w:rPr>
                <w:rFonts w:asciiTheme="minorHAnsi" w:eastAsia="Calibri" w:hAnsiTheme="minorHAnsi" w:cs="Times New Roman"/>
                <w:color w:val="000000" w:themeColor="text1"/>
                <w:sz w:val="20"/>
                <w:szCs w:val="20"/>
              </w:rPr>
              <w:t>riz</w:t>
            </w:r>
            <w:r w:rsidRPr="00624C20">
              <w:rPr>
                <w:rFonts w:asciiTheme="minorHAnsi" w:eastAsia="Calibri" w:hAnsiTheme="minorHAnsi" w:cs="Times New Roman"/>
                <w:color w:val="000000" w:themeColor="text1"/>
                <w:spacing w:val="1"/>
                <w:sz w:val="20"/>
                <w:szCs w:val="20"/>
              </w:rPr>
              <w:t>a</w:t>
            </w:r>
            <w:r w:rsidRPr="00624C20">
              <w:rPr>
                <w:rFonts w:asciiTheme="minorHAnsi" w:eastAsia="Calibri" w:hAnsiTheme="minorHAnsi" w:cs="Times New Roman"/>
                <w:color w:val="000000" w:themeColor="text1"/>
                <w:sz w:val="20"/>
                <w:szCs w:val="20"/>
              </w:rPr>
              <w:t>rii)</w:t>
            </w:r>
          </w:p>
        </w:tc>
      </w:tr>
      <w:tr w:rsidR="00220084" w:rsidRPr="00A06AF0" w:rsidTr="00624C20">
        <w:trPr>
          <w:trHeight w:val="482"/>
        </w:trPr>
        <w:tc>
          <w:tcPr>
            <w:tcW w:w="4536" w:type="dxa"/>
            <w:gridSpan w:val="3"/>
            <w:tcBorders>
              <w:top w:val="single" w:sz="8" w:space="0" w:color="008000"/>
              <w:left w:val="single" w:sz="8" w:space="0" w:color="008000"/>
              <w:bottom w:val="single" w:sz="8" w:space="0" w:color="008000"/>
            </w:tcBorders>
            <w:shd w:val="clear" w:color="auto" w:fill="auto"/>
          </w:tcPr>
          <w:p w:rsidR="00220084" w:rsidRPr="00624C20" w:rsidRDefault="00220084" w:rsidP="00624C20">
            <w:pPr>
              <w:tabs>
                <w:tab w:val="left" w:pos="8222"/>
                <w:tab w:val="left" w:pos="9356"/>
              </w:tabs>
              <w:spacing w:after="0"/>
              <w:ind w:right="141"/>
              <w:jc w:val="both"/>
              <w:rPr>
                <w:rFonts w:asciiTheme="minorHAnsi" w:hAnsiTheme="minorHAnsi" w:cs="Times New Roman"/>
                <w:color w:val="000000" w:themeColor="text1"/>
                <w:sz w:val="20"/>
                <w:szCs w:val="20"/>
              </w:rPr>
            </w:pPr>
            <w:r w:rsidRPr="00624C20">
              <w:rPr>
                <w:rFonts w:asciiTheme="minorHAnsi" w:eastAsia="Calibri" w:hAnsiTheme="minorHAnsi" w:cs="Times New Roman"/>
                <w:color w:val="000000" w:themeColor="text1"/>
                <w:sz w:val="20"/>
                <w:szCs w:val="20"/>
              </w:rPr>
              <w:t>P</w:t>
            </w:r>
            <w:r w:rsidRPr="00624C20">
              <w:rPr>
                <w:rFonts w:asciiTheme="minorHAnsi" w:eastAsia="Calibri" w:hAnsiTheme="minorHAnsi" w:cs="Times New Roman"/>
                <w:color w:val="000000" w:themeColor="text1"/>
                <w:spacing w:val="1"/>
                <w:sz w:val="20"/>
                <w:szCs w:val="20"/>
              </w:rPr>
              <w:t>o</w:t>
            </w:r>
            <w:r w:rsidRPr="00624C20">
              <w:rPr>
                <w:rFonts w:asciiTheme="minorHAnsi" w:eastAsia="Calibri" w:hAnsiTheme="minorHAnsi" w:cs="Times New Roman"/>
                <w:color w:val="000000" w:themeColor="text1"/>
                <w:sz w:val="20"/>
                <w:szCs w:val="20"/>
              </w:rPr>
              <w:t>t</w:t>
            </w:r>
            <w:r w:rsidRPr="00624C20">
              <w:rPr>
                <w:rFonts w:asciiTheme="minorHAnsi" w:eastAsia="Calibri" w:hAnsiTheme="minorHAnsi" w:cs="Times New Roman"/>
                <w:color w:val="000000" w:themeColor="text1"/>
                <w:spacing w:val="-2"/>
                <w:sz w:val="20"/>
                <w:szCs w:val="20"/>
              </w:rPr>
              <w:t xml:space="preserve"> </w:t>
            </w:r>
            <w:r w:rsidRPr="00624C20">
              <w:rPr>
                <w:rFonts w:asciiTheme="minorHAnsi" w:eastAsia="Calibri" w:hAnsiTheme="minorHAnsi" w:cs="Times New Roman"/>
                <w:color w:val="000000" w:themeColor="text1"/>
                <w:spacing w:val="-1"/>
                <w:sz w:val="20"/>
                <w:szCs w:val="20"/>
              </w:rPr>
              <w:t>f</w:t>
            </w:r>
            <w:r w:rsidRPr="00624C20">
              <w:rPr>
                <w:rFonts w:asciiTheme="minorHAnsi" w:eastAsia="Calibri" w:hAnsiTheme="minorHAnsi" w:cs="Times New Roman"/>
                <w:color w:val="000000" w:themeColor="text1"/>
                <w:sz w:val="20"/>
                <w:szCs w:val="20"/>
              </w:rPr>
              <w:t>i</w:t>
            </w:r>
            <w:r w:rsidRPr="00624C20">
              <w:rPr>
                <w:rFonts w:asciiTheme="minorHAnsi" w:eastAsia="Calibri" w:hAnsiTheme="minorHAnsi" w:cs="Times New Roman"/>
                <w:color w:val="000000" w:themeColor="text1"/>
                <w:spacing w:val="-1"/>
                <w:sz w:val="20"/>
                <w:szCs w:val="20"/>
              </w:rPr>
              <w:t xml:space="preserve"> </w:t>
            </w:r>
            <w:r w:rsidRPr="00624C20">
              <w:rPr>
                <w:rFonts w:asciiTheme="minorHAnsi" w:eastAsia="Calibri" w:hAnsiTheme="minorHAnsi" w:cs="Times New Roman"/>
                <w:color w:val="000000" w:themeColor="text1"/>
                <w:spacing w:val="1"/>
                <w:sz w:val="20"/>
                <w:szCs w:val="20"/>
              </w:rPr>
              <w:t>un</w:t>
            </w:r>
            <w:r w:rsidRPr="00624C20">
              <w:rPr>
                <w:rFonts w:asciiTheme="minorHAnsi" w:eastAsia="Calibri" w:hAnsiTheme="minorHAnsi" w:cs="Times New Roman"/>
                <w:color w:val="000000" w:themeColor="text1"/>
                <w:spacing w:val="-1"/>
                <w:sz w:val="20"/>
                <w:szCs w:val="20"/>
              </w:rPr>
              <w:t>e</w:t>
            </w:r>
            <w:r w:rsidRPr="00624C20">
              <w:rPr>
                <w:rFonts w:asciiTheme="minorHAnsi" w:eastAsia="Calibri" w:hAnsiTheme="minorHAnsi" w:cs="Times New Roman"/>
                <w:color w:val="000000" w:themeColor="text1"/>
                <w:sz w:val="20"/>
                <w:szCs w:val="20"/>
              </w:rPr>
              <w:t>le</w:t>
            </w:r>
            <w:r w:rsidRPr="00624C20">
              <w:rPr>
                <w:rFonts w:asciiTheme="minorHAnsi" w:eastAsia="Calibri" w:hAnsiTheme="minorHAnsi" w:cs="Times New Roman"/>
                <w:color w:val="000000" w:themeColor="text1"/>
                <w:spacing w:val="-6"/>
                <w:sz w:val="20"/>
                <w:szCs w:val="20"/>
              </w:rPr>
              <w:t xml:space="preserve"> </w:t>
            </w:r>
            <w:r w:rsidRPr="00624C20">
              <w:rPr>
                <w:rFonts w:asciiTheme="minorHAnsi" w:eastAsia="Calibri" w:hAnsiTheme="minorHAnsi" w:cs="Times New Roman"/>
                <w:color w:val="000000" w:themeColor="text1"/>
                <w:sz w:val="20"/>
                <w:szCs w:val="20"/>
              </w:rPr>
              <w:t>et</w:t>
            </w:r>
            <w:r w:rsidRPr="00624C20">
              <w:rPr>
                <w:rFonts w:asciiTheme="minorHAnsi" w:eastAsia="Calibri" w:hAnsiTheme="minorHAnsi" w:cs="Times New Roman"/>
                <w:color w:val="000000" w:themeColor="text1"/>
                <w:spacing w:val="1"/>
                <w:sz w:val="20"/>
                <w:szCs w:val="20"/>
              </w:rPr>
              <w:t>ap</w:t>
            </w:r>
            <w:r w:rsidRPr="00624C20">
              <w:rPr>
                <w:rFonts w:asciiTheme="minorHAnsi" w:eastAsia="Calibri" w:hAnsiTheme="minorHAnsi" w:cs="Times New Roman"/>
                <w:color w:val="000000" w:themeColor="text1"/>
                <w:sz w:val="20"/>
                <w:szCs w:val="20"/>
              </w:rPr>
              <w:t>e</w:t>
            </w:r>
            <w:r w:rsidRPr="00624C20">
              <w:rPr>
                <w:rFonts w:asciiTheme="minorHAnsi" w:eastAsia="Calibri" w:hAnsiTheme="minorHAnsi" w:cs="Times New Roman"/>
                <w:color w:val="000000" w:themeColor="text1"/>
                <w:spacing w:val="-6"/>
                <w:sz w:val="20"/>
                <w:szCs w:val="20"/>
              </w:rPr>
              <w:t xml:space="preserve"> </w:t>
            </w:r>
            <w:r w:rsidRPr="00624C20">
              <w:rPr>
                <w:rFonts w:asciiTheme="minorHAnsi" w:eastAsia="Calibri" w:hAnsiTheme="minorHAnsi" w:cs="Times New Roman"/>
                <w:color w:val="000000" w:themeColor="text1"/>
                <w:spacing w:val="1"/>
                <w:sz w:val="20"/>
                <w:szCs w:val="20"/>
              </w:rPr>
              <w:t>o</w:t>
            </w:r>
            <w:r w:rsidRPr="00624C20">
              <w:rPr>
                <w:rFonts w:asciiTheme="minorHAnsi" w:eastAsia="Calibri" w:hAnsiTheme="minorHAnsi" w:cs="Times New Roman"/>
                <w:color w:val="000000" w:themeColor="text1"/>
                <w:sz w:val="20"/>
                <w:szCs w:val="20"/>
              </w:rPr>
              <w:t>coli</w:t>
            </w:r>
            <w:r w:rsidRPr="00624C20">
              <w:rPr>
                <w:rFonts w:asciiTheme="minorHAnsi" w:eastAsia="Calibri" w:hAnsiTheme="minorHAnsi" w:cs="Times New Roman"/>
                <w:color w:val="000000" w:themeColor="text1"/>
                <w:spacing w:val="3"/>
                <w:sz w:val="20"/>
                <w:szCs w:val="20"/>
              </w:rPr>
              <w:t>t</w:t>
            </w:r>
            <w:r w:rsidRPr="00624C20">
              <w:rPr>
                <w:rFonts w:asciiTheme="minorHAnsi" w:eastAsia="Calibri" w:hAnsiTheme="minorHAnsi" w:cs="Times New Roman"/>
                <w:color w:val="000000" w:themeColor="text1"/>
                <w:spacing w:val="-1"/>
                <w:sz w:val="20"/>
                <w:szCs w:val="20"/>
              </w:rPr>
              <w:t>e</w:t>
            </w:r>
            <w:r w:rsidRPr="00624C20">
              <w:rPr>
                <w:rFonts w:asciiTheme="minorHAnsi" w:eastAsia="Calibri" w:hAnsiTheme="minorHAnsi" w:cs="Times New Roman"/>
                <w:color w:val="000000" w:themeColor="text1"/>
                <w:sz w:val="20"/>
                <w:szCs w:val="20"/>
              </w:rPr>
              <w:t>/</w:t>
            </w:r>
            <w:r w:rsidRPr="00624C20">
              <w:rPr>
                <w:rFonts w:asciiTheme="minorHAnsi" w:eastAsia="Calibri" w:hAnsiTheme="minorHAnsi" w:cs="Times New Roman"/>
                <w:color w:val="000000" w:themeColor="text1"/>
                <w:spacing w:val="1"/>
                <w:sz w:val="20"/>
                <w:szCs w:val="20"/>
              </w:rPr>
              <w:t>e</w:t>
            </w:r>
            <w:r w:rsidRPr="00624C20">
              <w:rPr>
                <w:rFonts w:asciiTheme="minorHAnsi" w:eastAsia="Calibri" w:hAnsiTheme="minorHAnsi" w:cs="Times New Roman"/>
                <w:color w:val="000000" w:themeColor="text1"/>
                <w:spacing w:val="-1"/>
                <w:sz w:val="20"/>
                <w:szCs w:val="20"/>
              </w:rPr>
              <w:t>v</w:t>
            </w:r>
            <w:r w:rsidRPr="00624C20">
              <w:rPr>
                <w:rFonts w:asciiTheme="minorHAnsi" w:eastAsia="Calibri" w:hAnsiTheme="minorHAnsi" w:cs="Times New Roman"/>
                <w:color w:val="000000" w:themeColor="text1"/>
                <w:sz w:val="20"/>
                <w:szCs w:val="20"/>
              </w:rPr>
              <w:t>i</w:t>
            </w:r>
            <w:r w:rsidRPr="00624C20">
              <w:rPr>
                <w:rFonts w:asciiTheme="minorHAnsi" w:eastAsia="Calibri" w:hAnsiTheme="minorHAnsi" w:cs="Times New Roman"/>
                <w:color w:val="000000" w:themeColor="text1"/>
                <w:spacing w:val="2"/>
                <w:sz w:val="20"/>
                <w:szCs w:val="20"/>
              </w:rPr>
              <w:t>t</w:t>
            </w:r>
            <w:r w:rsidRPr="00624C20">
              <w:rPr>
                <w:rFonts w:asciiTheme="minorHAnsi" w:eastAsia="Calibri" w:hAnsiTheme="minorHAnsi" w:cs="Times New Roman"/>
                <w:color w:val="000000" w:themeColor="text1"/>
                <w:sz w:val="20"/>
                <w:szCs w:val="20"/>
              </w:rPr>
              <w:t>a</w:t>
            </w:r>
            <w:r w:rsidRPr="00624C20">
              <w:rPr>
                <w:rFonts w:asciiTheme="minorHAnsi" w:eastAsia="Calibri" w:hAnsiTheme="minorHAnsi" w:cs="Times New Roman"/>
                <w:color w:val="000000" w:themeColor="text1"/>
                <w:spacing w:val="1"/>
                <w:sz w:val="20"/>
                <w:szCs w:val="20"/>
              </w:rPr>
              <w:t>t</w:t>
            </w:r>
            <w:r w:rsidRPr="00624C20">
              <w:rPr>
                <w:rFonts w:asciiTheme="minorHAnsi" w:eastAsia="Calibri" w:hAnsiTheme="minorHAnsi" w:cs="Times New Roman"/>
                <w:color w:val="000000" w:themeColor="text1"/>
                <w:spacing w:val="-1"/>
                <w:sz w:val="20"/>
                <w:szCs w:val="20"/>
              </w:rPr>
              <w:t>e</w:t>
            </w:r>
            <w:r w:rsidRPr="00624C20">
              <w:rPr>
                <w:rFonts w:asciiTheme="minorHAnsi" w:eastAsia="Calibri" w:hAnsiTheme="minorHAnsi" w:cs="Times New Roman"/>
                <w:color w:val="000000" w:themeColor="text1"/>
                <w:sz w:val="20"/>
                <w:szCs w:val="20"/>
              </w:rPr>
              <w:t>?</w:t>
            </w:r>
            <w:r w:rsidRPr="00624C20">
              <w:rPr>
                <w:rFonts w:asciiTheme="minorHAnsi" w:eastAsia="Calibri" w:hAnsiTheme="minorHAnsi" w:cs="Times New Roman"/>
                <w:color w:val="000000" w:themeColor="text1"/>
                <w:spacing w:val="-14"/>
                <w:sz w:val="20"/>
                <w:szCs w:val="20"/>
              </w:rPr>
              <w:t xml:space="preserve"> </w:t>
            </w:r>
            <w:r w:rsidRPr="00624C20">
              <w:rPr>
                <w:rFonts w:asciiTheme="minorHAnsi" w:eastAsia="Calibri" w:hAnsiTheme="minorHAnsi" w:cs="Times New Roman"/>
                <w:color w:val="000000" w:themeColor="text1"/>
                <w:sz w:val="20"/>
                <w:szCs w:val="20"/>
              </w:rPr>
              <w:t>D</w:t>
            </w:r>
            <w:r w:rsidRPr="00624C20">
              <w:rPr>
                <w:rFonts w:asciiTheme="minorHAnsi" w:eastAsia="Calibri" w:hAnsiTheme="minorHAnsi" w:cs="Times New Roman"/>
                <w:color w:val="000000" w:themeColor="text1"/>
                <w:spacing w:val="1"/>
                <w:sz w:val="20"/>
                <w:szCs w:val="20"/>
              </w:rPr>
              <w:t>a</w:t>
            </w:r>
            <w:r w:rsidRPr="00624C20">
              <w:rPr>
                <w:rFonts w:asciiTheme="minorHAnsi" w:eastAsia="Calibri" w:hAnsiTheme="minorHAnsi" w:cs="Times New Roman"/>
                <w:color w:val="000000" w:themeColor="text1"/>
                <w:spacing w:val="3"/>
                <w:sz w:val="20"/>
                <w:szCs w:val="20"/>
              </w:rPr>
              <w:t>c</w:t>
            </w:r>
            <w:r w:rsidRPr="00624C20">
              <w:rPr>
                <w:rFonts w:asciiTheme="minorHAnsi" w:eastAsia="Calibri" w:hAnsiTheme="minorHAnsi" w:cs="Times New Roman"/>
                <w:color w:val="000000" w:themeColor="text1"/>
                <w:sz w:val="20"/>
                <w:szCs w:val="20"/>
              </w:rPr>
              <w:t>a</w:t>
            </w:r>
            <w:r w:rsidRPr="00624C20">
              <w:rPr>
                <w:rFonts w:asciiTheme="minorHAnsi" w:eastAsia="Calibri" w:hAnsiTheme="minorHAnsi" w:cs="Times New Roman"/>
                <w:color w:val="000000" w:themeColor="text1"/>
                <w:spacing w:val="-2"/>
                <w:sz w:val="20"/>
                <w:szCs w:val="20"/>
              </w:rPr>
              <w:t xml:space="preserve"> </w:t>
            </w:r>
            <w:r w:rsidRPr="00624C20">
              <w:rPr>
                <w:rFonts w:asciiTheme="minorHAnsi" w:eastAsia="Calibri" w:hAnsiTheme="minorHAnsi" w:cs="Times New Roman"/>
                <w:color w:val="000000" w:themeColor="text1"/>
                <w:spacing w:val="1"/>
                <w:sz w:val="20"/>
                <w:szCs w:val="20"/>
              </w:rPr>
              <w:t>d</w:t>
            </w:r>
            <w:r w:rsidRPr="00624C20">
              <w:rPr>
                <w:rFonts w:asciiTheme="minorHAnsi" w:eastAsia="Calibri" w:hAnsiTheme="minorHAnsi" w:cs="Times New Roman"/>
                <w:color w:val="000000" w:themeColor="text1"/>
                <w:sz w:val="20"/>
                <w:szCs w:val="20"/>
              </w:rPr>
              <w:t>a,</w:t>
            </w:r>
            <w:r w:rsidRPr="00624C20">
              <w:rPr>
                <w:rFonts w:asciiTheme="minorHAnsi" w:eastAsia="Calibri" w:hAnsiTheme="minorHAnsi" w:cs="Times New Roman"/>
                <w:color w:val="000000" w:themeColor="text1"/>
                <w:spacing w:val="-2"/>
                <w:sz w:val="20"/>
                <w:szCs w:val="20"/>
              </w:rPr>
              <w:t xml:space="preserve"> </w:t>
            </w:r>
            <w:r w:rsidRPr="00624C20">
              <w:rPr>
                <w:rFonts w:asciiTheme="minorHAnsi" w:eastAsia="Calibri" w:hAnsiTheme="minorHAnsi" w:cs="Times New Roman"/>
                <w:color w:val="000000" w:themeColor="text1"/>
                <w:sz w:val="20"/>
                <w:szCs w:val="20"/>
              </w:rPr>
              <w:t>c</w:t>
            </w:r>
            <w:r w:rsidRPr="00624C20">
              <w:rPr>
                <w:rFonts w:asciiTheme="minorHAnsi" w:eastAsia="Calibri" w:hAnsiTheme="minorHAnsi" w:cs="Times New Roman"/>
                <w:color w:val="000000" w:themeColor="text1"/>
                <w:spacing w:val="1"/>
                <w:sz w:val="20"/>
                <w:szCs w:val="20"/>
              </w:rPr>
              <w:t>â</w:t>
            </w:r>
            <w:r w:rsidRPr="00624C20">
              <w:rPr>
                <w:rFonts w:asciiTheme="minorHAnsi" w:eastAsia="Calibri" w:hAnsiTheme="minorHAnsi" w:cs="Times New Roman"/>
                <w:color w:val="000000" w:themeColor="text1"/>
                <w:sz w:val="20"/>
                <w:szCs w:val="20"/>
              </w:rPr>
              <w:t>t</w:t>
            </w:r>
            <w:r w:rsidRPr="00624C20">
              <w:rPr>
                <w:rFonts w:asciiTheme="minorHAnsi" w:eastAsia="Calibri" w:hAnsiTheme="minorHAnsi" w:cs="Times New Roman"/>
                <w:color w:val="000000" w:themeColor="text1"/>
                <w:spacing w:val="-1"/>
                <w:sz w:val="20"/>
                <w:szCs w:val="20"/>
              </w:rPr>
              <w:t xml:space="preserve"> </w:t>
            </w:r>
            <w:r w:rsidRPr="00624C20">
              <w:rPr>
                <w:rFonts w:asciiTheme="minorHAnsi" w:eastAsia="Calibri" w:hAnsiTheme="minorHAnsi" w:cs="Times New Roman"/>
                <w:color w:val="000000" w:themeColor="text1"/>
                <w:spacing w:val="1"/>
                <w:sz w:val="20"/>
                <w:szCs w:val="20"/>
              </w:rPr>
              <w:t>d</w:t>
            </w:r>
            <w:r w:rsidRPr="00624C20">
              <w:rPr>
                <w:rFonts w:asciiTheme="minorHAnsi" w:eastAsia="Calibri" w:hAnsiTheme="minorHAnsi" w:cs="Times New Roman"/>
                <w:color w:val="000000" w:themeColor="text1"/>
                <w:sz w:val="20"/>
                <w:szCs w:val="20"/>
              </w:rPr>
              <w:t>e</w:t>
            </w:r>
            <w:r w:rsidRPr="00624C20">
              <w:rPr>
                <w:rFonts w:asciiTheme="minorHAnsi" w:eastAsia="Calibri" w:hAnsiTheme="minorHAnsi" w:cs="Times New Roman"/>
                <w:color w:val="000000" w:themeColor="text1"/>
                <w:spacing w:val="-3"/>
                <w:sz w:val="20"/>
                <w:szCs w:val="20"/>
              </w:rPr>
              <w:t xml:space="preserve"> </w:t>
            </w:r>
            <w:r w:rsidRPr="00624C20">
              <w:rPr>
                <w:rFonts w:asciiTheme="minorHAnsi" w:eastAsia="Calibri" w:hAnsiTheme="minorHAnsi" w:cs="Times New Roman"/>
                <w:color w:val="000000" w:themeColor="text1"/>
                <w:spacing w:val="1"/>
                <w:sz w:val="20"/>
                <w:szCs w:val="20"/>
              </w:rPr>
              <w:t>d</w:t>
            </w:r>
            <w:r w:rsidRPr="00624C20">
              <w:rPr>
                <w:rFonts w:asciiTheme="minorHAnsi" w:eastAsia="Calibri" w:hAnsiTheme="minorHAnsi" w:cs="Times New Roman"/>
                <w:color w:val="000000" w:themeColor="text1"/>
                <w:spacing w:val="-1"/>
                <w:sz w:val="20"/>
                <w:szCs w:val="20"/>
              </w:rPr>
              <w:t>e</w:t>
            </w:r>
            <w:r w:rsidRPr="00624C20">
              <w:rPr>
                <w:rFonts w:asciiTheme="minorHAnsi" w:eastAsia="Calibri" w:hAnsiTheme="minorHAnsi" w:cs="Times New Roman"/>
                <w:color w:val="000000" w:themeColor="text1"/>
                <w:sz w:val="20"/>
                <w:szCs w:val="20"/>
              </w:rPr>
              <w:t>s</w:t>
            </w:r>
            <w:r w:rsidRPr="00624C20">
              <w:rPr>
                <w:rFonts w:asciiTheme="minorHAnsi" w:eastAsia="Calibri" w:hAnsiTheme="minorHAnsi" w:cs="Times New Roman"/>
                <w:color w:val="000000" w:themeColor="text1"/>
                <w:spacing w:val="-1"/>
                <w:sz w:val="20"/>
                <w:szCs w:val="20"/>
              </w:rPr>
              <w:t xml:space="preserve"> s</w:t>
            </w:r>
            <w:r w:rsidRPr="00624C20">
              <w:rPr>
                <w:rFonts w:asciiTheme="minorHAnsi" w:eastAsia="Calibri" w:hAnsiTheme="minorHAnsi" w:cs="Times New Roman"/>
                <w:color w:val="000000" w:themeColor="text1"/>
                <w:sz w:val="20"/>
                <w:szCs w:val="20"/>
              </w:rPr>
              <w:t>e</w:t>
            </w:r>
            <w:r w:rsidRPr="00624C20">
              <w:rPr>
                <w:rFonts w:asciiTheme="minorHAnsi" w:eastAsia="Calibri" w:hAnsiTheme="minorHAnsi" w:cs="Times New Roman"/>
                <w:color w:val="000000" w:themeColor="text1"/>
                <w:spacing w:val="-3"/>
                <w:sz w:val="20"/>
                <w:szCs w:val="20"/>
              </w:rPr>
              <w:t xml:space="preserve"> </w:t>
            </w:r>
            <w:r w:rsidRPr="00624C20">
              <w:rPr>
                <w:rFonts w:asciiTheme="minorHAnsi" w:eastAsia="Calibri" w:hAnsiTheme="minorHAnsi" w:cs="Times New Roman"/>
                <w:color w:val="000000" w:themeColor="text1"/>
                <w:sz w:val="20"/>
                <w:szCs w:val="20"/>
              </w:rPr>
              <w:t>î</w:t>
            </w:r>
            <w:r w:rsidRPr="00624C20">
              <w:rPr>
                <w:rFonts w:asciiTheme="minorHAnsi" w:eastAsia="Calibri" w:hAnsiTheme="minorHAnsi" w:cs="Times New Roman"/>
                <w:color w:val="000000" w:themeColor="text1"/>
                <w:spacing w:val="1"/>
                <w:sz w:val="20"/>
                <w:szCs w:val="20"/>
              </w:rPr>
              <w:t>n</w:t>
            </w:r>
            <w:r w:rsidRPr="00624C20">
              <w:rPr>
                <w:rFonts w:asciiTheme="minorHAnsi" w:eastAsia="Calibri" w:hAnsiTheme="minorHAnsi" w:cs="Times New Roman"/>
                <w:color w:val="000000" w:themeColor="text1"/>
                <w:spacing w:val="3"/>
                <w:sz w:val="20"/>
                <w:szCs w:val="20"/>
              </w:rPr>
              <w:t>t</w:t>
            </w:r>
            <w:r w:rsidRPr="00624C20">
              <w:rPr>
                <w:rFonts w:asciiTheme="minorHAnsi" w:eastAsia="Calibri" w:hAnsiTheme="minorHAnsi" w:cs="Times New Roman"/>
                <w:color w:val="000000" w:themeColor="text1"/>
                <w:sz w:val="20"/>
                <w:szCs w:val="20"/>
              </w:rPr>
              <w:t>âm</w:t>
            </w:r>
            <w:r w:rsidRPr="00624C20">
              <w:rPr>
                <w:rFonts w:asciiTheme="minorHAnsi" w:eastAsia="Calibri" w:hAnsiTheme="minorHAnsi" w:cs="Times New Roman"/>
                <w:color w:val="000000" w:themeColor="text1"/>
                <w:spacing w:val="1"/>
                <w:sz w:val="20"/>
                <w:szCs w:val="20"/>
              </w:rPr>
              <w:t>p</w:t>
            </w:r>
            <w:r w:rsidRPr="00624C20">
              <w:rPr>
                <w:rFonts w:asciiTheme="minorHAnsi" w:eastAsia="Calibri" w:hAnsiTheme="minorHAnsi" w:cs="Times New Roman"/>
                <w:color w:val="000000" w:themeColor="text1"/>
                <w:spacing w:val="2"/>
                <w:sz w:val="20"/>
                <w:szCs w:val="20"/>
              </w:rPr>
              <w:t>l</w:t>
            </w:r>
            <w:r w:rsidRPr="00624C20">
              <w:rPr>
                <w:rFonts w:asciiTheme="minorHAnsi" w:eastAsia="Calibri" w:hAnsiTheme="minorHAnsi" w:cs="Times New Roman"/>
                <w:color w:val="000000" w:themeColor="text1"/>
                <w:sz w:val="20"/>
                <w:szCs w:val="20"/>
              </w:rPr>
              <w:t>a</w:t>
            </w:r>
            <w:r w:rsidRPr="00624C20">
              <w:rPr>
                <w:rFonts w:asciiTheme="minorHAnsi" w:eastAsia="Calibri" w:hAnsiTheme="minorHAnsi" w:cs="Times New Roman"/>
                <w:color w:val="000000" w:themeColor="text1"/>
                <w:spacing w:val="-6"/>
                <w:sz w:val="20"/>
                <w:szCs w:val="20"/>
              </w:rPr>
              <w:t xml:space="preserve"> </w:t>
            </w:r>
            <w:r w:rsidRPr="00624C20">
              <w:rPr>
                <w:rFonts w:asciiTheme="minorHAnsi" w:eastAsia="Calibri" w:hAnsiTheme="minorHAnsi" w:cs="Times New Roman"/>
                <w:color w:val="000000" w:themeColor="text1"/>
                <w:sz w:val="20"/>
                <w:szCs w:val="20"/>
              </w:rPr>
              <w:t>asta</w:t>
            </w:r>
            <w:r w:rsidRPr="00624C20">
              <w:rPr>
                <w:rFonts w:asciiTheme="minorHAnsi" w:eastAsia="Calibri" w:hAnsiTheme="minorHAnsi" w:cs="Times New Roman"/>
                <w:color w:val="000000" w:themeColor="text1"/>
                <w:spacing w:val="-2"/>
                <w:sz w:val="20"/>
                <w:szCs w:val="20"/>
              </w:rPr>
              <w:t xml:space="preserve"> </w:t>
            </w:r>
            <w:r w:rsidRPr="00624C20">
              <w:rPr>
                <w:rFonts w:asciiTheme="minorHAnsi" w:eastAsia="Calibri" w:hAnsiTheme="minorHAnsi" w:cs="Times New Roman"/>
                <w:color w:val="000000" w:themeColor="text1"/>
                <w:spacing w:val="-1"/>
                <w:sz w:val="20"/>
                <w:szCs w:val="20"/>
              </w:rPr>
              <w:t>s</w:t>
            </w:r>
            <w:r w:rsidRPr="00624C20">
              <w:rPr>
                <w:rFonts w:asciiTheme="minorHAnsi" w:eastAsia="Calibri" w:hAnsiTheme="minorHAnsi" w:cs="Times New Roman"/>
                <w:color w:val="000000" w:themeColor="text1"/>
                <w:sz w:val="20"/>
                <w:szCs w:val="20"/>
              </w:rPr>
              <w:t>i</w:t>
            </w:r>
            <w:r w:rsidRPr="00624C20">
              <w:rPr>
                <w:rFonts w:asciiTheme="minorHAnsi" w:eastAsia="Calibri" w:hAnsiTheme="minorHAnsi" w:cs="Times New Roman"/>
                <w:color w:val="000000" w:themeColor="text1"/>
                <w:spacing w:val="-1"/>
                <w:sz w:val="20"/>
                <w:szCs w:val="20"/>
              </w:rPr>
              <w:t xml:space="preserve"> </w:t>
            </w:r>
            <w:r w:rsidRPr="00624C20">
              <w:rPr>
                <w:rFonts w:asciiTheme="minorHAnsi" w:eastAsia="Calibri" w:hAnsiTheme="minorHAnsi" w:cs="Times New Roman"/>
                <w:color w:val="000000" w:themeColor="text1"/>
                <w:sz w:val="20"/>
                <w:szCs w:val="20"/>
              </w:rPr>
              <w:t>ca</w:t>
            </w:r>
            <w:r w:rsidRPr="00624C20">
              <w:rPr>
                <w:rFonts w:asciiTheme="minorHAnsi" w:eastAsia="Calibri" w:hAnsiTheme="minorHAnsi" w:cs="Times New Roman"/>
                <w:color w:val="000000" w:themeColor="text1"/>
                <w:spacing w:val="2"/>
                <w:sz w:val="20"/>
                <w:szCs w:val="20"/>
              </w:rPr>
              <w:t>r</w:t>
            </w:r>
            <w:r w:rsidRPr="00624C20">
              <w:rPr>
                <w:rFonts w:asciiTheme="minorHAnsi" w:eastAsia="Calibri" w:hAnsiTheme="minorHAnsi" w:cs="Times New Roman"/>
                <w:color w:val="000000" w:themeColor="text1"/>
                <w:sz w:val="20"/>
                <w:szCs w:val="20"/>
              </w:rPr>
              <w:t>e</w:t>
            </w:r>
            <w:r w:rsidRPr="00624C20">
              <w:rPr>
                <w:rFonts w:asciiTheme="minorHAnsi" w:eastAsia="Calibri" w:hAnsiTheme="minorHAnsi" w:cs="Times New Roman"/>
                <w:color w:val="000000" w:themeColor="text1"/>
                <w:spacing w:val="-4"/>
                <w:sz w:val="20"/>
                <w:szCs w:val="20"/>
              </w:rPr>
              <w:t xml:space="preserve"> </w:t>
            </w:r>
            <w:r w:rsidRPr="00624C20">
              <w:rPr>
                <w:rFonts w:asciiTheme="minorHAnsi" w:eastAsia="Calibri" w:hAnsiTheme="minorHAnsi" w:cs="Times New Roman"/>
                <w:color w:val="000000" w:themeColor="text1"/>
                <w:sz w:val="20"/>
                <w:szCs w:val="20"/>
              </w:rPr>
              <w:t>su</w:t>
            </w:r>
            <w:r w:rsidRPr="00624C20">
              <w:rPr>
                <w:rFonts w:asciiTheme="minorHAnsi" w:eastAsia="Calibri" w:hAnsiTheme="minorHAnsi" w:cs="Times New Roman"/>
                <w:color w:val="000000" w:themeColor="text1"/>
                <w:spacing w:val="1"/>
                <w:sz w:val="20"/>
                <w:szCs w:val="20"/>
              </w:rPr>
              <w:t>n</w:t>
            </w:r>
            <w:r w:rsidRPr="00624C20">
              <w:rPr>
                <w:rFonts w:asciiTheme="minorHAnsi" w:eastAsia="Calibri" w:hAnsiTheme="minorHAnsi" w:cs="Times New Roman"/>
                <w:color w:val="000000" w:themeColor="text1"/>
                <w:sz w:val="20"/>
                <w:szCs w:val="20"/>
              </w:rPr>
              <w:t xml:space="preserve">t </w:t>
            </w:r>
            <w:r w:rsidRPr="00624C20">
              <w:rPr>
                <w:rFonts w:asciiTheme="minorHAnsi" w:eastAsia="Calibri" w:hAnsiTheme="minorHAnsi" w:cs="Times New Roman"/>
                <w:color w:val="000000" w:themeColor="text1"/>
                <w:spacing w:val="-1"/>
                <w:sz w:val="20"/>
                <w:szCs w:val="20"/>
              </w:rPr>
              <w:t>m</w:t>
            </w:r>
            <w:r w:rsidRPr="00624C20">
              <w:rPr>
                <w:rFonts w:asciiTheme="minorHAnsi" w:eastAsia="Calibri" w:hAnsiTheme="minorHAnsi" w:cs="Times New Roman"/>
                <w:color w:val="000000" w:themeColor="text1"/>
                <w:spacing w:val="1"/>
                <w:sz w:val="20"/>
                <w:szCs w:val="20"/>
              </w:rPr>
              <w:t>a</w:t>
            </w:r>
            <w:r w:rsidRPr="00624C20">
              <w:rPr>
                <w:rFonts w:asciiTheme="minorHAnsi" w:eastAsia="Calibri" w:hAnsiTheme="minorHAnsi" w:cs="Times New Roman"/>
                <w:color w:val="000000" w:themeColor="text1"/>
                <w:spacing w:val="-1"/>
                <w:sz w:val="20"/>
                <w:szCs w:val="20"/>
              </w:rPr>
              <w:t>s</w:t>
            </w:r>
            <w:r w:rsidRPr="00624C20">
              <w:rPr>
                <w:rFonts w:asciiTheme="minorHAnsi" w:eastAsia="Calibri" w:hAnsiTheme="minorHAnsi" w:cs="Times New Roman"/>
                <w:color w:val="000000" w:themeColor="text1"/>
                <w:spacing w:val="1"/>
                <w:sz w:val="20"/>
                <w:szCs w:val="20"/>
              </w:rPr>
              <w:t>u</w:t>
            </w:r>
            <w:r w:rsidRPr="00624C20">
              <w:rPr>
                <w:rFonts w:asciiTheme="minorHAnsi" w:eastAsia="Calibri" w:hAnsiTheme="minorHAnsi" w:cs="Times New Roman"/>
                <w:color w:val="000000" w:themeColor="text1"/>
                <w:sz w:val="20"/>
                <w:szCs w:val="20"/>
              </w:rPr>
              <w:t>ri</w:t>
            </w:r>
            <w:r w:rsidRPr="00624C20">
              <w:rPr>
                <w:rFonts w:asciiTheme="minorHAnsi" w:eastAsia="Calibri" w:hAnsiTheme="minorHAnsi" w:cs="Times New Roman"/>
                <w:color w:val="000000" w:themeColor="text1"/>
                <w:spacing w:val="2"/>
                <w:sz w:val="20"/>
                <w:szCs w:val="20"/>
              </w:rPr>
              <w:t>l</w:t>
            </w:r>
            <w:r w:rsidRPr="00624C20">
              <w:rPr>
                <w:rFonts w:asciiTheme="minorHAnsi" w:eastAsia="Calibri" w:hAnsiTheme="minorHAnsi" w:cs="Times New Roman"/>
                <w:color w:val="000000" w:themeColor="text1"/>
                <w:sz w:val="20"/>
                <w:szCs w:val="20"/>
              </w:rPr>
              <w:t>e</w:t>
            </w:r>
            <w:r w:rsidRPr="00624C20">
              <w:rPr>
                <w:rFonts w:asciiTheme="minorHAnsi" w:eastAsia="Calibri" w:hAnsiTheme="minorHAnsi" w:cs="Times New Roman"/>
                <w:color w:val="000000" w:themeColor="text1"/>
                <w:spacing w:val="-8"/>
                <w:sz w:val="20"/>
                <w:szCs w:val="20"/>
              </w:rPr>
              <w:t xml:space="preserve"> </w:t>
            </w:r>
            <w:r w:rsidRPr="00624C20">
              <w:rPr>
                <w:rFonts w:asciiTheme="minorHAnsi" w:eastAsia="Calibri" w:hAnsiTheme="minorHAnsi" w:cs="Times New Roman"/>
                <w:color w:val="000000" w:themeColor="text1"/>
                <w:sz w:val="20"/>
                <w:szCs w:val="20"/>
              </w:rPr>
              <w:t>l</w:t>
            </w:r>
            <w:r w:rsidRPr="00624C20">
              <w:rPr>
                <w:rFonts w:asciiTheme="minorHAnsi" w:eastAsia="Calibri" w:hAnsiTheme="minorHAnsi" w:cs="Times New Roman"/>
                <w:color w:val="000000" w:themeColor="text1"/>
                <w:spacing w:val="1"/>
                <w:sz w:val="20"/>
                <w:szCs w:val="20"/>
              </w:rPr>
              <w:t>u</w:t>
            </w:r>
            <w:r w:rsidRPr="00624C20">
              <w:rPr>
                <w:rFonts w:asciiTheme="minorHAnsi" w:eastAsia="Calibri" w:hAnsiTheme="minorHAnsi" w:cs="Times New Roman"/>
                <w:color w:val="000000" w:themeColor="text1"/>
                <w:sz w:val="20"/>
                <w:szCs w:val="20"/>
              </w:rPr>
              <w:t>a</w:t>
            </w:r>
            <w:r w:rsidRPr="00624C20">
              <w:rPr>
                <w:rFonts w:asciiTheme="minorHAnsi" w:eastAsia="Calibri" w:hAnsiTheme="minorHAnsi" w:cs="Times New Roman"/>
                <w:color w:val="000000" w:themeColor="text1"/>
                <w:spacing w:val="1"/>
                <w:sz w:val="20"/>
                <w:szCs w:val="20"/>
              </w:rPr>
              <w:t>t</w:t>
            </w:r>
            <w:r w:rsidRPr="00624C20">
              <w:rPr>
                <w:rFonts w:asciiTheme="minorHAnsi" w:eastAsia="Calibri" w:hAnsiTheme="minorHAnsi" w:cs="Times New Roman"/>
                <w:color w:val="000000" w:themeColor="text1"/>
                <w:sz w:val="20"/>
                <w:szCs w:val="20"/>
              </w:rPr>
              <w:t>e</w:t>
            </w:r>
            <w:r w:rsidRPr="00624C20">
              <w:rPr>
                <w:rFonts w:asciiTheme="minorHAnsi" w:eastAsia="Calibri" w:hAnsiTheme="minorHAnsi" w:cs="Times New Roman"/>
                <w:color w:val="000000" w:themeColor="text1"/>
                <w:spacing w:val="-5"/>
                <w:sz w:val="20"/>
                <w:szCs w:val="20"/>
              </w:rPr>
              <w:t xml:space="preserve"> </w:t>
            </w:r>
            <w:r w:rsidRPr="00624C20">
              <w:rPr>
                <w:rFonts w:asciiTheme="minorHAnsi" w:eastAsia="Calibri" w:hAnsiTheme="minorHAnsi" w:cs="Times New Roman"/>
                <w:color w:val="000000" w:themeColor="text1"/>
                <w:spacing w:val="1"/>
                <w:sz w:val="20"/>
                <w:szCs w:val="20"/>
              </w:rPr>
              <w:t>p</w:t>
            </w:r>
            <w:r w:rsidRPr="00624C20">
              <w:rPr>
                <w:rFonts w:asciiTheme="minorHAnsi" w:eastAsia="Calibri" w:hAnsiTheme="minorHAnsi" w:cs="Times New Roman"/>
                <w:color w:val="000000" w:themeColor="text1"/>
                <w:spacing w:val="-1"/>
                <w:sz w:val="20"/>
                <w:szCs w:val="20"/>
              </w:rPr>
              <w:t>e</w:t>
            </w:r>
            <w:r w:rsidRPr="00624C20">
              <w:rPr>
                <w:rFonts w:asciiTheme="minorHAnsi" w:eastAsia="Calibri" w:hAnsiTheme="minorHAnsi" w:cs="Times New Roman"/>
                <w:color w:val="000000" w:themeColor="text1"/>
                <w:spacing w:val="1"/>
                <w:sz w:val="20"/>
                <w:szCs w:val="20"/>
              </w:rPr>
              <w:t>n</w:t>
            </w:r>
            <w:r w:rsidRPr="00624C20">
              <w:rPr>
                <w:rFonts w:asciiTheme="minorHAnsi" w:eastAsia="Calibri" w:hAnsiTheme="minorHAnsi" w:cs="Times New Roman"/>
                <w:color w:val="000000" w:themeColor="text1"/>
                <w:sz w:val="20"/>
                <w:szCs w:val="20"/>
              </w:rPr>
              <w:t>tru</w:t>
            </w:r>
            <w:r w:rsidRPr="00624C20">
              <w:rPr>
                <w:rFonts w:asciiTheme="minorHAnsi" w:eastAsia="Calibri" w:hAnsiTheme="minorHAnsi" w:cs="Times New Roman"/>
                <w:color w:val="000000" w:themeColor="text1"/>
                <w:spacing w:val="-5"/>
                <w:sz w:val="20"/>
                <w:szCs w:val="20"/>
              </w:rPr>
              <w:t xml:space="preserve"> </w:t>
            </w:r>
            <w:r w:rsidRPr="00624C20">
              <w:rPr>
                <w:rFonts w:asciiTheme="minorHAnsi" w:eastAsia="Calibri" w:hAnsiTheme="minorHAnsi" w:cs="Times New Roman"/>
                <w:color w:val="000000" w:themeColor="text1"/>
                <w:sz w:val="20"/>
                <w:szCs w:val="20"/>
              </w:rPr>
              <w:t>r</w:t>
            </w:r>
            <w:r w:rsidRPr="00624C20">
              <w:rPr>
                <w:rFonts w:asciiTheme="minorHAnsi" w:eastAsia="Calibri" w:hAnsiTheme="minorHAnsi" w:cs="Times New Roman"/>
                <w:color w:val="000000" w:themeColor="text1"/>
                <w:spacing w:val="-1"/>
                <w:sz w:val="20"/>
                <w:szCs w:val="20"/>
              </w:rPr>
              <w:t>e</w:t>
            </w:r>
            <w:r w:rsidRPr="00624C20">
              <w:rPr>
                <w:rFonts w:asciiTheme="minorHAnsi" w:eastAsia="Calibri" w:hAnsiTheme="minorHAnsi" w:cs="Times New Roman"/>
                <w:color w:val="000000" w:themeColor="text1"/>
                <w:spacing w:val="1"/>
                <w:sz w:val="20"/>
                <w:szCs w:val="20"/>
              </w:rPr>
              <w:t>du</w:t>
            </w:r>
            <w:r w:rsidRPr="00624C20">
              <w:rPr>
                <w:rFonts w:asciiTheme="minorHAnsi" w:eastAsia="Calibri" w:hAnsiTheme="minorHAnsi" w:cs="Times New Roman"/>
                <w:color w:val="000000" w:themeColor="text1"/>
                <w:sz w:val="20"/>
                <w:szCs w:val="20"/>
              </w:rPr>
              <w:t>c</w:t>
            </w:r>
            <w:r w:rsidRPr="00624C20">
              <w:rPr>
                <w:rFonts w:asciiTheme="minorHAnsi" w:eastAsia="Calibri" w:hAnsiTheme="minorHAnsi" w:cs="Times New Roman"/>
                <w:color w:val="000000" w:themeColor="text1"/>
                <w:spacing w:val="-1"/>
                <w:sz w:val="20"/>
                <w:szCs w:val="20"/>
              </w:rPr>
              <w:t>e</w:t>
            </w:r>
            <w:r w:rsidRPr="00624C20">
              <w:rPr>
                <w:rFonts w:asciiTheme="minorHAnsi" w:eastAsia="Calibri" w:hAnsiTheme="minorHAnsi" w:cs="Times New Roman"/>
                <w:color w:val="000000" w:themeColor="text1"/>
                <w:spacing w:val="2"/>
                <w:sz w:val="20"/>
                <w:szCs w:val="20"/>
              </w:rPr>
              <w:t>r</w:t>
            </w:r>
            <w:r w:rsidRPr="00624C20">
              <w:rPr>
                <w:rFonts w:asciiTheme="minorHAnsi" w:eastAsia="Calibri" w:hAnsiTheme="minorHAnsi" w:cs="Times New Roman"/>
                <w:color w:val="000000" w:themeColor="text1"/>
                <w:spacing w:val="-1"/>
                <w:sz w:val="20"/>
                <w:szCs w:val="20"/>
              </w:rPr>
              <w:t>e</w:t>
            </w:r>
            <w:r w:rsidRPr="00624C20">
              <w:rPr>
                <w:rFonts w:asciiTheme="minorHAnsi" w:eastAsia="Calibri" w:hAnsiTheme="minorHAnsi" w:cs="Times New Roman"/>
                <w:color w:val="000000" w:themeColor="text1"/>
                <w:sz w:val="20"/>
                <w:szCs w:val="20"/>
              </w:rPr>
              <w:t>a</w:t>
            </w:r>
            <w:r w:rsidRPr="00624C20">
              <w:rPr>
                <w:rFonts w:asciiTheme="minorHAnsi" w:eastAsia="Calibri" w:hAnsiTheme="minorHAnsi" w:cs="Times New Roman"/>
                <w:color w:val="000000" w:themeColor="text1"/>
                <w:spacing w:val="-7"/>
                <w:sz w:val="20"/>
                <w:szCs w:val="20"/>
              </w:rPr>
              <w:t xml:space="preserve"> </w:t>
            </w:r>
            <w:r w:rsidRPr="00624C20">
              <w:rPr>
                <w:rFonts w:asciiTheme="minorHAnsi" w:eastAsia="Calibri" w:hAnsiTheme="minorHAnsi" w:cs="Times New Roman"/>
                <w:color w:val="000000" w:themeColor="text1"/>
                <w:spacing w:val="-1"/>
                <w:sz w:val="20"/>
                <w:szCs w:val="20"/>
              </w:rPr>
              <w:t>em</w:t>
            </w:r>
            <w:r w:rsidRPr="00624C20">
              <w:rPr>
                <w:rFonts w:asciiTheme="minorHAnsi" w:eastAsia="Calibri" w:hAnsiTheme="minorHAnsi" w:cs="Times New Roman"/>
                <w:color w:val="000000" w:themeColor="text1"/>
                <w:spacing w:val="2"/>
                <w:sz w:val="20"/>
                <w:szCs w:val="20"/>
              </w:rPr>
              <w:t>i</w:t>
            </w:r>
            <w:r w:rsidRPr="00624C20">
              <w:rPr>
                <w:rFonts w:asciiTheme="minorHAnsi" w:eastAsia="Calibri" w:hAnsiTheme="minorHAnsi" w:cs="Times New Roman"/>
                <w:color w:val="000000" w:themeColor="text1"/>
                <w:spacing w:val="-1"/>
                <w:sz w:val="20"/>
                <w:szCs w:val="20"/>
              </w:rPr>
              <w:t>s</w:t>
            </w:r>
            <w:r w:rsidRPr="00624C20">
              <w:rPr>
                <w:rFonts w:asciiTheme="minorHAnsi" w:eastAsia="Calibri" w:hAnsiTheme="minorHAnsi" w:cs="Times New Roman"/>
                <w:color w:val="000000" w:themeColor="text1"/>
                <w:sz w:val="20"/>
                <w:szCs w:val="20"/>
              </w:rPr>
              <w:t>iilo</w:t>
            </w:r>
            <w:r w:rsidRPr="00624C20">
              <w:rPr>
                <w:rFonts w:asciiTheme="minorHAnsi" w:eastAsia="Calibri" w:hAnsiTheme="minorHAnsi" w:cs="Times New Roman"/>
                <w:color w:val="000000" w:themeColor="text1"/>
                <w:spacing w:val="2"/>
                <w:sz w:val="20"/>
                <w:szCs w:val="20"/>
              </w:rPr>
              <w:t>r</w:t>
            </w:r>
            <w:r w:rsidRPr="00624C20">
              <w:rPr>
                <w:rFonts w:asciiTheme="minorHAnsi" w:eastAsia="Calibri" w:hAnsiTheme="minorHAnsi" w:cs="Times New Roman"/>
                <w:color w:val="000000" w:themeColor="text1"/>
                <w:sz w:val="20"/>
                <w:szCs w:val="20"/>
              </w:rPr>
              <w:t>?</w:t>
            </w:r>
          </w:p>
        </w:tc>
        <w:tc>
          <w:tcPr>
            <w:tcW w:w="5103" w:type="dxa"/>
            <w:gridSpan w:val="3"/>
            <w:tcBorders>
              <w:top w:val="single" w:sz="8" w:space="0" w:color="008000"/>
              <w:left w:val="single" w:sz="4" w:space="0" w:color="000000"/>
              <w:bottom w:val="single" w:sz="8" w:space="0" w:color="008000"/>
              <w:right w:val="single" w:sz="8" w:space="0" w:color="008000"/>
            </w:tcBorders>
            <w:shd w:val="clear" w:color="auto" w:fill="auto"/>
          </w:tcPr>
          <w:p w:rsidR="00220084" w:rsidRPr="00624C20" w:rsidRDefault="00220084" w:rsidP="00624C20">
            <w:pPr>
              <w:tabs>
                <w:tab w:val="left" w:pos="8222"/>
                <w:tab w:val="left" w:pos="9356"/>
              </w:tabs>
              <w:snapToGrid w:val="0"/>
              <w:spacing w:after="0"/>
              <w:ind w:right="141"/>
              <w:jc w:val="both"/>
              <w:rPr>
                <w:rFonts w:asciiTheme="minorHAnsi" w:hAnsiTheme="minorHAnsi" w:cs="Times New Roman"/>
                <w:color w:val="000000" w:themeColor="text1"/>
                <w:sz w:val="20"/>
                <w:szCs w:val="20"/>
                <w:lang w:val="pt-BR"/>
              </w:rPr>
            </w:pPr>
          </w:p>
        </w:tc>
      </w:tr>
    </w:tbl>
    <w:p w:rsidR="00183029" w:rsidRPr="00854EC5" w:rsidRDefault="00183029" w:rsidP="00183029">
      <w:pPr>
        <w:rPr>
          <w:rFonts w:cs="Times New Roman"/>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573571" w:rsidRPr="00854EC5" w:rsidTr="006D1037">
        <w:tc>
          <w:tcPr>
            <w:tcW w:w="9747" w:type="dxa"/>
          </w:tcPr>
          <w:p w:rsidR="00573571" w:rsidRPr="00854EC5" w:rsidRDefault="00573571" w:rsidP="004478D7">
            <w:pPr>
              <w:spacing w:after="0" w:line="276" w:lineRule="auto"/>
              <w:jc w:val="both"/>
              <w:rPr>
                <w:rFonts w:cs="Times New Roman"/>
                <w:color w:val="000000" w:themeColor="text1"/>
                <w:szCs w:val="24"/>
              </w:rPr>
            </w:pPr>
            <w:r w:rsidRPr="00854EC5">
              <w:rPr>
                <w:rFonts w:cs="Times New Roman"/>
                <w:color w:val="000000" w:themeColor="text1"/>
                <w:szCs w:val="24"/>
              </w:rPr>
              <w:t>Statia de tratare levigat cuprinde urmatoarele unitati:</w:t>
            </w:r>
          </w:p>
          <w:p w:rsidR="00573571" w:rsidRPr="00854EC5" w:rsidRDefault="00573571" w:rsidP="004478D7">
            <w:pPr>
              <w:spacing w:after="0" w:line="276" w:lineRule="auto"/>
              <w:ind w:firstLine="432"/>
              <w:jc w:val="both"/>
              <w:rPr>
                <w:rFonts w:cs="Times New Roman"/>
                <w:color w:val="000000" w:themeColor="text1"/>
                <w:szCs w:val="24"/>
              </w:rPr>
            </w:pPr>
            <w:r w:rsidRPr="00854EC5">
              <w:rPr>
                <w:rFonts w:cs="Times New Roman"/>
                <w:color w:val="000000" w:themeColor="text1"/>
                <w:szCs w:val="24"/>
              </w:rPr>
              <w:t>•</w:t>
            </w:r>
            <w:r w:rsidRPr="00854EC5">
              <w:rPr>
                <w:rFonts w:cs="Times New Roman"/>
                <w:color w:val="000000" w:themeColor="text1"/>
                <w:szCs w:val="24"/>
              </w:rPr>
              <w:tab/>
              <w:t>Rezervor de egalizare</w:t>
            </w:r>
          </w:p>
          <w:p w:rsidR="00573571" w:rsidRPr="00854EC5" w:rsidRDefault="00573571" w:rsidP="004478D7">
            <w:pPr>
              <w:spacing w:after="0" w:line="276" w:lineRule="auto"/>
              <w:ind w:firstLine="432"/>
              <w:jc w:val="both"/>
              <w:rPr>
                <w:rFonts w:cs="Times New Roman"/>
                <w:color w:val="000000" w:themeColor="text1"/>
                <w:szCs w:val="24"/>
              </w:rPr>
            </w:pPr>
            <w:r w:rsidRPr="00854EC5">
              <w:rPr>
                <w:rFonts w:cs="Times New Roman"/>
                <w:color w:val="000000" w:themeColor="text1"/>
                <w:szCs w:val="24"/>
              </w:rPr>
              <w:t>•</w:t>
            </w:r>
            <w:r w:rsidRPr="00854EC5">
              <w:rPr>
                <w:rFonts w:cs="Times New Roman"/>
                <w:color w:val="000000" w:themeColor="text1"/>
                <w:szCs w:val="24"/>
              </w:rPr>
              <w:tab/>
              <w:t>Unitate de pre-filtrare</w:t>
            </w:r>
          </w:p>
          <w:p w:rsidR="00573571" w:rsidRPr="00854EC5" w:rsidRDefault="00573571" w:rsidP="006D1037">
            <w:pPr>
              <w:spacing w:after="0" w:line="276" w:lineRule="auto"/>
              <w:ind w:firstLine="432"/>
              <w:jc w:val="both"/>
              <w:rPr>
                <w:rFonts w:cs="Times New Roman"/>
                <w:color w:val="000000" w:themeColor="text1"/>
                <w:szCs w:val="24"/>
              </w:rPr>
            </w:pPr>
            <w:r w:rsidRPr="00854EC5">
              <w:rPr>
                <w:rFonts w:cs="Times New Roman"/>
                <w:color w:val="000000" w:themeColor="text1"/>
                <w:szCs w:val="24"/>
              </w:rPr>
              <w:t>•</w:t>
            </w:r>
            <w:r w:rsidRPr="00854EC5">
              <w:rPr>
                <w:rFonts w:cs="Times New Roman"/>
                <w:color w:val="000000" w:themeColor="text1"/>
                <w:szCs w:val="24"/>
              </w:rPr>
              <w:tab/>
              <w:t>Unitatea de dezizolare</w:t>
            </w:r>
          </w:p>
          <w:p w:rsidR="00573571" w:rsidRPr="00854EC5" w:rsidRDefault="00573571" w:rsidP="006D1037">
            <w:pPr>
              <w:spacing w:after="0" w:line="276" w:lineRule="auto"/>
              <w:ind w:firstLine="432"/>
              <w:jc w:val="both"/>
              <w:rPr>
                <w:rFonts w:cs="Times New Roman"/>
                <w:color w:val="000000" w:themeColor="text1"/>
                <w:szCs w:val="24"/>
              </w:rPr>
            </w:pPr>
            <w:r w:rsidRPr="00854EC5">
              <w:rPr>
                <w:rFonts w:cs="Times New Roman"/>
                <w:color w:val="000000" w:themeColor="text1"/>
                <w:szCs w:val="24"/>
              </w:rPr>
              <w:t>•</w:t>
            </w:r>
            <w:r w:rsidRPr="00854EC5">
              <w:rPr>
                <w:rFonts w:cs="Times New Roman"/>
                <w:color w:val="000000" w:themeColor="text1"/>
                <w:szCs w:val="24"/>
              </w:rPr>
              <w:tab/>
              <w:t>Unitatea de osmoza inversa</w:t>
            </w:r>
          </w:p>
          <w:p w:rsidR="00083FB4" w:rsidRDefault="004478D7" w:rsidP="006D1037">
            <w:pPr>
              <w:spacing w:after="0" w:line="276" w:lineRule="auto"/>
              <w:jc w:val="both"/>
              <w:rPr>
                <w:rFonts w:cs="Times New Roman"/>
                <w:color w:val="000000" w:themeColor="text1"/>
                <w:szCs w:val="24"/>
              </w:rPr>
            </w:pPr>
            <w:r>
              <w:rPr>
                <w:rFonts w:cs="Times New Roman"/>
                <w:color w:val="000000" w:themeColor="text1"/>
                <w:szCs w:val="24"/>
              </w:rPr>
              <w:t xml:space="preserve">       </w:t>
            </w:r>
            <w:r w:rsidR="00573571" w:rsidRPr="00854EC5">
              <w:rPr>
                <w:rFonts w:cs="Times New Roman"/>
                <w:color w:val="000000" w:themeColor="text1"/>
                <w:szCs w:val="24"/>
              </w:rPr>
              <w:t>•</w:t>
            </w:r>
            <w:r w:rsidR="00573571" w:rsidRPr="00854EC5">
              <w:rPr>
                <w:rFonts w:cs="Times New Roman"/>
                <w:color w:val="000000" w:themeColor="text1"/>
                <w:szCs w:val="24"/>
              </w:rPr>
              <w:tab/>
              <w:t xml:space="preserve">Rezervor de colectare </w:t>
            </w:r>
            <w:r w:rsidR="006D1037">
              <w:rPr>
                <w:rFonts w:cs="Times New Roman"/>
                <w:color w:val="000000" w:themeColor="text1"/>
                <w:szCs w:val="24"/>
              </w:rPr>
              <w:t>ef</w:t>
            </w:r>
            <w:r w:rsidR="00083FB4">
              <w:rPr>
                <w:rFonts w:cs="Times New Roman"/>
                <w:color w:val="000000" w:themeColor="text1"/>
                <w:szCs w:val="24"/>
              </w:rPr>
              <w:t>luent</w:t>
            </w:r>
          </w:p>
          <w:p w:rsidR="00573571" w:rsidRPr="00854EC5" w:rsidRDefault="00083FB4" w:rsidP="006D1037">
            <w:pPr>
              <w:spacing w:after="0" w:line="276" w:lineRule="auto"/>
              <w:jc w:val="both"/>
              <w:rPr>
                <w:rFonts w:cs="Times New Roman"/>
                <w:b/>
                <w:color w:val="000000" w:themeColor="text1"/>
                <w:szCs w:val="24"/>
              </w:rPr>
            </w:pPr>
            <w:r w:rsidRPr="00854EC5">
              <w:rPr>
                <w:rFonts w:cs="Times New Roman"/>
                <w:color w:val="000000" w:themeColor="text1"/>
                <w:szCs w:val="24"/>
              </w:rPr>
              <w:t xml:space="preserve">Levigatul este colectat in rezervorul de egalizare cu un volum este de minim 500 m, dupa care </w:t>
            </w:r>
            <w:r w:rsidRPr="00854EC5">
              <w:rPr>
                <w:rFonts w:cs="Times New Roman"/>
                <w:szCs w:val="24"/>
                <w:lang w:val="pt-BR"/>
              </w:rPr>
              <w:t>efluentul tratat prin osmoza inversa este transportat in bazinul de colectare. Acest bazin este dimensionat in vederea colectarii efluentului pentru cel putin 3 zile. Pe baza calculelor de proiectare bazinul va avea un volum util de minim 400 mc.</w:t>
            </w:r>
          </w:p>
        </w:tc>
      </w:tr>
    </w:tbl>
    <w:p w:rsidR="00573571" w:rsidRPr="004478D7" w:rsidRDefault="00573571" w:rsidP="006D1037">
      <w:pPr>
        <w:spacing w:after="0" w:line="276" w:lineRule="auto"/>
        <w:rPr>
          <w:rFonts w:cs="Times New Roman"/>
          <w:szCs w:val="24"/>
        </w:rPr>
      </w:pPr>
    </w:p>
    <w:p w:rsidR="00560F77" w:rsidRPr="004478D7" w:rsidRDefault="00560F77" w:rsidP="006D1037">
      <w:pPr>
        <w:pStyle w:val="Heading3"/>
        <w:spacing w:before="0" w:line="276" w:lineRule="auto"/>
      </w:pPr>
      <w:bookmarkStart w:id="77" w:name="_Toc442092149"/>
      <w:bookmarkStart w:id="78" w:name="_Toc469929140"/>
      <w:r w:rsidRPr="004478D7">
        <w:t>5.4. Pierderi și scurgeri in apa de suprafaţă, canalizare și apa subterană</w:t>
      </w:r>
      <w:bookmarkEnd w:id="77"/>
      <w:bookmarkEnd w:id="78"/>
    </w:p>
    <w:p w:rsidR="00560F77" w:rsidRPr="004478D7" w:rsidRDefault="00560F77" w:rsidP="006D1037">
      <w:pPr>
        <w:spacing w:after="0" w:line="276" w:lineRule="auto"/>
        <w:jc w:val="both"/>
        <w:rPr>
          <w:rFonts w:cs="Times New Roman"/>
          <w:b/>
          <w:color w:val="000000" w:themeColor="text1"/>
          <w:szCs w:val="24"/>
        </w:rPr>
      </w:pPr>
    </w:p>
    <w:p w:rsidR="00560F77" w:rsidRPr="004478D7" w:rsidRDefault="00560F77" w:rsidP="006D1037">
      <w:pPr>
        <w:pStyle w:val="Heading3"/>
        <w:spacing w:before="0" w:line="276" w:lineRule="auto"/>
      </w:pPr>
      <w:bookmarkStart w:id="79" w:name="_Toc469929141"/>
      <w:r w:rsidRPr="004478D7">
        <w:t>5.4.1. Informatii despre pierderi si scurgeri</w:t>
      </w:r>
      <w:bookmarkEnd w:id="79"/>
    </w:p>
    <w:p w:rsidR="009B6FED" w:rsidRPr="004478D7" w:rsidRDefault="009B6FED" w:rsidP="006D1037">
      <w:pPr>
        <w:spacing w:after="0" w:line="276" w:lineRule="auto"/>
        <w:jc w:val="both"/>
        <w:rPr>
          <w:rFonts w:cs="Times New Roman"/>
          <w:color w:val="000000" w:themeColor="text1"/>
          <w:szCs w:val="24"/>
        </w:rPr>
      </w:pPr>
      <w:r w:rsidRPr="004478D7">
        <w:rPr>
          <w:rFonts w:cs="Times New Roman"/>
          <w:color w:val="000000" w:themeColor="text1"/>
          <w:szCs w:val="24"/>
        </w:rPr>
        <w:t>Capacitățile de stocare a bazinelor de colectare levigat si colectare ape epurate sunt proiectate in asa fel incât să nu se producă o umplere mai mare decat prevăzută a acestora.</w:t>
      </w:r>
    </w:p>
    <w:p w:rsidR="009B6FED" w:rsidRPr="004478D7" w:rsidRDefault="009B6FED" w:rsidP="006D1037">
      <w:pPr>
        <w:spacing w:after="0" w:line="276" w:lineRule="auto"/>
        <w:jc w:val="both"/>
        <w:rPr>
          <w:rFonts w:cs="Times New Roman"/>
          <w:color w:val="000000" w:themeColor="text1"/>
          <w:szCs w:val="24"/>
        </w:rPr>
      </w:pPr>
      <w:r w:rsidRPr="004478D7">
        <w:rPr>
          <w:rFonts w:cs="Times New Roman"/>
          <w:color w:val="000000" w:themeColor="text1"/>
          <w:szCs w:val="24"/>
        </w:rPr>
        <w:t>Reţeaua de canali</w:t>
      </w:r>
      <w:r w:rsidR="004478D7" w:rsidRPr="004478D7">
        <w:rPr>
          <w:rFonts w:cs="Times New Roman"/>
          <w:color w:val="000000" w:themeColor="text1"/>
          <w:szCs w:val="24"/>
        </w:rPr>
        <w:t>zare și integritatea bazinelor</w:t>
      </w:r>
      <w:r w:rsidRPr="004478D7">
        <w:rPr>
          <w:rFonts w:cs="Times New Roman"/>
          <w:color w:val="000000" w:themeColor="text1"/>
          <w:szCs w:val="24"/>
        </w:rPr>
        <w:t xml:space="preserve"> se verifică periodic.</w:t>
      </w:r>
    </w:p>
    <w:tbl>
      <w:tblPr>
        <w:tblStyle w:val="TableGrid"/>
        <w:tblW w:w="0" w:type="auto"/>
        <w:tblLook w:val="04A0"/>
      </w:tblPr>
      <w:tblGrid>
        <w:gridCol w:w="9678"/>
      </w:tblGrid>
      <w:tr w:rsidR="009B6FED" w:rsidRPr="004478D7" w:rsidTr="009B6FED">
        <w:tc>
          <w:tcPr>
            <w:tcW w:w="9678" w:type="dxa"/>
          </w:tcPr>
          <w:p w:rsidR="00C825FA" w:rsidRPr="004478D7" w:rsidRDefault="00C825FA" w:rsidP="006D1037">
            <w:pPr>
              <w:spacing w:line="276" w:lineRule="auto"/>
              <w:jc w:val="both"/>
              <w:rPr>
                <w:rFonts w:cs="Times New Roman"/>
                <w:color w:val="000000" w:themeColor="text1"/>
                <w:szCs w:val="24"/>
              </w:rPr>
            </w:pPr>
            <w:r w:rsidRPr="004478D7">
              <w:rPr>
                <w:rFonts w:cs="Times New Roman"/>
                <w:color w:val="000000" w:themeColor="text1"/>
                <w:szCs w:val="24"/>
              </w:rPr>
              <w:t>Nu sunt anticipate pierderi sau scurgeri în apa de suprafata, canalizare si apa subterana.</w:t>
            </w:r>
          </w:p>
          <w:p w:rsidR="00C825FA" w:rsidRPr="004478D7" w:rsidRDefault="00C825FA" w:rsidP="006D1037">
            <w:pPr>
              <w:spacing w:line="276" w:lineRule="auto"/>
              <w:jc w:val="both"/>
              <w:rPr>
                <w:rFonts w:cs="Times New Roman"/>
                <w:color w:val="000000" w:themeColor="text1"/>
                <w:szCs w:val="24"/>
              </w:rPr>
            </w:pPr>
            <w:r w:rsidRPr="004478D7">
              <w:rPr>
                <w:rFonts w:cs="Times New Roman"/>
                <w:color w:val="000000" w:themeColor="text1"/>
                <w:szCs w:val="24"/>
              </w:rPr>
              <w:t>Baza si taluzurile depozitului sunt impermeabilizate cu un strat de argila compactata, geomembrana HDPE si un strat de geotextil de protectie.</w:t>
            </w:r>
          </w:p>
          <w:p w:rsidR="00C825FA" w:rsidRPr="004478D7" w:rsidRDefault="00C825FA" w:rsidP="006D1037">
            <w:pPr>
              <w:spacing w:line="276" w:lineRule="auto"/>
              <w:jc w:val="both"/>
              <w:rPr>
                <w:rFonts w:cs="Times New Roman"/>
                <w:color w:val="000000" w:themeColor="text1"/>
                <w:szCs w:val="24"/>
              </w:rPr>
            </w:pPr>
            <w:r w:rsidRPr="004478D7">
              <w:rPr>
                <w:rFonts w:cs="Times New Roman"/>
                <w:color w:val="000000" w:themeColor="text1"/>
                <w:szCs w:val="24"/>
              </w:rPr>
              <w:t>Verificarea eficientei acestor masuri de protectie se realizeaza prin programul de monitorizare a calitatii apelor subterane, prin efectuarea de analize pentru indicatorii specifici.</w:t>
            </w:r>
          </w:p>
        </w:tc>
      </w:tr>
    </w:tbl>
    <w:p w:rsidR="00560F77" w:rsidRPr="004478D7" w:rsidRDefault="00560F77" w:rsidP="004478D7">
      <w:pPr>
        <w:spacing w:after="0"/>
        <w:jc w:val="both"/>
        <w:rPr>
          <w:rFonts w:cs="Times New Roman"/>
          <w:color w:val="000000" w:themeColor="text1"/>
          <w:szCs w:val="24"/>
        </w:rPr>
      </w:pPr>
    </w:p>
    <w:tbl>
      <w:tblPr>
        <w:tblW w:w="9747" w:type="dxa"/>
        <w:tblLayout w:type="fixed"/>
        <w:tblLook w:val="0000"/>
      </w:tblPr>
      <w:tblGrid>
        <w:gridCol w:w="1625"/>
        <w:gridCol w:w="1729"/>
        <w:gridCol w:w="2892"/>
        <w:gridCol w:w="3501"/>
      </w:tblGrid>
      <w:tr w:rsidR="00560F77" w:rsidRPr="004478D7" w:rsidTr="006D1037">
        <w:tc>
          <w:tcPr>
            <w:tcW w:w="1625" w:type="dxa"/>
            <w:tcBorders>
              <w:top w:val="single" w:sz="8" w:space="0" w:color="008000"/>
              <w:left w:val="single" w:sz="8" w:space="0" w:color="008000"/>
              <w:bottom w:val="single" w:sz="8" w:space="0" w:color="008000"/>
            </w:tcBorders>
            <w:shd w:val="clear" w:color="auto" w:fill="CCCCCC"/>
            <w:vAlign w:val="center"/>
          </w:tcPr>
          <w:p w:rsidR="00560F77" w:rsidRPr="004478D7" w:rsidRDefault="00560F77" w:rsidP="004478D7">
            <w:pPr>
              <w:tabs>
                <w:tab w:val="left" w:pos="8222"/>
                <w:tab w:val="left" w:pos="9356"/>
              </w:tabs>
              <w:suppressAutoHyphens/>
              <w:snapToGrid w:val="0"/>
              <w:spacing w:after="0"/>
              <w:ind w:right="141"/>
              <w:rPr>
                <w:rFonts w:cs="Times New Roman"/>
                <w:b/>
                <w:color w:val="000000" w:themeColor="text1"/>
                <w:szCs w:val="24"/>
                <w:lang w:val="de-DE" w:eastAsia="ar-SA"/>
              </w:rPr>
            </w:pPr>
            <w:r w:rsidRPr="004478D7">
              <w:rPr>
                <w:rFonts w:cs="Times New Roman"/>
                <w:b/>
                <w:color w:val="000000" w:themeColor="text1"/>
                <w:szCs w:val="24"/>
                <w:lang w:val="de-DE" w:eastAsia="ar-SA"/>
              </w:rPr>
              <w:t>Sursa</w:t>
            </w:r>
          </w:p>
        </w:tc>
        <w:tc>
          <w:tcPr>
            <w:tcW w:w="1729" w:type="dxa"/>
            <w:tcBorders>
              <w:top w:val="single" w:sz="8" w:space="0" w:color="008000"/>
              <w:left w:val="single" w:sz="4" w:space="0" w:color="000000"/>
              <w:bottom w:val="single" w:sz="8" w:space="0" w:color="008000"/>
            </w:tcBorders>
            <w:shd w:val="clear" w:color="auto" w:fill="CCCCCC"/>
            <w:vAlign w:val="center"/>
          </w:tcPr>
          <w:p w:rsidR="00560F77" w:rsidRPr="004478D7" w:rsidRDefault="00560F77" w:rsidP="004478D7">
            <w:pPr>
              <w:tabs>
                <w:tab w:val="left" w:pos="8222"/>
                <w:tab w:val="left" w:pos="9356"/>
              </w:tabs>
              <w:suppressAutoHyphens/>
              <w:snapToGrid w:val="0"/>
              <w:spacing w:after="0"/>
              <w:ind w:right="141"/>
              <w:rPr>
                <w:rFonts w:cs="Times New Roman"/>
                <w:b/>
                <w:color w:val="000000" w:themeColor="text1"/>
                <w:szCs w:val="24"/>
                <w:lang w:val="de-DE" w:eastAsia="ar-SA"/>
              </w:rPr>
            </w:pPr>
            <w:r w:rsidRPr="004478D7">
              <w:rPr>
                <w:rFonts w:cs="Times New Roman"/>
                <w:b/>
                <w:color w:val="000000" w:themeColor="text1"/>
                <w:szCs w:val="24"/>
                <w:lang w:val="de-DE" w:eastAsia="ar-SA"/>
              </w:rPr>
              <w:t>Poluanti</w:t>
            </w:r>
          </w:p>
        </w:tc>
        <w:tc>
          <w:tcPr>
            <w:tcW w:w="2892" w:type="dxa"/>
            <w:tcBorders>
              <w:top w:val="single" w:sz="8" w:space="0" w:color="008000"/>
              <w:left w:val="single" w:sz="4" w:space="0" w:color="000000"/>
              <w:bottom w:val="single" w:sz="8" w:space="0" w:color="008000"/>
            </w:tcBorders>
            <w:shd w:val="clear" w:color="auto" w:fill="CCCCCC"/>
            <w:vAlign w:val="center"/>
          </w:tcPr>
          <w:p w:rsidR="00560F77" w:rsidRPr="004478D7" w:rsidRDefault="00560F77" w:rsidP="004478D7">
            <w:pPr>
              <w:tabs>
                <w:tab w:val="left" w:pos="8222"/>
                <w:tab w:val="left" w:pos="9356"/>
              </w:tabs>
              <w:suppressAutoHyphens/>
              <w:snapToGrid w:val="0"/>
              <w:spacing w:after="0"/>
              <w:ind w:right="141"/>
              <w:rPr>
                <w:rFonts w:cs="Times New Roman"/>
                <w:b/>
                <w:color w:val="000000" w:themeColor="text1"/>
                <w:szCs w:val="24"/>
                <w:lang w:val="es-EC" w:eastAsia="ar-SA"/>
              </w:rPr>
            </w:pPr>
            <w:r w:rsidRPr="004478D7">
              <w:rPr>
                <w:rFonts w:cs="Times New Roman"/>
                <w:b/>
                <w:color w:val="000000" w:themeColor="text1"/>
                <w:szCs w:val="24"/>
                <w:lang w:val="es-EC" w:eastAsia="ar-SA"/>
              </w:rPr>
              <w:t>Masa/unitatea de timp unde este cunoscuta</w:t>
            </w:r>
          </w:p>
        </w:tc>
        <w:tc>
          <w:tcPr>
            <w:tcW w:w="3501" w:type="dxa"/>
            <w:tcBorders>
              <w:top w:val="single" w:sz="8" w:space="0" w:color="008000"/>
              <w:left w:val="single" w:sz="4" w:space="0" w:color="000000"/>
              <w:bottom w:val="single" w:sz="8" w:space="0" w:color="008000"/>
              <w:right w:val="single" w:sz="8" w:space="0" w:color="008000"/>
            </w:tcBorders>
            <w:shd w:val="clear" w:color="auto" w:fill="CCCCCC"/>
            <w:vAlign w:val="center"/>
          </w:tcPr>
          <w:p w:rsidR="00560F77" w:rsidRPr="004478D7" w:rsidRDefault="00560F77" w:rsidP="004478D7">
            <w:pPr>
              <w:tabs>
                <w:tab w:val="left" w:pos="8222"/>
                <w:tab w:val="left" w:pos="9356"/>
              </w:tabs>
              <w:suppressAutoHyphens/>
              <w:snapToGrid w:val="0"/>
              <w:spacing w:after="0"/>
              <w:ind w:right="141"/>
              <w:rPr>
                <w:rFonts w:cs="Times New Roman"/>
                <w:b/>
                <w:color w:val="000000" w:themeColor="text1"/>
                <w:szCs w:val="24"/>
                <w:lang w:val="fr-FR" w:eastAsia="ar-SA"/>
              </w:rPr>
            </w:pPr>
            <w:r w:rsidRPr="004478D7">
              <w:rPr>
                <w:rFonts w:cs="Times New Roman"/>
                <w:b/>
                <w:color w:val="000000" w:themeColor="text1"/>
                <w:szCs w:val="24"/>
                <w:lang w:val="fr-FR" w:eastAsia="ar-SA"/>
              </w:rPr>
              <w:t>% estimat din evacuarile totale ale poluantului respectiv din instalatie</w:t>
            </w:r>
          </w:p>
        </w:tc>
      </w:tr>
      <w:tr w:rsidR="00560F77" w:rsidRPr="004478D7" w:rsidTr="006D1037">
        <w:tc>
          <w:tcPr>
            <w:tcW w:w="9747" w:type="dxa"/>
            <w:gridSpan w:val="4"/>
            <w:tcBorders>
              <w:top w:val="single" w:sz="8" w:space="0" w:color="008000"/>
              <w:left w:val="single" w:sz="8" w:space="0" w:color="008000"/>
              <w:bottom w:val="single" w:sz="8" w:space="0" w:color="008000"/>
              <w:right w:val="single" w:sz="8" w:space="0" w:color="008000"/>
            </w:tcBorders>
            <w:shd w:val="clear" w:color="auto" w:fill="auto"/>
            <w:vAlign w:val="center"/>
          </w:tcPr>
          <w:p w:rsidR="00560F77" w:rsidRPr="004478D7" w:rsidRDefault="00560F77" w:rsidP="004478D7">
            <w:pPr>
              <w:tabs>
                <w:tab w:val="left" w:pos="8222"/>
                <w:tab w:val="left" w:pos="9356"/>
              </w:tabs>
              <w:suppressAutoHyphens/>
              <w:snapToGrid w:val="0"/>
              <w:spacing w:after="0"/>
              <w:ind w:right="141"/>
              <w:rPr>
                <w:rFonts w:cs="Times New Roman"/>
                <w:color w:val="000000" w:themeColor="text1"/>
                <w:szCs w:val="24"/>
                <w:lang w:val="de-DE" w:eastAsia="ar-SA"/>
              </w:rPr>
            </w:pPr>
            <w:r w:rsidRPr="004478D7">
              <w:rPr>
                <w:rFonts w:cs="Times New Roman"/>
                <w:color w:val="000000" w:themeColor="text1"/>
                <w:szCs w:val="24"/>
                <w:lang w:val="de-DE" w:eastAsia="ar-SA"/>
              </w:rPr>
              <w:t xml:space="preserve">Nu au fost identificate </w:t>
            </w:r>
          </w:p>
        </w:tc>
      </w:tr>
    </w:tbl>
    <w:p w:rsidR="00560F77" w:rsidRPr="004478D7" w:rsidRDefault="00560F77" w:rsidP="006D1037">
      <w:pPr>
        <w:spacing w:after="0" w:line="276" w:lineRule="auto"/>
        <w:rPr>
          <w:rFonts w:cs="Times New Roman"/>
          <w:b/>
          <w:color w:val="000000" w:themeColor="text1"/>
          <w:szCs w:val="24"/>
        </w:rPr>
      </w:pPr>
    </w:p>
    <w:p w:rsidR="00560F77" w:rsidRPr="004478D7" w:rsidRDefault="00560F77" w:rsidP="006D1037">
      <w:pPr>
        <w:pStyle w:val="Heading3"/>
        <w:spacing w:before="0" w:line="276" w:lineRule="auto"/>
      </w:pPr>
      <w:bookmarkStart w:id="80" w:name="_Toc469929142"/>
      <w:r w:rsidRPr="004478D7">
        <w:t>5.4.2. Structuri subterane</w:t>
      </w:r>
      <w:bookmarkEnd w:id="8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64"/>
        <w:gridCol w:w="1406"/>
        <w:gridCol w:w="2575"/>
        <w:gridCol w:w="1961"/>
      </w:tblGrid>
      <w:tr w:rsidR="00560F77" w:rsidRPr="00A06AF0" w:rsidTr="006D1037">
        <w:trPr>
          <w:cantSplit/>
          <w:tblHeader/>
        </w:trPr>
        <w:tc>
          <w:tcPr>
            <w:tcW w:w="3664" w:type="dxa"/>
            <w:shd w:val="clear" w:color="auto" w:fill="E6E6E6"/>
            <w:vAlign w:val="center"/>
          </w:tcPr>
          <w:p w:rsidR="00560F77" w:rsidRPr="00A06AF0" w:rsidRDefault="00560F77" w:rsidP="006D1037">
            <w:pPr>
              <w:tabs>
                <w:tab w:val="left" w:pos="8222"/>
                <w:tab w:val="left" w:pos="9356"/>
              </w:tabs>
              <w:suppressAutoHyphens/>
              <w:snapToGrid w:val="0"/>
              <w:spacing w:after="0"/>
              <w:ind w:right="141"/>
              <w:jc w:val="center"/>
              <w:rPr>
                <w:rFonts w:asciiTheme="minorHAnsi" w:hAnsiTheme="minorHAnsi" w:cs="Times New Roman"/>
                <w:b/>
                <w:bCs/>
                <w:iCs/>
                <w:color w:val="000000" w:themeColor="text1"/>
                <w:lang w:eastAsia="ar-SA"/>
              </w:rPr>
            </w:pPr>
            <w:r w:rsidRPr="00A06AF0">
              <w:rPr>
                <w:rFonts w:asciiTheme="minorHAnsi" w:hAnsiTheme="minorHAnsi" w:cs="Times New Roman"/>
                <w:b/>
                <w:color w:val="000000" w:themeColor="text1"/>
                <w:sz w:val="22"/>
                <w:lang w:eastAsia="ar-SA"/>
              </w:rPr>
              <w:t>Cerinţă caracteristică a BAT</w:t>
            </w:r>
          </w:p>
        </w:tc>
        <w:tc>
          <w:tcPr>
            <w:tcW w:w="1406" w:type="dxa"/>
            <w:shd w:val="clear" w:color="auto" w:fill="E6E6E6"/>
            <w:vAlign w:val="center"/>
          </w:tcPr>
          <w:p w:rsidR="00560F77" w:rsidRPr="00A06AF0" w:rsidRDefault="00560F77" w:rsidP="006D1037">
            <w:pPr>
              <w:tabs>
                <w:tab w:val="left" w:pos="8222"/>
                <w:tab w:val="left" w:pos="9356"/>
              </w:tabs>
              <w:suppressAutoHyphens/>
              <w:snapToGrid w:val="0"/>
              <w:spacing w:after="0"/>
              <w:ind w:right="-108"/>
              <w:jc w:val="center"/>
              <w:rPr>
                <w:rFonts w:asciiTheme="minorHAnsi" w:hAnsiTheme="minorHAnsi" w:cs="Times New Roman"/>
                <w:b/>
                <w:color w:val="000000" w:themeColor="text1"/>
                <w:lang w:val="it-IT" w:eastAsia="ar-SA"/>
              </w:rPr>
            </w:pPr>
            <w:r w:rsidRPr="00A06AF0">
              <w:rPr>
                <w:rFonts w:asciiTheme="minorHAnsi" w:hAnsiTheme="minorHAnsi" w:cs="Times New Roman"/>
                <w:b/>
                <w:color w:val="000000" w:themeColor="text1"/>
                <w:sz w:val="22"/>
                <w:lang w:val="it-IT" w:eastAsia="ar-SA"/>
              </w:rPr>
              <w:t>Conformare cu BAT Da/Nu</w:t>
            </w:r>
          </w:p>
        </w:tc>
        <w:tc>
          <w:tcPr>
            <w:tcW w:w="2575" w:type="dxa"/>
            <w:shd w:val="clear" w:color="auto" w:fill="E6E6E6"/>
            <w:vAlign w:val="center"/>
          </w:tcPr>
          <w:p w:rsidR="00560F77" w:rsidRPr="00A06AF0" w:rsidRDefault="00560F77" w:rsidP="006D1037">
            <w:pPr>
              <w:tabs>
                <w:tab w:val="left" w:pos="8222"/>
                <w:tab w:val="left" w:pos="9356"/>
              </w:tabs>
              <w:suppressAutoHyphens/>
              <w:snapToGrid w:val="0"/>
              <w:spacing w:after="0"/>
              <w:ind w:right="141"/>
              <w:jc w:val="center"/>
              <w:rPr>
                <w:rFonts w:asciiTheme="minorHAnsi" w:hAnsiTheme="minorHAnsi" w:cs="Times New Roman"/>
                <w:b/>
                <w:color w:val="000000" w:themeColor="text1"/>
                <w:lang w:val="de-DE" w:eastAsia="ar-SA"/>
              </w:rPr>
            </w:pPr>
            <w:r w:rsidRPr="00A06AF0">
              <w:rPr>
                <w:rFonts w:asciiTheme="minorHAnsi" w:hAnsiTheme="minorHAnsi" w:cs="Times New Roman"/>
                <w:b/>
                <w:color w:val="000000" w:themeColor="text1"/>
                <w:sz w:val="22"/>
                <w:lang w:val="de-DE" w:eastAsia="ar-SA"/>
              </w:rPr>
              <w:t>Document de referinţă</w:t>
            </w:r>
          </w:p>
        </w:tc>
        <w:tc>
          <w:tcPr>
            <w:tcW w:w="1961" w:type="dxa"/>
            <w:shd w:val="clear" w:color="auto" w:fill="E6E6E6"/>
            <w:vAlign w:val="center"/>
          </w:tcPr>
          <w:p w:rsidR="00560F77" w:rsidRPr="00A06AF0" w:rsidRDefault="00560F77" w:rsidP="006D1037">
            <w:pPr>
              <w:tabs>
                <w:tab w:val="left" w:pos="8222"/>
                <w:tab w:val="left" w:pos="9356"/>
              </w:tabs>
              <w:suppressAutoHyphens/>
              <w:snapToGrid w:val="0"/>
              <w:spacing w:after="0"/>
              <w:ind w:right="141"/>
              <w:jc w:val="center"/>
              <w:rPr>
                <w:rFonts w:asciiTheme="minorHAnsi" w:hAnsiTheme="minorHAnsi" w:cs="Times New Roman"/>
                <w:b/>
                <w:color w:val="000000" w:themeColor="text1"/>
                <w:lang w:val="it-IT" w:eastAsia="ar-SA"/>
              </w:rPr>
            </w:pPr>
            <w:r w:rsidRPr="00A06AF0">
              <w:rPr>
                <w:rFonts w:asciiTheme="minorHAnsi" w:hAnsiTheme="minorHAnsi" w:cs="Times New Roman"/>
                <w:b/>
                <w:color w:val="000000" w:themeColor="text1"/>
                <w:sz w:val="22"/>
                <w:lang w:val="it-IT" w:eastAsia="ar-SA"/>
              </w:rPr>
              <w:t>Daca nu va conformati acum, data pana la care va veti conforma</w:t>
            </w:r>
          </w:p>
        </w:tc>
      </w:tr>
      <w:tr w:rsidR="00F046E3" w:rsidRPr="00A06AF0" w:rsidTr="006D1037">
        <w:trPr>
          <w:cantSplit/>
        </w:trPr>
        <w:tc>
          <w:tcPr>
            <w:tcW w:w="3664" w:type="dxa"/>
            <w:shd w:val="clear" w:color="auto" w:fill="auto"/>
          </w:tcPr>
          <w:p w:rsidR="00F046E3" w:rsidRPr="00A06AF0" w:rsidRDefault="00F046E3" w:rsidP="006D1037">
            <w:pPr>
              <w:tabs>
                <w:tab w:val="left" w:pos="8222"/>
                <w:tab w:val="left" w:pos="9356"/>
              </w:tabs>
              <w:suppressAutoHyphens/>
              <w:snapToGrid w:val="0"/>
              <w:spacing w:after="0"/>
              <w:ind w:right="141"/>
              <w:rPr>
                <w:rFonts w:asciiTheme="minorHAnsi" w:hAnsiTheme="minorHAnsi" w:cs="Times New Roman"/>
                <w:color w:val="000000" w:themeColor="text1"/>
                <w:lang w:val="it-IT" w:eastAsia="ar-SA"/>
              </w:rPr>
            </w:pPr>
            <w:r w:rsidRPr="00A06AF0">
              <w:rPr>
                <w:rFonts w:asciiTheme="minorHAnsi" w:hAnsiTheme="minorHAnsi" w:cs="Times New Roman"/>
                <w:color w:val="000000" w:themeColor="text1"/>
                <w:sz w:val="22"/>
                <w:lang w:val="it-IT" w:eastAsia="ar-SA"/>
              </w:rPr>
              <w:lastRenderedPageBreak/>
              <w:t>Furnizati planul(planurile) de amplasament care identifica traseul tuturor drenurilor, conductelor si canalelor si al rezervoarelor de depozitare subterane din instalatie(daca acestea sunt deja identificate in planul de inchidere a amplasamentului sau in planul raportului de amplasament, faceti o simpla referire la acestea).</w:t>
            </w:r>
          </w:p>
        </w:tc>
        <w:tc>
          <w:tcPr>
            <w:tcW w:w="1406" w:type="dxa"/>
            <w:shd w:val="clear" w:color="auto" w:fill="auto"/>
            <w:vAlign w:val="center"/>
          </w:tcPr>
          <w:p w:rsidR="00F046E3" w:rsidRPr="00A06AF0" w:rsidRDefault="00F046E3" w:rsidP="006D1037">
            <w:pPr>
              <w:tabs>
                <w:tab w:val="left" w:pos="8222"/>
                <w:tab w:val="left" w:pos="9356"/>
              </w:tabs>
              <w:snapToGrid w:val="0"/>
              <w:spacing w:after="0"/>
              <w:ind w:right="141"/>
              <w:jc w:val="center"/>
              <w:rPr>
                <w:rFonts w:asciiTheme="minorHAnsi" w:hAnsiTheme="minorHAnsi" w:cs="Times New Roman"/>
                <w:color w:val="000000" w:themeColor="text1"/>
                <w:lang w:val="en-GB"/>
              </w:rPr>
            </w:pPr>
            <w:r w:rsidRPr="00A06AF0">
              <w:rPr>
                <w:rFonts w:asciiTheme="minorHAnsi" w:hAnsiTheme="minorHAnsi" w:cs="Times New Roman"/>
                <w:color w:val="000000" w:themeColor="text1"/>
                <w:sz w:val="22"/>
                <w:lang w:val="en-GB"/>
              </w:rPr>
              <w:t>Da</w:t>
            </w:r>
          </w:p>
        </w:tc>
        <w:tc>
          <w:tcPr>
            <w:tcW w:w="2575" w:type="dxa"/>
            <w:shd w:val="clear" w:color="auto" w:fill="auto"/>
          </w:tcPr>
          <w:p w:rsidR="00F046E3" w:rsidRPr="00A06AF0" w:rsidRDefault="00F046E3" w:rsidP="006D1037">
            <w:pPr>
              <w:widowControl w:val="0"/>
              <w:tabs>
                <w:tab w:val="left" w:pos="8222"/>
                <w:tab w:val="left" w:pos="9356"/>
              </w:tabs>
              <w:autoSpaceDE w:val="0"/>
              <w:autoSpaceDN w:val="0"/>
              <w:adjustRightInd w:val="0"/>
              <w:spacing w:after="0"/>
              <w:ind w:right="141"/>
              <w:rPr>
                <w:rFonts w:asciiTheme="minorHAnsi" w:hAnsiTheme="minorHAnsi" w:cs="Times New Roman"/>
                <w:color w:val="000000" w:themeColor="text1"/>
                <w:lang w:eastAsia="ro-RO"/>
              </w:rPr>
            </w:pPr>
            <w:r w:rsidRPr="00A06AF0">
              <w:rPr>
                <w:rFonts w:asciiTheme="minorHAnsi" w:hAnsiTheme="minorHAnsi" w:cs="Times New Roman"/>
                <w:color w:val="000000" w:themeColor="text1"/>
                <w:sz w:val="22"/>
                <w:lang w:eastAsia="ro-RO"/>
              </w:rPr>
              <w:t>Plan</w:t>
            </w:r>
            <w:r w:rsidR="006D1037">
              <w:rPr>
                <w:rFonts w:asciiTheme="minorHAnsi" w:hAnsiTheme="minorHAnsi" w:cs="Times New Roman"/>
                <w:color w:val="000000" w:themeColor="text1"/>
                <w:spacing w:val="44"/>
                <w:sz w:val="22"/>
                <w:lang w:eastAsia="ro-RO"/>
              </w:rPr>
              <w:t xml:space="preserve"> d</w:t>
            </w:r>
            <w:r w:rsidRPr="00A06AF0">
              <w:rPr>
                <w:rFonts w:asciiTheme="minorHAnsi" w:hAnsiTheme="minorHAnsi" w:cs="Times New Roman"/>
                <w:color w:val="000000" w:themeColor="text1"/>
                <w:sz w:val="22"/>
                <w:lang w:eastAsia="ro-RO"/>
              </w:rPr>
              <w:t xml:space="preserve">e </w:t>
            </w:r>
            <w:r w:rsidR="00DB0323">
              <w:rPr>
                <w:rFonts w:asciiTheme="minorHAnsi" w:hAnsiTheme="minorHAnsi" w:cs="Times New Roman"/>
                <w:color w:val="000000" w:themeColor="text1"/>
                <w:sz w:val="22"/>
                <w:lang w:eastAsia="ro-RO"/>
              </w:rPr>
              <w:t xml:space="preserve">situatie </w:t>
            </w:r>
            <w:r w:rsidRPr="00A06AF0">
              <w:rPr>
                <w:rFonts w:asciiTheme="minorHAnsi" w:hAnsiTheme="minorHAnsi" w:cs="Times New Roman"/>
                <w:color w:val="000000" w:themeColor="text1"/>
                <w:sz w:val="22"/>
                <w:lang w:eastAsia="ro-RO"/>
              </w:rPr>
              <w:t>a am</w:t>
            </w:r>
            <w:r w:rsidRPr="00A06AF0">
              <w:rPr>
                <w:rFonts w:asciiTheme="minorHAnsi" w:hAnsiTheme="minorHAnsi" w:cs="Times New Roman"/>
                <w:color w:val="000000" w:themeColor="text1"/>
                <w:spacing w:val="1"/>
                <w:sz w:val="22"/>
                <w:lang w:eastAsia="ro-RO"/>
              </w:rPr>
              <w:t>p</w:t>
            </w:r>
            <w:r w:rsidRPr="00A06AF0">
              <w:rPr>
                <w:rFonts w:asciiTheme="minorHAnsi" w:hAnsiTheme="minorHAnsi" w:cs="Times New Roman"/>
                <w:color w:val="000000" w:themeColor="text1"/>
                <w:sz w:val="22"/>
                <w:lang w:eastAsia="ro-RO"/>
              </w:rPr>
              <w:t>la</w:t>
            </w:r>
            <w:r w:rsidRPr="00A06AF0">
              <w:rPr>
                <w:rFonts w:asciiTheme="minorHAnsi" w:hAnsiTheme="minorHAnsi" w:cs="Times New Roman"/>
                <w:color w:val="000000" w:themeColor="text1"/>
                <w:spacing w:val="-1"/>
                <w:sz w:val="22"/>
                <w:lang w:eastAsia="ro-RO"/>
              </w:rPr>
              <w:t>s</w:t>
            </w:r>
            <w:r w:rsidRPr="00A06AF0">
              <w:rPr>
                <w:rFonts w:asciiTheme="minorHAnsi" w:hAnsiTheme="minorHAnsi" w:cs="Times New Roman"/>
                <w:color w:val="000000" w:themeColor="text1"/>
                <w:sz w:val="22"/>
                <w:lang w:eastAsia="ro-RO"/>
              </w:rPr>
              <w:t>a</w:t>
            </w:r>
            <w:r w:rsidRPr="00A06AF0">
              <w:rPr>
                <w:rFonts w:asciiTheme="minorHAnsi" w:hAnsiTheme="minorHAnsi" w:cs="Times New Roman"/>
                <w:color w:val="000000" w:themeColor="text1"/>
                <w:spacing w:val="2"/>
                <w:sz w:val="22"/>
                <w:lang w:eastAsia="ro-RO"/>
              </w:rPr>
              <w:t>m</w:t>
            </w:r>
            <w:r w:rsidRPr="00A06AF0">
              <w:rPr>
                <w:rFonts w:asciiTheme="minorHAnsi" w:hAnsiTheme="minorHAnsi" w:cs="Times New Roman"/>
                <w:color w:val="000000" w:themeColor="text1"/>
                <w:spacing w:val="-1"/>
                <w:sz w:val="22"/>
                <w:lang w:eastAsia="ro-RO"/>
              </w:rPr>
              <w:t>e</w:t>
            </w:r>
            <w:r w:rsidRPr="00A06AF0">
              <w:rPr>
                <w:rFonts w:asciiTheme="minorHAnsi" w:hAnsiTheme="minorHAnsi" w:cs="Times New Roman"/>
                <w:color w:val="000000" w:themeColor="text1"/>
                <w:spacing w:val="1"/>
                <w:sz w:val="22"/>
                <w:lang w:eastAsia="ro-RO"/>
              </w:rPr>
              <w:t>n</w:t>
            </w:r>
            <w:r w:rsidRPr="00A06AF0">
              <w:rPr>
                <w:rFonts w:asciiTheme="minorHAnsi" w:hAnsiTheme="minorHAnsi" w:cs="Times New Roman"/>
                <w:color w:val="000000" w:themeColor="text1"/>
                <w:sz w:val="22"/>
                <w:lang w:eastAsia="ro-RO"/>
              </w:rPr>
              <w:t>t</w:t>
            </w:r>
            <w:r w:rsidRPr="00A06AF0">
              <w:rPr>
                <w:rFonts w:asciiTheme="minorHAnsi" w:hAnsiTheme="minorHAnsi" w:cs="Times New Roman"/>
                <w:color w:val="000000" w:themeColor="text1"/>
                <w:spacing w:val="1"/>
                <w:sz w:val="22"/>
                <w:lang w:eastAsia="ro-RO"/>
              </w:rPr>
              <w:t>u</w:t>
            </w:r>
            <w:r w:rsidRPr="00A06AF0">
              <w:rPr>
                <w:rFonts w:asciiTheme="minorHAnsi" w:hAnsiTheme="minorHAnsi" w:cs="Times New Roman"/>
                <w:color w:val="000000" w:themeColor="text1"/>
                <w:sz w:val="22"/>
                <w:lang w:eastAsia="ro-RO"/>
              </w:rPr>
              <w:t>l</w:t>
            </w:r>
            <w:r w:rsidRPr="00A06AF0">
              <w:rPr>
                <w:rFonts w:asciiTheme="minorHAnsi" w:hAnsiTheme="minorHAnsi" w:cs="Times New Roman"/>
                <w:color w:val="000000" w:themeColor="text1"/>
                <w:spacing w:val="1"/>
                <w:sz w:val="22"/>
                <w:lang w:eastAsia="ro-RO"/>
              </w:rPr>
              <w:t>u</w:t>
            </w:r>
            <w:r w:rsidRPr="00A06AF0">
              <w:rPr>
                <w:rFonts w:asciiTheme="minorHAnsi" w:hAnsiTheme="minorHAnsi" w:cs="Times New Roman"/>
                <w:color w:val="000000" w:themeColor="text1"/>
                <w:sz w:val="22"/>
                <w:lang w:eastAsia="ro-RO"/>
              </w:rPr>
              <w:t>i</w:t>
            </w:r>
            <w:r w:rsidR="00DB0323">
              <w:rPr>
                <w:rFonts w:asciiTheme="minorHAnsi" w:hAnsiTheme="minorHAnsi" w:cs="Times New Roman"/>
                <w:color w:val="000000" w:themeColor="text1"/>
                <w:spacing w:val="-12"/>
                <w:sz w:val="22"/>
                <w:lang w:eastAsia="ro-RO"/>
              </w:rPr>
              <w:t>;</w:t>
            </w:r>
          </w:p>
          <w:p w:rsidR="00DB0323" w:rsidRDefault="00F046E3" w:rsidP="006D1037">
            <w:pPr>
              <w:tabs>
                <w:tab w:val="left" w:pos="2189"/>
                <w:tab w:val="left" w:pos="8222"/>
                <w:tab w:val="left" w:pos="9356"/>
              </w:tabs>
              <w:snapToGrid w:val="0"/>
              <w:spacing w:after="0"/>
              <w:ind w:right="-84"/>
              <w:rPr>
                <w:rFonts w:asciiTheme="minorHAnsi" w:hAnsiTheme="minorHAnsi" w:cs="Times New Roman"/>
                <w:color w:val="000000" w:themeColor="text1"/>
                <w:lang w:eastAsia="ro-RO"/>
              </w:rPr>
            </w:pPr>
            <w:r w:rsidRPr="00A06AF0">
              <w:rPr>
                <w:rFonts w:asciiTheme="minorHAnsi" w:hAnsiTheme="minorHAnsi" w:cs="Times New Roman"/>
                <w:color w:val="000000" w:themeColor="text1"/>
                <w:sz w:val="22"/>
                <w:lang w:eastAsia="ro-RO"/>
              </w:rPr>
              <w:t>Plan</w:t>
            </w:r>
            <w:r w:rsidRPr="00A06AF0">
              <w:rPr>
                <w:rFonts w:asciiTheme="minorHAnsi" w:hAnsiTheme="minorHAnsi" w:cs="Times New Roman"/>
                <w:color w:val="000000" w:themeColor="text1"/>
                <w:spacing w:val="-3"/>
                <w:sz w:val="22"/>
                <w:lang w:eastAsia="ro-RO"/>
              </w:rPr>
              <w:t xml:space="preserve"> </w:t>
            </w:r>
            <w:r w:rsidRPr="00A06AF0">
              <w:rPr>
                <w:rFonts w:asciiTheme="minorHAnsi" w:hAnsiTheme="minorHAnsi" w:cs="Times New Roman"/>
                <w:color w:val="000000" w:themeColor="text1"/>
                <w:sz w:val="22"/>
                <w:lang w:eastAsia="ro-RO"/>
              </w:rPr>
              <w:t>r</w:t>
            </w:r>
            <w:r w:rsidRPr="00A06AF0">
              <w:rPr>
                <w:rFonts w:asciiTheme="minorHAnsi" w:hAnsiTheme="minorHAnsi" w:cs="Times New Roman"/>
                <w:color w:val="000000" w:themeColor="text1"/>
                <w:spacing w:val="-1"/>
                <w:sz w:val="22"/>
                <w:lang w:eastAsia="ro-RO"/>
              </w:rPr>
              <w:t>e</w:t>
            </w:r>
            <w:r w:rsidRPr="00A06AF0">
              <w:rPr>
                <w:rFonts w:asciiTheme="minorHAnsi" w:hAnsiTheme="minorHAnsi" w:cs="Times New Roman"/>
                <w:color w:val="000000" w:themeColor="text1"/>
                <w:sz w:val="22"/>
                <w:lang w:eastAsia="ro-RO"/>
              </w:rPr>
              <w:t>tele</w:t>
            </w:r>
            <w:r w:rsidRPr="00A06AF0">
              <w:rPr>
                <w:rFonts w:asciiTheme="minorHAnsi" w:hAnsiTheme="minorHAnsi" w:cs="Times New Roman"/>
                <w:color w:val="000000" w:themeColor="text1"/>
                <w:spacing w:val="-4"/>
                <w:sz w:val="22"/>
                <w:lang w:eastAsia="ro-RO"/>
              </w:rPr>
              <w:t xml:space="preserve"> </w:t>
            </w:r>
            <w:r w:rsidRPr="00A06AF0">
              <w:rPr>
                <w:rFonts w:asciiTheme="minorHAnsi" w:hAnsiTheme="minorHAnsi" w:cs="Times New Roman"/>
                <w:color w:val="000000" w:themeColor="text1"/>
                <w:spacing w:val="-1"/>
                <w:sz w:val="22"/>
                <w:lang w:eastAsia="ro-RO"/>
              </w:rPr>
              <w:t>e</w:t>
            </w:r>
            <w:r w:rsidRPr="00A06AF0">
              <w:rPr>
                <w:rFonts w:asciiTheme="minorHAnsi" w:hAnsiTheme="minorHAnsi" w:cs="Times New Roman"/>
                <w:color w:val="000000" w:themeColor="text1"/>
                <w:sz w:val="22"/>
                <w:lang w:eastAsia="ro-RO"/>
              </w:rPr>
              <w:t>xt</w:t>
            </w:r>
            <w:r w:rsidRPr="00A06AF0">
              <w:rPr>
                <w:rFonts w:asciiTheme="minorHAnsi" w:hAnsiTheme="minorHAnsi" w:cs="Times New Roman"/>
                <w:color w:val="000000" w:themeColor="text1"/>
                <w:spacing w:val="-1"/>
                <w:sz w:val="22"/>
                <w:lang w:eastAsia="ro-RO"/>
              </w:rPr>
              <w:t>e</w:t>
            </w:r>
            <w:r w:rsidRPr="00A06AF0">
              <w:rPr>
                <w:rFonts w:asciiTheme="minorHAnsi" w:hAnsiTheme="minorHAnsi" w:cs="Times New Roman"/>
                <w:color w:val="000000" w:themeColor="text1"/>
                <w:sz w:val="22"/>
                <w:lang w:eastAsia="ro-RO"/>
              </w:rPr>
              <w:t>rio</w:t>
            </w:r>
            <w:r w:rsidRPr="00A06AF0">
              <w:rPr>
                <w:rFonts w:asciiTheme="minorHAnsi" w:hAnsiTheme="minorHAnsi" w:cs="Times New Roman"/>
                <w:color w:val="000000" w:themeColor="text1"/>
                <w:spacing w:val="1"/>
                <w:sz w:val="22"/>
                <w:lang w:eastAsia="ro-RO"/>
              </w:rPr>
              <w:t>a</w:t>
            </w:r>
            <w:r w:rsidRPr="00A06AF0">
              <w:rPr>
                <w:rFonts w:asciiTheme="minorHAnsi" w:hAnsiTheme="minorHAnsi" w:cs="Times New Roman"/>
                <w:color w:val="000000" w:themeColor="text1"/>
                <w:spacing w:val="2"/>
                <w:sz w:val="22"/>
                <w:lang w:eastAsia="ro-RO"/>
              </w:rPr>
              <w:t>r</w:t>
            </w:r>
            <w:r w:rsidRPr="00A06AF0">
              <w:rPr>
                <w:rFonts w:asciiTheme="minorHAnsi" w:hAnsiTheme="minorHAnsi" w:cs="Times New Roman"/>
                <w:color w:val="000000" w:themeColor="text1"/>
                <w:sz w:val="22"/>
                <w:lang w:eastAsia="ro-RO"/>
              </w:rPr>
              <w:t>e</w:t>
            </w:r>
            <w:r w:rsidR="00DB0323">
              <w:rPr>
                <w:rFonts w:asciiTheme="minorHAnsi" w:hAnsiTheme="minorHAnsi" w:cs="Times New Roman"/>
                <w:color w:val="000000" w:themeColor="text1"/>
                <w:sz w:val="22"/>
                <w:lang w:eastAsia="ro-RO"/>
              </w:rPr>
              <w:t>;</w:t>
            </w:r>
          </w:p>
          <w:p w:rsidR="00F046E3" w:rsidRPr="00A06AF0" w:rsidRDefault="00DB0323" w:rsidP="006D1037">
            <w:pPr>
              <w:tabs>
                <w:tab w:val="left" w:pos="2189"/>
                <w:tab w:val="left" w:pos="8222"/>
                <w:tab w:val="left" w:pos="9356"/>
              </w:tabs>
              <w:snapToGrid w:val="0"/>
              <w:spacing w:after="0"/>
              <w:ind w:right="-84"/>
              <w:rPr>
                <w:rFonts w:asciiTheme="minorHAnsi" w:hAnsiTheme="minorHAnsi" w:cs="Times New Roman"/>
                <w:color w:val="000000" w:themeColor="text1"/>
                <w:lang w:val="fr-FR"/>
              </w:rPr>
            </w:pPr>
            <w:r>
              <w:rPr>
                <w:rFonts w:asciiTheme="minorHAnsi" w:hAnsiTheme="minorHAnsi" w:cs="Times New Roman"/>
                <w:color w:val="000000" w:themeColor="text1"/>
                <w:sz w:val="22"/>
                <w:lang w:eastAsia="ro-RO"/>
              </w:rPr>
              <w:t xml:space="preserve">Sunt atasate ca anexe in </w:t>
            </w:r>
            <w:r w:rsidR="00F046E3" w:rsidRPr="00A06AF0">
              <w:rPr>
                <w:rFonts w:asciiTheme="minorHAnsi" w:hAnsiTheme="minorHAnsi" w:cs="Times New Roman"/>
                <w:color w:val="000000" w:themeColor="text1"/>
                <w:sz w:val="22"/>
                <w:lang w:val="fr-FR"/>
              </w:rPr>
              <w:t xml:space="preserve">Raport de </w:t>
            </w:r>
            <w:r w:rsidR="006D1037">
              <w:rPr>
                <w:rFonts w:asciiTheme="minorHAnsi" w:hAnsiTheme="minorHAnsi" w:cs="Times New Roman"/>
                <w:color w:val="000000" w:themeColor="text1"/>
                <w:sz w:val="22"/>
                <w:lang w:val="fr-FR"/>
              </w:rPr>
              <w:t>A</w:t>
            </w:r>
            <w:r w:rsidR="00F046E3" w:rsidRPr="00A06AF0">
              <w:rPr>
                <w:rFonts w:asciiTheme="minorHAnsi" w:hAnsiTheme="minorHAnsi" w:cs="Times New Roman"/>
                <w:color w:val="000000" w:themeColor="text1"/>
                <w:sz w:val="22"/>
                <w:lang w:val="fr-FR"/>
              </w:rPr>
              <w:t>mplasament</w:t>
            </w:r>
          </w:p>
          <w:p w:rsidR="00F046E3" w:rsidRPr="00A06AF0" w:rsidRDefault="00F046E3" w:rsidP="006D1037">
            <w:pPr>
              <w:tabs>
                <w:tab w:val="left" w:pos="8222"/>
                <w:tab w:val="left" w:pos="9356"/>
              </w:tabs>
              <w:spacing w:after="0"/>
              <w:ind w:right="141"/>
              <w:rPr>
                <w:rFonts w:asciiTheme="minorHAnsi" w:hAnsiTheme="minorHAnsi" w:cs="Times New Roman"/>
                <w:color w:val="000000" w:themeColor="text1"/>
                <w:lang w:val="fr-FR"/>
              </w:rPr>
            </w:pPr>
          </w:p>
        </w:tc>
        <w:tc>
          <w:tcPr>
            <w:tcW w:w="1961" w:type="dxa"/>
            <w:shd w:val="clear" w:color="auto" w:fill="auto"/>
          </w:tcPr>
          <w:p w:rsidR="00F046E3" w:rsidRPr="00A06AF0" w:rsidRDefault="00F046E3" w:rsidP="006D1037">
            <w:pPr>
              <w:tabs>
                <w:tab w:val="left" w:pos="8222"/>
                <w:tab w:val="left" w:pos="9356"/>
              </w:tabs>
              <w:snapToGrid w:val="0"/>
              <w:spacing w:after="0"/>
              <w:ind w:right="141"/>
              <w:rPr>
                <w:rFonts w:asciiTheme="minorHAnsi" w:hAnsiTheme="minorHAnsi" w:cs="Times New Roman"/>
                <w:color w:val="000000" w:themeColor="text1"/>
                <w:lang w:val="fr-FR"/>
              </w:rPr>
            </w:pPr>
          </w:p>
        </w:tc>
      </w:tr>
      <w:tr w:rsidR="00DB0323" w:rsidRPr="00A06AF0" w:rsidTr="003958F3">
        <w:trPr>
          <w:cantSplit/>
          <w:trHeight w:val="2025"/>
        </w:trPr>
        <w:tc>
          <w:tcPr>
            <w:tcW w:w="3664" w:type="dxa"/>
            <w:shd w:val="clear" w:color="auto" w:fill="auto"/>
          </w:tcPr>
          <w:p w:rsidR="00DB0323" w:rsidRPr="00A06AF0" w:rsidRDefault="00DB0323" w:rsidP="006D1037">
            <w:pPr>
              <w:tabs>
                <w:tab w:val="left" w:pos="8222"/>
                <w:tab w:val="left" w:pos="9356"/>
              </w:tabs>
              <w:suppressAutoHyphens/>
              <w:snapToGrid w:val="0"/>
              <w:spacing w:after="0"/>
              <w:ind w:right="141"/>
              <w:rPr>
                <w:rFonts w:asciiTheme="minorHAnsi" w:hAnsiTheme="minorHAnsi" w:cs="Times New Roman"/>
                <w:color w:val="000000" w:themeColor="text1"/>
                <w:lang w:val="it-IT" w:eastAsia="ar-SA"/>
              </w:rPr>
            </w:pPr>
            <w:r w:rsidRPr="00A06AF0">
              <w:rPr>
                <w:rFonts w:asciiTheme="minorHAnsi" w:hAnsiTheme="minorHAnsi" w:cs="Times New Roman"/>
                <w:color w:val="000000" w:themeColor="text1"/>
                <w:sz w:val="22"/>
                <w:lang w:val="it-IT" w:eastAsia="ar-SA"/>
              </w:rPr>
              <w:t>Pentru toate conductele, canalele si rezervoarele de depozitare subterane confirmati ca una din urmatoarele optiuni este implementată:</w:t>
            </w:r>
          </w:p>
          <w:p w:rsidR="00DB0323" w:rsidRPr="00A06AF0" w:rsidRDefault="00DB0323" w:rsidP="006D1037">
            <w:pPr>
              <w:tabs>
                <w:tab w:val="left" w:pos="8222"/>
                <w:tab w:val="left" w:pos="9356"/>
              </w:tabs>
              <w:suppressAutoHyphens/>
              <w:spacing w:after="0"/>
              <w:ind w:right="141"/>
              <w:jc w:val="both"/>
              <w:rPr>
                <w:rFonts w:asciiTheme="minorHAnsi" w:hAnsiTheme="minorHAnsi" w:cs="Times New Roman"/>
                <w:color w:val="000000" w:themeColor="text1"/>
                <w:lang w:val="it-IT" w:eastAsia="ar-SA"/>
              </w:rPr>
            </w:pPr>
            <w:r w:rsidRPr="00A06AF0">
              <w:rPr>
                <w:rFonts w:asciiTheme="minorHAnsi" w:hAnsiTheme="minorHAnsi" w:cs="Times New Roman"/>
                <w:color w:val="000000" w:themeColor="text1"/>
                <w:sz w:val="22"/>
                <w:lang w:val="it-IT" w:eastAsia="ar-SA"/>
              </w:rPr>
              <w:t>-izolatie de siguranţă</w:t>
            </w:r>
          </w:p>
          <w:p w:rsidR="00DB0323" w:rsidRPr="00A06AF0" w:rsidRDefault="00DB0323" w:rsidP="006D1037">
            <w:pPr>
              <w:tabs>
                <w:tab w:val="left" w:pos="8222"/>
                <w:tab w:val="left" w:pos="9356"/>
              </w:tabs>
              <w:suppressAutoHyphens/>
              <w:spacing w:after="0"/>
              <w:ind w:right="141"/>
              <w:rPr>
                <w:rFonts w:asciiTheme="minorHAnsi" w:hAnsiTheme="minorHAnsi" w:cs="Times New Roman"/>
                <w:color w:val="000000" w:themeColor="text1"/>
                <w:lang w:val="it-IT" w:eastAsia="ar-SA"/>
              </w:rPr>
            </w:pPr>
            <w:r w:rsidRPr="00A06AF0">
              <w:rPr>
                <w:rFonts w:asciiTheme="minorHAnsi" w:hAnsiTheme="minorHAnsi" w:cs="Times New Roman"/>
                <w:color w:val="000000" w:themeColor="text1"/>
                <w:sz w:val="22"/>
                <w:lang w:val="it-IT" w:eastAsia="ar-SA"/>
              </w:rPr>
              <w:t>-detectarea continuă a scurgerilor</w:t>
            </w:r>
          </w:p>
          <w:p w:rsidR="00DB0323" w:rsidRPr="00A06AF0" w:rsidRDefault="00DB0323" w:rsidP="006D1037">
            <w:pPr>
              <w:tabs>
                <w:tab w:val="left" w:pos="8222"/>
                <w:tab w:val="left" w:pos="9356"/>
              </w:tabs>
              <w:suppressAutoHyphens/>
              <w:spacing w:after="0"/>
              <w:ind w:right="141"/>
              <w:rPr>
                <w:rFonts w:asciiTheme="minorHAnsi" w:hAnsiTheme="minorHAnsi" w:cs="Times New Roman"/>
                <w:color w:val="000000" w:themeColor="text1"/>
                <w:lang w:val="it-IT" w:eastAsia="ar-SA"/>
              </w:rPr>
            </w:pPr>
            <w:r w:rsidRPr="00A06AF0">
              <w:rPr>
                <w:rFonts w:asciiTheme="minorHAnsi" w:hAnsiTheme="minorHAnsi" w:cs="Times New Roman"/>
                <w:color w:val="000000" w:themeColor="text1"/>
                <w:sz w:val="22"/>
                <w:lang w:val="it-IT" w:eastAsia="ar-SA"/>
              </w:rPr>
              <w:t>-program de inspecţie și ȋntreţinere</w:t>
            </w:r>
          </w:p>
        </w:tc>
        <w:tc>
          <w:tcPr>
            <w:tcW w:w="1406" w:type="dxa"/>
            <w:shd w:val="clear" w:color="auto" w:fill="auto"/>
            <w:vAlign w:val="center"/>
          </w:tcPr>
          <w:p w:rsidR="00DB0323" w:rsidRPr="00A06AF0" w:rsidRDefault="00DB0323" w:rsidP="006D1037">
            <w:pPr>
              <w:tabs>
                <w:tab w:val="left" w:pos="8222"/>
                <w:tab w:val="left" w:pos="9356"/>
              </w:tabs>
              <w:snapToGrid w:val="0"/>
              <w:spacing w:after="0"/>
              <w:ind w:right="141"/>
              <w:jc w:val="center"/>
              <w:rPr>
                <w:rFonts w:asciiTheme="minorHAnsi" w:hAnsiTheme="minorHAnsi" w:cs="Times New Roman"/>
                <w:color w:val="000000" w:themeColor="text1"/>
                <w:lang w:val="en-GB"/>
              </w:rPr>
            </w:pPr>
            <w:r w:rsidRPr="00A06AF0">
              <w:rPr>
                <w:rFonts w:asciiTheme="minorHAnsi" w:hAnsiTheme="minorHAnsi" w:cs="Times New Roman"/>
                <w:color w:val="000000" w:themeColor="text1"/>
                <w:sz w:val="22"/>
                <w:lang w:val="en-GB"/>
              </w:rPr>
              <w:t>Da</w:t>
            </w:r>
          </w:p>
        </w:tc>
        <w:tc>
          <w:tcPr>
            <w:tcW w:w="4536" w:type="dxa"/>
            <w:gridSpan w:val="2"/>
            <w:shd w:val="clear" w:color="auto" w:fill="auto"/>
            <w:vAlign w:val="center"/>
          </w:tcPr>
          <w:p w:rsidR="00DB0323" w:rsidRPr="00A06AF0" w:rsidRDefault="00DB0323" w:rsidP="006D1037">
            <w:pPr>
              <w:tabs>
                <w:tab w:val="left" w:pos="8222"/>
                <w:tab w:val="left" w:pos="9356"/>
              </w:tabs>
              <w:snapToGrid w:val="0"/>
              <w:spacing w:after="0"/>
              <w:ind w:right="141"/>
              <w:rPr>
                <w:rFonts w:asciiTheme="minorHAnsi" w:hAnsiTheme="minorHAnsi" w:cs="Times New Roman"/>
                <w:color w:val="000000" w:themeColor="text1"/>
                <w:lang w:val="fr-FR"/>
              </w:rPr>
            </w:pPr>
            <w:r w:rsidRPr="00A06AF0">
              <w:rPr>
                <w:rFonts w:asciiTheme="minorHAnsi" w:hAnsiTheme="minorHAnsi" w:cs="Times New Roman"/>
                <w:color w:val="000000" w:themeColor="text1"/>
                <w:sz w:val="22"/>
                <w:lang w:val="fr-FR"/>
              </w:rPr>
              <w:t>Incinta de depozitare este impermeabilizata la baza si pe taluzuri</w:t>
            </w:r>
          </w:p>
          <w:p w:rsidR="00DB0323" w:rsidRPr="00A06AF0" w:rsidRDefault="00DB0323" w:rsidP="006D1037">
            <w:pPr>
              <w:tabs>
                <w:tab w:val="left" w:pos="8222"/>
                <w:tab w:val="left" w:pos="9356"/>
              </w:tabs>
              <w:snapToGrid w:val="0"/>
              <w:spacing w:after="0"/>
              <w:ind w:right="141"/>
              <w:rPr>
                <w:rFonts w:asciiTheme="minorHAnsi" w:hAnsiTheme="minorHAnsi" w:cs="Times New Roman"/>
                <w:color w:val="000000" w:themeColor="text1"/>
                <w:lang w:val="fr-FR"/>
              </w:rPr>
            </w:pPr>
            <w:r w:rsidRPr="00A06AF0">
              <w:rPr>
                <w:rFonts w:asciiTheme="minorHAnsi" w:hAnsiTheme="minorHAnsi" w:cs="Times New Roman"/>
                <w:color w:val="000000" w:themeColor="text1"/>
                <w:sz w:val="22"/>
                <w:lang w:val="fr-FR"/>
              </w:rPr>
              <w:t>Bazinele de colectare a levigatului si apelor uzate sunt realizate din beton s</w:t>
            </w:r>
            <w:r>
              <w:rPr>
                <w:rFonts w:asciiTheme="minorHAnsi" w:hAnsiTheme="minorHAnsi" w:cs="Times New Roman"/>
                <w:color w:val="000000" w:themeColor="text1"/>
                <w:sz w:val="22"/>
                <w:lang w:val="fr-FR"/>
              </w:rPr>
              <w:t>i</w:t>
            </w:r>
            <w:r w:rsidRPr="00A06AF0">
              <w:rPr>
                <w:rFonts w:asciiTheme="minorHAnsi" w:hAnsiTheme="minorHAnsi" w:cs="Times New Roman"/>
                <w:color w:val="000000" w:themeColor="text1"/>
                <w:sz w:val="22"/>
                <w:lang w:val="fr-FR"/>
              </w:rPr>
              <w:t xml:space="preserve"> captusite cu geomembrana.</w:t>
            </w:r>
          </w:p>
          <w:p w:rsidR="00DB0323" w:rsidRDefault="00DB0323" w:rsidP="006D1037">
            <w:pPr>
              <w:tabs>
                <w:tab w:val="left" w:pos="8222"/>
                <w:tab w:val="left" w:pos="9356"/>
              </w:tabs>
              <w:snapToGrid w:val="0"/>
              <w:spacing w:after="0"/>
              <w:ind w:right="141"/>
              <w:rPr>
                <w:rFonts w:asciiTheme="minorHAnsi" w:hAnsiTheme="minorHAnsi" w:cs="Times New Roman"/>
                <w:color w:val="000000" w:themeColor="text1"/>
                <w:lang w:val="fr-FR"/>
              </w:rPr>
            </w:pPr>
            <w:r w:rsidRPr="00A06AF0">
              <w:rPr>
                <w:rFonts w:asciiTheme="minorHAnsi" w:hAnsiTheme="minorHAnsi" w:cs="Times New Roman"/>
                <w:color w:val="000000" w:themeColor="text1"/>
                <w:sz w:val="22"/>
                <w:lang w:val="fr-FR"/>
              </w:rPr>
              <w:t>Drenurile colectoare sunt prevazute cu camine de evacuare a levigatului.</w:t>
            </w:r>
          </w:p>
          <w:p w:rsidR="00DB0323" w:rsidRPr="00A06AF0" w:rsidRDefault="00DB0323" w:rsidP="00DB0323">
            <w:pPr>
              <w:widowControl w:val="0"/>
              <w:tabs>
                <w:tab w:val="left" w:pos="8222"/>
                <w:tab w:val="left" w:pos="9356"/>
              </w:tabs>
              <w:autoSpaceDE w:val="0"/>
              <w:autoSpaceDN w:val="0"/>
              <w:adjustRightInd w:val="0"/>
              <w:spacing w:after="0"/>
              <w:ind w:right="141"/>
              <w:rPr>
                <w:rFonts w:asciiTheme="minorHAnsi" w:hAnsiTheme="minorHAnsi" w:cs="Times New Roman"/>
                <w:color w:val="000000" w:themeColor="text1"/>
                <w:lang w:eastAsia="ro-RO"/>
              </w:rPr>
            </w:pPr>
            <w:r w:rsidRPr="00A06AF0">
              <w:rPr>
                <w:rFonts w:asciiTheme="minorHAnsi" w:hAnsiTheme="minorHAnsi" w:cs="Times New Roman"/>
                <w:color w:val="000000" w:themeColor="text1"/>
                <w:sz w:val="22"/>
                <w:lang w:eastAsia="ro-RO"/>
              </w:rPr>
              <w:t>I</w:t>
            </w:r>
            <w:r w:rsidRPr="00A06AF0">
              <w:rPr>
                <w:rFonts w:asciiTheme="minorHAnsi" w:hAnsiTheme="minorHAnsi" w:cs="Times New Roman"/>
                <w:color w:val="000000" w:themeColor="text1"/>
                <w:spacing w:val="1"/>
                <w:sz w:val="22"/>
                <w:lang w:eastAsia="ro-RO"/>
              </w:rPr>
              <w:t>n</w:t>
            </w:r>
            <w:r w:rsidRPr="00A06AF0">
              <w:rPr>
                <w:rFonts w:asciiTheme="minorHAnsi" w:hAnsiTheme="minorHAnsi" w:cs="Times New Roman"/>
                <w:color w:val="000000" w:themeColor="text1"/>
                <w:sz w:val="22"/>
                <w:lang w:eastAsia="ro-RO"/>
              </w:rPr>
              <w:t>cin</w:t>
            </w:r>
            <w:r w:rsidRPr="00A06AF0">
              <w:rPr>
                <w:rFonts w:asciiTheme="minorHAnsi" w:hAnsiTheme="minorHAnsi" w:cs="Times New Roman"/>
                <w:color w:val="000000" w:themeColor="text1"/>
                <w:spacing w:val="1"/>
                <w:sz w:val="22"/>
                <w:lang w:eastAsia="ro-RO"/>
              </w:rPr>
              <w:t>t</w:t>
            </w:r>
            <w:r w:rsidRPr="00A06AF0">
              <w:rPr>
                <w:rFonts w:asciiTheme="minorHAnsi" w:hAnsiTheme="minorHAnsi" w:cs="Times New Roman"/>
                <w:color w:val="000000" w:themeColor="text1"/>
                <w:sz w:val="22"/>
                <w:lang w:eastAsia="ro-RO"/>
              </w:rPr>
              <w:t>a</w:t>
            </w:r>
            <w:r w:rsidRPr="00A06AF0">
              <w:rPr>
                <w:rFonts w:asciiTheme="minorHAnsi" w:hAnsiTheme="minorHAnsi" w:cs="Times New Roman"/>
                <w:color w:val="000000" w:themeColor="text1"/>
                <w:spacing w:val="-5"/>
                <w:sz w:val="22"/>
                <w:lang w:eastAsia="ro-RO"/>
              </w:rPr>
              <w:t xml:space="preserve"> </w:t>
            </w:r>
            <w:r w:rsidRPr="00A06AF0">
              <w:rPr>
                <w:rFonts w:asciiTheme="minorHAnsi" w:hAnsiTheme="minorHAnsi" w:cs="Times New Roman"/>
                <w:color w:val="000000" w:themeColor="text1"/>
                <w:spacing w:val="-1"/>
                <w:sz w:val="22"/>
                <w:lang w:eastAsia="ro-RO"/>
              </w:rPr>
              <w:t>es</w:t>
            </w:r>
            <w:r w:rsidRPr="00A06AF0">
              <w:rPr>
                <w:rFonts w:asciiTheme="minorHAnsi" w:hAnsiTheme="minorHAnsi" w:cs="Times New Roman"/>
                <w:color w:val="000000" w:themeColor="text1"/>
                <w:sz w:val="22"/>
                <w:lang w:eastAsia="ro-RO"/>
              </w:rPr>
              <w:t>te</w:t>
            </w:r>
            <w:r w:rsidRPr="00A06AF0">
              <w:rPr>
                <w:rFonts w:asciiTheme="minorHAnsi" w:hAnsiTheme="minorHAnsi" w:cs="Times New Roman"/>
                <w:color w:val="000000" w:themeColor="text1"/>
                <w:spacing w:val="-3"/>
                <w:sz w:val="22"/>
                <w:lang w:eastAsia="ro-RO"/>
              </w:rPr>
              <w:t xml:space="preserve"> </w:t>
            </w:r>
            <w:r w:rsidRPr="00A06AF0">
              <w:rPr>
                <w:rFonts w:asciiTheme="minorHAnsi" w:hAnsiTheme="minorHAnsi" w:cs="Times New Roman"/>
                <w:color w:val="000000" w:themeColor="text1"/>
                <w:spacing w:val="1"/>
                <w:sz w:val="22"/>
                <w:lang w:eastAsia="ro-RO"/>
              </w:rPr>
              <w:t>b</w:t>
            </w:r>
            <w:r w:rsidRPr="00A06AF0">
              <w:rPr>
                <w:rFonts w:asciiTheme="minorHAnsi" w:hAnsiTheme="minorHAnsi" w:cs="Times New Roman"/>
                <w:color w:val="000000" w:themeColor="text1"/>
                <w:spacing w:val="-1"/>
                <w:sz w:val="22"/>
                <w:lang w:eastAsia="ro-RO"/>
              </w:rPr>
              <w:t>e</w:t>
            </w:r>
            <w:r w:rsidRPr="00A06AF0">
              <w:rPr>
                <w:rFonts w:asciiTheme="minorHAnsi" w:hAnsiTheme="minorHAnsi" w:cs="Times New Roman"/>
                <w:color w:val="000000" w:themeColor="text1"/>
                <w:sz w:val="22"/>
                <w:lang w:eastAsia="ro-RO"/>
              </w:rPr>
              <w:t>t</w:t>
            </w:r>
            <w:r w:rsidRPr="00A06AF0">
              <w:rPr>
                <w:rFonts w:asciiTheme="minorHAnsi" w:hAnsiTheme="minorHAnsi" w:cs="Times New Roman"/>
                <w:color w:val="000000" w:themeColor="text1"/>
                <w:spacing w:val="1"/>
                <w:sz w:val="22"/>
                <w:lang w:eastAsia="ro-RO"/>
              </w:rPr>
              <w:t>on</w:t>
            </w:r>
            <w:r w:rsidRPr="00A06AF0">
              <w:rPr>
                <w:rFonts w:asciiTheme="minorHAnsi" w:hAnsiTheme="minorHAnsi" w:cs="Times New Roman"/>
                <w:color w:val="000000" w:themeColor="text1"/>
                <w:sz w:val="22"/>
                <w:lang w:eastAsia="ro-RO"/>
              </w:rPr>
              <w:t>a</w:t>
            </w:r>
            <w:r w:rsidRPr="00A06AF0">
              <w:rPr>
                <w:rFonts w:asciiTheme="minorHAnsi" w:hAnsiTheme="minorHAnsi" w:cs="Times New Roman"/>
                <w:color w:val="000000" w:themeColor="text1"/>
                <w:spacing w:val="1"/>
                <w:sz w:val="22"/>
                <w:lang w:eastAsia="ro-RO"/>
              </w:rPr>
              <w:t>t</w:t>
            </w:r>
            <w:r w:rsidRPr="00A06AF0">
              <w:rPr>
                <w:rFonts w:asciiTheme="minorHAnsi" w:hAnsiTheme="minorHAnsi" w:cs="Times New Roman"/>
                <w:color w:val="000000" w:themeColor="text1"/>
                <w:sz w:val="22"/>
                <w:lang w:eastAsia="ro-RO"/>
              </w:rPr>
              <w:t>a</w:t>
            </w:r>
            <w:r w:rsidRPr="00A06AF0">
              <w:rPr>
                <w:rFonts w:asciiTheme="minorHAnsi" w:hAnsiTheme="minorHAnsi" w:cs="Times New Roman"/>
                <w:color w:val="000000" w:themeColor="text1"/>
                <w:position w:val="1"/>
                <w:sz w:val="22"/>
                <w:lang w:eastAsia="ro-RO"/>
              </w:rPr>
              <w:t>(i</w:t>
            </w:r>
            <w:r w:rsidRPr="00A06AF0">
              <w:rPr>
                <w:rFonts w:asciiTheme="minorHAnsi" w:hAnsiTheme="minorHAnsi" w:cs="Times New Roman"/>
                <w:color w:val="000000" w:themeColor="text1"/>
                <w:spacing w:val="-1"/>
                <w:position w:val="1"/>
                <w:sz w:val="22"/>
                <w:lang w:eastAsia="ro-RO"/>
              </w:rPr>
              <w:t>m</w:t>
            </w:r>
            <w:r w:rsidRPr="00A06AF0">
              <w:rPr>
                <w:rFonts w:asciiTheme="minorHAnsi" w:hAnsiTheme="minorHAnsi" w:cs="Times New Roman"/>
                <w:color w:val="000000" w:themeColor="text1"/>
                <w:spacing w:val="1"/>
                <w:position w:val="1"/>
                <w:sz w:val="22"/>
                <w:lang w:eastAsia="ro-RO"/>
              </w:rPr>
              <w:t>p</w:t>
            </w:r>
            <w:r w:rsidRPr="00A06AF0">
              <w:rPr>
                <w:rFonts w:asciiTheme="minorHAnsi" w:hAnsiTheme="minorHAnsi" w:cs="Times New Roman"/>
                <w:color w:val="000000" w:themeColor="text1"/>
                <w:spacing w:val="-1"/>
                <w:position w:val="1"/>
                <w:sz w:val="22"/>
                <w:lang w:eastAsia="ro-RO"/>
              </w:rPr>
              <w:t>e</w:t>
            </w:r>
            <w:r w:rsidRPr="00A06AF0">
              <w:rPr>
                <w:rFonts w:asciiTheme="minorHAnsi" w:hAnsiTheme="minorHAnsi" w:cs="Times New Roman"/>
                <w:color w:val="000000" w:themeColor="text1"/>
                <w:spacing w:val="2"/>
                <w:position w:val="1"/>
                <w:sz w:val="22"/>
                <w:lang w:eastAsia="ro-RO"/>
              </w:rPr>
              <w:t>r</w:t>
            </w:r>
            <w:r w:rsidRPr="00A06AF0">
              <w:rPr>
                <w:rFonts w:asciiTheme="minorHAnsi" w:hAnsiTheme="minorHAnsi" w:cs="Times New Roman"/>
                <w:color w:val="000000" w:themeColor="text1"/>
                <w:spacing w:val="-1"/>
                <w:position w:val="1"/>
                <w:sz w:val="22"/>
                <w:lang w:eastAsia="ro-RO"/>
              </w:rPr>
              <w:t>me</w:t>
            </w:r>
            <w:r w:rsidRPr="00A06AF0">
              <w:rPr>
                <w:rFonts w:asciiTheme="minorHAnsi" w:hAnsiTheme="minorHAnsi" w:cs="Times New Roman"/>
                <w:color w:val="000000" w:themeColor="text1"/>
                <w:position w:val="1"/>
                <w:sz w:val="22"/>
                <w:lang w:eastAsia="ro-RO"/>
              </w:rPr>
              <w:t>a</w:t>
            </w:r>
            <w:r w:rsidRPr="00A06AF0">
              <w:rPr>
                <w:rFonts w:asciiTheme="minorHAnsi" w:hAnsiTheme="minorHAnsi" w:cs="Times New Roman"/>
                <w:color w:val="000000" w:themeColor="text1"/>
                <w:spacing w:val="1"/>
                <w:position w:val="1"/>
                <w:sz w:val="22"/>
                <w:lang w:eastAsia="ro-RO"/>
              </w:rPr>
              <w:t>b</w:t>
            </w:r>
            <w:r w:rsidRPr="00A06AF0">
              <w:rPr>
                <w:rFonts w:asciiTheme="minorHAnsi" w:hAnsiTheme="minorHAnsi" w:cs="Times New Roman"/>
                <w:color w:val="000000" w:themeColor="text1"/>
                <w:position w:val="1"/>
                <w:sz w:val="22"/>
                <w:lang w:eastAsia="ro-RO"/>
              </w:rPr>
              <w:t>iliz</w:t>
            </w:r>
            <w:r w:rsidRPr="00A06AF0">
              <w:rPr>
                <w:rFonts w:asciiTheme="minorHAnsi" w:hAnsiTheme="minorHAnsi" w:cs="Times New Roman"/>
                <w:color w:val="000000" w:themeColor="text1"/>
                <w:spacing w:val="1"/>
                <w:position w:val="1"/>
                <w:sz w:val="22"/>
                <w:lang w:eastAsia="ro-RO"/>
              </w:rPr>
              <w:t>at</w:t>
            </w:r>
            <w:r w:rsidRPr="00A06AF0">
              <w:rPr>
                <w:rFonts w:asciiTheme="minorHAnsi" w:hAnsiTheme="minorHAnsi" w:cs="Times New Roman"/>
                <w:color w:val="000000" w:themeColor="text1"/>
                <w:position w:val="1"/>
                <w:sz w:val="22"/>
                <w:lang w:eastAsia="ro-RO"/>
              </w:rPr>
              <w:t>a</w:t>
            </w:r>
            <w:r w:rsidRPr="00A06AF0">
              <w:rPr>
                <w:rFonts w:asciiTheme="minorHAnsi" w:hAnsiTheme="minorHAnsi" w:cs="Times New Roman"/>
                <w:color w:val="000000" w:themeColor="text1"/>
                <w:spacing w:val="-13"/>
                <w:position w:val="1"/>
                <w:sz w:val="22"/>
                <w:lang w:eastAsia="ro-RO"/>
              </w:rPr>
              <w:t xml:space="preserve"> </w:t>
            </w:r>
            <w:r w:rsidRPr="00A06AF0">
              <w:rPr>
                <w:rFonts w:asciiTheme="minorHAnsi" w:hAnsiTheme="minorHAnsi" w:cs="Times New Roman"/>
                <w:color w:val="000000" w:themeColor="text1"/>
                <w:position w:val="1"/>
                <w:sz w:val="22"/>
                <w:lang w:eastAsia="ro-RO"/>
              </w:rPr>
              <w:t xml:space="preserve">la </w:t>
            </w:r>
            <w:r w:rsidRPr="00A06AF0">
              <w:rPr>
                <w:rFonts w:asciiTheme="minorHAnsi" w:hAnsiTheme="minorHAnsi" w:cs="Times New Roman"/>
                <w:color w:val="000000" w:themeColor="text1"/>
                <w:spacing w:val="1"/>
                <w:position w:val="1"/>
                <w:sz w:val="22"/>
                <w:lang w:eastAsia="ro-RO"/>
              </w:rPr>
              <w:t>b</w:t>
            </w:r>
            <w:r w:rsidRPr="00A06AF0">
              <w:rPr>
                <w:rFonts w:asciiTheme="minorHAnsi" w:hAnsiTheme="minorHAnsi" w:cs="Times New Roman"/>
                <w:color w:val="000000" w:themeColor="text1"/>
                <w:position w:val="1"/>
                <w:sz w:val="22"/>
                <w:lang w:eastAsia="ro-RO"/>
              </w:rPr>
              <w:t>a</w:t>
            </w:r>
            <w:r w:rsidRPr="00A06AF0">
              <w:rPr>
                <w:rFonts w:asciiTheme="minorHAnsi" w:hAnsiTheme="minorHAnsi" w:cs="Times New Roman"/>
                <w:color w:val="000000" w:themeColor="text1"/>
                <w:spacing w:val="1"/>
                <w:position w:val="1"/>
                <w:sz w:val="22"/>
                <w:lang w:eastAsia="ro-RO"/>
              </w:rPr>
              <w:t>za</w:t>
            </w:r>
            <w:r w:rsidRPr="00A06AF0">
              <w:rPr>
                <w:rFonts w:asciiTheme="minorHAnsi" w:hAnsiTheme="minorHAnsi" w:cs="Times New Roman"/>
                <w:color w:val="000000" w:themeColor="text1"/>
                <w:position w:val="1"/>
                <w:sz w:val="22"/>
                <w:lang w:eastAsia="ro-RO"/>
              </w:rPr>
              <w:t>)</w:t>
            </w:r>
            <w:r>
              <w:rPr>
                <w:rFonts w:asciiTheme="minorHAnsi" w:hAnsiTheme="minorHAnsi" w:cs="Times New Roman"/>
                <w:color w:val="000000" w:themeColor="text1"/>
                <w:position w:val="1"/>
                <w:sz w:val="22"/>
                <w:lang w:eastAsia="ro-RO"/>
              </w:rPr>
              <w:t>.</w:t>
            </w:r>
          </w:p>
          <w:p w:rsidR="00DB0323" w:rsidRPr="00A06AF0" w:rsidRDefault="00DB0323" w:rsidP="00DB0323">
            <w:pPr>
              <w:tabs>
                <w:tab w:val="left" w:pos="8222"/>
                <w:tab w:val="left" w:pos="9356"/>
              </w:tabs>
              <w:snapToGrid w:val="0"/>
              <w:spacing w:after="0"/>
              <w:ind w:right="141"/>
              <w:rPr>
                <w:rFonts w:asciiTheme="minorHAnsi" w:hAnsiTheme="minorHAnsi" w:cs="Times New Roman"/>
                <w:color w:val="000000" w:themeColor="text1"/>
                <w:highlight w:val="yellow"/>
                <w:lang w:val="fr-FR"/>
              </w:rPr>
            </w:pPr>
            <w:r w:rsidRPr="00A06AF0">
              <w:rPr>
                <w:rFonts w:asciiTheme="minorHAnsi" w:hAnsiTheme="minorHAnsi" w:cs="Times New Roman"/>
                <w:color w:val="000000" w:themeColor="text1"/>
                <w:sz w:val="22"/>
                <w:lang w:eastAsia="ro-RO"/>
              </w:rPr>
              <w:t>Rigola</w:t>
            </w:r>
            <w:r w:rsidRPr="00A06AF0">
              <w:rPr>
                <w:rFonts w:asciiTheme="minorHAnsi" w:hAnsiTheme="minorHAnsi" w:cs="Times New Roman"/>
                <w:color w:val="000000" w:themeColor="text1"/>
                <w:spacing w:val="-4"/>
                <w:sz w:val="22"/>
                <w:lang w:eastAsia="ro-RO"/>
              </w:rPr>
              <w:t xml:space="preserve"> </w:t>
            </w:r>
            <w:r w:rsidRPr="00A06AF0">
              <w:rPr>
                <w:rFonts w:asciiTheme="minorHAnsi" w:hAnsiTheme="minorHAnsi" w:cs="Times New Roman"/>
                <w:color w:val="000000" w:themeColor="text1"/>
                <w:spacing w:val="1"/>
                <w:sz w:val="22"/>
                <w:lang w:eastAsia="ro-RO"/>
              </w:rPr>
              <w:t>p</w:t>
            </w:r>
            <w:r w:rsidRPr="00A06AF0">
              <w:rPr>
                <w:rFonts w:asciiTheme="minorHAnsi" w:hAnsiTheme="minorHAnsi" w:cs="Times New Roman"/>
                <w:color w:val="000000" w:themeColor="text1"/>
                <w:sz w:val="22"/>
                <w:lang w:eastAsia="ro-RO"/>
              </w:rPr>
              <w:t>l</w:t>
            </w:r>
            <w:r w:rsidRPr="00A06AF0">
              <w:rPr>
                <w:rFonts w:asciiTheme="minorHAnsi" w:hAnsiTheme="minorHAnsi" w:cs="Times New Roman"/>
                <w:color w:val="000000" w:themeColor="text1"/>
                <w:spacing w:val="1"/>
                <w:sz w:val="22"/>
                <w:lang w:eastAsia="ro-RO"/>
              </w:rPr>
              <w:t>u</w:t>
            </w:r>
            <w:r w:rsidRPr="00A06AF0">
              <w:rPr>
                <w:rFonts w:asciiTheme="minorHAnsi" w:hAnsiTheme="minorHAnsi" w:cs="Times New Roman"/>
                <w:color w:val="000000" w:themeColor="text1"/>
                <w:spacing w:val="-1"/>
                <w:sz w:val="22"/>
                <w:lang w:eastAsia="ro-RO"/>
              </w:rPr>
              <w:t>v</w:t>
            </w:r>
            <w:r w:rsidRPr="00A06AF0">
              <w:rPr>
                <w:rFonts w:asciiTheme="minorHAnsi" w:hAnsiTheme="minorHAnsi" w:cs="Times New Roman"/>
                <w:color w:val="000000" w:themeColor="text1"/>
                <w:sz w:val="22"/>
                <w:lang w:eastAsia="ro-RO"/>
              </w:rPr>
              <w:t>iala</w:t>
            </w:r>
            <w:r w:rsidRPr="00A06AF0">
              <w:rPr>
                <w:rFonts w:asciiTheme="minorHAnsi" w:hAnsiTheme="minorHAnsi" w:cs="Times New Roman"/>
                <w:color w:val="000000" w:themeColor="text1"/>
                <w:spacing w:val="-5"/>
                <w:sz w:val="22"/>
                <w:lang w:eastAsia="ro-RO"/>
              </w:rPr>
              <w:t xml:space="preserve"> </w:t>
            </w:r>
            <w:r w:rsidRPr="00A06AF0">
              <w:rPr>
                <w:rFonts w:asciiTheme="minorHAnsi" w:hAnsiTheme="minorHAnsi" w:cs="Times New Roman"/>
                <w:color w:val="000000" w:themeColor="text1"/>
                <w:sz w:val="22"/>
                <w:lang w:eastAsia="ro-RO"/>
              </w:rPr>
              <w:t>si</w:t>
            </w:r>
            <w:r w:rsidRPr="00A06AF0">
              <w:rPr>
                <w:rFonts w:asciiTheme="minorHAnsi" w:hAnsiTheme="minorHAnsi" w:cs="Times New Roman"/>
                <w:color w:val="000000" w:themeColor="text1"/>
                <w:spacing w:val="-2"/>
                <w:sz w:val="22"/>
                <w:lang w:eastAsia="ro-RO"/>
              </w:rPr>
              <w:t xml:space="preserve"> </w:t>
            </w:r>
            <w:r w:rsidRPr="00A06AF0">
              <w:rPr>
                <w:rFonts w:asciiTheme="minorHAnsi" w:hAnsiTheme="minorHAnsi" w:cs="Times New Roman"/>
                <w:color w:val="000000" w:themeColor="text1"/>
                <w:spacing w:val="1"/>
                <w:sz w:val="22"/>
                <w:lang w:eastAsia="ro-RO"/>
              </w:rPr>
              <w:t>b</w:t>
            </w:r>
            <w:r w:rsidRPr="00A06AF0">
              <w:rPr>
                <w:rFonts w:asciiTheme="minorHAnsi" w:hAnsiTheme="minorHAnsi" w:cs="Times New Roman"/>
                <w:color w:val="000000" w:themeColor="text1"/>
                <w:sz w:val="22"/>
                <w:lang w:eastAsia="ro-RO"/>
              </w:rPr>
              <w:t>a</w:t>
            </w:r>
            <w:r w:rsidRPr="00A06AF0">
              <w:rPr>
                <w:rFonts w:asciiTheme="minorHAnsi" w:hAnsiTheme="minorHAnsi" w:cs="Times New Roman"/>
                <w:color w:val="000000" w:themeColor="text1"/>
                <w:spacing w:val="1"/>
                <w:sz w:val="22"/>
                <w:lang w:eastAsia="ro-RO"/>
              </w:rPr>
              <w:t>z</w:t>
            </w:r>
            <w:r w:rsidRPr="00A06AF0">
              <w:rPr>
                <w:rFonts w:asciiTheme="minorHAnsi" w:hAnsiTheme="minorHAnsi" w:cs="Times New Roman"/>
                <w:color w:val="000000" w:themeColor="text1"/>
                <w:sz w:val="22"/>
                <w:lang w:eastAsia="ro-RO"/>
              </w:rPr>
              <w:t>i</w:t>
            </w:r>
            <w:r w:rsidRPr="00A06AF0">
              <w:rPr>
                <w:rFonts w:asciiTheme="minorHAnsi" w:hAnsiTheme="minorHAnsi" w:cs="Times New Roman"/>
                <w:color w:val="000000" w:themeColor="text1"/>
                <w:spacing w:val="1"/>
                <w:sz w:val="22"/>
                <w:lang w:eastAsia="ro-RO"/>
              </w:rPr>
              <w:t>nele de stocare</w:t>
            </w:r>
            <w:r w:rsidRPr="00A06AF0">
              <w:rPr>
                <w:rFonts w:asciiTheme="minorHAnsi" w:hAnsiTheme="minorHAnsi" w:cs="Times New Roman"/>
                <w:color w:val="000000" w:themeColor="text1"/>
                <w:sz w:val="22"/>
                <w:lang w:eastAsia="ro-RO"/>
              </w:rPr>
              <w:t xml:space="preserve"> </w:t>
            </w:r>
            <w:r w:rsidRPr="00A06AF0">
              <w:rPr>
                <w:rFonts w:asciiTheme="minorHAnsi" w:hAnsiTheme="minorHAnsi" w:cs="Times New Roman"/>
                <w:color w:val="000000" w:themeColor="text1"/>
                <w:spacing w:val="-1"/>
                <w:sz w:val="22"/>
                <w:lang w:eastAsia="ro-RO"/>
              </w:rPr>
              <w:t>s</w:t>
            </w:r>
            <w:r w:rsidRPr="00A06AF0">
              <w:rPr>
                <w:rFonts w:asciiTheme="minorHAnsi" w:hAnsiTheme="minorHAnsi" w:cs="Times New Roman"/>
                <w:color w:val="000000" w:themeColor="text1"/>
                <w:spacing w:val="1"/>
                <w:sz w:val="22"/>
                <w:lang w:eastAsia="ro-RO"/>
              </w:rPr>
              <w:t>un</w:t>
            </w:r>
            <w:r w:rsidRPr="00A06AF0">
              <w:rPr>
                <w:rFonts w:asciiTheme="minorHAnsi" w:hAnsiTheme="minorHAnsi" w:cs="Times New Roman"/>
                <w:color w:val="000000" w:themeColor="text1"/>
                <w:sz w:val="22"/>
                <w:lang w:eastAsia="ro-RO"/>
              </w:rPr>
              <w:t>t</w:t>
            </w:r>
            <w:r w:rsidRPr="00A06AF0">
              <w:rPr>
                <w:rFonts w:asciiTheme="minorHAnsi" w:hAnsiTheme="minorHAnsi" w:cs="Times New Roman"/>
                <w:color w:val="000000" w:themeColor="text1"/>
                <w:spacing w:val="-3"/>
                <w:sz w:val="22"/>
                <w:lang w:eastAsia="ro-RO"/>
              </w:rPr>
              <w:t xml:space="preserve"> </w:t>
            </w:r>
            <w:r w:rsidRPr="00A06AF0">
              <w:rPr>
                <w:rFonts w:asciiTheme="minorHAnsi" w:hAnsiTheme="minorHAnsi" w:cs="Times New Roman"/>
                <w:color w:val="000000" w:themeColor="text1"/>
                <w:sz w:val="22"/>
                <w:lang w:eastAsia="ro-RO"/>
              </w:rPr>
              <w:t>r</w:t>
            </w:r>
            <w:r w:rsidRPr="00A06AF0">
              <w:rPr>
                <w:rFonts w:asciiTheme="minorHAnsi" w:hAnsiTheme="minorHAnsi" w:cs="Times New Roman"/>
                <w:color w:val="000000" w:themeColor="text1"/>
                <w:spacing w:val="-1"/>
                <w:sz w:val="22"/>
                <w:lang w:eastAsia="ro-RO"/>
              </w:rPr>
              <w:t>e</w:t>
            </w:r>
            <w:r w:rsidRPr="00A06AF0">
              <w:rPr>
                <w:rFonts w:asciiTheme="minorHAnsi" w:hAnsiTheme="minorHAnsi" w:cs="Times New Roman"/>
                <w:color w:val="000000" w:themeColor="text1"/>
                <w:sz w:val="22"/>
                <w:lang w:eastAsia="ro-RO"/>
              </w:rPr>
              <w:t>ali</w:t>
            </w:r>
            <w:r w:rsidRPr="00A06AF0">
              <w:rPr>
                <w:rFonts w:asciiTheme="minorHAnsi" w:hAnsiTheme="minorHAnsi" w:cs="Times New Roman"/>
                <w:color w:val="000000" w:themeColor="text1"/>
                <w:spacing w:val="1"/>
                <w:sz w:val="22"/>
                <w:lang w:eastAsia="ro-RO"/>
              </w:rPr>
              <w:t>z</w:t>
            </w:r>
            <w:r w:rsidRPr="00A06AF0">
              <w:rPr>
                <w:rFonts w:asciiTheme="minorHAnsi" w:hAnsiTheme="minorHAnsi" w:cs="Times New Roman"/>
                <w:color w:val="000000" w:themeColor="text1"/>
                <w:sz w:val="22"/>
                <w:lang w:eastAsia="ro-RO"/>
              </w:rPr>
              <w:t>a</w:t>
            </w:r>
            <w:r w:rsidRPr="00A06AF0">
              <w:rPr>
                <w:rFonts w:asciiTheme="minorHAnsi" w:hAnsiTheme="minorHAnsi" w:cs="Times New Roman"/>
                <w:color w:val="000000" w:themeColor="text1"/>
                <w:spacing w:val="2"/>
                <w:sz w:val="22"/>
                <w:lang w:eastAsia="ro-RO"/>
              </w:rPr>
              <w:t>t</w:t>
            </w:r>
            <w:r w:rsidRPr="00A06AF0">
              <w:rPr>
                <w:rFonts w:asciiTheme="minorHAnsi" w:hAnsiTheme="minorHAnsi" w:cs="Times New Roman"/>
                <w:color w:val="000000" w:themeColor="text1"/>
                <w:sz w:val="22"/>
                <w:lang w:eastAsia="ro-RO"/>
              </w:rPr>
              <w:t>e</w:t>
            </w:r>
            <w:r w:rsidRPr="00A06AF0">
              <w:rPr>
                <w:rFonts w:asciiTheme="minorHAnsi" w:hAnsiTheme="minorHAnsi" w:cs="Times New Roman"/>
                <w:color w:val="000000" w:themeColor="text1"/>
                <w:spacing w:val="-7"/>
                <w:sz w:val="22"/>
                <w:lang w:eastAsia="ro-RO"/>
              </w:rPr>
              <w:t xml:space="preserve"> </w:t>
            </w:r>
            <w:r w:rsidRPr="00A06AF0">
              <w:rPr>
                <w:rFonts w:asciiTheme="minorHAnsi" w:hAnsiTheme="minorHAnsi" w:cs="Times New Roman"/>
                <w:color w:val="000000" w:themeColor="text1"/>
                <w:spacing w:val="1"/>
                <w:sz w:val="22"/>
                <w:lang w:eastAsia="ro-RO"/>
              </w:rPr>
              <w:t>d</w:t>
            </w:r>
            <w:r w:rsidRPr="00A06AF0">
              <w:rPr>
                <w:rFonts w:asciiTheme="minorHAnsi" w:hAnsiTheme="minorHAnsi" w:cs="Times New Roman"/>
                <w:color w:val="000000" w:themeColor="text1"/>
                <w:sz w:val="22"/>
                <w:lang w:eastAsia="ro-RO"/>
              </w:rPr>
              <w:t xml:space="preserve">in </w:t>
            </w:r>
            <w:r w:rsidRPr="00A06AF0">
              <w:rPr>
                <w:rFonts w:asciiTheme="minorHAnsi" w:hAnsiTheme="minorHAnsi" w:cs="Times New Roman"/>
                <w:color w:val="000000" w:themeColor="text1"/>
                <w:spacing w:val="1"/>
                <w:sz w:val="22"/>
                <w:lang w:eastAsia="ro-RO"/>
              </w:rPr>
              <w:t>b</w:t>
            </w:r>
            <w:r w:rsidRPr="00A06AF0">
              <w:rPr>
                <w:rFonts w:asciiTheme="minorHAnsi" w:hAnsiTheme="minorHAnsi" w:cs="Times New Roman"/>
                <w:color w:val="000000" w:themeColor="text1"/>
                <w:spacing w:val="-1"/>
                <w:sz w:val="22"/>
                <w:lang w:eastAsia="ro-RO"/>
              </w:rPr>
              <w:t>e</w:t>
            </w:r>
            <w:r w:rsidRPr="00A06AF0">
              <w:rPr>
                <w:rFonts w:asciiTheme="minorHAnsi" w:hAnsiTheme="minorHAnsi" w:cs="Times New Roman"/>
                <w:color w:val="000000" w:themeColor="text1"/>
                <w:sz w:val="22"/>
                <w:lang w:eastAsia="ro-RO"/>
              </w:rPr>
              <w:t>t</w:t>
            </w:r>
            <w:r w:rsidRPr="00A06AF0">
              <w:rPr>
                <w:rFonts w:asciiTheme="minorHAnsi" w:hAnsiTheme="minorHAnsi" w:cs="Times New Roman"/>
                <w:color w:val="000000" w:themeColor="text1"/>
                <w:spacing w:val="1"/>
                <w:sz w:val="22"/>
                <w:lang w:eastAsia="ro-RO"/>
              </w:rPr>
              <w:t>on si sunt impermeabile</w:t>
            </w:r>
            <w:r>
              <w:rPr>
                <w:rFonts w:asciiTheme="minorHAnsi" w:hAnsiTheme="minorHAnsi" w:cs="Times New Roman"/>
                <w:color w:val="000000" w:themeColor="text1"/>
                <w:spacing w:val="1"/>
                <w:sz w:val="22"/>
                <w:lang w:eastAsia="ro-RO"/>
              </w:rPr>
              <w:t>.</w:t>
            </w:r>
          </w:p>
        </w:tc>
      </w:tr>
      <w:tr w:rsidR="00F046E3" w:rsidRPr="00A06AF0" w:rsidTr="00245938">
        <w:trPr>
          <w:cantSplit/>
          <w:trHeight w:val="2409"/>
        </w:trPr>
        <w:tc>
          <w:tcPr>
            <w:tcW w:w="3664" w:type="dxa"/>
            <w:shd w:val="clear" w:color="auto" w:fill="auto"/>
          </w:tcPr>
          <w:p w:rsidR="00F046E3" w:rsidRPr="00A06AF0" w:rsidRDefault="00F046E3" w:rsidP="006D1037">
            <w:pPr>
              <w:tabs>
                <w:tab w:val="left" w:pos="8222"/>
                <w:tab w:val="left" w:pos="9356"/>
              </w:tabs>
              <w:suppressAutoHyphens/>
              <w:snapToGrid w:val="0"/>
              <w:spacing w:after="0"/>
              <w:ind w:right="141"/>
              <w:rPr>
                <w:rFonts w:asciiTheme="minorHAnsi" w:hAnsiTheme="minorHAnsi" w:cs="Times New Roman"/>
                <w:color w:val="000000" w:themeColor="text1"/>
                <w:lang w:eastAsia="ar-SA"/>
              </w:rPr>
            </w:pPr>
            <w:r w:rsidRPr="00A06AF0">
              <w:rPr>
                <w:rFonts w:asciiTheme="minorHAnsi" w:hAnsiTheme="minorHAnsi" w:cs="Times New Roman"/>
                <w:color w:val="000000" w:themeColor="text1"/>
                <w:sz w:val="22"/>
                <w:lang w:eastAsia="ar-SA"/>
              </w:rPr>
              <w:t>Un prog</w:t>
            </w:r>
            <w:r w:rsidR="00DB0323">
              <w:rPr>
                <w:rFonts w:asciiTheme="minorHAnsi" w:hAnsiTheme="minorHAnsi" w:cs="Times New Roman"/>
                <w:color w:val="000000" w:themeColor="text1"/>
                <w:sz w:val="22"/>
                <w:lang w:eastAsia="ar-SA"/>
              </w:rPr>
              <w:t>ram de inspectie si intretinere</w:t>
            </w:r>
            <w:r w:rsidRPr="00A06AF0">
              <w:rPr>
                <w:rFonts w:asciiTheme="minorHAnsi" w:hAnsiTheme="minorHAnsi" w:cs="Times New Roman"/>
                <w:color w:val="000000" w:themeColor="text1"/>
                <w:sz w:val="22"/>
                <w:lang w:eastAsia="ar-SA"/>
              </w:rPr>
              <w:t xml:space="preserve">(de ex. teste de presiune, teste de scurgeri, verificari ale grosimii materialului sau verificare folosind camera cu cablu TV </w:t>
            </w:r>
            <w:r w:rsidR="00DB0323">
              <w:rPr>
                <w:rFonts w:asciiTheme="minorHAnsi" w:hAnsiTheme="minorHAnsi" w:cs="Times New Roman"/>
                <w:color w:val="000000" w:themeColor="text1"/>
                <w:sz w:val="22"/>
                <w:lang w:eastAsia="ar-SA"/>
              </w:rPr>
              <w:t>–</w:t>
            </w:r>
            <w:r w:rsidRPr="00A06AF0">
              <w:rPr>
                <w:rFonts w:asciiTheme="minorHAnsi" w:hAnsiTheme="minorHAnsi" w:cs="Times New Roman"/>
                <w:color w:val="000000" w:themeColor="text1"/>
                <w:sz w:val="22"/>
                <w:lang w:eastAsia="ar-SA"/>
              </w:rPr>
              <w:t xml:space="preserve"> CCTV</w:t>
            </w:r>
            <w:r w:rsidR="00DB0323">
              <w:rPr>
                <w:rFonts w:asciiTheme="minorHAnsi" w:hAnsiTheme="minorHAnsi" w:cs="Times New Roman"/>
                <w:color w:val="000000" w:themeColor="text1"/>
                <w:sz w:val="22"/>
                <w:lang w:eastAsia="ar-SA"/>
              </w:rPr>
              <w:t>)</w:t>
            </w:r>
            <w:r w:rsidRPr="00A06AF0">
              <w:rPr>
                <w:rFonts w:asciiTheme="minorHAnsi" w:hAnsiTheme="minorHAnsi" w:cs="Times New Roman"/>
                <w:color w:val="000000" w:themeColor="text1"/>
                <w:sz w:val="22"/>
                <w:lang w:eastAsia="ar-SA"/>
              </w:rPr>
              <w:t>, care sunt realizate pentru toate echipamentele de acest fel(de ex in ultimii 3 ani si sunt repetate cel putin la fiecare 3 ani).</w:t>
            </w:r>
          </w:p>
        </w:tc>
        <w:tc>
          <w:tcPr>
            <w:tcW w:w="1406" w:type="dxa"/>
            <w:shd w:val="clear" w:color="auto" w:fill="auto"/>
          </w:tcPr>
          <w:p w:rsidR="00DB0323" w:rsidRDefault="00DB0323" w:rsidP="00DB0323">
            <w:pPr>
              <w:tabs>
                <w:tab w:val="left" w:pos="8222"/>
                <w:tab w:val="left" w:pos="9356"/>
              </w:tabs>
              <w:spacing w:after="0"/>
              <w:ind w:right="141"/>
              <w:jc w:val="center"/>
              <w:rPr>
                <w:rFonts w:asciiTheme="minorHAnsi" w:hAnsiTheme="minorHAnsi" w:cs="Times New Roman"/>
                <w:color w:val="000000" w:themeColor="text1"/>
                <w:lang w:val="en-GB"/>
              </w:rPr>
            </w:pPr>
            <w:r>
              <w:rPr>
                <w:rFonts w:asciiTheme="minorHAnsi" w:hAnsiTheme="minorHAnsi" w:cs="Times New Roman"/>
                <w:color w:val="000000" w:themeColor="text1"/>
                <w:sz w:val="22"/>
                <w:lang w:val="en-GB"/>
              </w:rPr>
              <w:t>Da</w:t>
            </w:r>
          </w:p>
          <w:p w:rsidR="00F046E3" w:rsidRPr="00A06AF0" w:rsidRDefault="00F046E3" w:rsidP="00DB0323">
            <w:pPr>
              <w:tabs>
                <w:tab w:val="left" w:pos="8222"/>
                <w:tab w:val="left" w:pos="9356"/>
              </w:tabs>
              <w:spacing w:after="0"/>
              <w:ind w:right="-108"/>
              <w:rPr>
                <w:rFonts w:asciiTheme="minorHAnsi" w:hAnsiTheme="minorHAnsi" w:cs="Times New Roman"/>
                <w:color w:val="000000" w:themeColor="text1"/>
                <w:lang w:val="en-GB"/>
              </w:rPr>
            </w:pPr>
            <w:r w:rsidRPr="00A06AF0">
              <w:rPr>
                <w:rFonts w:asciiTheme="minorHAnsi" w:hAnsiTheme="minorHAnsi" w:cs="Times New Roman"/>
                <w:color w:val="000000" w:themeColor="text1"/>
                <w:sz w:val="22"/>
                <w:lang w:eastAsia="ro-RO"/>
              </w:rPr>
              <w:t>Str</w:t>
            </w:r>
            <w:r w:rsidRPr="00A06AF0">
              <w:rPr>
                <w:rFonts w:asciiTheme="minorHAnsi" w:hAnsiTheme="minorHAnsi" w:cs="Times New Roman"/>
                <w:color w:val="000000" w:themeColor="text1"/>
                <w:spacing w:val="1"/>
                <w:sz w:val="22"/>
                <w:lang w:eastAsia="ro-RO"/>
              </w:rPr>
              <w:t>u</w:t>
            </w:r>
            <w:r w:rsidRPr="00A06AF0">
              <w:rPr>
                <w:rFonts w:asciiTheme="minorHAnsi" w:hAnsiTheme="minorHAnsi" w:cs="Times New Roman"/>
                <w:color w:val="000000" w:themeColor="text1"/>
                <w:sz w:val="22"/>
                <w:lang w:eastAsia="ro-RO"/>
              </w:rPr>
              <w:t>ct</w:t>
            </w:r>
            <w:r w:rsidRPr="00A06AF0">
              <w:rPr>
                <w:rFonts w:asciiTheme="minorHAnsi" w:hAnsiTheme="minorHAnsi" w:cs="Times New Roman"/>
                <w:color w:val="000000" w:themeColor="text1"/>
                <w:spacing w:val="1"/>
                <w:sz w:val="22"/>
                <w:lang w:eastAsia="ro-RO"/>
              </w:rPr>
              <w:t>u</w:t>
            </w:r>
            <w:r w:rsidRPr="00A06AF0">
              <w:rPr>
                <w:rFonts w:asciiTheme="minorHAnsi" w:hAnsiTheme="minorHAnsi" w:cs="Times New Roman"/>
                <w:color w:val="000000" w:themeColor="text1"/>
                <w:sz w:val="22"/>
                <w:lang w:eastAsia="ro-RO"/>
              </w:rPr>
              <w:t>rile</w:t>
            </w:r>
            <w:r w:rsidRPr="00A06AF0">
              <w:rPr>
                <w:rFonts w:asciiTheme="minorHAnsi" w:hAnsiTheme="minorHAnsi" w:cs="Times New Roman"/>
                <w:color w:val="000000" w:themeColor="text1"/>
                <w:spacing w:val="-8"/>
                <w:sz w:val="22"/>
                <w:lang w:eastAsia="ro-RO"/>
              </w:rPr>
              <w:t xml:space="preserve"> </w:t>
            </w:r>
            <w:r w:rsidRPr="00A06AF0">
              <w:rPr>
                <w:rFonts w:asciiTheme="minorHAnsi" w:hAnsiTheme="minorHAnsi" w:cs="Times New Roman"/>
                <w:color w:val="000000" w:themeColor="text1"/>
                <w:spacing w:val="-1"/>
                <w:sz w:val="22"/>
                <w:lang w:eastAsia="ro-RO"/>
              </w:rPr>
              <w:t>s</w:t>
            </w:r>
            <w:r w:rsidRPr="00A06AF0">
              <w:rPr>
                <w:rFonts w:asciiTheme="minorHAnsi" w:hAnsiTheme="minorHAnsi" w:cs="Times New Roman"/>
                <w:color w:val="000000" w:themeColor="text1"/>
                <w:spacing w:val="1"/>
                <w:sz w:val="22"/>
                <w:lang w:eastAsia="ro-RO"/>
              </w:rPr>
              <w:t>un</w:t>
            </w:r>
            <w:r w:rsidRPr="00A06AF0">
              <w:rPr>
                <w:rFonts w:asciiTheme="minorHAnsi" w:hAnsiTheme="minorHAnsi" w:cs="Times New Roman"/>
                <w:color w:val="000000" w:themeColor="text1"/>
                <w:sz w:val="22"/>
                <w:lang w:eastAsia="ro-RO"/>
              </w:rPr>
              <w:t>t</w:t>
            </w:r>
            <w:r w:rsidRPr="00A06AF0">
              <w:rPr>
                <w:rFonts w:asciiTheme="minorHAnsi" w:hAnsiTheme="minorHAnsi" w:cs="Times New Roman"/>
                <w:color w:val="000000" w:themeColor="text1"/>
                <w:spacing w:val="-3"/>
                <w:sz w:val="22"/>
                <w:lang w:eastAsia="ro-RO"/>
              </w:rPr>
              <w:t xml:space="preserve"> </w:t>
            </w:r>
            <w:r w:rsidRPr="00A06AF0">
              <w:rPr>
                <w:rFonts w:asciiTheme="minorHAnsi" w:hAnsiTheme="minorHAnsi" w:cs="Times New Roman"/>
                <w:color w:val="000000" w:themeColor="text1"/>
                <w:spacing w:val="-1"/>
                <w:sz w:val="22"/>
                <w:lang w:eastAsia="ro-RO"/>
              </w:rPr>
              <w:t>v</w:t>
            </w:r>
            <w:r w:rsidRPr="00A06AF0">
              <w:rPr>
                <w:rFonts w:asciiTheme="minorHAnsi" w:hAnsiTheme="minorHAnsi" w:cs="Times New Roman"/>
                <w:color w:val="000000" w:themeColor="text1"/>
                <w:sz w:val="22"/>
                <w:lang w:eastAsia="ro-RO"/>
              </w:rPr>
              <w:t>izit</w:t>
            </w:r>
            <w:r w:rsidRPr="00A06AF0">
              <w:rPr>
                <w:rFonts w:asciiTheme="minorHAnsi" w:hAnsiTheme="minorHAnsi" w:cs="Times New Roman"/>
                <w:color w:val="000000" w:themeColor="text1"/>
                <w:spacing w:val="1"/>
                <w:sz w:val="22"/>
                <w:lang w:eastAsia="ro-RO"/>
              </w:rPr>
              <w:t>ab</w:t>
            </w:r>
            <w:r w:rsidRPr="00A06AF0">
              <w:rPr>
                <w:rFonts w:asciiTheme="minorHAnsi" w:hAnsiTheme="minorHAnsi" w:cs="Times New Roman"/>
                <w:color w:val="000000" w:themeColor="text1"/>
                <w:sz w:val="22"/>
                <w:lang w:eastAsia="ro-RO"/>
              </w:rPr>
              <w:t>i</w:t>
            </w:r>
            <w:r w:rsidRPr="00A06AF0">
              <w:rPr>
                <w:rFonts w:asciiTheme="minorHAnsi" w:hAnsiTheme="minorHAnsi" w:cs="Times New Roman"/>
                <w:color w:val="000000" w:themeColor="text1"/>
                <w:spacing w:val="2"/>
                <w:sz w:val="22"/>
                <w:lang w:eastAsia="ro-RO"/>
              </w:rPr>
              <w:t>l</w:t>
            </w:r>
            <w:r w:rsidRPr="00A06AF0">
              <w:rPr>
                <w:rFonts w:asciiTheme="minorHAnsi" w:hAnsiTheme="minorHAnsi" w:cs="Times New Roman"/>
                <w:color w:val="000000" w:themeColor="text1"/>
                <w:sz w:val="22"/>
                <w:lang w:eastAsia="ro-RO"/>
              </w:rPr>
              <w:t>e</w:t>
            </w:r>
            <w:r w:rsidRPr="00A06AF0">
              <w:rPr>
                <w:rFonts w:asciiTheme="minorHAnsi" w:hAnsiTheme="minorHAnsi" w:cs="Times New Roman"/>
                <w:color w:val="000000" w:themeColor="text1"/>
                <w:spacing w:val="-8"/>
                <w:sz w:val="22"/>
                <w:lang w:eastAsia="ro-RO"/>
              </w:rPr>
              <w:t xml:space="preserve"> </w:t>
            </w:r>
            <w:r w:rsidRPr="00A06AF0">
              <w:rPr>
                <w:rFonts w:asciiTheme="minorHAnsi" w:hAnsiTheme="minorHAnsi" w:cs="Times New Roman"/>
                <w:color w:val="000000" w:themeColor="text1"/>
                <w:sz w:val="22"/>
                <w:lang w:eastAsia="ro-RO"/>
              </w:rPr>
              <w:t>si acc</w:t>
            </w:r>
            <w:r w:rsidRPr="00A06AF0">
              <w:rPr>
                <w:rFonts w:asciiTheme="minorHAnsi" w:hAnsiTheme="minorHAnsi" w:cs="Times New Roman"/>
                <w:color w:val="000000" w:themeColor="text1"/>
                <w:spacing w:val="-1"/>
                <w:sz w:val="22"/>
                <w:lang w:eastAsia="ro-RO"/>
              </w:rPr>
              <w:t>e</w:t>
            </w:r>
            <w:r w:rsidRPr="00A06AF0">
              <w:rPr>
                <w:rFonts w:asciiTheme="minorHAnsi" w:hAnsiTheme="minorHAnsi" w:cs="Times New Roman"/>
                <w:color w:val="000000" w:themeColor="text1"/>
                <w:spacing w:val="1"/>
                <w:sz w:val="22"/>
                <w:lang w:eastAsia="ro-RO"/>
              </w:rPr>
              <w:t>s</w:t>
            </w:r>
            <w:r w:rsidRPr="00A06AF0">
              <w:rPr>
                <w:rFonts w:asciiTheme="minorHAnsi" w:hAnsiTheme="minorHAnsi" w:cs="Times New Roman"/>
                <w:color w:val="000000" w:themeColor="text1"/>
                <w:sz w:val="22"/>
                <w:lang w:eastAsia="ro-RO"/>
              </w:rPr>
              <w:t>i</w:t>
            </w:r>
            <w:r w:rsidRPr="00A06AF0">
              <w:rPr>
                <w:rFonts w:asciiTheme="minorHAnsi" w:hAnsiTheme="minorHAnsi" w:cs="Times New Roman"/>
                <w:color w:val="000000" w:themeColor="text1"/>
                <w:spacing w:val="1"/>
                <w:sz w:val="22"/>
                <w:lang w:eastAsia="ro-RO"/>
              </w:rPr>
              <w:t>b</w:t>
            </w:r>
            <w:r w:rsidRPr="00A06AF0">
              <w:rPr>
                <w:rFonts w:asciiTheme="minorHAnsi" w:hAnsiTheme="minorHAnsi" w:cs="Times New Roman"/>
                <w:color w:val="000000" w:themeColor="text1"/>
                <w:sz w:val="22"/>
                <w:lang w:eastAsia="ro-RO"/>
              </w:rPr>
              <w:t>ile</w:t>
            </w:r>
          </w:p>
        </w:tc>
        <w:tc>
          <w:tcPr>
            <w:tcW w:w="2575" w:type="dxa"/>
            <w:shd w:val="clear" w:color="auto" w:fill="auto"/>
          </w:tcPr>
          <w:p w:rsidR="00F046E3" w:rsidRPr="00A06AF0" w:rsidRDefault="00F046E3" w:rsidP="006D1037">
            <w:pPr>
              <w:tabs>
                <w:tab w:val="left" w:pos="8222"/>
                <w:tab w:val="left" w:pos="9356"/>
              </w:tabs>
              <w:snapToGrid w:val="0"/>
              <w:spacing w:after="0"/>
              <w:ind w:right="-80"/>
              <w:rPr>
                <w:rFonts w:asciiTheme="minorHAnsi" w:hAnsiTheme="minorHAnsi" w:cs="Times New Roman"/>
                <w:color w:val="000000" w:themeColor="text1"/>
                <w:lang w:val="pt-BR"/>
              </w:rPr>
            </w:pPr>
            <w:r w:rsidRPr="00A06AF0">
              <w:rPr>
                <w:rFonts w:asciiTheme="minorHAnsi" w:hAnsiTheme="minorHAnsi" w:cs="Times New Roman"/>
                <w:color w:val="000000" w:themeColor="text1"/>
                <w:sz w:val="22"/>
                <w:lang w:val="fr-FR"/>
              </w:rPr>
              <w:t>Conform Regulamentului de Exploatare a Folosinţei de Apă</w:t>
            </w:r>
          </w:p>
        </w:tc>
        <w:tc>
          <w:tcPr>
            <w:tcW w:w="1961" w:type="dxa"/>
            <w:shd w:val="clear" w:color="auto" w:fill="auto"/>
          </w:tcPr>
          <w:p w:rsidR="00F046E3" w:rsidRPr="00A06AF0" w:rsidRDefault="00F046E3" w:rsidP="006D1037">
            <w:pPr>
              <w:tabs>
                <w:tab w:val="left" w:pos="8222"/>
                <w:tab w:val="left" w:pos="9356"/>
              </w:tabs>
              <w:snapToGrid w:val="0"/>
              <w:spacing w:after="0"/>
              <w:ind w:right="141"/>
              <w:rPr>
                <w:rFonts w:asciiTheme="minorHAnsi" w:hAnsiTheme="minorHAnsi" w:cs="Times New Roman"/>
                <w:color w:val="000000" w:themeColor="text1"/>
                <w:lang w:val="pt-BR"/>
              </w:rPr>
            </w:pPr>
          </w:p>
        </w:tc>
      </w:tr>
    </w:tbl>
    <w:p w:rsidR="00560F77" w:rsidRPr="00A06AF0" w:rsidRDefault="00560F77" w:rsidP="000D55FB">
      <w:pPr>
        <w:spacing w:after="0" w:line="276" w:lineRule="auto"/>
        <w:jc w:val="both"/>
        <w:rPr>
          <w:rFonts w:asciiTheme="minorHAnsi" w:hAnsiTheme="minorHAnsi" w:cs="Times New Roman"/>
          <w:b/>
          <w:color w:val="000000" w:themeColor="text1"/>
          <w:sz w:val="22"/>
        </w:rPr>
      </w:pPr>
    </w:p>
    <w:tbl>
      <w:tblPr>
        <w:tblW w:w="9606" w:type="dxa"/>
        <w:tblLayout w:type="fixed"/>
        <w:tblLook w:val="0000"/>
      </w:tblPr>
      <w:tblGrid>
        <w:gridCol w:w="9606"/>
      </w:tblGrid>
      <w:tr w:rsidR="00560F77" w:rsidRPr="00A06AF0" w:rsidTr="00AC5DE1">
        <w:tc>
          <w:tcPr>
            <w:tcW w:w="9606" w:type="dxa"/>
            <w:tcBorders>
              <w:top w:val="single" w:sz="8" w:space="0" w:color="008000"/>
              <w:left w:val="single" w:sz="8" w:space="0" w:color="008000"/>
              <w:bottom w:val="single" w:sz="8" w:space="0" w:color="008000"/>
              <w:right w:val="single" w:sz="8" w:space="0" w:color="008000"/>
            </w:tcBorders>
            <w:shd w:val="clear" w:color="auto" w:fill="CCCCCC"/>
          </w:tcPr>
          <w:p w:rsidR="00560F77" w:rsidRPr="00A06AF0" w:rsidRDefault="00560F77" w:rsidP="000D55FB">
            <w:pPr>
              <w:tabs>
                <w:tab w:val="left" w:pos="8222"/>
                <w:tab w:val="left" w:pos="9356"/>
              </w:tabs>
              <w:suppressAutoHyphens/>
              <w:snapToGrid w:val="0"/>
              <w:spacing w:after="0"/>
              <w:ind w:right="142"/>
              <w:rPr>
                <w:rFonts w:asciiTheme="minorHAnsi" w:hAnsiTheme="minorHAnsi" w:cs="Times New Roman"/>
                <w:color w:val="000000" w:themeColor="text1"/>
                <w:lang w:val="pt-BR" w:eastAsia="ar-SA"/>
              </w:rPr>
            </w:pPr>
            <w:r w:rsidRPr="00A06AF0">
              <w:rPr>
                <w:rFonts w:asciiTheme="minorHAnsi" w:hAnsiTheme="minorHAnsi" w:cs="Times New Roman"/>
                <w:color w:val="000000" w:themeColor="text1"/>
                <w:sz w:val="22"/>
                <w:lang w:val="pt-BR" w:eastAsia="ar-SA"/>
              </w:rPr>
              <w:t xml:space="preserve">Daca exista motive speciale pentru care considerati ca riscul este suficient de scazut si nu necesita masurile de mai sus, acestea trebuie explicate aici.. </w:t>
            </w:r>
          </w:p>
        </w:tc>
      </w:tr>
      <w:tr w:rsidR="00560F77" w:rsidRPr="00A06AF0" w:rsidTr="00AC5DE1">
        <w:tc>
          <w:tcPr>
            <w:tcW w:w="9606" w:type="dxa"/>
            <w:tcBorders>
              <w:top w:val="single" w:sz="8" w:space="0" w:color="008000"/>
              <w:left w:val="single" w:sz="8" w:space="0" w:color="008000"/>
              <w:bottom w:val="single" w:sz="8" w:space="0" w:color="008000"/>
              <w:right w:val="single" w:sz="8" w:space="0" w:color="008000"/>
            </w:tcBorders>
            <w:shd w:val="clear" w:color="auto" w:fill="auto"/>
          </w:tcPr>
          <w:p w:rsidR="00560F77" w:rsidRPr="00A06AF0" w:rsidRDefault="00560F77" w:rsidP="00A06AF0">
            <w:pPr>
              <w:widowControl w:val="0"/>
              <w:tabs>
                <w:tab w:val="left" w:pos="8222"/>
                <w:tab w:val="left" w:pos="9356"/>
              </w:tabs>
              <w:autoSpaceDE w:val="0"/>
              <w:autoSpaceDN w:val="0"/>
              <w:adjustRightInd w:val="0"/>
              <w:spacing w:after="0"/>
              <w:ind w:right="141"/>
              <w:rPr>
                <w:rFonts w:asciiTheme="minorHAnsi" w:hAnsiTheme="minorHAnsi" w:cs="Times New Roman"/>
                <w:color w:val="000000" w:themeColor="text1"/>
                <w:lang w:eastAsia="ro-RO"/>
              </w:rPr>
            </w:pPr>
            <w:r w:rsidRPr="00A06AF0">
              <w:rPr>
                <w:rFonts w:asciiTheme="minorHAnsi" w:hAnsiTheme="minorHAnsi" w:cs="Times New Roman"/>
                <w:color w:val="000000" w:themeColor="text1"/>
                <w:spacing w:val="1"/>
                <w:sz w:val="22"/>
                <w:lang w:eastAsia="ro-RO"/>
              </w:rPr>
              <w:t>N</w:t>
            </w:r>
            <w:r w:rsidRPr="00A06AF0">
              <w:rPr>
                <w:rFonts w:asciiTheme="minorHAnsi" w:hAnsiTheme="minorHAnsi" w:cs="Times New Roman"/>
                <w:color w:val="000000" w:themeColor="text1"/>
                <w:sz w:val="22"/>
                <w:lang w:eastAsia="ro-RO"/>
              </w:rPr>
              <w:t>u</w:t>
            </w:r>
            <w:r w:rsidRPr="00A06AF0">
              <w:rPr>
                <w:rFonts w:asciiTheme="minorHAnsi" w:hAnsiTheme="minorHAnsi" w:cs="Times New Roman"/>
                <w:color w:val="000000" w:themeColor="text1"/>
                <w:spacing w:val="-1"/>
                <w:sz w:val="22"/>
                <w:lang w:eastAsia="ro-RO"/>
              </w:rPr>
              <w:t xml:space="preserve"> </w:t>
            </w:r>
            <w:r w:rsidRPr="00A06AF0">
              <w:rPr>
                <w:rFonts w:asciiTheme="minorHAnsi" w:hAnsiTheme="minorHAnsi" w:cs="Times New Roman"/>
                <w:color w:val="000000" w:themeColor="text1"/>
                <w:sz w:val="22"/>
                <w:lang w:eastAsia="ro-RO"/>
              </w:rPr>
              <w:t>e</w:t>
            </w:r>
            <w:r w:rsidRPr="00A06AF0">
              <w:rPr>
                <w:rFonts w:asciiTheme="minorHAnsi" w:hAnsiTheme="minorHAnsi" w:cs="Times New Roman"/>
                <w:color w:val="000000" w:themeColor="text1"/>
                <w:spacing w:val="-1"/>
                <w:sz w:val="22"/>
                <w:lang w:eastAsia="ro-RO"/>
              </w:rPr>
              <w:t>s</w:t>
            </w:r>
            <w:r w:rsidRPr="00A06AF0">
              <w:rPr>
                <w:rFonts w:asciiTheme="minorHAnsi" w:hAnsiTheme="minorHAnsi" w:cs="Times New Roman"/>
                <w:color w:val="000000" w:themeColor="text1"/>
                <w:sz w:val="22"/>
                <w:lang w:eastAsia="ro-RO"/>
              </w:rPr>
              <w:t>te</w:t>
            </w:r>
            <w:r w:rsidRPr="00A06AF0">
              <w:rPr>
                <w:rFonts w:asciiTheme="minorHAnsi" w:hAnsiTheme="minorHAnsi" w:cs="Times New Roman"/>
                <w:color w:val="000000" w:themeColor="text1"/>
                <w:spacing w:val="-3"/>
                <w:sz w:val="22"/>
                <w:lang w:eastAsia="ro-RO"/>
              </w:rPr>
              <w:t xml:space="preserve"> </w:t>
            </w:r>
            <w:r w:rsidRPr="00A06AF0">
              <w:rPr>
                <w:rFonts w:asciiTheme="minorHAnsi" w:hAnsiTheme="minorHAnsi" w:cs="Times New Roman"/>
                <w:color w:val="000000" w:themeColor="text1"/>
                <w:sz w:val="22"/>
                <w:lang w:eastAsia="ro-RO"/>
              </w:rPr>
              <w:t>ca</w:t>
            </w:r>
            <w:r w:rsidRPr="00A06AF0">
              <w:rPr>
                <w:rFonts w:asciiTheme="minorHAnsi" w:hAnsiTheme="minorHAnsi" w:cs="Times New Roman"/>
                <w:color w:val="000000" w:themeColor="text1"/>
                <w:spacing w:val="1"/>
                <w:sz w:val="22"/>
                <w:lang w:eastAsia="ro-RO"/>
              </w:rPr>
              <w:t>zu</w:t>
            </w:r>
            <w:r w:rsidRPr="00A06AF0">
              <w:rPr>
                <w:rFonts w:asciiTheme="minorHAnsi" w:hAnsiTheme="minorHAnsi" w:cs="Times New Roman"/>
                <w:color w:val="000000" w:themeColor="text1"/>
                <w:sz w:val="22"/>
                <w:lang w:eastAsia="ro-RO"/>
              </w:rPr>
              <w:t>l.</w:t>
            </w:r>
          </w:p>
        </w:tc>
      </w:tr>
    </w:tbl>
    <w:p w:rsidR="00560F77" w:rsidRPr="00A06AF0" w:rsidRDefault="00560F77" w:rsidP="000D55FB">
      <w:pPr>
        <w:spacing w:after="0" w:line="276" w:lineRule="auto"/>
        <w:jc w:val="both"/>
        <w:rPr>
          <w:rFonts w:asciiTheme="minorHAnsi" w:hAnsiTheme="minorHAnsi" w:cs="Times New Roman"/>
          <w:b/>
          <w:color w:val="000000" w:themeColor="text1"/>
          <w:sz w:val="22"/>
        </w:rPr>
      </w:pPr>
    </w:p>
    <w:p w:rsidR="00560F77" w:rsidRPr="00854EC5" w:rsidRDefault="00560F77" w:rsidP="000D55FB">
      <w:pPr>
        <w:pStyle w:val="Heading3"/>
        <w:spacing w:before="0" w:line="276" w:lineRule="auto"/>
      </w:pPr>
      <w:bookmarkStart w:id="81" w:name="_Toc469929143"/>
      <w:r w:rsidRPr="00854EC5">
        <w:t>5.4.3. Acoperiri izolante</w:t>
      </w:r>
      <w:bookmarkEnd w:id="8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9"/>
        <w:gridCol w:w="1414"/>
        <w:gridCol w:w="4253"/>
      </w:tblGrid>
      <w:tr w:rsidR="00560F77" w:rsidRPr="00A06AF0" w:rsidTr="000D55FB">
        <w:trPr>
          <w:tblHeader/>
        </w:trPr>
        <w:tc>
          <w:tcPr>
            <w:tcW w:w="3939" w:type="dxa"/>
            <w:shd w:val="clear" w:color="auto" w:fill="CCCCCC"/>
            <w:vAlign w:val="center"/>
          </w:tcPr>
          <w:p w:rsidR="00560F77" w:rsidRPr="00A06AF0" w:rsidRDefault="00560F77" w:rsidP="000D55FB">
            <w:pPr>
              <w:tabs>
                <w:tab w:val="left" w:pos="8222"/>
                <w:tab w:val="left" w:pos="9356"/>
              </w:tabs>
              <w:suppressAutoHyphens/>
              <w:snapToGrid w:val="0"/>
              <w:spacing w:after="0"/>
              <w:ind w:right="141"/>
              <w:jc w:val="center"/>
              <w:rPr>
                <w:rFonts w:asciiTheme="minorHAnsi" w:hAnsiTheme="minorHAnsi" w:cs="Times New Roman"/>
                <w:b/>
                <w:color w:val="000000" w:themeColor="text1"/>
                <w:lang w:val="de-DE" w:eastAsia="ar-SA"/>
              </w:rPr>
            </w:pPr>
            <w:r w:rsidRPr="00A06AF0">
              <w:rPr>
                <w:rFonts w:asciiTheme="minorHAnsi" w:hAnsiTheme="minorHAnsi" w:cs="Times New Roman"/>
                <w:b/>
                <w:color w:val="000000" w:themeColor="text1"/>
                <w:sz w:val="22"/>
                <w:lang w:val="de-DE" w:eastAsia="ar-SA"/>
              </w:rPr>
              <w:t>Cerinta</w:t>
            </w:r>
          </w:p>
        </w:tc>
        <w:tc>
          <w:tcPr>
            <w:tcW w:w="1414" w:type="dxa"/>
            <w:shd w:val="clear" w:color="auto" w:fill="CCCCCC"/>
            <w:vAlign w:val="center"/>
          </w:tcPr>
          <w:p w:rsidR="00560F77" w:rsidRPr="00A06AF0" w:rsidRDefault="00560F77" w:rsidP="000D55FB">
            <w:pPr>
              <w:tabs>
                <w:tab w:val="left" w:pos="8222"/>
                <w:tab w:val="left" w:pos="9356"/>
              </w:tabs>
              <w:suppressAutoHyphens/>
              <w:snapToGrid w:val="0"/>
              <w:spacing w:after="0"/>
              <w:ind w:right="141"/>
              <w:jc w:val="center"/>
              <w:rPr>
                <w:rFonts w:asciiTheme="minorHAnsi" w:hAnsiTheme="minorHAnsi" w:cs="Times New Roman"/>
                <w:b/>
                <w:color w:val="000000" w:themeColor="text1"/>
                <w:lang w:val="de-DE" w:eastAsia="ar-SA"/>
              </w:rPr>
            </w:pPr>
            <w:r w:rsidRPr="00A06AF0">
              <w:rPr>
                <w:rFonts w:asciiTheme="minorHAnsi" w:hAnsiTheme="minorHAnsi" w:cs="Times New Roman"/>
                <w:b/>
                <w:color w:val="000000" w:themeColor="text1"/>
                <w:sz w:val="22"/>
                <w:lang w:val="de-DE" w:eastAsia="ar-SA"/>
              </w:rPr>
              <w:t>Da/Nu</w:t>
            </w:r>
          </w:p>
        </w:tc>
        <w:tc>
          <w:tcPr>
            <w:tcW w:w="4253" w:type="dxa"/>
            <w:shd w:val="clear" w:color="auto" w:fill="CCCCCC"/>
            <w:vAlign w:val="center"/>
          </w:tcPr>
          <w:p w:rsidR="00560F77" w:rsidRPr="00A06AF0" w:rsidRDefault="00560F77" w:rsidP="000D55FB">
            <w:pPr>
              <w:tabs>
                <w:tab w:val="left" w:pos="8222"/>
                <w:tab w:val="left" w:pos="9356"/>
              </w:tabs>
              <w:suppressAutoHyphens/>
              <w:snapToGrid w:val="0"/>
              <w:spacing w:after="0"/>
              <w:ind w:right="141"/>
              <w:jc w:val="center"/>
              <w:rPr>
                <w:rFonts w:asciiTheme="minorHAnsi" w:hAnsiTheme="minorHAnsi" w:cs="Times New Roman"/>
                <w:b/>
                <w:color w:val="000000" w:themeColor="text1"/>
                <w:lang w:val="it-IT" w:eastAsia="ar-SA"/>
              </w:rPr>
            </w:pPr>
            <w:r w:rsidRPr="00A06AF0">
              <w:rPr>
                <w:rFonts w:asciiTheme="minorHAnsi" w:hAnsiTheme="minorHAnsi" w:cs="Times New Roman"/>
                <w:b/>
                <w:color w:val="000000" w:themeColor="text1"/>
                <w:sz w:val="22"/>
                <w:lang w:val="it-IT" w:eastAsia="ar-SA"/>
              </w:rPr>
              <w:t>Daca nu, data pana la care va fi conformata</w:t>
            </w:r>
          </w:p>
        </w:tc>
      </w:tr>
      <w:tr w:rsidR="00560F77" w:rsidRPr="00A06AF0" w:rsidTr="000D55FB">
        <w:trPr>
          <w:trHeight w:val="3791"/>
        </w:trPr>
        <w:tc>
          <w:tcPr>
            <w:tcW w:w="3939" w:type="dxa"/>
            <w:shd w:val="clear" w:color="auto" w:fill="CCCCCC"/>
          </w:tcPr>
          <w:p w:rsidR="00560F77" w:rsidRPr="00A06AF0" w:rsidRDefault="00560F77" w:rsidP="000D55FB">
            <w:pPr>
              <w:tabs>
                <w:tab w:val="left" w:pos="8222"/>
                <w:tab w:val="left" w:pos="9356"/>
              </w:tabs>
              <w:suppressAutoHyphens/>
              <w:snapToGrid w:val="0"/>
              <w:spacing w:after="0"/>
              <w:ind w:right="141"/>
              <w:rPr>
                <w:rFonts w:asciiTheme="minorHAnsi" w:hAnsiTheme="minorHAnsi" w:cs="Times New Roman"/>
                <w:color w:val="000000" w:themeColor="text1"/>
                <w:lang w:val="it-IT" w:eastAsia="ar-SA"/>
              </w:rPr>
            </w:pPr>
            <w:r w:rsidRPr="00A06AF0">
              <w:rPr>
                <w:rFonts w:asciiTheme="minorHAnsi" w:hAnsiTheme="minorHAnsi" w:cs="Times New Roman"/>
                <w:color w:val="000000" w:themeColor="text1"/>
                <w:sz w:val="22"/>
                <w:lang w:val="it-IT" w:eastAsia="ar-SA"/>
              </w:rPr>
              <w:lastRenderedPageBreak/>
              <w:t>Exista un proiect de program pentru asigurarea calitatii, pentru inspectie si intretinere a suprafetelor impermeabile si a bordurilor de protectie care ia in considerare:</w:t>
            </w:r>
          </w:p>
          <w:p w:rsidR="00560F77" w:rsidRPr="00A06AF0" w:rsidRDefault="00560F77" w:rsidP="000D55FB">
            <w:pPr>
              <w:tabs>
                <w:tab w:val="left" w:pos="8222"/>
                <w:tab w:val="left" w:pos="9356"/>
              </w:tabs>
              <w:suppressAutoHyphens/>
              <w:spacing w:after="0"/>
              <w:ind w:right="141"/>
              <w:rPr>
                <w:rFonts w:asciiTheme="minorHAnsi" w:hAnsiTheme="minorHAnsi" w:cs="Times New Roman"/>
                <w:color w:val="000000" w:themeColor="text1"/>
                <w:lang w:val="it-IT" w:eastAsia="ar-SA"/>
              </w:rPr>
            </w:pPr>
            <w:r w:rsidRPr="00A06AF0">
              <w:rPr>
                <w:rFonts w:asciiTheme="minorHAnsi" w:hAnsiTheme="minorHAnsi" w:cs="Times New Roman"/>
                <w:color w:val="000000" w:themeColor="text1"/>
                <w:sz w:val="22"/>
                <w:lang w:val="it-IT" w:eastAsia="ar-SA"/>
              </w:rPr>
              <w:t>- capacitati;</w:t>
            </w:r>
          </w:p>
          <w:p w:rsidR="00560F77" w:rsidRPr="00A06AF0" w:rsidRDefault="00560F77" w:rsidP="000D55FB">
            <w:pPr>
              <w:tabs>
                <w:tab w:val="left" w:pos="8222"/>
                <w:tab w:val="left" w:pos="9356"/>
              </w:tabs>
              <w:suppressAutoHyphens/>
              <w:spacing w:after="0"/>
              <w:ind w:right="141"/>
              <w:rPr>
                <w:rFonts w:asciiTheme="minorHAnsi" w:hAnsiTheme="minorHAnsi" w:cs="Times New Roman"/>
                <w:color w:val="000000" w:themeColor="text1"/>
                <w:lang w:val="it-IT" w:eastAsia="ar-SA"/>
              </w:rPr>
            </w:pPr>
            <w:r w:rsidRPr="00A06AF0">
              <w:rPr>
                <w:rFonts w:asciiTheme="minorHAnsi" w:hAnsiTheme="minorHAnsi" w:cs="Times New Roman"/>
                <w:color w:val="000000" w:themeColor="text1"/>
                <w:sz w:val="22"/>
                <w:lang w:val="it-IT" w:eastAsia="ar-SA"/>
              </w:rPr>
              <w:t xml:space="preserve"> - grosime;</w:t>
            </w:r>
          </w:p>
          <w:p w:rsidR="00560F77" w:rsidRPr="00A06AF0" w:rsidRDefault="00560F77" w:rsidP="000D55FB">
            <w:pPr>
              <w:tabs>
                <w:tab w:val="left" w:pos="8222"/>
                <w:tab w:val="left" w:pos="9356"/>
              </w:tabs>
              <w:suppressAutoHyphens/>
              <w:spacing w:after="0"/>
              <w:ind w:right="142"/>
              <w:rPr>
                <w:rFonts w:asciiTheme="minorHAnsi" w:hAnsiTheme="minorHAnsi" w:cs="Times New Roman"/>
                <w:color w:val="000000" w:themeColor="text1"/>
                <w:lang w:val="it-IT" w:eastAsia="ar-SA"/>
              </w:rPr>
            </w:pPr>
            <w:r w:rsidRPr="00A06AF0">
              <w:rPr>
                <w:rFonts w:asciiTheme="minorHAnsi" w:hAnsiTheme="minorHAnsi" w:cs="Times New Roman"/>
                <w:color w:val="000000" w:themeColor="text1"/>
                <w:sz w:val="22"/>
                <w:lang w:val="it-IT" w:eastAsia="ar-SA"/>
              </w:rPr>
              <w:t xml:space="preserve"> - precipitatii;</w:t>
            </w:r>
          </w:p>
          <w:p w:rsidR="00560F77" w:rsidRPr="00A06AF0" w:rsidRDefault="00560F77" w:rsidP="000D55FB">
            <w:pPr>
              <w:tabs>
                <w:tab w:val="left" w:pos="8222"/>
                <w:tab w:val="left" w:pos="9356"/>
              </w:tabs>
              <w:suppressAutoHyphens/>
              <w:spacing w:after="0"/>
              <w:ind w:right="141"/>
              <w:rPr>
                <w:rFonts w:asciiTheme="minorHAnsi" w:hAnsiTheme="minorHAnsi" w:cs="Times New Roman"/>
                <w:color w:val="000000" w:themeColor="text1"/>
                <w:lang w:val="it-IT" w:eastAsia="ar-SA"/>
              </w:rPr>
            </w:pPr>
            <w:r w:rsidRPr="00A06AF0">
              <w:rPr>
                <w:rFonts w:asciiTheme="minorHAnsi" w:hAnsiTheme="minorHAnsi" w:cs="Times New Roman"/>
                <w:color w:val="000000" w:themeColor="text1"/>
                <w:sz w:val="22"/>
                <w:lang w:val="it-IT" w:eastAsia="ar-SA"/>
              </w:rPr>
              <w:t xml:space="preserve"> - material;</w:t>
            </w:r>
          </w:p>
          <w:p w:rsidR="00560F77" w:rsidRPr="00A06AF0" w:rsidRDefault="00560F77" w:rsidP="000D55FB">
            <w:pPr>
              <w:tabs>
                <w:tab w:val="left" w:pos="8222"/>
                <w:tab w:val="left" w:pos="9356"/>
              </w:tabs>
              <w:suppressAutoHyphens/>
              <w:spacing w:after="0"/>
              <w:ind w:right="141"/>
              <w:rPr>
                <w:rFonts w:asciiTheme="minorHAnsi" w:hAnsiTheme="minorHAnsi" w:cs="Times New Roman"/>
                <w:color w:val="000000" w:themeColor="text1"/>
                <w:lang w:val="it-IT" w:eastAsia="ar-SA"/>
              </w:rPr>
            </w:pPr>
            <w:r w:rsidRPr="00A06AF0">
              <w:rPr>
                <w:rFonts w:asciiTheme="minorHAnsi" w:hAnsiTheme="minorHAnsi" w:cs="Times New Roman"/>
                <w:color w:val="000000" w:themeColor="text1"/>
                <w:sz w:val="22"/>
                <w:lang w:val="it-IT" w:eastAsia="ar-SA"/>
              </w:rPr>
              <w:t xml:space="preserve"> - permeabilitate;</w:t>
            </w:r>
          </w:p>
          <w:p w:rsidR="00560F77" w:rsidRPr="00A06AF0" w:rsidRDefault="00560F77" w:rsidP="000D55FB">
            <w:pPr>
              <w:tabs>
                <w:tab w:val="left" w:pos="8222"/>
                <w:tab w:val="left" w:pos="9356"/>
              </w:tabs>
              <w:suppressAutoHyphens/>
              <w:spacing w:after="0"/>
              <w:ind w:right="141"/>
              <w:rPr>
                <w:rFonts w:asciiTheme="minorHAnsi" w:hAnsiTheme="minorHAnsi" w:cs="Times New Roman"/>
                <w:color w:val="000000" w:themeColor="text1"/>
                <w:lang w:val="it-IT" w:eastAsia="ar-SA"/>
              </w:rPr>
            </w:pPr>
            <w:r w:rsidRPr="00A06AF0">
              <w:rPr>
                <w:rFonts w:asciiTheme="minorHAnsi" w:hAnsiTheme="minorHAnsi" w:cs="Times New Roman"/>
                <w:color w:val="000000" w:themeColor="text1"/>
                <w:sz w:val="22"/>
                <w:lang w:val="it-IT" w:eastAsia="ar-SA"/>
              </w:rPr>
              <w:t xml:space="preserve"> - stabilitate/consolidare;</w:t>
            </w:r>
          </w:p>
          <w:p w:rsidR="00560F77" w:rsidRPr="00A06AF0" w:rsidRDefault="00560F77" w:rsidP="000D55FB">
            <w:pPr>
              <w:tabs>
                <w:tab w:val="left" w:pos="8222"/>
                <w:tab w:val="left" w:pos="9356"/>
              </w:tabs>
              <w:suppressAutoHyphens/>
              <w:spacing w:after="0"/>
              <w:ind w:right="141"/>
              <w:rPr>
                <w:rFonts w:asciiTheme="minorHAnsi" w:hAnsiTheme="minorHAnsi" w:cs="Times New Roman"/>
                <w:color w:val="000000" w:themeColor="text1"/>
                <w:lang w:val="it-IT" w:eastAsia="ar-SA"/>
              </w:rPr>
            </w:pPr>
            <w:r w:rsidRPr="00A06AF0">
              <w:rPr>
                <w:rFonts w:asciiTheme="minorHAnsi" w:hAnsiTheme="minorHAnsi" w:cs="Times New Roman"/>
                <w:color w:val="000000" w:themeColor="text1"/>
                <w:sz w:val="22"/>
                <w:lang w:val="it-IT" w:eastAsia="ar-SA"/>
              </w:rPr>
              <w:t xml:space="preserve"> - rezistenta la atac chimic;</w:t>
            </w:r>
          </w:p>
          <w:p w:rsidR="00560F77" w:rsidRPr="00A06AF0" w:rsidRDefault="00560F77" w:rsidP="000D55FB">
            <w:pPr>
              <w:tabs>
                <w:tab w:val="left" w:pos="8222"/>
                <w:tab w:val="left" w:pos="9356"/>
              </w:tabs>
              <w:suppressAutoHyphens/>
              <w:spacing w:after="0"/>
              <w:ind w:right="141"/>
              <w:rPr>
                <w:rFonts w:asciiTheme="minorHAnsi" w:hAnsiTheme="minorHAnsi" w:cs="Times New Roman"/>
                <w:color w:val="000000" w:themeColor="text1"/>
                <w:lang w:val="it-IT" w:eastAsia="ar-SA"/>
              </w:rPr>
            </w:pPr>
            <w:r w:rsidRPr="00A06AF0">
              <w:rPr>
                <w:rFonts w:asciiTheme="minorHAnsi" w:hAnsiTheme="minorHAnsi" w:cs="Times New Roman"/>
                <w:color w:val="000000" w:themeColor="text1"/>
                <w:sz w:val="22"/>
                <w:lang w:val="it-IT" w:eastAsia="ar-SA"/>
              </w:rPr>
              <w:t xml:space="preserve"> - proceduri de inspectie si intretinere; si asigurarea calitatii constructiei</w:t>
            </w:r>
          </w:p>
        </w:tc>
        <w:tc>
          <w:tcPr>
            <w:tcW w:w="1414" w:type="dxa"/>
            <w:shd w:val="clear" w:color="auto" w:fill="auto"/>
          </w:tcPr>
          <w:p w:rsidR="00560F77" w:rsidRPr="00A06AF0" w:rsidRDefault="00560F77" w:rsidP="000D55FB">
            <w:pPr>
              <w:tabs>
                <w:tab w:val="left" w:pos="8222"/>
                <w:tab w:val="left" w:pos="9356"/>
              </w:tabs>
              <w:snapToGrid w:val="0"/>
              <w:spacing w:after="0"/>
              <w:ind w:right="141"/>
              <w:jc w:val="both"/>
              <w:rPr>
                <w:rFonts w:asciiTheme="minorHAnsi" w:hAnsiTheme="minorHAnsi" w:cs="Times New Roman"/>
                <w:color w:val="000000" w:themeColor="text1"/>
                <w:lang w:val="it-IT"/>
              </w:rPr>
            </w:pPr>
            <w:r w:rsidRPr="00A06AF0">
              <w:rPr>
                <w:rFonts w:asciiTheme="minorHAnsi" w:eastAsia="Calibri" w:hAnsiTheme="minorHAnsi" w:cs="Times New Roman"/>
                <w:color w:val="000000" w:themeColor="text1"/>
                <w:spacing w:val="1"/>
                <w:sz w:val="22"/>
              </w:rPr>
              <w:t>Nu</w:t>
            </w:r>
            <w:r w:rsidRPr="00A06AF0">
              <w:rPr>
                <w:rFonts w:asciiTheme="minorHAnsi" w:hAnsiTheme="minorHAnsi" w:cs="Times New Roman"/>
                <w:color w:val="000000" w:themeColor="text1"/>
                <w:sz w:val="22"/>
                <w:lang w:val="it-IT"/>
              </w:rPr>
              <w:t xml:space="preserve"> </w:t>
            </w:r>
          </w:p>
        </w:tc>
        <w:tc>
          <w:tcPr>
            <w:tcW w:w="4253" w:type="dxa"/>
            <w:shd w:val="clear" w:color="auto" w:fill="auto"/>
          </w:tcPr>
          <w:p w:rsidR="004C44D3" w:rsidRPr="00A06AF0" w:rsidRDefault="00560F77" w:rsidP="000D55FB">
            <w:pPr>
              <w:tabs>
                <w:tab w:val="left" w:pos="8222"/>
                <w:tab w:val="left" w:pos="9356"/>
              </w:tabs>
              <w:snapToGrid w:val="0"/>
              <w:spacing w:after="0"/>
              <w:ind w:right="141"/>
              <w:rPr>
                <w:rFonts w:asciiTheme="minorHAnsi" w:eastAsia="Calibri" w:hAnsiTheme="minorHAnsi" w:cs="Times New Roman"/>
                <w:color w:val="000000" w:themeColor="text1"/>
              </w:rPr>
            </w:pPr>
            <w:r w:rsidRPr="00A06AF0">
              <w:rPr>
                <w:rFonts w:asciiTheme="minorHAnsi" w:eastAsia="Calibri" w:hAnsiTheme="minorHAnsi" w:cs="Times New Roman"/>
                <w:color w:val="000000" w:themeColor="text1"/>
                <w:spacing w:val="1"/>
                <w:sz w:val="22"/>
              </w:rPr>
              <w:t>N</w:t>
            </w:r>
            <w:r w:rsidRPr="00A06AF0">
              <w:rPr>
                <w:rFonts w:asciiTheme="minorHAnsi" w:eastAsia="Calibri" w:hAnsiTheme="minorHAnsi" w:cs="Times New Roman"/>
                <w:color w:val="000000" w:themeColor="text1"/>
                <w:sz w:val="22"/>
              </w:rPr>
              <w:t>u</w:t>
            </w:r>
            <w:r w:rsidRPr="00A06AF0">
              <w:rPr>
                <w:rFonts w:asciiTheme="minorHAnsi" w:eastAsia="Calibri" w:hAnsiTheme="minorHAnsi" w:cs="Times New Roman"/>
                <w:color w:val="000000" w:themeColor="text1"/>
                <w:spacing w:val="-1"/>
                <w:sz w:val="22"/>
              </w:rPr>
              <w:t xml:space="preserve"> </w:t>
            </w:r>
            <w:r w:rsidRPr="00A06AF0">
              <w:rPr>
                <w:rFonts w:asciiTheme="minorHAnsi" w:eastAsia="Calibri" w:hAnsiTheme="minorHAnsi" w:cs="Times New Roman"/>
                <w:color w:val="000000" w:themeColor="text1"/>
                <w:sz w:val="22"/>
              </w:rPr>
              <w:t>e</w:t>
            </w:r>
            <w:r w:rsidRPr="00A06AF0">
              <w:rPr>
                <w:rFonts w:asciiTheme="minorHAnsi" w:eastAsia="Calibri" w:hAnsiTheme="minorHAnsi" w:cs="Times New Roman"/>
                <w:color w:val="000000" w:themeColor="text1"/>
                <w:spacing w:val="-1"/>
                <w:sz w:val="22"/>
              </w:rPr>
              <w:t>s</w:t>
            </w:r>
            <w:r w:rsidRPr="00A06AF0">
              <w:rPr>
                <w:rFonts w:asciiTheme="minorHAnsi" w:eastAsia="Calibri" w:hAnsiTheme="minorHAnsi" w:cs="Times New Roman"/>
                <w:color w:val="000000" w:themeColor="text1"/>
                <w:sz w:val="22"/>
              </w:rPr>
              <w:t>te</w:t>
            </w:r>
            <w:r w:rsidRPr="00A06AF0">
              <w:rPr>
                <w:rFonts w:asciiTheme="minorHAnsi" w:eastAsia="Calibri" w:hAnsiTheme="minorHAnsi" w:cs="Times New Roman"/>
                <w:color w:val="000000" w:themeColor="text1"/>
                <w:spacing w:val="-3"/>
                <w:sz w:val="22"/>
              </w:rPr>
              <w:t xml:space="preserve"> </w:t>
            </w:r>
            <w:r w:rsidRPr="00A06AF0">
              <w:rPr>
                <w:rFonts w:asciiTheme="minorHAnsi" w:eastAsia="Calibri" w:hAnsiTheme="minorHAnsi" w:cs="Times New Roman"/>
                <w:color w:val="000000" w:themeColor="text1"/>
                <w:sz w:val="22"/>
              </w:rPr>
              <w:t>ca</w:t>
            </w:r>
            <w:r w:rsidRPr="00A06AF0">
              <w:rPr>
                <w:rFonts w:asciiTheme="minorHAnsi" w:eastAsia="Calibri" w:hAnsiTheme="minorHAnsi" w:cs="Times New Roman"/>
                <w:color w:val="000000" w:themeColor="text1"/>
                <w:spacing w:val="2"/>
                <w:sz w:val="22"/>
              </w:rPr>
              <w:t>z</w:t>
            </w:r>
            <w:r w:rsidRPr="00A06AF0">
              <w:rPr>
                <w:rFonts w:asciiTheme="minorHAnsi" w:eastAsia="Calibri" w:hAnsiTheme="minorHAnsi" w:cs="Times New Roman"/>
                <w:color w:val="000000" w:themeColor="text1"/>
                <w:spacing w:val="1"/>
                <w:sz w:val="22"/>
              </w:rPr>
              <w:t>u</w:t>
            </w:r>
            <w:r w:rsidRPr="00A06AF0">
              <w:rPr>
                <w:rFonts w:asciiTheme="minorHAnsi" w:eastAsia="Calibri" w:hAnsiTheme="minorHAnsi" w:cs="Times New Roman"/>
                <w:color w:val="000000" w:themeColor="text1"/>
                <w:sz w:val="22"/>
              </w:rPr>
              <w:t>l.</w:t>
            </w:r>
            <w:r w:rsidR="004C44D3" w:rsidRPr="00A06AF0">
              <w:rPr>
                <w:rFonts w:asciiTheme="minorHAnsi" w:eastAsia="Calibri" w:hAnsiTheme="minorHAnsi" w:cs="Times New Roman"/>
                <w:color w:val="000000" w:themeColor="text1"/>
                <w:sz w:val="22"/>
              </w:rPr>
              <w:t xml:space="preserve"> </w:t>
            </w:r>
            <w:r w:rsidR="004C44D3" w:rsidRPr="00A06AF0">
              <w:rPr>
                <w:rFonts w:asciiTheme="minorHAnsi" w:hAnsiTheme="minorHAnsi" w:cs="Times New Roman"/>
                <w:color w:val="000000"/>
                <w:sz w:val="22"/>
              </w:rPr>
              <w:t>Cu excepția zonelor car</w:t>
            </w:r>
            <w:r w:rsidR="000D55FB">
              <w:rPr>
                <w:rFonts w:asciiTheme="minorHAnsi" w:hAnsiTheme="minorHAnsi" w:cs="Times New Roman"/>
                <w:color w:val="000000"/>
                <w:sz w:val="22"/>
              </w:rPr>
              <w:t>e întră în contact cu levigatul</w:t>
            </w:r>
            <w:r w:rsidR="004C44D3" w:rsidRPr="00A06AF0">
              <w:rPr>
                <w:rFonts w:asciiTheme="minorHAnsi" w:hAnsiTheme="minorHAnsi" w:cs="Times New Roman"/>
                <w:color w:val="000000"/>
                <w:sz w:val="22"/>
              </w:rPr>
              <w:t>(care este un lichid toxic si uneori corosiv) si pentru care exista un sistem specific de supraveghere si întretinere, toate celelalte constructii si cai de acces au un regim normal de exploatare. Integritatea platformelor betonate din zonele de risc identificate în Raportul de amplasament este verificata periodic, fara a fi elaborat un plan de inspectie si întretinere.</w:t>
            </w:r>
          </w:p>
        </w:tc>
      </w:tr>
      <w:tr w:rsidR="00560F77" w:rsidRPr="00A06AF0" w:rsidTr="000D55FB">
        <w:trPr>
          <w:trHeight w:val="420"/>
        </w:trPr>
        <w:tc>
          <w:tcPr>
            <w:tcW w:w="3939" w:type="dxa"/>
            <w:shd w:val="clear" w:color="auto" w:fill="CCCCCC"/>
          </w:tcPr>
          <w:p w:rsidR="00560F77" w:rsidRPr="00A06AF0" w:rsidRDefault="00560F77" w:rsidP="000D55FB">
            <w:pPr>
              <w:tabs>
                <w:tab w:val="left" w:pos="8222"/>
                <w:tab w:val="left" w:pos="9356"/>
              </w:tabs>
              <w:snapToGrid w:val="0"/>
              <w:spacing w:after="0"/>
              <w:ind w:right="141"/>
              <w:rPr>
                <w:rFonts w:asciiTheme="minorHAnsi" w:hAnsiTheme="minorHAnsi" w:cs="Times New Roman"/>
                <w:color w:val="000000" w:themeColor="text1"/>
                <w:lang w:val="fr-FR"/>
              </w:rPr>
            </w:pPr>
            <w:r w:rsidRPr="00A06AF0">
              <w:rPr>
                <w:rFonts w:asciiTheme="minorHAnsi" w:hAnsiTheme="minorHAnsi" w:cs="Times New Roman"/>
                <w:color w:val="000000" w:themeColor="text1"/>
                <w:sz w:val="22"/>
                <w:lang w:val="fr-FR"/>
              </w:rPr>
              <w:t xml:space="preserve">Au fost cele de mai sus aplicate in toate zonele de acest fel? </w:t>
            </w:r>
          </w:p>
        </w:tc>
        <w:tc>
          <w:tcPr>
            <w:tcW w:w="1414" w:type="dxa"/>
            <w:shd w:val="clear" w:color="auto" w:fill="auto"/>
          </w:tcPr>
          <w:p w:rsidR="00560F77" w:rsidRPr="00A06AF0" w:rsidRDefault="00560F77" w:rsidP="000D55FB">
            <w:pPr>
              <w:tabs>
                <w:tab w:val="left" w:pos="8222"/>
                <w:tab w:val="left" w:pos="9356"/>
              </w:tabs>
              <w:snapToGrid w:val="0"/>
              <w:spacing w:after="0"/>
              <w:ind w:right="141"/>
              <w:rPr>
                <w:rFonts w:asciiTheme="minorHAnsi" w:hAnsiTheme="minorHAnsi" w:cs="Times New Roman"/>
                <w:color w:val="000000" w:themeColor="text1"/>
                <w:lang w:val="fr-FR"/>
              </w:rPr>
            </w:pPr>
            <w:r w:rsidRPr="00A06AF0">
              <w:rPr>
                <w:rFonts w:asciiTheme="minorHAnsi" w:hAnsiTheme="minorHAnsi" w:cs="Times New Roman"/>
                <w:color w:val="000000" w:themeColor="text1"/>
                <w:sz w:val="22"/>
                <w:lang w:val="fr-FR"/>
              </w:rPr>
              <w:t xml:space="preserve">Da </w:t>
            </w:r>
          </w:p>
        </w:tc>
        <w:tc>
          <w:tcPr>
            <w:tcW w:w="4253" w:type="dxa"/>
            <w:shd w:val="clear" w:color="auto" w:fill="auto"/>
          </w:tcPr>
          <w:p w:rsidR="00560F77" w:rsidRPr="00A06AF0" w:rsidRDefault="00560F77" w:rsidP="000D55FB">
            <w:pPr>
              <w:tabs>
                <w:tab w:val="left" w:pos="8222"/>
                <w:tab w:val="left" w:pos="9356"/>
              </w:tabs>
              <w:snapToGrid w:val="0"/>
              <w:spacing w:after="0"/>
              <w:ind w:right="141"/>
              <w:rPr>
                <w:rFonts w:asciiTheme="minorHAnsi" w:hAnsiTheme="minorHAnsi" w:cs="Times New Roman"/>
                <w:color w:val="000000" w:themeColor="text1"/>
                <w:lang w:val="fr-FR"/>
              </w:rPr>
            </w:pPr>
          </w:p>
        </w:tc>
      </w:tr>
    </w:tbl>
    <w:p w:rsidR="00560F77" w:rsidRPr="00854EC5" w:rsidRDefault="00560F77" w:rsidP="000D55FB">
      <w:pPr>
        <w:spacing w:after="0" w:line="276" w:lineRule="auto"/>
        <w:jc w:val="both"/>
        <w:rPr>
          <w:rFonts w:cs="Times New Roman"/>
          <w:b/>
          <w:color w:val="000000" w:themeColor="text1"/>
          <w:szCs w:val="24"/>
        </w:rPr>
      </w:pPr>
    </w:p>
    <w:p w:rsidR="00560F77" w:rsidRPr="00854EC5" w:rsidRDefault="00560F77" w:rsidP="000D55FB">
      <w:pPr>
        <w:pStyle w:val="Heading3"/>
        <w:spacing w:before="0" w:line="276" w:lineRule="auto"/>
      </w:pPr>
      <w:bookmarkStart w:id="82" w:name="_Toc469929144"/>
      <w:r w:rsidRPr="00854EC5">
        <w:t>5.4.4. Zone de poluare potenţială</w:t>
      </w:r>
      <w:bookmarkEnd w:id="82"/>
    </w:p>
    <w:p w:rsidR="00560F77" w:rsidRDefault="00560F77" w:rsidP="000D55FB">
      <w:pPr>
        <w:spacing w:after="0" w:line="276" w:lineRule="auto"/>
        <w:jc w:val="both"/>
        <w:rPr>
          <w:rFonts w:cs="Times New Roman"/>
          <w:color w:val="000000" w:themeColor="text1"/>
          <w:szCs w:val="24"/>
          <w:lang w:eastAsia="ro-RO"/>
        </w:rPr>
      </w:pPr>
      <w:r w:rsidRPr="00854EC5">
        <w:rPr>
          <w:rFonts w:cs="Times New Roman"/>
          <w:color w:val="000000" w:themeColor="text1"/>
          <w:szCs w:val="24"/>
          <w:lang w:eastAsia="ro-RO"/>
        </w:rPr>
        <w:t>P</w:t>
      </w:r>
      <w:r w:rsidRPr="00854EC5">
        <w:rPr>
          <w:rFonts w:cs="Times New Roman"/>
          <w:color w:val="000000" w:themeColor="text1"/>
          <w:spacing w:val="2"/>
          <w:szCs w:val="24"/>
          <w:lang w:eastAsia="ro-RO"/>
        </w:rPr>
        <w:t>u</w:t>
      </w:r>
      <w:r w:rsidRPr="00854EC5">
        <w:rPr>
          <w:rFonts w:cs="Times New Roman"/>
          <w:color w:val="000000" w:themeColor="text1"/>
          <w:spacing w:val="1"/>
          <w:szCs w:val="24"/>
          <w:lang w:eastAsia="ro-RO"/>
        </w:rPr>
        <w:t>n</w:t>
      </w:r>
      <w:r w:rsidRPr="00854EC5">
        <w:rPr>
          <w:rFonts w:cs="Times New Roman"/>
          <w:color w:val="000000" w:themeColor="text1"/>
          <w:spacing w:val="-1"/>
          <w:szCs w:val="24"/>
          <w:lang w:eastAsia="ro-RO"/>
        </w:rPr>
        <w:t>ct</w:t>
      </w:r>
      <w:r w:rsidRPr="00854EC5">
        <w:rPr>
          <w:rFonts w:cs="Times New Roman"/>
          <w:color w:val="000000" w:themeColor="text1"/>
          <w:szCs w:val="24"/>
          <w:lang w:eastAsia="ro-RO"/>
        </w:rPr>
        <w:t>ele</w:t>
      </w:r>
      <w:r w:rsidRPr="00854EC5">
        <w:rPr>
          <w:rFonts w:cs="Times New Roman"/>
          <w:color w:val="000000" w:themeColor="text1"/>
          <w:spacing w:val="7"/>
          <w:szCs w:val="24"/>
          <w:lang w:eastAsia="ro-RO"/>
        </w:rPr>
        <w:t xml:space="preserve"> </w:t>
      </w:r>
      <w:r w:rsidRPr="00854EC5">
        <w:rPr>
          <w:rFonts w:cs="Times New Roman"/>
          <w:color w:val="000000" w:themeColor="text1"/>
          <w:spacing w:val="-1"/>
          <w:szCs w:val="24"/>
          <w:lang w:eastAsia="ro-RO"/>
        </w:rPr>
        <w:t>c</w:t>
      </w:r>
      <w:r w:rsidRPr="00854EC5">
        <w:rPr>
          <w:rFonts w:cs="Times New Roman"/>
          <w:color w:val="000000" w:themeColor="text1"/>
          <w:szCs w:val="24"/>
          <w:lang w:eastAsia="ro-RO"/>
        </w:rPr>
        <w:t>ri</w:t>
      </w:r>
      <w:r w:rsidRPr="00854EC5">
        <w:rPr>
          <w:rFonts w:cs="Times New Roman"/>
          <w:color w:val="000000" w:themeColor="text1"/>
          <w:spacing w:val="1"/>
          <w:szCs w:val="24"/>
          <w:lang w:eastAsia="ro-RO"/>
        </w:rPr>
        <w:t>t</w:t>
      </w:r>
      <w:r w:rsidRPr="00854EC5">
        <w:rPr>
          <w:rFonts w:cs="Times New Roman"/>
          <w:color w:val="000000" w:themeColor="text1"/>
          <w:szCs w:val="24"/>
          <w:lang w:eastAsia="ro-RO"/>
        </w:rPr>
        <w:t>i</w:t>
      </w:r>
      <w:r w:rsidRPr="00854EC5">
        <w:rPr>
          <w:rFonts w:cs="Times New Roman"/>
          <w:color w:val="000000" w:themeColor="text1"/>
          <w:spacing w:val="-1"/>
          <w:szCs w:val="24"/>
          <w:lang w:eastAsia="ro-RO"/>
        </w:rPr>
        <w:t>c</w:t>
      </w:r>
      <w:r w:rsidRPr="00854EC5">
        <w:rPr>
          <w:rFonts w:cs="Times New Roman"/>
          <w:color w:val="000000" w:themeColor="text1"/>
          <w:szCs w:val="24"/>
          <w:lang w:eastAsia="ro-RO"/>
        </w:rPr>
        <w:t>e</w:t>
      </w:r>
      <w:r w:rsidRPr="00854EC5">
        <w:rPr>
          <w:rFonts w:cs="Times New Roman"/>
          <w:color w:val="000000" w:themeColor="text1"/>
          <w:spacing w:val="4"/>
          <w:szCs w:val="24"/>
          <w:lang w:eastAsia="ro-RO"/>
        </w:rPr>
        <w:t xml:space="preserve"> </w:t>
      </w:r>
      <w:r w:rsidRPr="00854EC5">
        <w:rPr>
          <w:rFonts w:cs="Times New Roman"/>
          <w:color w:val="000000" w:themeColor="text1"/>
          <w:spacing w:val="1"/>
          <w:szCs w:val="24"/>
          <w:lang w:eastAsia="ro-RO"/>
        </w:rPr>
        <w:t>u</w:t>
      </w:r>
      <w:r w:rsidRPr="00854EC5">
        <w:rPr>
          <w:rFonts w:cs="Times New Roman"/>
          <w:color w:val="000000" w:themeColor="text1"/>
          <w:spacing w:val="-1"/>
          <w:szCs w:val="24"/>
          <w:lang w:eastAsia="ro-RO"/>
        </w:rPr>
        <w:t>n</w:t>
      </w:r>
      <w:r w:rsidRPr="00854EC5">
        <w:rPr>
          <w:rFonts w:cs="Times New Roman"/>
          <w:color w:val="000000" w:themeColor="text1"/>
          <w:spacing w:val="1"/>
          <w:szCs w:val="24"/>
          <w:lang w:eastAsia="ro-RO"/>
        </w:rPr>
        <w:t>d</w:t>
      </w:r>
      <w:r w:rsidRPr="00854EC5">
        <w:rPr>
          <w:rFonts w:cs="Times New Roman"/>
          <w:color w:val="000000" w:themeColor="text1"/>
          <w:szCs w:val="24"/>
          <w:lang w:eastAsia="ro-RO"/>
        </w:rPr>
        <w:t>e</w:t>
      </w:r>
      <w:r w:rsidRPr="00854EC5">
        <w:rPr>
          <w:rFonts w:cs="Times New Roman"/>
          <w:color w:val="000000" w:themeColor="text1"/>
          <w:spacing w:val="6"/>
          <w:szCs w:val="24"/>
          <w:lang w:eastAsia="ro-RO"/>
        </w:rPr>
        <w:t xml:space="preserve"> </w:t>
      </w:r>
      <w:r w:rsidRPr="00854EC5">
        <w:rPr>
          <w:rFonts w:cs="Times New Roman"/>
          <w:color w:val="000000" w:themeColor="text1"/>
          <w:spacing w:val="-1"/>
          <w:szCs w:val="24"/>
          <w:lang w:eastAsia="ro-RO"/>
        </w:rPr>
        <w:t>p</w:t>
      </w:r>
      <w:r w:rsidRPr="00854EC5">
        <w:rPr>
          <w:rFonts w:cs="Times New Roman"/>
          <w:color w:val="000000" w:themeColor="text1"/>
          <w:spacing w:val="-2"/>
          <w:szCs w:val="24"/>
          <w:lang w:eastAsia="ro-RO"/>
        </w:rPr>
        <w:t>o</w:t>
      </w:r>
      <w:r w:rsidRPr="00854EC5">
        <w:rPr>
          <w:rFonts w:cs="Times New Roman"/>
          <w:color w:val="000000" w:themeColor="text1"/>
          <w:szCs w:val="24"/>
          <w:lang w:eastAsia="ro-RO"/>
        </w:rPr>
        <w:t>t</w:t>
      </w:r>
      <w:r w:rsidRPr="00854EC5">
        <w:rPr>
          <w:rFonts w:cs="Times New Roman"/>
          <w:color w:val="000000" w:themeColor="text1"/>
          <w:spacing w:val="6"/>
          <w:szCs w:val="24"/>
          <w:lang w:eastAsia="ro-RO"/>
        </w:rPr>
        <w:t xml:space="preserve"> </w:t>
      </w:r>
      <w:r w:rsidRPr="00854EC5">
        <w:rPr>
          <w:rFonts w:cs="Times New Roman"/>
          <w:color w:val="000000" w:themeColor="text1"/>
          <w:szCs w:val="24"/>
          <w:lang w:eastAsia="ro-RO"/>
        </w:rPr>
        <w:t>a</w:t>
      </w:r>
      <w:r w:rsidRPr="00854EC5">
        <w:rPr>
          <w:rFonts w:cs="Times New Roman"/>
          <w:color w:val="000000" w:themeColor="text1"/>
          <w:spacing w:val="5"/>
          <w:szCs w:val="24"/>
          <w:lang w:eastAsia="ro-RO"/>
        </w:rPr>
        <w:t>p</w:t>
      </w:r>
      <w:r w:rsidRPr="00854EC5">
        <w:rPr>
          <w:rFonts w:cs="Times New Roman"/>
          <w:color w:val="000000" w:themeColor="text1"/>
          <w:szCs w:val="24"/>
          <w:lang w:eastAsia="ro-RO"/>
        </w:rPr>
        <w:t>a</w:t>
      </w:r>
      <w:r w:rsidRPr="00854EC5">
        <w:rPr>
          <w:rFonts w:cs="Times New Roman"/>
          <w:color w:val="000000" w:themeColor="text1"/>
          <w:spacing w:val="-2"/>
          <w:szCs w:val="24"/>
          <w:lang w:eastAsia="ro-RO"/>
        </w:rPr>
        <w:t>r</w:t>
      </w:r>
      <w:r w:rsidRPr="00854EC5">
        <w:rPr>
          <w:rFonts w:cs="Times New Roman"/>
          <w:color w:val="000000" w:themeColor="text1"/>
          <w:szCs w:val="24"/>
          <w:lang w:eastAsia="ro-RO"/>
        </w:rPr>
        <w:t>ea</w:t>
      </w:r>
      <w:r w:rsidRPr="00854EC5">
        <w:rPr>
          <w:rFonts w:cs="Times New Roman"/>
          <w:color w:val="000000" w:themeColor="text1"/>
          <w:spacing w:val="6"/>
          <w:szCs w:val="24"/>
          <w:lang w:eastAsia="ro-RO"/>
        </w:rPr>
        <w:t xml:space="preserve"> </w:t>
      </w:r>
      <w:r w:rsidRPr="00854EC5">
        <w:rPr>
          <w:rFonts w:cs="Times New Roman"/>
          <w:color w:val="000000" w:themeColor="text1"/>
          <w:szCs w:val="24"/>
          <w:lang w:eastAsia="ro-RO"/>
        </w:rPr>
        <w:t>si</w:t>
      </w:r>
      <w:r w:rsidRPr="00854EC5">
        <w:rPr>
          <w:rFonts w:cs="Times New Roman"/>
          <w:color w:val="000000" w:themeColor="text1"/>
          <w:spacing w:val="1"/>
          <w:szCs w:val="24"/>
          <w:lang w:eastAsia="ro-RO"/>
        </w:rPr>
        <w:t>t</w:t>
      </w:r>
      <w:r w:rsidRPr="00854EC5">
        <w:rPr>
          <w:rFonts w:cs="Times New Roman"/>
          <w:color w:val="000000" w:themeColor="text1"/>
          <w:spacing w:val="-1"/>
          <w:szCs w:val="24"/>
          <w:lang w:eastAsia="ro-RO"/>
        </w:rPr>
        <w:t>u</w:t>
      </w:r>
      <w:r w:rsidRPr="00854EC5">
        <w:rPr>
          <w:rFonts w:cs="Times New Roman"/>
          <w:color w:val="000000" w:themeColor="text1"/>
          <w:spacing w:val="1"/>
          <w:szCs w:val="24"/>
          <w:lang w:eastAsia="ro-RO"/>
        </w:rPr>
        <w:t>at</w:t>
      </w:r>
      <w:r w:rsidRPr="00854EC5">
        <w:rPr>
          <w:rFonts w:cs="Times New Roman"/>
          <w:color w:val="000000" w:themeColor="text1"/>
          <w:szCs w:val="24"/>
          <w:lang w:eastAsia="ro-RO"/>
        </w:rPr>
        <w:t>ii</w:t>
      </w:r>
      <w:r w:rsidRPr="00854EC5">
        <w:rPr>
          <w:rFonts w:cs="Times New Roman"/>
          <w:color w:val="000000" w:themeColor="text1"/>
          <w:spacing w:val="3"/>
          <w:szCs w:val="24"/>
          <w:lang w:eastAsia="ro-RO"/>
        </w:rPr>
        <w:t xml:space="preserve"> </w:t>
      </w:r>
      <w:r w:rsidRPr="00854EC5">
        <w:rPr>
          <w:rFonts w:cs="Times New Roman"/>
          <w:color w:val="000000" w:themeColor="text1"/>
          <w:spacing w:val="1"/>
          <w:szCs w:val="24"/>
          <w:lang w:eastAsia="ro-RO"/>
        </w:rPr>
        <w:t>d</w:t>
      </w:r>
      <w:r w:rsidRPr="00854EC5">
        <w:rPr>
          <w:rFonts w:cs="Times New Roman"/>
          <w:color w:val="000000" w:themeColor="text1"/>
          <w:szCs w:val="24"/>
          <w:lang w:eastAsia="ro-RO"/>
        </w:rPr>
        <w:t>e</w:t>
      </w:r>
      <w:r w:rsidRPr="00854EC5">
        <w:rPr>
          <w:rFonts w:cs="Times New Roman"/>
          <w:color w:val="000000" w:themeColor="text1"/>
          <w:spacing w:val="6"/>
          <w:szCs w:val="24"/>
          <w:lang w:eastAsia="ro-RO"/>
        </w:rPr>
        <w:t xml:space="preserve"> </w:t>
      </w:r>
      <w:r w:rsidRPr="00854EC5">
        <w:rPr>
          <w:rFonts w:cs="Times New Roman"/>
          <w:color w:val="000000" w:themeColor="text1"/>
          <w:spacing w:val="-1"/>
          <w:szCs w:val="24"/>
          <w:lang w:eastAsia="ro-RO"/>
        </w:rPr>
        <w:t>p</w:t>
      </w:r>
      <w:r w:rsidRPr="00854EC5">
        <w:rPr>
          <w:rFonts w:cs="Times New Roman"/>
          <w:color w:val="000000" w:themeColor="text1"/>
          <w:szCs w:val="24"/>
          <w:lang w:eastAsia="ro-RO"/>
        </w:rPr>
        <w:t>ol</w:t>
      </w:r>
      <w:r w:rsidRPr="00854EC5">
        <w:rPr>
          <w:rFonts w:cs="Times New Roman"/>
          <w:color w:val="000000" w:themeColor="text1"/>
          <w:spacing w:val="2"/>
          <w:szCs w:val="24"/>
          <w:lang w:eastAsia="ro-RO"/>
        </w:rPr>
        <w:t>u</w:t>
      </w:r>
      <w:r w:rsidRPr="00854EC5">
        <w:rPr>
          <w:rFonts w:cs="Times New Roman"/>
          <w:color w:val="000000" w:themeColor="text1"/>
          <w:spacing w:val="-2"/>
          <w:szCs w:val="24"/>
          <w:lang w:eastAsia="ro-RO"/>
        </w:rPr>
        <w:t>a</w:t>
      </w:r>
      <w:r w:rsidRPr="00854EC5">
        <w:rPr>
          <w:rFonts w:cs="Times New Roman"/>
          <w:color w:val="000000" w:themeColor="text1"/>
          <w:szCs w:val="24"/>
          <w:lang w:eastAsia="ro-RO"/>
        </w:rPr>
        <w:t>re</w:t>
      </w:r>
      <w:r w:rsidRPr="00854EC5">
        <w:rPr>
          <w:rFonts w:cs="Times New Roman"/>
          <w:color w:val="000000" w:themeColor="text1"/>
          <w:spacing w:val="6"/>
          <w:szCs w:val="24"/>
          <w:lang w:eastAsia="ro-RO"/>
        </w:rPr>
        <w:t xml:space="preserve"> </w:t>
      </w:r>
      <w:r w:rsidRPr="00854EC5">
        <w:rPr>
          <w:rFonts w:cs="Times New Roman"/>
          <w:color w:val="000000" w:themeColor="text1"/>
          <w:szCs w:val="24"/>
          <w:lang w:eastAsia="ro-RO"/>
        </w:rPr>
        <w:t>ac</w:t>
      </w:r>
      <w:r w:rsidRPr="00854EC5">
        <w:rPr>
          <w:rFonts w:cs="Times New Roman"/>
          <w:color w:val="000000" w:themeColor="text1"/>
          <w:spacing w:val="-1"/>
          <w:szCs w:val="24"/>
          <w:lang w:eastAsia="ro-RO"/>
        </w:rPr>
        <w:t>c</w:t>
      </w:r>
      <w:r w:rsidRPr="00854EC5">
        <w:rPr>
          <w:rFonts w:cs="Times New Roman"/>
          <w:color w:val="000000" w:themeColor="text1"/>
          <w:szCs w:val="24"/>
          <w:lang w:eastAsia="ro-RO"/>
        </w:rPr>
        <w:t>i</w:t>
      </w:r>
      <w:r w:rsidRPr="00854EC5">
        <w:rPr>
          <w:rFonts w:cs="Times New Roman"/>
          <w:color w:val="000000" w:themeColor="text1"/>
          <w:spacing w:val="1"/>
          <w:szCs w:val="24"/>
          <w:lang w:eastAsia="ro-RO"/>
        </w:rPr>
        <w:t>d</w:t>
      </w:r>
      <w:r w:rsidRPr="00854EC5">
        <w:rPr>
          <w:rFonts w:cs="Times New Roman"/>
          <w:color w:val="000000" w:themeColor="text1"/>
          <w:szCs w:val="24"/>
          <w:lang w:eastAsia="ro-RO"/>
        </w:rPr>
        <w:t>e</w:t>
      </w:r>
      <w:r w:rsidRPr="00854EC5">
        <w:rPr>
          <w:rFonts w:cs="Times New Roman"/>
          <w:color w:val="000000" w:themeColor="text1"/>
          <w:spacing w:val="-1"/>
          <w:szCs w:val="24"/>
          <w:lang w:eastAsia="ro-RO"/>
        </w:rPr>
        <w:t>n</w:t>
      </w:r>
      <w:r w:rsidRPr="00854EC5">
        <w:rPr>
          <w:rFonts w:cs="Times New Roman"/>
          <w:color w:val="000000" w:themeColor="text1"/>
          <w:spacing w:val="1"/>
          <w:szCs w:val="24"/>
          <w:lang w:eastAsia="ro-RO"/>
        </w:rPr>
        <w:t>t</w:t>
      </w:r>
      <w:r w:rsidRPr="00854EC5">
        <w:rPr>
          <w:rFonts w:cs="Times New Roman"/>
          <w:color w:val="000000" w:themeColor="text1"/>
          <w:szCs w:val="24"/>
          <w:lang w:eastAsia="ro-RO"/>
        </w:rPr>
        <w:t>a</w:t>
      </w:r>
      <w:r w:rsidRPr="00854EC5">
        <w:rPr>
          <w:rFonts w:cs="Times New Roman"/>
          <w:color w:val="000000" w:themeColor="text1"/>
          <w:spacing w:val="3"/>
          <w:szCs w:val="24"/>
          <w:lang w:eastAsia="ro-RO"/>
        </w:rPr>
        <w:t>l</w:t>
      </w:r>
      <w:r w:rsidRPr="00854EC5">
        <w:rPr>
          <w:rFonts w:cs="Times New Roman"/>
          <w:color w:val="000000" w:themeColor="text1"/>
          <w:szCs w:val="24"/>
          <w:lang w:eastAsia="ro-RO"/>
        </w:rPr>
        <w:t>a</w:t>
      </w:r>
      <w:r w:rsidRPr="00854EC5">
        <w:rPr>
          <w:rFonts w:cs="Times New Roman"/>
          <w:color w:val="000000" w:themeColor="text1"/>
          <w:spacing w:val="6"/>
          <w:szCs w:val="24"/>
          <w:lang w:eastAsia="ro-RO"/>
        </w:rPr>
        <w:t xml:space="preserve"> </w:t>
      </w:r>
      <w:r w:rsidRPr="00854EC5">
        <w:rPr>
          <w:rFonts w:cs="Times New Roman"/>
          <w:color w:val="000000" w:themeColor="text1"/>
          <w:szCs w:val="24"/>
          <w:lang w:eastAsia="ro-RO"/>
        </w:rPr>
        <w:t>au</w:t>
      </w:r>
      <w:r w:rsidRPr="00854EC5">
        <w:rPr>
          <w:rFonts w:cs="Times New Roman"/>
          <w:color w:val="000000" w:themeColor="text1"/>
          <w:spacing w:val="4"/>
          <w:szCs w:val="24"/>
          <w:lang w:eastAsia="ro-RO"/>
        </w:rPr>
        <w:t xml:space="preserve"> </w:t>
      </w:r>
      <w:r w:rsidRPr="00854EC5">
        <w:rPr>
          <w:rFonts w:cs="Times New Roman"/>
          <w:color w:val="000000" w:themeColor="text1"/>
          <w:spacing w:val="1"/>
          <w:szCs w:val="24"/>
          <w:lang w:eastAsia="ro-RO"/>
        </w:rPr>
        <w:t>f</w:t>
      </w:r>
      <w:r w:rsidRPr="00854EC5">
        <w:rPr>
          <w:rFonts w:cs="Times New Roman"/>
          <w:color w:val="000000" w:themeColor="text1"/>
          <w:szCs w:val="24"/>
          <w:lang w:eastAsia="ro-RO"/>
        </w:rPr>
        <w:t>ost</w:t>
      </w:r>
      <w:r w:rsidRPr="00854EC5">
        <w:rPr>
          <w:rFonts w:cs="Times New Roman"/>
          <w:color w:val="000000" w:themeColor="text1"/>
          <w:spacing w:val="4"/>
          <w:szCs w:val="24"/>
          <w:lang w:eastAsia="ro-RO"/>
        </w:rPr>
        <w:t xml:space="preserve"> </w:t>
      </w:r>
      <w:r w:rsidRPr="00854EC5">
        <w:rPr>
          <w:rFonts w:cs="Times New Roman"/>
          <w:color w:val="000000" w:themeColor="text1"/>
          <w:szCs w:val="24"/>
          <w:lang w:eastAsia="ro-RO"/>
        </w:rPr>
        <w:t>i</w:t>
      </w:r>
      <w:r w:rsidRPr="00854EC5">
        <w:rPr>
          <w:rFonts w:cs="Times New Roman"/>
          <w:color w:val="000000" w:themeColor="text1"/>
          <w:spacing w:val="-1"/>
          <w:szCs w:val="24"/>
          <w:lang w:eastAsia="ro-RO"/>
        </w:rPr>
        <w:t>d</w:t>
      </w:r>
      <w:r w:rsidRPr="00854EC5">
        <w:rPr>
          <w:rFonts w:cs="Times New Roman"/>
          <w:color w:val="000000" w:themeColor="text1"/>
          <w:szCs w:val="24"/>
          <w:lang w:eastAsia="ro-RO"/>
        </w:rPr>
        <w:t>e</w:t>
      </w:r>
      <w:r w:rsidRPr="00854EC5">
        <w:rPr>
          <w:rFonts w:cs="Times New Roman"/>
          <w:color w:val="000000" w:themeColor="text1"/>
          <w:spacing w:val="1"/>
          <w:szCs w:val="24"/>
          <w:lang w:eastAsia="ro-RO"/>
        </w:rPr>
        <w:t>nt</w:t>
      </w:r>
      <w:r w:rsidRPr="00854EC5">
        <w:rPr>
          <w:rFonts w:cs="Times New Roman"/>
          <w:color w:val="000000" w:themeColor="text1"/>
          <w:spacing w:val="-2"/>
          <w:szCs w:val="24"/>
          <w:lang w:eastAsia="ro-RO"/>
        </w:rPr>
        <w:t>i</w:t>
      </w:r>
      <w:r w:rsidRPr="00854EC5">
        <w:rPr>
          <w:rFonts w:cs="Times New Roman"/>
          <w:color w:val="000000" w:themeColor="text1"/>
          <w:spacing w:val="1"/>
          <w:szCs w:val="24"/>
          <w:lang w:eastAsia="ro-RO"/>
        </w:rPr>
        <w:t>f</w:t>
      </w:r>
      <w:r w:rsidRPr="00854EC5">
        <w:rPr>
          <w:rFonts w:cs="Times New Roman"/>
          <w:color w:val="000000" w:themeColor="text1"/>
          <w:szCs w:val="24"/>
          <w:lang w:eastAsia="ro-RO"/>
        </w:rPr>
        <w:t>i</w:t>
      </w:r>
      <w:r w:rsidRPr="00854EC5">
        <w:rPr>
          <w:rFonts w:cs="Times New Roman"/>
          <w:color w:val="000000" w:themeColor="text1"/>
          <w:spacing w:val="-1"/>
          <w:szCs w:val="24"/>
          <w:lang w:eastAsia="ro-RO"/>
        </w:rPr>
        <w:t>c</w:t>
      </w:r>
      <w:r w:rsidRPr="00854EC5">
        <w:rPr>
          <w:rFonts w:cs="Times New Roman"/>
          <w:color w:val="000000" w:themeColor="text1"/>
          <w:szCs w:val="24"/>
          <w:lang w:eastAsia="ro-RO"/>
        </w:rPr>
        <w:t>a</w:t>
      </w:r>
      <w:r w:rsidRPr="00854EC5">
        <w:rPr>
          <w:rFonts w:cs="Times New Roman"/>
          <w:color w:val="000000" w:themeColor="text1"/>
          <w:spacing w:val="1"/>
          <w:szCs w:val="24"/>
          <w:lang w:eastAsia="ro-RO"/>
        </w:rPr>
        <w:t>t</w:t>
      </w:r>
      <w:r w:rsidRPr="00854EC5">
        <w:rPr>
          <w:rFonts w:cs="Times New Roman"/>
          <w:color w:val="000000" w:themeColor="text1"/>
          <w:szCs w:val="24"/>
          <w:lang w:eastAsia="ro-RO"/>
        </w:rPr>
        <w:t>e</w:t>
      </w:r>
      <w:r w:rsidRPr="00854EC5">
        <w:rPr>
          <w:rFonts w:cs="Times New Roman"/>
          <w:color w:val="000000" w:themeColor="text1"/>
          <w:spacing w:val="9"/>
          <w:szCs w:val="24"/>
          <w:lang w:eastAsia="ro-RO"/>
        </w:rPr>
        <w:t xml:space="preserve"> </w:t>
      </w:r>
      <w:r w:rsidRPr="00854EC5">
        <w:rPr>
          <w:rFonts w:cs="Times New Roman"/>
          <w:color w:val="000000" w:themeColor="text1"/>
          <w:szCs w:val="24"/>
          <w:lang w:eastAsia="ro-RO"/>
        </w:rPr>
        <w:t>si</w:t>
      </w:r>
      <w:r w:rsidRPr="00854EC5">
        <w:rPr>
          <w:rFonts w:cs="Times New Roman"/>
          <w:color w:val="000000" w:themeColor="text1"/>
          <w:spacing w:val="6"/>
          <w:szCs w:val="24"/>
          <w:lang w:eastAsia="ro-RO"/>
        </w:rPr>
        <w:t xml:space="preserve"> </w:t>
      </w:r>
      <w:r w:rsidRPr="00854EC5">
        <w:rPr>
          <w:rFonts w:cs="Times New Roman"/>
          <w:color w:val="000000" w:themeColor="text1"/>
          <w:spacing w:val="-3"/>
          <w:szCs w:val="24"/>
          <w:lang w:eastAsia="ro-RO"/>
        </w:rPr>
        <w:t>s</w:t>
      </w:r>
      <w:r w:rsidRPr="00854EC5">
        <w:rPr>
          <w:rFonts w:cs="Times New Roman"/>
          <w:color w:val="000000" w:themeColor="text1"/>
          <w:spacing w:val="1"/>
          <w:szCs w:val="24"/>
          <w:lang w:eastAsia="ro-RO"/>
        </w:rPr>
        <w:t>u</w:t>
      </w:r>
      <w:r w:rsidRPr="00854EC5">
        <w:rPr>
          <w:rFonts w:cs="Times New Roman"/>
          <w:color w:val="000000" w:themeColor="text1"/>
          <w:spacing w:val="-1"/>
          <w:szCs w:val="24"/>
          <w:lang w:eastAsia="ro-RO"/>
        </w:rPr>
        <w:t>n</w:t>
      </w:r>
      <w:r w:rsidRPr="00854EC5">
        <w:rPr>
          <w:rFonts w:cs="Times New Roman"/>
          <w:color w:val="000000" w:themeColor="text1"/>
          <w:szCs w:val="24"/>
          <w:lang w:eastAsia="ro-RO"/>
        </w:rPr>
        <w:t>t</w:t>
      </w:r>
      <w:r w:rsidRPr="00854EC5">
        <w:rPr>
          <w:rFonts w:cs="Times New Roman"/>
          <w:color w:val="000000" w:themeColor="text1"/>
          <w:spacing w:val="6"/>
          <w:szCs w:val="24"/>
          <w:lang w:eastAsia="ro-RO"/>
        </w:rPr>
        <w:t xml:space="preserve"> </w:t>
      </w:r>
      <w:r w:rsidRPr="00854EC5">
        <w:rPr>
          <w:rFonts w:cs="Times New Roman"/>
          <w:color w:val="000000" w:themeColor="text1"/>
          <w:spacing w:val="1"/>
          <w:szCs w:val="24"/>
          <w:lang w:eastAsia="ro-RO"/>
        </w:rPr>
        <w:t>p</w:t>
      </w:r>
      <w:r w:rsidRPr="00854EC5">
        <w:rPr>
          <w:rFonts w:cs="Times New Roman"/>
          <w:color w:val="000000" w:themeColor="text1"/>
          <w:szCs w:val="24"/>
          <w:lang w:eastAsia="ro-RO"/>
        </w:rPr>
        <w:t>r</w:t>
      </w:r>
      <w:r w:rsidRPr="00854EC5">
        <w:rPr>
          <w:rFonts w:cs="Times New Roman"/>
          <w:color w:val="000000" w:themeColor="text1"/>
          <w:spacing w:val="-1"/>
          <w:szCs w:val="24"/>
          <w:lang w:eastAsia="ro-RO"/>
        </w:rPr>
        <w:t>e</w:t>
      </w:r>
      <w:r w:rsidRPr="00854EC5">
        <w:rPr>
          <w:rFonts w:cs="Times New Roman"/>
          <w:color w:val="000000" w:themeColor="text1"/>
          <w:spacing w:val="1"/>
          <w:szCs w:val="24"/>
          <w:lang w:eastAsia="ro-RO"/>
        </w:rPr>
        <w:t>z</w:t>
      </w:r>
      <w:r w:rsidRPr="00854EC5">
        <w:rPr>
          <w:rFonts w:cs="Times New Roman"/>
          <w:color w:val="000000" w:themeColor="text1"/>
          <w:spacing w:val="-2"/>
          <w:szCs w:val="24"/>
          <w:lang w:eastAsia="ro-RO"/>
        </w:rPr>
        <w:t>e</w:t>
      </w:r>
      <w:r w:rsidRPr="00854EC5">
        <w:rPr>
          <w:rFonts w:cs="Times New Roman"/>
          <w:color w:val="000000" w:themeColor="text1"/>
          <w:spacing w:val="1"/>
          <w:szCs w:val="24"/>
          <w:lang w:eastAsia="ro-RO"/>
        </w:rPr>
        <w:t>n</w:t>
      </w:r>
      <w:r w:rsidRPr="00854EC5">
        <w:rPr>
          <w:rFonts w:cs="Times New Roman"/>
          <w:color w:val="000000" w:themeColor="text1"/>
          <w:spacing w:val="-1"/>
          <w:szCs w:val="24"/>
          <w:lang w:eastAsia="ro-RO"/>
        </w:rPr>
        <w:t>t</w:t>
      </w:r>
      <w:r w:rsidRPr="00854EC5">
        <w:rPr>
          <w:rFonts w:cs="Times New Roman"/>
          <w:color w:val="000000" w:themeColor="text1"/>
          <w:szCs w:val="24"/>
          <w:lang w:eastAsia="ro-RO"/>
        </w:rPr>
        <w:t>a</w:t>
      </w:r>
      <w:r w:rsidRPr="00854EC5">
        <w:rPr>
          <w:rFonts w:cs="Times New Roman"/>
          <w:color w:val="000000" w:themeColor="text1"/>
          <w:spacing w:val="1"/>
          <w:szCs w:val="24"/>
          <w:lang w:eastAsia="ro-RO"/>
        </w:rPr>
        <w:t>t</w:t>
      </w:r>
      <w:r w:rsidRPr="00854EC5">
        <w:rPr>
          <w:rFonts w:cs="Times New Roman"/>
          <w:color w:val="000000" w:themeColor="text1"/>
          <w:szCs w:val="24"/>
          <w:lang w:eastAsia="ro-RO"/>
        </w:rPr>
        <w:t>e in</w:t>
      </w:r>
      <w:r w:rsidRPr="00854EC5">
        <w:rPr>
          <w:rFonts w:cs="Times New Roman"/>
          <w:color w:val="000000" w:themeColor="text1"/>
          <w:spacing w:val="2"/>
          <w:szCs w:val="24"/>
          <w:lang w:eastAsia="ro-RO"/>
        </w:rPr>
        <w:t xml:space="preserve"> </w:t>
      </w:r>
      <w:r w:rsidRPr="00854EC5">
        <w:rPr>
          <w:rFonts w:cs="Times New Roman"/>
          <w:color w:val="000000" w:themeColor="text1"/>
          <w:spacing w:val="-1"/>
          <w:szCs w:val="24"/>
          <w:lang w:eastAsia="ro-RO"/>
        </w:rPr>
        <w:t>R</w:t>
      </w:r>
      <w:r w:rsidRPr="00854EC5">
        <w:rPr>
          <w:rFonts w:cs="Times New Roman"/>
          <w:color w:val="000000" w:themeColor="text1"/>
          <w:szCs w:val="24"/>
          <w:lang w:eastAsia="ro-RO"/>
        </w:rPr>
        <w:t>a</w:t>
      </w:r>
      <w:r w:rsidRPr="00854EC5">
        <w:rPr>
          <w:rFonts w:cs="Times New Roman"/>
          <w:color w:val="000000" w:themeColor="text1"/>
          <w:spacing w:val="1"/>
          <w:szCs w:val="24"/>
          <w:lang w:eastAsia="ro-RO"/>
        </w:rPr>
        <w:t>p</w:t>
      </w:r>
      <w:r w:rsidRPr="00854EC5">
        <w:rPr>
          <w:rFonts w:cs="Times New Roman"/>
          <w:color w:val="000000" w:themeColor="text1"/>
          <w:spacing w:val="-2"/>
          <w:szCs w:val="24"/>
          <w:lang w:eastAsia="ro-RO"/>
        </w:rPr>
        <w:t>o</w:t>
      </w:r>
      <w:r w:rsidRPr="00854EC5">
        <w:rPr>
          <w:rFonts w:cs="Times New Roman"/>
          <w:color w:val="000000" w:themeColor="text1"/>
          <w:szCs w:val="24"/>
          <w:lang w:eastAsia="ro-RO"/>
        </w:rPr>
        <w:t>r</w:t>
      </w:r>
      <w:r w:rsidRPr="00854EC5">
        <w:rPr>
          <w:rFonts w:cs="Times New Roman"/>
          <w:color w:val="000000" w:themeColor="text1"/>
          <w:spacing w:val="-1"/>
          <w:szCs w:val="24"/>
          <w:lang w:eastAsia="ro-RO"/>
        </w:rPr>
        <w:t>t</w:t>
      </w:r>
      <w:r w:rsidRPr="00854EC5">
        <w:rPr>
          <w:rFonts w:cs="Times New Roman"/>
          <w:color w:val="000000" w:themeColor="text1"/>
          <w:spacing w:val="1"/>
          <w:szCs w:val="24"/>
          <w:lang w:eastAsia="ro-RO"/>
        </w:rPr>
        <w:t>u</w:t>
      </w:r>
      <w:r w:rsidRPr="00854EC5">
        <w:rPr>
          <w:rFonts w:cs="Times New Roman"/>
          <w:color w:val="000000" w:themeColor="text1"/>
          <w:szCs w:val="24"/>
          <w:lang w:eastAsia="ro-RO"/>
        </w:rPr>
        <w:t>l</w:t>
      </w:r>
      <w:r w:rsidRPr="00854EC5">
        <w:rPr>
          <w:rFonts w:cs="Times New Roman"/>
          <w:color w:val="000000" w:themeColor="text1"/>
          <w:spacing w:val="1"/>
          <w:szCs w:val="24"/>
          <w:lang w:eastAsia="ro-RO"/>
        </w:rPr>
        <w:t xml:space="preserve"> </w:t>
      </w:r>
      <w:r w:rsidRPr="00854EC5">
        <w:rPr>
          <w:rFonts w:cs="Times New Roman"/>
          <w:color w:val="000000" w:themeColor="text1"/>
          <w:spacing w:val="-1"/>
          <w:szCs w:val="24"/>
          <w:lang w:eastAsia="ro-RO"/>
        </w:rPr>
        <w:t>d</w:t>
      </w:r>
      <w:r w:rsidRPr="00854EC5">
        <w:rPr>
          <w:rFonts w:cs="Times New Roman"/>
          <w:color w:val="000000" w:themeColor="text1"/>
          <w:szCs w:val="24"/>
          <w:lang w:eastAsia="ro-RO"/>
        </w:rPr>
        <w:t>e</w:t>
      </w:r>
      <w:r w:rsidRPr="00854EC5">
        <w:rPr>
          <w:rFonts w:cs="Times New Roman"/>
          <w:color w:val="000000" w:themeColor="text1"/>
          <w:spacing w:val="1"/>
          <w:szCs w:val="24"/>
          <w:lang w:eastAsia="ro-RO"/>
        </w:rPr>
        <w:t xml:space="preserve"> </w:t>
      </w:r>
      <w:r w:rsidR="004C44D3">
        <w:rPr>
          <w:rFonts w:cs="Times New Roman"/>
          <w:color w:val="000000" w:themeColor="text1"/>
          <w:szCs w:val="24"/>
          <w:lang w:eastAsia="ro-RO"/>
        </w:rPr>
        <w:t>amplasament.</w:t>
      </w:r>
    </w:p>
    <w:p w:rsidR="000D55FB" w:rsidRPr="00854EC5" w:rsidRDefault="000D55FB" w:rsidP="000D55FB">
      <w:pPr>
        <w:spacing w:after="0" w:line="276" w:lineRule="auto"/>
        <w:jc w:val="both"/>
        <w:rPr>
          <w:rFonts w:cs="Times New Roman"/>
          <w:color w:val="000000" w:themeColor="text1"/>
          <w:szCs w:val="24"/>
          <w:lang w:eastAsia="ro-RO"/>
        </w:rPr>
      </w:pPr>
    </w:p>
    <w:p w:rsidR="00560F77" w:rsidRPr="00854EC5" w:rsidRDefault="00560F77" w:rsidP="000D55FB">
      <w:pPr>
        <w:tabs>
          <w:tab w:val="left" w:pos="8222"/>
          <w:tab w:val="left" w:pos="9356"/>
        </w:tabs>
        <w:spacing w:after="0" w:line="276" w:lineRule="auto"/>
        <w:ind w:right="141"/>
        <w:rPr>
          <w:rFonts w:cs="Times New Roman"/>
          <w:b/>
          <w:color w:val="000000" w:themeColor="text1"/>
          <w:szCs w:val="24"/>
          <w:lang w:val="it-IT"/>
        </w:rPr>
      </w:pPr>
      <w:r w:rsidRPr="00854EC5">
        <w:rPr>
          <w:rFonts w:cs="Times New Roman"/>
          <w:b/>
          <w:color w:val="000000" w:themeColor="text1"/>
          <w:szCs w:val="24"/>
          <w:lang w:val="it-IT"/>
        </w:rPr>
        <w:t>Zone potentiale de poluare</w:t>
      </w:r>
    </w:p>
    <w:tbl>
      <w:tblPr>
        <w:tblW w:w="9640" w:type="dxa"/>
        <w:tblInd w:w="-132"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ayout w:type="fixed"/>
        <w:tblCellMar>
          <w:left w:w="0" w:type="dxa"/>
          <w:right w:w="0" w:type="dxa"/>
        </w:tblCellMar>
        <w:tblLook w:val="0000"/>
      </w:tblPr>
      <w:tblGrid>
        <w:gridCol w:w="2526"/>
        <w:gridCol w:w="2152"/>
        <w:gridCol w:w="2268"/>
        <w:gridCol w:w="1418"/>
        <w:gridCol w:w="1276"/>
      </w:tblGrid>
      <w:tr w:rsidR="005805BF" w:rsidRPr="00A06AF0" w:rsidTr="00AC5DE1">
        <w:trPr>
          <w:trHeight w:val="470"/>
          <w:tblHeader/>
        </w:trPr>
        <w:tc>
          <w:tcPr>
            <w:tcW w:w="2526" w:type="dxa"/>
            <w:shd w:val="clear" w:color="auto" w:fill="CCCCCC"/>
            <w:vAlign w:val="center"/>
          </w:tcPr>
          <w:p w:rsidR="005805BF" w:rsidRPr="00A06AF0" w:rsidRDefault="005805BF" w:rsidP="008D2BA1">
            <w:pPr>
              <w:tabs>
                <w:tab w:val="left" w:pos="8222"/>
                <w:tab w:val="left" w:pos="9356"/>
              </w:tabs>
              <w:suppressAutoHyphens/>
              <w:snapToGrid w:val="0"/>
              <w:spacing w:after="0"/>
              <w:ind w:right="142"/>
              <w:jc w:val="center"/>
              <w:rPr>
                <w:rFonts w:asciiTheme="minorHAnsi" w:hAnsiTheme="minorHAnsi" w:cs="Times New Roman"/>
                <w:b/>
                <w:color w:val="000000" w:themeColor="text1"/>
                <w:lang w:val="de-DE" w:eastAsia="ar-SA"/>
              </w:rPr>
            </w:pPr>
            <w:r w:rsidRPr="00A06AF0">
              <w:rPr>
                <w:rFonts w:asciiTheme="minorHAnsi" w:hAnsiTheme="minorHAnsi" w:cs="Times New Roman"/>
                <w:b/>
                <w:color w:val="000000" w:themeColor="text1"/>
                <w:sz w:val="22"/>
                <w:lang w:val="de-DE" w:eastAsia="ar-SA"/>
              </w:rPr>
              <w:t>Cerinţa</w:t>
            </w:r>
          </w:p>
        </w:tc>
        <w:tc>
          <w:tcPr>
            <w:tcW w:w="2152" w:type="dxa"/>
            <w:shd w:val="clear" w:color="auto" w:fill="auto"/>
            <w:vAlign w:val="center"/>
          </w:tcPr>
          <w:p w:rsidR="005805BF" w:rsidRPr="00A06AF0" w:rsidRDefault="005805BF" w:rsidP="008D2BA1">
            <w:pPr>
              <w:tabs>
                <w:tab w:val="left" w:pos="8222"/>
                <w:tab w:val="left" w:pos="9356"/>
              </w:tabs>
              <w:snapToGrid w:val="0"/>
              <w:spacing w:after="0"/>
              <w:ind w:right="142"/>
              <w:jc w:val="center"/>
              <w:rPr>
                <w:rFonts w:asciiTheme="minorHAnsi" w:hAnsiTheme="minorHAnsi" w:cs="Times New Roman"/>
                <w:b/>
                <w:color w:val="000000" w:themeColor="text1"/>
                <w:lang w:val="pt-BR"/>
              </w:rPr>
            </w:pPr>
            <w:r w:rsidRPr="00A06AF0">
              <w:rPr>
                <w:rFonts w:asciiTheme="minorHAnsi" w:hAnsiTheme="minorHAnsi" w:cs="Times New Roman"/>
                <w:b/>
                <w:color w:val="000000" w:themeColor="text1"/>
                <w:sz w:val="22"/>
                <w:lang w:val="pt-BR"/>
              </w:rPr>
              <w:t>Depozit pentru deseuri propriu-zis</w:t>
            </w:r>
          </w:p>
        </w:tc>
        <w:tc>
          <w:tcPr>
            <w:tcW w:w="2268" w:type="dxa"/>
            <w:shd w:val="clear" w:color="auto" w:fill="auto"/>
            <w:vAlign w:val="center"/>
          </w:tcPr>
          <w:p w:rsidR="005805BF" w:rsidRPr="00A06AF0" w:rsidRDefault="005805BF" w:rsidP="008D2BA1">
            <w:pPr>
              <w:tabs>
                <w:tab w:val="left" w:pos="8222"/>
                <w:tab w:val="left" w:pos="9356"/>
              </w:tabs>
              <w:snapToGrid w:val="0"/>
              <w:spacing w:after="0"/>
              <w:ind w:right="142"/>
              <w:jc w:val="center"/>
              <w:rPr>
                <w:rFonts w:asciiTheme="minorHAnsi" w:hAnsiTheme="minorHAnsi" w:cs="Times New Roman"/>
                <w:b/>
                <w:color w:val="000000" w:themeColor="text1"/>
                <w:lang w:val="it-IT"/>
              </w:rPr>
            </w:pPr>
            <w:r>
              <w:rPr>
                <w:rFonts w:asciiTheme="minorHAnsi" w:hAnsiTheme="minorHAnsi" w:cs="Times New Roman"/>
                <w:b/>
                <w:color w:val="000000" w:themeColor="text1"/>
                <w:sz w:val="22"/>
                <w:lang w:val="it-IT"/>
              </w:rPr>
              <w:t>Statia epurare si b</w:t>
            </w:r>
            <w:r w:rsidRPr="00A06AF0">
              <w:rPr>
                <w:rFonts w:asciiTheme="minorHAnsi" w:hAnsiTheme="minorHAnsi" w:cs="Times New Roman"/>
                <w:b/>
                <w:color w:val="000000" w:themeColor="text1"/>
                <w:sz w:val="22"/>
                <w:lang w:val="it-IT"/>
              </w:rPr>
              <w:t>azin</w:t>
            </w:r>
            <w:r>
              <w:rPr>
                <w:rFonts w:asciiTheme="minorHAnsi" w:hAnsiTheme="minorHAnsi" w:cs="Times New Roman"/>
                <w:b/>
                <w:color w:val="000000" w:themeColor="text1"/>
                <w:sz w:val="22"/>
                <w:lang w:val="it-IT"/>
              </w:rPr>
              <w:t>e egalizare, concentrat si efluent</w:t>
            </w:r>
            <w:r w:rsidRPr="00A06AF0">
              <w:rPr>
                <w:rFonts w:asciiTheme="minorHAnsi" w:hAnsiTheme="minorHAnsi" w:cs="Times New Roman"/>
                <w:b/>
                <w:color w:val="000000" w:themeColor="text1"/>
                <w:sz w:val="22"/>
                <w:lang w:val="it-IT"/>
              </w:rPr>
              <w:t xml:space="preserve"> de colectare levigat</w:t>
            </w:r>
          </w:p>
        </w:tc>
        <w:tc>
          <w:tcPr>
            <w:tcW w:w="1418" w:type="dxa"/>
          </w:tcPr>
          <w:p w:rsidR="005805BF" w:rsidRDefault="005805BF" w:rsidP="008D2BA1">
            <w:pPr>
              <w:tabs>
                <w:tab w:val="left" w:pos="8222"/>
                <w:tab w:val="left" w:pos="9356"/>
              </w:tabs>
              <w:snapToGrid w:val="0"/>
              <w:spacing w:after="0"/>
              <w:ind w:right="142"/>
              <w:rPr>
                <w:rFonts w:asciiTheme="minorHAnsi" w:hAnsiTheme="minorHAnsi" w:cs="Times New Roman"/>
                <w:b/>
                <w:color w:val="000000" w:themeColor="text1"/>
                <w:lang w:val="pt-BR"/>
              </w:rPr>
            </w:pPr>
            <w:r>
              <w:rPr>
                <w:rFonts w:asciiTheme="minorHAnsi" w:hAnsiTheme="minorHAnsi" w:cs="Times New Roman"/>
                <w:b/>
                <w:color w:val="000000" w:themeColor="text1"/>
                <w:sz w:val="22"/>
                <w:lang w:val="pt-BR"/>
              </w:rPr>
              <w:t>Incinta tehnologica</w:t>
            </w:r>
          </w:p>
          <w:p w:rsidR="005805BF" w:rsidRPr="00A06AF0" w:rsidRDefault="005805BF" w:rsidP="008D2BA1">
            <w:pPr>
              <w:tabs>
                <w:tab w:val="left" w:pos="8222"/>
                <w:tab w:val="left" w:pos="9356"/>
              </w:tabs>
              <w:snapToGrid w:val="0"/>
              <w:spacing w:after="0"/>
              <w:ind w:right="142"/>
              <w:rPr>
                <w:rFonts w:asciiTheme="minorHAnsi" w:hAnsiTheme="minorHAnsi" w:cs="Times New Roman"/>
                <w:b/>
                <w:color w:val="000000" w:themeColor="text1"/>
                <w:lang w:val="pt-BR"/>
              </w:rPr>
            </w:pPr>
            <w:r>
              <w:rPr>
                <w:rFonts w:asciiTheme="minorHAnsi" w:hAnsiTheme="minorHAnsi" w:cs="Times New Roman"/>
                <w:b/>
                <w:color w:val="000000" w:themeColor="text1"/>
                <w:sz w:val="22"/>
                <w:lang w:val="pt-BR"/>
              </w:rPr>
              <w:t>(TMB si statie sortare)</w:t>
            </w:r>
          </w:p>
        </w:tc>
        <w:tc>
          <w:tcPr>
            <w:tcW w:w="1276" w:type="dxa"/>
          </w:tcPr>
          <w:p w:rsidR="005805BF" w:rsidRDefault="005805BF" w:rsidP="008D2BA1">
            <w:pPr>
              <w:tabs>
                <w:tab w:val="left" w:pos="8222"/>
                <w:tab w:val="left" w:pos="9356"/>
              </w:tabs>
              <w:snapToGrid w:val="0"/>
              <w:spacing w:after="0"/>
              <w:ind w:right="142"/>
              <w:rPr>
                <w:rFonts w:asciiTheme="minorHAnsi" w:hAnsiTheme="minorHAnsi" w:cs="Times New Roman"/>
                <w:b/>
                <w:color w:val="000000" w:themeColor="text1"/>
                <w:lang w:val="pt-BR"/>
              </w:rPr>
            </w:pPr>
            <w:r>
              <w:rPr>
                <w:rFonts w:asciiTheme="minorHAnsi" w:hAnsiTheme="minorHAnsi" w:cs="Times New Roman"/>
                <w:b/>
                <w:color w:val="000000" w:themeColor="text1"/>
                <w:sz w:val="22"/>
                <w:lang w:val="pt-BR"/>
              </w:rPr>
              <w:t>Facilitati tehnologice</w:t>
            </w:r>
          </w:p>
          <w:p w:rsidR="005805BF" w:rsidRDefault="005805BF" w:rsidP="008D2BA1">
            <w:pPr>
              <w:tabs>
                <w:tab w:val="left" w:pos="8222"/>
                <w:tab w:val="left" w:pos="9356"/>
              </w:tabs>
              <w:snapToGrid w:val="0"/>
              <w:spacing w:after="0"/>
              <w:ind w:right="142"/>
              <w:rPr>
                <w:rFonts w:asciiTheme="minorHAnsi" w:hAnsiTheme="minorHAnsi" w:cs="Times New Roman"/>
                <w:b/>
                <w:color w:val="000000" w:themeColor="text1"/>
                <w:lang w:val="pt-BR"/>
              </w:rPr>
            </w:pPr>
            <w:r>
              <w:rPr>
                <w:rFonts w:asciiTheme="minorHAnsi" w:hAnsiTheme="minorHAnsi" w:cs="Times New Roman"/>
                <w:b/>
                <w:color w:val="000000" w:themeColor="text1"/>
                <w:sz w:val="22"/>
                <w:lang w:val="pt-BR"/>
              </w:rPr>
              <w:t>(depozit carburanti si atelier intretinere)</w:t>
            </w:r>
          </w:p>
        </w:tc>
      </w:tr>
      <w:tr w:rsidR="005805BF" w:rsidRPr="00A06AF0" w:rsidTr="00AC5DE1">
        <w:tc>
          <w:tcPr>
            <w:tcW w:w="9640" w:type="dxa"/>
            <w:gridSpan w:val="5"/>
            <w:shd w:val="clear" w:color="auto" w:fill="CCCCCC"/>
          </w:tcPr>
          <w:p w:rsidR="005805BF" w:rsidRPr="00A06AF0" w:rsidRDefault="005805BF" w:rsidP="008D2BA1">
            <w:pPr>
              <w:widowControl w:val="0"/>
              <w:tabs>
                <w:tab w:val="left" w:pos="8222"/>
                <w:tab w:val="left" w:pos="9356"/>
              </w:tabs>
              <w:spacing w:after="0"/>
              <w:ind w:right="142"/>
              <w:jc w:val="both"/>
              <w:textAlignment w:val="baseline"/>
              <w:rPr>
                <w:rFonts w:asciiTheme="minorHAnsi" w:hAnsiTheme="minorHAnsi" w:cs="Times New Roman"/>
                <w:color w:val="000000" w:themeColor="text1"/>
                <w:lang w:val="it-IT"/>
              </w:rPr>
            </w:pPr>
            <w:r w:rsidRPr="00A06AF0">
              <w:rPr>
                <w:rFonts w:asciiTheme="minorHAnsi" w:hAnsiTheme="minorHAnsi" w:cs="Times New Roman"/>
                <w:color w:val="000000" w:themeColor="text1"/>
                <w:sz w:val="22"/>
                <w:lang w:val="it-IT"/>
              </w:rPr>
              <w:t>Confirmaţi conformarea sau o dată pentru conformarea cu prevederile pentru:</w:t>
            </w:r>
          </w:p>
        </w:tc>
      </w:tr>
      <w:tr w:rsidR="005805BF" w:rsidRPr="00A06AF0" w:rsidTr="00AC5DE1">
        <w:tc>
          <w:tcPr>
            <w:tcW w:w="2526" w:type="dxa"/>
            <w:shd w:val="clear" w:color="auto" w:fill="CCCCCC"/>
            <w:vAlign w:val="center"/>
          </w:tcPr>
          <w:p w:rsidR="005805BF" w:rsidRPr="00A06AF0" w:rsidRDefault="005805BF" w:rsidP="008D2BA1">
            <w:pPr>
              <w:tabs>
                <w:tab w:val="left" w:pos="8222"/>
                <w:tab w:val="left" w:pos="9356"/>
              </w:tabs>
              <w:suppressAutoHyphens/>
              <w:snapToGrid w:val="0"/>
              <w:spacing w:after="0"/>
              <w:ind w:right="142"/>
              <w:jc w:val="center"/>
              <w:rPr>
                <w:rFonts w:asciiTheme="minorHAnsi" w:hAnsiTheme="minorHAnsi" w:cs="Times New Roman"/>
                <w:color w:val="000000" w:themeColor="text1"/>
                <w:lang w:val="pt-BR" w:eastAsia="ar-SA"/>
              </w:rPr>
            </w:pPr>
            <w:r w:rsidRPr="00A06AF0">
              <w:rPr>
                <w:rFonts w:asciiTheme="minorHAnsi" w:hAnsiTheme="minorHAnsi" w:cs="Times New Roman"/>
                <w:color w:val="000000" w:themeColor="text1"/>
                <w:sz w:val="22"/>
                <w:lang w:val="pt-BR" w:eastAsia="ar-SA"/>
              </w:rPr>
              <w:t>Suprafaţa de contact cu solul sau subsolul este impermeabilă</w:t>
            </w:r>
          </w:p>
        </w:tc>
        <w:tc>
          <w:tcPr>
            <w:tcW w:w="2152" w:type="dxa"/>
            <w:shd w:val="clear" w:color="auto" w:fill="auto"/>
            <w:vAlign w:val="center"/>
          </w:tcPr>
          <w:p w:rsidR="005805BF" w:rsidRPr="00A06AF0" w:rsidRDefault="005805BF" w:rsidP="008D2BA1">
            <w:pPr>
              <w:tabs>
                <w:tab w:val="left" w:pos="8222"/>
                <w:tab w:val="left" w:pos="9356"/>
              </w:tabs>
              <w:spacing w:after="0"/>
              <w:ind w:right="142"/>
              <w:rPr>
                <w:rFonts w:asciiTheme="minorHAnsi" w:hAnsiTheme="minorHAnsi" w:cs="Times New Roman"/>
                <w:color w:val="000000" w:themeColor="text1"/>
                <w:lang w:val="pt-BR"/>
              </w:rPr>
            </w:pPr>
            <w:r w:rsidRPr="00A06AF0">
              <w:rPr>
                <w:rFonts w:asciiTheme="minorHAnsi" w:hAnsiTheme="minorHAnsi" w:cs="Times New Roman"/>
                <w:color w:val="000000" w:themeColor="text1"/>
                <w:sz w:val="22"/>
                <w:lang w:val="pt-BR"/>
              </w:rPr>
              <w:t xml:space="preserve">Da </w:t>
            </w:r>
          </w:p>
          <w:p w:rsidR="005805BF" w:rsidRPr="00A06AF0" w:rsidRDefault="005805BF" w:rsidP="008D2BA1">
            <w:pPr>
              <w:tabs>
                <w:tab w:val="left" w:pos="8222"/>
                <w:tab w:val="left" w:pos="9356"/>
              </w:tabs>
              <w:spacing w:after="0"/>
              <w:ind w:right="142"/>
              <w:rPr>
                <w:rFonts w:asciiTheme="minorHAnsi" w:hAnsiTheme="minorHAnsi" w:cs="Times New Roman"/>
                <w:color w:val="000000" w:themeColor="text1"/>
                <w:lang w:val="pt-BR"/>
              </w:rPr>
            </w:pPr>
            <w:r w:rsidRPr="00A06AF0">
              <w:rPr>
                <w:rFonts w:asciiTheme="minorHAnsi" w:hAnsiTheme="minorHAnsi" w:cs="Times New Roman"/>
                <w:color w:val="000000" w:themeColor="text1"/>
                <w:sz w:val="22"/>
                <w:lang w:val="pt-BR"/>
              </w:rPr>
              <w:t>(baza si taluzele interioare ale depozitului impermeabilizate cf. Ordinului 757/2004)</w:t>
            </w:r>
          </w:p>
        </w:tc>
        <w:tc>
          <w:tcPr>
            <w:tcW w:w="2268" w:type="dxa"/>
            <w:shd w:val="clear" w:color="auto" w:fill="auto"/>
            <w:vAlign w:val="center"/>
          </w:tcPr>
          <w:p w:rsidR="005805BF" w:rsidRDefault="005805BF" w:rsidP="008D2BA1">
            <w:pPr>
              <w:tabs>
                <w:tab w:val="left" w:pos="8222"/>
                <w:tab w:val="left" w:pos="9356"/>
              </w:tabs>
              <w:snapToGrid w:val="0"/>
              <w:spacing w:after="0"/>
              <w:ind w:right="142"/>
              <w:jc w:val="both"/>
              <w:rPr>
                <w:rFonts w:asciiTheme="minorHAnsi" w:hAnsiTheme="minorHAnsi" w:cs="Times New Roman"/>
                <w:color w:val="000000" w:themeColor="text1"/>
                <w:lang w:val="pt-BR"/>
              </w:rPr>
            </w:pPr>
            <w:r w:rsidRPr="00A06AF0">
              <w:rPr>
                <w:rFonts w:asciiTheme="minorHAnsi" w:hAnsiTheme="minorHAnsi" w:cs="Times New Roman"/>
                <w:color w:val="000000" w:themeColor="text1"/>
                <w:sz w:val="22"/>
                <w:lang w:val="pt-BR"/>
              </w:rPr>
              <w:t>Da</w:t>
            </w:r>
          </w:p>
          <w:p w:rsidR="005805BF" w:rsidRDefault="005805BF" w:rsidP="008D2BA1">
            <w:pPr>
              <w:tabs>
                <w:tab w:val="left" w:pos="8222"/>
                <w:tab w:val="left" w:pos="9356"/>
              </w:tabs>
              <w:snapToGrid w:val="0"/>
              <w:spacing w:after="0"/>
              <w:ind w:right="142"/>
              <w:rPr>
                <w:rFonts w:asciiTheme="minorHAnsi" w:hAnsiTheme="minorHAnsi" w:cs="Times New Roman"/>
                <w:color w:val="000000" w:themeColor="text1"/>
                <w:lang w:val="pt-BR"/>
              </w:rPr>
            </w:pPr>
            <w:r>
              <w:rPr>
                <w:rFonts w:asciiTheme="minorHAnsi" w:hAnsiTheme="minorHAnsi" w:cs="Times New Roman"/>
                <w:color w:val="000000" w:themeColor="text1"/>
                <w:sz w:val="22"/>
                <w:lang w:val="pt-BR"/>
              </w:rPr>
              <w:t>Statie amplasata in container;</w:t>
            </w:r>
            <w:r w:rsidRPr="00A06AF0">
              <w:rPr>
                <w:rFonts w:asciiTheme="minorHAnsi" w:hAnsiTheme="minorHAnsi" w:cs="Times New Roman"/>
                <w:color w:val="000000" w:themeColor="text1"/>
                <w:sz w:val="22"/>
                <w:lang w:val="pt-BR"/>
              </w:rPr>
              <w:t xml:space="preserve"> </w:t>
            </w:r>
          </w:p>
          <w:p w:rsidR="005805BF" w:rsidRPr="00A06AF0" w:rsidRDefault="005805BF" w:rsidP="008D2BA1">
            <w:pPr>
              <w:tabs>
                <w:tab w:val="left" w:pos="8222"/>
                <w:tab w:val="left" w:pos="9356"/>
              </w:tabs>
              <w:snapToGrid w:val="0"/>
              <w:spacing w:after="0"/>
              <w:ind w:right="142"/>
              <w:rPr>
                <w:rFonts w:asciiTheme="minorHAnsi" w:hAnsiTheme="minorHAnsi" w:cs="Times New Roman"/>
                <w:color w:val="000000" w:themeColor="text1"/>
                <w:lang w:val="pt-BR"/>
              </w:rPr>
            </w:pPr>
            <w:r>
              <w:rPr>
                <w:rFonts w:asciiTheme="minorHAnsi" w:hAnsiTheme="minorHAnsi" w:cs="Times New Roman"/>
                <w:color w:val="000000" w:themeColor="text1"/>
                <w:sz w:val="22"/>
                <w:lang w:val="pt-BR"/>
              </w:rPr>
              <w:t>Bazine de beton impermeabilizat</w:t>
            </w:r>
          </w:p>
          <w:p w:rsidR="005805BF" w:rsidRPr="00A06AF0" w:rsidRDefault="005805BF" w:rsidP="008D2BA1">
            <w:pPr>
              <w:tabs>
                <w:tab w:val="left" w:pos="8222"/>
                <w:tab w:val="left" w:pos="9356"/>
              </w:tabs>
              <w:snapToGrid w:val="0"/>
              <w:spacing w:after="0"/>
              <w:ind w:right="142"/>
              <w:rPr>
                <w:rFonts w:asciiTheme="minorHAnsi" w:hAnsiTheme="minorHAnsi" w:cs="Times New Roman"/>
                <w:color w:val="000000" w:themeColor="text1"/>
                <w:lang w:val="pt-BR"/>
              </w:rPr>
            </w:pPr>
          </w:p>
        </w:tc>
        <w:tc>
          <w:tcPr>
            <w:tcW w:w="1418" w:type="dxa"/>
            <w:vAlign w:val="center"/>
          </w:tcPr>
          <w:p w:rsidR="005805BF" w:rsidRPr="00A06AF0" w:rsidRDefault="005805BF" w:rsidP="008D2BA1">
            <w:pPr>
              <w:widowControl w:val="0"/>
              <w:tabs>
                <w:tab w:val="left" w:pos="8222"/>
                <w:tab w:val="left" w:pos="9356"/>
              </w:tabs>
              <w:autoSpaceDE w:val="0"/>
              <w:autoSpaceDN w:val="0"/>
              <w:adjustRightInd w:val="0"/>
              <w:spacing w:after="0"/>
              <w:ind w:right="142"/>
              <w:rPr>
                <w:rFonts w:asciiTheme="minorHAnsi" w:eastAsia="Calibri" w:hAnsiTheme="minorHAnsi" w:cs="Times New Roman"/>
                <w:color w:val="000000" w:themeColor="text1"/>
              </w:rPr>
            </w:pPr>
            <w:r w:rsidRPr="00A06AF0">
              <w:rPr>
                <w:rFonts w:asciiTheme="minorHAnsi" w:eastAsia="Calibri" w:hAnsiTheme="minorHAnsi" w:cs="Times New Roman"/>
                <w:color w:val="000000" w:themeColor="text1"/>
                <w:sz w:val="22"/>
              </w:rPr>
              <w:t xml:space="preserve">Da, </w:t>
            </w:r>
          </w:p>
          <w:p w:rsidR="005805BF" w:rsidRPr="00A06AF0" w:rsidRDefault="005805BF" w:rsidP="008D2BA1">
            <w:pPr>
              <w:widowControl w:val="0"/>
              <w:tabs>
                <w:tab w:val="left" w:pos="8222"/>
                <w:tab w:val="left" w:pos="9356"/>
              </w:tabs>
              <w:autoSpaceDE w:val="0"/>
              <w:autoSpaceDN w:val="0"/>
              <w:adjustRightInd w:val="0"/>
              <w:spacing w:after="0"/>
              <w:ind w:right="142"/>
              <w:rPr>
                <w:rFonts w:asciiTheme="minorHAnsi" w:eastAsia="Calibri" w:hAnsiTheme="minorHAnsi" w:cs="Times New Roman"/>
                <w:color w:val="000000" w:themeColor="text1"/>
              </w:rPr>
            </w:pPr>
            <w:r>
              <w:rPr>
                <w:rFonts w:asciiTheme="minorHAnsi" w:hAnsiTheme="minorHAnsi" w:cs="Times New Roman"/>
                <w:color w:val="000000"/>
                <w:sz w:val="22"/>
              </w:rPr>
              <w:t>platforme</w:t>
            </w:r>
            <w:r w:rsidRPr="00A06AF0">
              <w:rPr>
                <w:rFonts w:asciiTheme="minorHAnsi" w:hAnsiTheme="minorHAnsi" w:cs="Times New Roman"/>
                <w:color w:val="000000"/>
                <w:sz w:val="22"/>
              </w:rPr>
              <w:t xml:space="preserve"> de beton impermeabilizat</w:t>
            </w:r>
            <w:r>
              <w:rPr>
                <w:rFonts w:asciiTheme="minorHAnsi" w:hAnsiTheme="minorHAnsi" w:cs="Times New Roman"/>
                <w:color w:val="000000"/>
                <w:sz w:val="22"/>
              </w:rPr>
              <w:t>e</w:t>
            </w:r>
          </w:p>
        </w:tc>
        <w:tc>
          <w:tcPr>
            <w:tcW w:w="1276" w:type="dxa"/>
          </w:tcPr>
          <w:p w:rsidR="005805BF" w:rsidRPr="00A06AF0" w:rsidRDefault="005805BF" w:rsidP="008D2BA1">
            <w:pPr>
              <w:widowControl w:val="0"/>
              <w:tabs>
                <w:tab w:val="left" w:pos="8222"/>
                <w:tab w:val="left" w:pos="9356"/>
              </w:tabs>
              <w:autoSpaceDE w:val="0"/>
              <w:autoSpaceDN w:val="0"/>
              <w:adjustRightInd w:val="0"/>
              <w:spacing w:after="0"/>
              <w:ind w:right="142"/>
              <w:rPr>
                <w:rFonts w:asciiTheme="minorHAnsi" w:eastAsia="Calibri" w:hAnsiTheme="minorHAnsi" w:cs="Times New Roman"/>
                <w:color w:val="000000" w:themeColor="text1"/>
              </w:rPr>
            </w:pPr>
            <w:r w:rsidRPr="00A06AF0">
              <w:rPr>
                <w:rFonts w:asciiTheme="minorHAnsi" w:eastAsia="Calibri" w:hAnsiTheme="minorHAnsi" w:cs="Times New Roman"/>
                <w:color w:val="000000" w:themeColor="text1"/>
                <w:sz w:val="22"/>
              </w:rPr>
              <w:t xml:space="preserve">Da, </w:t>
            </w:r>
          </w:p>
          <w:p w:rsidR="005805BF" w:rsidRPr="00A06AF0" w:rsidRDefault="005805BF" w:rsidP="008D2BA1">
            <w:pPr>
              <w:widowControl w:val="0"/>
              <w:tabs>
                <w:tab w:val="left" w:pos="8222"/>
                <w:tab w:val="left" w:pos="9356"/>
              </w:tabs>
              <w:autoSpaceDE w:val="0"/>
              <w:autoSpaceDN w:val="0"/>
              <w:adjustRightInd w:val="0"/>
              <w:spacing w:after="0"/>
              <w:ind w:right="142"/>
              <w:rPr>
                <w:rFonts w:asciiTheme="minorHAnsi" w:eastAsia="Calibri" w:hAnsiTheme="minorHAnsi" w:cs="Times New Roman"/>
                <w:color w:val="000000" w:themeColor="text1"/>
              </w:rPr>
            </w:pPr>
            <w:r>
              <w:rPr>
                <w:rFonts w:asciiTheme="minorHAnsi" w:hAnsiTheme="minorHAnsi" w:cs="Times New Roman"/>
                <w:color w:val="000000"/>
                <w:sz w:val="22"/>
              </w:rPr>
              <w:t>platforme</w:t>
            </w:r>
            <w:r w:rsidRPr="00A06AF0">
              <w:rPr>
                <w:rFonts w:asciiTheme="minorHAnsi" w:hAnsiTheme="minorHAnsi" w:cs="Times New Roman"/>
                <w:color w:val="000000"/>
                <w:sz w:val="22"/>
              </w:rPr>
              <w:t xml:space="preserve"> de beton impermeabilizat</w:t>
            </w:r>
            <w:r>
              <w:rPr>
                <w:rFonts w:asciiTheme="minorHAnsi" w:hAnsiTheme="minorHAnsi" w:cs="Times New Roman"/>
                <w:color w:val="000000"/>
                <w:sz w:val="22"/>
              </w:rPr>
              <w:t>e</w:t>
            </w:r>
          </w:p>
        </w:tc>
      </w:tr>
      <w:tr w:rsidR="005805BF" w:rsidRPr="00A06AF0" w:rsidTr="00AC5DE1">
        <w:tc>
          <w:tcPr>
            <w:tcW w:w="2526" w:type="dxa"/>
            <w:shd w:val="clear" w:color="auto" w:fill="CCCCCC"/>
            <w:vAlign w:val="center"/>
          </w:tcPr>
          <w:p w:rsidR="005805BF" w:rsidRPr="00A06AF0" w:rsidRDefault="005805BF" w:rsidP="008D2BA1">
            <w:pPr>
              <w:tabs>
                <w:tab w:val="left" w:pos="8222"/>
                <w:tab w:val="left" w:pos="9356"/>
              </w:tabs>
              <w:suppressAutoHyphens/>
              <w:snapToGrid w:val="0"/>
              <w:spacing w:after="0"/>
              <w:ind w:right="142"/>
              <w:jc w:val="center"/>
              <w:rPr>
                <w:rFonts w:asciiTheme="minorHAnsi" w:hAnsiTheme="minorHAnsi" w:cs="Times New Roman"/>
                <w:color w:val="000000" w:themeColor="text1"/>
                <w:lang w:val="pt-BR" w:eastAsia="ar-SA"/>
              </w:rPr>
            </w:pPr>
            <w:r w:rsidRPr="00A06AF0">
              <w:rPr>
                <w:rFonts w:asciiTheme="minorHAnsi" w:hAnsiTheme="minorHAnsi" w:cs="Times New Roman"/>
                <w:color w:val="000000" w:themeColor="text1"/>
                <w:sz w:val="22"/>
                <w:lang w:val="pt-BR" w:eastAsia="ar-SA"/>
              </w:rPr>
              <w:t>Cuve etanșe de reţinere a deversărilor</w:t>
            </w:r>
          </w:p>
        </w:tc>
        <w:tc>
          <w:tcPr>
            <w:tcW w:w="2152" w:type="dxa"/>
            <w:shd w:val="clear" w:color="auto" w:fill="auto"/>
            <w:vAlign w:val="center"/>
          </w:tcPr>
          <w:p w:rsidR="005805BF" w:rsidRDefault="005805BF" w:rsidP="008D2BA1">
            <w:pPr>
              <w:tabs>
                <w:tab w:val="left" w:pos="8222"/>
                <w:tab w:val="left" w:pos="9356"/>
              </w:tabs>
              <w:snapToGrid w:val="0"/>
              <w:spacing w:after="0"/>
              <w:ind w:right="142"/>
              <w:rPr>
                <w:rFonts w:asciiTheme="minorHAnsi" w:hAnsiTheme="minorHAnsi" w:cs="Times New Roman"/>
                <w:color w:val="000000" w:themeColor="text1"/>
                <w:lang w:val="es-EC"/>
              </w:rPr>
            </w:pPr>
            <w:r>
              <w:rPr>
                <w:rFonts w:asciiTheme="minorHAnsi" w:hAnsiTheme="minorHAnsi" w:cs="Times New Roman"/>
                <w:color w:val="000000" w:themeColor="text1"/>
                <w:sz w:val="22"/>
                <w:lang w:val="es-EC"/>
              </w:rPr>
              <w:t>N</w:t>
            </w:r>
            <w:r w:rsidRPr="00A06AF0">
              <w:rPr>
                <w:rFonts w:asciiTheme="minorHAnsi" w:hAnsiTheme="minorHAnsi" w:cs="Times New Roman"/>
                <w:color w:val="000000" w:themeColor="text1"/>
                <w:sz w:val="22"/>
                <w:lang w:val="es-EC"/>
              </w:rPr>
              <w:t xml:space="preserve">u </w:t>
            </w:r>
            <w:r>
              <w:rPr>
                <w:rFonts w:asciiTheme="minorHAnsi" w:hAnsiTheme="minorHAnsi" w:cs="Times New Roman"/>
                <w:color w:val="000000" w:themeColor="text1"/>
                <w:sz w:val="22"/>
                <w:lang w:val="es-EC"/>
              </w:rPr>
              <w:t>este cazul.</w:t>
            </w:r>
          </w:p>
          <w:p w:rsidR="005805BF" w:rsidRPr="00A06AF0" w:rsidRDefault="005805BF" w:rsidP="008D2BA1">
            <w:pPr>
              <w:tabs>
                <w:tab w:val="left" w:pos="8222"/>
                <w:tab w:val="left" w:pos="9356"/>
              </w:tabs>
              <w:snapToGrid w:val="0"/>
              <w:spacing w:after="0"/>
              <w:ind w:right="142"/>
              <w:rPr>
                <w:rFonts w:asciiTheme="minorHAnsi" w:hAnsiTheme="minorHAnsi" w:cs="Times New Roman"/>
                <w:color w:val="000000" w:themeColor="text1"/>
                <w:lang w:val="es-EC"/>
              </w:rPr>
            </w:pPr>
          </w:p>
        </w:tc>
        <w:tc>
          <w:tcPr>
            <w:tcW w:w="2268" w:type="dxa"/>
            <w:shd w:val="clear" w:color="auto" w:fill="auto"/>
            <w:vAlign w:val="center"/>
          </w:tcPr>
          <w:p w:rsidR="005805BF" w:rsidRPr="00A06AF0" w:rsidRDefault="005805BF" w:rsidP="008D2BA1">
            <w:pPr>
              <w:tabs>
                <w:tab w:val="left" w:pos="8222"/>
                <w:tab w:val="left" w:pos="9356"/>
              </w:tabs>
              <w:snapToGrid w:val="0"/>
              <w:spacing w:after="0"/>
              <w:ind w:right="142"/>
              <w:rPr>
                <w:rFonts w:asciiTheme="minorHAnsi" w:hAnsiTheme="minorHAnsi" w:cs="Times New Roman"/>
                <w:color w:val="000000" w:themeColor="text1"/>
                <w:lang w:val="es-EC"/>
              </w:rPr>
            </w:pPr>
            <w:r w:rsidRPr="00A06AF0">
              <w:rPr>
                <w:rFonts w:asciiTheme="minorHAnsi" w:eastAsia="Calibri" w:hAnsiTheme="minorHAnsi" w:cs="Times New Roman"/>
                <w:color w:val="000000" w:themeColor="text1"/>
                <w:spacing w:val="-1"/>
                <w:sz w:val="22"/>
              </w:rPr>
              <w:t>N</w:t>
            </w:r>
            <w:r w:rsidRPr="00A06AF0">
              <w:rPr>
                <w:rFonts w:asciiTheme="minorHAnsi" w:eastAsia="Calibri" w:hAnsiTheme="minorHAnsi" w:cs="Times New Roman"/>
                <w:color w:val="000000" w:themeColor="text1"/>
                <w:sz w:val="22"/>
              </w:rPr>
              <w:t>u</w:t>
            </w:r>
            <w:r w:rsidRPr="00A06AF0">
              <w:rPr>
                <w:rFonts w:asciiTheme="minorHAnsi" w:eastAsia="Calibri" w:hAnsiTheme="minorHAnsi" w:cs="Times New Roman"/>
                <w:color w:val="000000" w:themeColor="text1"/>
                <w:spacing w:val="-1"/>
                <w:sz w:val="22"/>
              </w:rPr>
              <w:t xml:space="preserve"> e</w:t>
            </w:r>
            <w:r w:rsidRPr="00A06AF0">
              <w:rPr>
                <w:rFonts w:asciiTheme="minorHAnsi" w:eastAsia="Calibri" w:hAnsiTheme="minorHAnsi" w:cs="Times New Roman"/>
                <w:color w:val="000000" w:themeColor="text1"/>
                <w:spacing w:val="1"/>
                <w:sz w:val="22"/>
              </w:rPr>
              <w:t>s</w:t>
            </w:r>
            <w:r w:rsidRPr="00A06AF0">
              <w:rPr>
                <w:rFonts w:asciiTheme="minorHAnsi" w:eastAsia="Calibri" w:hAnsiTheme="minorHAnsi" w:cs="Times New Roman"/>
                <w:color w:val="000000" w:themeColor="text1"/>
                <w:sz w:val="22"/>
              </w:rPr>
              <w:t>te</w:t>
            </w:r>
            <w:r w:rsidRPr="00A06AF0">
              <w:rPr>
                <w:rFonts w:asciiTheme="minorHAnsi" w:eastAsia="Calibri" w:hAnsiTheme="minorHAnsi" w:cs="Times New Roman"/>
                <w:color w:val="000000" w:themeColor="text1"/>
                <w:spacing w:val="-1"/>
                <w:sz w:val="22"/>
              </w:rPr>
              <w:t xml:space="preserve"> </w:t>
            </w:r>
            <w:r w:rsidRPr="00A06AF0">
              <w:rPr>
                <w:rFonts w:asciiTheme="minorHAnsi" w:eastAsia="Calibri" w:hAnsiTheme="minorHAnsi" w:cs="Times New Roman"/>
                <w:color w:val="000000" w:themeColor="text1"/>
                <w:spacing w:val="1"/>
                <w:sz w:val="22"/>
              </w:rPr>
              <w:t>c</w:t>
            </w:r>
            <w:r w:rsidRPr="00A06AF0">
              <w:rPr>
                <w:rFonts w:asciiTheme="minorHAnsi" w:eastAsia="Calibri" w:hAnsiTheme="minorHAnsi" w:cs="Times New Roman"/>
                <w:color w:val="000000" w:themeColor="text1"/>
                <w:sz w:val="22"/>
              </w:rPr>
              <w:t>a</w:t>
            </w:r>
            <w:r w:rsidRPr="00A06AF0">
              <w:rPr>
                <w:rFonts w:asciiTheme="minorHAnsi" w:eastAsia="Calibri" w:hAnsiTheme="minorHAnsi" w:cs="Times New Roman"/>
                <w:color w:val="000000" w:themeColor="text1"/>
                <w:spacing w:val="1"/>
                <w:sz w:val="22"/>
              </w:rPr>
              <w:t>z</w:t>
            </w:r>
            <w:r w:rsidRPr="00A06AF0">
              <w:rPr>
                <w:rFonts w:asciiTheme="minorHAnsi" w:eastAsia="Calibri" w:hAnsiTheme="minorHAnsi" w:cs="Times New Roman"/>
                <w:color w:val="000000" w:themeColor="text1"/>
                <w:spacing w:val="-1"/>
                <w:sz w:val="22"/>
              </w:rPr>
              <w:t>u</w:t>
            </w:r>
            <w:r w:rsidRPr="00A06AF0">
              <w:rPr>
                <w:rFonts w:asciiTheme="minorHAnsi" w:eastAsia="Calibri" w:hAnsiTheme="minorHAnsi" w:cs="Times New Roman"/>
                <w:color w:val="000000" w:themeColor="text1"/>
                <w:sz w:val="22"/>
              </w:rPr>
              <w:t>l.</w:t>
            </w:r>
          </w:p>
        </w:tc>
        <w:tc>
          <w:tcPr>
            <w:tcW w:w="1418" w:type="dxa"/>
            <w:vAlign w:val="center"/>
          </w:tcPr>
          <w:p w:rsidR="005805BF" w:rsidRPr="00A06AF0" w:rsidRDefault="005805BF" w:rsidP="008D2BA1">
            <w:pPr>
              <w:widowControl w:val="0"/>
              <w:tabs>
                <w:tab w:val="left" w:pos="8222"/>
                <w:tab w:val="left" w:pos="9356"/>
              </w:tabs>
              <w:autoSpaceDE w:val="0"/>
              <w:autoSpaceDN w:val="0"/>
              <w:adjustRightInd w:val="0"/>
              <w:spacing w:after="0"/>
              <w:ind w:right="142"/>
              <w:rPr>
                <w:rFonts w:asciiTheme="minorHAnsi" w:eastAsia="Calibri" w:hAnsiTheme="minorHAnsi" w:cs="Times New Roman"/>
                <w:color w:val="000000" w:themeColor="text1"/>
              </w:rPr>
            </w:pPr>
            <w:r w:rsidRPr="00A06AF0">
              <w:rPr>
                <w:rFonts w:asciiTheme="minorHAnsi" w:eastAsia="Calibri" w:hAnsiTheme="minorHAnsi" w:cs="Times New Roman"/>
                <w:color w:val="000000" w:themeColor="text1"/>
                <w:spacing w:val="-1"/>
                <w:sz w:val="22"/>
              </w:rPr>
              <w:t>N</w:t>
            </w:r>
            <w:r w:rsidRPr="00A06AF0">
              <w:rPr>
                <w:rFonts w:asciiTheme="minorHAnsi" w:eastAsia="Calibri" w:hAnsiTheme="minorHAnsi" w:cs="Times New Roman"/>
                <w:color w:val="000000" w:themeColor="text1"/>
                <w:sz w:val="22"/>
              </w:rPr>
              <w:t>u</w:t>
            </w:r>
            <w:r w:rsidRPr="00A06AF0">
              <w:rPr>
                <w:rFonts w:asciiTheme="minorHAnsi" w:eastAsia="Calibri" w:hAnsiTheme="minorHAnsi" w:cs="Times New Roman"/>
                <w:color w:val="000000" w:themeColor="text1"/>
                <w:spacing w:val="-1"/>
                <w:sz w:val="22"/>
              </w:rPr>
              <w:t xml:space="preserve"> e</w:t>
            </w:r>
            <w:r w:rsidRPr="00A06AF0">
              <w:rPr>
                <w:rFonts w:asciiTheme="minorHAnsi" w:eastAsia="Calibri" w:hAnsiTheme="minorHAnsi" w:cs="Times New Roman"/>
                <w:color w:val="000000" w:themeColor="text1"/>
                <w:spacing w:val="1"/>
                <w:sz w:val="22"/>
              </w:rPr>
              <w:t>s</w:t>
            </w:r>
            <w:r w:rsidRPr="00A06AF0">
              <w:rPr>
                <w:rFonts w:asciiTheme="minorHAnsi" w:eastAsia="Calibri" w:hAnsiTheme="minorHAnsi" w:cs="Times New Roman"/>
                <w:color w:val="000000" w:themeColor="text1"/>
                <w:sz w:val="22"/>
              </w:rPr>
              <w:t>te</w:t>
            </w:r>
            <w:r w:rsidRPr="00A06AF0">
              <w:rPr>
                <w:rFonts w:asciiTheme="minorHAnsi" w:eastAsia="Calibri" w:hAnsiTheme="minorHAnsi" w:cs="Times New Roman"/>
                <w:color w:val="000000" w:themeColor="text1"/>
                <w:spacing w:val="-1"/>
                <w:sz w:val="22"/>
              </w:rPr>
              <w:t xml:space="preserve"> </w:t>
            </w:r>
            <w:r w:rsidRPr="00A06AF0">
              <w:rPr>
                <w:rFonts w:asciiTheme="minorHAnsi" w:eastAsia="Calibri" w:hAnsiTheme="minorHAnsi" w:cs="Times New Roman"/>
                <w:color w:val="000000" w:themeColor="text1"/>
                <w:spacing w:val="1"/>
                <w:sz w:val="22"/>
              </w:rPr>
              <w:t>c</w:t>
            </w:r>
            <w:r w:rsidRPr="00A06AF0">
              <w:rPr>
                <w:rFonts w:asciiTheme="minorHAnsi" w:eastAsia="Calibri" w:hAnsiTheme="minorHAnsi" w:cs="Times New Roman"/>
                <w:color w:val="000000" w:themeColor="text1"/>
                <w:sz w:val="22"/>
              </w:rPr>
              <w:t>a</w:t>
            </w:r>
            <w:r w:rsidRPr="00A06AF0">
              <w:rPr>
                <w:rFonts w:asciiTheme="minorHAnsi" w:eastAsia="Calibri" w:hAnsiTheme="minorHAnsi" w:cs="Times New Roman"/>
                <w:color w:val="000000" w:themeColor="text1"/>
                <w:spacing w:val="1"/>
                <w:sz w:val="22"/>
              </w:rPr>
              <w:t>z</w:t>
            </w:r>
            <w:r w:rsidRPr="00A06AF0">
              <w:rPr>
                <w:rFonts w:asciiTheme="minorHAnsi" w:eastAsia="Calibri" w:hAnsiTheme="minorHAnsi" w:cs="Times New Roman"/>
                <w:color w:val="000000" w:themeColor="text1"/>
                <w:spacing w:val="-1"/>
                <w:sz w:val="22"/>
              </w:rPr>
              <w:t>u</w:t>
            </w:r>
            <w:r w:rsidRPr="00A06AF0">
              <w:rPr>
                <w:rFonts w:asciiTheme="minorHAnsi" w:eastAsia="Calibri" w:hAnsiTheme="minorHAnsi" w:cs="Times New Roman"/>
                <w:color w:val="000000" w:themeColor="text1"/>
                <w:sz w:val="22"/>
              </w:rPr>
              <w:t>l.</w:t>
            </w:r>
          </w:p>
        </w:tc>
        <w:tc>
          <w:tcPr>
            <w:tcW w:w="1276" w:type="dxa"/>
          </w:tcPr>
          <w:p w:rsidR="005805BF" w:rsidRPr="00A06AF0" w:rsidRDefault="005805BF" w:rsidP="008D2BA1">
            <w:pPr>
              <w:widowControl w:val="0"/>
              <w:tabs>
                <w:tab w:val="left" w:pos="8222"/>
                <w:tab w:val="left" w:pos="9356"/>
              </w:tabs>
              <w:autoSpaceDE w:val="0"/>
              <w:autoSpaceDN w:val="0"/>
              <w:adjustRightInd w:val="0"/>
              <w:spacing w:after="0"/>
              <w:ind w:right="142"/>
              <w:rPr>
                <w:rFonts w:asciiTheme="minorHAnsi" w:eastAsia="Calibri" w:hAnsiTheme="minorHAnsi" w:cs="Times New Roman"/>
                <w:color w:val="000000" w:themeColor="text1"/>
                <w:spacing w:val="-1"/>
              </w:rPr>
            </w:pPr>
            <w:r w:rsidRPr="00A06AF0">
              <w:rPr>
                <w:rFonts w:asciiTheme="minorHAnsi" w:eastAsia="Calibri" w:hAnsiTheme="minorHAnsi" w:cs="Times New Roman"/>
                <w:color w:val="000000" w:themeColor="text1"/>
                <w:spacing w:val="-1"/>
                <w:sz w:val="22"/>
              </w:rPr>
              <w:t>N</w:t>
            </w:r>
            <w:r w:rsidRPr="00A06AF0">
              <w:rPr>
                <w:rFonts w:asciiTheme="minorHAnsi" w:eastAsia="Calibri" w:hAnsiTheme="minorHAnsi" w:cs="Times New Roman"/>
                <w:color w:val="000000" w:themeColor="text1"/>
                <w:sz w:val="22"/>
              </w:rPr>
              <w:t>u</w:t>
            </w:r>
            <w:r w:rsidRPr="00A06AF0">
              <w:rPr>
                <w:rFonts w:asciiTheme="minorHAnsi" w:eastAsia="Calibri" w:hAnsiTheme="minorHAnsi" w:cs="Times New Roman"/>
                <w:color w:val="000000" w:themeColor="text1"/>
                <w:spacing w:val="-1"/>
                <w:sz w:val="22"/>
              </w:rPr>
              <w:t xml:space="preserve"> e</w:t>
            </w:r>
            <w:r w:rsidRPr="00A06AF0">
              <w:rPr>
                <w:rFonts w:asciiTheme="minorHAnsi" w:eastAsia="Calibri" w:hAnsiTheme="minorHAnsi" w:cs="Times New Roman"/>
                <w:color w:val="000000" w:themeColor="text1"/>
                <w:spacing w:val="1"/>
                <w:sz w:val="22"/>
              </w:rPr>
              <w:t>s</w:t>
            </w:r>
            <w:r w:rsidRPr="00A06AF0">
              <w:rPr>
                <w:rFonts w:asciiTheme="minorHAnsi" w:eastAsia="Calibri" w:hAnsiTheme="minorHAnsi" w:cs="Times New Roman"/>
                <w:color w:val="000000" w:themeColor="text1"/>
                <w:sz w:val="22"/>
              </w:rPr>
              <w:t>te</w:t>
            </w:r>
            <w:r w:rsidRPr="00A06AF0">
              <w:rPr>
                <w:rFonts w:asciiTheme="minorHAnsi" w:eastAsia="Calibri" w:hAnsiTheme="minorHAnsi" w:cs="Times New Roman"/>
                <w:color w:val="000000" w:themeColor="text1"/>
                <w:spacing w:val="-1"/>
                <w:sz w:val="22"/>
              </w:rPr>
              <w:t xml:space="preserve"> </w:t>
            </w:r>
            <w:r w:rsidRPr="00A06AF0">
              <w:rPr>
                <w:rFonts w:asciiTheme="minorHAnsi" w:eastAsia="Calibri" w:hAnsiTheme="minorHAnsi" w:cs="Times New Roman"/>
                <w:color w:val="000000" w:themeColor="text1"/>
                <w:spacing w:val="1"/>
                <w:sz w:val="22"/>
              </w:rPr>
              <w:t>c</w:t>
            </w:r>
            <w:r w:rsidRPr="00A06AF0">
              <w:rPr>
                <w:rFonts w:asciiTheme="minorHAnsi" w:eastAsia="Calibri" w:hAnsiTheme="minorHAnsi" w:cs="Times New Roman"/>
                <w:color w:val="000000" w:themeColor="text1"/>
                <w:sz w:val="22"/>
              </w:rPr>
              <w:t>a</w:t>
            </w:r>
            <w:r w:rsidRPr="00A06AF0">
              <w:rPr>
                <w:rFonts w:asciiTheme="minorHAnsi" w:eastAsia="Calibri" w:hAnsiTheme="minorHAnsi" w:cs="Times New Roman"/>
                <w:color w:val="000000" w:themeColor="text1"/>
                <w:spacing w:val="1"/>
                <w:sz w:val="22"/>
              </w:rPr>
              <w:t>z</w:t>
            </w:r>
            <w:r w:rsidRPr="00A06AF0">
              <w:rPr>
                <w:rFonts w:asciiTheme="minorHAnsi" w:eastAsia="Calibri" w:hAnsiTheme="minorHAnsi" w:cs="Times New Roman"/>
                <w:color w:val="000000" w:themeColor="text1"/>
                <w:spacing w:val="-1"/>
                <w:sz w:val="22"/>
              </w:rPr>
              <w:t>u</w:t>
            </w:r>
            <w:r w:rsidRPr="00A06AF0">
              <w:rPr>
                <w:rFonts w:asciiTheme="minorHAnsi" w:eastAsia="Calibri" w:hAnsiTheme="minorHAnsi" w:cs="Times New Roman"/>
                <w:color w:val="000000" w:themeColor="text1"/>
                <w:sz w:val="22"/>
              </w:rPr>
              <w:t>l.</w:t>
            </w:r>
          </w:p>
        </w:tc>
      </w:tr>
      <w:tr w:rsidR="005805BF" w:rsidRPr="00A06AF0" w:rsidTr="00AC5DE1">
        <w:tc>
          <w:tcPr>
            <w:tcW w:w="2526" w:type="dxa"/>
            <w:shd w:val="clear" w:color="auto" w:fill="CCCCCC"/>
            <w:vAlign w:val="center"/>
          </w:tcPr>
          <w:p w:rsidR="005805BF" w:rsidRPr="00A06AF0" w:rsidRDefault="005805BF" w:rsidP="008D2BA1">
            <w:pPr>
              <w:tabs>
                <w:tab w:val="left" w:pos="8222"/>
                <w:tab w:val="left" w:pos="9356"/>
              </w:tabs>
              <w:suppressAutoHyphens/>
              <w:snapToGrid w:val="0"/>
              <w:spacing w:after="0"/>
              <w:ind w:right="142"/>
              <w:jc w:val="center"/>
              <w:rPr>
                <w:rFonts w:asciiTheme="minorHAnsi" w:hAnsiTheme="minorHAnsi" w:cs="Times New Roman"/>
                <w:color w:val="000000" w:themeColor="text1"/>
                <w:lang w:val="pt-BR" w:eastAsia="ar-SA"/>
              </w:rPr>
            </w:pPr>
            <w:r w:rsidRPr="00A06AF0">
              <w:rPr>
                <w:rFonts w:asciiTheme="minorHAnsi" w:hAnsiTheme="minorHAnsi" w:cs="Times New Roman"/>
                <w:color w:val="000000" w:themeColor="text1"/>
                <w:sz w:val="22"/>
                <w:lang w:val="pt-BR" w:eastAsia="ar-SA"/>
              </w:rPr>
              <w:t>Îmbinări etanșe ale construcţiei</w:t>
            </w:r>
          </w:p>
        </w:tc>
        <w:tc>
          <w:tcPr>
            <w:tcW w:w="2152" w:type="dxa"/>
            <w:shd w:val="clear" w:color="auto" w:fill="auto"/>
            <w:vAlign w:val="center"/>
          </w:tcPr>
          <w:p w:rsidR="005805BF" w:rsidRPr="00A06AF0" w:rsidRDefault="005805BF" w:rsidP="008D2BA1">
            <w:pPr>
              <w:tabs>
                <w:tab w:val="left" w:pos="8222"/>
                <w:tab w:val="left" w:pos="9356"/>
              </w:tabs>
              <w:snapToGrid w:val="0"/>
              <w:spacing w:after="0"/>
              <w:ind w:right="142"/>
              <w:rPr>
                <w:rFonts w:asciiTheme="minorHAnsi" w:hAnsiTheme="minorHAnsi" w:cs="Times New Roman"/>
                <w:color w:val="000000" w:themeColor="text1"/>
                <w:lang w:val="es-EC"/>
              </w:rPr>
            </w:pPr>
            <w:r w:rsidRPr="00A06AF0">
              <w:rPr>
                <w:rFonts w:asciiTheme="minorHAnsi" w:hAnsiTheme="minorHAnsi" w:cs="Times New Roman"/>
                <w:color w:val="000000" w:themeColor="text1"/>
                <w:sz w:val="22"/>
                <w:lang w:val="pt-BR"/>
              </w:rPr>
              <w:t>da</w:t>
            </w:r>
          </w:p>
        </w:tc>
        <w:tc>
          <w:tcPr>
            <w:tcW w:w="2268" w:type="dxa"/>
            <w:shd w:val="clear" w:color="auto" w:fill="auto"/>
            <w:vAlign w:val="center"/>
          </w:tcPr>
          <w:p w:rsidR="005805BF" w:rsidRPr="00A06AF0" w:rsidRDefault="008D2BA1" w:rsidP="008D2BA1">
            <w:pPr>
              <w:tabs>
                <w:tab w:val="left" w:pos="8222"/>
                <w:tab w:val="left" w:pos="9356"/>
              </w:tabs>
              <w:snapToGrid w:val="0"/>
              <w:spacing w:after="0"/>
              <w:ind w:right="142"/>
              <w:jc w:val="both"/>
              <w:rPr>
                <w:rFonts w:asciiTheme="minorHAnsi" w:hAnsiTheme="minorHAnsi" w:cs="Times New Roman"/>
                <w:color w:val="000000" w:themeColor="text1"/>
                <w:lang w:val="es-EC"/>
              </w:rPr>
            </w:pPr>
            <w:r w:rsidRPr="00A06AF0">
              <w:rPr>
                <w:rFonts w:asciiTheme="minorHAnsi" w:hAnsiTheme="minorHAnsi" w:cs="Times New Roman"/>
                <w:color w:val="000000" w:themeColor="text1"/>
                <w:sz w:val="22"/>
                <w:lang w:val="pt-BR"/>
              </w:rPr>
              <w:t>D</w:t>
            </w:r>
            <w:r w:rsidR="005805BF" w:rsidRPr="00A06AF0">
              <w:rPr>
                <w:rFonts w:asciiTheme="minorHAnsi" w:hAnsiTheme="minorHAnsi" w:cs="Times New Roman"/>
                <w:color w:val="000000" w:themeColor="text1"/>
                <w:sz w:val="22"/>
                <w:lang w:val="pt-BR"/>
              </w:rPr>
              <w:t>a</w:t>
            </w:r>
            <w:r>
              <w:rPr>
                <w:rFonts w:asciiTheme="minorHAnsi" w:hAnsiTheme="minorHAnsi" w:cs="Times New Roman"/>
                <w:color w:val="000000" w:themeColor="text1"/>
                <w:sz w:val="22"/>
                <w:lang w:val="pt-BR"/>
              </w:rPr>
              <w:t xml:space="preserve"> </w:t>
            </w:r>
          </w:p>
        </w:tc>
        <w:tc>
          <w:tcPr>
            <w:tcW w:w="1418" w:type="dxa"/>
            <w:vAlign w:val="center"/>
          </w:tcPr>
          <w:p w:rsidR="005805BF" w:rsidRPr="00A06AF0" w:rsidRDefault="008D2BA1" w:rsidP="008D2BA1">
            <w:pPr>
              <w:widowControl w:val="0"/>
              <w:tabs>
                <w:tab w:val="left" w:pos="8222"/>
                <w:tab w:val="left" w:pos="9356"/>
              </w:tabs>
              <w:autoSpaceDE w:val="0"/>
              <w:autoSpaceDN w:val="0"/>
              <w:adjustRightInd w:val="0"/>
              <w:spacing w:after="0"/>
              <w:ind w:right="142"/>
              <w:rPr>
                <w:rFonts w:asciiTheme="minorHAnsi" w:eastAsia="Calibri" w:hAnsiTheme="minorHAnsi" w:cs="Times New Roman"/>
                <w:color w:val="000000" w:themeColor="text1"/>
              </w:rPr>
            </w:pPr>
            <w:r w:rsidRPr="00A06AF0">
              <w:rPr>
                <w:rFonts w:asciiTheme="minorHAnsi" w:hAnsiTheme="minorHAnsi" w:cs="Times New Roman"/>
                <w:color w:val="000000" w:themeColor="text1"/>
                <w:sz w:val="22"/>
                <w:lang w:val="pt-BR"/>
              </w:rPr>
              <w:t>D</w:t>
            </w:r>
            <w:r w:rsidR="005805BF" w:rsidRPr="00A06AF0">
              <w:rPr>
                <w:rFonts w:asciiTheme="minorHAnsi" w:hAnsiTheme="minorHAnsi" w:cs="Times New Roman"/>
                <w:color w:val="000000" w:themeColor="text1"/>
                <w:sz w:val="22"/>
                <w:lang w:val="pt-BR"/>
              </w:rPr>
              <w:t>a</w:t>
            </w:r>
            <w:r>
              <w:rPr>
                <w:rFonts w:asciiTheme="minorHAnsi" w:hAnsiTheme="minorHAnsi" w:cs="Times New Roman"/>
                <w:color w:val="000000" w:themeColor="text1"/>
                <w:sz w:val="22"/>
                <w:lang w:val="pt-BR"/>
              </w:rPr>
              <w:t xml:space="preserve"> </w:t>
            </w:r>
          </w:p>
        </w:tc>
        <w:tc>
          <w:tcPr>
            <w:tcW w:w="1276" w:type="dxa"/>
          </w:tcPr>
          <w:p w:rsidR="005805BF" w:rsidRPr="00A06AF0" w:rsidRDefault="008D2BA1" w:rsidP="008D2BA1">
            <w:pPr>
              <w:widowControl w:val="0"/>
              <w:tabs>
                <w:tab w:val="left" w:pos="8222"/>
                <w:tab w:val="left" w:pos="9356"/>
              </w:tabs>
              <w:autoSpaceDE w:val="0"/>
              <w:autoSpaceDN w:val="0"/>
              <w:adjustRightInd w:val="0"/>
              <w:spacing w:after="0"/>
              <w:ind w:right="142"/>
              <w:rPr>
                <w:rFonts w:asciiTheme="minorHAnsi" w:hAnsiTheme="minorHAnsi" w:cs="Times New Roman"/>
                <w:color w:val="000000" w:themeColor="text1"/>
                <w:lang w:val="pt-BR"/>
              </w:rPr>
            </w:pPr>
            <w:r>
              <w:rPr>
                <w:rFonts w:asciiTheme="minorHAnsi" w:hAnsiTheme="minorHAnsi" w:cs="Times New Roman"/>
                <w:color w:val="000000" w:themeColor="text1"/>
                <w:sz w:val="22"/>
                <w:lang w:val="pt-BR"/>
              </w:rPr>
              <w:t xml:space="preserve">Da </w:t>
            </w:r>
          </w:p>
        </w:tc>
      </w:tr>
      <w:tr w:rsidR="005805BF" w:rsidRPr="00A06AF0" w:rsidTr="00AC5DE1">
        <w:tc>
          <w:tcPr>
            <w:tcW w:w="2526" w:type="dxa"/>
            <w:shd w:val="clear" w:color="auto" w:fill="CCCCCC"/>
            <w:vAlign w:val="center"/>
          </w:tcPr>
          <w:p w:rsidR="005805BF" w:rsidRPr="00A06AF0" w:rsidRDefault="005805BF" w:rsidP="008D2BA1">
            <w:pPr>
              <w:tabs>
                <w:tab w:val="left" w:pos="8222"/>
                <w:tab w:val="left" w:pos="9356"/>
              </w:tabs>
              <w:suppressAutoHyphens/>
              <w:snapToGrid w:val="0"/>
              <w:spacing w:after="0"/>
              <w:ind w:right="142"/>
              <w:jc w:val="center"/>
              <w:rPr>
                <w:rFonts w:asciiTheme="minorHAnsi" w:hAnsiTheme="minorHAnsi" w:cs="Times New Roman"/>
                <w:color w:val="000000" w:themeColor="text1"/>
                <w:lang w:val="es-EC" w:eastAsia="ar-SA"/>
              </w:rPr>
            </w:pPr>
            <w:r w:rsidRPr="00A06AF0">
              <w:rPr>
                <w:rFonts w:asciiTheme="minorHAnsi" w:hAnsiTheme="minorHAnsi" w:cs="Times New Roman"/>
                <w:color w:val="000000" w:themeColor="text1"/>
                <w:sz w:val="22"/>
                <w:lang w:val="es-EC" w:eastAsia="ar-SA"/>
              </w:rPr>
              <w:t xml:space="preserve"> Conectarea la un sistem etanş de drenaj</w:t>
            </w:r>
          </w:p>
        </w:tc>
        <w:tc>
          <w:tcPr>
            <w:tcW w:w="2152" w:type="dxa"/>
            <w:shd w:val="clear" w:color="auto" w:fill="auto"/>
            <w:vAlign w:val="center"/>
          </w:tcPr>
          <w:p w:rsidR="005805BF" w:rsidRPr="00A06AF0" w:rsidRDefault="005805BF" w:rsidP="008D2BA1">
            <w:pPr>
              <w:tabs>
                <w:tab w:val="left" w:pos="8222"/>
                <w:tab w:val="left" w:pos="9356"/>
              </w:tabs>
              <w:snapToGrid w:val="0"/>
              <w:spacing w:after="0"/>
              <w:ind w:right="142"/>
              <w:rPr>
                <w:rFonts w:asciiTheme="minorHAnsi" w:hAnsiTheme="minorHAnsi" w:cs="Times New Roman"/>
                <w:color w:val="000000" w:themeColor="text1"/>
                <w:lang w:val="es-EC"/>
              </w:rPr>
            </w:pPr>
            <w:r w:rsidRPr="00A06AF0">
              <w:rPr>
                <w:rFonts w:asciiTheme="minorHAnsi" w:hAnsiTheme="minorHAnsi" w:cs="Times New Roman"/>
                <w:color w:val="000000" w:themeColor="text1"/>
                <w:sz w:val="22"/>
                <w:lang w:val="es-EC"/>
              </w:rPr>
              <w:t xml:space="preserve">Da, sistem canalizare etanșă, din </w:t>
            </w:r>
            <w:r w:rsidRPr="00A06AF0">
              <w:rPr>
                <w:rFonts w:asciiTheme="minorHAnsi" w:hAnsiTheme="minorHAnsi" w:cs="Times New Roman"/>
                <w:sz w:val="22"/>
                <w:lang w:val="ro-RO"/>
              </w:rPr>
              <w:t>material plastic PVC cu grad mare de fiabilitate si impermeabile</w:t>
            </w:r>
          </w:p>
        </w:tc>
        <w:tc>
          <w:tcPr>
            <w:tcW w:w="2268" w:type="dxa"/>
            <w:shd w:val="clear" w:color="auto" w:fill="auto"/>
            <w:vAlign w:val="center"/>
          </w:tcPr>
          <w:p w:rsidR="005805BF" w:rsidRPr="00A06AF0" w:rsidRDefault="005805BF" w:rsidP="008D2BA1">
            <w:pPr>
              <w:tabs>
                <w:tab w:val="left" w:pos="8222"/>
                <w:tab w:val="left" w:pos="9356"/>
              </w:tabs>
              <w:snapToGrid w:val="0"/>
              <w:spacing w:after="0"/>
              <w:ind w:right="142"/>
              <w:jc w:val="both"/>
              <w:rPr>
                <w:rFonts w:asciiTheme="minorHAnsi" w:hAnsiTheme="minorHAnsi" w:cs="Times New Roman"/>
                <w:color w:val="000000" w:themeColor="text1"/>
                <w:lang w:val="es-EC"/>
              </w:rPr>
            </w:pPr>
            <w:r>
              <w:rPr>
                <w:rFonts w:asciiTheme="minorHAnsi" w:hAnsiTheme="minorHAnsi" w:cs="Times New Roman"/>
                <w:color w:val="000000" w:themeColor="text1"/>
                <w:sz w:val="22"/>
                <w:lang w:val="es-EC"/>
              </w:rPr>
              <w:t>Nu</w:t>
            </w:r>
          </w:p>
        </w:tc>
        <w:tc>
          <w:tcPr>
            <w:tcW w:w="1418" w:type="dxa"/>
            <w:vAlign w:val="center"/>
          </w:tcPr>
          <w:p w:rsidR="005805BF" w:rsidRPr="00A06AF0" w:rsidRDefault="008D2BA1" w:rsidP="008D2BA1">
            <w:pPr>
              <w:widowControl w:val="0"/>
              <w:tabs>
                <w:tab w:val="left" w:pos="8222"/>
                <w:tab w:val="left" w:pos="9356"/>
              </w:tabs>
              <w:autoSpaceDE w:val="0"/>
              <w:autoSpaceDN w:val="0"/>
              <w:adjustRightInd w:val="0"/>
              <w:spacing w:after="0"/>
              <w:ind w:right="142"/>
              <w:rPr>
                <w:rFonts w:asciiTheme="minorHAnsi" w:hAnsiTheme="minorHAnsi" w:cs="Times New Roman"/>
              </w:rPr>
            </w:pPr>
            <w:r w:rsidRPr="00A06AF0">
              <w:rPr>
                <w:rFonts w:asciiTheme="minorHAnsi" w:hAnsiTheme="minorHAnsi" w:cs="Times New Roman"/>
                <w:color w:val="000000" w:themeColor="text1"/>
                <w:sz w:val="22"/>
                <w:lang w:val="es-EC"/>
              </w:rPr>
              <w:t>Da, sistem canalizare</w:t>
            </w:r>
          </w:p>
        </w:tc>
        <w:tc>
          <w:tcPr>
            <w:tcW w:w="1276" w:type="dxa"/>
          </w:tcPr>
          <w:p w:rsidR="005805BF" w:rsidRPr="00A06AF0" w:rsidRDefault="008D2BA1" w:rsidP="008D2BA1">
            <w:pPr>
              <w:widowControl w:val="0"/>
              <w:tabs>
                <w:tab w:val="left" w:pos="8222"/>
                <w:tab w:val="left" w:pos="9356"/>
              </w:tabs>
              <w:autoSpaceDE w:val="0"/>
              <w:autoSpaceDN w:val="0"/>
              <w:adjustRightInd w:val="0"/>
              <w:spacing w:after="0"/>
              <w:ind w:right="142"/>
              <w:rPr>
                <w:rFonts w:asciiTheme="minorHAnsi" w:hAnsiTheme="minorHAnsi" w:cs="Times New Roman"/>
                <w:color w:val="000000" w:themeColor="text1"/>
                <w:lang w:val="pt-BR"/>
              </w:rPr>
            </w:pPr>
            <w:r w:rsidRPr="00A06AF0">
              <w:rPr>
                <w:rFonts w:asciiTheme="minorHAnsi" w:hAnsiTheme="minorHAnsi" w:cs="Times New Roman"/>
                <w:color w:val="000000" w:themeColor="text1"/>
                <w:sz w:val="22"/>
                <w:lang w:val="es-EC"/>
              </w:rPr>
              <w:t>Da, sistem canalizare</w:t>
            </w:r>
          </w:p>
        </w:tc>
      </w:tr>
    </w:tbl>
    <w:p w:rsidR="00560F77" w:rsidRPr="00854EC5" w:rsidRDefault="00560F77" w:rsidP="008D2BA1">
      <w:pPr>
        <w:spacing w:after="0" w:line="276" w:lineRule="auto"/>
        <w:jc w:val="both"/>
        <w:rPr>
          <w:rFonts w:cs="Times New Roman"/>
          <w:b/>
          <w:color w:val="000000" w:themeColor="text1"/>
          <w:szCs w:val="24"/>
        </w:rPr>
      </w:pPr>
    </w:p>
    <w:tbl>
      <w:tblPr>
        <w:tblW w:w="9498" w:type="dxa"/>
        <w:tblInd w:w="108" w:type="dxa"/>
        <w:tblLayout w:type="fixed"/>
        <w:tblLook w:val="0000"/>
      </w:tblPr>
      <w:tblGrid>
        <w:gridCol w:w="9498"/>
      </w:tblGrid>
      <w:tr w:rsidR="00560F77" w:rsidRPr="00854EC5" w:rsidTr="00AC5DE1">
        <w:tc>
          <w:tcPr>
            <w:tcW w:w="9498" w:type="dxa"/>
            <w:tcBorders>
              <w:top w:val="single" w:sz="8" w:space="0" w:color="008000"/>
              <w:left w:val="single" w:sz="8" w:space="0" w:color="008000"/>
              <w:bottom w:val="single" w:sz="8" w:space="0" w:color="008000"/>
              <w:right w:val="single" w:sz="8" w:space="0" w:color="008000"/>
            </w:tcBorders>
            <w:shd w:val="clear" w:color="auto" w:fill="CCCCCC"/>
          </w:tcPr>
          <w:p w:rsidR="00560F77" w:rsidRPr="008D2BA1" w:rsidRDefault="00560F77" w:rsidP="008D2BA1">
            <w:pPr>
              <w:tabs>
                <w:tab w:val="left" w:pos="8222"/>
                <w:tab w:val="left" w:pos="9356"/>
              </w:tabs>
              <w:snapToGrid w:val="0"/>
              <w:spacing w:after="0"/>
              <w:ind w:right="142"/>
              <w:jc w:val="both"/>
              <w:rPr>
                <w:rFonts w:asciiTheme="minorHAnsi" w:hAnsiTheme="minorHAnsi" w:cs="Times New Roman"/>
                <w:color w:val="000000" w:themeColor="text1"/>
              </w:rPr>
            </w:pPr>
            <w:r w:rsidRPr="008D2BA1">
              <w:rPr>
                <w:rFonts w:asciiTheme="minorHAnsi" w:hAnsiTheme="minorHAnsi" w:cs="Times New Roman"/>
                <w:color w:val="000000" w:themeColor="text1"/>
                <w:sz w:val="22"/>
                <w:lang w:eastAsia="ar-SA"/>
              </w:rPr>
              <w:lastRenderedPageBreak/>
              <w:t>Daca exista motive speciale pentru care considerati ca riscul este suficient de scazut si nu impune masurile de mai sus, acestea trebuie explicate aici</w:t>
            </w:r>
            <w:r w:rsidRPr="008D2BA1">
              <w:rPr>
                <w:rFonts w:asciiTheme="minorHAnsi" w:hAnsiTheme="minorHAnsi" w:cs="Times New Roman"/>
                <w:color w:val="000000" w:themeColor="text1"/>
                <w:sz w:val="22"/>
              </w:rPr>
              <w:t>.</w:t>
            </w:r>
          </w:p>
        </w:tc>
      </w:tr>
      <w:tr w:rsidR="00560F77" w:rsidRPr="00854EC5" w:rsidTr="00AC5DE1">
        <w:tc>
          <w:tcPr>
            <w:tcW w:w="9498" w:type="dxa"/>
            <w:tcBorders>
              <w:top w:val="single" w:sz="8" w:space="0" w:color="008000"/>
              <w:left w:val="single" w:sz="8" w:space="0" w:color="008000"/>
              <w:bottom w:val="single" w:sz="8" w:space="0" w:color="008000"/>
              <w:right w:val="single" w:sz="8" w:space="0" w:color="008000"/>
            </w:tcBorders>
            <w:shd w:val="clear" w:color="auto" w:fill="auto"/>
          </w:tcPr>
          <w:p w:rsidR="00560F77" w:rsidRPr="00854EC5" w:rsidRDefault="00560F77" w:rsidP="008D2BA1">
            <w:pPr>
              <w:widowControl w:val="0"/>
              <w:tabs>
                <w:tab w:val="left" w:pos="8222"/>
                <w:tab w:val="left" w:pos="9356"/>
              </w:tabs>
              <w:autoSpaceDE w:val="0"/>
              <w:autoSpaceDN w:val="0"/>
              <w:adjustRightInd w:val="0"/>
              <w:spacing w:after="0" w:line="276" w:lineRule="auto"/>
              <w:ind w:right="142"/>
              <w:rPr>
                <w:rFonts w:cs="Times New Roman"/>
                <w:color w:val="000000" w:themeColor="text1"/>
                <w:szCs w:val="24"/>
                <w:lang w:eastAsia="ro-RO"/>
              </w:rPr>
            </w:pPr>
            <w:r w:rsidRPr="00854EC5">
              <w:rPr>
                <w:rFonts w:cs="Times New Roman"/>
                <w:color w:val="000000" w:themeColor="text1"/>
                <w:spacing w:val="1"/>
                <w:szCs w:val="24"/>
                <w:lang w:eastAsia="ro-RO"/>
              </w:rPr>
              <w:t>N</w:t>
            </w:r>
            <w:r w:rsidRPr="00854EC5">
              <w:rPr>
                <w:rFonts w:cs="Times New Roman"/>
                <w:color w:val="000000" w:themeColor="text1"/>
                <w:szCs w:val="24"/>
                <w:lang w:eastAsia="ro-RO"/>
              </w:rPr>
              <w:t>u</w:t>
            </w:r>
            <w:r w:rsidRPr="00854EC5">
              <w:rPr>
                <w:rFonts w:cs="Times New Roman"/>
                <w:color w:val="000000" w:themeColor="text1"/>
                <w:spacing w:val="-1"/>
                <w:szCs w:val="24"/>
                <w:lang w:eastAsia="ro-RO"/>
              </w:rPr>
              <w:t xml:space="preserve"> </w:t>
            </w:r>
            <w:r w:rsidRPr="00854EC5">
              <w:rPr>
                <w:rFonts w:cs="Times New Roman"/>
                <w:color w:val="000000" w:themeColor="text1"/>
                <w:szCs w:val="24"/>
                <w:lang w:eastAsia="ro-RO"/>
              </w:rPr>
              <w:t>e</w:t>
            </w:r>
            <w:r w:rsidRPr="00854EC5">
              <w:rPr>
                <w:rFonts w:cs="Times New Roman"/>
                <w:color w:val="000000" w:themeColor="text1"/>
                <w:spacing w:val="-1"/>
                <w:szCs w:val="24"/>
                <w:lang w:eastAsia="ro-RO"/>
              </w:rPr>
              <w:t>s</w:t>
            </w:r>
            <w:r w:rsidRPr="00854EC5">
              <w:rPr>
                <w:rFonts w:cs="Times New Roman"/>
                <w:color w:val="000000" w:themeColor="text1"/>
                <w:szCs w:val="24"/>
                <w:lang w:eastAsia="ro-RO"/>
              </w:rPr>
              <w:t>te</w:t>
            </w:r>
            <w:r w:rsidRPr="00854EC5">
              <w:rPr>
                <w:rFonts w:cs="Times New Roman"/>
                <w:color w:val="000000" w:themeColor="text1"/>
                <w:spacing w:val="-3"/>
                <w:szCs w:val="24"/>
                <w:lang w:eastAsia="ro-RO"/>
              </w:rPr>
              <w:t xml:space="preserve"> </w:t>
            </w:r>
            <w:r w:rsidRPr="00854EC5">
              <w:rPr>
                <w:rFonts w:cs="Times New Roman"/>
                <w:color w:val="000000" w:themeColor="text1"/>
                <w:szCs w:val="24"/>
                <w:lang w:eastAsia="ro-RO"/>
              </w:rPr>
              <w:t>ca</w:t>
            </w:r>
            <w:r w:rsidRPr="00854EC5">
              <w:rPr>
                <w:rFonts w:cs="Times New Roman"/>
                <w:color w:val="000000" w:themeColor="text1"/>
                <w:spacing w:val="1"/>
                <w:szCs w:val="24"/>
                <w:lang w:eastAsia="ro-RO"/>
              </w:rPr>
              <w:t>zu</w:t>
            </w:r>
            <w:r w:rsidRPr="00854EC5">
              <w:rPr>
                <w:rFonts w:cs="Times New Roman"/>
                <w:color w:val="000000" w:themeColor="text1"/>
                <w:szCs w:val="24"/>
                <w:lang w:eastAsia="ro-RO"/>
              </w:rPr>
              <w:t>l.</w:t>
            </w:r>
          </w:p>
        </w:tc>
      </w:tr>
    </w:tbl>
    <w:p w:rsidR="00560F77" w:rsidRPr="00854EC5" w:rsidRDefault="00560F77" w:rsidP="008D2BA1">
      <w:pPr>
        <w:spacing w:after="0" w:line="276" w:lineRule="auto"/>
        <w:jc w:val="both"/>
        <w:rPr>
          <w:rFonts w:cs="Times New Roman"/>
          <w:b/>
          <w:color w:val="000000" w:themeColor="text1"/>
          <w:szCs w:val="24"/>
        </w:rPr>
      </w:pPr>
    </w:p>
    <w:p w:rsidR="00560F77" w:rsidRPr="00854EC5" w:rsidRDefault="00560F77" w:rsidP="008D2BA1">
      <w:pPr>
        <w:pStyle w:val="Heading3"/>
        <w:spacing w:before="0" w:line="276" w:lineRule="auto"/>
      </w:pPr>
      <w:bookmarkStart w:id="83" w:name="_Toc469929145"/>
      <w:r w:rsidRPr="00854EC5">
        <w:t>5.4.5. Cuve de retentie</w:t>
      </w:r>
      <w:bookmarkEnd w:id="8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3544"/>
      </w:tblGrid>
      <w:tr w:rsidR="00560F77" w:rsidRPr="00A06AF0" w:rsidTr="00AC5DE1">
        <w:tc>
          <w:tcPr>
            <w:tcW w:w="6062" w:type="dxa"/>
            <w:shd w:val="clear" w:color="auto" w:fill="CCCCCC"/>
            <w:vAlign w:val="center"/>
          </w:tcPr>
          <w:p w:rsidR="00560F77" w:rsidRPr="00A06AF0" w:rsidRDefault="00560F77" w:rsidP="00A06AF0">
            <w:pPr>
              <w:tabs>
                <w:tab w:val="left" w:pos="8222"/>
                <w:tab w:val="left" w:pos="9356"/>
              </w:tabs>
              <w:snapToGrid w:val="0"/>
              <w:spacing w:after="0"/>
              <w:ind w:right="141"/>
              <w:rPr>
                <w:rFonts w:asciiTheme="minorHAnsi" w:hAnsiTheme="minorHAnsi" w:cs="Times New Roman"/>
                <w:b/>
                <w:color w:val="000000" w:themeColor="text1"/>
                <w:lang w:val="en-GB"/>
              </w:rPr>
            </w:pPr>
            <w:r w:rsidRPr="00A06AF0">
              <w:rPr>
                <w:rFonts w:asciiTheme="minorHAnsi" w:hAnsiTheme="minorHAnsi" w:cs="Times New Roman"/>
                <w:b/>
                <w:color w:val="000000" w:themeColor="text1"/>
                <w:sz w:val="22"/>
                <w:lang w:val="en-GB"/>
              </w:rPr>
              <w:t>Cerinta</w:t>
            </w:r>
          </w:p>
        </w:tc>
        <w:tc>
          <w:tcPr>
            <w:tcW w:w="3544" w:type="dxa"/>
            <w:shd w:val="clear" w:color="auto" w:fill="auto"/>
            <w:vAlign w:val="center"/>
          </w:tcPr>
          <w:p w:rsidR="00560F77" w:rsidRPr="00A06AF0" w:rsidRDefault="00560F77" w:rsidP="00A06AF0">
            <w:pPr>
              <w:tabs>
                <w:tab w:val="left" w:pos="8222"/>
                <w:tab w:val="left" w:pos="9356"/>
              </w:tabs>
              <w:snapToGrid w:val="0"/>
              <w:spacing w:after="0"/>
              <w:ind w:right="141"/>
              <w:jc w:val="both"/>
              <w:rPr>
                <w:rFonts w:asciiTheme="minorHAnsi" w:hAnsiTheme="minorHAnsi" w:cs="Times New Roman"/>
                <w:color w:val="000000" w:themeColor="text1"/>
                <w:shd w:val="clear" w:color="auto" w:fill="FFFF00"/>
                <w:lang w:val="pt-BR"/>
              </w:rPr>
            </w:pPr>
          </w:p>
        </w:tc>
      </w:tr>
      <w:tr w:rsidR="00560F77" w:rsidRPr="00A06AF0" w:rsidTr="00AC5DE1">
        <w:tc>
          <w:tcPr>
            <w:tcW w:w="6062" w:type="dxa"/>
            <w:shd w:val="clear" w:color="auto" w:fill="CCCCCC"/>
          </w:tcPr>
          <w:p w:rsidR="00560F77" w:rsidRPr="00A06AF0" w:rsidRDefault="00560F77" w:rsidP="00A06AF0">
            <w:pPr>
              <w:tabs>
                <w:tab w:val="left" w:pos="8222"/>
                <w:tab w:val="left" w:pos="9356"/>
              </w:tabs>
              <w:suppressAutoHyphens/>
              <w:snapToGrid w:val="0"/>
              <w:spacing w:after="0"/>
              <w:ind w:right="141"/>
              <w:rPr>
                <w:rFonts w:asciiTheme="minorHAnsi" w:hAnsiTheme="minorHAnsi" w:cs="Times New Roman"/>
                <w:color w:val="000000" w:themeColor="text1"/>
                <w:lang w:val="it-IT" w:eastAsia="ar-SA"/>
              </w:rPr>
            </w:pPr>
            <w:r w:rsidRPr="00A06AF0">
              <w:rPr>
                <w:rFonts w:asciiTheme="minorHAnsi" w:hAnsiTheme="minorHAnsi" w:cs="Times New Roman"/>
                <w:color w:val="000000" w:themeColor="text1"/>
                <w:sz w:val="22"/>
                <w:lang w:val="it-IT" w:eastAsia="ar-SA"/>
              </w:rPr>
              <w:t>Sa fie impermeabile si rezistente la materialele depozitate</w:t>
            </w:r>
          </w:p>
        </w:tc>
        <w:tc>
          <w:tcPr>
            <w:tcW w:w="3544" w:type="dxa"/>
            <w:vMerge w:val="restart"/>
            <w:shd w:val="clear" w:color="auto" w:fill="auto"/>
          </w:tcPr>
          <w:p w:rsidR="00560F77" w:rsidRDefault="00560F77" w:rsidP="00A06AF0">
            <w:pPr>
              <w:tabs>
                <w:tab w:val="left" w:pos="8222"/>
                <w:tab w:val="left" w:pos="9356"/>
              </w:tabs>
              <w:snapToGrid w:val="0"/>
              <w:spacing w:after="0"/>
              <w:ind w:right="141"/>
              <w:rPr>
                <w:rFonts w:asciiTheme="minorHAnsi" w:eastAsia="Calibri" w:hAnsiTheme="minorHAnsi" w:cs="Times New Roman"/>
                <w:color w:val="000000" w:themeColor="text1"/>
              </w:rPr>
            </w:pPr>
            <w:r w:rsidRPr="00A06AF0">
              <w:rPr>
                <w:rFonts w:asciiTheme="minorHAnsi" w:eastAsia="Calibri" w:hAnsiTheme="minorHAnsi" w:cs="Times New Roman"/>
                <w:color w:val="000000" w:themeColor="text1"/>
                <w:sz w:val="22"/>
              </w:rPr>
              <w:t xml:space="preserve"> </w:t>
            </w:r>
            <w:r w:rsidR="008D2BA1">
              <w:rPr>
                <w:rFonts w:asciiTheme="minorHAnsi" w:eastAsia="Calibri" w:hAnsiTheme="minorHAnsi" w:cs="Times New Roman"/>
                <w:color w:val="000000" w:themeColor="text1"/>
                <w:sz w:val="22"/>
              </w:rPr>
              <w:t>In incinta tehnologica este amplasat un rezervor suprateran de 5000 l pentru stocarea motorinei.</w:t>
            </w:r>
          </w:p>
          <w:p w:rsidR="008D2BA1" w:rsidRPr="00A06AF0" w:rsidRDefault="008D2BA1" w:rsidP="00A06AF0">
            <w:pPr>
              <w:tabs>
                <w:tab w:val="left" w:pos="8222"/>
                <w:tab w:val="left" w:pos="9356"/>
              </w:tabs>
              <w:snapToGrid w:val="0"/>
              <w:spacing w:after="0"/>
              <w:ind w:right="141"/>
              <w:rPr>
                <w:rFonts w:asciiTheme="minorHAnsi" w:eastAsia="Calibri" w:hAnsiTheme="minorHAnsi" w:cs="Times New Roman"/>
                <w:color w:val="000000" w:themeColor="text1"/>
              </w:rPr>
            </w:pPr>
            <w:r>
              <w:rPr>
                <w:rFonts w:asciiTheme="minorHAnsi" w:eastAsia="Calibri" w:hAnsiTheme="minorHAnsi" w:cs="Times New Roman"/>
                <w:color w:val="000000" w:themeColor="text1"/>
                <w:sz w:val="22"/>
              </w:rPr>
              <w:t>Rezervorul este de constructie metalica montat intr-o cuva metalica, pentru preluarea eventualelor pierderi.</w:t>
            </w:r>
          </w:p>
          <w:p w:rsidR="00560F77" w:rsidRPr="00A06AF0" w:rsidRDefault="00560F77" w:rsidP="00A06AF0">
            <w:pPr>
              <w:tabs>
                <w:tab w:val="left" w:pos="8222"/>
                <w:tab w:val="left" w:pos="9356"/>
              </w:tabs>
              <w:snapToGrid w:val="0"/>
              <w:spacing w:after="0"/>
              <w:ind w:right="141"/>
              <w:rPr>
                <w:rFonts w:asciiTheme="minorHAnsi" w:hAnsiTheme="minorHAnsi" w:cs="Times New Roman"/>
                <w:color w:val="000000" w:themeColor="text1"/>
                <w:lang w:val="it-IT"/>
              </w:rPr>
            </w:pPr>
          </w:p>
        </w:tc>
      </w:tr>
      <w:tr w:rsidR="00560F77" w:rsidRPr="00A06AF0" w:rsidTr="00AC5DE1">
        <w:tc>
          <w:tcPr>
            <w:tcW w:w="6062" w:type="dxa"/>
            <w:shd w:val="clear" w:color="auto" w:fill="CCCCCC"/>
          </w:tcPr>
          <w:p w:rsidR="00560F77" w:rsidRPr="00A06AF0" w:rsidRDefault="00560F77" w:rsidP="00A06AF0">
            <w:pPr>
              <w:tabs>
                <w:tab w:val="left" w:pos="8222"/>
                <w:tab w:val="left" w:pos="9356"/>
              </w:tabs>
              <w:suppressAutoHyphens/>
              <w:snapToGrid w:val="0"/>
              <w:spacing w:after="0"/>
              <w:ind w:right="141"/>
              <w:rPr>
                <w:rFonts w:asciiTheme="minorHAnsi" w:hAnsiTheme="minorHAnsi" w:cs="Times New Roman"/>
                <w:color w:val="000000" w:themeColor="text1"/>
                <w:lang w:eastAsia="ar-SA"/>
              </w:rPr>
            </w:pPr>
            <w:r w:rsidRPr="00A06AF0">
              <w:rPr>
                <w:rFonts w:asciiTheme="minorHAnsi" w:hAnsiTheme="minorHAnsi" w:cs="Times New Roman"/>
                <w:color w:val="000000" w:themeColor="text1"/>
                <w:sz w:val="22"/>
                <w:lang w:eastAsia="ar-SA"/>
              </w:rPr>
              <w:t xml:space="preserve">Sa nu aiba orificii de iesire (adica drenuri sau racorduri) si sa se scurga- colecteze catre un punct de colectare din interiorul cuvei de retentie </w:t>
            </w:r>
          </w:p>
        </w:tc>
        <w:tc>
          <w:tcPr>
            <w:tcW w:w="3544" w:type="dxa"/>
            <w:vMerge/>
            <w:shd w:val="clear" w:color="auto" w:fill="auto"/>
            <w:vAlign w:val="center"/>
          </w:tcPr>
          <w:p w:rsidR="00560F77" w:rsidRPr="00A06AF0" w:rsidRDefault="00560F77" w:rsidP="00A06AF0">
            <w:pPr>
              <w:tabs>
                <w:tab w:val="left" w:pos="8222"/>
                <w:tab w:val="left" w:pos="9356"/>
              </w:tabs>
              <w:snapToGrid w:val="0"/>
              <w:spacing w:after="0"/>
              <w:ind w:right="141"/>
              <w:jc w:val="both"/>
              <w:rPr>
                <w:rFonts w:asciiTheme="minorHAnsi" w:hAnsiTheme="minorHAnsi" w:cs="Times New Roman"/>
                <w:color w:val="000000" w:themeColor="text1"/>
              </w:rPr>
            </w:pPr>
          </w:p>
        </w:tc>
      </w:tr>
      <w:tr w:rsidR="00560F77" w:rsidRPr="00A06AF0" w:rsidTr="00AC5DE1">
        <w:tc>
          <w:tcPr>
            <w:tcW w:w="6062" w:type="dxa"/>
            <w:shd w:val="clear" w:color="auto" w:fill="CCCCCC"/>
          </w:tcPr>
          <w:p w:rsidR="00560F77" w:rsidRPr="00A06AF0" w:rsidRDefault="00560F77" w:rsidP="00A06AF0">
            <w:pPr>
              <w:tabs>
                <w:tab w:val="left" w:pos="8222"/>
                <w:tab w:val="left" w:pos="9356"/>
              </w:tabs>
              <w:suppressAutoHyphens/>
              <w:snapToGrid w:val="0"/>
              <w:spacing w:after="0"/>
              <w:ind w:right="141"/>
              <w:rPr>
                <w:rFonts w:asciiTheme="minorHAnsi" w:hAnsiTheme="minorHAnsi" w:cs="Times New Roman"/>
                <w:color w:val="000000" w:themeColor="text1"/>
                <w:lang w:val="it-IT" w:eastAsia="ar-SA"/>
              </w:rPr>
            </w:pPr>
            <w:r w:rsidRPr="00A06AF0">
              <w:rPr>
                <w:rFonts w:asciiTheme="minorHAnsi" w:hAnsiTheme="minorHAnsi" w:cs="Times New Roman"/>
                <w:color w:val="000000" w:themeColor="text1"/>
                <w:sz w:val="22"/>
                <w:lang w:val="it-IT" w:eastAsia="ar-SA"/>
              </w:rPr>
              <w:t xml:space="preserve">Sa aiba traseele de conducte in interiorul cuvei de retentie si sa nu patrunda in suprafatele de siguranta </w:t>
            </w:r>
          </w:p>
        </w:tc>
        <w:tc>
          <w:tcPr>
            <w:tcW w:w="3544" w:type="dxa"/>
            <w:vMerge/>
            <w:shd w:val="clear" w:color="auto" w:fill="auto"/>
            <w:vAlign w:val="center"/>
          </w:tcPr>
          <w:p w:rsidR="00560F77" w:rsidRPr="00A06AF0" w:rsidRDefault="00560F77" w:rsidP="00A06AF0">
            <w:pPr>
              <w:tabs>
                <w:tab w:val="left" w:pos="8222"/>
                <w:tab w:val="left" w:pos="9356"/>
              </w:tabs>
              <w:snapToGrid w:val="0"/>
              <w:spacing w:after="0"/>
              <w:ind w:right="141"/>
              <w:jc w:val="both"/>
              <w:rPr>
                <w:rFonts w:asciiTheme="minorHAnsi" w:hAnsiTheme="minorHAnsi" w:cs="Times New Roman"/>
                <w:color w:val="000000" w:themeColor="text1"/>
                <w:lang w:val="it-IT"/>
              </w:rPr>
            </w:pPr>
          </w:p>
        </w:tc>
      </w:tr>
      <w:tr w:rsidR="00560F77" w:rsidRPr="00A06AF0" w:rsidTr="00AC5DE1">
        <w:tc>
          <w:tcPr>
            <w:tcW w:w="6062" w:type="dxa"/>
            <w:shd w:val="clear" w:color="auto" w:fill="CCCCCC"/>
          </w:tcPr>
          <w:p w:rsidR="00560F77" w:rsidRPr="00A06AF0" w:rsidRDefault="00560F77" w:rsidP="00A06AF0">
            <w:pPr>
              <w:tabs>
                <w:tab w:val="left" w:pos="8222"/>
                <w:tab w:val="left" w:pos="9356"/>
              </w:tabs>
              <w:suppressAutoHyphens/>
              <w:snapToGrid w:val="0"/>
              <w:spacing w:after="0"/>
              <w:ind w:right="141"/>
              <w:rPr>
                <w:rFonts w:asciiTheme="minorHAnsi" w:hAnsiTheme="minorHAnsi" w:cs="Times New Roman"/>
                <w:color w:val="000000" w:themeColor="text1"/>
                <w:lang w:val="fr-FR" w:eastAsia="ar-SA"/>
              </w:rPr>
            </w:pPr>
            <w:r w:rsidRPr="00A06AF0">
              <w:rPr>
                <w:rFonts w:asciiTheme="minorHAnsi" w:hAnsiTheme="minorHAnsi" w:cs="Times New Roman"/>
                <w:color w:val="000000" w:themeColor="text1"/>
                <w:sz w:val="22"/>
                <w:lang w:val="fr-FR" w:eastAsia="ar-SA"/>
              </w:rPr>
              <w:t>Sa fie proiectat pentru captarea scurgerilor de la rezervoare sau robinete</w:t>
            </w:r>
          </w:p>
        </w:tc>
        <w:tc>
          <w:tcPr>
            <w:tcW w:w="3544" w:type="dxa"/>
            <w:vMerge/>
            <w:shd w:val="clear" w:color="auto" w:fill="auto"/>
            <w:vAlign w:val="center"/>
          </w:tcPr>
          <w:p w:rsidR="00560F77" w:rsidRPr="00A06AF0" w:rsidRDefault="00560F77" w:rsidP="00A06AF0">
            <w:pPr>
              <w:tabs>
                <w:tab w:val="left" w:pos="8222"/>
                <w:tab w:val="left" w:pos="9356"/>
              </w:tabs>
              <w:snapToGrid w:val="0"/>
              <w:spacing w:after="0"/>
              <w:ind w:right="141"/>
              <w:jc w:val="both"/>
              <w:rPr>
                <w:rFonts w:asciiTheme="minorHAnsi" w:hAnsiTheme="minorHAnsi" w:cs="Times New Roman"/>
                <w:color w:val="000000" w:themeColor="text1"/>
                <w:lang w:val="fr-FR"/>
              </w:rPr>
            </w:pPr>
          </w:p>
        </w:tc>
      </w:tr>
      <w:tr w:rsidR="00560F77" w:rsidRPr="00A06AF0" w:rsidTr="00AC5DE1">
        <w:tc>
          <w:tcPr>
            <w:tcW w:w="6062" w:type="dxa"/>
            <w:shd w:val="clear" w:color="auto" w:fill="CCCCCC"/>
          </w:tcPr>
          <w:p w:rsidR="00560F77" w:rsidRPr="00A06AF0" w:rsidRDefault="00560F77" w:rsidP="00A06AF0">
            <w:pPr>
              <w:tabs>
                <w:tab w:val="left" w:pos="8222"/>
                <w:tab w:val="left" w:pos="9356"/>
              </w:tabs>
              <w:suppressAutoHyphens/>
              <w:snapToGrid w:val="0"/>
              <w:spacing w:after="0"/>
              <w:ind w:right="141"/>
              <w:rPr>
                <w:rFonts w:asciiTheme="minorHAnsi" w:hAnsiTheme="minorHAnsi" w:cs="Times New Roman"/>
                <w:color w:val="000000" w:themeColor="text1"/>
                <w:lang w:val="it-IT" w:eastAsia="ar-SA"/>
              </w:rPr>
            </w:pPr>
            <w:r w:rsidRPr="00A06AF0">
              <w:rPr>
                <w:rFonts w:asciiTheme="minorHAnsi" w:hAnsiTheme="minorHAnsi" w:cs="Times New Roman"/>
                <w:color w:val="000000" w:themeColor="text1"/>
                <w:sz w:val="22"/>
                <w:lang w:val="it-IT" w:eastAsia="ar-SA"/>
              </w:rPr>
              <w:t>Sa aiba o capacitate care sa fie cu 110% mai mare decat cel mai mare rezervor sau cu 25% din capacitatea totala a rezervoarelor</w:t>
            </w:r>
          </w:p>
        </w:tc>
        <w:tc>
          <w:tcPr>
            <w:tcW w:w="3544" w:type="dxa"/>
            <w:vMerge/>
            <w:shd w:val="clear" w:color="auto" w:fill="auto"/>
            <w:vAlign w:val="center"/>
          </w:tcPr>
          <w:p w:rsidR="00560F77" w:rsidRPr="00A06AF0" w:rsidRDefault="00560F77" w:rsidP="00A06AF0">
            <w:pPr>
              <w:tabs>
                <w:tab w:val="left" w:pos="8222"/>
                <w:tab w:val="left" w:pos="9356"/>
              </w:tabs>
              <w:snapToGrid w:val="0"/>
              <w:spacing w:after="0"/>
              <w:ind w:right="141"/>
              <w:jc w:val="both"/>
              <w:rPr>
                <w:rFonts w:asciiTheme="minorHAnsi" w:hAnsiTheme="minorHAnsi" w:cs="Times New Roman"/>
                <w:color w:val="000000" w:themeColor="text1"/>
                <w:lang w:val="it-IT"/>
              </w:rPr>
            </w:pPr>
          </w:p>
        </w:tc>
      </w:tr>
      <w:tr w:rsidR="00560F77" w:rsidRPr="00A06AF0" w:rsidTr="00AC5DE1">
        <w:tc>
          <w:tcPr>
            <w:tcW w:w="6062" w:type="dxa"/>
            <w:shd w:val="clear" w:color="auto" w:fill="CCCCCC"/>
          </w:tcPr>
          <w:p w:rsidR="00560F77" w:rsidRPr="00A06AF0" w:rsidRDefault="00560F77" w:rsidP="00A06AF0">
            <w:pPr>
              <w:tabs>
                <w:tab w:val="left" w:pos="8222"/>
                <w:tab w:val="left" w:pos="9356"/>
              </w:tabs>
              <w:suppressAutoHyphens/>
              <w:snapToGrid w:val="0"/>
              <w:spacing w:after="0"/>
              <w:ind w:right="141"/>
              <w:rPr>
                <w:rFonts w:asciiTheme="minorHAnsi" w:hAnsiTheme="minorHAnsi" w:cs="Times New Roman"/>
                <w:color w:val="000000" w:themeColor="text1"/>
                <w:lang w:val="it-IT" w:eastAsia="ar-SA"/>
              </w:rPr>
            </w:pPr>
            <w:r w:rsidRPr="00A06AF0">
              <w:rPr>
                <w:rFonts w:asciiTheme="minorHAnsi" w:hAnsiTheme="minorHAnsi" w:cs="Times New Roman"/>
                <w:color w:val="000000" w:themeColor="text1"/>
                <w:sz w:val="22"/>
                <w:lang w:val="it-IT" w:eastAsia="ar-SA"/>
              </w:rPr>
              <w:t>Sa faca obiectul inspectiei vizuale regulate si orice continuturi sa fie pompate in afara sau indepartate in alt mod, sub control manual, in caz de contaminare</w:t>
            </w:r>
          </w:p>
        </w:tc>
        <w:tc>
          <w:tcPr>
            <w:tcW w:w="3544" w:type="dxa"/>
            <w:vMerge/>
            <w:shd w:val="clear" w:color="auto" w:fill="auto"/>
          </w:tcPr>
          <w:p w:rsidR="00560F77" w:rsidRPr="00A06AF0" w:rsidRDefault="00560F77" w:rsidP="00A06AF0">
            <w:pPr>
              <w:tabs>
                <w:tab w:val="left" w:pos="8222"/>
                <w:tab w:val="left" w:pos="9356"/>
              </w:tabs>
              <w:snapToGrid w:val="0"/>
              <w:spacing w:after="0"/>
              <w:ind w:right="141"/>
              <w:jc w:val="both"/>
              <w:rPr>
                <w:rFonts w:asciiTheme="minorHAnsi" w:hAnsiTheme="minorHAnsi" w:cs="Times New Roman"/>
                <w:color w:val="000000" w:themeColor="text1"/>
              </w:rPr>
            </w:pPr>
          </w:p>
        </w:tc>
      </w:tr>
      <w:tr w:rsidR="00560F77" w:rsidRPr="00A06AF0" w:rsidTr="00AC5DE1">
        <w:tc>
          <w:tcPr>
            <w:tcW w:w="6062" w:type="dxa"/>
            <w:shd w:val="clear" w:color="auto" w:fill="CCCCCC"/>
          </w:tcPr>
          <w:p w:rsidR="00560F77" w:rsidRPr="00A06AF0" w:rsidRDefault="00560F77" w:rsidP="00A06AF0">
            <w:pPr>
              <w:tabs>
                <w:tab w:val="left" w:pos="8222"/>
                <w:tab w:val="left" w:pos="9356"/>
              </w:tabs>
              <w:suppressAutoHyphens/>
              <w:snapToGrid w:val="0"/>
              <w:spacing w:after="0"/>
              <w:ind w:right="141"/>
              <w:rPr>
                <w:rFonts w:asciiTheme="minorHAnsi" w:hAnsiTheme="minorHAnsi" w:cs="Times New Roman"/>
                <w:color w:val="000000" w:themeColor="text1"/>
                <w:lang w:eastAsia="ar-SA"/>
              </w:rPr>
            </w:pPr>
            <w:r w:rsidRPr="00A06AF0">
              <w:rPr>
                <w:rFonts w:asciiTheme="minorHAnsi" w:hAnsiTheme="minorHAnsi" w:cs="Times New Roman"/>
                <w:color w:val="000000" w:themeColor="text1"/>
                <w:sz w:val="22"/>
                <w:lang w:eastAsia="ar-SA"/>
              </w:rPr>
              <w:t>Atunci cand nu este inspectat in mod frecvent, sa fie prevazut cu un senzor de nivel inalt si cu alarma, dupa caz</w:t>
            </w:r>
          </w:p>
        </w:tc>
        <w:tc>
          <w:tcPr>
            <w:tcW w:w="3544" w:type="dxa"/>
            <w:vMerge/>
            <w:shd w:val="clear" w:color="auto" w:fill="auto"/>
            <w:vAlign w:val="center"/>
          </w:tcPr>
          <w:p w:rsidR="00560F77" w:rsidRPr="00A06AF0" w:rsidRDefault="00560F77" w:rsidP="00A06AF0">
            <w:pPr>
              <w:tabs>
                <w:tab w:val="left" w:pos="8222"/>
                <w:tab w:val="left" w:pos="9356"/>
              </w:tabs>
              <w:snapToGrid w:val="0"/>
              <w:spacing w:after="0"/>
              <w:ind w:right="141"/>
              <w:jc w:val="both"/>
              <w:rPr>
                <w:rFonts w:asciiTheme="minorHAnsi" w:hAnsiTheme="minorHAnsi" w:cs="Times New Roman"/>
                <w:color w:val="000000" w:themeColor="text1"/>
              </w:rPr>
            </w:pPr>
          </w:p>
        </w:tc>
      </w:tr>
      <w:tr w:rsidR="00560F77" w:rsidRPr="00A06AF0" w:rsidTr="00AC5DE1">
        <w:tc>
          <w:tcPr>
            <w:tcW w:w="6062" w:type="dxa"/>
            <w:shd w:val="clear" w:color="auto" w:fill="CCCCCC"/>
          </w:tcPr>
          <w:p w:rsidR="00560F77" w:rsidRPr="00A06AF0" w:rsidRDefault="00560F77" w:rsidP="00A06AF0">
            <w:pPr>
              <w:tabs>
                <w:tab w:val="left" w:pos="8222"/>
                <w:tab w:val="left" w:pos="9356"/>
              </w:tabs>
              <w:suppressAutoHyphens/>
              <w:snapToGrid w:val="0"/>
              <w:spacing w:after="0"/>
              <w:ind w:right="141"/>
              <w:rPr>
                <w:rFonts w:asciiTheme="minorHAnsi" w:hAnsiTheme="minorHAnsi" w:cs="Times New Roman"/>
                <w:color w:val="000000" w:themeColor="text1"/>
                <w:lang w:val="fr-FR" w:eastAsia="ar-SA"/>
              </w:rPr>
            </w:pPr>
            <w:r w:rsidRPr="00A06AF0">
              <w:rPr>
                <w:rFonts w:asciiTheme="minorHAnsi" w:hAnsiTheme="minorHAnsi" w:cs="Times New Roman"/>
                <w:color w:val="000000" w:themeColor="text1"/>
                <w:sz w:val="22"/>
                <w:lang w:val="fr-FR" w:eastAsia="ar-SA"/>
              </w:rPr>
              <w:t>Sa aiba puncte de umplere in interiorul cuvei de retentie unde este posibil sau sa aiba izolatie adecvata</w:t>
            </w:r>
          </w:p>
        </w:tc>
        <w:tc>
          <w:tcPr>
            <w:tcW w:w="3544" w:type="dxa"/>
            <w:vMerge/>
            <w:shd w:val="clear" w:color="auto" w:fill="auto"/>
            <w:vAlign w:val="center"/>
          </w:tcPr>
          <w:p w:rsidR="00560F77" w:rsidRPr="00A06AF0" w:rsidRDefault="00560F77" w:rsidP="00A06AF0">
            <w:pPr>
              <w:tabs>
                <w:tab w:val="left" w:pos="8222"/>
                <w:tab w:val="left" w:pos="9356"/>
              </w:tabs>
              <w:snapToGrid w:val="0"/>
              <w:spacing w:after="0"/>
              <w:ind w:right="141"/>
              <w:jc w:val="both"/>
              <w:rPr>
                <w:rFonts w:asciiTheme="minorHAnsi" w:hAnsiTheme="minorHAnsi" w:cs="Times New Roman"/>
                <w:color w:val="000000" w:themeColor="text1"/>
                <w:lang w:val="fr-FR"/>
              </w:rPr>
            </w:pPr>
          </w:p>
        </w:tc>
      </w:tr>
      <w:tr w:rsidR="00560F77" w:rsidRPr="00A06AF0" w:rsidTr="00AC5DE1">
        <w:tc>
          <w:tcPr>
            <w:tcW w:w="6062" w:type="dxa"/>
            <w:shd w:val="clear" w:color="auto" w:fill="CCCCCC"/>
          </w:tcPr>
          <w:p w:rsidR="00560F77" w:rsidRPr="00A06AF0" w:rsidRDefault="00560F77" w:rsidP="00A06AF0">
            <w:pPr>
              <w:tabs>
                <w:tab w:val="left" w:pos="8222"/>
                <w:tab w:val="left" w:pos="9356"/>
              </w:tabs>
              <w:suppressAutoHyphens/>
              <w:snapToGrid w:val="0"/>
              <w:spacing w:after="0"/>
              <w:ind w:right="141"/>
              <w:rPr>
                <w:rFonts w:asciiTheme="minorHAnsi" w:hAnsiTheme="minorHAnsi" w:cs="Times New Roman"/>
                <w:color w:val="000000" w:themeColor="text1"/>
                <w:lang w:eastAsia="ar-SA"/>
              </w:rPr>
            </w:pPr>
            <w:r w:rsidRPr="00A06AF0">
              <w:rPr>
                <w:rFonts w:asciiTheme="minorHAnsi" w:hAnsiTheme="minorHAnsi" w:cs="Times New Roman"/>
                <w:color w:val="000000" w:themeColor="text1"/>
                <w:sz w:val="22"/>
                <w:lang w:eastAsia="ar-SA"/>
              </w:rPr>
              <w:t>Sa aiba un program sistematic de inspectie a cuvelor de retentie(in mod normal vizual, dar care poate fi extins la teste cu apa acolo unde integritatea structurala este incerta)</w:t>
            </w:r>
          </w:p>
        </w:tc>
        <w:tc>
          <w:tcPr>
            <w:tcW w:w="3544" w:type="dxa"/>
            <w:vMerge/>
            <w:shd w:val="clear" w:color="auto" w:fill="auto"/>
            <w:vAlign w:val="center"/>
          </w:tcPr>
          <w:p w:rsidR="00560F77" w:rsidRPr="00A06AF0" w:rsidRDefault="00560F77" w:rsidP="00A06AF0">
            <w:pPr>
              <w:tabs>
                <w:tab w:val="left" w:pos="8222"/>
                <w:tab w:val="left" w:pos="9356"/>
              </w:tabs>
              <w:snapToGrid w:val="0"/>
              <w:spacing w:after="0"/>
              <w:ind w:right="141"/>
              <w:jc w:val="both"/>
              <w:rPr>
                <w:rFonts w:asciiTheme="minorHAnsi" w:hAnsiTheme="minorHAnsi" w:cs="Times New Roman"/>
                <w:color w:val="000000" w:themeColor="text1"/>
              </w:rPr>
            </w:pPr>
          </w:p>
        </w:tc>
      </w:tr>
    </w:tbl>
    <w:p w:rsidR="00560F77" w:rsidRPr="00A06AF0" w:rsidRDefault="00560F77" w:rsidP="00A06AF0">
      <w:pPr>
        <w:spacing w:after="0"/>
        <w:jc w:val="both"/>
        <w:rPr>
          <w:rFonts w:asciiTheme="minorHAnsi" w:hAnsiTheme="minorHAnsi" w:cs="Times New Roman"/>
          <w:b/>
          <w:color w:val="000000" w:themeColor="text1"/>
          <w:sz w:val="22"/>
        </w:rPr>
      </w:pPr>
    </w:p>
    <w:tbl>
      <w:tblPr>
        <w:tblW w:w="9606" w:type="dxa"/>
        <w:tblLayout w:type="fixed"/>
        <w:tblLook w:val="0000"/>
      </w:tblPr>
      <w:tblGrid>
        <w:gridCol w:w="9606"/>
      </w:tblGrid>
      <w:tr w:rsidR="00560F77" w:rsidRPr="00A06AF0" w:rsidTr="00AC5DE1">
        <w:tc>
          <w:tcPr>
            <w:tcW w:w="9606" w:type="dxa"/>
            <w:tcBorders>
              <w:top w:val="single" w:sz="8" w:space="0" w:color="008000"/>
              <w:left w:val="single" w:sz="8" w:space="0" w:color="008000"/>
              <w:bottom w:val="single" w:sz="8" w:space="0" w:color="008000"/>
              <w:right w:val="single" w:sz="8" w:space="0" w:color="008000"/>
            </w:tcBorders>
            <w:shd w:val="clear" w:color="auto" w:fill="CCCCCC"/>
          </w:tcPr>
          <w:p w:rsidR="00560F77" w:rsidRPr="00A06AF0" w:rsidRDefault="00560F77" w:rsidP="00A06AF0">
            <w:pPr>
              <w:tabs>
                <w:tab w:val="left" w:pos="8222"/>
                <w:tab w:val="left" w:pos="9356"/>
              </w:tabs>
              <w:suppressAutoHyphens/>
              <w:snapToGrid w:val="0"/>
              <w:spacing w:after="0"/>
              <w:ind w:right="141"/>
              <w:jc w:val="both"/>
              <w:rPr>
                <w:rFonts w:asciiTheme="minorHAnsi" w:hAnsiTheme="minorHAnsi" w:cs="Times New Roman"/>
                <w:color w:val="000000" w:themeColor="text1"/>
                <w:lang w:eastAsia="ar-SA"/>
              </w:rPr>
            </w:pPr>
            <w:r w:rsidRPr="00A06AF0">
              <w:rPr>
                <w:rFonts w:asciiTheme="minorHAnsi" w:hAnsiTheme="minorHAnsi" w:cs="Times New Roman"/>
                <w:color w:val="000000" w:themeColor="text1"/>
                <w:sz w:val="22"/>
                <w:lang w:eastAsia="ar-SA"/>
              </w:rPr>
              <w:t>Daca exista motive speciale pentru care considerati ca riscul este suficient de scăzut și nu impune măsurile de mai sus, acestea trebuie explicate aici.</w:t>
            </w:r>
          </w:p>
        </w:tc>
      </w:tr>
      <w:tr w:rsidR="00560F77" w:rsidRPr="00A06AF0" w:rsidTr="00AC5DE1">
        <w:tc>
          <w:tcPr>
            <w:tcW w:w="9606" w:type="dxa"/>
            <w:tcBorders>
              <w:top w:val="single" w:sz="8" w:space="0" w:color="008000"/>
              <w:left w:val="single" w:sz="8" w:space="0" w:color="008000"/>
              <w:bottom w:val="single" w:sz="8" w:space="0" w:color="008000"/>
              <w:right w:val="single" w:sz="8" w:space="0" w:color="008000"/>
            </w:tcBorders>
            <w:shd w:val="clear" w:color="auto" w:fill="auto"/>
          </w:tcPr>
          <w:p w:rsidR="00560F77" w:rsidRPr="00A06AF0" w:rsidRDefault="00560F77" w:rsidP="00A06AF0">
            <w:pPr>
              <w:tabs>
                <w:tab w:val="left" w:pos="8222"/>
                <w:tab w:val="left" w:pos="9356"/>
              </w:tabs>
              <w:snapToGrid w:val="0"/>
              <w:spacing w:after="0"/>
              <w:ind w:right="141"/>
              <w:jc w:val="both"/>
              <w:rPr>
                <w:rFonts w:asciiTheme="minorHAnsi" w:hAnsiTheme="minorHAnsi" w:cs="Times New Roman"/>
                <w:b/>
                <w:bCs/>
                <w:color w:val="000000" w:themeColor="text1"/>
              </w:rPr>
            </w:pPr>
            <w:r w:rsidRPr="00A06AF0">
              <w:rPr>
                <w:rFonts w:asciiTheme="minorHAnsi" w:hAnsiTheme="minorHAnsi" w:cs="Times New Roman"/>
                <w:color w:val="000000" w:themeColor="text1"/>
                <w:sz w:val="22"/>
                <w:lang w:val="it-IT"/>
              </w:rPr>
              <w:t xml:space="preserve">Nu există cuve de retenţie, </w:t>
            </w:r>
            <w:r w:rsidRPr="00A06AF0">
              <w:rPr>
                <w:rFonts w:asciiTheme="minorHAnsi" w:eastAsia="Calibri" w:hAnsiTheme="minorHAnsi" w:cs="Times New Roman"/>
                <w:color w:val="000000" w:themeColor="text1"/>
                <w:spacing w:val="-1"/>
                <w:sz w:val="22"/>
              </w:rPr>
              <w:t>n</w:t>
            </w:r>
            <w:r w:rsidRPr="00A06AF0">
              <w:rPr>
                <w:rFonts w:asciiTheme="minorHAnsi" w:eastAsia="Calibri" w:hAnsiTheme="minorHAnsi" w:cs="Times New Roman"/>
                <w:color w:val="000000" w:themeColor="text1"/>
                <w:sz w:val="22"/>
              </w:rPr>
              <w:t>u</w:t>
            </w:r>
            <w:r w:rsidRPr="00A06AF0">
              <w:rPr>
                <w:rFonts w:asciiTheme="minorHAnsi" w:eastAsia="Calibri" w:hAnsiTheme="minorHAnsi" w:cs="Times New Roman"/>
                <w:color w:val="000000" w:themeColor="text1"/>
                <w:spacing w:val="-1"/>
                <w:sz w:val="22"/>
              </w:rPr>
              <w:t xml:space="preserve"> </w:t>
            </w:r>
            <w:r w:rsidRPr="00A06AF0">
              <w:rPr>
                <w:rFonts w:asciiTheme="minorHAnsi" w:eastAsia="Calibri" w:hAnsiTheme="minorHAnsi" w:cs="Times New Roman"/>
                <w:color w:val="000000" w:themeColor="text1"/>
                <w:spacing w:val="1"/>
                <w:sz w:val="22"/>
              </w:rPr>
              <w:t>e</w:t>
            </w:r>
            <w:r w:rsidRPr="00A06AF0">
              <w:rPr>
                <w:rFonts w:asciiTheme="minorHAnsi" w:eastAsia="Calibri" w:hAnsiTheme="minorHAnsi" w:cs="Times New Roman"/>
                <w:color w:val="000000" w:themeColor="text1"/>
                <w:sz w:val="22"/>
              </w:rPr>
              <w:t>ste</w:t>
            </w:r>
            <w:r w:rsidRPr="00A06AF0">
              <w:rPr>
                <w:rFonts w:asciiTheme="minorHAnsi" w:eastAsia="Calibri" w:hAnsiTheme="minorHAnsi" w:cs="Times New Roman"/>
                <w:color w:val="000000" w:themeColor="text1"/>
                <w:spacing w:val="-1"/>
                <w:sz w:val="22"/>
              </w:rPr>
              <w:t xml:space="preserve"> </w:t>
            </w:r>
            <w:r w:rsidRPr="00A06AF0">
              <w:rPr>
                <w:rFonts w:asciiTheme="minorHAnsi" w:eastAsia="Calibri" w:hAnsiTheme="minorHAnsi" w:cs="Times New Roman"/>
                <w:color w:val="000000" w:themeColor="text1"/>
                <w:sz w:val="22"/>
              </w:rPr>
              <w:t>ca</w:t>
            </w:r>
            <w:r w:rsidRPr="00A06AF0">
              <w:rPr>
                <w:rFonts w:asciiTheme="minorHAnsi" w:eastAsia="Calibri" w:hAnsiTheme="minorHAnsi" w:cs="Times New Roman"/>
                <w:color w:val="000000" w:themeColor="text1"/>
                <w:spacing w:val="-1"/>
                <w:sz w:val="22"/>
              </w:rPr>
              <w:t>zu</w:t>
            </w:r>
            <w:r w:rsidRPr="00A06AF0">
              <w:rPr>
                <w:rFonts w:asciiTheme="minorHAnsi" w:eastAsia="Calibri" w:hAnsiTheme="minorHAnsi" w:cs="Times New Roman"/>
                <w:color w:val="000000" w:themeColor="text1"/>
                <w:sz w:val="22"/>
              </w:rPr>
              <w:t>l.</w:t>
            </w:r>
          </w:p>
        </w:tc>
      </w:tr>
    </w:tbl>
    <w:p w:rsidR="00560F77" w:rsidRPr="00854EC5" w:rsidRDefault="00560F77" w:rsidP="0080166E">
      <w:pPr>
        <w:spacing w:after="0" w:line="276" w:lineRule="auto"/>
        <w:jc w:val="both"/>
        <w:rPr>
          <w:rFonts w:cs="Times New Roman"/>
          <w:b/>
          <w:color w:val="000000" w:themeColor="text1"/>
          <w:szCs w:val="24"/>
        </w:rPr>
      </w:pPr>
    </w:p>
    <w:p w:rsidR="00560F77" w:rsidRPr="00854EC5" w:rsidRDefault="00560F77" w:rsidP="0080166E">
      <w:pPr>
        <w:pStyle w:val="Heading3"/>
        <w:spacing w:before="0" w:line="276" w:lineRule="auto"/>
      </w:pPr>
      <w:bookmarkStart w:id="84" w:name="_Toc469929146"/>
      <w:r w:rsidRPr="00854EC5">
        <w:t>5.4.6. Alte riscuri asupra solului</w:t>
      </w:r>
      <w:bookmarkEnd w:id="84"/>
    </w:p>
    <w:p w:rsidR="00560F77" w:rsidRPr="00854EC5" w:rsidRDefault="00560F77" w:rsidP="0080166E">
      <w:pPr>
        <w:tabs>
          <w:tab w:val="left" w:pos="8222"/>
          <w:tab w:val="left" w:pos="9356"/>
        </w:tabs>
        <w:spacing w:after="0" w:line="276" w:lineRule="auto"/>
        <w:ind w:right="141"/>
        <w:rPr>
          <w:rFonts w:cs="Times New Roman"/>
          <w:color w:val="000000" w:themeColor="text1"/>
          <w:szCs w:val="24"/>
          <w:lang w:val="it-IT"/>
        </w:rPr>
      </w:pPr>
      <w:r w:rsidRPr="00854EC5">
        <w:rPr>
          <w:rFonts w:cs="Times New Roman"/>
          <w:color w:val="000000" w:themeColor="text1"/>
          <w:szCs w:val="24"/>
          <w:lang w:val="it-IT"/>
        </w:rPr>
        <w:t>Alte elemente care ar putea conduce la emisii necontrolate in apă sau sol</w:t>
      </w:r>
    </w:p>
    <w:tbl>
      <w:tblPr>
        <w:tblW w:w="9606" w:type="dxa"/>
        <w:tblLayout w:type="fixed"/>
        <w:tblLook w:val="0000"/>
      </w:tblPr>
      <w:tblGrid>
        <w:gridCol w:w="4001"/>
        <w:gridCol w:w="5605"/>
      </w:tblGrid>
      <w:tr w:rsidR="00EF662A" w:rsidRPr="00A06AF0" w:rsidTr="00AC5DE1">
        <w:tc>
          <w:tcPr>
            <w:tcW w:w="4001" w:type="dxa"/>
            <w:tcBorders>
              <w:top w:val="single" w:sz="8" w:space="0" w:color="008000"/>
              <w:left w:val="single" w:sz="8" w:space="0" w:color="008000"/>
              <w:bottom w:val="single" w:sz="8" w:space="0" w:color="008000"/>
            </w:tcBorders>
            <w:shd w:val="clear" w:color="auto" w:fill="CCCCCC"/>
          </w:tcPr>
          <w:p w:rsidR="00EF662A" w:rsidRPr="00A06AF0" w:rsidRDefault="00EF662A" w:rsidP="0080166E">
            <w:pPr>
              <w:tabs>
                <w:tab w:val="left" w:pos="8222"/>
                <w:tab w:val="left" w:pos="9356"/>
              </w:tabs>
              <w:suppressAutoHyphens/>
              <w:snapToGrid w:val="0"/>
              <w:spacing w:after="0"/>
              <w:ind w:right="141"/>
              <w:rPr>
                <w:rFonts w:asciiTheme="minorHAnsi" w:eastAsia="Times New Roman" w:hAnsiTheme="minorHAnsi" w:cs="Times New Roman"/>
                <w:color w:val="000000"/>
                <w:lang w:val="it-IT" w:eastAsia="ar-SA"/>
              </w:rPr>
            </w:pPr>
            <w:r w:rsidRPr="00A06AF0">
              <w:rPr>
                <w:rFonts w:asciiTheme="minorHAnsi" w:eastAsia="Times New Roman" w:hAnsiTheme="minorHAnsi" w:cs="Times New Roman"/>
                <w:color w:val="000000"/>
                <w:sz w:val="22"/>
                <w:lang w:val="it-IT" w:eastAsia="ar-SA"/>
              </w:rPr>
              <w:t>Identificati orice alte structuri, activitati, instalatii, conducte etc care, datorita scurgerilor, pierderilor, avariilor ar putea duce la poluarea solului, a apelor subterane sau a cursurilor de apa.</w:t>
            </w:r>
          </w:p>
        </w:tc>
        <w:tc>
          <w:tcPr>
            <w:tcW w:w="5605" w:type="dxa"/>
            <w:tcBorders>
              <w:top w:val="single" w:sz="8" w:space="0" w:color="008000"/>
              <w:left w:val="single" w:sz="4" w:space="0" w:color="000000"/>
              <w:bottom w:val="single" w:sz="8" w:space="0" w:color="008000"/>
              <w:right w:val="single" w:sz="8" w:space="0" w:color="008000"/>
            </w:tcBorders>
            <w:shd w:val="clear" w:color="auto" w:fill="CCCCCC"/>
          </w:tcPr>
          <w:p w:rsidR="00EF662A" w:rsidRPr="00A06AF0" w:rsidRDefault="00EF662A" w:rsidP="0080166E">
            <w:pPr>
              <w:tabs>
                <w:tab w:val="left" w:pos="8222"/>
                <w:tab w:val="left" w:pos="9356"/>
              </w:tabs>
              <w:suppressAutoHyphens/>
              <w:snapToGrid w:val="0"/>
              <w:spacing w:after="0"/>
              <w:ind w:right="141"/>
              <w:rPr>
                <w:rFonts w:asciiTheme="minorHAnsi" w:eastAsia="Times New Roman" w:hAnsiTheme="minorHAnsi" w:cs="Times New Roman"/>
                <w:color w:val="000000"/>
                <w:lang w:val="fr-FR" w:eastAsia="ar-SA"/>
              </w:rPr>
            </w:pPr>
            <w:r w:rsidRPr="00A06AF0">
              <w:rPr>
                <w:rFonts w:asciiTheme="minorHAnsi" w:eastAsia="Times New Roman" w:hAnsiTheme="minorHAnsi" w:cs="Times New Roman"/>
                <w:color w:val="000000"/>
                <w:sz w:val="22"/>
                <w:lang w:val="fr-FR" w:eastAsia="ar-SA"/>
              </w:rPr>
              <w:t>Tehnici implementate sau propuse pentru prevenirea unei astfel de poluari</w:t>
            </w:r>
          </w:p>
        </w:tc>
      </w:tr>
      <w:tr w:rsidR="00EF662A" w:rsidRPr="00A06AF0" w:rsidTr="00AC5DE1">
        <w:tc>
          <w:tcPr>
            <w:tcW w:w="4001" w:type="dxa"/>
            <w:tcBorders>
              <w:top w:val="single" w:sz="8" w:space="0" w:color="008000"/>
              <w:left w:val="single" w:sz="8" w:space="0" w:color="008000"/>
              <w:bottom w:val="single" w:sz="8" w:space="0" w:color="008000"/>
            </w:tcBorders>
            <w:shd w:val="clear" w:color="auto" w:fill="CCCCCC"/>
          </w:tcPr>
          <w:p w:rsidR="00EF662A" w:rsidRPr="00A06AF0" w:rsidRDefault="00EF662A" w:rsidP="0080166E">
            <w:pPr>
              <w:widowControl w:val="0"/>
              <w:tabs>
                <w:tab w:val="left" w:pos="8222"/>
                <w:tab w:val="left" w:pos="9356"/>
              </w:tabs>
              <w:autoSpaceDE w:val="0"/>
              <w:autoSpaceDN w:val="0"/>
              <w:adjustRightInd w:val="0"/>
              <w:spacing w:after="0"/>
              <w:ind w:right="141"/>
              <w:rPr>
                <w:rFonts w:asciiTheme="minorHAnsi" w:eastAsia="Calibri" w:hAnsiTheme="minorHAnsi" w:cs="Times New Roman"/>
                <w:color w:val="000000"/>
                <w:lang w:val="ro-RO"/>
              </w:rPr>
            </w:pPr>
            <w:r w:rsidRPr="00A06AF0">
              <w:rPr>
                <w:rFonts w:asciiTheme="minorHAnsi" w:eastAsia="Calibri" w:hAnsiTheme="minorHAnsi" w:cs="Times New Roman"/>
                <w:color w:val="000000"/>
                <w:sz w:val="22"/>
                <w:lang w:val="ro-RO"/>
              </w:rPr>
              <w:t>Imprastierea de catre vant a deseurilor pe terenurile invecinate</w:t>
            </w:r>
          </w:p>
        </w:tc>
        <w:tc>
          <w:tcPr>
            <w:tcW w:w="5605" w:type="dxa"/>
            <w:tcBorders>
              <w:top w:val="single" w:sz="8" w:space="0" w:color="008000"/>
              <w:left w:val="single" w:sz="4" w:space="0" w:color="000000"/>
              <w:bottom w:val="single" w:sz="8" w:space="0" w:color="008000"/>
              <w:right w:val="single" w:sz="8" w:space="0" w:color="008000"/>
            </w:tcBorders>
            <w:shd w:val="clear" w:color="auto" w:fill="auto"/>
          </w:tcPr>
          <w:p w:rsidR="00EF662A" w:rsidRPr="00A06AF0" w:rsidRDefault="004C44D3" w:rsidP="0080166E">
            <w:pPr>
              <w:widowControl w:val="0"/>
              <w:tabs>
                <w:tab w:val="left" w:pos="8222"/>
                <w:tab w:val="left" w:pos="9356"/>
              </w:tabs>
              <w:autoSpaceDE w:val="0"/>
              <w:autoSpaceDN w:val="0"/>
              <w:adjustRightInd w:val="0"/>
              <w:spacing w:after="0"/>
              <w:ind w:right="141"/>
              <w:jc w:val="both"/>
              <w:rPr>
                <w:rFonts w:asciiTheme="minorHAnsi" w:eastAsia="Calibri" w:hAnsiTheme="minorHAnsi" w:cs="Times New Roman"/>
                <w:color w:val="000000"/>
                <w:spacing w:val="1"/>
                <w:lang w:val="ro-RO"/>
              </w:rPr>
            </w:pPr>
            <w:r w:rsidRPr="00A06AF0">
              <w:rPr>
                <w:rFonts w:asciiTheme="minorHAnsi" w:eastAsia="Calibri" w:hAnsiTheme="minorHAnsi" w:cs="Times New Roman"/>
                <w:color w:val="000000"/>
                <w:spacing w:val="1"/>
                <w:sz w:val="22"/>
                <w:lang w:val="ro-RO"/>
              </w:rPr>
              <w:t>S</w:t>
            </w:r>
            <w:r w:rsidR="00EF662A" w:rsidRPr="00A06AF0">
              <w:rPr>
                <w:rFonts w:asciiTheme="minorHAnsi" w:eastAsia="Calibri" w:hAnsiTheme="minorHAnsi" w:cs="Times New Roman"/>
                <w:color w:val="000000"/>
                <w:spacing w:val="1"/>
                <w:sz w:val="22"/>
                <w:lang w:val="ro-RO"/>
              </w:rPr>
              <w:t>trate de acoperire zilnica cu materiale inerte</w:t>
            </w:r>
            <w:r w:rsidRPr="00A06AF0">
              <w:rPr>
                <w:rFonts w:asciiTheme="minorHAnsi" w:eastAsia="Calibri" w:hAnsiTheme="minorHAnsi" w:cs="Times New Roman"/>
                <w:color w:val="000000"/>
                <w:spacing w:val="1"/>
                <w:sz w:val="22"/>
                <w:lang w:val="ro-RO"/>
              </w:rPr>
              <w:t xml:space="preserve"> </w:t>
            </w:r>
            <w:r w:rsidR="00EF662A" w:rsidRPr="00A06AF0">
              <w:rPr>
                <w:rFonts w:asciiTheme="minorHAnsi" w:eastAsia="Calibri" w:hAnsiTheme="minorHAnsi" w:cs="Times New Roman"/>
                <w:color w:val="000000"/>
                <w:spacing w:val="1"/>
                <w:sz w:val="22"/>
                <w:lang w:val="ro-RO"/>
              </w:rPr>
              <w:t>- acoperirea temporara cu pamant a zonelor de depozit ajunse in faza de umplere</w:t>
            </w:r>
          </w:p>
        </w:tc>
      </w:tr>
      <w:tr w:rsidR="00EF662A" w:rsidRPr="00A06AF0" w:rsidTr="00AC5DE1">
        <w:tc>
          <w:tcPr>
            <w:tcW w:w="4001" w:type="dxa"/>
            <w:tcBorders>
              <w:top w:val="single" w:sz="8" w:space="0" w:color="008000"/>
              <w:left w:val="single" w:sz="8" w:space="0" w:color="008000"/>
              <w:bottom w:val="single" w:sz="8" w:space="0" w:color="008000"/>
            </w:tcBorders>
            <w:shd w:val="clear" w:color="auto" w:fill="CCCCCC"/>
          </w:tcPr>
          <w:p w:rsidR="00EF662A" w:rsidRPr="00A06AF0" w:rsidRDefault="004C44D3" w:rsidP="0080166E">
            <w:pPr>
              <w:widowControl w:val="0"/>
              <w:tabs>
                <w:tab w:val="left" w:pos="8222"/>
                <w:tab w:val="left" w:pos="9356"/>
              </w:tabs>
              <w:autoSpaceDE w:val="0"/>
              <w:autoSpaceDN w:val="0"/>
              <w:adjustRightInd w:val="0"/>
              <w:spacing w:after="0"/>
              <w:ind w:right="141"/>
              <w:rPr>
                <w:rFonts w:asciiTheme="minorHAnsi" w:eastAsia="Calibri" w:hAnsiTheme="minorHAnsi" w:cs="Times New Roman"/>
                <w:color w:val="000000"/>
                <w:lang w:val="ro-RO"/>
              </w:rPr>
            </w:pPr>
            <w:r w:rsidRPr="00A06AF0">
              <w:rPr>
                <w:rFonts w:asciiTheme="minorHAnsi" w:eastAsia="Times New Roman" w:hAnsiTheme="minorHAnsi" w:cs="Times New Roman"/>
                <w:color w:val="000000"/>
                <w:sz w:val="22"/>
              </w:rPr>
              <w:t>Incinta impermeabilizata a depozitului în cazul unor precipitatii abundente, când creste foarte mult volumul de levigat generat în masa de deseuri.</w:t>
            </w:r>
          </w:p>
        </w:tc>
        <w:tc>
          <w:tcPr>
            <w:tcW w:w="5605" w:type="dxa"/>
            <w:tcBorders>
              <w:top w:val="single" w:sz="8" w:space="0" w:color="008000"/>
              <w:left w:val="single" w:sz="4" w:space="0" w:color="000000"/>
              <w:bottom w:val="single" w:sz="8" w:space="0" w:color="008000"/>
              <w:right w:val="single" w:sz="8" w:space="0" w:color="008000"/>
            </w:tcBorders>
            <w:shd w:val="clear" w:color="auto" w:fill="auto"/>
          </w:tcPr>
          <w:p w:rsidR="004C44D3" w:rsidRPr="00A06AF0" w:rsidRDefault="004C44D3" w:rsidP="0080166E">
            <w:pPr>
              <w:autoSpaceDE w:val="0"/>
              <w:autoSpaceDN w:val="0"/>
              <w:adjustRightInd w:val="0"/>
              <w:spacing w:after="0"/>
              <w:jc w:val="both"/>
              <w:rPr>
                <w:rFonts w:asciiTheme="minorHAnsi" w:eastAsia="Times New Roman" w:hAnsiTheme="minorHAnsi" w:cs="Times New Roman"/>
                <w:color w:val="000000"/>
              </w:rPr>
            </w:pPr>
            <w:r w:rsidRPr="00A06AF0">
              <w:rPr>
                <w:rFonts w:asciiTheme="minorHAnsi" w:eastAsia="Times New Roman" w:hAnsiTheme="minorHAnsi" w:cs="Times New Roman"/>
                <w:color w:val="000000"/>
                <w:sz w:val="22"/>
              </w:rPr>
              <w:t>Prin masurile constructive, evacuarea levigatului din incinta impermeabilizata a depozitului se face controlat.</w:t>
            </w:r>
          </w:p>
          <w:p w:rsidR="004C44D3" w:rsidRPr="00A06AF0" w:rsidRDefault="004C44D3" w:rsidP="0080166E">
            <w:pPr>
              <w:autoSpaceDE w:val="0"/>
              <w:autoSpaceDN w:val="0"/>
              <w:adjustRightInd w:val="0"/>
              <w:spacing w:after="0"/>
              <w:jc w:val="both"/>
              <w:rPr>
                <w:rFonts w:asciiTheme="minorHAnsi" w:eastAsia="Times New Roman" w:hAnsiTheme="minorHAnsi" w:cs="Times New Roman"/>
                <w:color w:val="000000"/>
              </w:rPr>
            </w:pPr>
            <w:r w:rsidRPr="00A06AF0">
              <w:rPr>
                <w:rFonts w:asciiTheme="minorHAnsi" w:eastAsia="Times New Roman" w:hAnsiTheme="minorHAnsi" w:cs="Times New Roman"/>
                <w:color w:val="000000"/>
                <w:sz w:val="22"/>
              </w:rPr>
              <w:t>Volumul de levigat evacuat din depozit poate fi corelat cu capacitatea bazinului de stocare a levigatului.</w:t>
            </w:r>
          </w:p>
          <w:p w:rsidR="00EF662A" w:rsidRPr="00A06AF0" w:rsidRDefault="004C44D3" w:rsidP="0080166E">
            <w:pPr>
              <w:widowControl w:val="0"/>
              <w:tabs>
                <w:tab w:val="left" w:pos="8222"/>
                <w:tab w:val="left" w:pos="9356"/>
              </w:tabs>
              <w:autoSpaceDE w:val="0"/>
              <w:autoSpaceDN w:val="0"/>
              <w:adjustRightInd w:val="0"/>
              <w:spacing w:after="0"/>
              <w:ind w:right="141"/>
              <w:jc w:val="both"/>
              <w:rPr>
                <w:rFonts w:asciiTheme="minorHAnsi" w:eastAsia="Calibri" w:hAnsiTheme="minorHAnsi" w:cs="Times New Roman"/>
                <w:color w:val="000000"/>
                <w:spacing w:val="1"/>
                <w:lang w:val="ro-RO"/>
              </w:rPr>
            </w:pPr>
            <w:r w:rsidRPr="00A06AF0">
              <w:rPr>
                <w:rFonts w:asciiTheme="minorHAnsi" w:eastAsia="Times New Roman" w:hAnsiTheme="minorHAnsi" w:cs="Times New Roman"/>
                <w:color w:val="000000"/>
                <w:sz w:val="22"/>
              </w:rPr>
              <w:t xml:space="preserve">Printr-un management corespunzator al fluxului </w:t>
            </w:r>
            <w:r w:rsidRPr="00A06AF0">
              <w:rPr>
                <w:rFonts w:asciiTheme="minorHAnsi" w:eastAsia="Times New Roman" w:hAnsiTheme="minorHAnsi" w:cs="Times New Roman"/>
                <w:color w:val="000000"/>
                <w:sz w:val="22"/>
              </w:rPr>
              <w:lastRenderedPageBreak/>
              <w:t>levigatului si a apelor pluviale pe amplasament, riscul de poluare a solului si subsolului prin deversarea necontrolata a levigatului este diminuat la maxim.</w:t>
            </w:r>
          </w:p>
        </w:tc>
      </w:tr>
    </w:tbl>
    <w:p w:rsidR="00560F77" w:rsidRPr="00854EC5" w:rsidRDefault="00560F77" w:rsidP="0080166E">
      <w:pPr>
        <w:spacing w:after="0" w:line="276" w:lineRule="auto"/>
        <w:rPr>
          <w:rFonts w:cs="Times New Roman"/>
          <w:szCs w:val="24"/>
        </w:rPr>
      </w:pPr>
    </w:p>
    <w:p w:rsidR="00EF662A" w:rsidRPr="00854EC5" w:rsidRDefault="00EF662A" w:rsidP="0080166E">
      <w:pPr>
        <w:pStyle w:val="Heading2"/>
        <w:spacing w:before="0" w:line="276" w:lineRule="auto"/>
      </w:pPr>
      <w:bookmarkStart w:id="85" w:name="_Toc442092150"/>
      <w:bookmarkStart w:id="86" w:name="_Toc469929147"/>
      <w:r w:rsidRPr="00854EC5">
        <w:t>5.5. Emisii in ape subterane</w:t>
      </w:r>
      <w:bookmarkEnd w:id="85"/>
      <w:bookmarkEnd w:id="86"/>
    </w:p>
    <w:p w:rsidR="00EF662A" w:rsidRPr="00854EC5" w:rsidRDefault="00EF662A" w:rsidP="0080166E">
      <w:pPr>
        <w:spacing w:after="0" w:line="276" w:lineRule="auto"/>
        <w:jc w:val="both"/>
        <w:rPr>
          <w:rFonts w:cs="Times New Roman"/>
          <w:b/>
          <w:color w:val="000000" w:themeColor="text1"/>
          <w:szCs w:val="24"/>
        </w:rPr>
      </w:pPr>
    </w:p>
    <w:p w:rsidR="00EF662A" w:rsidRDefault="00EF662A" w:rsidP="0080166E">
      <w:pPr>
        <w:pStyle w:val="Heading3"/>
        <w:spacing w:before="0" w:line="276" w:lineRule="auto"/>
      </w:pPr>
      <w:bookmarkStart w:id="87" w:name="_Toc469929148"/>
      <w:r w:rsidRPr="00854EC5">
        <w:t>5.5.1. Există emisii directe sau indirecte de substanţe din Anexele 5 si 6 ale Legii 310/2004, rezultate din instalatie, in apa subterana?</w:t>
      </w:r>
      <w:bookmarkEnd w:id="87"/>
    </w:p>
    <w:p w:rsidR="00CD59A7" w:rsidRPr="00CD59A7" w:rsidRDefault="00CD59A7" w:rsidP="00CD59A7">
      <w:pPr>
        <w:spacing w:after="0" w:line="276" w:lineRule="auto"/>
      </w:pPr>
    </w:p>
    <w:p w:rsidR="00EF662A" w:rsidRPr="00854EC5" w:rsidRDefault="00EF662A" w:rsidP="0080166E">
      <w:pPr>
        <w:spacing w:after="0" w:line="276" w:lineRule="auto"/>
        <w:jc w:val="both"/>
        <w:rPr>
          <w:rFonts w:cs="Times New Roman"/>
          <w:color w:val="000000" w:themeColor="text1"/>
          <w:szCs w:val="24"/>
        </w:rPr>
      </w:pPr>
      <w:r w:rsidRPr="00854EC5">
        <w:rPr>
          <w:rFonts w:cs="Times New Roman"/>
          <w:color w:val="000000" w:themeColor="text1"/>
          <w:szCs w:val="24"/>
        </w:rPr>
        <w:t>Pe amplasament nu exista emisii directe sau indirecte catre corpurile de apa subterana.</w:t>
      </w:r>
    </w:p>
    <w:tbl>
      <w:tblPr>
        <w:tblStyle w:val="TableGrid"/>
        <w:tblW w:w="0" w:type="auto"/>
        <w:tblLook w:val="04A0"/>
      </w:tblPr>
      <w:tblGrid>
        <w:gridCol w:w="445"/>
        <w:gridCol w:w="3425"/>
        <w:gridCol w:w="1936"/>
        <w:gridCol w:w="2240"/>
        <w:gridCol w:w="1632"/>
      </w:tblGrid>
      <w:tr w:rsidR="00602434" w:rsidRPr="00A06AF0" w:rsidTr="00CA1B2E">
        <w:tc>
          <w:tcPr>
            <w:tcW w:w="9678" w:type="dxa"/>
            <w:gridSpan w:val="5"/>
          </w:tcPr>
          <w:p w:rsidR="00602434" w:rsidRPr="00A06AF0" w:rsidRDefault="00602434" w:rsidP="00A06AF0">
            <w:pPr>
              <w:ind w:firstLine="720"/>
              <w:jc w:val="both"/>
              <w:rPr>
                <w:rFonts w:asciiTheme="minorHAnsi" w:hAnsiTheme="minorHAnsi" w:cs="Times New Roman"/>
                <w:color w:val="000000" w:themeColor="text1"/>
              </w:rPr>
            </w:pPr>
            <w:r w:rsidRPr="00A06AF0">
              <w:rPr>
                <w:rFonts w:asciiTheme="minorHAnsi" w:hAnsiTheme="minorHAnsi" w:cs="Times New Roman"/>
                <w:color w:val="000000" w:themeColor="text1"/>
              </w:rPr>
              <w:t>Supraveghere - aceasta va varia de asemenea de la caz la caz, dar este obligatorie efectuarea unui studiu hidrogeologic care sa contina monitorizarea calitatii apei subterane si asigurarea luarii masurilor de precutie necesare prevenirii poluarii apei subterane.</w:t>
            </w:r>
          </w:p>
        </w:tc>
      </w:tr>
      <w:tr w:rsidR="00602434" w:rsidRPr="00A06AF0" w:rsidTr="00CD59A7">
        <w:tc>
          <w:tcPr>
            <w:tcW w:w="445" w:type="dxa"/>
          </w:tcPr>
          <w:p w:rsidR="00602434" w:rsidRPr="00A06AF0" w:rsidRDefault="00602434" w:rsidP="00A06AF0">
            <w:pPr>
              <w:jc w:val="both"/>
              <w:rPr>
                <w:rFonts w:asciiTheme="minorHAnsi" w:hAnsiTheme="minorHAnsi" w:cs="Times New Roman"/>
                <w:color w:val="000000" w:themeColor="text1"/>
              </w:rPr>
            </w:pPr>
            <w:r w:rsidRPr="00A06AF0">
              <w:rPr>
                <w:rFonts w:asciiTheme="minorHAnsi" w:hAnsiTheme="minorHAnsi" w:cs="Times New Roman"/>
                <w:color w:val="000000" w:themeColor="text1"/>
              </w:rPr>
              <w:t>1</w:t>
            </w:r>
          </w:p>
        </w:tc>
        <w:tc>
          <w:tcPr>
            <w:tcW w:w="3425" w:type="dxa"/>
          </w:tcPr>
          <w:p w:rsidR="00602434" w:rsidRPr="00A06AF0" w:rsidRDefault="00602434" w:rsidP="00A06AF0">
            <w:pPr>
              <w:jc w:val="both"/>
              <w:rPr>
                <w:rFonts w:asciiTheme="minorHAnsi" w:hAnsiTheme="minorHAnsi" w:cs="Times New Roman"/>
                <w:color w:val="000000" w:themeColor="text1"/>
              </w:rPr>
            </w:pPr>
            <w:r w:rsidRPr="00A06AF0">
              <w:rPr>
                <w:rFonts w:asciiTheme="minorHAnsi" w:hAnsiTheme="minorHAnsi" w:cs="Times New Roman"/>
                <w:color w:val="000000" w:themeColor="text1"/>
              </w:rPr>
              <w:t>Ce monitorizare a calitatii apei subterane este/va fi realizata?</w:t>
            </w:r>
          </w:p>
        </w:tc>
        <w:tc>
          <w:tcPr>
            <w:tcW w:w="1936" w:type="dxa"/>
          </w:tcPr>
          <w:p w:rsidR="00602434" w:rsidRPr="00A06AF0" w:rsidRDefault="00602434" w:rsidP="00A06AF0">
            <w:pPr>
              <w:jc w:val="both"/>
              <w:rPr>
                <w:rFonts w:asciiTheme="minorHAnsi" w:hAnsiTheme="minorHAnsi" w:cs="Times New Roman"/>
                <w:color w:val="000000" w:themeColor="text1"/>
              </w:rPr>
            </w:pPr>
            <w:r w:rsidRPr="00A06AF0">
              <w:rPr>
                <w:rFonts w:asciiTheme="minorHAnsi" w:hAnsiTheme="minorHAnsi" w:cs="Times New Roman"/>
                <w:color w:val="000000" w:themeColor="text1"/>
              </w:rPr>
              <w:t>Substantele monitorizate</w:t>
            </w:r>
          </w:p>
        </w:tc>
        <w:tc>
          <w:tcPr>
            <w:tcW w:w="2240" w:type="dxa"/>
          </w:tcPr>
          <w:p w:rsidR="00602434" w:rsidRPr="00A06AF0" w:rsidRDefault="00602434" w:rsidP="00CD59A7">
            <w:pPr>
              <w:rPr>
                <w:rFonts w:asciiTheme="minorHAnsi" w:hAnsiTheme="minorHAnsi" w:cs="Times New Roman"/>
                <w:color w:val="000000" w:themeColor="text1"/>
              </w:rPr>
            </w:pPr>
            <w:r w:rsidRPr="00A06AF0">
              <w:rPr>
                <w:rFonts w:asciiTheme="minorHAnsi" w:hAnsiTheme="minorHAnsi" w:cs="Times New Roman"/>
                <w:color w:val="000000" w:themeColor="text1"/>
              </w:rPr>
              <w:t>Amplasamentul punctelor de monitorizare si caracteristicile tehnice ale lucrarilor de monitorizare</w:t>
            </w:r>
          </w:p>
        </w:tc>
        <w:tc>
          <w:tcPr>
            <w:tcW w:w="1632" w:type="dxa"/>
          </w:tcPr>
          <w:p w:rsidR="00602434" w:rsidRPr="00A06AF0" w:rsidRDefault="00602434" w:rsidP="00A06AF0">
            <w:pPr>
              <w:jc w:val="both"/>
              <w:rPr>
                <w:rFonts w:asciiTheme="minorHAnsi" w:hAnsiTheme="minorHAnsi" w:cs="Times New Roman"/>
                <w:color w:val="000000" w:themeColor="text1"/>
              </w:rPr>
            </w:pPr>
            <w:r w:rsidRPr="00A06AF0">
              <w:rPr>
                <w:rFonts w:asciiTheme="minorHAnsi" w:hAnsiTheme="minorHAnsi" w:cs="Times New Roman"/>
                <w:color w:val="000000" w:themeColor="text1"/>
              </w:rPr>
              <w:t>Frecventa</w:t>
            </w:r>
          </w:p>
        </w:tc>
      </w:tr>
      <w:tr w:rsidR="00602434" w:rsidRPr="00A06AF0" w:rsidTr="00CD59A7">
        <w:tc>
          <w:tcPr>
            <w:tcW w:w="445" w:type="dxa"/>
          </w:tcPr>
          <w:p w:rsidR="00602434" w:rsidRPr="00A06AF0" w:rsidRDefault="00CD59A7" w:rsidP="00A06AF0">
            <w:pPr>
              <w:jc w:val="both"/>
              <w:rPr>
                <w:rFonts w:asciiTheme="minorHAnsi" w:hAnsiTheme="minorHAnsi" w:cs="Times New Roman"/>
                <w:color w:val="000000" w:themeColor="text1"/>
              </w:rPr>
            </w:pPr>
            <w:r>
              <w:rPr>
                <w:rFonts w:asciiTheme="minorHAnsi" w:hAnsiTheme="minorHAnsi" w:cs="Times New Roman"/>
                <w:color w:val="000000" w:themeColor="text1"/>
              </w:rPr>
              <w:t>2</w:t>
            </w:r>
          </w:p>
        </w:tc>
        <w:tc>
          <w:tcPr>
            <w:tcW w:w="3425" w:type="dxa"/>
          </w:tcPr>
          <w:p w:rsidR="00602434" w:rsidRPr="00A06AF0" w:rsidRDefault="00A53E18" w:rsidP="00A06AF0">
            <w:pPr>
              <w:jc w:val="both"/>
              <w:rPr>
                <w:rFonts w:asciiTheme="minorHAnsi" w:hAnsiTheme="minorHAnsi" w:cs="Times New Roman"/>
                <w:color w:val="000000" w:themeColor="text1"/>
              </w:rPr>
            </w:pPr>
            <w:r>
              <w:rPr>
                <w:rFonts w:asciiTheme="minorHAnsi" w:hAnsiTheme="minorHAnsi" w:cs="Times New Roman"/>
                <w:color w:val="000000" w:themeColor="text1"/>
              </w:rPr>
              <w:t>Se urmareste</w:t>
            </w:r>
            <w:r w:rsidR="00602434" w:rsidRPr="00A06AF0">
              <w:rPr>
                <w:rFonts w:asciiTheme="minorHAnsi" w:hAnsiTheme="minorHAnsi" w:cs="Times New Roman"/>
                <w:color w:val="000000" w:themeColor="text1"/>
              </w:rPr>
              <w:t xml:space="preserve"> evolutia calitatii apei subterane in timp prin prelevarea de probe de apa din forajele de monitorizare executate pe amplasament.</w:t>
            </w:r>
          </w:p>
        </w:tc>
        <w:tc>
          <w:tcPr>
            <w:tcW w:w="1936" w:type="dxa"/>
          </w:tcPr>
          <w:p w:rsidR="00602434" w:rsidRPr="00A06AF0" w:rsidRDefault="00602434" w:rsidP="00A06AF0">
            <w:pPr>
              <w:rPr>
                <w:rFonts w:asciiTheme="minorHAnsi" w:hAnsiTheme="minorHAnsi" w:cs="Times New Roman"/>
                <w:color w:val="000000" w:themeColor="text1"/>
              </w:rPr>
            </w:pPr>
            <w:r w:rsidRPr="00A06AF0">
              <w:rPr>
                <w:rFonts w:asciiTheme="minorHAnsi" w:hAnsiTheme="minorHAnsi" w:cs="Times New Roman"/>
                <w:color w:val="000000" w:themeColor="text1"/>
              </w:rPr>
              <w:t>pH, CCO-Cr, CBO5, azot amoniacal, nitrati, sulfuri, cloruri, metale grele, conductivitate.</w:t>
            </w:r>
          </w:p>
        </w:tc>
        <w:tc>
          <w:tcPr>
            <w:tcW w:w="2240" w:type="dxa"/>
          </w:tcPr>
          <w:p w:rsidR="00602434" w:rsidRPr="00A06AF0" w:rsidRDefault="00602434" w:rsidP="00A06AF0">
            <w:pPr>
              <w:rPr>
                <w:rFonts w:asciiTheme="minorHAnsi" w:hAnsiTheme="minorHAnsi" w:cs="Times New Roman"/>
                <w:color w:val="000000" w:themeColor="text1"/>
              </w:rPr>
            </w:pPr>
            <w:r w:rsidRPr="00A06AF0">
              <w:rPr>
                <w:rFonts w:asciiTheme="minorHAnsi" w:hAnsiTheme="minorHAnsi" w:cs="Times New Roman"/>
                <w:color w:val="000000" w:themeColor="text1"/>
              </w:rPr>
              <w:t>3 foraje de monitorizare dotate corespunzator</w:t>
            </w:r>
          </w:p>
        </w:tc>
        <w:tc>
          <w:tcPr>
            <w:tcW w:w="1632" w:type="dxa"/>
          </w:tcPr>
          <w:p w:rsidR="00602434" w:rsidRPr="00A06AF0" w:rsidRDefault="00602434" w:rsidP="00A06AF0">
            <w:pPr>
              <w:jc w:val="both"/>
              <w:rPr>
                <w:rFonts w:asciiTheme="minorHAnsi" w:hAnsiTheme="minorHAnsi" w:cs="Times New Roman"/>
                <w:color w:val="000000" w:themeColor="text1"/>
              </w:rPr>
            </w:pPr>
            <w:r w:rsidRPr="00A06AF0">
              <w:rPr>
                <w:rFonts w:asciiTheme="minorHAnsi" w:hAnsiTheme="minorHAnsi" w:cs="Times New Roman"/>
                <w:color w:val="000000" w:themeColor="text1"/>
              </w:rPr>
              <w:t>Trimestrial</w:t>
            </w:r>
          </w:p>
        </w:tc>
      </w:tr>
      <w:tr w:rsidR="00602434" w:rsidRPr="00A06AF0" w:rsidTr="00CA1B2E">
        <w:tc>
          <w:tcPr>
            <w:tcW w:w="445" w:type="dxa"/>
          </w:tcPr>
          <w:p w:rsidR="00602434" w:rsidRPr="00A06AF0" w:rsidRDefault="00CD59A7" w:rsidP="00A06AF0">
            <w:pPr>
              <w:jc w:val="both"/>
              <w:rPr>
                <w:rFonts w:asciiTheme="minorHAnsi" w:hAnsiTheme="minorHAnsi" w:cs="Times New Roman"/>
                <w:color w:val="000000" w:themeColor="text1"/>
              </w:rPr>
            </w:pPr>
            <w:r>
              <w:rPr>
                <w:rFonts w:asciiTheme="minorHAnsi" w:hAnsiTheme="minorHAnsi" w:cs="Times New Roman"/>
                <w:color w:val="000000" w:themeColor="text1"/>
              </w:rPr>
              <w:t>3</w:t>
            </w:r>
          </w:p>
        </w:tc>
        <w:tc>
          <w:tcPr>
            <w:tcW w:w="3425" w:type="dxa"/>
          </w:tcPr>
          <w:p w:rsidR="00602434" w:rsidRPr="00A06AF0" w:rsidRDefault="00602434" w:rsidP="00A06AF0">
            <w:pPr>
              <w:jc w:val="both"/>
              <w:rPr>
                <w:rFonts w:asciiTheme="minorHAnsi" w:hAnsiTheme="minorHAnsi" w:cs="Times New Roman"/>
                <w:color w:val="000000" w:themeColor="text1"/>
              </w:rPr>
            </w:pPr>
            <w:r w:rsidRPr="00A06AF0">
              <w:rPr>
                <w:rFonts w:asciiTheme="minorHAnsi" w:hAnsiTheme="minorHAnsi" w:cs="Times New Roman"/>
                <w:color w:val="000000" w:themeColor="text1"/>
              </w:rPr>
              <w:t>Ce masuri de precautie sunt luate pentru prevenirea poluarii apei subterane?</w:t>
            </w:r>
          </w:p>
        </w:tc>
        <w:tc>
          <w:tcPr>
            <w:tcW w:w="5808" w:type="dxa"/>
            <w:gridSpan w:val="3"/>
          </w:tcPr>
          <w:p w:rsidR="00602434" w:rsidRPr="00A06AF0" w:rsidRDefault="00602434" w:rsidP="00A06AF0">
            <w:pPr>
              <w:jc w:val="both"/>
              <w:rPr>
                <w:rFonts w:asciiTheme="minorHAnsi" w:hAnsiTheme="minorHAnsi" w:cs="Times New Roman"/>
                <w:color w:val="000000" w:themeColor="text1"/>
              </w:rPr>
            </w:pPr>
            <w:r w:rsidRPr="00A06AF0">
              <w:rPr>
                <w:rFonts w:asciiTheme="minorHAnsi" w:hAnsiTheme="minorHAnsi" w:cs="Times New Roman"/>
                <w:color w:val="000000" w:themeColor="text1"/>
              </w:rPr>
              <w:t>- Epurarea apelor uzate menajere in ministatia de epurare proprii.</w:t>
            </w:r>
          </w:p>
          <w:p w:rsidR="00602434" w:rsidRPr="00A06AF0" w:rsidRDefault="00602434" w:rsidP="00A06AF0">
            <w:pPr>
              <w:jc w:val="both"/>
              <w:rPr>
                <w:rFonts w:asciiTheme="minorHAnsi" w:hAnsiTheme="minorHAnsi" w:cs="Times New Roman"/>
                <w:color w:val="000000" w:themeColor="text1"/>
              </w:rPr>
            </w:pPr>
            <w:r w:rsidRPr="00A06AF0">
              <w:rPr>
                <w:rFonts w:asciiTheme="minorHAnsi" w:hAnsiTheme="minorHAnsi" w:cs="Times New Roman"/>
                <w:color w:val="000000" w:themeColor="text1"/>
              </w:rPr>
              <w:t>- Impermeabilizarea bazei depozitului si a taluzurilor interioare cu un sistem ce cuprinde si geomembrana</w:t>
            </w:r>
          </w:p>
          <w:p w:rsidR="00602434" w:rsidRPr="00A06AF0" w:rsidRDefault="00602434" w:rsidP="00A06AF0">
            <w:pPr>
              <w:jc w:val="both"/>
              <w:rPr>
                <w:rFonts w:asciiTheme="minorHAnsi" w:hAnsiTheme="minorHAnsi" w:cs="Times New Roman"/>
                <w:color w:val="000000" w:themeColor="text1"/>
              </w:rPr>
            </w:pPr>
            <w:r w:rsidRPr="00A06AF0">
              <w:rPr>
                <w:rFonts w:asciiTheme="minorHAnsi" w:hAnsiTheme="minorHAnsi" w:cs="Times New Roman"/>
                <w:color w:val="000000" w:themeColor="text1"/>
              </w:rPr>
              <w:t>- Prezenta stratului de argila bentonitica</w:t>
            </w:r>
          </w:p>
          <w:p w:rsidR="00602434" w:rsidRPr="00A06AF0" w:rsidRDefault="00602434" w:rsidP="00A06AF0">
            <w:pPr>
              <w:jc w:val="both"/>
              <w:rPr>
                <w:rFonts w:asciiTheme="minorHAnsi" w:hAnsiTheme="minorHAnsi" w:cs="Times New Roman"/>
                <w:color w:val="000000" w:themeColor="text1"/>
              </w:rPr>
            </w:pPr>
            <w:r w:rsidRPr="00A06AF0">
              <w:rPr>
                <w:rFonts w:asciiTheme="minorHAnsi" w:hAnsiTheme="minorHAnsi" w:cs="Times New Roman"/>
                <w:color w:val="000000" w:themeColor="text1"/>
              </w:rPr>
              <w:t>- Apa uzata de la spalarea rotilor autogunoierelor trece, inainte de evacuare, printr-un deznisipator si separator de grasimi</w:t>
            </w:r>
          </w:p>
          <w:p w:rsidR="00602434" w:rsidRPr="00A06AF0" w:rsidRDefault="00602434" w:rsidP="00A06AF0">
            <w:pPr>
              <w:jc w:val="both"/>
              <w:rPr>
                <w:rFonts w:asciiTheme="minorHAnsi" w:hAnsiTheme="minorHAnsi" w:cs="Times New Roman"/>
                <w:color w:val="000000" w:themeColor="text1"/>
              </w:rPr>
            </w:pPr>
            <w:r w:rsidRPr="00A06AF0">
              <w:rPr>
                <w:rFonts w:asciiTheme="minorHAnsi" w:hAnsiTheme="minorHAnsi" w:cs="Times New Roman"/>
                <w:color w:val="000000" w:themeColor="text1"/>
              </w:rPr>
              <w:t>- Impermeabilizarea bazinului pentru levigat, a caminului pentru permeat</w:t>
            </w:r>
            <w:r w:rsidR="004C44D3" w:rsidRPr="00A06AF0">
              <w:rPr>
                <w:rFonts w:asciiTheme="minorHAnsi" w:hAnsiTheme="minorHAnsi" w:cs="Times New Roman"/>
                <w:color w:val="000000" w:themeColor="text1"/>
              </w:rPr>
              <w:t>, a caminului pentru concentrate.</w:t>
            </w:r>
          </w:p>
          <w:p w:rsidR="00CD59A7" w:rsidRDefault="00CD59A7" w:rsidP="00A06AF0">
            <w:pPr>
              <w:jc w:val="both"/>
              <w:rPr>
                <w:rFonts w:asciiTheme="minorHAnsi" w:hAnsiTheme="minorHAnsi" w:cs="Times New Roman"/>
                <w:color w:val="000000" w:themeColor="text1"/>
              </w:rPr>
            </w:pPr>
          </w:p>
          <w:p w:rsidR="004C44D3" w:rsidRPr="00A06AF0" w:rsidRDefault="004C44D3" w:rsidP="00A06AF0">
            <w:pPr>
              <w:jc w:val="both"/>
              <w:rPr>
                <w:rFonts w:asciiTheme="minorHAnsi" w:hAnsiTheme="minorHAnsi" w:cs="Times New Roman"/>
                <w:color w:val="000000" w:themeColor="text1"/>
              </w:rPr>
            </w:pPr>
            <w:r w:rsidRPr="00A06AF0">
              <w:rPr>
                <w:rFonts w:asciiTheme="minorHAnsi" w:hAnsiTheme="minorHAnsi" w:cs="Times New Roman"/>
                <w:color w:val="000000" w:themeColor="text1"/>
              </w:rPr>
              <w:t>Curgerea apelor subterane pe amplasament a fost investigata înainte de realizarea proiectului tehnic si a detaliilor de executie. A fost stabilita directia de curgere a apelor subterane în zona amplasamentului, fiind efectuate si investigatii privind calitatea apei subterane. Unul dintre rezultatele acestor investigatii a fost realizarea unor foraje de monitorizare, dintre care doua fac parte din reteaua actuala de monitorizare a calitatii apelor subterane.</w:t>
            </w:r>
          </w:p>
        </w:tc>
      </w:tr>
    </w:tbl>
    <w:p w:rsidR="00EF662A" w:rsidRPr="00854EC5" w:rsidRDefault="00EF662A" w:rsidP="00CD59A7">
      <w:pPr>
        <w:spacing w:after="0" w:line="276" w:lineRule="auto"/>
        <w:jc w:val="both"/>
        <w:rPr>
          <w:rFonts w:cs="Times New Roman"/>
          <w:color w:val="000000" w:themeColor="text1"/>
          <w:szCs w:val="24"/>
        </w:rPr>
      </w:pPr>
    </w:p>
    <w:p w:rsidR="00EF662A" w:rsidRDefault="00EF662A" w:rsidP="00CD59A7">
      <w:pPr>
        <w:pStyle w:val="Heading3"/>
        <w:spacing w:before="0" w:line="276" w:lineRule="auto"/>
      </w:pPr>
      <w:bookmarkStart w:id="88" w:name="_Toc469929149"/>
      <w:r w:rsidRPr="00854EC5">
        <w:lastRenderedPageBreak/>
        <w:t>5.5.2. Măsuri de control intern și de service al conductelor de alimentare cu apă și de canalizare, precum și al conductelor, recipienţilor și rezervoarelor prin care se tranzitează, respectiv sunt depozitate substanţe periculoase.</w:t>
      </w:r>
      <w:bookmarkEnd w:id="88"/>
    </w:p>
    <w:p w:rsidR="00CD59A7" w:rsidRPr="00CD59A7" w:rsidRDefault="00CD59A7" w:rsidP="00CD59A7">
      <w:pPr>
        <w:spacing w:after="0" w:line="276" w:lineRule="auto"/>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EF662A" w:rsidRPr="00854EC5" w:rsidTr="00CD59A7">
        <w:trPr>
          <w:trHeight w:val="408"/>
        </w:trPr>
        <w:tc>
          <w:tcPr>
            <w:tcW w:w="9498" w:type="dxa"/>
            <w:shd w:val="clear" w:color="auto" w:fill="auto"/>
          </w:tcPr>
          <w:p w:rsidR="00EF662A" w:rsidRPr="00CD59A7" w:rsidRDefault="00EF662A" w:rsidP="00CD59A7">
            <w:pPr>
              <w:tabs>
                <w:tab w:val="left" w:pos="8222"/>
                <w:tab w:val="left" w:pos="9356"/>
              </w:tabs>
              <w:spacing w:after="0"/>
              <w:ind w:right="142"/>
              <w:jc w:val="both"/>
              <w:rPr>
                <w:rFonts w:asciiTheme="minorHAnsi" w:hAnsiTheme="minorHAnsi" w:cs="Times New Roman"/>
                <w:color w:val="000000" w:themeColor="text1"/>
                <w:lang w:val="it-IT"/>
              </w:rPr>
            </w:pPr>
            <w:r w:rsidRPr="00CD59A7">
              <w:rPr>
                <w:rFonts w:asciiTheme="minorHAnsi" w:hAnsiTheme="minorHAnsi" w:cs="Times New Roman"/>
                <w:i/>
                <w:color w:val="000000" w:themeColor="text1"/>
                <w:sz w:val="22"/>
                <w:lang w:val="it-IT"/>
              </w:rPr>
              <w:t xml:space="preserve">Este necesar să specificaţi: </w:t>
            </w:r>
            <w:r w:rsidRPr="00CD59A7">
              <w:rPr>
                <w:rFonts w:asciiTheme="minorHAnsi" w:hAnsiTheme="minorHAnsi" w:cs="Times New Roman"/>
                <w:color w:val="000000" w:themeColor="text1"/>
                <w:sz w:val="22"/>
                <w:lang w:val="it-IT"/>
              </w:rPr>
              <w:t>Planul de verificare/ȋntreţinere/reparare a reţelelor de alimentare cu apa și canalizare</w:t>
            </w:r>
          </w:p>
        </w:tc>
      </w:tr>
    </w:tbl>
    <w:p w:rsidR="00EF662A" w:rsidRPr="00854EC5" w:rsidRDefault="00CD59A7" w:rsidP="00BD0F75">
      <w:pPr>
        <w:widowControl w:val="0"/>
        <w:tabs>
          <w:tab w:val="left" w:pos="8222"/>
          <w:tab w:val="left" w:pos="9356"/>
        </w:tabs>
        <w:autoSpaceDE w:val="0"/>
        <w:autoSpaceDN w:val="0"/>
        <w:adjustRightInd w:val="0"/>
        <w:spacing w:after="0" w:line="276" w:lineRule="auto"/>
        <w:ind w:right="141"/>
        <w:jc w:val="both"/>
        <w:rPr>
          <w:rFonts w:cs="Times New Roman"/>
          <w:color w:val="000000" w:themeColor="text1"/>
          <w:szCs w:val="24"/>
          <w:lang w:eastAsia="ro-RO"/>
        </w:rPr>
      </w:pPr>
      <w:r>
        <w:rPr>
          <w:rFonts w:cs="Times New Roman"/>
          <w:color w:val="000000" w:themeColor="text1"/>
          <w:spacing w:val="1"/>
          <w:szCs w:val="24"/>
          <w:lang w:eastAsia="ro-RO"/>
        </w:rPr>
        <w:t>E</w:t>
      </w:r>
      <w:r w:rsidR="00EF662A" w:rsidRPr="00854EC5">
        <w:rPr>
          <w:rFonts w:cs="Times New Roman"/>
          <w:color w:val="000000" w:themeColor="text1"/>
          <w:spacing w:val="1"/>
          <w:szCs w:val="24"/>
          <w:lang w:eastAsia="ro-RO"/>
        </w:rPr>
        <w:t>t</w:t>
      </w:r>
      <w:r w:rsidR="00EF662A" w:rsidRPr="00854EC5">
        <w:rPr>
          <w:rFonts w:cs="Times New Roman"/>
          <w:color w:val="000000" w:themeColor="text1"/>
          <w:szCs w:val="24"/>
          <w:lang w:eastAsia="ro-RO"/>
        </w:rPr>
        <w:t>anse</w:t>
      </w:r>
      <w:r w:rsidR="00EF662A" w:rsidRPr="00854EC5">
        <w:rPr>
          <w:rFonts w:cs="Times New Roman"/>
          <w:color w:val="000000" w:themeColor="text1"/>
          <w:spacing w:val="-2"/>
          <w:szCs w:val="24"/>
          <w:lang w:eastAsia="ro-RO"/>
        </w:rPr>
        <w:t>i</w:t>
      </w:r>
      <w:r w:rsidR="00EF662A" w:rsidRPr="00854EC5">
        <w:rPr>
          <w:rFonts w:cs="Times New Roman"/>
          <w:color w:val="000000" w:themeColor="text1"/>
          <w:spacing w:val="1"/>
          <w:szCs w:val="24"/>
          <w:lang w:eastAsia="ro-RO"/>
        </w:rPr>
        <w:t>t</w:t>
      </w:r>
      <w:r w:rsidR="00EF662A" w:rsidRPr="00854EC5">
        <w:rPr>
          <w:rFonts w:cs="Times New Roman"/>
          <w:color w:val="000000" w:themeColor="text1"/>
          <w:szCs w:val="24"/>
          <w:lang w:eastAsia="ro-RO"/>
        </w:rPr>
        <w:t>at</w:t>
      </w:r>
      <w:r>
        <w:rPr>
          <w:rFonts w:cs="Times New Roman"/>
          <w:color w:val="000000" w:themeColor="text1"/>
          <w:szCs w:val="24"/>
          <w:lang w:eastAsia="ro-RO"/>
        </w:rPr>
        <w:t>ea</w:t>
      </w:r>
      <w:r w:rsidR="00EF662A" w:rsidRPr="00854EC5">
        <w:rPr>
          <w:rFonts w:cs="Times New Roman"/>
          <w:color w:val="000000" w:themeColor="text1"/>
          <w:szCs w:val="24"/>
          <w:lang w:eastAsia="ro-RO"/>
        </w:rPr>
        <w:t xml:space="preserve"> </w:t>
      </w:r>
      <w:r w:rsidR="00EF662A" w:rsidRPr="00854EC5">
        <w:rPr>
          <w:rFonts w:cs="Times New Roman"/>
          <w:color w:val="000000" w:themeColor="text1"/>
          <w:spacing w:val="1"/>
          <w:szCs w:val="24"/>
          <w:lang w:eastAsia="ro-RO"/>
        </w:rPr>
        <w:t>s</w:t>
      </w:r>
      <w:r w:rsidR="00EF662A" w:rsidRPr="00854EC5">
        <w:rPr>
          <w:rFonts w:cs="Times New Roman"/>
          <w:color w:val="000000" w:themeColor="text1"/>
          <w:szCs w:val="24"/>
          <w:lang w:eastAsia="ro-RO"/>
        </w:rPr>
        <w:t xml:space="preserve">i </w:t>
      </w:r>
      <w:r w:rsidR="00EF662A" w:rsidRPr="00854EC5">
        <w:rPr>
          <w:rFonts w:cs="Times New Roman"/>
          <w:color w:val="000000" w:themeColor="text1"/>
          <w:spacing w:val="-1"/>
          <w:szCs w:val="24"/>
          <w:lang w:eastAsia="ro-RO"/>
        </w:rPr>
        <w:t>bun</w:t>
      </w:r>
      <w:r>
        <w:rPr>
          <w:rFonts w:cs="Times New Roman"/>
          <w:color w:val="000000" w:themeColor="text1"/>
          <w:spacing w:val="-1"/>
          <w:szCs w:val="24"/>
          <w:lang w:eastAsia="ro-RO"/>
        </w:rPr>
        <w:t>a</w:t>
      </w:r>
      <w:r w:rsidR="00EF662A" w:rsidRPr="00854EC5">
        <w:rPr>
          <w:rFonts w:cs="Times New Roman"/>
          <w:color w:val="000000" w:themeColor="text1"/>
          <w:szCs w:val="24"/>
          <w:lang w:eastAsia="ro-RO"/>
        </w:rPr>
        <w:t xml:space="preserve"> f</w:t>
      </w:r>
      <w:r w:rsidR="00EF662A" w:rsidRPr="00854EC5">
        <w:rPr>
          <w:rFonts w:cs="Times New Roman"/>
          <w:color w:val="000000" w:themeColor="text1"/>
          <w:spacing w:val="-1"/>
          <w:szCs w:val="24"/>
          <w:lang w:eastAsia="ro-RO"/>
        </w:rPr>
        <w:t>un</w:t>
      </w:r>
      <w:r w:rsidR="00EF662A" w:rsidRPr="00854EC5">
        <w:rPr>
          <w:rFonts w:cs="Times New Roman"/>
          <w:color w:val="000000" w:themeColor="text1"/>
          <w:spacing w:val="1"/>
          <w:szCs w:val="24"/>
          <w:lang w:eastAsia="ro-RO"/>
        </w:rPr>
        <w:t>c</w:t>
      </w:r>
      <w:r w:rsidR="00EF662A" w:rsidRPr="00854EC5">
        <w:rPr>
          <w:rFonts w:cs="Times New Roman"/>
          <w:color w:val="000000" w:themeColor="text1"/>
          <w:szCs w:val="24"/>
          <w:lang w:eastAsia="ro-RO"/>
        </w:rPr>
        <w:t>ti</w:t>
      </w:r>
      <w:r w:rsidR="00EF662A" w:rsidRPr="00854EC5">
        <w:rPr>
          <w:rFonts w:cs="Times New Roman"/>
          <w:color w:val="000000" w:themeColor="text1"/>
          <w:spacing w:val="1"/>
          <w:szCs w:val="24"/>
          <w:lang w:eastAsia="ro-RO"/>
        </w:rPr>
        <w:t>o</w:t>
      </w:r>
      <w:r w:rsidR="00EF662A" w:rsidRPr="00854EC5">
        <w:rPr>
          <w:rFonts w:cs="Times New Roman"/>
          <w:color w:val="000000" w:themeColor="text1"/>
          <w:spacing w:val="-1"/>
          <w:szCs w:val="24"/>
          <w:lang w:eastAsia="ro-RO"/>
        </w:rPr>
        <w:t>n</w:t>
      </w:r>
      <w:r w:rsidR="00EF662A" w:rsidRPr="00854EC5">
        <w:rPr>
          <w:rFonts w:cs="Times New Roman"/>
          <w:color w:val="000000" w:themeColor="text1"/>
          <w:szCs w:val="24"/>
          <w:lang w:eastAsia="ro-RO"/>
        </w:rPr>
        <w:t>ar</w:t>
      </w:r>
      <w:r>
        <w:rPr>
          <w:rFonts w:cs="Times New Roman"/>
          <w:color w:val="000000" w:themeColor="text1"/>
          <w:szCs w:val="24"/>
          <w:lang w:eastAsia="ro-RO"/>
        </w:rPr>
        <w:t>e</w:t>
      </w:r>
      <w:r w:rsidR="00EF662A" w:rsidRPr="00854EC5">
        <w:rPr>
          <w:rFonts w:cs="Times New Roman"/>
          <w:color w:val="000000" w:themeColor="text1"/>
          <w:szCs w:val="24"/>
          <w:lang w:eastAsia="ro-RO"/>
        </w:rPr>
        <w:t xml:space="preserve"> a c</w:t>
      </w:r>
      <w:r w:rsidR="00EF662A" w:rsidRPr="00854EC5">
        <w:rPr>
          <w:rFonts w:cs="Times New Roman"/>
          <w:color w:val="000000" w:themeColor="text1"/>
          <w:spacing w:val="1"/>
          <w:szCs w:val="24"/>
          <w:lang w:eastAsia="ro-RO"/>
        </w:rPr>
        <w:t>o</w:t>
      </w:r>
      <w:r w:rsidR="00EF662A" w:rsidRPr="00854EC5">
        <w:rPr>
          <w:rFonts w:cs="Times New Roman"/>
          <w:color w:val="000000" w:themeColor="text1"/>
          <w:spacing w:val="-1"/>
          <w:szCs w:val="24"/>
          <w:lang w:eastAsia="ro-RO"/>
        </w:rPr>
        <w:t>ndu</w:t>
      </w:r>
      <w:r w:rsidR="00EF662A" w:rsidRPr="00854EC5">
        <w:rPr>
          <w:rFonts w:cs="Times New Roman"/>
          <w:color w:val="000000" w:themeColor="text1"/>
          <w:szCs w:val="24"/>
          <w:lang w:eastAsia="ro-RO"/>
        </w:rPr>
        <w:t>ct</w:t>
      </w:r>
      <w:r w:rsidR="00EF662A" w:rsidRPr="00854EC5">
        <w:rPr>
          <w:rFonts w:cs="Times New Roman"/>
          <w:color w:val="000000" w:themeColor="text1"/>
          <w:spacing w:val="1"/>
          <w:szCs w:val="24"/>
          <w:lang w:eastAsia="ro-RO"/>
        </w:rPr>
        <w:t>e</w:t>
      </w:r>
      <w:r w:rsidR="00EF662A" w:rsidRPr="00854EC5">
        <w:rPr>
          <w:rFonts w:cs="Times New Roman"/>
          <w:color w:val="000000" w:themeColor="text1"/>
          <w:spacing w:val="-3"/>
          <w:szCs w:val="24"/>
          <w:lang w:eastAsia="ro-RO"/>
        </w:rPr>
        <w:t>l</w:t>
      </w:r>
      <w:r w:rsidR="00EF662A" w:rsidRPr="00854EC5">
        <w:rPr>
          <w:rFonts w:cs="Times New Roman"/>
          <w:color w:val="000000" w:themeColor="text1"/>
          <w:spacing w:val="1"/>
          <w:szCs w:val="24"/>
          <w:lang w:eastAsia="ro-RO"/>
        </w:rPr>
        <w:t>o</w:t>
      </w:r>
      <w:r w:rsidR="00EF662A" w:rsidRPr="00854EC5">
        <w:rPr>
          <w:rFonts w:cs="Times New Roman"/>
          <w:color w:val="000000" w:themeColor="text1"/>
          <w:szCs w:val="24"/>
          <w:lang w:eastAsia="ro-RO"/>
        </w:rPr>
        <w:t>r si i</w:t>
      </w:r>
      <w:r w:rsidR="00EF662A" w:rsidRPr="00854EC5">
        <w:rPr>
          <w:rFonts w:cs="Times New Roman"/>
          <w:color w:val="000000" w:themeColor="text1"/>
          <w:spacing w:val="-1"/>
          <w:szCs w:val="24"/>
          <w:lang w:eastAsia="ro-RO"/>
        </w:rPr>
        <w:t>n</w:t>
      </w:r>
      <w:r w:rsidR="00EF662A" w:rsidRPr="00854EC5">
        <w:rPr>
          <w:rFonts w:cs="Times New Roman"/>
          <w:color w:val="000000" w:themeColor="text1"/>
          <w:szCs w:val="24"/>
          <w:lang w:eastAsia="ro-RO"/>
        </w:rPr>
        <w:t>stal</w:t>
      </w:r>
      <w:r w:rsidR="00EF662A" w:rsidRPr="00854EC5">
        <w:rPr>
          <w:rFonts w:cs="Times New Roman"/>
          <w:color w:val="000000" w:themeColor="text1"/>
          <w:spacing w:val="1"/>
          <w:szCs w:val="24"/>
          <w:lang w:eastAsia="ro-RO"/>
        </w:rPr>
        <w:t>a</w:t>
      </w:r>
      <w:r w:rsidR="00EF662A" w:rsidRPr="00854EC5">
        <w:rPr>
          <w:rFonts w:cs="Times New Roman"/>
          <w:color w:val="000000" w:themeColor="text1"/>
          <w:szCs w:val="24"/>
          <w:lang w:eastAsia="ro-RO"/>
        </w:rPr>
        <w:t>t</w:t>
      </w:r>
      <w:r w:rsidR="00EF662A" w:rsidRPr="00854EC5">
        <w:rPr>
          <w:rFonts w:cs="Times New Roman"/>
          <w:color w:val="000000" w:themeColor="text1"/>
          <w:spacing w:val="-3"/>
          <w:szCs w:val="24"/>
          <w:lang w:eastAsia="ro-RO"/>
        </w:rPr>
        <w:t>i</w:t>
      </w:r>
      <w:r w:rsidR="00EF662A" w:rsidRPr="00854EC5">
        <w:rPr>
          <w:rFonts w:cs="Times New Roman"/>
          <w:color w:val="000000" w:themeColor="text1"/>
          <w:szCs w:val="24"/>
          <w:lang w:eastAsia="ro-RO"/>
        </w:rPr>
        <w:t>il</w:t>
      </w:r>
      <w:r w:rsidR="00EF662A" w:rsidRPr="00854EC5">
        <w:rPr>
          <w:rFonts w:cs="Times New Roman"/>
          <w:color w:val="000000" w:themeColor="text1"/>
          <w:spacing w:val="1"/>
          <w:szCs w:val="24"/>
          <w:lang w:eastAsia="ro-RO"/>
        </w:rPr>
        <w:t>o</w:t>
      </w:r>
      <w:r w:rsidR="00EF662A" w:rsidRPr="00854EC5">
        <w:rPr>
          <w:rFonts w:cs="Times New Roman"/>
          <w:color w:val="000000" w:themeColor="text1"/>
          <w:szCs w:val="24"/>
          <w:lang w:eastAsia="ro-RO"/>
        </w:rPr>
        <w:t xml:space="preserve">r </w:t>
      </w:r>
      <w:r>
        <w:rPr>
          <w:rFonts w:cs="Times New Roman"/>
          <w:color w:val="000000" w:themeColor="text1"/>
          <w:spacing w:val="-1"/>
          <w:szCs w:val="24"/>
          <w:lang w:eastAsia="ro-RO"/>
        </w:rPr>
        <w:t>de pe</w:t>
      </w:r>
      <w:r w:rsidR="00EF662A" w:rsidRPr="00854EC5">
        <w:rPr>
          <w:rFonts w:cs="Times New Roman"/>
          <w:color w:val="000000" w:themeColor="text1"/>
          <w:szCs w:val="24"/>
          <w:lang w:eastAsia="ro-RO"/>
        </w:rPr>
        <w:t xml:space="preserve"> a</w:t>
      </w:r>
      <w:r w:rsidR="00EF662A" w:rsidRPr="00854EC5">
        <w:rPr>
          <w:rFonts w:cs="Times New Roman"/>
          <w:color w:val="000000" w:themeColor="text1"/>
          <w:spacing w:val="1"/>
          <w:szCs w:val="24"/>
          <w:lang w:eastAsia="ro-RO"/>
        </w:rPr>
        <w:t>m</w:t>
      </w:r>
      <w:r w:rsidR="00EF662A" w:rsidRPr="00854EC5">
        <w:rPr>
          <w:rFonts w:cs="Times New Roman"/>
          <w:color w:val="000000" w:themeColor="text1"/>
          <w:spacing w:val="-1"/>
          <w:szCs w:val="24"/>
          <w:lang w:eastAsia="ro-RO"/>
        </w:rPr>
        <w:t>p</w:t>
      </w:r>
      <w:r w:rsidR="00EF662A" w:rsidRPr="00854EC5">
        <w:rPr>
          <w:rFonts w:cs="Times New Roman"/>
          <w:color w:val="000000" w:themeColor="text1"/>
          <w:szCs w:val="24"/>
          <w:lang w:eastAsia="ro-RO"/>
        </w:rPr>
        <w:t>las</w:t>
      </w:r>
      <w:r w:rsidR="00EF662A" w:rsidRPr="00854EC5">
        <w:rPr>
          <w:rFonts w:cs="Times New Roman"/>
          <w:color w:val="000000" w:themeColor="text1"/>
          <w:spacing w:val="-3"/>
          <w:szCs w:val="24"/>
          <w:lang w:eastAsia="ro-RO"/>
        </w:rPr>
        <w:t>a</w:t>
      </w:r>
      <w:r w:rsidR="00EF662A" w:rsidRPr="00854EC5">
        <w:rPr>
          <w:rFonts w:cs="Times New Roman"/>
          <w:color w:val="000000" w:themeColor="text1"/>
          <w:spacing w:val="1"/>
          <w:szCs w:val="24"/>
          <w:lang w:eastAsia="ro-RO"/>
        </w:rPr>
        <w:t>m</w:t>
      </w:r>
      <w:r w:rsidR="00EF662A" w:rsidRPr="00854EC5">
        <w:rPr>
          <w:rFonts w:cs="Times New Roman"/>
          <w:color w:val="000000" w:themeColor="text1"/>
          <w:szCs w:val="24"/>
          <w:lang w:eastAsia="ro-RO"/>
        </w:rPr>
        <w:t xml:space="preserve">ent </w:t>
      </w:r>
      <w:r w:rsidR="00EF662A" w:rsidRPr="00854EC5">
        <w:rPr>
          <w:rFonts w:cs="Times New Roman"/>
          <w:color w:val="000000" w:themeColor="text1"/>
          <w:spacing w:val="-2"/>
          <w:szCs w:val="24"/>
          <w:lang w:eastAsia="ro-RO"/>
        </w:rPr>
        <w:t>e</w:t>
      </w:r>
      <w:r w:rsidR="00EF662A" w:rsidRPr="00854EC5">
        <w:rPr>
          <w:rFonts w:cs="Times New Roman"/>
          <w:color w:val="000000" w:themeColor="text1"/>
          <w:szCs w:val="24"/>
          <w:lang w:eastAsia="ro-RO"/>
        </w:rPr>
        <w:t xml:space="preserve">ste </w:t>
      </w:r>
      <w:r>
        <w:rPr>
          <w:rFonts w:cs="Times New Roman"/>
          <w:color w:val="000000" w:themeColor="text1"/>
          <w:szCs w:val="24"/>
          <w:lang w:eastAsia="ro-RO"/>
        </w:rPr>
        <w:t xml:space="preserve">asigurata de personalul desemnat de catre operator, care intocmeste programul inspectiilor periodice. </w:t>
      </w:r>
      <w:r w:rsidR="00EF662A" w:rsidRPr="00854EC5">
        <w:rPr>
          <w:rFonts w:cs="Times New Roman"/>
          <w:b/>
          <w:bCs/>
          <w:i/>
          <w:iCs/>
          <w:color w:val="000000" w:themeColor="text1"/>
          <w:spacing w:val="1"/>
          <w:szCs w:val="24"/>
          <w:lang w:eastAsia="ro-RO"/>
        </w:rPr>
        <w:t>În</w:t>
      </w:r>
      <w:r w:rsidR="00EF662A" w:rsidRPr="00854EC5">
        <w:rPr>
          <w:rFonts w:cs="Times New Roman"/>
          <w:b/>
          <w:bCs/>
          <w:i/>
          <w:iCs/>
          <w:color w:val="000000" w:themeColor="text1"/>
          <w:szCs w:val="24"/>
          <w:lang w:eastAsia="ro-RO"/>
        </w:rPr>
        <w:t>t</w:t>
      </w:r>
      <w:r w:rsidR="00EF662A" w:rsidRPr="00854EC5">
        <w:rPr>
          <w:rFonts w:cs="Times New Roman"/>
          <w:b/>
          <w:bCs/>
          <w:i/>
          <w:iCs/>
          <w:color w:val="000000" w:themeColor="text1"/>
          <w:spacing w:val="-1"/>
          <w:szCs w:val="24"/>
          <w:lang w:eastAsia="ro-RO"/>
        </w:rPr>
        <w:t>r</w:t>
      </w:r>
      <w:r w:rsidR="00EF662A" w:rsidRPr="00854EC5">
        <w:rPr>
          <w:rFonts w:cs="Times New Roman"/>
          <w:b/>
          <w:bCs/>
          <w:i/>
          <w:iCs/>
          <w:color w:val="000000" w:themeColor="text1"/>
          <w:szCs w:val="24"/>
          <w:lang w:eastAsia="ro-RO"/>
        </w:rPr>
        <w:t>e</w:t>
      </w:r>
      <w:r w:rsidR="00EF662A" w:rsidRPr="00854EC5">
        <w:rPr>
          <w:rFonts w:cs="Times New Roman"/>
          <w:b/>
          <w:bCs/>
          <w:i/>
          <w:iCs/>
          <w:color w:val="000000" w:themeColor="text1"/>
          <w:spacing w:val="-2"/>
          <w:szCs w:val="24"/>
          <w:lang w:eastAsia="ro-RO"/>
        </w:rPr>
        <w:t>t</w:t>
      </w:r>
      <w:r w:rsidR="00EF662A" w:rsidRPr="00854EC5">
        <w:rPr>
          <w:rFonts w:cs="Times New Roman"/>
          <w:b/>
          <w:bCs/>
          <w:i/>
          <w:iCs/>
          <w:color w:val="000000" w:themeColor="text1"/>
          <w:spacing w:val="1"/>
          <w:szCs w:val="24"/>
          <w:lang w:eastAsia="ro-RO"/>
        </w:rPr>
        <w:t>in</w:t>
      </w:r>
      <w:r w:rsidR="00EF662A" w:rsidRPr="00854EC5">
        <w:rPr>
          <w:rFonts w:cs="Times New Roman"/>
          <w:b/>
          <w:bCs/>
          <w:i/>
          <w:iCs/>
          <w:color w:val="000000" w:themeColor="text1"/>
          <w:szCs w:val="24"/>
          <w:lang w:eastAsia="ro-RO"/>
        </w:rPr>
        <w:t>e</w:t>
      </w:r>
      <w:r w:rsidR="00EF662A" w:rsidRPr="00854EC5">
        <w:rPr>
          <w:rFonts w:cs="Times New Roman"/>
          <w:b/>
          <w:bCs/>
          <w:i/>
          <w:iCs/>
          <w:color w:val="000000" w:themeColor="text1"/>
          <w:spacing w:val="-1"/>
          <w:szCs w:val="24"/>
          <w:lang w:eastAsia="ro-RO"/>
        </w:rPr>
        <w:t>r</w:t>
      </w:r>
      <w:r w:rsidR="00EF662A" w:rsidRPr="00854EC5">
        <w:rPr>
          <w:rFonts w:cs="Times New Roman"/>
          <w:b/>
          <w:bCs/>
          <w:i/>
          <w:iCs/>
          <w:color w:val="000000" w:themeColor="text1"/>
          <w:spacing w:val="-3"/>
          <w:szCs w:val="24"/>
          <w:lang w:eastAsia="ro-RO"/>
        </w:rPr>
        <w:t>e</w:t>
      </w:r>
      <w:r w:rsidR="00EF662A" w:rsidRPr="00854EC5">
        <w:rPr>
          <w:rFonts w:cs="Times New Roman"/>
          <w:b/>
          <w:bCs/>
          <w:i/>
          <w:iCs/>
          <w:color w:val="000000" w:themeColor="text1"/>
          <w:szCs w:val="24"/>
          <w:lang w:eastAsia="ro-RO"/>
        </w:rPr>
        <w:t>a</w:t>
      </w:r>
      <w:r w:rsidR="00EF662A" w:rsidRPr="00854EC5">
        <w:rPr>
          <w:rFonts w:cs="Times New Roman"/>
          <w:b/>
          <w:bCs/>
          <w:i/>
          <w:iCs/>
          <w:color w:val="000000" w:themeColor="text1"/>
          <w:spacing w:val="5"/>
          <w:szCs w:val="24"/>
          <w:lang w:eastAsia="ro-RO"/>
        </w:rPr>
        <w:t xml:space="preserve"> </w:t>
      </w:r>
      <w:r w:rsidR="00EF662A" w:rsidRPr="00854EC5">
        <w:rPr>
          <w:rFonts w:cs="Times New Roman"/>
          <w:color w:val="000000" w:themeColor="text1"/>
          <w:szCs w:val="24"/>
          <w:lang w:eastAsia="ro-RO"/>
        </w:rPr>
        <w:t>a</w:t>
      </w:r>
      <w:r w:rsidR="00EF662A" w:rsidRPr="00854EC5">
        <w:rPr>
          <w:rFonts w:cs="Times New Roman"/>
          <w:color w:val="000000" w:themeColor="text1"/>
          <w:spacing w:val="-2"/>
          <w:szCs w:val="24"/>
          <w:lang w:eastAsia="ro-RO"/>
        </w:rPr>
        <w:t>c</w:t>
      </w:r>
      <w:r w:rsidR="00EF662A" w:rsidRPr="00854EC5">
        <w:rPr>
          <w:rFonts w:cs="Times New Roman"/>
          <w:color w:val="000000" w:themeColor="text1"/>
          <w:szCs w:val="24"/>
          <w:lang w:eastAsia="ro-RO"/>
        </w:rPr>
        <w:t>es</w:t>
      </w:r>
      <w:r w:rsidR="00EF662A" w:rsidRPr="00854EC5">
        <w:rPr>
          <w:rFonts w:cs="Times New Roman"/>
          <w:color w:val="000000" w:themeColor="text1"/>
          <w:spacing w:val="-1"/>
          <w:szCs w:val="24"/>
          <w:lang w:eastAsia="ro-RO"/>
        </w:rPr>
        <w:t>t</w:t>
      </w:r>
      <w:r w:rsidR="00EF662A" w:rsidRPr="00854EC5">
        <w:rPr>
          <w:rFonts w:cs="Times New Roman"/>
          <w:color w:val="000000" w:themeColor="text1"/>
          <w:spacing w:val="1"/>
          <w:szCs w:val="24"/>
          <w:lang w:eastAsia="ro-RO"/>
        </w:rPr>
        <w:t>o</w:t>
      </w:r>
      <w:r w:rsidR="00EF662A" w:rsidRPr="00854EC5">
        <w:rPr>
          <w:rFonts w:cs="Times New Roman"/>
          <w:color w:val="000000" w:themeColor="text1"/>
          <w:szCs w:val="24"/>
          <w:lang w:eastAsia="ro-RO"/>
        </w:rPr>
        <w:t>r</w:t>
      </w:r>
      <w:r w:rsidR="00EF662A" w:rsidRPr="00854EC5">
        <w:rPr>
          <w:rFonts w:cs="Times New Roman"/>
          <w:color w:val="000000" w:themeColor="text1"/>
          <w:spacing w:val="1"/>
          <w:szCs w:val="24"/>
          <w:lang w:eastAsia="ro-RO"/>
        </w:rPr>
        <w:t xml:space="preserve"> </w:t>
      </w:r>
      <w:r w:rsidR="00EF662A" w:rsidRPr="00854EC5">
        <w:rPr>
          <w:rFonts w:cs="Times New Roman"/>
          <w:color w:val="000000" w:themeColor="text1"/>
          <w:szCs w:val="24"/>
          <w:lang w:eastAsia="ro-RO"/>
        </w:rPr>
        <w:t>echi</w:t>
      </w:r>
      <w:r w:rsidR="00EF662A" w:rsidRPr="00854EC5">
        <w:rPr>
          <w:rFonts w:cs="Times New Roman"/>
          <w:color w:val="000000" w:themeColor="text1"/>
          <w:spacing w:val="-1"/>
          <w:szCs w:val="24"/>
          <w:lang w:eastAsia="ro-RO"/>
        </w:rPr>
        <w:t>p</w:t>
      </w:r>
      <w:r w:rsidR="00EF662A" w:rsidRPr="00854EC5">
        <w:rPr>
          <w:rFonts w:cs="Times New Roman"/>
          <w:color w:val="000000" w:themeColor="text1"/>
          <w:szCs w:val="24"/>
          <w:lang w:eastAsia="ro-RO"/>
        </w:rPr>
        <w:t>a</w:t>
      </w:r>
      <w:r w:rsidR="00EF662A" w:rsidRPr="00854EC5">
        <w:rPr>
          <w:rFonts w:cs="Times New Roman"/>
          <w:color w:val="000000" w:themeColor="text1"/>
          <w:spacing w:val="1"/>
          <w:szCs w:val="24"/>
          <w:lang w:eastAsia="ro-RO"/>
        </w:rPr>
        <w:t>m</w:t>
      </w:r>
      <w:r w:rsidR="00EF662A" w:rsidRPr="00854EC5">
        <w:rPr>
          <w:rFonts w:cs="Times New Roman"/>
          <w:color w:val="000000" w:themeColor="text1"/>
          <w:szCs w:val="24"/>
          <w:lang w:eastAsia="ro-RO"/>
        </w:rPr>
        <w:t>en</w:t>
      </w:r>
      <w:r w:rsidR="00EF662A" w:rsidRPr="00854EC5">
        <w:rPr>
          <w:rFonts w:cs="Times New Roman"/>
          <w:color w:val="000000" w:themeColor="text1"/>
          <w:spacing w:val="-2"/>
          <w:szCs w:val="24"/>
          <w:lang w:eastAsia="ro-RO"/>
        </w:rPr>
        <w:t>t</w:t>
      </w:r>
      <w:r w:rsidR="00EF662A" w:rsidRPr="00854EC5">
        <w:rPr>
          <w:rFonts w:cs="Times New Roman"/>
          <w:color w:val="000000" w:themeColor="text1"/>
          <w:szCs w:val="24"/>
          <w:lang w:eastAsia="ro-RO"/>
        </w:rPr>
        <w:t>e</w:t>
      </w:r>
      <w:r w:rsidR="00EF662A" w:rsidRPr="00854EC5">
        <w:rPr>
          <w:rFonts w:cs="Times New Roman"/>
          <w:color w:val="000000" w:themeColor="text1"/>
          <w:spacing w:val="4"/>
          <w:szCs w:val="24"/>
          <w:lang w:eastAsia="ro-RO"/>
        </w:rPr>
        <w:t xml:space="preserve"> </w:t>
      </w:r>
      <w:r w:rsidR="00EF662A" w:rsidRPr="00854EC5">
        <w:rPr>
          <w:rFonts w:cs="Times New Roman"/>
          <w:color w:val="000000" w:themeColor="text1"/>
          <w:spacing w:val="-2"/>
          <w:szCs w:val="24"/>
          <w:lang w:eastAsia="ro-RO"/>
        </w:rPr>
        <w:t>s</w:t>
      </w:r>
      <w:r w:rsidR="00EF662A" w:rsidRPr="00854EC5">
        <w:rPr>
          <w:rFonts w:cs="Times New Roman"/>
          <w:color w:val="000000" w:themeColor="text1"/>
          <w:szCs w:val="24"/>
          <w:lang w:eastAsia="ro-RO"/>
        </w:rPr>
        <w:t>e</w:t>
      </w:r>
      <w:r w:rsidR="00EF662A" w:rsidRPr="00854EC5">
        <w:rPr>
          <w:rFonts w:cs="Times New Roman"/>
          <w:color w:val="000000" w:themeColor="text1"/>
          <w:spacing w:val="4"/>
          <w:szCs w:val="24"/>
          <w:lang w:eastAsia="ro-RO"/>
        </w:rPr>
        <w:t xml:space="preserve"> </w:t>
      </w:r>
      <w:r w:rsidR="00EF662A" w:rsidRPr="00854EC5">
        <w:rPr>
          <w:rFonts w:cs="Times New Roman"/>
          <w:color w:val="000000" w:themeColor="text1"/>
          <w:szCs w:val="24"/>
          <w:lang w:eastAsia="ro-RO"/>
        </w:rPr>
        <w:t>e</w:t>
      </w:r>
      <w:r w:rsidR="00EF662A" w:rsidRPr="00854EC5">
        <w:rPr>
          <w:rFonts w:cs="Times New Roman"/>
          <w:color w:val="000000" w:themeColor="text1"/>
          <w:spacing w:val="-2"/>
          <w:szCs w:val="24"/>
          <w:lang w:eastAsia="ro-RO"/>
        </w:rPr>
        <w:t>f</w:t>
      </w:r>
      <w:r w:rsidR="00EF662A" w:rsidRPr="00854EC5">
        <w:rPr>
          <w:rFonts w:cs="Times New Roman"/>
          <w:color w:val="000000" w:themeColor="text1"/>
          <w:szCs w:val="24"/>
          <w:lang w:eastAsia="ro-RO"/>
        </w:rPr>
        <w:t>ec</w:t>
      </w:r>
      <w:r w:rsidR="00EF662A" w:rsidRPr="00854EC5">
        <w:rPr>
          <w:rFonts w:cs="Times New Roman"/>
          <w:color w:val="000000" w:themeColor="text1"/>
          <w:spacing w:val="1"/>
          <w:szCs w:val="24"/>
          <w:lang w:eastAsia="ro-RO"/>
        </w:rPr>
        <w:t>t</w:t>
      </w:r>
      <w:r w:rsidR="00EF662A" w:rsidRPr="00854EC5">
        <w:rPr>
          <w:rFonts w:cs="Times New Roman"/>
          <w:color w:val="000000" w:themeColor="text1"/>
          <w:spacing w:val="-1"/>
          <w:szCs w:val="24"/>
          <w:lang w:eastAsia="ro-RO"/>
        </w:rPr>
        <w:t>u</w:t>
      </w:r>
      <w:r w:rsidR="00EF662A" w:rsidRPr="00854EC5">
        <w:rPr>
          <w:rFonts w:cs="Times New Roman"/>
          <w:color w:val="000000" w:themeColor="text1"/>
          <w:szCs w:val="24"/>
          <w:lang w:eastAsia="ro-RO"/>
        </w:rPr>
        <w:t>ea</w:t>
      </w:r>
      <w:r w:rsidR="00EF662A" w:rsidRPr="00854EC5">
        <w:rPr>
          <w:rFonts w:cs="Times New Roman"/>
          <w:color w:val="000000" w:themeColor="text1"/>
          <w:spacing w:val="1"/>
          <w:szCs w:val="24"/>
          <w:lang w:eastAsia="ro-RO"/>
        </w:rPr>
        <w:t>z</w:t>
      </w:r>
      <w:r w:rsidR="00EF662A" w:rsidRPr="00854EC5">
        <w:rPr>
          <w:rFonts w:cs="Times New Roman"/>
          <w:color w:val="000000" w:themeColor="text1"/>
          <w:szCs w:val="24"/>
          <w:lang w:eastAsia="ro-RO"/>
        </w:rPr>
        <w:t>a</w:t>
      </w:r>
      <w:r w:rsidR="00EF662A" w:rsidRPr="00854EC5">
        <w:rPr>
          <w:rFonts w:cs="Times New Roman"/>
          <w:color w:val="000000" w:themeColor="text1"/>
          <w:spacing w:val="1"/>
          <w:szCs w:val="24"/>
          <w:lang w:eastAsia="ro-RO"/>
        </w:rPr>
        <w:t xml:space="preserve"> </w:t>
      </w:r>
      <w:r>
        <w:rPr>
          <w:rFonts w:cs="Times New Roman"/>
          <w:color w:val="000000" w:themeColor="text1"/>
          <w:spacing w:val="1"/>
          <w:szCs w:val="24"/>
          <w:lang w:eastAsia="ro-RO"/>
        </w:rPr>
        <w:t>de personal specializat</w:t>
      </w:r>
      <w:r w:rsidR="00BD0F75">
        <w:rPr>
          <w:rFonts w:cs="Times New Roman"/>
          <w:color w:val="000000" w:themeColor="text1"/>
          <w:spacing w:val="1"/>
          <w:szCs w:val="24"/>
          <w:lang w:eastAsia="ro-RO"/>
        </w:rPr>
        <w:t xml:space="preserve"> fie cu </w:t>
      </w:r>
      <w:r w:rsidR="00EF662A" w:rsidRPr="00854EC5">
        <w:rPr>
          <w:rFonts w:cs="Times New Roman"/>
          <w:color w:val="000000" w:themeColor="text1"/>
          <w:spacing w:val="-1"/>
          <w:szCs w:val="24"/>
          <w:lang w:eastAsia="ro-RO"/>
        </w:rPr>
        <w:t>p</w:t>
      </w:r>
      <w:r w:rsidR="00EF662A" w:rsidRPr="00854EC5">
        <w:rPr>
          <w:rFonts w:cs="Times New Roman"/>
          <w:color w:val="000000" w:themeColor="text1"/>
          <w:szCs w:val="24"/>
          <w:lang w:eastAsia="ro-RO"/>
        </w:rPr>
        <w:t>ers</w:t>
      </w:r>
      <w:r w:rsidR="00EF662A" w:rsidRPr="00854EC5">
        <w:rPr>
          <w:rFonts w:cs="Times New Roman"/>
          <w:color w:val="000000" w:themeColor="text1"/>
          <w:spacing w:val="1"/>
          <w:szCs w:val="24"/>
          <w:lang w:eastAsia="ro-RO"/>
        </w:rPr>
        <w:t>o</w:t>
      </w:r>
      <w:r w:rsidR="00EF662A" w:rsidRPr="00854EC5">
        <w:rPr>
          <w:rFonts w:cs="Times New Roman"/>
          <w:color w:val="000000" w:themeColor="text1"/>
          <w:spacing w:val="-1"/>
          <w:szCs w:val="24"/>
          <w:lang w:eastAsia="ro-RO"/>
        </w:rPr>
        <w:t>n</w:t>
      </w:r>
      <w:r w:rsidR="00EF662A" w:rsidRPr="00854EC5">
        <w:rPr>
          <w:rFonts w:cs="Times New Roman"/>
          <w:color w:val="000000" w:themeColor="text1"/>
          <w:szCs w:val="24"/>
          <w:lang w:eastAsia="ro-RO"/>
        </w:rPr>
        <w:t>al</w:t>
      </w:r>
      <w:r w:rsidR="00EF662A" w:rsidRPr="00854EC5">
        <w:rPr>
          <w:rFonts w:cs="Times New Roman"/>
          <w:color w:val="000000" w:themeColor="text1"/>
          <w:spacing w:val="-1"/>
          <w:szCs w:val="24"/>
          <w:lang w:eastAsia="ro-RO"/>
        </w:rPr>
        <w:t>u</w:t>
      </w:r>
      <w:r w:rsidR="00EF662A" w:rsidRPr="00854EC5">
        <w:rPr>
          <w:rFonts w:cs="Times New Roman"/>
          <w:color w:val="000000" w:themeColor="text1"/>
          <w:szCs w:val="24"/>
          <w:lang w:eastAsia="ro-RO"/>
        </w:rPr>
        <w:t>l</w:t>
      </w:r>
      <w:r w:rsidR="00EF662A" w:rsidRPr="00854EC5">
        <w:rPr>
          <w:rFonts w:cs="Times New Roman"/>
          <w:color w:val="000000" w:themeColor="text1"/>
          <w:spacing w:val="3"/>
          <w:szCs w:val="24"/>
          <w:lang w:eastAsia="ro-RO"/>
        </w:rPr>
        <w:t xml:space="preserve"> </w:t>
      </w:r>
      <w:r w:rsidR="00EF662A" w:rsidRPr="00854EC5">
        <w:rPr>
          <w:rFonts w:cs="Times New Roman"/>
          <w:color w:val="000000" w:themeColor="text1"/>
          <w:spacing w:val="-1"/>
          <w:szCs w:val="24"/>
          <w:lang w:eastAsia="ro-RO"/>
        </w:rPr>
        <w:t>p</w:t>
      </w:r>
      <w:r w:rsidR="00EF662A" w:rsidRPr="00854EC5">
        <w:rPr>
          <w:rFonts w:cs="Times New Roman"/>
          <w:color w:val="000000" w:themeColor="text1"/>
          <w:spacing w:val="-3"/>
          <w:szCs w:val="24"/>
          <w:lang w:eastAsia="ro-RO"/>
        </w:rPr>
        <w:t>r</w:t>
      </w:r>
      <w:r w:rsidR="00EF662A" w:rsidRPr="00854EC5">
        <w:rPr>
          <w:rFonts w:cs="Times New Roman"/>
          <w:color w:val="000000" w:themeColor="text1"/>
          <w:spacing w:val="1"/>
          <w:szCs w:val="24"/>
          <w:lang w:eastAsia="ro-RO"/>
        </w:rPr>
        <w:t>o</w:t>
      </w:r>
      <w:r w:rsidR="00EF662A" w:rsidRPr="00854EC5">
        <w:rPr>
          <w:rFonts w:cs="Times New Roman"/>
          <w:color w:val="000000" w:themeColor="text1"/>
          <w:spacing w:val="-1"/>
          <w:szCs w:val="24"/>
          <w:lang w:eastAsia="ro-RO"/>
        </w:rPr>
        <w:t>p</w:t>
      </w:r>
      <w:r w:rsidR="00EF662A" w:rsidRPr="00854EC5">
        <w:rPr>
          <w:rFonts w:cs="Times New Roman"/>
          <w:color w:val="000000" w:themeColor="text1"/>
          <w:szCs w:val="24"/>
          <w:lang w:eastAsia="ro-RO"/>
        </w:rPr>
        <w:t>riu</w:t>
      </w:r>
      <w:r w:rsidR="00EF662A" w:rsidRPr="00854EC5">
        <w:rPr>
          <w:rFonts w:cs="Times New Roman"/>
          <w:color w:val="000000" w:themeColor="text1"/>
          <w:spacing w:val="2"/>
          <w:szCs w:val="24"/>
          <w:lang w:eastAsia="ro-RO"/>
        </w:rPr>
        <w:t xml:space="preserve"> </w:t>
      </w:r>
      <w:r w:rsidR="00EF662A" w:rsidRPr="00854EC5">
        <w:rPr>
          <w:rFonts w:cs="Times New Roman"/>
          <w:color w:val="000000" w:themeColor="text1"/>
          <w:szCs w:val="24"/>
          <w:lang w:eastAsia="ro-RO"/>
        </w:rPr>
        <w:t>al</w:t>
      </w:r>
      <w:r w:rsidR="00EF662A" w:rsidRPr="00854EC5">
        <w:rPr>
          <w:rFonts w:cs="Times New Roman"/>
          <w:color w:val="000000" w:themeColor="text1"/>
          <w:spacing w:val="3"/>
          <w:szCs w:val="24"/>
          <w:lang w:eastAsia="ro-RO"/>
        </w:rPr>
        <w:t xml:space="preserve"> </w:t>
      </w:r>
      <w:r w:rsidR="00EF662A" w:rsidRPr="00854EC5">
        <w:rPr>
          <w:rFonts w:cs="Times New Roman"/>
          <w:color w:val="000000" w:themeColor="text1"/>
          <w:spacing w:val="-1"/>
          <w:szCs w:val="24"/>
          <w:lang w:eastAsia="ro-RO"/>
        </w:rPr>
        <w:t>un</w:t>
      </w:r>
      <w:r w:rsidR="00EF662A" w:rsidRPr="00854EC5">
        <w:rPr>
          <w:rFonts w:cs="Times New Roman"/>
          <w:color w:val="000000" w:themeColor="text1"/>
          <w:szCs w:val="24"/>
          <w:lang w:eastAsia="ro-RO"/>
        </w:rPr>
        <w:t>i</w:t>
      </w:r>
      <w:r w:rsidR="00EF662A" w:rsidRPr="00854EC5">
        <w:rPr>
          <w:rFonts w:cs="Times New Roman"/>
          <w:color w:val="000000" w:themeColor="text1"/>
          <w:spacing w:val="-1"/>
          <w:szCs w:val="24"/>
          <w:lang w:eastAsia="ro-RO"/>
        </w:rPr>
        <w:t>t</w:t>
      </w:r>
      <w:r w:rsidR="00EF662A" w:rsidRPr="00854EC5">
        <w:rPr>
          <w:rFonts w:cs="Times New Roman"/>
          <w:color w:val="000000" w:themeColor="text1"/>
          <w:szCs w:val="24"/>
          <w:lang w:eastAsia="ro-RO"/>
        </w:rPr>
        <w:t>atii</w:t>
      </w:r>
      <w:r w:rsidR="00EF662A" w:rsidRPr="00854EC5">
        <w:rPr>
          <w:rFonts w:cs="Times New Roman"/>
          <w:color w:val="000000" w:themeColor="text1"/>
          <w:spacing w:val="3"/>
          <w:szCs w:val="24"/>
          <w:lang w:eastAsia="ro-RO"/>
        </w:rPr>
        <w:t xml:space="preserve"> </w:t>
      </w:r>
      <w:r w:rsidR="00EF662A" w:rsidRPr="00854EC5">
        <w:rPr>
          <w:rFonts w:cs="Times New Roman"/>
          <w:color w:val="000000" w:themeColor="text1"/>
          <w:szCs w:val="24"/>
          <w:lang w:eastAsia="ro-RO"/>
        </w:rPr>
        <w:t>sau</w:t>
      </w:r>
      <w:r w:rsidR="00EF662A" w:rsidRPr="00854EC5">
        <w:rPr>
          <w:rFonts w:cs="Times New Roman"/>
          <w:color w:val="000000" w:themeColor="text1"/>
          <w:spacing w:val="2"/>
          <w:szCs w:val="24"/>
          <w:lang w:eastAsia="ro-RO"/>
        </w:rPr>
        <w:t xml:space="preserve"> </w:t>
      </w:r>
      <w:r w:rsidR="00EF662A" w:rsidRPr="00854EC5">
        <w:rPr>
          <w:rFonts w:cs="Times New Roman"/>
          <w:color w:val="000000" w:themeColor="text1"/>
          <w:spacing w:val="-2"/>
          <w:szCs w:val="24"/>
          <w:lang w:eastAsia="ro-RO"/>
        </w:rPr>
        <w:t>c</w:t>
      </w:r>
      <w:r w:rsidR="00EF662A" w:rsidRPr="00854EC5">
        <w:rPr>
          <w:rFonts w:cs="Times New Roman"/>
          <w:color w:val="000000" w:themeColor="text1"/>
          <w:spacing w:val="-1"/>
          <w:szCs w:val="24"/>
          <w:lang w:eastAsia="ro-RO"/>
        </w:rPr>
        <w:t>o</w:t>
      </w:r>
      <w:r w:rsidR="00EF662A" w:rsidRPr="00854EC5">
        <w:rPr>
          <w:rFonts w:cs="Times New Roman"/>
          <w:color w:val="000000" w:themeColor="text1"/>
          <w:spacing w:val="1"/>
          <w:szCs w:val="24"/>
          <w:lang w:eastAsia="ro-RO"/>
        </w:rPr>
        <w:t>m</w:t>
      </w:r>
      <w:r w:rsidR="00EF662A" w:rsidRPr="00854EC5">
        <w:rPr>
          <w:rFonts w:cs="Times New Roman"/>
          <w:color w:val="000000" w:themeColor="text1"/>
          <w:spacing w:val="-1"/>
          <w:szCs w:val="24"/>
          <w:lang w:eastAsia="ro-RO"/>
        </w:rPr>
        <w:t>p</w:t>
      </w:r>
      <w:r w:rsidR="00EF662A" w:rsidRPr="00854EC5">
        <w:rPr>
          <w:rFonts w:cs="Times New Roman"/>
          <w:color w:val="000000" w:themeColor="text1"/>
          <w:szCs w:val="24"/>
          <w:lang w:eastAsia="ro-RO"/>
        </w:rPr>
        <w:t>a</w:t>
      </w:r>
      <w:r w:rsidR="00EF662A" w:rsidRPr="00854EC5">
        <w:rPr>
          <w:rFonts w:cs="Times New Roman"/>
          <w:color w:val="000000" w:themeColor="text1"/>
          <w:spacing w:val="-1"/>
          <w:szCs w:val="24"/>
          <w:lang w:eastAsia="ro-RO"/>
        </w:rPr>
        <w:t>n</w:t>
      </w:r>
      <w:r w:rsidR="00EF662A" w:rsidRPr="00854EC5">
        <w:rPr>
          <w:rFonts w:cs="Times New Roman"/>
          <w:color w:val="000000" w:themeColor="text1"/>
          <w:szCs w:val="24"/>
          <w:lang w:eastAsia="ro-RO"/>
        </w:rPr>
        <w:t>ii</w:t>
      </w:r>
      <w:r w:rsidR="00EF662A" w:rsidRPr="00854EC5">
        <w:rPr>
          <w:rFonts w:cs="Times New Roman"/>
          <w:color w:val="000000" w:themeColor="text1"/>
          <w:spacing w:val="3"/>
          <w:szCs w:val="24"/>
          <w:lang w:eastAsia="ro-RO"/>
        </w:rPr>
        <w:t xml:space="preserve"> </w:t>
      </w:r>
      <w:r w:rsidR="00EF662A" w:rsidRPr="00854EC5">
        <w:rPr>
          <w:rFonts w:cs="Times New Roman"/>
          <w:color w:val="000000" w:themeColor="text1"/>
          <w:spacing w:val="-1"/>
          <w:szCs w:val="24"/>
          <w:lang w:eastAsia="ro-RO"/>
        </w:rPr>
        <w:t>d</w:t>
      </w:r>
      <w:r w:rsidR="00EF662A" w:rsidRPr="00854EC5">
        <w:rPr>
          <w:rFonts w:cs="Times New Roman"/>
          <w:color w:val="000000" w:themeColor="text1"/>
          <w:szCs w:val="24"/>
          <w:lang w:eastAsia="ro-RO"/>
        </w:rPr>
        <w:t>e</w:t>
      </w:r>
      <w:r w:rsidR="00EF662A" w:rsidRPr="00854EC5">
        <w:rPr>
          <w:rFonts w:cs="Times New Roman"/>
          <w:color w:val="000000" w:themeColor="text1"/>
          <w:spacing w:val="4"/>
          <w:szCs w:val="24"/>
          <w:lang w:eastAsia="ro-RO"/>
        </w:rPr>
        <w:t xml:space="preserve"> </w:t>
      </w:r>
      <w:r w:rsidR="00EF662A" w:rsidRPr="00854EC5">
        <w:rPr>
          <w:rFonts w:cs="Times New Roman"/>
          <w:color w:val="000000" w:themeColor="text1"/>
          <w:szCs w:val="24"/>
          <w:lang w:eastAsia="ro-RO"/>
        </w:rPr>
        <w:t>s</w:t>
      </w:r>
      <w:r w:rsidR="00EF662A" w:rsidRPr="00854EC5">
        <w:rPr>
          <w:rFonts w:cs="Times New Roman"/>
          <w:color w:val="000000" w:themeColor="text1"/>
          <w:spacing w:val="-2"/>
          <w:szCs w:val="24"/>
          <w:lang w:eastAsia="ro-RO"/>
        </w:rPr>
        <w:t>e</w:t>
      </w:r>
      <w:r w:rsidR="00EF662A" w:rsidRPr="00854EC5">
        <w:rPr>
          <w:rFonts w:cs="Times New Roman"/>
          <w:color w:val="000000" w:themeColor="text1"/>
          <w:szCs w:val="24"/>
          <w:lang w:eastAsia="ro-RO"/>
        </w:rPr>
        <w:t>r</w:t>
      </w:r>
      <w:r w:rsidR="00EF662A" w:rsidRPr="00854EC5">
        <w:rPr>
          <w:rFonts w:cs="Times New Roman"/>
          <w:color w:val="000000" w:themeColor="text1"/>
          <w:spacing w:val="1"/>
          <w:szCs w:val="24"/>
          <w:lang w:eastAsia="ro-RO"/>
        </w:rPr>
        <w:t>v</w:t>
      </w:r>
      <w:r w:rsidR="00EF662A" w:rsidRPr="00854EC5">
        <w:rPr>
          <w:rFonts w:cs="Times New Roman"/>
          <w:color w:val="000000" w:themeColor="text1"/>
          <w:spacing w:val="-3"/>
          <w:szCs w:val="24"/>
          <w:lang w:eastAsia="ro-RO"/>
        </w:rPr>
        <w:t>i</w:t>
      </w:r>
      <w:r w:rsidR="00EF662A" w:rsidRPr="00854EC5">
        <w:rPr>
          <w:rFonts w:cs="Times New Roman"/>
          <w:color w:val="000000" w:themeColor="text1"/>
          <w:szCs w:val="24"/>
          <w:lang w:eastAsia="ro-RO"/>
        </w:rPr>
        <w:t>ce specia</w:t>
      </w:r>
      <w:r w:rsidR="00EF662A" w:rsidRPr="00854EC5">
        <w:rPr>
          <w:rFonts w:cs="Times New Roman"/>
          <w:color w:val="000000" w:themeColor="text1"/>
          <w:spacing w:val="-1"/>
          <w:szCs w:val="24"/>
          <w:lang w:eastAsia="ro-RO"/>
        </w:rPr>
        <w:t>l</w:t>
      </w:r>
      <w:r w:rsidR="00EF662A" w:rsidRPr="00854EC5">
        <w:rPr>
          <w:rFonts w:cs="Times New Roman"/>
          <w:color w:val="000000" w:themeColor="text1"/>
          <w:szCs w:val="24"/>
          <w:lang w:eastAsia="ro-RO"/>
        </w:rPr>
        <w:t>i</w:t>
      </w:r>
      <w:r w:rsidR="00EF662A" w:rsidRPr="00854EC5">
        <w:rPr>
          <w:rFonts w:cs="Times New Roman"/>
          <w:color w:val="000000" w:themeColor="text1"/>
          <w:spacing w:val="-1"/>
          <w:szCs w:val="24"/>
          <w:lang w:eastAsia="ro-RO"/>
        </w:rPr>
        <w:t>z</w:t>
      </w:r>
      <w:r w:rsidR="00BD0F75">
        <w:rPr>
          <w:rFonts w:cs="Times New Roman"/>
          <w:color w:val="000000" w:themeColor="text1"/>
          <w:szCs w:val="24"/>
          <w:lang w:eastAsia="ro-RO"/>
        </w:rPr>
        <w:t>at</w:t>
      </w:r>
      <w:r w:rsidR="00EF662A" w:rsidRPr="00854EC5">
        <w:rPr>
          <w:rFonts w:cs="Times New Roman"/>
          <w:color w:val="000000" w:themeColor="text1"/>
          <w:szCs w:val="24"/>
          <w:lang w:eastAsia="ro-RO"/>
        </w:rPr>
        <w:t xml:space="preserve">. </w:t>
      </w:r>
    </w:p>
    <w:p w:rsidR="00EF662A" w:rsidRPr="00854EC5" w:rsidRDefault="00EF662A" w:rsidP="00BD0F75">
      <w:pPr>
        <w:widowControl w:val="0"/>
        <w:tabs>
          <w:tab w:val="left" w:pos="8222"/>
          <w:tab w:val="left" w:pos="9356"/>
        </w:tabs>
        <w:autoSpaceDE w:val="0"/>
        <w:autoSpaceDN w:val="0"/>
        <w:adjustRightInd w:val="0"/>
        <w:spacing w:after="0" w:line="276" w:lineRule="auto"/>
        <w:ind w:right="141"/>
        <w:jc w:val="both"/>
        <w:rPr>
          <w:rFonts w:cs="Times New Roman"/>
          <w:color w:val="000000" w:themeColor="text1"/>
          <w:szCs w:val="24"/>
          <w:lang w:eastAsia="ro-RO"/>
        </w:rPr>
      </w:pPr>
      <w:r w:rsidRPr="00854EC5">
        <w:rPr>
          <w:rFonts w:cs="Times New Roman"/>
          <w:b/>
          <w:bCs/>
          <w:i/>
          <w:iCs/>
          <w:color w:val="000000" w:themeColor="text1"/>
          <w:spacing w:val="1"/>
          <w:szCs w:val="24"/>
          <w:lang w:eastAsia="ro-RO"/>
        </w:rPr>
        <w:t>B</w:t>
      </w:r>
      <w:r w:rsidRPr="00854EC5">
        <w:rPr>
          <w:rFonts w:cs="Times New Roman"/>
          <w:b/>
          <w:bCs/>
          <w:i/>
          <w:iCs/>
          <w:color w:val="000000" w:themeColor="text1"/>
          <w:spacing w:val="-1"/>
          <w:szCs w:val="24"/>
          <w:lang w:eastAsia="ro-RO"/>
        </w:rPr>
        <w:t>u</w:t>
      </w:r>
      <w:r w:rsidRPr="00854EC5">
        <w:rPr>
          <w:rFonts w:cs="Times New Roman"/>
          <w:b/>
          <w:bCs/>
          <w:i/>
          <w:iCs/>
          <w:color w:val="000000" w:themeColor="text1"/>
          <w:spacing w:val="1"/>
          <w:szCs w:val="24"/>
          <w:lang w:eastAsia="ro-RO"/>
        </w:rPr>
        <w:t>g</w:t>
      </w:r>
      <w:r w:rsidRPr="00854EC5">
        <w:rPr>
          <w:rFonts w:cs="Times New Roman"/>
          <w:b/>
          <w:bCs/>
          <w:i/>
          <w:iCs/>
          <w:color w:val="000000" w:themeColor="text1"/>
          <w:szCs w:val="24"/>
          <w:lang w:eastAsia="ro-RO"/>
        </w:rPr>
        <w:t>e</w:t>
      </w:r>
      <w:r w:rsidRPr="00854EC5">
        <w:rPr>
          <w:rFonts w:cs="Times New Roman"/>
          <w:b/>
          <w:bCs/>
          <w:i/>
          <w:iCs/>
          <w:color w:val="000000" w:themeColor="text1"/>
          <w:spacing w:val="-3"/>
          <w:szCs w:val="24"/>
          <w:lang w:eastAsia="ro-RO"/>
        </w:rPr>
        <w:t>t</w:t>
      </w:r>
      <w:r w:rsidRPr="00854EC5">
        <w:rPr>
          <w:rFonts w:cs="Times New Roman"/>
          <w:b/>
          <w:bCs/>
          <w:i/>
          <w:iCs/>
          <w:color w:val="000000" w:themeColor="text1"/>
          <w:spacing w:val="1"/>
          <w:szCs w:val="24"/>
          <w:lang w:eastAsia="ro-RO"/>
        </w:rPr>
        <w:t>u</w:t>
      </w:r>
      <w:r w:rsidRPr="00854EC5">
        <w:rPr>
          <w:rFonts w:cs="Times New Roman"/>
          <w:b/>
          <w:bCs/>
          <w:i/>
          <w:iCs/>
          <w:color w:val="000000" w:themeColor="text1"/>
          <w:szCs w:val="24"/>
          <w:lang w:eastAsia="ro-RO"/>
        </w:rPr>
        <w:t>l</w:t>
      </w:r>
      <w:r w:rsidRPr="00854EC5">
        <w:rPr>
          <w:rFonts w:cs="Times New Roman"/>
          <w:b/>
          <w:bCs/>
          <w:i/>
          <w:iCs/>
          <w:color w:val="000000" w:themeColor="text1"/>
          <w:spacing w:val="8"/>
          <w:szCs w:val="24"/>
          <w:lang w:eastAsia="ro-RO"/>
        </w:rPr>
        <w:t xml:space="preserve"> </w:t>
      </w:r>
      <w:r w:rsidRPr="00854EC5">
        <w:rPr>
          <w:rFonts w:cs="Times New Roman"/>
          <w:b/>
          <w:bCs/>
          <w:i/>
          <w:iCs/>
          <w:color w:val="000000" w:themeColor="text1"/>
          <w:spacing w:val="1"/>
          <w:szCs w:val="24"/>
          <w:lang w:eastAsia="ro-RO"/>
        </w:rPr>
        <w:t>a</w:t>
      </w:r>
      <w:r w:rsidRPr="00854EC5">
        <w:rPr>
          <w:rFonts w:cs="Times New Roman"/>
          <w:b/>
          <w:bCs/>
          <w:i/>
          <w:iCs/>
          <w:color w:val="000000" w:themeColor="text1"/>
          <w:spacing w:val="-1"/>
          <w:szCs w:val="24"/>
          <w:lang w:eastAsia="ro-RO"/>
        </w:rPr>
        <w:t>nu</w:t>
      </w:r>
      <w:r w:rsidRPr="00854EC5">
        <w:rPr>
          <w:rFonts w:cs="Times New Roman"/>
          <w:b/>
          <w:bCs/>
          <w:i/>
          <w:iCs/>
          <w:color w:val="000000" w:themeColor="text1"/>
          <w:spacing w:val="1"/>
          <w:szCs w:val="24"/>
          <w:lang w:eastAsia="ro-RO"/>
        </w:rPr>
        <w:t>a</w:t>
      </w:r>
      <w:r w:rsidRPr="00854EC5">
        <w:rPr>
          <w:rFonts w:cs="Times New Roman"/>
          <w:b/>
          <w:bCs/>
          <w:i/>
          <w:iCs/>
          <w:color w:val="000000" w:themeColor="text1"/>
          <w:szCs w:val="24"/>
          <w:lang w:eastAsia="ro-RO"/>
        </w:rPr>
        <w:t>l</w:t>
      </w:r>
      <w:r w:rsidRPr="00854EC5">
        <w:rPr>
          <w:rFonts w:cs="Times New Roman"/>
          <w:b/>
          <w:bCs/>
          <w:i/>
          <w:iCs/>
          <w:color w:val="000000" w:themeColor="text1"/>
          <w:spacing w:val="12"/>
          <w:szCs w:val="24"/>
          <w:lang w:eastAsia="ro-RO"/>
        </w:rPr>
        <w:t xml:space="preserve"> </w:t>
      </w:r>
      <w:r w:rsidRPr="00854EC5">
        <w:rPr>
          <w:rFonts w:cs="Times New Roman"/>
          <w:color w:val="000000" w:themeColor="text1"/>
          <w:spacing w:val="1"/>
          <w:szCs w:val="24"/>
          <w:lang w:eastAsia="ro-RO"/>
        </w:rPr>
        <w:t>v</w:t>
      </w:r>
      <w:r w:rsidRPr="00854EC5">
        <w:rPr>
          <w:rFonts w:cs="Times New Roman"/>
          <w:color w:val="000000" w:themeColor="text1"/>
          <w:szCs w:val="24"/>
          <w:lang w:eastAsia="ro-RO"/>
        </w:rPr>
        <w:t>a</w:t>
      </w:r>
      <w:r w:rsidRPr="00854EC5">
        <w:rPr>
          <w:rFonts w:cs="Times New Roman"/>
          <w:color w:val="000000" w:themeColor="text1"/>
          <w:spacing w:val="10"/>
          <w:szCs w:val="24"/>
          <w:lang w:eastAsia="ro-RO"/>
        </w:rPr>
        <w:t xml:space="preserve"> </w:t>
      </w:r>
      <w:r w:rsidRPr="00854EC5">
        <w:rPr>
          <w:rFonts w:cs="Times New Roman"/>
          <w:color w:val="000000" w:themeColor="text1"/>
          <w:szCs w:val="24"/>
          <w:lang w:eastAsia="ro-RO"/>
        </w:rPr>
        <w:t>a</w:t>
      </w:r>
      <w:r w:rsidRPr="00854EC5">
        <w:rPr>
          <w:rFonts w:cs="Times New Roman"/>
          <w:color w:val="000000" w:themeColor="text1"/>
          <w:spacing w:val="1"/>
          <w:szCs w:val="24"/>
          <w:lang w:eastAsia="ro-RO"/>
        </w:rPr>
        <w:t>v</w:t>
      </w:r>
      <w:r w:rsidRPr="00854EC5">
        <w:rPr>
          <w:rFonts w:cs="Times New Roman"/>
          <w:color w:val="000000" w:themeColor="text1"/>
          <w:szCs w:val="24"/>
          <w:lang w:eastAsia="ro-RO"/>
        </w:rPr>
        <w:t>ea</w:t>
      </w:r>
      <w:r w:rsidRPr="00854EC5">
        <w:rPr>
          <w:rFonts w:cs="Times New Roman"/>
          <w:color w:val="000000" w:themeColor="text1"/>
          <w:spacing w:val="10"/>
          <w:szCs w:val="24"/>
          <w:lang w:eastAsia="ro-RO"/>
        </w:rPr>
        <w:t xml:space="preserve"> </w:t>
      </w:r>
      <w:r w:rsidRPr="00854EC5">
        <w:rPr>
          <w:rFonts w:cs="Times New Roman"/>
          <w:color w:val="000000" w:themeColor="text1"/>
          <w:spacing w:val="-3"/>
          <w:szCs w:val="24"/>
          <w:lang w:eastAsia="ro-RO"/>
        </w:rPr>
        <w:t>p</w:t>
      </w:r>
      <w:r w:rsidRPr="00854EC5">
        <w:rPr>
          <w:rFonts w:cs="Times New Roman"/>
          <w:color w:val="000000" w:themeColor="text1"/>
          <w:szCs w:val="24"/>
          <w:lang w:eastAsia="ro-RO"/>
        </w:rPr>
        <w:t>re</w:t>
      </w:r>
      <w:r w:rsidRPr="00854EC5">
        <w:rPr>
          <w:rFonts w:cs="Times New Roman"/>
          <w:color w:val="000000" w:themeColor="text1"/>
          <w:spacing w:val="1"/>
          <w:szCs w:val="24"/>
          <w:lang w:eastAsia="ro-RO"/>
        </w:rPr>
        <w:t>v</w:t>
      </w:r>
      <w:r w:rsidRPr="00854EC5">
        <w:rPr>
          <w:rFonts w:cs="Times New Roman"/>
          <w:color w:val="000000" w:themeColor="text1"/>
          <w:szCs w:val="24"/>
          <w:lang w:eastAsia="ro-RO"/>
        </w:rPr>
        <w:t>a</w:t>
      </w:r>
      <w:r w:rsidRPr="00854EC5">
        <w:rPr>
          <w:rFonts w:cs="Times New Roman"/>
          <w:color w:val="000000" w:themeColor="text1"/>
          <w:spacing w:val="-1"/>
          <w:szCs w:val="24"/>
          <w:lang w:eastAsia="ro-RO"/>
        </w:rPr>
        <w:t>zu</w:t>
      </w:r>
      <w:r w:rsidRPr="00854EC5">
        <w:rPr>
          <w:rFonts w:cs="Times New Roman"/>
          <w:color w:val="000000" w:themeColor="text1"/>
          <w:szCs w:val="24"/>
          <w:lang w:eastAsia="ro-RO"/>
        </w:rPr>
        <w:t>ta</w:t>
      </w:r>
      <w:r w:rsidRPr="00854EC5">
        <w:rPr>
          <w:rFonts w:cs="Times New Roman"/>
          <w:color w:val="000000" w:themeColor="text1"/>
          <w:spacing w:val="9"/>
          <w:szCs w:val="24"/>
          <w:lang w:eastAsia="ro-RO"/>
        </w:rPr>
        <w:t xml:space="preserve"> </w:t>
      </w:r>
      <w:r w:rsidRPr="00854EC5">
        <w:rPr>
          <w:rFonts w:cs="Times New Roman"/>
          <w:color w:val="000000" w:themeColor="text1"/>
          <w:szCs w:val="24"/>
          <w:lang w:eastAsia="ro-RO"/>
        </w:rPr>
        <w:t>o</w:t>
      </w:r>
      <w:r w:rsidRPr="00854EC5">
        <w:rPr>
          <w:rFonts w:cs="Times New Roman"/>
          <w:color w:val="000000" w:themeColor="text1"/>
          <w:spacing w:val="11"/>
          <w:szCs w:val="24"/>
          <w:lang w:eastAsia="ro-RO"/>
        </w:rPr>
        <w:t xml:space="preserve"> </w:t>
      </w:r>
      <w:r w:rsidRPr="00854EC5">
        <w:rPr>
          <w:rFonts w:cs="Times New Roman"/>
          <w:color w:val="000000" w:themeColor="text1"/>
          <w:szCs w:val="24"/>
          <w:lang w:eastAsia="ro-RO"/>
        </w:rPr>
        <w:t>c</w:t>
      </w:r>
      <w:r w:rsidRPr="00854EC5">
        <w:rPr>
          <w:rFonts w:cs="Times New Roman"/>
          <w:color w:val="000000" w:themeColor="text1"/>
          <w:spacing w:val="-1"/>
          <w:szCs w:val="24"/>
          <w:lang w:eastAsia="ro-RO"/>
        </w:rPr>
        <w:t>o</w:t>
      </w:r>
      <w:r w:rsidRPr="00854EC5">
        <w:rPr>
          <w:rFonts w:cs="Times New Roman"/>
          <w:color w:val="000000" w:themeColor="text1"/>
          <w:spacing w:val="1"/>
          <w:szCs w:val="24"/>
          <w:lang w:eastAsia="ro-RO"/>
        </w:rPr>
        <w:t>t</w:t>
      </w:r>
      <w:r w:rsidRPr="00854EC5">
        <w:rPr>
          <w:rFonts w:cs="Times New Roman"/>
          <w:color w:val="000000" w:themeColor="text1"/>
          <w:szCs w:val="24"/>
          <w:lang w:eastAsia="ro-RO"/>
        </w:rPr>
        <w:t>a</w:t>
      </w:r>
      <w:r w:rsidRPr="00854EC5">
        <w:rPr>
          <w:rFonts w:cs="Times New Roman"/>
          <w:color w:val="000000" w:themeColor="text1"/>
          <w:spacing w:val="10"/>
          <w:szCs w:val="24"/>
          <w:lang w:eastAsia="ro-RO"/>
        </w:rPr>
        <w:t xml:space="preserve"> </w:t>
      </w:r>
      <w:r w:rsidRPr="00854EC5">
        <w:rPr>
          <w:rFonts w:cs="Times New Roman"/>
          <w:color w:val="000000" w:themeColor="text1"/>
          <w:spacing w:val="-1"/>
          <w:szCs w:val="24"/>
          <w:lang w:eastAsia="ro-RO"/>
        </w:rPr>
        <w:t>p</w:t>
      </w:r>
      <w:r w:rsidRPr="00854EC5">
        <w:rPr>
          <w:rFonts w:cs="Times New Roman"/>
          <w:color w:val="000000" w:themeColor="text1"/>
          <w:szCs w:val="24"/>
          <w:lang w:eastAsia="ro-RO"/>
        </w:rPr>
        <w:t>rivind</w:t>
      </w:r>
      <w:r w:rsidRPr="00854EC5">
        <w:rPr>
          <w:rFonts w:cs="Times New Roman"/>
          <w:color w:val="000000" w:themeColor="text1"/>
          <w:spacing w:val="9"/>
          <w:szCs w:val="24"/>
          <w:lang w:eastAsia="ro-RO"/>
        </w:rPr>
        <w:t xml:space="preserve"> </w:t>
      </w:r>
      <w:r w:rsidRPr="00854EC5">
        <w:rPr>
          <w:rFonts w:cs="Times New Roman"/>
          <w:color w:val="000000" w:themeColor="text1"/>
          <w:szCs w:val="24"/>
          <w:lang w:eastAsia="ro-RO"/>
        </w:rPr>
        <w:t>î</w:t>
      </w:r>
      <w:r w:rsidRPr="00854EC5">
        <w:rPr>
          <w:rFonts w:cs="Times New Roman"/>
          <w:color w:val="000000" w:themeColor="text1"/>
          <w:spacing w:val="-1"/>
          <w:szCs w:val="24"/>
          <w:lang w:eastAsia="ro-RO"/>
        </w:rPr>
        <w:t>n</w:t>
      </w:r>
      <w:r w:rsidRPr="00854EC5">
        <w:rPr>
          <w:rFonts w:cs="Times New Roman"/>
          <w:color w:val="000000" w:themeColor="text1"/>
          <w:szCs w:val="24"/>
          <w:lang w:eastAsia="ro-RO"/>
        </w:rPr>
        <w:t>tr</w:t>
      </w:r>
      <w:r w:rsidRPr="00854EC5">
        <w:rPr>
          <w:rFonts w:cs="Times New Roman"/>
          <w:color w:val="000000" w:themeColor="text1"/>
          <w:spacing w:val="1"/>
          <w:szCs w:val="24"/>
          <w:lang w:eastAsia="ro-RO"/>
        </w:rPr>
        <w:t>e</w:t>
      </w:r>
      <w:r w:rsidRPr="00854EC5">
        <w:rPr>
          <w:rFonts w:cs="Times New Roman"/>
          <w:color w:val="000000" w:themeColor="text1"/>
          <w:szCs w:val="24"/>
          <w:lang w:eastAsia="ro-RO"/>
        </w:rPr>
        <w:t>ti</w:t>
      </w:r>
      <w:r w:rsidRPr="00854EC5">
        <w:rPr>
          <w:rFonts w:cs="Times New Roman"/>
          <w:color w:val="000000" w:themeColor="text1"/>
          <w:spacing w:val="-1"/>
          <w:szCs w:val="24"/>
          <w:lang w:eastAsia="ro-RO"/>
        </w:rPr>
        <w:t>n</w:t>
      </w:r>
      <w:r w:rsidRPr="00854EC5">
        <w:rPr>
          <w:rFonts w:cs="Times New Roman"/>
          <w:color w:val="000000" w:themeColor="text1"/>
          <w:szCs w:val="24"/>
          <w:lang w:eastAsia="ro-RO"/>
        </w:rPr>
        <w:t>erea</w:t>
      </w:r>
      <w:r w:rsidRPr="00854EC5">
        <w:rPr>
          <w:rFonts w:cs="Times New Roman"/>
          <w:color w:val="000000" w:themeColor="text1"/>
          <w:spacing w:val="11"/>
          <w:szCs w:val="24"/>
          <w:lang w:eastAsia="ro-RO"/>
        </w:rPr>
        <w:t xml:space="preserve"> </w:t>
      </w:r>
      <w:r w:rsidRPr="00854EC5">
        <w:rPr>
          <w:rFonts w:cs="Times New Roman"/>
          <w:color w:val="000000" w:themeColor="text1"/>
          <w:szCs w:val="24"/>
          <w:lang w:eastAsia="ro-RO"/>
        </w:rPr>
        <w:t>si</w:t>
      </w:r>
      <w:r w:rsidRPr="00854EC5">
        <w:rPr>
          <w:rFonts w:cs="Times New Roman"/>
          <w:color w:val="000000" w:themeColor="text1"/>
          <w:spacing w:val="10"/>
          <w:szCs w:val="24"/>
          <w:lang w:eastAsia="ro-RO"/>
        </w:rPr>
        <w:t xml:space="preserve"> </w:t>
      </w:r>
      <w:r w:rsidRPr="00854EC5">
        <w:rPr>
          <w:rFonts w:cs="Times New Roman"/>
          <w:color w:val="000000" w:themeColor="text1"/>
          <w:szCs w:val="24"/>
          <w:lang w:eastAsia="ro-RO"/>
        </w:rPr>
        <w:t>î</w:t>
      </w:r>
      <w:r w:rsidRPr="00854EC5">
        <w:rPr>
          <w:rFonts w:cs="Times New Roman"/>
          <w:color w:val="000000" w:themeColor="text1"/>
          <w:spacing w:val="-1"/>
          <w:szCs w:val="24"/>
          <w:lang w:eastAsia="ro-RO"/>
        </w:rPr>
        <w:t>n</w:t>
      </w:r>
      <w:r w:rsidRPr="00854EC5">
        <w:rPr>
          <w:rFonts w:cs="Times New Roman"/>
          <w:color w:val="000000" w:themeColor="text1"/>
          <w:spacing w:val="-3"/>
          <w:szCs w:val="24"/>
          <w:lang w:eastAsia="ro-RO"/>
        </w:rPr>
        <w:t>l</w:t>
      </w:r>
      <w:r w:rsidRPr="00854EC5">
        <w:rPr>
          <w:rFonts w:cs="Times New Roman"/>
          <w:color w:val="000000" w:themeColor="text1"/>
          <w:spacing w:val="1"/>
          <w:szCs w:val="24"/>
          <w:lang w:eastAsia="ro-RO"/>
        </w:rPr>
        <w:t>o</w:t>
      </w:r>
      <w:r w:rsidRPr="00854EC5">
        <w:rPr>
          <w:rFonts w:cs="Times New Roman"/>
          <w:color w:val="000000" w:themeColor="text1"/>
          <w:szCs w:val="24"/>
          <w:lang w:eastAsia="ro-RO"/>
        </w:rPr>
        <w:t>cu</w:t>
      </w:r>
      <w:r w:rsidRPr="00854EC5">
        <w:rPr>
          <w:rFonts w:cs="Times New Roman"/>
          <w:color w:val="000000" w:themeColor="text1"/>
          <w:spacing w:val="-1"/>
          <w:szCs w:val="24"/>
          <w:lang w:eastAsia="ro-RO"/>
        </w:rPr>
        <w:t>i</w:t>
      </w:r>
      <w:r w:rsidRPr="00854EC5">
        <w:rPr>
          <w:rFonts w:cs="Times New Roman"/>
          <w:color w:val="000000" w:themeColor="text1"/>
          <w:szCs w:val="24"/>
          <w:lang w:eastAsia="ro-RO"/>
        </w:rPr>
        <w:t>rea</w:t>
      </w:r>
      <w:r w:rsidRPr="00854EC5">
        <w:rPr>
          <w:rFonts w:cs="Times New Roman"/>
          <w:color w:val="000000" w:themeColor="text1"/>
          <w:spacing w:val="10"/>
          <w:szCs w:val="24"/>
          <w:lang w:eastAsia="ro-RO"/>
        </w:rPr>
        <w:t xml:space="preserve"> </w:t>
      </w:r>
      <w:r w:rsidRPr="00854EC5">
        <w:rPr>
          <w:rFonts w:cs="Times New Roman"/>
          <w:color w:val="000000" w:themeColor="text1"/>
          <w:szCs w:val="24"/>
          <w:lang w:eastAsia="ro-RO"/>
        </w:rPr>
        <w:t>a</w:t>
      </w:r>
      <w:r w:rsidRPr="00854EC5">
        <w:rPr>
          <w:rFonts w:cs="Times New Roman"/>
          <w:color w:val="000000" w:themeColor="text1"/>
          <w:spacing w:val="-2"/>
          <w:szCs w:val="24"/>
          <w:lang w:eastAsia="ro-RO"/>
        </w:rPr>
        <w:t>c</w:t>
      </w:r>
      <w:r w:rsidRPr="00854EC5">
        <w:rPr>
          <w:rFonts w:cs="Times New Roman"/>
          <w:color w:val="000000" w:themeColor="text1"/>
          <w:szCs w:val="24"/>
          <w:lang w:eastAsia="ro-RO"/>
        </w:rPr>
        <w:t>e</w:t>
      </w:r>
      <w:r w:rsidRPr="00854EC5">
        <w:rPr>
          <w:rFonts w:cs="Times New Roman"/>
          <w:color w:val="000000" w:themeColor="text1"/>
          <w:spacing w:val="-2"/>
          <w:szCs w:val="24"/>
          <w:lang w:eastAsia="ro-RO"/>
        </w:rPr>
        <w:t>s</w:t>
      </w:r>
      <w:r w:rsidRPr="00854EC5">
        <w:rPr>
          <w:rFonts w:cs="Times New Roman"/>
          <w:color w:val="000000" w:themeColor="text1"/>
          <w:szCs w:val="24"/>
          <w:lang w:eastAsia="ro-RO"/>
        </w:rPr>
        <w:t>t</w:t>
      </w:r>
      <w:r w:rsidRPr="00854EC5">
        <w:rPr>
          <w:rFonts w:cs="Times New Roman"/>
          <w:color w:val="000000" w:themeColor="text1"/>
          <w:spacing w:val="1"/>
          <w:szCs w:val="24"/>
          <w:lang w:eastAsia="ro-RO"/>
        </w:rPr>
        <w:t>o</w:t>
      </w:r>
      <w:r w:rsidRPr="00854EC5">
        <w:rPr>
          <w:rFonts w:cs="Times New Roman"/>
          <w:color w:val="000000" w:themeColor="text1"/>
          <w:szCs w:val="24"/>
          <w:lang w:eastAsia="ro-RO"/>
        </w:rPr>
        <w:t>r echi</w:t>
      </w:r>
      <w:r w:rsidRPr="00854EC5">
        <w:rPr>
          <w:rFonts w:cs="Times New Roman"/>
          <w:color w:val="000000" w:themeColor="text1"/>
          <w:spacing w:val="-1"/>
          <w:szCs w:val="24"/>
          <w:lang w:eastAsia="ro-RO"/>
        </w:rPr>
        <w:t>p</w:t>
      </w:r>
      <w:r w:rsidRPr="00854EC5">
        <w:rPr>
          <w:rFonts w:cs="Times New Roman"/>
          <w:color w:val="000000" w:themeColor="text1"/>
          <w:szCs w:val="24"/>
          <w:lang w:eastAsia="ro-RO"/>
        </w:rPr>
        <w:t>a</w:t>
      </w:r>
      <w:r w:rsidRPr="00854EC5">
        <w:rPr>
          <w:rFonts w:cs="Times New Roman"/>
          <w:color w:val="000000" w:themeColor="text1"/>
          <w:spacing w:val="1"/>
          <w:szCs w:val="24"/>
          <w:lang w:eastAsia="ro-RO"/>
        </w:rPr>
        <w:t>m</w:t>
      </w:r>
      <w:r w:rsidRPr="00854EC5">
        <w:rPr>
          <w:rFonts w:cs="Times New Roman"/>
          <w:color w:val="000000" w:themeColor="text1"/>
          <w:szCs w:val="24"/>
          <w:lang w:eastAsia="ro-RO"/>
        </w:rPr>
        <w:t>e</w:t>
      </w:r>
      <w:r w:rsidRPr="00854EC5">
        <w:rPr>
          <w:rFonts w:cs="Times New Roman"/>
          <w:color w:val="000000" w:themeColor="text1"/>
          <w:spacing w:val="-3"/>
          <w:szCs w:val="24"/>
          <w:lang w:eastAsia="ro-RO"/>
        </w:rPr>
        <w:t>n</w:t>
      </w:r>
      <w:r w:rsidRPr="00854EC5">
        <w:rPr>
          <w:rFonts w:cs="Times New Roman"/>
          <w:color w:val="000000" w:themeColor="text1"/>
          <w:szCs w:val="24"/>
          <w:lang w:eastAsia="ro-RO"/>
        </w:rPr>
        <w:t>t</w:t>
      </w:r>
      <w:r w:rsidRPr="00854EC5">
        <w:rPr>
          <w:rFonts w:cs="Times New Roman"/>
          <w:color w:val="000000" w:themeColor="text1"/>
          <w:spacing w:val="1"/>
          <w:szCs w:val="24"/>
          <w:lang w:eastAsia="ro-RO"/>
        </w:rPr>
        <w:t>e</w:t>
      </w:r>
      <w:r w:rsidRPr="00854EC5">
        <w:rPr>
          <w:rFonts w:cs="Times New Roman"/>
          <w:color w:val="000000" w:themeColor="text1"/>
          <w:szCs w:val="24"/>
          <w:lang w:eastAsia="ro-RO"/>
        </w:rPr>
        <w:t>.</w:t>
      </w:r>
    </w:p>
    <w:p w:rsidR="005F6316" w:rsidRDefault="005F6316" w:rsidP="005F6316">
      <w:pPr>
        <w:pStyle w:val="Heading2"/>
        <w:spacing w:before="0" w:line="276" w:lineRule="auto"/>
        <w:rPr>
          <w:rFonts w:cs="Times New Roman"/>
          <w:szCs w:val="24"/>
        </w:rPr>
      </w:pPr>
      <w:bookmarkStart w:id="89" w:name="_Toc442092151"/>
      <w:bookmarkStart w:id="90" w:name="_Toc469929150"/>
    </w:p>
    <w:p w:rsidR="005F75C1" w:rsidRDefault="005F75C1" w:rsidP="005F6316">
      <w:pPr>
        <w:pStyle w:val="Heading2"/>
        <w:spacing w:before="0" w:line="276" w:lineRule="auto"/>
        <w:rPr>
          <w:rFonts w:cs="Times New Roman"/>
          <w:szCs w:val="24"/>
        </w:rPr>
      </w:pPr>
      <w:r w:rsidRPr="00854EC5">
        <w:rPr>
          <w:rFonts w:cs="Times New Roman"/>
          <w:szCs w:val="24"/>
        </w:rPr>
        <w:t>5.6. Miros</w:t>
      </w:r>
      <w:bookmarkEnd w:id="89"/>
      <w:bookmarkEnd w:id="90"/>
    </w:p>
    <w:p w:rsidR="004C44D3" w:rsidRPr="004C44D3" w:rsidRDefault="004C44D3" w:rsidP="005F6316">
      <w:pPr>
        <w:spacing w:after="0" w:line="276" w:lineRule="auto"/>
      </w:pPr>
    </w:p>
    <w:p w:rsidR="005F75C1" w:rsidRPr="005F6316" w:rsidRDefault="005F75C1" w:rsidP="005F6316">
      <w:pPr>
        <w:pStyle w:val="Heading3"/>
        <w:spacing w:before="0" w:line="276" w:lineRule="auto"/>
        <w:rPr>
          <w:rFonts w:cs="Times New Roman"/>
          <w:color w:val="0070C0"/>
        </w:rPr>
      </w:pPr>
      <w:bookmarkStart w:id="91" w:name="_Toc469929151"/>
      <w:r w:rsidRPr="005F6316">
        <w:rPr>
          <w:rFonts w:cs="Times New Roman"/>
          <w:color w:val="0070C0"/>
        </w:rPr>
        <w:t>5.6.1. Separarea instalaţiilor care nu generează miros</w:t>
      </w:r>
      <w:bookmarkEnd w:id="91"/>
    </w:p>
    <w:p w:rsidR="005F75C1" w:rsidRDefault="005F75C1" w:rsidP="00BD0F75">
      <w:pPr>
        <w:tabs>
          <w:tab w:val="left" w:pos="8222"/>
          <w:tab w:val="left" w:pos="9356"/>
        </w:tabs>
        <w:spacing w:after="0"/>
        <w:ind w:right="141"/>
        <w:jc w:val="both"/>
        <w:rPr>
          <w:rFonts w:cs="Times New Roman"/>
          <w:i/>
          <w:color w:val="000000" w:themeColor="text1"/>
          <w:sz w:val="22"/>
          <w:lang w:val="it-IT"/>
        </w:rPr>
      </w:pPr>
      <w:r w:rsidRPr="00BD0F75">
        <w:rPr>
          <w:rFonts w:cs="Times New Roman"/>
          <w:i/>
          <w:color w:val="000000" w:themeColor="text1"/>
          <w:sz w:val="22"/>
        </w:rPr>
        <w:t xml:space="preserve">Activităţi care nu utilizează sau nu generează substanţe urât mirositoare trebuie menţionate aici. </w:t>
      </w:r>
      <w:r w:rsidRPr="00BD0F75">
        <w:rPr>
          <w:rFonts w:cs="Times New Roman"/>
          <w:i/>
          <w:color w:val="000000" w:themeColor="text1"/>
          <w:sz w:val="22"/>
          <w:lang w:val="it-IT"/>
        </w:rPr>
        <w:t>Trebuie furnizate suficiente explicaţii in sprijinul acestei opţiuni pentru a permite Operatorului să nu mai dea informaţii suplimentare. In cazul in care sunt utilizate sau generate substanţe urât mirositoare, dar acestea sunt izolate și controlate, nu trebuie completat acest tabel, ci trebuie in schimb descrise ulterior.</w:t>
      </w:r>
    </w:p>
    <w:p w:rsidR="00BD0F75" w:rsidRPr="00BD0F75" w:rsidRDefault="00BD0F75" w:rsidP="00BD0F75">
      <w:pPr>
        <w:tabs>
          <w:tab w:val="left" w:pos="8222"/>
          <w:tab w:val="left" w:pos="9356"/>
        </w:tabs>
        <w:spacing w:after="0"/>
        <w:ind w:right="141"/>
        <w:jc w:val="both"/>
        <w:rPr>
          <w:rFonts w:cs="Times New Roman"/>
          <w:i/>
          <w:color w:val="000000" w:themeColor="text1"/>
          <w:sz w:val="22"/>
          <w:lang w:val="it-I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5F75C1" w:rsidRPr="00854EC5" w:rsidTr="00CD59A7">
        <w:tc>
          <w:tcPr>
            <w:tcW w:w="9747" w:type="dxa"/>
            <w:shd w:val="clear" w:color="auto" w:fill="auto"/>
          </w:tcPr>
          <w:p w:rsidR="004C44D3" w:rsidRPr="004C44D3" w:rsidRDefault="004C44D3" w:rsidP="00A06AF0">
            <w:pPr>
              <w:tabs>
                <w:tab w:val="left" w:pos="8222"/>
                <w:tab w:val="left" w:pos="9356"/>
              </w:tabs>
              <w:spacing w:after="0" w:line="276" w:lineRule="auto"/>
              <w:ind w:right="141"/>
              <w:jc w:val="both"/>
              <w:rPr>
                <w:rFonts w:cs="Times New Roman"/>
                <w:color w:val="000000" w:themeColor="text1"/>
                <w:szCs w:val="24"/>
              </w:rPr>
            </w:pPr>
            <w:r w:rsidRPr="004C44D3">
              <w:rPr>
                <w:rFonts w:cs="Times New Roman"/>
                <w:color w:val="000000" w:themeColor="text1"/>
                <w:szCs w:val="24"/>
              </w:rPr>
              <w:t>Deseurile menajere proaspete sau aflate în descompunere reprezinta</w:t>
            </w:r>
            <w:r>
              <w:rPr>
                <w:rFonts w:cs="Times New Roman"/>
                <w:color w:val="000000" w:themeColor="text1"/>
                <w:szCs w:val="24"/>
              </w:rPr>
              <w:t xml:space="preserve"> în general</w:t>
            </w:r>
            <w:r w:rsidRPr="004C44D3">
              <w:rPr>
                <w:rFonts w:cs="Times New Roman"/>
                <w:color w:val="000000" w:themeColor="text1"/>
                <w:szCs w:val="24"/>
              </w:rPr>
              <w:t xml:space="preserve"> o sursa de mirosuri neplacute. Amplasamentul </w:t>
            </w:r>
            <w:r w:rsidR="00F80B05">
              <w:rPr>
                <w:rFonts w:cs="Times New Roman"/>
                <w:color w:val="000000" w:themeColor="text1"/>
                <w:szCs w:val="24"/>
              </w:rPr>
              <w:t xml:space="preserve">Bârcea Mare </w:t>
            </w:r>
            <w:r w:rsidRPr="004C44D3">
              <w:rPr>
                <w:rFonts w:cs="Times New Roman"/>
                <w:color w:val="000000" w:themeColor="text1"/>
                <w:szCs w:val="24"/>
              </w:rPr>
              <w:t xml:space="preserve">a fost selectat in cadrul proiectului SMID </w:t>
            </w:r>
            <w:r w:rsidR="00F80B05">
              <w:rPr>
                <w:rFonts w:cs="Times New Roman"/>
                <w:color w:val="000000" w:themeColor="text1"/>
                <w:szCs w:val="24"/>
              </w:rPr>
              <w:t>Hunedoara</w:t>
            </w:r>
            <w:r w:rsidRPr="004C44D3">
              <w:rPr>
                <w:rFonts w:cs="Times New Roman"/>
                <w:color w:val="000000" w:themeColor="text1"/>
                <w:szCs w:val="24"/>
              </w:rPr>
              <w:t xml:space="preserve"> si pentru av</w:t>
            </w:r>
            <w:r w:rsidR="005F6316">
              <w:rPr>
                <w:rFonts w:cs="Times New Roman"/>
                <w:color w:val="000000" w:themeColor="text1"/>
                <w:szCs w:val="24"/>
              </w:rPr>
              <w:t>antajul conferit de izolarea sa</w:t>
            </w:r>
            <w:r w:rsidRPr="004C44D3">
              <w:rPr>
                <w:rFonts w:cs="Times New Roman"/>
                <w:color w:val="000000" w:themeColor="text1"/>
                <w:szCs w:val="24"/>
              </w:rPr>
              <w:t xml:space="preserve">(distante mari fata de zone locuite sau alti receptori sensibili). </w:t>
            </w:r>
          </w:p>
          <w:p w:rsidR="004C44D3" w:rsidRPr="004C44D3" w:rsidRDefault="004C44D3" w:rsidP="00A06AF0">
            <w:pPr>
              <w:tabs>
                <w:tab w:val="left" w:pos="8222"/>
                <w:tab w:val="left" w:pos="9356"/>
              </w:tabs>
              <w:spacing w:after="0" w:line="276" w:lineRule="auto"/>
              <w:ind w:right="141"/>
              <w:jc w:val="both"/>
              <w:rPr>
                <w:rFonts w:cs="Times New Roman"/>
                <w:color w:val="000000" w:themeColor="text1"/>
                <w:szCs w:val="24"/>
              </w:rPr>
            </w:pPr>
            <w:r w:rsidRPr="004C44D3">
              <w:rPr>
                <w:rFonts w:cs="Times New Roman"/>
                <w:color w:val="000000" w:themeColor="text1"/>
                <w:szCs w:val="24"/>
              </w:rPr>
              <w:t xml:space="preserve">Sursele principale de miros sunt: </w:t>
            </w:r>
          </w:p>
          <w:p w:rsidR="004C44D3" w:rsidRPr="004C44D3" w:rsidRDefault="004C44D3" w:rsidP="00A06AF0">
            <w:pPr>
              <w:tabs>
                <w:tab w:val="left" w:pos="8222"/>
                <w:tab w:val="left" w:pos="9356"/>
              </w:tabs>
              <w:spacing w:after="0" w:line="276" w:lineRule="auto"/>
              <w:ind w:right="141"/>
              <w:jc w:val="both"/>
              <w:rPr>
                <w:rFonts w:cs="Times New Roman"/>
                <w:color w:val="000000" w:themeColor="text1"/>
                <w:szCs w:val="24"/>
              </w:rPr>
            </w:pPr>
            <w:r w:rsidRPr="004C44D3">
              <w:rPr>
                <w:rFonts w:cs="Times New Roman"/>
                <w:color w:val="000000" w:themeColor="text1"/>
                <w:szCs w:val="24"/>
              </w:rPr>
              <w:t>- Hala TMB</w:t>
            </w:r>
            <w:r>
              <w:rPr>
                <w:rFonts w:cs="Times New Roman"/>
                <w:color w:val="000000" w:themeColor="text1"/>
                <w:szCs w:val="24"/>
              </w:rPr>
              <w:t>;</w:t>
            </w:r>
          </w:p>
          <w:p w:rsidR="004C44D3" w:rsidRPr="004C44D3" w:rsidRDefault="004C44D3" w:rsidP="00A06AF0">
            <w:pPr>
              <w:tabs>
                <w:tab w:val="left" w:pos="8222"/>
                <w:tab w:val="left" w:pos="9356"/>
              </w:tabs>
              <w:spacing w:after="0" w:line="276" w:lineRule="auto"/>
              <w:ind w:right="141"/>
              <w:jc w:val="both"/>
              <w:rPr>
                <w:rFonts w:cs="Times New Roman"/>
                <w:color w:val="000000" w:themeColor="text1"/>
                <w:szCs w:val="24"/>
              </w:rPr>
            </w:pPr>
            <w:r w:rsidRPr="004C44D3">
              <w:rPr>
                <w:rFonts w:cs="Times New Roman"/>
                <w:color w:val="000000" w:themeColor="text1"/>
                <w:szCs w:val="24"/>
              </w:rPr>
              <w:t xml:space="preserve">- Manevrarea fractiei biodegradabile a deseurilor, supusa tratarii biologice </w:t>
            </w:r>
          </w:p>
          <w:p w:rsidR="004C44D3" w:rsidRPr="004C44D3" w:rsidRDefault="004C44D3" w:rsidP="00A06AF0">
            <w:pPr>
              <w:tabs>
                <w:tab w:val="left" w:pos="8222"/>
                <w:tab w:val="left" w:pos="9356"/>
              </w:tabs>
              <w:spacing w:after="0" w:line="276" w:lineRule="auto"/>
              <w:ind w:right="141"/>
              <w:jc w:val="both"/>
              <w:rPr>
                <w:rFonts w:cs="Times New Roman"/>
                <w:color w:val="000000" w:themeColor="text1"/>
                <w:szCs w:val="24"/>
              </w:rPr>
            </w:pPr>
            <w:r w:rsidRPr="004C44D3">
              <w:rPr>
                <w:rFonts w:cs="Times New Roman"/>
                <w:color w:val="000000" w:themeColor="text1"/>
                <w:szCs w:val="24"/>
              </w:rPr>
              <w:t xml:space="preserve">- Corpul </w:t>
            </w:r>
            <w:r>
              <w:rPr>
                <w:rFonts w:cs="Times New Roman"/>
                <w:color w:val="000000" w:themeColor="text1"/>
                <w:szCs w:val="24"/>
              </w:rPr>
              <w:t>celuleor de depozitare</w:t>
            </w:r>
          </w:p>
          <w:p w:rsidR="004C44D3" w:rsidRPr="004C44D3" w:rsidRDefault="004C44D3" w:rsidP="00A06AF0">
            <w:pPr>
              <w:tabs>
                <w:tab w:val="left" w:pos="8222"/>
                <w:tab w:val="left" w:pos="9356"/>
              </w:tabs>
              <w:spacing w:after="0" w:line="276" w:lineRule="auto"/>
              <w:ind w:right="141"/>
              <w:jc w:val="both"/>
              <w:rPr>
                <w:rFonts w:cs="Times New Roman"/>
                <w:color w:val="000000" w:themeColor="text1"/>
                <w:szCs w:val="24"/>
              </w:rPr>
            </w:pPr>
            <w:r w:rsidRPr="004C44D3">
              <w:rPr>
                <w:rFonts w:cs="Times New Roman"/>
                <w:color w:val="000000" w:themeColor="text1"/>
                <w:szCs w:val="24"/>
              </w:rPr>
              <w:t>- Bazinul de</w:t>
            </w:r>
            <w:r>
              <w:rPr>
                <w:rFonts w:cs="Times New Roman"/>
                <w:color w:val="000000" w:themeColor="text1"/>
                <w:szCs w:val="24"/>
              </w:rPr>
              <w:t xml:space="preserve"> levigat.</w:t>
            </w:r>
            <w:r w:rsidRPr="004C44D3">
              <w:rPr>
                <w:rFonts w:cs="Times New Roman"/>
                <w:color w:val="000000" w:themeColor="text1"/>
                <w:szCs w:val="24"/>
              </w:rPr>
              <w:t xml:space="preserve"> </w:t>
            </w:r>
          </w:p>
          <w:p w:rsidR="004C44D3" w:rsidRPr="004C44D3" w:rsidRDefault="004C44D3" w:rsidP="00A06AF0">
            <w:pPr>
              <w:tabs>
                <w:tab w:val="left" w:pos="8222"/>
                <w:tab w:val="left" w:pos="9356"/>
              </w:tabs>
              <w:spacing w:after="0" w:line="276" w:lineRule="auto"/>
              <w:ind w:right="141"/>
              <w:jc w:val="both"/>
              <w:rPr>
                <w:rFonts w:cs="Times New Roman"/>
                <w:color w:val="000000" w:themeColor="text1"/>
                <w:szCs w:val="24"/>
              </w:rPr>
            </w:pPr>
            <w:r w:rsidRPr="004C44D3">
              <w:rPr>
                <w:rFonts w:cs="Times New Roman"/>
                <w:color w:val="000000" w:themeColor="text1"/>
                <w:szCs w:val="24"/>
              </w:rPr>
              <w:t>Reglementarile în vigoare impun masuri pentru diminuarea mirosurilor în cazul amplasamentelor depozitelor de deseuri ne</w:t>
            </w:r>
            <w:r w:rsidR="00BD0F75">
              <w:rPr>
                <w:rFonts w:cs="Times New Roman"/>
                <w:color w:val="000000" w:themeColor="text1"/>
                <w:szCs w:val="24"/>
              </w:rPr>
              <w:t>periculoase</w:t>
            </w:r>
            <w:r w:rsidRPr="004C44D3">
              <w:rPr>
                <w:rFonts w:cs="Times New Roman"/>
                <w:color w:val="000000" w:themeColor="text1"/>
                <w:szCs w:val="24"/>
              </w:rPr>
              <w:t xml:space="preserve">(HG nr. 349/2005, Anexa nr. 1, art. 2.5.1). </w:t>
            </w:r>
          </w:p>
          <w:p w:rsidR="004C44D3" w:rsidRPr="004C44D3" w:rsidRDefault="004C44D3" w:rsidP="00A06AF0">
            <w:pPr>
              <w:tabs>
                <w:tab w:val="left" w:pos="8222"/>
                <w:tab w:val="left" w:pos="9356"/>
              </w:tabs>
              <w:spacing w:after="0" w:line="276" w:lineRule="auto"/>
              <w:ind w:right="141"/>
              <w:jc w:val="both"/>
              <w:rPr>
                <w:rFonts w:cs="Times New Roman"/>
                <w:color w:val="000000" w:themeColor="text1"/>
                <w:szCs w:val="24"/>
              </w:rPr>
            </w:pPr>
            <w:r w:rsidRPr="004C44D3">
              <w:rPr>
                <w:rFonts w:cs="Times New Roman"/>
                <w:color w:val="000000" w:themeColor="text1"/>
                <w:szCs w:val="24"/>
              </w:rPr>
              <w:t xml:space="preserve">Tehnici de control al emisiilor de mirosuri, implementate, constau în principal în: </w:t>
            </w:r>
          </w:p>
          <w:p w:rsidR="004C44D3" w:rsidRPr="004C44D3" w:rsidRDefault="004C44D3" w:rsidP="00A06AF0">
            <w:pPr>
              <w:tabs>
                <w:tab w:val="left" w:pos="8222"/>
                <w:tab w:val="left" w:pos="9356"/>
              </w:tabs>
              <w:spacing w:after="0" w:line="276" w:lineRule="auto"/>
              <w:ind w:right="141"/>
              <w:jc w:val="both"/>
              <w:rPr>
                <w:rFonts w:cs="Times New Roman"/>
                <w:color w:val="000000" w:themeColor="text1"/>
                <w:szCs w:val="24"/>
              </w:rPr>
            </w:pPr>
            <w:r w:rsidRPr="004C44D3">
              <w:rPr>
                <w:rFonts w:cs="Times New Roman"/>
                <w:color w:val="000000" w:themeColor="text1"/>
                <w:szCs w:val="24"/>
              </w:rPr>
              <w:t>- Tratarea aerului exhaustat din Hala TMB utilizand un biofiltru</w:t>
            </w:r>
            <w:r>
              <w:rPr>
                <w:rFonts w:cs="Times New Roman"/>
                <w:color w:val="000000" w:themeColor="text1"/>
                <w:szCs w:val="24"/>
              </w:rPr>
              <w:t>;</w:t>
            </w:r>
            <w:r w:rsidRPr="004C44D3">
              <w:rPr>
                <w:rFonts w:cs="Times New Roman"/>
                <w:color w:val="000000" w:themeColor="text1"/>
                <w:szCs w:val="24"/>
              </w:rPr>
              <w:t xml:space="preserve"> </w:t>
            </w:r>
          </w:p>
          <w:p w:rsidR="004C44D3" w:rsidRPr="004C44D3" w:rsidRDefault="004C44D3" w:rsidP="00A06AF0">
            <w:pPr>
              <w:tabs>
                <w:tab w:val="left" w:pos="8222"/>
                <w:tab w:val="left" w:pos="9356"/>
              </w:tabs>
              <w:spacing w:after="0" w:line="276" w:lineRule="auto"/>
              <w:ind w:right="141"/>
              <w:jc w:val="both"/>
              <w:rPr>
                <w:rFonts w:cs="Times New Roman"/>
                <w:color w:val="000000" w:themeColor="text1"/>
                <w:szCs w:val="24"/>
              </w:rPr>
            </w:pPr>
            <w:r w:rsidRPr="004C44D3">
              <w:rPr>
                <w:rFonts w:cs="Times New Roman"/>
                <w:color w:val="000000" w:themeColor="text1"/>
                <w:szCs w:val="24"/>
              </w:rPr>
              <w:t>- Acoperirea cu membrane a gramezilor de deseuri supu</w:t>
            </w:r>
            <w:r>
              <w:rPr>
                <w:rFonts w:cs="Times New Roman"/>
                <w:color w:val="000000" w:themeColor="text1"/>
                <w:szCs w:val="24"/>
              </w:rPr>
              <w:t>se degradarii biologice intense;</w:t>
            </w:r>
          </w:p>
          <w:p w:rsidR="004C44D3" w:rsidRPr="004C44D3" w:rsidRDefault="004C44D3" w:rsidP="00A06AF0">
            <w:pPr>
              <w:tabs>
                <w:tab w:val="left" w:pos="8222"/>
                <w:tab w:val="left" w:pos="9356"/>
              </w:tabs>
              <w:spacing w:after="0" w:line="276" w:lineRule="auto"/>
              <w:ind w:right="141"/>
              <w:jc w:val="both"/>
              <w:rPr>
                <w:rFonts w:cs="Times New Roman"/>
                <w:color w:val="000000" w:themeColor="text1"/>
                <w:szCs w:val="24"/>
              </w:rPr>
            </w:pPr>
            <w:r w:rsidRPr="004C44D3">
              <w:rPr>
                <w:rFonts w:cs="Times New Roman"/>
                <w:color w:val="000000" w:themeColor="text1"/>
                <w:szCs w:val="24"/>
              </w:rPr>
              <w:t xml:space="preserve">- Compactarea imediata a deseurilor si acoperirea periodica a acestora cu material inert sau deseu biodegradabil stabilizat; </w:t>
            </w:r>
          </w:p>
          <w:p w:rsidR="004C44D3" w:rsidRPr="004C44D3" w:rsidRDefault="004C44D3" w:rsidP="00A06AF0">
            <w:pPr>
              <w:tabs>
                <w:tab w:val="left" w:pos="8222"/>
                <w:tab w:val="left" w:pos="9356"/>
              </w:tabs>
              <w:spacing w:after="0" w:line="276" w:lineRule="auto"/>
              <w:ind w:right="141"/>
              <w:jc w:val="both"/>
              <w:rPr>
                <w:rFonts w:cs="Times New Roman"/>
                <w:color w:val="000000" w:themeColor="text1"/>
                <w:szCs w:val="24"/>
              </w:rPr>
            </w:pPr>
            <w:r w:rsidRPr="004C44D3">
              <w:rPr>
                <w:rFonts w:cs="Times New Roman"/>
                <w:color w:val="000000" w:themeColor="text1"/>
                <w:szCs w:val="24"/>
              </w:rPr>
              <w:t xml:space="preserve">- Restrictionarea la depozitare a unor deseuri cu potential crescut de emitere de mirosuri neplacute, prin neincluderea acestora pe lista de deseuri acceptate în depozit; </w:t>
            </w:r>
          </w:p>
          <w:p w:rsidR="004C44D3" w:rsidRPr="004C44D3" w:rsidRDefault="004C44D3" w:rsidP="00A06AF0">
            <w:pPr>
              <w:tabs>
                <w:tab w:val="left" w:pos="8222"/>
                <w:tab w:val="left" w:pos="9356"/>
              </w:tabs>
              <w:spacing w:after="0" w:line="276" w:lineRule="auto"/>
              <w:ind w:right="141"/>
              <w:jc w:val="both"/>
              <w:rPr>
                <w:rFonts w:cs="Times New Roman"/>
                <w:color w:val="000000" w:themeColor="text1"/>
                <w:szCs w:val="24"/>
              </w:rPr>
            </w:pPr>
            <w:r w:rsidRPr="004C44D3">
              <w:rPr>
                <w:rFonts w:cs="Times New Roman"/>
                <w:color w:val="000000" w:themeColor="text1"/>
                <w:szCs w:val="24"/>
              </w:rPr>
              <w:t>- Stocarea levigatului în bazin pre</w:t>
            </w:r>
            <w:r>
              <w:rPr>
                <w:rFonts w:cs="Times New Roman"/>
                <w:color w:val="000000" w:themeColor="text1"/>
                <w:szCs w:val="24"/>
              </w:rPr>
              <w:t>vazut cu un sistem de acoperire.</w:t>
            </w:r>
            <w:r w:rsidRPr="004C44D3">
              <w:rPr>
                <w:rFonts w:cs="Times New Roman"/>
                <w:color w:val="000000" w:themeColor="text1"/>
                <w:szCs w:val="24"/>
              </w:rPr>
              <w:t xml:space="preserve"> </w:t>
            </w:r>
          </w:p>
          <w:p w:rsidR="004C44D3" w:rsidRPr="004C44D3" w:rsidRDefault="004C44D3" w:rsidP="00A06AF0">
            <w:pPr>
              <w:tabs>
                <w:tab w:val="left" w:pos="8222"/>
                <w:tab w:val="left" w:pos="9356"/>
              </w:tabs>
              <w:spacing w:after="0" w:line="276" w:lineRule="auto"/>
              <w:ind w:right="141"/>
              <w:jc w:val="both"/>
              <w:rPr>
                <w:rFonts w:cs="Times New Roman"/>
                <w:color w:val="000000" w:themeColor="text1"/>
                <w:szCs w:val="24"/>
              </w:rPr>
            </w:pPr>
            <w:r w:rsidRPr="004C44D3">
              <w:rPr>
                <w:rFonts w:cs="Times New Roman"/>
                <w:color w:val="000000" w:themeColor="text1"/>
                <w:szCs w:val="24"/>
              </w:rPr>
              <w:t xml:space="preserve">- Epurarea levigatului într-o statie compacta, </w:t>
            </w:r>
            <w:r w:rsidR="00BD0F75">
              <w:rPr>
                <w:rFonts w:cs="Times New Roman"/>
                <w:color w:val="000000" w:themeColor="text1"/>
                <w:szCs w:val="24"/>
              </w:rPr>
              <w:t>amplasata într-un spatiu închis</w:t>
            </w:r>
            <w:r w:rsidRPr="004C44D3">
              <w:rPr>
                <w:rFonts w:cs="Times New Roman"/>
                <w:color w:val="000000" w:themeColor="text1"/>
                <w:szCs w:val="24"/>
              </w:rPr>
              <w:t xml:space="preserve">(container metalic) prin procedeul de osmoza inversa, cu o eficienta de retinere a poluantilor deosebit de ridicata. </w:t>
            </w:r>
          </w:p>
          <w:p w:rsidR="004C44D3" w:rsidRDefault="004C44D3" w:rsidP="00A06AF0">
            <w:pPr>
              <w:tabs>
                <w:tab w:val="left" w:pos="8222"/>
                <w:tab w:val="left" w:pos="9356"/>
              </w:tabs>
              <w:spacing w:after="0" w:line="276" w:lineRule="auto"/>
              <w:ind w:right="141"/>
              <w:jc w:val="both"/>
              <w:rPr>
                <w:rFonts w:cs="Times New Roman"/>
                <w:color w:val="000000" w:themeColor="text1"/>
                <w:szCs w:val="24"/>
              </w:rPr>
            </w:pPr>
            <w:r w:rsidRPr="004C44D3">
              <w:rPr>
                <w:rFonts w:cs="Times New Roman"/>
                <w:color w:val="000000" w:themeColor="text1"/>
                <w:szCs w:val="24"/>
              </w:rPr>
              <w:t xml:space="preserve">Toate celelalte activitati desfasurate pe amplasament(administrative, depozitarea carburantilor, </w:t>
            </w:r>
            <w:r w:rsidRPr="004C44D3">
              <w:rPr>
                <w:rFonts w:cs="Times New Roman"/>
                <w:color w:val="000000" w:themeColor="text1"/>
                <w:szCs w:val="24"/>
              </w:rPr>
              <w:lastRenderedPageBreak/>
              <w:t>lucrari curente de întretinere pentru utilaje) se încadreaza în categoria activitatilor care nu genereaza miros.</w:t>
            </w:r>
          </w:p>
          <w:p w:rsidR="005F75C1" w:rsidRPr="00854EC5" w:rsidRDefault="005F75C1" w:rsidP="00A06AF0">
            <w:pPr>
              <w:tabs>
                <w:tab w:val="left" w:pos="8222"/>
                <w:tab w:val="left" w:pos="9356"/>
              </w:tabs>
              <w:spacing w:after="0" w:line="276" w:lineRule="auto"/>
              <w:ind w:right="141"/>
              <w:jc w:val="both"/>
              <w:rPr>
                <w:rFonts w:cs="Times New Roman"/>
                <w:color w:val="000000" w:themeColor="text1"/>
                <w:szCs w:val="24"/>
              </w:rPr>
            </w:pPr>
            <w:r w:rsidRPr="00854EC5">
              <w:rPr>
                <w:rFonts w:cs="Times New Roman"/>
                <w:color w:val="000000" w:themeColor="text1"/>
                <w:szCs w:val="24"/>
              </w:rPr>
              <w:t>Zona de protecție sanitară pentru componentele centrului de management integrat al deșeurilor Bârcea Mare se stabilește strict din considerente legate de posibilul disconfort olfactiv și vizual. În urma proceselor tehnologice ce vor avea loc pe amplasament nu se degajă mirosuri care să ducă la disconfort olfactiv pentru comunitățile din vecinătate. La stabilirea amplasamentului CMID Hunedoara s-a luat în calcul și acest aspect astfel amplasarea actuală a fost stabilită astfel încât impactul asupra comunităților și factorilor de mediu să fie minimal.</w:t>
            </w:r>
          </w:p>
        </w:tc>
      </w:tr>
    </w:tbl>
    <w:p w:rsidR="00EF662A" w:rsidRPr="00854EC5" w:rsidRDefault="00EF662A" w:rsidP="00BD0F75">
      <w:pPr>
        <w:spacing w:after="0" w:line="276" w:lineRule="auto"/>
        <w:jc w:val="both"/>
        <w:rPr>
          <w:rFonts w:cs="Times New Roman"/>
          <w:color w:val="000000" w:themeColor="text1"/>
          <w:szCs w:val="24"/>
        </w:rPr>
      </w:pPr>
    </w:p>
    <w:p w:rsidR="005F75C1" w:rsidRPr="00854EC5" w:rsidRDefault="005F75C1" w:rsidP="00BD0F75">
      <w:pPr>
        <w:pStyle w:val="Heading2"/>
        <w:spacing w:before="0" w:line="276" w:lineRule="auto"/>
        <w:rPr>
          <w:rFonts w:cs="Times New Roman"/>
          <w:szCs w:val="24"/>
        </w:rPr>
      </w:pPr>
      <w:bookmarkStart w:id="92" w:name="_Toc469929152"/>
      <w:r w:rsidRPr="00854EC5">
        <w:rPr>
          <w:rFonts w:cs="Times New Roman"/>
          <w:szCs w:val="24"/>
        </w:rPr>
        <w:t>5.6.2. Receptori</w:t>
      </w:r>
      <w:bookmarkEnd w:id="92"/>
    </w:p>
    <w:p w:rsidR="005F75C1" w:rsidRDefault="005F75C1" w:rsidP="00BD0F75">
      <w:pPr>
        <w:spacing w:after="0"/>
        <w:jc w:val="both"/>
        <w:rPr>
          <w:rFonts w:cs="Times New Roman"/>
          <w:i/>
          <w:color w:val="000000" w:themeColor="text1"/>
          <w:sz w:val="22"/>
          <w:lang w:val="it-IT"/>
        </w:rPr>
      </w:pPr>
      <w:r w:rsidRPr="00854EC5">
        <w:rPr>
          <w:rFonts w:cs="Times New Roman"/>
          <w:i/>
          <w:color w:val="000000" w:themeColor="text1"/>
          <w:szCs w:val="24"/>
          <w:lang w:val="it-IT"/>
        </w:rPr>
        <w:t>(</w:t>
      </w:r>
      <w:r w:rsidRPr="00BD0F75">
        <w:rPr>
          <w:rFonts w:cs="Times New Roman"/>
          <w:i/>
          <w:color w:val="000000" w:themeColor="text1"/>
          <w:sz w:val="22"/>
          <w:lang w:val="it-IT"/>
        </w:rPr>
        <w:t>inclusiv informaţii referitoare la impactul asupra mediului și la reglementările existente pentru monitorizarea impactului asupra mediului) In unele cazuri delimitarea suprafeţei pe care se desfășoară procesul sau perimetrul amplasamentului a fost poate utilizat ca o localizare locţiitoare pentru evaluarea impactului și evaluări de mediu (pentru instalaţii existente) asupra receptorilor sensibili, iar limitele sau condiţiile au fost stabilite in funcţie de acest perimetru.In acest caz ele trebuie incluse in tabelul de mai jos:</w:t>
      </w:r>
    </w:p>
    <w:p w:rsidR="00BD0F75" w:rsidRPr="00BD0F75" w:rsidRDefault="00BD0F75" w:rsidP="00BD0F75">
      <w:pPr>
        <w:spacing w:after="0"/>
        <w:jc w:val="both"/>
        <w:rPr>
          <w:rFonts w:cs="Times New Roman"/>
          <w:i/>
          <w:color w:val="000000" w:themeColor="text1"/>
          <w:sz w:val="22"/>
          <w:lang w:val="it-IT"/>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1984"/>
        <w:gridCol w:w="1985"/>
        <w:gridCol w:w="1417"/>
        <w:gridCol w:w="2126"/>
      </w:tblGrid>
      <w:tr w:rsidR="005F75C1" w:rsidRPr="00A06AF0" w:rsidTr="00BD0F75">
        <w:trPr>
          <w:tblHeader/>
        </w:trPr>
        <w:tc>
          <w:tcPr>
            <w:tcW w:w="2269" w:type="dxa"/>
            <w:shd w:val="clear" w:color="auto" w:fill="BFBFBF"/>
            <w:vAlign w:val="center"/>
          </w:tcPr>
          <w:p w:rsidR="005F75C1" w:rsidRPr="00A06AF0" w:rsidRDefault="005F75C1" w:rsidP="009A7CAF">
            <w:pPr>
              <w:tabs>
                <w:tab w:val="left" w:pos="8222"/>
                <w:tab w:val="left" w:pos="9356"/>
              </w:tabs>
              <w:suppressAutoHyphens/>
              <w:snapToGrid w:val="0"/>
              <w:spacing w:after="0"/>
              <w:ind w:right="141"/>
              <w:rPr>
                <w:rFonts w:asciiTheme="minorHAnsi" w:hAnsiTheme="minorHAnsi" w:cs="Times New Roman"/>
                <w:b/>
                <w:color w:val="000000" w:themeColor="text1"/>
                <w:lang w:val="it-IT" w:eastAsia="ar-SA"/>
              </w:rPr>
            </w:pPr>
            <w:r w:rsidRPr="00A06AF0">
              <w:rPr>
                <w:rFonts w:asciiTheme="minorHAnsi" w:hAnsiTheme="minorHAnsi" w:cs="Times New Roman"/>
                <w:b/>
                <w:color w:val="000000" w:themeColor="text1"/>
                <w:sz w:val="22"/>
                <w:lang w:val="it-IT" w:eastAsia="ar-SA"/>
              </w:rPr>
              <w:t>Identificati și descrieti fiecare zona afectata de prezenta mirosurilor</w:t>
            </w:r>
          </w:p>
        </w:tc>
        <w:tc>
          <w:tcPr>
            <w:tcW w:w="1984" w:type="dxa"/>
            <w:shd w:val="clear" w:color="auto" w:fill="BFBFBF"/>
            <w:vAlign w:val="center"/>
          </w:tcPr>
          <w:p w:rsidR="005F75C1" w:rsidRPr="00A06AF0" w:rsidRDefault="005F75C1" w:rsidP="009A7CAF">
            <w:pPr>
              <w:tabs>
                <w:tab w:val="left" w:pos="8222"/>
                <w:tab w:val="left" w:pos="9356"/>
              </w:tabs>
              <w:suppressAutoHyphens/>
              <w:snapToGrid w:val="0"/>
              <w:spacing w:after="0"/>
              <w:ind w:right="141"/>
              <w:rPr>
                <w:rFonts w:asciiTheme="minorHAnsi" w:hAnsiTheme="minorHAnsi" w:cs="Times New Roman"/>
                <w:b/>
                <w:color w:val="000000" w:themeColor="text1"/>
                <w:lang w:val="pt-BR" w:eastAsia="ar-SA"/>
              </w:rPr>
            </w:pPr>
            <w:r w:rsidRPr="00A06AF0">
              <w:rPr>
                <w:rFonts w:asciiTheme="minorHAnsi" w:hAnsiTheme="minorHAnsi" w:cs="Times New Roman"/>
                <w:b/>
                <w:color w:val="000000" w:themeColor="text1"/>
                <w:sz w:val="22"/>
                <w:lang w:val="pt-BR" w:eastAsia="ar-SA"/>
              </w:rPr>
              <w:t>Au fost realizate evaluari ale efectelor mirosului asupra mediului?</w:t>
            </w:r>
          </w:p>
        </w:tc>
        <w:tc>
          <w:tcPr>
            <w:tcW w:w="1985" w:type="dxa"/>
            <w:shd w:val="clear" w:color="auto" w:fill="BFBFBF"/>
            <w:vAlign w:val="center"/>
          </w:tcPr>
          <w:p w:rsidR="005F75C1" w:rsidRPr="00A06AF0" w:rsidRDefault="005F75C1" w:rsidP="009A7CAF">
            <w:pPr>
              <w:tabs>
                <w:tab w:val="left" w:pos="8222"/>
                <w:tab w:val="left" w:pos="9356"/>
              </w:tabs>
              <w:suppressAutoHyphens/>
              <w:snapToGrid w:val="0"/>
              <w:spacing w:after="0"/>
              <w:ind w:right="141"/>
              <w:rPr>
                <w:rFonts w:asciiTheme="minorHAnsi" w:hAnsiTheme="minorHAnsi" w:cs="Times New Roman"/>
                <w:b/>
                <w:color w:val="000000" w:themeColor="text1"/>
                <w:lang w:val="pt-BR" w:eastAsia="ar-SA"/>
              </w:rPr>
            </w:pPr>
            <w:r w:rsidRPr="00A06AF0">
              <w:rPr>
                <w:rFonts w:asciiTheme="minorHAnsi" w:hAnsiTheme="minorHAnsi" w:cs="Times New Roman"/>
                <w:b/>
                <w:color w:val="000000" w:themeColor="text1"/>
                <w:sz w:val="22"/>
                <w:lang w:val="pt-BR" w:eastAsia="ar-SA"/>
              </w:rPr>
              <w:t>Se realizează o monitorizare de rutină?</w:t>
            </w:r>
          </w:p>
        </w:tc>
        <w:tc>
          <w:tcPr>
            <w:tcW w:w="1417" w:type="dxa"/>
            <w:shd w:val="clear" w:color="auto" w:fill="BFBFBF"/>
            <w:vAlign w:val="center"/>
          </w:tcPr>
          <w:p w:rsidR="005F75C1" w:rsidRPr="00A06AF0" w:rsidRDefault="005F75C1" w:rsidP="009A7CAF">
            <w:pPr>
              <w:tabs>
                <w:tab w:val="left" w:pos="8222"/>
                <w:tab w:val="left" w:pos="9356"/>
              </w:tabs>
              <w:suppressAutoHyphens/>
              <w:snapToGrid w:val="0"/>
              <w:spacing w:after="0"/>
              <w:ind w:right="141"/>
              <w:rPr>
                <w:rFonts w:asciiTheme="minorHAnsi" w:hAnsiTheme="minorHAnsi" w:cs="Times New Roman"/>
                <w:b/>
                <w:color w:val="000000" w:themeColor="text1"/>
                <w:lang w:val="it-IT" w:eastAsia="ar-SA"/>
              </w:rPr>
            </w:pPr>
            <w:r w:rsidRPr="00A06AF0">
              <w:rPr>
                <w:rFonts w:asciiTheme="minorHAnsi" w:hAnsiTheme="minorHAnsi" w:cs="Times New Roman"/>
                <w:b/>
                <w:color w:val="000000" w:themeColor="text1"/>
                <w:sz w:val="22"/>
                <w:lang w:val="it-IT" w:eastAsia="ar-SA"/>
              </w:rPr>
              <w:t xml:space="preserve">Prezentare generala a sesizarilor primite </w:t>
            </w:r>
          </w:p>
        </w:tc>
        <w:tc>
          <w:tcPr>
            <w:tcW w:w="2126" w:type="dxa"/>
            <w:shd w:val="clear" w:color="auto" w:fill="BFBFBF"/>
            <w:vAlign w:val="center"/>
          </w:tcPr>
          <w:p w:rsidR="005F75C1" w:rsidRPr="00A06AF0" w:rsidRDefault="005F75C1" w:rsidP="009A7CAF">
            <w:pPr>
              <w:tabs>
                <w:tab w:val="left" w:pos="8222"/>
                <w:tab w:val="left" w:pos="9356"/>
              </w:tabs>
              <w:suppressAutoHyphens/>
              <w:snapToGrid w:val="0"/>
              <w:spacing w:after="0"/>
              <w:ind w:right="141"/>
              <w:rPr>
                <w:rFonts w:asciiTheme="minorHAnsi" w:hAnsiTheme="minorHAnsi" w:cs="Times New Roman"/>
                <w:b/>
                <w:color w:val="000000" w:themeColor="text1"/>
                <w:lang w:val="fr-FR" w:eastAsia="ar-SA"/>
              </w:rPr>
            </w:pPr>
            <w:r w:rsidRPr="00A06AF0">
              <w:rPr>
                <w:rFonts w:asciiTheme="minorHAnsi" w:hAnsiTheme="minorHAnsi" w:cs="Times New Roman"/>
                <w:b/>
                <w:color w:val="000000" w:themeColor="text1"/>
                <w:sz w:val="22"/>
                <w:lang w:val="fr-FR" w:eastAsia="ar-SA"/>
              </w:rPr>
              <w:t>Au fost aplicate limite sau alte conditii?</w:t>
            </w:r>
          </w:p>
        </w:tc>
      </w:tr>
      <w:tr w:rsidR="005F75C1" w:rsidRPr="00A06AF0" w:rsidTr="00BD0F75">
        <w:tc>
          <w:tcPr>
            <w:tcW w:w="2269" w:type="dxa"/>
            <w:shd w:val="clear" w:color="auto" w:fill="auto"/>
          </w:tcPr>
          <w:p w:rsidR="005F75C1" w:rsidRPr="00A06AF0" w:rsidRDefault="005F75C1" w:rsidP="009A7CAF">
            <w:pPr>
              <w:pStyle w:val="table"/>
              <w:spacing w:after="0"/>
              <w:rPr>
                <w:rFonts w:asciiTheme="minorHAnsi" w:hAnsiTheme="minorHAnsi"/>
                <w:sz w:val="22"/>
                <w:szCs w:val="22"/>
                <w:lang w:val="ro-RO"/>
              </w:rPr>
            </w:pPr>
            <w:r w:rsidRPr="00A06AF0">
              <w:rPr>
                <w:rFonts w:asciiTheme="minorHAnsi" w:hAnsiTheme="minorHAnsi"/>
                <w:sz w:val="22"/>
                <w:szCs w:val="22"/>
                <w:lang w:val="ro-RO"/>
              </w:rPr>
              <w:t xml:space="preserve">Nu </w:t>
            </w:r>
            <w:r w:rsidR="00F025E0" w:rsidRPr="00A06AF0">
              <w:rPr>
                <w:rFonts w:asciiTheme="minorHAnsi" w:hAnsiTheme="minorHAnsi"/>
                <w:sz w:val="22"/>
                <w:szCs w:val="22"/>
                <w:lang w:val="ro-RO"/>
              </w:rPr>
              <w:t>este</w:t>
            </w:r>
            <w:r w:rsidRPr="00A06AF0">
              <w:rPr>
                <w:rFonts w:asciiTheme="minorHAnsi" w:hAnsiTheme="minorHAnsi"/>
                <w:sz w:val="22"/>
                <w:szCs w:val="22"/>
                <w:lang w:val="ro-RO"/>
              </w:rPr>
              <w:t xml:space="preserve"> cazul</w:t>
            </w:r>
            <w:r w:rsidR="00F025E0" w:rsidRPr="00A06AF0">
              <w:rPr>
                <w:rFonts w:asciiTheme="minorHAnsi" w:hAnsiTheme="minorHAnsi"/>
                <w:sz w:val="22"/>
                <w:szCs w:val="22"/>
                <w:lang w:val="ro-RO"/>
              </w:rPr>
              <w:t>.</w:t>
            </w:r>
          </w:p>
        </w:tc>
        <w:tc>
          <w:tcPr>
            <w:tcW w:w="1984" w:type="dxa"/>
            <w:shd w:val="clear" w:color="auto" w:fill="auto"/>
          </w:tcPr>
          <w:p w:rsidR="005F75C1" w:rsidRPr="00A06AF0" w:rsidRDefault="00F025E0" w:rsidP="009A7CAF">
            <w:pPr>
              <w:pStyle w:val="table"/>
              <w:spacing w:after="0"/>
              <w:rPr>
                <w:rFonts w:asciiTheme="minorHAnsi" w:hAnsiTheme="minorHAnsi"/>
                <w:snapToGrid w:val="0"/>
                <w:color w:val="000000"/>
                <w:sz w:val="22"/>
                <w:szCs w:val="22"/>
                <w:lang w:val="ro-RO"/>
              </w:rPr>
            </w:pPr>
            <w:r w:rsidRPr="00A06AF0">
              <w:rPr>
                <w:rFonts w:asciiTheme="minorHAnsi" w:hAnsiTheme="minorHAnsi"/>
                <w:snapToGrid w:val="0"/>
                <w:color w:val="000000"/>
                <w:sz w:val="22"/>
                <w:szCs w:val="22"/>
                <w:lang w:val="ro-RO"/>
              </w:rPr>
              <w:t>N</w:t>
            </w:r>
            <w:r w:rsidR="005F75C1" w:rsidRPr="00A06AF0">
              <w:rPr>
                <w:rFonts w:asciiTheme="minorHAnsi" w:hAnsiTheme="minorHAnsi"/>
                <w:snapToGrid w:val="0"/>
                <w:color w:val="000000"/>
                <w:sz w:val="22"/>
                <w:szCs w:val="22"/>
                <w:lang w:val="ro-RO"/>
              </w:rPr>
              <w:t>u</w:t>
            </w:r>
          </w:p>
        </w:tc>
        <w:tc>
          <w:tcPr>
            <w:tcW w:w="1985" w:type="dxa"/>
            <w:shd w:val="clear" w:color="auto" w:fill="auto"/>
          </w:tcPr>
          <w:p w:rsidR="005F75C1" w:rsidRPr="00A06AF0" w:rsidRDefault="005F75C1" w:rsidP="009A7CAF">
            <w:pPr>
              <w:pStyle w:val="table"/>
              <w:spacing w:after="0"/>
              <w:rPr>
                <w:rFonts w:asciiTheme="minorHAnsi" w:hAnsiTheme="minorHAnsi"/>
                <w:snapToGrid w:val="0"/>
                <w:sz w:val="22"/>
                <w:szCs w:val="22"/>
                <w:lang w:val="ro-RO"/>
              </w:rPr>
            </w:pPr>
            <w:r w:rsidRPr="00A06AF0">
              <w:rPr>
                <w:rFonts w:asciiTheme="minorHAnsi" w:hAnsiTheme="minorHAnsi"/>
                <w:snapToGrid w:val="0"/>
                <w:sz w:val="22"/>
                <w:szCs w:val="22"/>
                <w:lang w:val="ro-RO"/>
              </w:rPr>
              <w:t>Nu  este prevazuta</w:t>
            </w:r>
          </w:p>
        </w:tc>
        <w:tc>
          <w:tcPr>
            <w:tcW w:w="1417" w:type="dxa"/>
            <w:shd w:val="clear" w:color="auto" w:fill="auto"/>
          </w:tcPr>
          <w:p w:rsidR="005F75C1" w:rsidRPr="00A06AF0" w:rsidRDefault="005F75C1" w:rsidP="009A7CAF">
            <w:pPr>
              <w:pStyle w:val="table"/>
              <w:spacing w:after="0"/>
              <w:rPr>
                <w:rFonts w:asciiTheme="minorHAnsi" w:hAnsiTheme="minorHAnsi"/>
                <w:snapToGrid w:val="0"/>
                <w:sz w:val="22"/>
                <w:szCs w:val="22"/>
                <w:lang w:val="ro-RO"/>
              </w:rPr>
            </w:pPr>
            <w:r w:rsidRPr="00A06AF0">
              <w:rPr>
                <w:rFonts w:asciiTheme="minorHAnsi" w:hAnsiTheme="minorHAnsi"/>
                <w:snapToGrid w:val="0"/>
                <w:sz w:val="22"/>
                <w:szCs w:val="22"/>
                <w:lang w:val="ro-RO"/>
              </w:rPr>
              <w:t>Nu este cazul</w:t>
            </w:r>
          </w:p>
        </w:tc>
        <w:tc>
          <w:tcPr>
            <w:tcW w:w="2126" w:type="dxa"/>
            <w:shd w:val="clear" w:color="auto" w:fill="auto"/>
          </w:tcPr>
          <w:p w:rsidR="005F75C1" w:rsidRPr="00A06AF0" w:rsidRDefault="005F75C1" w:rsidP="00BD0F75">
            <w:pPr>
              <w:pStyle w:val="table"/>
              <w:spacing w:after="0"/>
              <w:rPr>
                <w:rFonts w:asciiTheme="minorHAnsi" w:hAnsiTheme="minorHAnsi"/>
                <w:snapToGrid w:val="0"/>
                <w:sz w:val="22"/>
                <w:szCs w:val="22"/>
                <w:lang w:val="ro-RO"/>
              </w:rPr>
            </w:pPr>
            <w:r w:rsidRPr="00A06AF0">
              <w:rPr>
                <w:rFonts w:asciiTheme="minorHAnsi" w:hAnsiTheme="minorHAnsi"/>
                <w:snapToGrid w:val="0"/>
                <w:sz w:val="22"/>
                <w:szCs w:val="22"/>
                <w:lang w:val="ro-RO"/>
              </w:rPr>
              <w:t>Datorita pozitiei amplasamentului</w:t>
            </w:r>
            <w:r w:rsidR="00F025E0" w:rsidRPr="00A06AF0">
              <w:rPr>
                <w:rFonts w:asciiTheme="minorHAnsi" w:hAnsiTheme="minorHAnsi"/>
                <w:snapToGrid w:val="0"/>
                <w:sz w:val="22"/>
                <w:szCs w:val="22"/>
                <w:lang w:val="ro-RO"/>
              </w:rPr>
              <w:t>, la distanțe mari față de re</w:t>
            </w:r>
            <w:r w:rsidR="00BD0F75">
              <w:rPr>
                <w:rFonts w:asciiTheme="minorHAnsi" w:hAnsiTheme="minorHAnsi"/>
                <w:snapToGrid w:val="0"/>
                <w:sz w:val="22"/>
                <w:szCs w:val="22"/>
                <w:lang w:val="ro-RO"/>
              </w:rPr>
              <w:t>ceptorii sensibili la miros</w:t>
            </w:r>
            <w:r w:rsidR="00F025E0" w:rsidRPr="00A06AF0">
              <w:rPr>
                <w:rFonts w:asciiTheme="minorHAnsi" w:hAnsiTheme="minorHAnsi"/>
                <w:snapToGrid w:val="0"/>
                <w:sz w:val="22"/>
                <w:szCs w:val="22"/>
                <w:lang w:val="ro-RO"/>
              </w:rPr>
              <w:t>(zone locuite)</w:t>
            </w:r>
            <w:r w:rsidRPr="00A06AF0">
              <w:rPr>
                <w:rFonts w:asciiTheme="minorHAnsi" w:hAnsiTheme="minorHAnsi"/>
                <w:snapToGrid w:val="0"/>
                <w:sz w:val="22"/>
                <w:szCs w:val="22"/>
                <w:lang w:val="ro-RO"/>
              </w:rPr>
              <w:t xml:space="preserve"> nu au fost impuse conditii specifice privind functionarea </w:t>
            </w:r>
          </w:p>
        </w:tc>
      </w:tr>
    </w:tbl>
    <w:p w:rsidR="005F75C1" w:rsidRPr="00854EC5" w:rsidRDefault="005F75C1" w:rsidP="00BD0F75">
      <w:pPr>
        <w:spacing w:after="0" w:line="276" w:lineRule="auto"/>
        <w:jc w:val="both"/>
        <w:rPr>
          <w:rFonts w:cs="Times New Roman"/>
          <w:color w:val="000000" w:themeColor="text1"/>
          <w:szCs w:val="24"/>
        </w:rPr>
      </w:pPr>
    </w:p>
    <w:p w:rsidR="00F025E0" w:rsidRPr="00854EC5" w:rsidRDefault="00F025E0" w:rsidP="00BD0F75">
      <w:pPr>
        <w:pStyle w:val="Heading2"/>
        <w:spacing w:before="0" w:line="276" w:lineRule="auto"/>
        <w:rPr>
          <w:rFonts w:cs="Times New Roman"/>
          <w:szCs w:val="24"/>
        </w:rPr>
      </w:pPr>
      <w:bookmarkStart w:id="93" w:name="_Toc469929153"/>
      <w:bookmarkStart w:id="94" w:name="_Toc442092152"/>
      <w:r w:rsidRPr="00854EC5">
        <w:rPr>
          <w:rFonts w:cs="Times New Roman"/>
          <w:szCs w:val="24"/>
        </w:rPr>
        <w:t xml:space="preserve">5.6.2. </w:t>
      </w:r>
      <w:r>
        <w:rPr>
          <w:rFonts w:cs="Times New Roman"/>
          <w:szCs w:val="24"/>
        </w:rPr>
        <w:t>Declarație privind managementul mirosurilor</w:t>
      </w:r>
      <w:bookmarkEnd w:id="93"/>
    </w:p>
    <w:p w:rsidR="00F025E0" w:rsidRDefault="00F025E0" w:rsidP="00BD0F75">
      <w:pPr>
        <w:pStyle w:val="Heading2"/>
        <w:spacing w:before="0" w:line="276" w:lineRule="auto"/>
        <w:rPr>
          <w:rFonts w:cs="Times New Roman"/>
          <w:szCs w:val="24"/>
        </w:rPr>
      </w:pPr>
    </w:p>
    <w:tbl>
      <w:tblPr>
        <w:tblStyle w:val="TableGrid"/>
        <w:tblW w:w="0" w:type="auto"/>
        <w:tblLook w:val="04A0"/>
      </w:tblPr>
      <w:tblGrid>
        <w:gridCol w:w="9681"/>
      </w:tblGrid>
      <w:tr w:rsidR="00F025E0" w:rsidRPr="00F025E0" w:rsidTr="00F025E0">
        <w:tc>
          <w:tcPr>
            <w:tcW w:w="9681" w:type="dxa"/>
          </w:tcPr>
          <w:p w:rsidR="00F025E0" w:rsidRPr="00F025E0" w:rsidRDefault="00F025E0" w:rsidP="005F6316">
            <w:pPr>
              <w:jc w:val="both"/>
            </w:pPr>
            <w:r w:rsidRPr="00F025E0">
              <w:t xml:space="preserve">Amplasamentul </w:t>
            </w:r>
            <w:r>
              <w:t>centrului de deșeuri Bârcea Mare</w:t>
            </w:r>
            <w:r w:rsidRPr="00F025E0">
              <w:t>, cuprinzand Instalatia de Tratare Mecano-Biologica si Depozitul de Deseuri Nepericuloase</w:t>
            </w:r>
            <w:r>
              <w:t>,</w:t>
            </w:r>
            <w:r w:rsidRPr="00F025E0">
              <w:t xml:space="preserve"> este o sursa de generare permanenta a mirosurilor, cu o arie de influenta limitata </w:t>
            </w:r>
            <w:r w:rsidR="005F6316">
              <w:t>in jurul depozitului</w:t>
            </w:r>
            <w:r w:rsidRPr="00F025E0">
              <w:t>, nefiind influentata de evenimente deosebite. În ceea ce priveste eventualul disconfort al locuitorilor din apropierea amplasamentului ca urmare a mirosurilor generate de descompunerea deseurilor, se apreciaza ca, în general, acesta nu va exista. Valorile concentratiilor în aerul ambiental al compus</w:t>
            </w:r>
            <w:r w:rsidR="00E35FA3">
              <w:t xml:space="preserve">ilor cu potential </w:t>
            </w:r>
            <w:r w:rsidR="00E35FA3" w:rsidRPr="005F6316">
              <w:t>odorant sunt</w:t>
            </w:r>
            <w:r w:rsidRPr="005F6316">
              <w:t xml:space="preserve"> mai mici</w:t>
            </w:r>
            <w:r w:rsidRPr="00F025E0">
              <w:t xml:space="preserve"> decât pragurile olfactive. Pot aparea însa conditii meteorologice în care efectul sinergic al tuturor poluantilor cu potential od</w:t>
            </w:r>
            <w:r w:rsidR="005F6316">
              <w:t>orant sa atinga pe termen scurt</w:t>
            </w:r>
            <w:r w:rsidRPr="00F025E0">
              <w:t>(30 min) un prag sesizabil pentru locuitorii din vecinatate.</w:t>
            </w:r>
          </w:p>
        </w:tc>
      </w:tr>
    </w:tbl>
    <w:p w:rsidR="00D12686" w:rsidRDefault="00D12686" w:rsidP="00D12686">
      <w:pPr>
        <w:pStyle w:val="Heading2"/>
        <w:spacing w:before="0" w:line="276" w:lineRule="auto"/>
        <w:rPr>
          <w:rFonts w:cs="Times New Roman"/>
          <w:szCs w:val="24"/>
        </w:rPr>
      </w:pPr>
      <w:bookmarkStart w:id="95" w:name="_Toc469929154"/>
    </w:p>
    <w:p w:rsidR="00C16D85" w:rsidRPr="00854EC5" w:rsidRDefault="00C16D85" w:rsidP="00D12686">
      <w:pPr>
        <w:pStyle w:val="Heading2"/>
        <w:spacing w:before="0" w:line="276" w:lineRule="auto"/>
        <w:rPr>
          <w:rFonts w:cs="Times New Roman"/>
          <w:szCs w:val="24"/>
        </w:rPr>
      </w:pPr>
      <w:r w:rsidRPr="00854EC5">
        <w:rPr>
          <w:rFonts w:cs="Times New Roman"/>
          <w:szCs w:val="24"/>
        </w:rPr>
        <w:t>5.7. Tehnologii alternative de reducere a poluării studiate pe parcursul analizei/evaluării BAT</w:t>
      </w:r>
      <w:bookmarkEnd w:id="94"/>
      <w:bookmarkEnd w:id="95"/>
      <w:r w:rsidRPr="00854EC5">
        <w:rPr>
          <w:rFonts w:cs="Times New Roman"/>
          <w:szCs w:val="24"/>
        </w:rPr>
        <w:t xml:space="preserve"> </w:t>
      </w:r>
    </w:p>
    <w:p w:rsidR="00C16D85" w:rsidRDefault="00C16D85" w:rsidP="00D12686">
      <w:pPr>
        <w:tabs>
          <w:tab w:val="left" w:pos="8222"/>
          <w:tab w:val="left" w:pos="9356"/>
        </w:tabs>
        <w:spacing w:after="0"/>
        <w:ind w:right="142"/>
        <w:jc w:val="both"/>
        <w:rPr>
          <w:rFonts w:cs="Times New Roman"/>
          <w:i/>
          <w:color w:val="000000" w:themeColor="text1"/>
          <w:sz w:val="22"/>
          <w:lang w:val="pt-BR"/>
        </w:rPr>
      </w:pPr>
      <w:r w:rsidRPr="00D12686">
        <w:rPr>
          <w:rFonts w:cs="Times New Roman"/>
          <w:i/>
          <w:color w:val="000000" w:themeColor="text1"/>
          <w:sz w:val="22"/>
          <w:lang w:val="pt-BR"/>
        </w:rPr>
        <w:t>Descrieţi succint gama tehnologiilor alternative studiate pentru reducerea emisiilor de poluanţi în aer, apă şi sol şi pentru reducerea zgomotului. Prezentaţi concluziile acestor studii pentru a sprijini selectarea BAT.</w:t>
      </w:r>
    </w:p>
    <w:p w:rsidR="00D12686" w:rsidRPr="00D12686" w:rsidRDefault="00D12686" w:rsidP="00D12686">
      <w:pPr>
        <w:tabs>
          <w:tab w:val="left" w:pos="8222"/>
          <w:tab w:val="left" w:pos="9356"/>
        </w:tabs>
        <w:spacing w:after="0"/>
        <w:ind w:right="142"/>
        <w:jc w:val="both"/>
        <w:rPr>
          <w:rFonts w:cs="Times New Roman"/>
          <w:i/>
          <w:color w:val="000000" w:themeColor="text1"/>
          <w:sz w:val="22"/>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3686"/>
        <w:gridCol w:w="1984"/>
      </w:tblGrid>
      <w:tr w:rsidR="00C16D85" w:rsidRPr="00A06AF0" w:rsidTr="00D12686">
        <w:tc>
          <w:tcPr>
            <w:tcW w:w="4077" w:type="dxa"/>
          </w:tcPr>
          <w:p w:rsidR="00C16D85" w:rsidRPr="00A06AF0" w:rsidRDefault="00C16D85" w:rsidP="009A7CAF">
            <w:pPr>
              <w:tabs>
                <w:tab w:val="left" w:pos="8222"/>
                <w:tab w:val="left" w:pos="9356"/>
              </w:tabs>
              <w:spacing w:after="0"/>
              <w:ind w:right="141"/>
              <w:rPr>
                <w:rFonts w:asciiTheme="minorHAnsi" w:hAnsiTheme="minorHAnsi" w:cs="Times New Roman"/>
                <w:b/>
                <w:color w:val="000000" w:themeColor="text1"/>
              </w:rPr>
            </w:pPr>
            <w:r w:rsidRPr="00A06AF0">
              <w:rPr>
                <w:rFonts w:asciiTheme="minorHAnsi" w:hAnsiTheme="minorHAnsi" w:cs="Times New Roman"/>
                <w:b/>
                <w:color w:val="000000" w:themeColor="text1"/>
                <w:sz w:val="22"/>
              </w:rPr>
              <w:t>Cerinta caracteristica/BREF WTI</w:t>
            </w:r>
          </w:p>
        </w:tc>
        <w:tc>
          <w:tcPr>
            <w:tcW w:w="3686" w:type="dxa"/>
          </w:tcPr>
          <w:p w:rsidR="00C16D85" w:rsidRPr="00A06AF0" w:rsidRDefault="00C16D85" w:rsidP="00D12686">
            <w:pPr>
              <w:tabs>
                <w:tab w:val="left" w:pos="8222"/>
                <w:tab w:val="left" w:pos="9356"/>
              </w:tabs>
              <w:spacing w:after="0"/>
              <w:ind w:right="141"/>
              <w:jc w:val="both"/>
              <w:rPr>
                <w:rFonts w:asciiTheme="minorHAnsi" w:hAnsiTheme="minorHAnsi" w:cs="Times New Roman"/>
                <w:b/>
                <w:color w:val="000000" w:themeColor="text1"/>
              </w:rPr>
            </w:pPr>
            <w:r w:rsidRPr="00A06AF0">
              <w:rPr>
                <w:rFonts w:asciiTheme="minorHAnsi" w:hAnsiTheme="minorHAnsi" w:cs="Times New Roman"/>
                <w:b/>
                <w:color w:val="000000" w:themeColor="text1"/>
                <w:sz w:val="22"/>
              </w:rPr>
              <w:t>Tehnici aplicate in cadrul CMID B</w:t>
            </w:r>
            <w:r w:rsidR="00D12686">
              <w:rPr>
                <w:rFonts w:asciiTheme="minorHAnsi" w:hAnsiTheme="minorHAnsi" w:cs="Times New Roman"/>
                <w:b/>
                <w:color w:val="000000" w:themeColor="text1"/>
                <w:sz w:val="22"/>
              </w:rPr>
              <w:t>a</w:t>
            </w:r>
            <w:r w:rsidRPr="00A06AF0">
              <w:rPr>
                <w:rFonts w:asciiTheme="minorHAnsi" w:hAnsiTheme="minorHAnsi" w:cs="Times New Roman"/>
                <w:b/>
                <w:color w:val="000000" w:themeColor="text1"/>
                <w:sz w:val="22"/>
              </w:rPr>
              <w:t>rcea mare</w:t>
            </w:r>
          </w:p>
        </w:tc>
        <w:tc>
          <w:tcPr>
            <w:tcW w:w="1984" w:type="dxa"/>
          </w:tcPr>
          <w:p w:rsidR="00C16D85" w:rsidRPr="00A06AF0" w:rsidRDefault="00C16D85" w:rsidP="00D12686">
            <w:pPr>
              <w:tabs>
                <w:tab w:val="left" w:pos="8222"/>
                <w:tab w:val="left" w:pos="9356"/>
              </w:tabs>
              <w:spacing w:after="0"/>
              <w:ind w:right="-108"/>
              <w:rPr>
                <w:rFonts w:asciiTheme="minorHAnsi" w:hAnsiTheme="minorHAnsi" w:cs="Times New Roman"/>
                <w:b/>
                <w:color w:val="000000" w:themeColor="text1"/>
              </w:rPr>
            </w:pPr>
            <w:r w:rsidRPr="00A06AF0">
              <w:rPr>
                <w:rFonts w:asciiTheme="minorHAnsi" w:hAnsiTheme="minorHAnsi" w:cs="Times New Roman"/>
                <w:b/>
                <w:color w:val="000000" w:themeColor="text1"/>
                <w:sz w:val="22"/>
              </w:rPr>
              <w:t>Comentarii privind</w:t>
            </w:r>
            <w:r w:rsidR="00D12686">
              <w:rPr>
                <w:rFonts w:asciiTheme="minorHAnsi" w:hAnsiTheme="minorHAnsi" w:cs="Times New Roman"/>
                <w:b/>
                <w:color w:val="000000" w:themeColor="text1"/>
                <w:sz w:val="22"/>
              </w:rPr>
              <w:t xml:space="preserve"> </w:t>
            </w:r>
            <w:r w:rsidRPr="00A06AF0">
              <w:rPr>
                <w:rFonts w:asciiTheme="minorHAnsi" w:hAnsiTheme="minorHAnsi" w:cs="Times New Roman"/>
                <w:b/>
                <w:color w:val="000000" w:themeColor="text1"/>
                <w:sz w:val="22"/>
              </w:rPr>
              <w:t xml:space="preserve">conformarea cu </w:t>
            </w:r>
            <w:r w:rsidRPr="00A06AF0">
              <w:rPr>
                <w:rFonts w:asciiTheme="minorHAnsi" w:hAnsiTheme="minorHAnsi" w:cs="Times New Roman"/>
                <w:b/>
                <w:color w:val="000000" w:themeColor="text1"/>
                <w:sz w:val="22"/>
              </w:rPr>
              <w:lastRenderedPageBreak/>
              <w:t xml:space="preserve">cerintele legale </w:t>
            </w:r>
          </w:p>
        </w:tc>
      </w:tr>
      <w:tr w:rsidR="00C16D85" w:rsidRPr="00A06AF0" w:rsidTr="00D12686">
        <w:tc>
          <w:tcPr>
            <w:tcW w:w="4077" w:type="dxa"/>
          </w:tcPr>
          <w:p w:rsidR="00C16D85" w:rsidRPr="00A06AF0" w:rsidRDefault="00C16D85" w:rsidP="009A7CAF">
            <w:pPr>
              <w:tabs>
                <w:tab w:val="left" w:pos="8222"/>
                <w:tab w:val="left" w:pos="9356"/>
              </w:tabs>
              <w:spacing w:after="0"/>
              <w:ind w:right="141"/>
              <w:rPr>
                <w:rFonts w:asciiTheme="minorHAnsi" w:hAnsiTheme="minorHAnsi" w:cs="Times New Roman"/>
                <w:color w:val="000000" w:themeColor="text1"/>
              </w:rPr>
            </w:pPr>
            <w:r w:rsidRPr="00A06AF0">
              <w:rPr>
                <w:rFonts w:asciiTheme="minorHAnsi" w:hAnsiTheme="minorHAnsi" w:cs="Times New Roman"/>
                <w:color w:val="000000" w:themeColor="text1"/>
                <w:sz w:val="22"/>
              </w:rPr>
              <w:lastRenderedPageBreak/>
              <w:t>Operatorul este obligat sa instituie un sistem de automonitorizare a instalatiei  si sa suporte costurile acestuia. Automonitorizarea trebuie sa cuprinda:</w:t>
            </w:r>
          </w:p>
          <w:p w:rsidR="00C16D85" w:rsidRPr="00A06AF0" w:rsidRDefault="00C16D85" w:rsidP="009A7CAF">
            <w:pPr>
              <w:numPr>
                <w:ilvl w:val="0"/>
                <w:numId w:val="9"/>
              </w:numPr>
              <w:tabs>
                <w:tab w:val="clear" w:pos="720"/>
                <w:tab w:val="num" w:pos="142"/>
                <w:tab w:val="left" w:pos="8222"/>
                <w:tab w:val="left" w:pos="9356"/>
              </w:tabs>
              <w:spacing w:after="0"/>
              <w:ind w:left="142" w:right="141" w:hanging="142"/>
              <w:rPr>
                <w:rFonts w:asciiTheme="minorHAnsi" w:hAnsiTheme="minorHAnsi" w:cs="Times New Roman"/>
                <w:color w:val="000000" w:themeColor="text1"/>
              </w:rPr>
            </w:pPr>
            <w:r w:rsidRPr="00A06AF0">
              <w:rPr>
                <w:rFonts w:asciiTheme="minorHAnsi" w:hAnsiTheme="minorHAnsi" w:cs="Times New Roman"/>
                <w:color w:val="000000" w:themeColor="text1"/>
                <w:sz w:val="22"/>
              </w:rPr>
              <w:t>automonitorizare tehnologica</w:t>
            </w:r>
          </w:p>
          <w:p w:rsidR="00C16D85" w:rsidRPr="00A06AF0" w:rsidRDefault="00C16D85" w:rsidP="009A7CAF">
            <w:pPr>
              <w:numPr>
                <w:ilvl w:val="0"/>
                <w:numId w:val="9"/>
              </w:numPr>
              <w:tabs>
                <w:tab w:val="clear" w:pos="720"/>
                <w:tab w:val="num" w:pos="142"/>
                <w:tab w:val="left" w:pos="8222"/>
                <w:tab w:val="left" w:pos="9356"/>
              </w:tabs>
              <w:spacing w:after="0"/>
              <w:ind w:left="142" w:right="141" w:hanging="142"/>
              <w:rPr>
                <w:rFonts w:asciiTheme="minorHAnsi" w:hAnsiTheme="minorHAnsi" w:cs="Times New Roman"/>
                <w:color w:val="000000" w:themeColor="text1"/>
              </w:rPr>
            </w:pPr>
            <w:r w:rsidRPr="00A06AF0">
              <w:rPr>
                <w:rFonts w:asciiTheme="minorHAnsi" w:hAnsiTheme="minorHAnsi" w:cs="Times New Roman"/>
                <w:color w:val="000000" w:themeColor="text1"/>
                <w:sz w:val="22"/>
              </w:rPr>
              <w:t xml:space="preserve">automonitorizare a calitatii factorilor de mediu </w:t>
            </w:r>
          </w:p>
        </w:tc>
        <w:tc>
          <w:tcPr>
            <w:tcW w:w="3686" w:type="dxa"/>
          </w:tcPr>
          <w:p w:rsidR="00C16D85" w:rsidRPr="00A06AF0" w:rsidRDefault="00C16D85" w:rsidP="009A7CAF">
            <w:pPr>
              <w:tabs>
                <w:tab w:val="left" w:pos="8222"/>
                <w:tab w:val="left" w:pos="9356"/>
              </w:tabs>
              <w:spacing w:after="0"/>
              <w:ind w:right="141"/>
              <w:rPr>
                <w:rFonts w:asciiTheme="minorHAnsi" w:hAnsiTheme="minorHAnsi" w:cs="Times New Roman"/>
                <w:color w:val="000000" w:themeColor="text1"/>
              </w:rPr>
            </w:pPr>
            <w:r w:rsidRPr="00A06AF0">
              <w:rPr>
                <w:rFonts w:asciiTheme="minorHAnsi" w:hAnsiTheme="minorHAnsi" w:cs="Times New Roman"/>
                <w:color w:val="000000" w:themeColor="text1"/>
                <w:sz w:val="22"/>
              </w:rPr>
              <w:t>Operatorul își va institui un sistem de automonitorizare a Depozitului si Instalatiei TMB, care consta in:</w:t>
            </w:r>
          </w:p>
          <w:p w:rsidR="00C16D85" w:rsidRPr="00A06AF0" w:rsidRDefault="00C16D85" w:rsidP="009A7CAF">
            <w:pPr>
              <w:numPr>
                <w:ilvl w:val="0"/>
                <w:numId w:val="9"/>
              </w:numPr>
              <w:tabs>
                <w:tab w:val="clear" w:pos="720"/>
                <w:tab w:val="num" w:pos="227"/>
                <w:tab w:val="left" w:pos="8222"/>
                <w:tab w:val="left" w:pos="9356"/>
              </w:tabs>
              <w:spacing w:after="0"/>
              <w:ind w:left="227" w:right="141" w:hanging="227"/>
              <w:jc w:val="both"/>
              <w:rPr>
                <w:rFonts w:asciiTheme="minorHAnsi" w:hAnsiTheme="minorHAnsi" w:cs="Times New Roman"/>
                <w:color w:val="000000" w:themeColor="text1"/>
              </w:rPr>
            </w:pPr>
            <w:r w:rsidRPr="00A06AF0">
              <w:rPr>
                <w:rFonts w:asciiTheme="minorHAnsi" w:hAnsiTheme="minorHAnsi" w:cs="Times New Roman"/>
                <w:color w:val="000000" w:themeColor="text1"/>
                <w:sz w:val="22"/>
              </w:rPr>
              <w:t>automonitorizare tehnologica</w:t>
            </w:r>
          </w:p>
          <w:p w:rsidR="00C16D85" w:rsidRPr="00A06AF0" w:rsidRDefault="00C16D85" w:rsidP="009A7CAF">
            <w:pPr>
              <w:numPr>
                <w:ilvl w:val="0"/>
                <w:numId w:val="9"/>
              </w:numPr>
              <w:tabs>
                <w:tab w:val="clear" w:pos="720"/>
                <w:tab w:val="num" w:pos="227"/>
                <w:tab w:val="left" w:pos="8222"/>
                <w:tab w:val="left" w:pos="9356"/>
              </w:tabs>
              <w:spacing w:after="0"/>
              <w:ind w:left="227" w:right="141" w:hanging="227"/>
              <w:jc w:val="both"/>
              <w:rPr>
                <w:rFonts w:asciiTheme="minorHAnsi" w:hAnsiTheme="minorHAnsi" w:cs="Times New Roman"/>
                <w:color w:val="000000" w:themeColor="text1"/>
              </w:rPr>
            </w:pPr>
            <w:r w:rsidRPr="00A06AF0">
              <w:rPr>
                <w:rFonts w:asciiTheme="minorHAnsi" w:hAnsiTheme="minorHAnsi" w:cs="Times New Roman"/>
                <w:color w:val="000000" w:themeColor="text1"/>
                <w:sz w:val="22"/>
              </w:rPr>
              <w:t>automonitorizare a calitatii factorilor de mediu</w:t>
            </w:r>
          </w:p>
        </w:tc>
        <w:tc>
          <w:tcPr>
            <w:tcW w:w="1984" w:type="dxa"/>
          </w:tcPr>
          <w:p w:rsidR="00C16D85" w:rsidRPr="00A06AF0" w:rsidRDefault="00C16D85" w:rsidP="00A06AF0">
            <w:pPr>
              <w:tabs>
                <w:tab w:val="left" w:pos="8222"/>
                <w:tab w:val="left" w:pos="9356"/>
              </w:tabs>
              <w:spacing w:after="0"/>
              <w:ind w:right="141"/>
              <w:jc w:val="both"/>
              <w:rPr>
                <w:rFonts w:asciiTheme="minorHAnsi" w:hAnsiTheme="minorHAnsi" w:cs="Times New Roman"/>
                <w:color w:val="000000" w:themeColor="text1"/>
              </w:rPr>
            </w:pPr>
            <w:r w:rsidRPr="00A06AF0">
              <w:rPr>
                <w:rFonts w:asciiTheme="minorHAnsi" w:hAnsiTheme="minorHAnsi" w:cs="Times New Roman"/>
                <w:color w:val="000000" w:themeColor="text1"/>
                <w:sz w:val="22"/>
              </w:rPr>
              <w:t>Conformat</w:t>
            </w:r>
          </w:p>
        </w:tc>
      </w:tr>
      <w:tr w:rsidR="00C16D85" w:rsidRPr="00A06AF0" w:rsidTr="00D12686">
        <w:tc>
          <w:tcPr>
            <w:tcW w:w="9747" w:type="dxa"/>
            <w:gridSpan w:val="3"/>
          </w:tcPr>
          <w:p w:rsidR="00C16D85" w:rsidRPr="00A06AF0" w:rsidRDefault="00C16D85" w:rsidP="00A06AF0">
            <w:pPr>
              <w:tabs>
                <w:tab w:val="left" w:pos="8222"/>
                <w:tab w:val="left" w:pos="9356"/>
              </w:tabs>
              <w:spacing w:after="0"/>
              <w:ind w:right="141"/>
              <w:jc w:val="both"/>
              <w:rPr>
                <w:rFonts w:asciiTheme="minorHAnsi" w:hAnsiTheme="minorHAnsi" w:cs="Times New Roman"/>
                <w:b/>
                <w:color w:val="000000" w:themeColor="text1"/>
              </w:rPr>
            </w:pPr>
            <w:r w:rsidRPr="00A06AF0">
              <w:rPr>
                <w:rFonts w:asciiTheme="minorHAnsi" w:hAnsiTheme="minorHAnsi" w:cs="Times New Roman"/>
                <w:b/>
                <w:color w:val="000000" w:themeColor="text1"/>
                <w:sz w:val="22"/>
              </w:rPr>
              <w:t>Automonitorizarea tehnologica</w:t>
            </w:r>
          </w:p>
        </w:tc>
      </w:tr>
      <w:tr w:rsidR="00C16D85" w:rsidRPr="00A06AF0" w:rsidTr="00D12686">
        <w:tc>
          <w:tcPr>
            <w:tcW w:w="4077" w:type="dxa"/>
          </w:tcPr>
          <w:p w:rsidR="00C16D85" w:rsidRPr="00A06AF0" w:rsidRDefault="00C16D85" w:rsidP="009A7CAF">
            <w:pPr>
              <w:tabs>
                <w:tab w:val="left" w:pos="8222"/>
                <w:tab w:val="left" w:pos="9356"/>
              </w:tabs>
              <w:spacing w:after="0"/>
              <w:ind w:right="141"/>
              <w:rPr>
                <w:rFonts w:asciiTheme="minorHAnsi" w:hAnsiTheme="minorHAnsi" w:cs="Times New Roman"/>
                <w:color w:val="000000" w:themeColor="text1"/>
              </w:rPr>
            </w:pPr>
            <w:r w:rsidRPr="00A06AF0">
              <w:rPr>
                <w:rFonts w:asciiTheme="minorHAnsi" w:hAnsiTheme="minorHAnsi" w:cs="Times New Roman"/>
                <w:color w:val="000000" w:themeColor="text1"/>
                <w:sz w:val="22"/>
              </w:rPr>
              <w:t>Automonitorizarea tehnologica consta in verificarea permanenta a starii si functionarii urmatoarelor amenajari si dotari posibile din alcatuirea instalatiei:</w:t>
            </w:r>
          </w:p>
          <w:p w:rsidR="00C16D85" w:rsidRPr="00A06AF0" w:rsidRDefault="00C16D85" w:rsidP="009A7CAF">
            <w:pPr>
              <w:numPr>
                <w:ilvl w:val="0"/>
                <w:numId w:val="4"/>
              </w:numPr>
              <w:tabs>
                <w:tab w:val="clear" w:pos="720"/>
                <w:tab w:val="num" w:pos="142"/>
                <w:tab w:val="left" w:pos="8222"/>
                <w:tab w:val="left" w:pos="9356"/>
              </w:tabs>
              <w:spacing w:after="0"/>
              <w:ind w:left="142" w:right="141" w:hanging="142"/>
              <w:rPr>
                <w:rFonts w:asciiTheme="minorHAnsi" w:hAnsiTheme="minorHAnsi" w:cs="Times New Roman"/>
                <w:color w:val="000000" w:themeColor="text1"/>
              </w:rPr>
            </w:pPr>
            <w:r w:rsidRPr="00A06AF0">
              <w:rPr>
                <w:rFonts w:asciiTheme="minorHAnsi" w:hAnsiTheme="minorHAnsi" w:cs="Times New Roman"/>
                <w:color w:val="000000" w:themeColor="text1"/>
                <w:sz w:val="22"/>
              </w:rPr>
              <w:t>starea drumurilor de acces si a drumurilor din incinta</w:t>
            </w:r>
          </w:p>
          <w:p w:rsidR="00C16D85" w:rsidRPr="00A06AF0" w:rsidRDefault="00C16D85" w:rsidP="009A7CAF">
            <w:pPr>
              <w:numPr>
                <w:ilvl w:val="0"/>
                <w:numId w:val="4"/>
              </w:numPr>
              <w:tabs>
                <w:tab w:val="clear" w:pos="720"/>
                <w:tab w:val="num" w:pos="142"/>
                <w:tab w:val="left" w:pos="8222"/>
                <w:tab w:val="left" w:pos="9356"/>
              </w:tabs>
              <w:spacing w:after="0"/>
              <w:ind w:left="142" w:right="141" w:hanging="142"/>
              <w:rPr>
                <w:rFonts w:asciiTheme="minorHAnsi" w:hAnsiTheme="minorHAnsi" w:cs="Times New Roman"/>
                <w:color w:val="000000" w:themeColor="text1"/>
              </w:rPr>
            </w:pPr>
            <w:r w:rsidRPr="00A06AF0">
              <w:rPr>
                <w:rFonts w:asciiTheme="minorHAnsi" w:hAnsiTheme="minorHAnsi" w:cs="Times New Roman"/>
                <w:color w:val="000000" w:themeColor="text1"/>
                <w:sz w:val="22"/>
              </w:rPr>
              <w:t>starea impermeabilizarii depozitului</w:t>
            </w:r>
          </w:p>
          <w:p w:rsidR="00C16D85" w:rsidRPr="00A06AF0" w:rsidRDefault="00C16D85" w:rsidP="009A7CAF">
            <w:pPr>
              <w:numPr>
                <w:ilvl w:val="0"/>
                <w:numId w:val="4"/>
              </w:numPr>
              <w:tabs>
                <w:tab w:val="clear" w:pos="720"/>
                <w:tab w:val="num" w:pos="142"/>
                <w:tab w:val="left" w:pos="8222"/>
                <w:tab w:val="left" w:pos="9356"/>
              </w:tabs>
              <w:spacing w:after="0"/>
              <w:ind w:left="142" w:right="141" w:hanging="142"/>
              <w:rPr>
                <w:rFonts w:asciiTheme="minorHAnsi" w:hAnsiTheme="minorHAnsi" w:cs="Times New Roman"/>
                <w:color w:val="000000" w:themeColor="text1"/>
              </w:rPr>
            </w:pPr>
            <w:r w:rsidRPr="00A06AF0">
              <w:rPr>
                <w:rFonts w:asciiTheme="minorHAnsi" w:hAnsiTheme="minorHAnsi" w:cs="Times New Roman"/>
                <w:color w:val="000000" w:themeColor="text1"/>
                <w:sz w:val="22"/>
              </w:rPr>
              <w:t>functionarea sistemelor de drenaj</w:t>
            </w:r>
          </w:p>
          <w:p w:rsidR="00C16D85" w:rsidRPr="00A06AF0" w:rsidRDefault="00C16D85" w:rsidP="009A7CAF">
            <w:pPr>
              <w:numPr>
                <w:ilvl w:val="0"/>
                <w:numId w:val="4"/>
              </w:numPr>
              <w:tabs>
                <w:tab w:val="clear" w:pos="720"/>
                <w:tab w:val="num" w:pos="142"/>
                <w:tab w:val="left" w:pos="8222"/>
                <w:tab w:val="left" w:pos="9356"/>
              </w:tabs>
              <w:spacing w:after="0"/>
              <w:ind w:left="142" w:right="141" w:hanging="142"/>
              <w:rPr>
                <w:rFonts w:asciiTheme="minorHAnsi" w:hAnsiTheme="minorHAnsi" w:cs="Times New Roman"/>
                <w:color w:val="000000" w:themeColor="text1"/>
              </w:rPr>
            </w:pPr>
            <w:r w:rsidRPr="00A06AF0">
              <w:rPr>
                <w:rFonts w:asciiTheme="minorHAnsi" w:hAnsiTheme="minorHAnsi" w:cs="Times New Roman"/>
                <w:color w:val="000000" w:themeColor="text1"/>
                <w:sz w:val="22"/>
              </w:rPr>
              <w:t>comportarea taluzurilor si a digurilor</w:t>
            </w:r>
          </w:p>
          <w:p w:rsidR="00C16D85" w:rsidRPr="00A06AF0" w:rsidRDefault="00C16D85" w:rsidP="009A7CAF">
            <w:pPr>
              <w:numPr>
                <w:ilvl w:val="0"/>
                <w:numId w:val="4"/>
              </w:numPr>
              <w:tabs>
                <w:tab w:val="clear" w:pos="720"/>
                <w:tab w:val="num" w:pos="142"/>
                <w:tab w:val="left" w:pos="8222"/>
                <w:tab w:val="left" w:pos="9356"/>
              </w:tabs>
              <w:spacing w:after="0"/>
              <w:ind w:left="142" w:right="141" w:hanging="142"/>
              <w:rPr>
                <w:rFonts w:asciiTheme="minorHAnsi" w:hAnsiTheme="minorHAnsi" w:cs="Times New Roman"/>
                <w:color w:val="000000" w:themeColor="text1"/>
              </w:rPr>
            </w:pPr>
            <w:r w:rsidRPr="00A06AF0">
              <w:rPr>
                <w:rFonts w:asciiTheme="minorHAnsi" w:hAnsiTheme="minorHAnsi" w:cs="Times New Roman"/>
                <w:color w:val="000000" w:themeColor="text1"/>
                <w:sz w:val="22"/>
              </w:rPr>
              <w:t>urmarirea anuala a gradului de tasare a zonelor deja acoperite</w:t>
            </w:r>
          </w:p>
          <w:p w:rsidR="00C16D85" w:rsidRPr="00A06AF0" w:rsidRDefault="00C16D85" w:rsidP="009A7CAF">
            <w:pPr>
              <w:numPr>
                <w:ilvl w:val="0"/>
                <w:numId w:val="4"/>
              </w:numPr>
              <w:tabs>
                <w:tab w:val="clear" w:pos="720"/>
                <w:tab w:val="num" w:pos="142"/>
                <w:tab w:val="left" w:pos="8222"/>
                <w:tab w:val="left" w:pos="9356"/>
              </w:tabs>
              <w:spacing w:after="0"/>
              <w:ind w:left="142" w:right="141" w:hanging="142"/>
              <w:rPr>
                <w:rFonts w:asciiTheme="minorHAnsi" w:hAnsiTheme="minorHAnsi" w:cs="Times New Roman"/>
                <w:color w:val="000000" w:themeColor="text1"/>
              </w:rPr>
            </w:pPr>
            <w:r w:rsidRPr="00A06AF0">
              <w:rPr>
                <w:rFonts w:asciiTheme="minorHAnsi" w:hAnsiTheme="minorHAnsi" w:cs="Times New Roman"/>
                <w:color w:val="000000" w:themeColor="text1"/>
                <w:sz w:val="22"/>
              </w:rPr>
              <w:t>functionarea instalatiilor de epurare a levigatului</w:t>
            </w:r>
          </w:p>
          <w:p w:rsidR="00C16D85" w:rsidRPr="00A06AF0" w:rsidRDefault="00C16D85" w:rsidP="009A7CAF">
            <w:pPr>
              <w:numPr>
                <w:ilvl w:val="0"/>
                <w:numId w:val="4"/>
              </w:numPr>
              <w:tabs>
                <w:tab w:val="clear" w:pos="720"/>
                <w:tab w:val="num" w:pos="142"/>
                <w:tab w:val="left" w:pos="8222"/>
                <w:tab w:val="left" w:pos="9356"/>
              </w:tabs>
              <w:spacing w:after="0"/>
              <w:ind w:left="142" w:right="141" w:hanging="142"/>
              <w:rPr>
                <w:rFonts w:asciiTheme="minorHAnsi" w:hAnsiTheme="minorHAnsi" w:cs="Times New Roman"/>
                <w:color w:val="000000" w:themeColor="text1"/>
              </w:rPr>
            </w:pPr>
            <w:r w:rsidRPr="00A06AF0">
              <w:rPr>
                <w:rFonts w:asciiTheme="minorHAnsi" w:hAnsiTheme="minorHAnsi" w:cs="Times New Roman"/>
                <w:color w:val="000000" w:themeColor="text1"/>
                <w:sz w:val="22"/>
              </w:rPr>
              <w:t>functionarea instalatiilor de captare si ardere a gazelor de depozit</w:t>
            </w:r>
          </w:p>
          <w:p w:rsidR="00C16D85" w:rsidRPr="00A06AF0" w:rsidRDefault="00C16D85" w:rsidP="009A7CAF">
            <w:pPr>
              <w:numPr>
                <w:ilvl w:val="0"/>
                <w:numId w:val="4"/>
              </w:numPr>
              <w:tabs>
                <w:tab w:val="clear" w:pos="720"/>
                <w:tab w:val="num" w:pos="142"/>
                <w:tab w:val="left" w:pos="8222"/>
                <w:tab w:val="left" w:pos="9356"/>
              </w:tabs>
              <w:spacing w:after="0"/>
              <w:ind w:left="142" w:right="141" w:hanging="142"/>
              <w:rPr>
                <w:rFonts w:asciiTheme="minorHAnsi" w:hAnsiTheme="minorHAnsi" w:cs="Times New Roman"/>
                <w:color w:val="000000" w:themeColor="text1"/>
              </w:rPr>
            </w:pPr>
            <w:r w:rsidRPr="00A06AF0">
              <w:rPr>
                <w:rFonts w:asciiTheme="minorHAnsi" w:hAnsiTheme="minorHAnsi" w:cs="Times New Roman"/>
                <w:color w:val="000000" w:themeColor="text1"/>
                <w:sz w:val="22"/>
              </w:rPr>
              <w:t>functionarea instalatiilor de evacuare a apelor pluviale</w:t>
            </w:r>
          </w:p>
          <w:p w:rsidR="00C16D85" w:rsidRPr="00A06AF0" w:rsidRDefault="00C16D85" w:rsidP="009A7CAF">
            <w:pPr>
              <w:numPr>
                <w:ilvl w:val="0"/>
                <w:numId w:val="4"/>
              </w:numPr>
              <w:tabs>
                <w:tab w:val="clear" w:pos="720"/>
                <w:tab w:val="num" w:pos="142"/>
                <w:tab w:val="left" w:pos="8222"/>
                <w:tab w:val="left" w:pos="9356"/>
              </w:tabs>
              <w:spacing w:after="0"/>
              <w:ind w:left="142" w:right="141" w:hanging="142"/>
              <w:rPr>
                <w:rFonts w:asciiTheme="minorHAnsi" w:hAnsiTheme="minorHAnsi" w:cs="Times New Roman"/>
                <w:color w:val="000000" w:themeColor="text1"/>
              </w:rPr>
            </w:pPr>
            <w:r w:rsidRPr="00A06AF0">
              <w:rPr>
                <w:rFonts w:asciiTheme="minorHAnsi" w:hAnsiTheme="minorHAnsi" w:cs="Times New Roman"/>
                <w:color w:val="000000" w:themeColor="text1"/>
                <w:sz w:val="22"/>
              </w:rPr>
              <w:t>starea instalatiei de spalare/ dezinfectie auto</w:t>
            </w:r>
          </w:p>
          <w:p w:rsidR="00C16D85" w:rsidRPr="00A06AF0" w:rsidRDefault="00C16D85" w:rsidP="009A7CAF">
            <w:pPr>
              <w:numPr>
                <w:ilvl w:val="0"/>
                <w:numId w:val="4"/>
              </w:numPr>
              <w:tabs>
                <w:tab w:val="clear" w:pos="720"/>
                <w:tab w:val="num" w:pos="142"/>
                <w:tab w:val="left" w:pos="8222"/>
                <w:tab w:val="left" w:pos="9356"/>
              </w:tabs>
              <w:spacing w:after="0"/>
              <w:ind w:left="142" w:right="141" w:hanging="142"/>
              <w:rPr>
                <w:rFonts w:asciiTheme="minorHAnsi" w:hAnsiTheme="minorHAnsi" w:cs="Times New Roman"/>
                <w:color w:val="000000" w:themeColor="text1"/>
              </w:rPr>
            </w:pPr>
            <w:r w:rsidRPr="00A06AF0">
              <w:rPr>
                <w:rFonts w:asciiTheme="minorHAnsi" w:hAnsiTheme="minorHAnsi" w:cs="Times New Roman"/>
                <w:color w:val="000000" w:themeColor="text1"/>
                <w:sz w:val="22"/>
              </w:rPr>
              <w:t>starea utilajelor de manevrare a deseurilor</w:t>
            </w:r>
          </w:p>
          <w:p w:rsidR="00C16D85" w:rsidRPr="00A06AF0" w:rsidRDefault="00C16D85" w:rsidP="009A7CAF">
            <w:pPr>
              <w:numPr>
                <w:ilvl w:val="0"/>
                <w:numId w:val="4"/>
              </w:numPr>
              <w:tabs>
                <w:tab w:val="clear" w:pos="720"/>
                <w:tab w:val="num" w:pos="142"/>
                <w:tab w:val="left" w:pos="8222"/>
                <w:tab w:val="left" w:pos="9356"/>
              </w:tabs>
              <w:spacing w:after="0"/>
              <w:ind w:left="142" w:right="141" w:hanging="142"/>
              <w:rPr>
                <w:rFonts w:asciiTheme="minorHAnsi" w:hAnsiTheme="minorHAnsi" w:cs="Times New Roman"/>
                <w:color w:val="000000" w:themeColor="text1"/>
              </w:rPr>
            </w:pPr>
            <w:r w:rsidRPr="00A06AF0">
              <w:rPr>
                <w:rFonts w:asciiTheme="minorHAnsi" w:hAnsiTheme="minorHAnsi" w:cs="Times New Roman"/>
                <w:color w:val="000000" w:themeColor="text1"/>
                <w:sz w:val="22"/>
              </w:rPr>
              <w:t>starea utilajelor si instalatiilor de prelucrare a deseurilor pri</w:t>
            </w:r>
            <w:r w:rsidR="009A7CAF">
              <w:rPr>
                <w:rFonts w:asciiTheme="minorHAnsi" w:hAnsiTheme="minorHAnsi" w:cs="Times New Roman"/>
                <w:color w:val="000000" w:themeColor="text1"/>
                <w:sz w:val="22"/>
              </w:rPr>
              <w:t>n maruntire/sitare/</w:t>
            </w:r>
            <w:r w:rsidRPr="00A06AF0">
              <w:rPr>
                <w:rFonts w:asciiTheme="minorHAnsi" w:hAnsiTheme="minorHAnsi" w:cs="Times New Roman"/>
                <w:color w:val="000000" w:themeColor="text1"/>
                <w:sz w:val="22"/>
              </w:rPr>
              <w:t xml:space="preserve"> tratare biologica</w:t>
            </w:r>
          </w:p>
        </w:tc>
        <w:tc>
          <w:tcPr>
            <w:tcW w:w="3686" w:type="dxa"/>
          </w:tcPr>
          <w:p w:rsidR="00C16D85" w:rsidRPr="00A06AF0" w:rsidRDefault="00C16D85" w:rsidP="009A7CAF">
            <w:pPr>
              <w:tabs>
                <w:tab w:val="left" w:pos="8222"/>
                <w:tab w:val="left" w:pos="9356"/>
              </w:tabs>
              <w:spacing w:after="0"/>
              <w:ind w:right="141"/>
              <w:rPr>
                <w:rFonts w:asciiTheme="minorHAnsi" w:hAnsiTheme="minorHAnsi" w:cs="Times New Roman"/>
                <w:color w:val="000000" w:themeColor="text1"/>
              </w:rPr>
            </w:pPr>
            <w:r w:rsidRPr="00A06AF0">
              <w:rPr>
                <w:rFonts w:asciiTheme="minorHAnsi" w:hAnsiTheme="minorHAnsi" w:cs="Times New Roman"/>
                <w:color w:val="000000" w:themeColor="text1"/>
                <w:sz w:val="22"/>
              </w:rPr>
              <w:t>Automonitorizarea tehnologica este solicitata prin Manualele de Operare si documentatiile de licitatie privind atribuirea operarii</w:t>
            </w:r>
          </w:p>
          <w:p w:rsidR="00C16D85" w:rsidRPr="00A06AF0" w:rsidRDefault="00C16D85" w:rsidP="00A06AF0">
            <w:pPr>
              <w:tabs>
                <w:tab w:val="left" w:pos="8222"/>
                <w:tab w:val="left" w:pos="9356"/>
              </w:tabs>
              <w:spacing w:after="0"/>
              <w:ind w:right="141"/>
              <w:jc w:val="both"/>
              <w:rPr>
                <w:rFonts w:asciiTheme="minorHAnsi" w:hAnsiTheme="minorHAnsi" w:cs="Times New Roman"/>
                <w:color w:val="000000" w:themeColor="text1"/>
              </w:rPr>
            </w:pPr>
          </w:p>
          <w:p w:rsidR="00C16D85" w:rsidRPr="00A06AF0" w:rsidRDefault="00C16D85" w:rsidP="00A06AF0">
            <w:pPr>
              <w:tabs>
                <w:tab w:val="left" w:pos="8222"/>
                <w:tab w:val="left" w:pos="9356"/>
              </w:tabs>
              <w:spacing w:after="0"/>
              <w:ind w:right="141"/>
              <w:jc w:val="both"/>
              <w:rPr>
                <w:rFonts w:asciiTheme="minorHAnsi" w:hAnsiTheme="minorHAnsi" w:cs="Times New Roman"/>
                <w:color w:val="000000" w:themeColor="text1"/>
              </w:rPr>
            </w:pPr>
          </w:p>
        </w:tc>
        <w:tc>
          <w:tcPr>
            <w:tcW w:w="1984" w:type="dxa"/>
          </w:tcPr>
          <w:p w:rsidR="00C16D85" w:rsidRPr="00A06AF0" w:rsidRDefault="00C16D85" w:rsidP="00A06AF0">
            <w:pPr>
              <w:tabs>
                <w:tab w:val="left" w:pos="8222"/>
                <w:tab w:val="left" w:pos="9356"/>
              </w:tabs>
              <w:spacing w:after="0"/>
              <w:ind w:right="141"/>
              <w:jc w:val="both"/>
              <w:rPr>
                <w:rFonts w:asciiTheme="minorHAnsi" w:hAnsiTheme="minorHAnsi" w:cs="Times New Roman"/>
                <w:color w:val="000000" w:themeColor="text1"/>
              </w:rPr>
            </w:pPr>
            <w:r w:rsidRPr="00A06AF0">
              <w:rPr>
                <w:rFonts w:asciiTheme="minorHAnsi" w:hAnsiTheme="minorHAnsi" w:cs="Times New Roman"/>
                <w:color w:val="000000" w:themeColor="text1"/>
                <w:sz w:val="22"/>
              </w:rPr>
              <w:t>Conformat</w:t>
            </w:r>
          </w:p>
        </w:tc>
      </w:tr>
      <w:tr w:rsidR="00C16D85" w:rsidRPr="00A06AF0" w:rsidTr="00D12686">
        <w:tc>
          <w:tcPr>
            <w:tcW w:w="9747" w:type="dxa"/>
            <w:gridSpan w:val="3"/>
          </w:tcPr>
          <w:p w:rsidR="00C16D85" w:rsidRPr="00A06AF0" w:rsidRDefault="00C16D85" w:rsidP="00A06AF0">
            <w:pPr>
              <w:tabs>
                <w:tab w:val="left" w:pos="8222"/>
                <w:tab w:val="left" w:pos="9356"/>
              </w:tabs>
              <w:spacing w:after="0"/>
              <w:ind w:right="141"/>
              <w:jc w:val="both"/>
              <w:rPr>
                <w:rFonts w:asciiTheme="minorHAnsi" w:hAnsiTheme="minorHAnsi" w:cs="Times New Roman"/>
                <w:b/>
                <w:color w:val="000000" w:themeColor="text1"/>
              </w:rPr>
            </w:pPr>
            <w:r w:rsidRPr="00A06AF0">
              <w:rPr>
                <w:rFonts w:asciiTheme="minorHAnsi" w:hAnsiTheme="minorHAnsi" w:cs="Times New Roman"/>
                <w:b/>
                <w:color w:val="000000" w:themeColor="text1"/>
                <w:sz w:val="22"/>
              </w:rPr>
              <w:t>Automonitorizarea/monitorizarea calitatii factorilor de mediu</w:t>
            </w:r>
          </w:p>
        </w:tc>
      </w:tr>
      <w:tr w:rsidR="00C16D85" w:rsidRPr="00A06AF0" w:rsidTr="00D12686">
        <w:tc>
          <w:tcPr>
            <w:tcW w:w="4077" w:type="dxa"/>
          </w:tcPr>
          <w:p w:rsidR="00C16D85" w:rsidRPr="00A06AF0" w:rsidRDefault="00C16D85" w:rsidP="00A06AF0">
            <w:pPr>
              <w:tabs>
                <w:tab w:val="left" w:pos="8222"/>
                <w:tab w:val="left" w:pos="9356"/>
              </w:tabs>
              <w:spacing w:after="0"/>
              <w:ind w:right="141"/>
              <w:rPr>
                <w:rFonts w:asciiTheme="minorHAnsi" w:hAnsiTheme="minorHAnsi" w:cs="Times New Roman"/>
                <w:color w:val="000000" w:themeColor="text1"/>
              </w:rPr>
            </w:pPr>
            <w:r w:rsidRPr="00A06AF0">
              <w:rPr>
                <w:rFonts w:asciiTheme="minorHAnsi" w:hAnsiTheme="minorHAnsi" w:cs="Times New Roman"/>
                <w:color w:val="000000" w:themeColor="text1"/>
                <w:sz w:val="22"/>
              </w:rPr>
              <w:t>Metodele aplicate pentru controlul, prelevarea si analiza probelor sunt cele standardizate la nivel national sau european, sau sunt metodologii cuprinse in Normativul tehnic privind depozitarea deseurilor.</w:t>
            </w:r>
          </w:p>
        </w:tc>
        <w:tc>
          <w:tcPr>
            <w:tcW w:w="3686" w:type="dxa"/>
          </w:tcPr>
          <w:p w:rsidR="00C16D85" w:rsidRPr="00A06AF0" w:rsidRDefault="00C16D85" w:rsidP="00A06AF0">
            <w:pPr>
              <w:tabs>
                <w:tab w:val="left" w:pos="8222"/>
                <w:tab w:val="left" w:pos="9356"/>
              </w:tabs>
              <w:spacing w:after="0"/>
              <w:ind w:right="141"/>
              <w:rPr>
                <w:rFonts w:asciiTheme="minorHAnsi" w:hAnsiTheme="minorHAnsi" w:cs="Times New Roman"/>
                <w:color w:val="000000" w:themeColor="text1"/>
              </w:rPr>
            </w:pPr>
            <w:r w:rsidRPr="00A06AF0">
              <w:rPr>
                <w:rFonts w:asciiTheme="minorHAnsi" w:hAnsiTheme="minorHAnsi" w:cs="Times New Roman"/>
                <w:color w:val="000000" w:themeColor="text1"/>
                <w:sz w:val="22"/>
              </w:rPr>
              <w:t>Metodele aplicate pentru controlul, prelevarea si analiza probelor sunt cele standardizate la nivel national.</w:t>
            </w:r>
          </w:p>
        </w:tc>
        <w:tc>
          <w:tcPr>
            <w:tcW w:w="1984" w:type="dxa"/>
          </w:tcPr>
          <w:p w:rsidR="00C16D85" w:rsidRPr="00A06AF0" w:rsidRDefault="00C16D85" w:rsidP="00A06AF0">
            <w:pPr>
              <w:tabs>
                <w:tab w:val="left" w:pos="8222"/>
                <w:tab w:val="left" w:pos="9356"/>
              </w:tabs>
              <w:spacing w:after="0"/>
              <w:ind w:right="141"/>
              <w:jc w:val="both"/>
              <w:rPr>
                <w:rFonts w:asciiTheme="minorHAnsi" w:hAnsiTheme="minorHAnsi" w:cs="Times New Roman"/>
                <w:color w:val="000000" w:themeColor="text1"/>
              </w:rPr>
            </w:pPr>
            <w:r w:rsidRPr="00A06AF0">
              <w:rPr>
                <w:rFonts w:asciiTheme="minorHAnsi" w:hAnsiTheme="minorHAnsi" w:cs="Times New Roman"/>
                <w:color w:val="000000" w:themeColor="text1"/>
                <w:sz w:val="22"/>
              </w:rPr>
              <w:t>Conformat</w:t>
            </w:r>
          </w:p>
        </w:tc>
      </w:tr>
      <w:tr w:rsidR="00C16D85" w:rsidRPr="00A06AF0" w:rsidTr="00D12686">
        <w:tc>
          <w:tcPr>
            <w:tcW w:w="4077" w:type="dxa"/>
          </w:tcPr>
          <w:p w:rsidR="00C16D85" w:rsidRPr="00A06AF0" w:rsidRDefault="00C16D85" w:rsidP="00A06AF0">
            <w:pPr>
              <w:tabs>
                <w:tab w:val="left" w:pos="8222"/>
                <w:tab w:val="left" w:pos="9356"/>
              </w:tabs>
              <w:spacing w:after="0"/>
              <w:ind w:right="141"/>
              <w:rPr>
                <w:rFonts w:asciiTheme="minorHAnsi" w:hAnsiTheme="minorHAnsi" w:cs="Times New Roman"/>
                <w:color w:val="000000" w:themeColor="text1"/>
              </w:rPr>
            </w:pPr>
            <w:r w:rsidRPr="00A06AF0">
              <w:rPr>
                <w:rFonts w:asciiTheme="minorHAnsi" w:hAnsiTheme="minorHAnsi" w:cs="Times New Roman"/>
                <w:color w:val="000000" w:themeColor="text1"/>
                <w:sz w:val="22"/>
              </w:rPr>
              <w:t>Probele recoltate pentru determinarea unor indicatori, in vederea definirii nivelului de afectare a calitatii factorilor de mediu, vor fi analizate de laboratoare acreditate.</w:t>
            </w:r>
          </w:p>
        </w:tc>
        <w:tc>
          <w:tcPr>
            <w:tcW w:w="3686" w:type="dxa"/>
          </w:tcPr>
          <w:p w:rsidR="00C16D85" w:rsidRPr="00A06AF0" w:rsidRDefault="00C16D85" w:rsidP="00A06AF0">
            <w:pPr>
              <w:tabs>
                <w:tab w:val="left" w:pos="8222"/>
                <w:tab w:val="left" w:pos="9356"/>
              </w:tabs>
              <w:spacing w:after="0"/>
              <w:ind w:right="141"/>
              <w:rPr>
                <w:rFonts w:asciiTheme="minorHAnsi" w:hAnsiTheme="minorHAnsi" w:cs="Times New Roman"/>
                <w:color w:val="000000" w:themeColor="text1"/>
              </w:rPr>
            </w:pPr>
            <w:r w:rsidRPr="00A06AF0">
              <w:rPr>
                <w:rFonts w:asciiTheme="minorHAnsi" w:hAnsiTheme="minorHAnsi" w:cs="Times New Roman"/>
                <w:color w:val="000000" w:themeColor="text1"/>
                <w:sz w:val="22"/>
              </w:rPr>
              <w:t>Cerinta va fi stipulata in Autorizatia Integrata de Mediu.</w:t>
            </w:r>
          </w:p>
        </w:tc>
        <w:tc>
          <w:tcPr>
            <w:tcW w:w="1984" w:type="dxa"/>
          </w:tcPr>
          <w:p w:rsidR="00C16D85" w:rsidRPr="00A06AF0" w:rsidRDefault="00C16D85" w:rsidP="00A06AF0">
            <w:pPr>
              <w:tabs>
                <w:tab w:val="left" w:pos="8222"/>
                <w:tab w:val="left" w:pos="9356"/>
              </w:tabs>
              <w:spacing w:after="0"/>
              <w:ind w:right="141"/>
              <w:jc w:val="both"/>
              <w:rPr>
                <w:rFonts w:asciiTheme="minorHAnsi" w:hAnsiTheme="minorHAnsi" w:cs="Times New Roman"/>
                <w:color w:val="000000" w:themeColor="text1"/>
              </w:rPr>
            </w:pPr>
            <w:r w:rsidRPr="00A06AF0">
              <w:rPr>
                <w:rFonts w:asciiTheme="minorHAnsi" w:hAnsiTheme="minorHAnsi" w:cs="Times New Roman"/>
                <w:color w:val="000000" w:themeColor="text1"/>
                <w:sz w:val="22"/>
              </w:rPr>
              <w:t>Conformat</w:t>
            </w:r>
          </w:p>
        </w:tc>
      </w:tr>
      <w:tr w:rsidR="00C16D85" w:rsidRPr="00A06AF0" w:rsidTr="00D12686">
        <w:tc>
          <w:tcPr>
            <w:tcW w:w="4077" w:type="dxa"/>
          </w:tcPr>
          <w:p w:rsidR="00C16D85" w:rsidRPr="00A06AF0" w:rsidRDefault="00C16D85" w:rsidP="00A06AF0">
            <w:pPr>
              <w:tabs>
                <w:tab w:val="left" w:pos="8222"/>
                <w:tab w:val="left" w:pos="9356"/>
              </w:tabs>
              <w:spacing w:after="0"/>
              <w:ind w:right="141"/>
              <w:rPr>
                <w:rFonts w:asciiTheme="minorHAnsi" w:hAnsiTheme="minorHAnsi" w:cs="Times New Roman"/>
                <w:color w:val="000000" w:themeColor="text1"/>
              </w:rPr>
            </w:pPr>
            <w:r w:rsidRPr="00A06AF0">
              <w:rPr>
                <w:rFonts w:asciiTheme="minorHAnsi" w:hAnsiTheme="minorHAnsi" w:cs="Times New Roman"/>
                <w:color w:val="000000" w:themeColor="text1"/>
                <w:sz w:val="22"/>
              </w:rPr>
              <w:t xml:space="preserve">Rezultatele determinarilor efectuate prin monitorizarea factorilor de mediu se </w:t>
            </w:r>
            <w:r w:rsidRPr="00A06AF0">
              <w:rPr>
                <w:rFonts w:asciiTheme="minorHAnsi" w:hAnsiTheme="minorHAnsi" w:cs="Times New Roman"/>
                <w:color w:val="000000" w:themeColor="text1"/>
                <w:sz w:val="22"/>
              </w:rPr>
              <w:lastRenderedPageBreak/>
              <w:t>pastreaza intr-un registru pe toata perioada de monitorizare.</w:t>
            </w:r>
          </w:p>
        </w:tc>
        <w:tc>
          <w:tcPr>
            <w:tcW w:w="3686" w:type="dxa"/>
          </w:tcPr>
          <w:p w:rsidR="00C16D85" w:rsidRPr="00A06AF0" w:rsidRDefault="007376DB" w:rsidP="00D12686">
            <w:pPr>
              <w:tabs>
                <w:tab w:val="left" w:pos="8222"/>
                <w:tab w:val="left" w:pos="9356"/>
              </w:tabs>
              <w:spacing w:after="0"/>
              <w:ind w:right="141"/>
              <w:rPr>
                <w:rFonts w:asciiTheme="minorHAnsi" w:hAnsiTheme="minorHAnsi" w:cs="Times New Roman"/>
                <w:color w:val="000000" w:themeColor="text1"/>
              </w:rPr>
            </w:pPr>
            <w:r w:rsidRPr="00D12686">
              <w:rPr>
                <w:rFonts w:asciiTheme="minorHAnsi" w:hAnsiTheme="minorHAnsi" w:cs="Times New Roman"/>
                <w:color w:val="000000" w:themeColor="text1"/>
                <w:sz w:val="22"/>
              </w:rPr>
              <w:lastRenderedPageBreak/>
              <w:t>Procedura operationala este</w:t>
            </w:r>
            <w:r w:rsidR="00C16D85" w:rsidRPr="00D12686">
              <w:rPr>
                <w:rFonts w:asciiTheme="minorHAnsi" w:hAnsiTheme="minorHAnsi" w:cs="Times New Roman"/>
                <w:color w:val="000000" w:themeColor="text1"/>
                <w:sz w:val="22"/>
              </w:rPr>
              <w:t xml:space="preserve"> instituita pentru </w:t>
            </w:r>
            <w:r w:rsidR="00D12686" w:rsidRPr="00D12686">
              <w:rPr>
                <w:rFonts w:asciiTheme="minorHAnsi" w:hAnsiTheme="minorHAnsi" w:cs="Times New Roman"/>
                <w:color w:val="000000" w:themeColor="text1"/>
                <w:sz w:val="22"/>
              </w:rPr>
              <w:t>operator</w:t>
            </w:r>
          </w:p>
        </w:tc>
        <w:tc>
          <w:tcPr>
            <w:tcW w:w="1984" w:type="dxa"/>
          </w:tcPr>
          <w:p w:rsidR="00C16D85" w:rsidRPr="00A06AF0" w:rsidRDefault="00C16D85" w:rsidP="00A06AF0">
            <w:pPr>
              <w:tabs>
                <w:tab w:val="left" w:pos="8222"/>
                <w:tab w:val="left" w:pos="9356"/>
              </w:tabs>
              <w:spacing w:after="0"/>
              <w:ind w:right="141"/>
              <w:jc w:val="both"/>
              <w:rPr>
                <w:rFonts w:asciiTheme="minorHAnsi" w:hAnsiTheme="minorHAnsi" w:cs="Times New Roman"/>
                <w:color w:val="000000" w:themeColor="text1"/>
              </w:rPr>
            </w:pPr>
            <w:r w:rsidRPr="00A06AF0">
              <w:rPr>
                <w:rFonts w:asciiTheme="minorHAnsi" w:hAnsiTheme="minorHAnsi" w:cs="Times New Roman"/>
                <w:color w:val="000000" w:themeColor="text1"/>
                <w:sz w:val="22"/>
              </w:rPr>
              <w:t>Conformat</w:t>
            </w:r>
          </w:p>
        </w:tc>
      </w:tr>
      <w:tr w:rsidR="00C16D85" w:rsidRPr="00A06AF0" w:rsidTr="00D12686">
        <w:tc>
          <w:tcPr>
            <w:tcW w:w="4077" w:type="dxa"/>
          </w:tcPr>
          <w:p w:rsidR="00C16D85" w:rsidRPr="00A06AF0" w:rsidRDefault="00C16D85" w:rsidP="00A06AF0">
            <w:pPr>
              <w:tabs>
                <w:tab w:val="left" w:pos="8222"/>
                <w:tab w:val="left" w:pos="9356"/>
              </w:tabs>
              <w:spacing w:after="0"/>
              <w:ind w:right="141"/>
              <w:jc w:val="both"/>
              <w:rPr>
                <w:rFonts w:asciiTheme="minorHAnsi" w:hAnsiTheme="minorHAnsi" w:cs="Times New Roman"/>
                <w:color w:val="000000" w:themeColor="text1"/>
              </w:rPr>
            </w:pPr>
            <w:r w:rsidRPr="00A06AF0">
              <w:rPr>
                <w:rFonts w:asciiTheme="minorHAnsi" w:hAnsiTheme="minorHAnsi" w:cs="Times New Roman"/>
                <w:color w:val="000000" w:themeColor="text1"/>
                <w:sz w:val="22"/>
              </w:rPr>
              <w:lastRenderedPageBreak/>
              <w:t>Automonitorizarea calitatii factorilor de mediu cuprinde:</w:t>
            </w:r>
          </w:p>
          <w:p w:rsidR="00C16D85" w:rsidRPr="00A06AF0" w:rsidRDefault="00C16D85" w:rsidP="009A7CAF">
            <w:pPr>
              <w:numPr>
                <w:ilvl w:val="0"/>
                <w:numId w:val="3"/>
              </w:numPr>
              <w:tabs>
                <w:tab w:val="clear" w:pos="720"/>
                <w:tab w:val="num" w:pos="284"/>
                <w:tab w:val="left" w:pos="8222"/>
                <w:tab w:val="left" w:pos="9356"/>
              </w:tabs>
              <w:spacing w:after="0"/>
              <w:ind w:left="284" w:right="141" w:hanging="284"/>
              <w:rPr>
                <w:rFonts w:asciiTheme="minorHAnsi" w:hAnsiTheme="minorHAnsi" w:cs="Times New Roman"/>
                <w:color w:val="000000" w:themeColor="text1"/>
              </w:rPr>
            </w:pPr>
            <w:r w:rsidRPr="00A06AF0">
              <w:rPr>
                <w:rFonts w:asciiTheme="minorHAnsi" w:hAnsiTheme="minorHAnsi" w:cs="Times New Roman"/>
                <w:color w:val="000000" w:themeColor="text1"/>
                <w:sz w:val="22"/>
              </w:rPr>
              <w:t>date meteorologice</w:t>
            </w:r>
          </w:p>
          <w:p w:rsidR="00C16D85" w:rsidRPr="00A06AF0" w:rsidRDefault="00C16D85" w:rsidP="009A7CAF">
            <w:pPr>
              <w:numPr>
                <w:ilvl w:val="0"/>
                <w:numId w:val="3"/>
              </w:numPr>
              <w:tabs>
                <w:tab w:val="clear" w:pos="720"/>
                <w:tab w:val="num" w:pos="284"/>
                <w:tab w:val="left" w:pos="8222"/>
                <w:tab w:val="left" w:pos="9356"/>
              </w:tabs>
              <w:spacing w:after="0"/>
              <w:ind w:left="284" w:right="141" w:hanging="284"/>
              <w:rPr>
                <w:rFonts w:asciiTheme="minorHAnsi" w:hAnsiTheme="minorHAnsi" w:cs="Times New Roman"/>
                <w:color w:val="000000" w:themeColor="text1"/>
              </w:rPr>
            </w:pPr>
            <w:r w:rsidRPr="00A06AF0">
              <w:rPr>
                <w:rFonts w:asciiTheme="minorHAnsi" w:hAnsiTheme="minorHAnsi" w:cs="Times New Roman"/>
                <w:color w:val="000000" w:themeColor="text1"/>
                <w:sz w:val="22"/>
              </w:rPr>
              <w:t>controlul levigatului</w:t>
            </w:r>
          </w:p>
          <w:p w:rsidR="00C16D85" w:rsidRPr="00A06AF0" w:rsidRDefault="00C16D85" w:rsidP="009A7CAF">
            <w:pPr>
              <w:numPr>
                <w:ilvl w:val="0"/>
                <w:numId w:val="3"/>
              </w:numPr>
              <w:tabs>
                <w:tab w:val="clear" w:pos="720"/>
                <w:tab w:val="num" w:pos="284"/>
                <w:tab w:val="left" w:pos="8222"/>
                <w:tab w:val="left" w:pos="9356"/>
              </w:tabs>
              <w:spacing w:after="0"/>
              <w:ind w:left="284" w:right="141" w:hanging="284"/>
              <w:rPr>
                <w:rFonts w:asciiTheme="minorHAnsi" w:hAnsiTheme="minorHAnsi" w:cs="Times New Roman"/>
                <w:color w:val="000000" w:themeColor="text1"/>
              </w:rPr>
            </w:pPr>
            <w:r w:rsidRPr="00A06AF0">
              <w:rPr>
                <w:rFonts w:asciiTheme="minorHAnsi" w:hAnsiTheme="minorHAnsi" w:cs="Times New Roman"/>
                <w:color w:val="000000" w:themeColor="text1"/>
                <w:sz w:val="22"/>
              </w:rPr>
              <w:t>controlul gazului de depozit</w:t>
            </w:r>
          </w:p>
          <w:p w:rsidR="00C16D85" w:rsidRPr="00A06AF0" w:rsidRDefault="00C16D85" w:rsidP="009A7CAF">
            <w:pPr>
              <w:numPr>
                <w:ilvl w:val="0"/>
                <w:numId w:val="3"/>
              </w:numPr>
              <w:tabs>
                <w:tab w:val="clear" w:pos="720"/>
                <w:tab w:val="num" w:pos="284"/>
                <w:tab w:val="left" w:pos="8222"/>
                <w:tab w:val="left" w:pos="9356"/>
              </w:tabs>
              <w:spacing w:after="0"/>
              <w:ind w:left="284" w:right="141" w:hanging="284"/>
              <w:rPr>
                <w:rFonts w:asciiTheme="minorHAnsi" w:hAnsiTheme="minorHAnsi" w:cs="Times New Roman"/>
                <w:color w:val="000000" w:themeColor="text1"/>
              </w:rPr>
            </w:pPr>
            <w:r w:rsidRPr="00A06AF0">
              <w:rPr>
                <w:rFonts w:asciiTheme="minorHAnsi" w:hAnsiTheme="minorHAnsi" w:cs="Times New Roman"/>
                <w:color w:val="000000" w:themeColor="text1"/>
                <w:sz w:val="22"/>
              </w:rPr>
              <w:t>controlul calitatii apei de suprafata</w:t>
            </w:r>
          </w:p>
          <w:p w:rsidR="00C16D85" w:rsidRPr="00A06AF0" w:rsidRDefault="00C16D85" w:rsidP="009A7CAF">
            <w:pPr>
              <w:numPr>
                <w:ilvl w:val="0"/>
                <w:numId w:val="3"/>
              </w:numPr>
              <w:tabs>
                <w:tab w:val="clear" w:pos="720"/>
                <w:tab w:val="num" w:pos="284"/>
                <w:tab w:val="left" w:pos="8222"/>
                <w:tab w:val="left" w:pos="9356"/>
              </w:tabs>
              <w:spacing w:after="0"/>
              <w:ind w:left="284" w:right="141" w:hanging="284"/>
              <w:rPr>
                <w:rFonts w:asciiTheme="minorHAnsi" w:hAnsiTheme="minorHAnsi" w:cs="Times New Roman"/>
                <w:color w:val="000000" w:themeColor="text1"/>
              </w:rPr>
            </w:pPr>
            <w:r w:rsidRPr="00A06AF0">
              <w:rPr>
                <w:rFonts w:asciiTheme="minorHAnsi" w:hAnsiTheme="minorHAnsi" w:cs="Times New Roman"/>
                <w:color w:val="000000" w:themeColor="text1"/>
                <w:sz w:val="22"/>
              </w:rPr>
              <w:t>controlul calitatii apei subterane</w:t>
            </w:r>
          </w:p>
          <w:p w:rsidR="00C16D85" w:rsidRPr="00A06AF0" w:rsidRDefault="00C16D85" w:rsidP="009A7CAF">
            <w:pPr>
              <w:numPr>
                <w:ilvl w:val="0"/>
                <w:numId w:val="3"/>
              </w:numPr>
              <w:tabs>
                <w:tab w:val="clear" w:pos="720"/>
                <w:tab w:val="num" w:pos="284"/>
                <w:tab w:val="left" w:pos="8222"/>
                <w:tab w:val="left" w:pos="9356"/>
              </w:tabs>
              <w:spacing w:after="0"/>
              <w:ind w:left="284" w:right="141" w:hanging="284"/>
              <w:rPr>
                <w:rFonts w:asciiTheme="minorHAnsi" w:hAnsiTheme="minorHAnsi" w:cs="Times New Roman"/>
                <w:color w:val="000000" w:themeColor="text1"/>
              </w:rPr>
            </w:pPr>
            <w:r w:rsidRPr="00A06AF0">
              <w:rPr>
                <w:rFonts w:asciiTheme="minorHAnsi" w:hAnsiTheme="minorHAnsi" w:cs="Times New Roman"/>
                <w:color w:val="000000" w:themeColor="text1"/>
                <w:sz w:val="22"/>
              </w:rPr>
              <w:t>zgomot</w:t>
            </w:r>
          </w:p>
          <w:p w:rsidR="00C16D85" w:rsidRPr="00A06AF0" w:rsidRDefault="00C16D85" w:rsidP="009A7CAF">
            <w:pPr>
              <w:numPr>
                <w:ilvl w:val="0"/>
                <w:numId w:val="3"/>
              </w:numPr>
              <w:tabs>
                <w:tab w:val="clear" w:pos="720"/>
                <w:tab w:val="num" w:pos="284"/>
                <w:tab w:val="left" w:pos="8222"/>
                <w:tab w:val="left" w:pos="9356"/>
              </w:tabs>
              <w:spacing w:after="0"/>
              <w:ind w:left="284" w:right="141" w:hanging="284"/>
              <w:rPr>
                <w:rFonts w:asciiTheme="minorHAnsi" w:hAnsiTheme="minorHAnsi" w:cs="Times New Roman"/>
                <w:color w:val="000000" w:themeColor="text1"/>
              </w:rPr>
            </w:pPr>
            <w:r w:rsidRPr="00A06AF0">
              <w:rPr>
                <w:rFonts w:asciiTheme="minorHAnsi" w:hAnsiTheme="minorHAnsi" w:cs="Times New Roman"/>
                <w:color w:val="000000" w:themeColor="text1"/>
                <w:sz w:val="22"/>
              </w:rPr>
              <w:t>topografia depozitului.</w:t>
            </w:r>
          </w:p>
        </w:tc>
        <w:tc>
          <w:tcPr>
            <w:tcW w:w="3686" w:type="dxa"/>
          </w:tcPr>
          <w:p w:rsidR="00C16D85" w:rsidRPr="00A06AF0" w:rsidRDefault="00C16D85" w:rsidP="00A06AF0">
            <w:pPr>
              <w:tabs>
                <w:tab w:val="left" w:pos="8222"/>
                <w:tab w:val="left" w:pos="9356"/>
              </w:tabs>
              <w:spacing w:after="0"/>
              <w:ind w:right="141"/>
              <w:rPr>
                <w:rFonts w:asciiTheme="minorHAnsi" w:hAnsiTheme="minorHAnsi" w:cs="Times New Roman"/>
                <w:color w:val="000000" w:themeColor="text1"/>
              </w:rPr>
            </w:pPr>
            <w:r w:rsidRPr="00A06AF0">
              <w:rPr>
                <w:rFonts w:asciiTheme="minorHAnsi" w:hAnsiTheme="minorHAnsi" w:cs="Times New Roman"/>
                <w:color w:val="000000" w:themeColor="text1"/>
                <w:sz w:val="22"/>
              </w:rPr>
              <w:t>Automonitorizarea calitatii factorilor de mediu va fi implementata dupa atribuirea operarii instalatiilor.</w:t>
            </w:r>
          </w:p>
        </w:tc>
        <w:tc>
          <w:tcPr>
            <w:tcW w:w="1984" w:type="dxa"/>
          </w:tcPr>
          <w:p w:rsidR="00C16D85" w:rsidRPr="00A06AF0" w:rsidRDefault="00C16D85" w:rsidP="00A06AF0">
            <w:pPr>
              <w:tabs>
                <w:tab w:val="left" w:pos="8222"/>
                <w:tab w:val="left" w:pos="9356"/>
              </w:tabs>
              <w:spacing w:after="0"/>
              <w:ind w:right="141"/>
              <w:jc w:val="both"/>
              <w:rPr>
                <w:rFonts w:asciiTheme="minorHAnsi" w:hAnsiTheme="minorHAnsi" w:cs="Times New Roman"/>
                <w:color w:val="000000" w:themeColor="text1"/>
              </w:rPr>
            </w:pPr>
            <w:r w:rsidRPr="00A06AF0">
              <w:rPr>
                <w:rFonts w:asciiTheme="minorHAnsi" w:hAnsiTheme="minorHAnsi" w:cs="Times New Roman"/>
                <w:color w:val="000000" w:themeColor="text1"/>
                <w:sz w:val="22"/>
              </w:rPr>
              <w:t>Conformat</w:t>
            </w:r>
          </w:p>
        </w:tc>
      </w:tr>
      <w:tr w:rsidR="00C16D85" w:rsidRPr="00A06AF0" w:rsidTr="00D12686">
        <w:tc>
          <w:tcPr>
            <w:tcW w:w="4077" w:type="dxa"/>
          </w:tcPr>
          <w:p w:rsidR="00C16D85" w:rsidRPr="00A06AF0" w:rsidRDefault="00C16D85" w:rsidP="00A06AF0">
            <w:pPr>
              <w:tabs>
                <w:tab w:val="left" w:pos="8222"/>
                <w:tab w:val="left" w:pos="9356"/>
              </w:tabs>
              <w:spacing w:after="0"/>
              <w:ind w:right="141"/>
              <w:rPr>
                <w:rFonts w:asciiTheme="minorHAnsi" w:hAnsiTheme="minorHAnsi" w:cs="Times New Roman"/>
                <w:color w:val="000000" w:themeColor="text1"/>
              </w:rPr>
            </w:pPr>
            <w:r w:rsidRPr="00A06AF0">
              <w:rPr>
                <w:rFonts w:asciiTheme="minorHAnsi" w:hAnsiTheme="minorHAnsi" w:cs="Times New Roman"/>
                <w:color w:val="000000" w:themeColor="text1"/>
                <w:sz w:val="22"/>
              </w:rPr>
              <w:t>Datele meteorologice se colecteaza de la cea mai apropiata statie meteorologica sau prin monitorizare cu dotari proprii.</w:t>
            </w:r>
          </w:p>
          <w:p w:rsidR="00C16D85" w:rsidRPr="00A06AF0" w:rsidRDefault="00C16D85" w:rsidP="00A06AF0">
            <w:pPr>
              <w:tabs>
                <w:tab w:val="left" w:pos="8222"/>
                <w:tab w:val="left" w:pos="9356"/>
              </w:tabs>
              <w:spacing w:after="0"/>
              <w:ind w:right="141"/>
              <w:rPr>
                <w:rFonts w:asciiTheme="minorHAnsi" w:hAnsiTheme="minorHAnsi" w:cs="Times New Roman"/>
                <w:color w:val="000000" w:themeColor="text1"/>
              </w:rPr>
            </w:pPr>
            <w:r w:rsidRPr="00A06AF0">
              <w:rPr>
                <w:rFonts w:asciiTheme="minorHAnsi" w:hAnsiTheme="minorHAnsi" w:cs="Times New Roman"/>
                <w:color w:val="000000" w:themeColor="text1"/>
                <w:sz w:val="22"/>
              </w:rPr>
              <w:t>Datele meteorologice urmarite:</w:t>
            </w:r>
          </w:p>
          <w:p w:rsidR="00C16D85" w:rsidRPr="00A06AF0" w:rsidRDefault="00C16D85" w:rsidP="009A7CAF">
            <w:pPr>
              <w:numPr>
                <w:ilvl w:val="0"/>
                <w:numId w:val="5"/>
              </w:numPr>
              <w:tabs>
                <w:tab w:val="clear" w:pos="765"/>
                <w:tab w:val="num" w:pos="284"/>
                <w:tab w:val="left" w:pos="8222"/>
                <w:tab w:val="left" w:pos="9356"/>
              </w:tabs>
              <w:spacing w:after="0"/>
              <w:ind w:left="284" w:right="141" w:hanging="284"/>
              <w:rPr>
                <w:rFonts w:asciiTheme="minorHAnsi" w:hAnsiTheme="minorHAnsi" w:cs="Times New Roman"/>
                <w:color w:val="000000" w:themeColor="text1"/>
              </w:rPr>
            </w:pPr>
            <w:r w:rsidRPr="00A06AF0">
              <w:rPr>
                <w:rFonts w:asciiTheme="minorHAnsi" w:hAnsiTheme="minorHAnsi" w:cs="Times New Roman"/>
                <w:color w:val="000000" w:themeColor="text1"/>
                <w:sz w:val="22"/>
              </w:rPr>
              <w:t>cantitatea de precipitatii - zilnic</w:t>
            </w:r>
          </w:p>
          <w:p w:rsidR="00C16D85" w:rsidRPr="00A06AF0" w:rsidRDefault="00C16D85" w:rsidP="009A7CAF">
            <w:pPr>
              <w:numPr>
                <w:ilvl w:val="0"/>
                <w:numId w:val="5"/>
              </w:numPr>
              <w:tabs>
                <w:tab w:val="clear" w:pos="765"/>
                <w:tab w:val="num" w:pos="284"/>
                <w:tab w:val="left" w:pos="8222"/>
                <w:tab w:val="left" w:pos="9356"/>
              </w:tabs>
              <w:spacing w:after="0"/>
              <w:ind w:left="284" w:right="141" w:hanging="284"/>
              <w:rPr>
                <w:rFonts w:asciiTheme="minorHAnsi" w:hAnsiTheme="minorHAnsi" w:cs="Times New Roman"/>
                <w:color w:val="000000" w:themeColor="text1"/>
              </w:rPr>
            </w:pPr>
            <w:r w:rsidRPr="00A06AF0">
              <w:rPr>
                <w:rFonts w:asciiTheme="minorHAnsi" w:hAnsiTheme="minorHAnsi" w:cs="Times New Roman"/>
                <w:color w:val="000000" w:themeColor="text1"/>
                <w:sz w:val="22"/>
              </w:rPr>
              <w:t xml:space="preserve">temperatura minima, maxima (la ora 15) – zilnic </w:t>
            </w:r>
          </w:p>
          <w:p w:rsidR="00C16D85" w:rsidRPr="00A06AF0" w:rsidRDefault="00C16D85" w:rsidP="009A7CAF">
            <w:pPr>
              <w:numPr>
                <w:ilvl w:val="0"/>
                <w:numId w:val="5"/>
              </w:numPr>
              <w:tabs>
                <w:tab w:val="clear" w:pos="765"/>
                <w:tab w:val="num" w:pos="284"/>
                <w:tab w:val="left" w:pos="8222"/>
                <w:tab w:val="left" w:pos="9356"/>
              </w:tabs>
              <w:spacing w:after="0"/>
              <w:ind w:left="284" w:right="141" w:hanging="284"/>
              <w:rPr>
                <w:rFonts w:asciiTheme="minorHAnsi" w:hAnsiTheme="minorHAnsi" w:cs="Times New Roman"/>
                <w:color w:val="000000" w:themeColor="text1"/>
              </w:rPr>
            </w:pPr>
            <w:r w:rsidRPr="00A06AF0">
              <w:rPr>
                <w:rFonts w:asciiTheme="minorHAnsi" w:hAnsiTheme="minorHAnsi" w:cs="Times New Roman"/>
                <w:color w:val="000000" w:themeColor="text1"/>
                <w:sz w:val="22"/>
              </w:rPr>
              <w:t>directia si viteza dominanta a vântului - zilnic</w:t>
            </w:r>
          </w:p>
          <w:p w:rsidR="00C16D85" w:rsidRPr="00A06AF0" w:rsidRDefault="00C16D85" w:rsidP="009A7CAF">
            <w:pPr>
              <w:numPr>
                <w:ilvl w:val="0"/>
                <w:numId w:val="5"/>
              </w:numPr>
              <w:tabs>
                <w:tab w:val="clear" w:pos="765"/>
                <w:tab w:val="num" w:pos="284"/>
                <w:tab w:val="left" w:pos="8222"/>
                <w:tab w:val="left" w:pos="9356"/>
              </w:tabs>
              <w:spacing w:after="0"/>
              <w:ind w:left="284" w:right="141" w:hanging="284"/>
              <w:rPr>
                <w:rFonts w:asciiTheme="minorHAnsi" w:hAnsiTheme="minorHAnsi" w:cs="Times New Roman"/>
                <w:color w:val="000000" w:themeColor="text1"/>
              </w:rPr>
            </w:pPr>
            <w:r w:rsidRPr="00A06AF0">
              <w:rPr>
                <w:rFonts w:asciiTheme="minorHAnsi" w:hAnsiTheme="minorHAnsi" w:cs="Times New Roman"/>
                <w:color w:val="000000" w:themeColor="text1"/>
                <w:sz w:val="22"/>
              </w:rPr>
              <w:t xml:space="preserve">evaporatia – zilnic </w:t>
            </w:r>
          </w:p>
          <w:p w:rsidR="00C16D85" w:rsidRPr="00A06AF0" w:rsidRDefault="00C16D85" w:rsidP="009A7CAF">
            <w:pPr>
              <w:numPr>
                <w:ilvl w:val="0"/>
                <w:numId w:val="5"/>
              </w:numPr>
              <w:tabs>
                <w:tab w:val="clear" w:pos="765"/>
                <w:tab w:val="num" w:pos="284"/>
                <w:tab w:val="left" w:pos="8222"/>
                <w:tab w:val="left" w:pos="9356"/>
              </w:tabs>
              <w:spacing w:after="0"/>
              <w:ind w:left="284" w:right="141" w:hanging="284"/>
              <w:rPr>
                <w:rFonts w:asciiTheme="minorHAnsi" w:hAnsiTheme="minorHAnsi" w:cs="Times New Roman"/>
                <w:color w:val="000000" w:themeColor="text1"/>
              </w:rPr>
            </w:pPr>
            <w:r w:rsidRPr="00A06AF0">
              <w:rPr>
                <w:rFonts w:asciiTheme="minorHAnsi" w:hAnsiTheme="minorHAnsi" w:cs="Times New Roman"/>
                <w:color w:val="000000" w:themeColor="text1"/>
                <w:sz w:val="22"/>
              </w:rPr>
              <w:t>umiditatea atmosferica (la ora 15) - zilnic.</w:t>
            </w:r>
          </w:p>
        </w:tc>
        <w:tc>
          <w:tcPr>
            <w:tcW w:w="3686" w:type="dxa"/>
          </w:tcPr>
          <w:p w:rsidR="00C16D85" w:rsidRPr="00D12686" w:rsidRDefault="00C16D85" w:rsidP="00D12686">
            <w:pPr>
              <w:tabs>
                <w:tab w:val="left" w:pos="8222"/>
                <w:tab w:val="left" w:pos="9356"/>
              </w:tabs>
              <w:spacing w:after="0"/>
              <w:ind w:right="141"/>
              <w:rPr>
                <w:rFonts w:asciiTheme="minorHAnsi" w:hAnsiTheme="minorHAnsi" w:cs="Times New Roman"/>
                <w:color w:val="000000" w:themeColor="text1"/>
              </w:rPr>
            </w:pPr>
            <w:r w:rsidRPr="00D12686">
              <w:rPr>
                <w:rFonts w:asciiTheme="minorHAnsi" w:hAnsiTheme="minorHAnsi" w:cs="Times New Roman"/>
                <w:color w:val="000000" w:themeColor="text1"/>
                <w:sz w:val="22"/>
              </w:rPr>
              <w:t>Operator</w:t>
            </w:r>
            <w:r w:rsidR="00D12686" w:rsidRPr="00D12686">
              <w:rPr>
                <w:rFonts w:asciiTheme="minorHAnsi" w:hAnsiTheme="minorHAnsi" w:cs="Times New Roman"/>
                <w:color w:val="000000" w:themeColor="text1"/>
                <w:sz w:val="22"/>
              </w:rPr>
              <w:t xml:space="preserve">ul </w:t>
            </w:r>
            <w:r w:rsidR="007376DB" w:rsidRPr="00D12686">
              <w:rPr>
                <w:rFonts w:asciiTheme="minorHAnsi" w:hAnsiTheme="minorHAnsi" w:cs="Times New Roman"/>
                <w:color w:val="000000" w:themeColor="text1"/>
                <w:sz w:val="22"/>
              </w:rPr>
              <w:t>v</w:t>
            </w:r>
            <w:r w:rsidR="00D12686" w:rsidRPr="00D12686">
              <w:rPr>
                <w:rFonts w:asciiTheme="minorHAnsi" w:hAnsiTheme="minorHAnsi" w:cs="Times New Roman"/>
                <w:color w:val="000000" w:themeColor="text1"/>
                <w:sz w:val="22"/>
              </w:rPr>
              <w:t>a</w:t>
            </w:r>
            <w:r w:rsidR="007376DB" w:rsidRPr="00D12686">
              <w:rPr>
                <w:rFonts w:asciiTheme="minorHAnsi" w:hAnsiTheme="minorHAnsi" w:cs="Times New Roman"/>
                <w:color w:val="000000" w:themeColor="text1"/>
                <w:sz w:val="22"/>
              </w:rPr>
              <w:t xml:space="preserve"> decide metoda prin care se obtin </w:t>
            </w:r>
            <w:r w:rsidRPr="00D12686">
              <w:rPr>
                <w:rFonts w:asciiTheme="minorHAnsi" w:hAnsiTheme="minorHAnsi" w:cs="Times New Roman"/>
                <w:color w:val="000000" w:themeColor="text1"/>
                <w:sz w:val="22"/>
              </w:rPr>
              <w:t>datele meteorologice.</w:t>
            </w:r>
          </w:p>
        </w:tc>
        <w:tc>
          <w:tcPr>
            <w:tcW w:w="1984" w:type="dxa"/>
          </w:tcPr>
          <w:p w:rsidR="00C16D85" w:rsidRPr="00A06AF0" w:rsidRDefault="00C16D85" w:rsidP="00A06AF0">
            <w:pPr>
              <w:tabs>
                <w:tab w:val="left" w:pos="8222"/>
                <w:tab w:val="left" w:pos="9356"/>
              </w:tabs>
              <w:spacing w:after="0"/>
              <w:ind w:right="141"/>
              <w:jc w:val="both"/>
              <w:rPr>
                <w:rFonts w:asciiTheme="minorHAnsi" w:hAnsiTheme="minorHAnsi" w:cs="Times New Roman"/>
                <w:color w:val="000000" w:themeColor="text1"/>
              </w:rPr>
            </w:pPr>
            <w:r w:rsidRPr="00A06AF0">
              <w:rPr>
                <w:rFonts w:asciiTheme="minorHAnsi" w:hAnsiTheme="minorHAnsi" w:cs="Times New Roman"/>
                <w:color w:val="000000" w:themeColor="text1"/>
                <w:sz w:val="22"/>
              </w:rPr>
              <w:t>Conformat</w:t>
            </w:r>
          </w:p>
        </w:tc>
      </w:tr>
      <w:tr w:rsidR="00C16D85" w:rsidRPr="00A06AF0" w:rsidTr="00D12686">
        <w:tc>
          <w:tcPr>
            <w:tcW w:w="4077" w:type="dxa"/>
          </w:tcPr>
          <w:p w:rsidR="00C16D85" w:rsidRPr="00A06AF0" w:rsidRDefault="00C16D85" w:rsidP="00A06AF0">
            <w:pPr>
              <w:tabs>
                <w:tab w:val="left" w:pos="8222"/>
                <w:tab w:val="left" w:pos="9356"/>
              </w:tabs>
              <w:spacing w:after="0"/>
              <w:ind w:right="141"/>
              <w:rPr>
                <w:rFonts w:asciiTheme="minorHAnsi" w:hAnsiTheme="minorHAnsi" w:cs="Times New Roman"/>
                <w:color w:val="000000" w:themeColor="text1"/>
              </w:rPr>
            </w:pPr>
            <w:r w:rsidRPr="00A06AF0">
              <w:rPr>
                <w:rFonts w:asciiTheme="minorHAnsi" w:hAnsiTheme="minorHAnsi" w:cs="Times New Roman"/>
                <w:color w:val="000000" w:themeColor="text1"/>
                <w:sz w:val="22"/>
              </w:rPr>
              <w:t xml:space="preserve">Urmarirea cantitatii si calitatii </w:t>
            </w:r>
            <w:r w:rsidRPr="00A06AF0">
              <w:rPr>
                <w:rFonts w:asciiTheme="minorHAnsi" w:hAnsiTheme="minorHAnsi" w:cs="Times New Roman"/>
                <w:b/>
                <w:color w:val="000000" w:themeColor="text1"/>
                <w:sz w:val="22"/>
              </w:rPr>
              <w:t>levigatului</w:t>
            </w:r>
            <w:r w:rsidRPr="00A06AF0">
              <w:rPr>
                <w:rFonts w:asciiTheme="minorHAnsi" w:hAnsiTheme="minorHAnsi" w:cs="Times New Roman"/>
                <w:color w:val="000000" w:themeColor="text1"/>
                <w:sz w:val="22"/>
              </w:rPr>
              <w:t xml:space="preserve"> consta in:</w:t>
            </w:r>
          </w:p>
          <w:p w:rsidR="00C16D85" w:rsidRPr="00A06AF0" w:rsidRDefault="00C16D85" w:rsidP="009A7CAF">
            <w:pPr>
              <w:numPr>
                <w:ilvl w:val="0"/>
                <w:numId w:val="3"/>
              </w:numPr>
              <w:tabs>
                <w:tab w:val="clear" w:pos="720"/>
                <w:tab w:val="num" w:pos="284"/>
                <w:tab w:val="left" w:pos="8222"/>
                <w:tab w:val="left" w:pos="9356"/>
              </w:tabs>
              <w:spacing w:after="0"/>
              <w:ind w:left="284" w:right="141" w:hanging="284"/>
              <w:rPr>
                <w:rFonts w:asciiTheme="minorHAnsi" w:hAnsiTheme="minorHAnsi" w:cs="Times New Roman"/>
                <w:color w:val="000000" w:themeColor="text1"/>
              </w:rPr>
            </w:pPr>
            <w:r w:rsidRPr="00A06AF0">
              <w:rPr>
                <w:rFonts w:asciiTheme="minorHAnsi" w:hAnsiTheme="minorHAnsi" w:cs="Times New Roman"/>
                <w:color w:val="000000" w:themeColor="text1"/>
                <w:sz w:val="22"/>
              </w:rPr>
              <w:t xml:space="preserve">masurare volum levigat – lunar </w:t>
            </w:r>
          </w:p>
          <w:p w:rsidR="00C16D85" w:rsidRPr="00A06AF0" w:rsidRDefault="00C16D85" w:rsidP="009A7CAF">
            <w:pPr>
              <w:numPr>
                <w:ilvl w:val="0"/>
                <w:numId w:val="3"/>
              </w:numPr>
              <w:tabs>
                <w:tab w:val="clear" w:pos="720"/>
                <w:tab w:val="num" w:pos="284"/>
                <w:tab w:val="left" w:pos="8222"/>
                <w:tab w:val="left" w:pos="9356"/>
              </w:tabs>
              <w:spacing w:after="0"/>
              <w:ind w:left="284" w:right="141" w:hanging="284"/>
              <w:rPr>
                <w:rFonts w:asciiTheme="minorHAnsi" w:hAnsiTheme="minorHAnsi" w:cs="Times New Roman"/>
                <w:color w:val="000000" w:themeColor="text1"/>
              </w:rPr>
            </w:pPr>
            <w:r w:rsidRPr="00A06AF0">
              <w:rPr>
                <w:rFonts w:asciiTheme="minorHAnsi" w:hAnsiTheme="minorHAnsi" w:cs="Times New Roman"/>
                <w:color w:val="000000" w:themeColor="text1"/>
                <w:sz w:val="22"/>
              </w:rPr>
              <w:t>prelevare si analizare probe levigat – trimestrial,</w:t>
            </w:r>
          </w:p>
          <w:p w:rsidR="00C16D85" w:rsidRPr="00A06AF0" w:rsidRDefault="00C16D85" w:rsidP="00A06AF0">
            <w:pPr>
              <w:tabs>
                <w:tab w:val="left" w:pos="8222"/>
                <w:tab w:val="left" w:pos="9356"/>
              </w:tabs>
              <w:spacing w:after="0"/>
              <w:ind w:right="141"/>
              <w:rPr>
                <w:rFonts w:asciiTheme="minorHAnsi" w:hAnsiTheme="minorHAnsi" w:cs="Times New Roman"/>
                <w:color w:val="000000" w:themeColor="text1"/>
              </w:rPr>
            </w:pPr>
            <w:r w:rsidRPr="00A06AF0">
              <w:rPr>
                <w:rFonts w:asciiTheme="minorHAnsi" w:hAnsiTheme="minorHAnsi" w:cs="Times New Roman"/>
                <w:color w:val="000000" w:themeColor="text1"/>
                <w:sz w:val="22"/>
              </w:rPr>
              <w:t>pentru fiecare punct de evacuare a acestuia din depozit.</w:t>
            </w:r>
          </w:p>
          <w:p w:rsidR="00C16D85" w:rsidRPr="00A06AF0" w:rsidRDefault="00C16D85" w:rsidP="00A06AF0">
            <w:pPr>
              <w:tabs>
                <w:tab w:val="left" w:pos="8222"/>
                <w:tab w:val="left" w:pos="9356"/>
              </w:tabs>
              <w:spacing w:after="0"/>
              <w:ind w:right="141"/>
              <w:rPr>
                <w:rFonts w:asciiTheme="minorHAnsi" w:hAnsiTheme="minorHAnsi" w:cs="Times New Roman"/>
                <w:color w:val="000000" w:themeColor="text1"/>
              </w:rPr>
            </w:pPr>
            <w:r w:rsidRPr="00A06AF0">
              <w:rPr>
                <w:rFonts w:asciiTheme="minorHAnsi" w:hAnsiTheme="minorHAnsi" w:cs="Times New Roman"/>
                <w:color w:val="000000" w:themeColor="text1"/>
                <w:sz w:val="22"/>
              </w:rPr>
              <w:t>Indicatorii monitorizati sunt corelati cu tipurile de deseuri depozitate si cu prevederile Autorizatiei de mediu.</w:t>
            </w:r>
          </w:p>
        </w:tc>
        <w:tc>
          <w:tcPr>
            <w:tcW w:w="3686" w:type="dxa"/>
          </w:tcPr>
          <w:p w:rsidR="00C16D85" w:rsidRPr="00D12686" w:rsidRDefault="00C16D85" w:rsidP="009A7CAF">
            <w:pPr>
              <w:tabs>
                <w:tab w:val="left" w:pos="8222"/>
                <w:tab w:val="left" w:pos="9356"/>
              </w:tabs>
              <w:spacing w:after="0"/>
              <w:ind w:right="141"/>
              <w:rPr>
                <w:rFonts w:asciiTheme="minorHAnsi" w:hAnsiTheme="minorHAnsi" w:cs="Times New Roman"/>
                <w:color w:val="000000" w:themeColor="text1"/>
              </w:rPr>
            </w:pPr>
            <w:r w:rsidRPr="00D12686">
              <w:rPr>
                <w:rFonts w:asciiTheme="minorHAnsi" w:hAnsiTheme="minorHAnsi" w:cs="Times New Roman"/>
                <w:color w:val="000000" w:themeColor="text1"/>
                <w:sz w:val="22"/>
              </w:rPr>
              <w:t xml:space="preserve">Urmarirea cantitatii si calitatii </w:t>
            </w:r>
            <w:r w:rsidRPr="00D12686">
              <w:rPr>
                <w:rFonts w:asciiTheme="minorHAnsi" w:hAnsiTheme="minorHAnsi" w:cs="Times New Roman"/>
                <w:b/>
                <w:color w:val="000000" w:themeColor="text1"/>
                <w:sz w:val="22"/>
              </w:rPr>
              <w:t>levigatului</w:t>
            </w:r>
            <w:r w:rsidRPr="00D12686">
              <w:rPr>
                <w:rFonts w:asciiTheme="minorHAnsi" w:hAnsiTheme="minorHAnsi" w:cs="Times New Roman"/>
                <w:color w:val="000000" w:themeColor="text1"/>
                <w:sz w:val="22"/>
              </w:rPr>
              <w:t xml:space="preserve"> si </w:t>
            </w:r>
            <w:r w:rsidR="007376DB" w:rsidRPr="00D12686">
              <w:rPr>
                <w:rFonts w:asciiTheme="minorHAnsi" w:hAnsiTheme="minorHAnsi" w:cs="Times New Roman"/>
                <w:color w:val="000000" w:themeColor="text1"/>
                <w:sz w:val="22"/>
              </w:rPr>
              <w:t>permeatului este</w:t>
            </w:r>
            <w:r w:rsidRPr="00D12686">
              <w:rPr>
                <w:rFonts w:asciiTheme="minorHAnsi" w:hAnsiTheme="minorHAnsi" w:cs="Times New Roman"/>
                <w:color w:val="000000" w:themeColor="text1"/>
                <w:sz w:val="22"/>
              </w:rPr>
              <w:t xml:space="preserve"> implementata dupa punerea in functiun</w:t>
            </w:r>
            <w:r w:rsidR="007376DB" w:rsidRPr="00D12686">
              <w:rPr>
                <w:rFonts w:asciiTheme="minorHAnsi" w:hAnsiTheme="minorHAnsi" w:cs="Times New Roman"/>
                <w:color w:val="000000" w:themeColor="text1"/>
                <w:sz w:val="22"/>
              </w:rPr>
              <w:t xml:space="preserve">e. Indicatorii monitorizati sunt </w:t>
            </w:r>
            <w:r w:rsidRPr="00D12686">
              <w:rPr>
                <w:rFonts w:asciiTheme="minorHAnsi" w:hAnsiTheme="minorHAnsi" w:cs="Times New Roman"/>
                <w:color w:val="000000" w:themeColor="text1"/>
                <w:sz w:val="22"/>
              </w:rPr>
              <w:t>corelati cu prevederile Autorizatiei de mediu.</w:t>
            </w:r>
          </w:p>
        </w:tc>
        <w:tc>
          <w:tcPr>
            <w:tcW w:w="1984" w:type="dxa"/>
          </w:tcPr>
          <w:p w:rsidR="00C16D85" w:rsidRPr="00A06AF0" w:rsidRDefault="00C16D85" w:rsidP="00A06AF0">
            <w:pPr>
              <w:tabs>
                <w:tab w:val="left" w:pos="8222"/>
                <w:tab w:val="left" w:pos="9356"/>
              </w:tabs>
              <w:spacing w:after="0"/>
              <w:ind w:right="141"/>
              <w:jc w:val="both"/>
              <w:rPr>
                <w:rFonts w:asciiTheme="minorHAnsi" w:hAnsiTheme="minorHAnsi" w:cs="Times New Roman"/>
                <w:color w:val="000000" w:themeColor="text1"/>
              </w:rPr>
            </w:pPr>
            <w:r w:rsidRPr="00A06AF0">
              <w:rPr>
                <w:rFonts w:asciiTheme="minorHAnsi" w:hAnsiTheme="minorHAnsi" w:cs="Times New Roman"/>
                <w:color w:val="000000" w:themeColor="text1"/>
                <w:sz w:val="22"/>
              </w:rPr>
              <w:t>Conformat</w:t>
            </w:r>
          </w:p>
        </w:tc>
      </w:tr>
      <w:tr w:rsidR="00C16D85" w:rsidRPr="00A06AF0" w:rsidTr="00D12686">
        <w:tc>
          <w:tcPr>
            <w:tcW w:w="4077" w:type="dxa"/>
          </w:tcPr>
          <w:p w:rsidR="00C16D85" w:rsidRPr="00A06AF0" w:rsidRDefault="00C16D85" w:rsidP="00A06AF0">
            <w:pPr>
              <w:tabs>
                <w:tab w:val="left" w:pos="8222"/>
                <w:tab w:val="left" w:pos="9356"/>
              </w:tabs>
              <w:spacing w:after="0"/>
              <w:ind w:right="141"/>
              <w:rPr>
                <w:rFonts w:asciiTheme="minorHAnsi" w:hAnsiTheme="minorHAnsi" w:cs="Times New Roman"/>
                <w:color w:val="000000" w:themeColor="text1"/>
              </w:rPr>
            </w:pPr>
            <w:r w:rsidRPr="00A06AF0">
              <w:rPr>
                <w:rFonts w:asciiTheme="minorHAnsi" w:hAnsiTheme="minorHAnsi" w:cs="Times New Roman"/>
                <w:color w:val="000000" w:themeColor="text1"/>
                <w:sz w:val="22"/>
              </w:rPr>
              <w:t xml:space="preserve">Urmarirea cantitatii si calitatii </w:t>
            </w:r>
            <w:r w:rsidRPr="00A06AF0">
              <w:rPr>
                <w:rFonts w:asciiTheme="minorHAnsi" w:hAnsiTheme="minorHAnsi" w:cs="Times New Roman"/>
                <w:b/>
                <w:color w:val="000000" w:themeColor="text1"/>
                <w:sz w:val="22"/>
              </w:rPr>
              <w:t>gazului de depozit</w:t>
            </w:r>
            <w:r w:rsidRPr="00A06AF0">
              <w:rPr>
                <w:rFonts w:asciiTheme="minorHAnsi" w:hAnsiTheme="minorHAnsi" w:cs="Times New Roman"/>
                <w:color w:val="000000" w:themeColor="text1"/>
                <w:sz w:val="22"/>
              </w:rPr>
              <w:t xml:space="preserve"> consta in masurarea compozitie gaz de depozit: CH</w:t>
            </w:r>
            <w:r w:rsidRPr="00A06AF0">
              <w:rPr>
                <w:rFonts w:asciiTheme="minorHAnsi" w:hAnsiTheme="minorHAnsi" w:cs="Times New Roman"/>
                <w:color w:val="000000" w:themeColor="text1"/>
                <w:sz w:val="22"/>
                <w:vertAlign w:val="subscript"/>
              </w:rPr>
              <w:t>4</w:t>
            </w:r>
            <w:r w:rsidRPr="00A06AF0">
              <w:rPr>
                <w:rFonts w:asciiTheme="minorHAnsi" w:hAnsiTheme="minorHAnsi" w:cs="Times New Roman"/>
                <w:color w:val="000000" w:themeColor="text1"/>
                <w:sz w:val="22"/>
              </w:rPr>
              <w:t>, CO</w:t>
            </w:r>
            <w:r w:rsidRPr="00A06AF0">
              <w:rPr>
                <w:rFonts w:asciiTheme="minorHAnsi" w:hAnsiTheme="minorHAnsi" w:cs="Times New Roman"/>
                <w:color w:val="000000" w:themeColor="text1"/>
                <w:sz w:val="22"/>
                <w:vertAlign w:val="subscript"/>
              </w:rPr>
              <w:t>2</w:t>
            </w:r>
            <w:r w:rsidRPr="00A06AF0">
              <w:rPr>
                <w:rFonts w:asciiTheme="minorHAnsi" w:hAnsiTheme="minorHAnsi" w:cs="Times New Roman"/>
                <w:color w:val="000000" w:themeColor="text1"/>
                <w:sz w:val="22"/>
              </w:rPr>
              <w:t>, H</w:t>
            </w:r>
            <w:r w:rsidRPr="00A06AF0">
              <w:rPr>
                <w:rFonts w:asciiTheme="minorHAnsi" w:hAnsiTheme="minorHAnsi" w:cs="Times New Roman"/>
                <w:color w:val="000000" w:themeColor="text1"/>
                <w:sz w:val="22"/>
                <w:vertAlign w:val="subscript"/>
              </w:rPr>
              <w:t>2</w:t>
            </w:r>
            <w:r w:rsidRPr="00A06AF0">
              <w:rPr>
                <w:rFonts w:asciiTheme="minorHAnsi" w:hAnsiTheme="minorHAnsi" w:cs="Times New Roman"/>
                <w:color w:val="000000" w:themeColor="text1"/>
                <w:sz w:val="22"/>
              </w:rPr>
              <w:t>S, H</w:t>
            </w:r>
            <w:r w:rsidRPr="00A06AF0">
              <w:rPr>
                <w:rFonts w:asciiTheme="minorHAnsi" w:hAnsiTheme="minorHAnsi" w:cs="Times New Roman"/>
                <w:color w:val="000000" w:themeColor="text1"/>
                <w:sz w:val="22"/>
                <w:vertAlign w:val="subscript"/>
              </w:rPr>
              <w:t xml:space="preserve">2 </w:t>
            </w:r>
            <w:r w:rsidRPr="00A06AF0">
              <w:rPr>
                <w:rFonts w:asciiTheme="minorHAnsi" w:hAnsiTheme="minorHAnsi" w:cs="Times New Roman"/>
                <w:color w:val="000000" w:themeColor="text1"/>
                <w:sz w:val="22"/>
              </w:rPr>
              <w:t>etc.</w:t>
            </w:r>
          </w:p>
          <w:p w:rsidR="00C16D85" w:rsidRPr="00A06AF0" w:rsidRDefault="00C16D85" w:rsidP="00A06AF0">
            <w:pPr>
              <w:tabs>
                <w:tab w:val="left" w:pos="8222"/>
                <w:tab w:val="left" w:pos="9356"/>
              </w:tabs>
              <w:spacing w:after="0"/>
              <w:ind w:right="141"/>
              <w:rPr>
                <w:rFonts w:asciiTheme="minorHAnsi" w:hAnsiTheme="minorHAnsi" w:cs="Times New Roman"/>
                <w:color w:val="000000" w:themeColor="text1"/>
              </w:rPr>
            </w:pPr>
            <w:r w:rsidRPr="00A06AF0">
              <w:rPr>
                <w:rFonts w:asciiTheme="minorHAnsi" w:hAnsiTheme="minorHAnsi" w:cs="Times New Roman"/>
                <w:color w:val="000000" w:themeColor="text1"/>
                <w:sz w:val="22"/>
              </w:rPr>
              <w:t>Frecventa controlului gazului de depozit este in functie de etapa de functionare:</w:t>
            </w:r>
          </w:p>
          <w:p w:rsidR="00C16D85" w:rsidRPr="00A06AF0" w:rsidRDefault="00C16D85" w:rsidP="009A7CAF">
            <w:pPr>
              <w:numPr>
                <w:ilvl w:val="0"/>
                <w:numId w:val="8"/>
              </w:numPr>
              <w:tabs>
                <w:tab w:val="clear" w:pos="720"/>
                <w:tab w:val="num" w:pos="142"/>
                <w:tab w:val="left" w:pos="8222"/>
                <w:tab w:val="left" w:pos="9356"/>
              </w:tabs>
              <w:spacing w:after="0"/>
              <w:ind w:left="142" w:right="141" w:hanging="142"/>
              <w:rPr>
                <w:rFonts w:asciiTheme="minorHAnsi" w:hAnsiTheme="minorHAnsi" w:cs="Times New Roman"/>
                <w:color w:val="000000" w:themeColor="text1"/>
              </w:rPr>
            </w:pPr>
            <w:r w:rsidRPr="00A06AF0">
              <w:rPr>
                <w:rFonts w:asciiTheme="minorHAnsi" w:hAnsiTheme="minorHAnsi" w:cs="Times New Roman"/>
                <w:color w:val="000000" w:themeColor="text1"/>
                <w:sz w:val="22"/>
              </w:rPr>
              <w:t>in faza initiala a depozitarii – 6 luni;</w:t>
            </w:r>
          </w:p>
          <w:p w:rsidR="00C16D85" w:rsidRPr="00A06AF0" w:rsidRDefault="00C16D85" w:rsidP="009A7CAF">
            <w:pPr>
              <w:numPr>
                <w:ilvl w:val="0"/>
                <w:numId w:val="8"/>
              </w:numPr>
              <w:tabs>
                <w:tab w:val="clear" w:pos="720"/>
                <w:tab w:val="num" w:pos="142"/>
                <w:tab w:val="left" w:pos="8222"/>
                <w:tab w:val="left" w:pos="9356"/>
              </w:tabs>
              <w:spacing w:after="0"/>
              <w:ind w:left="142" w:right="141" w:hanging="142"/>
              <w:rPr>
                <w:rFonts w:asciiTheme="minorHAnsi" w:hAnsiTheme="minorHAnsi" w:cs="Times New Roman"/>
                <w:color w:val="000000" w:themeColor="text1"/>
              </w:rPr>
            </w:pPr>
            <w:r w:rsidRPr="00A06AF0">
              <w:rPr>
                <w:rFonts w:asciiTheme="minorHAnsi" w:hAnsiTheme="minorHAnsi" w:cs="Times New Roman"/>
                <w:color w:val="000000" w:themeColor="text1"/>
                <w:sz w:val="22"/>
              </w:rPr>
              <w:t>in faza finala a depozitarii – lunar.</w:t>
            </w:r>
          </w:p>
          <w:p w:rsidR="00C16D85" w:rsidRPr="00A06AF0" w:rsidRDefault="00C16D85" w:rsidP="00A06AF0">
            <w:pPr>
              <w:tabs>
                <w:tab w:val="left" w:pos="8222"/>
                <w:tab w:val="left" w:pos="9356"/>
              </w:tabs>
              <w:spacing w:after="0"/>
              <w:ind w:right="141"/>
              <w:rPr>
                <w:rFonts w:asciiTheme="minorHAnsi" w:hAnsiTheme="minorHAnsi" w:cs="Times New Roman"/>
                <w:color w:val="000000" w:themeColor="text1"/>
              </w:rPr>
            </w:pPr>
            <w:r w:rsidRPr="00A06AF0">
              <w:rPr>
                <w:rFonts w:asciiTheme="minorHAnsi" w:hAnsiTheme="minorHAnsi" w:cs="Times New Roman"/>
                <w:color w:val="000000" w:themeColor="text1"/>
                <w:sz w:val="22"/>
              </w:rPr>
              <w:t>Indicatorii monitorizati sunt corelati cu tipurile de deseuri depozitate si cu prevederile Autorizatiei de mediu.</w:t>
            </w:r>
          </w:p>
        </w:tc>
        <w:tc>
          <w:tcPr>
            <w:tcW w:w="3686" w:type="dxa"/>
          </w:tcPr>
          <w:p w:rsidR="00C16D85" w:rsidRPr="00A06AF0" w:rsidRDefault="00C16D85" w:rsidP="009A7CAF">
            <w:pPr>
              <w:tabs>
                <w:tab w:val="left" w:pos="8222"/>
                <w:tab w:val="left" w:pos="9356"/>
              </w:tabs>
              <w:spacing w:after="0"/>
              <w:ind w:right="141"/>
              <w:rPr>
                <w:rFonts w:asciiTheme="minorHAnsi" w:hAnsiTheme="minorHAnsi" w:cs="Times New Roman"/>
                <w:color w:val="000000" w:themeColor="text1"/>
              </w:rPr>
            </w:pPr>
            <w:r w:rsidRPr="00A06AF0">
              <w:rPr>
                <w:rFonts w:asciiTheme="minorHAnsi" w:hAnsiTheme="minorHAnsi" w:cs="Times New Roman"/>
                <w:color w:val="000000" w:themeColor="text1"/>
                <w:sz w:val="22"/>
              </w:rPr>
              <w:t xml:space="preserve">Calitatea/compozitia </w:t>
            </w:r>
            <w:r w:rsidRPr="00A06AF0">
              <w:rPr>
                <w:rFonts w:asciiTheme="minorHAnsi" w:hAnsiTheme="minorHAnsi" w:cs="Times New Roman"/>
                <w:b/>
                <w:color w:val="000000" w:themeColor="text1"/>
                <w:sz w:val="22"/>
              </w:rPr>
              <w:t>gazului de depozit</w:t>
            </w:r>
            <w:r w:rsidRPr="00A06AF0">
              <w:rPr>
                <w:rFonts w:asciiTheme="minorHAnsi" w:hAnsiTheme="minorHAnsi" w:cs="Times New Roman"/>
                <w:color w:val="000000" w:themeColor="text1"/>
                <w:sz w:val="22"/>
              </w:rPr>
              <w:t xml:space="preserve"> va fi urm</w:t>
            </w:r>
            <w:r w:rsidR="009A7CAF">
              <w:rPr>
                <w:rFonts w:asciiTheme="minorHAnsi" w:hAnsiTheme="minorHAnsi" w:cs="Times New Roman"/>
                <w:color w:val="000000" w:themeColor="text1"/>
                <w:sz w:val="22"/>
              </w:rPr>
              <w:t>arita dupa punerea in functiune</w:t>
            </w:r>
            <w:r w:rsidRPr="00A06AF0">
              <w:rPr>
                <w:rFonts w:asciiTheme="minorHAnsi" w:hAnsiTheme="minorHAnsi" w:cs="Times New Roman"/>
                <w:color w:val="000000" w:themeColor="text1"/>
                <w:sz w:val="22"/>
              </w:rPr>
              <w:t xml:space="preserve">(la un an dupa inceperea operarii). </w:t>
            </w:r>
          </w:p>
        </w:tc>
        <w:tc>
          <w:tcPr>
            <w:tcW w:w="1984" w:type="dxa"/>
          </w:tcPr>
          <w:p w:rsidR="00C16D85" w:rsidRPr="00A06AF0" w:rsidRDefault="00C16D85" w:rsidP="00A06AF0">
            <w:pPr>
              <w:tabs>
                <w:tab w:val="left" w:pos="8222"/>
                <w:tab w:val="left" w:pos="9356"/>
              </w:tabs>
              <w:spacing w:after="0"/>
              <w:ind w:right="141"/>
              <w:jc w:val="both"/>
              <w:rPr>
                <w:rFonts w:asciiTheme="minorHAnsi" w:hAnsiTheme="minorHAnsi" w:cs="Times New Roman"/>
                <w:color w:val="000000" w:themeColor="text1"/>
              </w:rPr>
            </w:pPr>
            <w:r w:rsidRPr="00A06AF0">
              <w:rPr>
                <w:rFonts w:asciiTheme="minorHAnsi" w:hAnsiTheme="minorHAnsi" w:cs="Times New Roman"/>
                <w:color w:val="000000" w:themeColor="text1"/>
                <w:sz w:val="22"/>
              </w:rPr>
              <w:t>Conformat</w:t>
            </w:r>
          </w:p>
        </w:tc>
      </w:tr>
      <w:tr w:rsidR="00C16D85" w:rsidRPr="00A06AF0" w:rsidTr="00D12686">
        <w:tc>
          <w:tcPr>
            <w:tcW w:w="4077" w:type="dxa"/>
            <w:tcBorders>
              <w:bottom w:val="single" w:sz="4" w:space="0" w:color="auto"/>
            </w:tcBorders>
          </w:tcPr>
          <w:p w:rsidR="00C16D85" w:rsidRPr="00A06AF0" w:rsidRDefault="00C16D85" w:rsidP="00A06AF0">
            <w:pPr>
              <w:tabs>
                <w:tab w:val="left" w:pos="8222"/>
                <w:tab w:val="left" w:pos="9356"/>
              </w:tabs>
              <w:spacing w:after="0"/>
              <w:ind w:right="141"/>
              <w:rPr>
                <w:rFonts w:asciiTheme="minorHAnsi" w:hAnsiTheme="minorHAnsi" w:cs="Times New Roman"/>
                <w:color w:val="000000" w:themeColor="text1"/>
              </w:rPr>
            </w:pPr>
            <w:r w:rsidRPr="00A06AF0">
              <w:rPr>
                <w:rFonts w:asciiTheme="minorHAnsi" w:hAnsiTheme="minorHAnsi" w:cs="Times New Roman"/>
                <w:color w:val="000000" w:themeColor="text1"/>
                <w:sz w:val="22"/>
              </w:rPr>
              <w:t xml:space="preserve">Urmarirea cantitatii si calitatii </w:t>
            </w:r>
            <w:r w:rsidRPr="00A06AF0">
              <w:rPr>
                <w:rFonts w:asciiTheme="minorHAnsi" w:hAnsiTheme="minorHAnsi" w:cs="Times New Roman"/>
                <w:b/>
                <w:color w:val="000000" w:themeColor="text1"/>
                <w:sz w:val="22"/>
              </w:rPr>
              <w:t>apei de suprafata</w:t>
            </w:r>
            <w:r w:rsidRPr="00A06AF0">
              <w:rPr>
                <w:rFonts w:asciiTheme="minorHAnsi" w:hAnsiTheme="minorHAnsi" w:cs="Times New Roman"/>
                <w:color w:val="000000" w:themeColor="text1"/>
                <w:sz w:val="22"/>
              </w:rPr>
              <w:t xml:space="preserve"> (daca este in apropierea depozitului) se efectueaza in cel putin doua puncte, situate amonte si aval de </w:t>
            </w:r>
            <w:r w:rsidRPr="00A06AF0">
              <w:rPr>
                <w:rFonts w:asciiTheme="minorHAnsi" w:hAnsiTheme="minorHAnsi" w:cs="Times New Roman"/>
                <w:color w:val="000000" w:themeColor="text1"/>
                <w:sz w:val="22"/>
              </w:rPr>
              <w:lastRenderedPageBreak/>
              <w:t>amplasament.</w:t>
            </w:r>
          </w:p>
          <w:p w:rsidR="00C16D85" w:rsidRPr="00A06AF0" w:rsidRDefault="00C16D85" w:rsidP="00A06AF0">
            <w:pPr>
              <w:tabs>
                <w:tab w:val="left" w:pos="8222"/>
                <w:tab w:val="left" w:pos="9356"/>
              </w:tabs>
              <w:spacing w:after="0"/>
              <w:ind w:right="141"/>
              <w:rPr>
                <w:rFonts w:asciiTheme="minorHAnsi" w:hAnsiTheme="minorHAnsi" w:cs="Times New Roman"/>
                <w:color w:val="000000" w:themeColor="text1"/>
              </w:rPr>
            </w:pPr>
            <w:r w:rsidRPr="00A06AF0">
              <w:rPr>
                <w:rFonts w:asciiTheme="minorHAnsi" w:hAnsiTheme="minorHAnsi" w:cs="Times New Roman"/>
                <w:color w:val="000000" w:themeColor="text1"/>
                <w:sz w:val="22"/>
              </w:rPr>
              <w:t>Frecventa prelevarii probelor de apa de suprafata este trimestriala.</w:t>
            </w:r>
          </w:p>
          <w:p w:rsidR="00C16D85" w:rsidRPr="00A06AF0" w:rsidRDefault="00C16D85" w:rsidP="00A06AF0">
            <w:pPr>
              <w:tabs>
                <w:tab w:val="left" w:pos="8222"/>
                <w:tab w:val="left" w:pos="9356"/>
              </w:tabs>
              <w:spacing w:after="0"/>
              <w:ind w:right="141"/>
              <w:rPr>
                <w:rFonts w:asciiTheme="minorHAnsi" w:hAnsiTheme="minorHAnsi" w:cs="Times New Roman"/>
                <w:color w:val="000000" w:themeColor="text1"/>
              </w:rPr>
            </w:pPr>
            <w:r w:rsidRPr="00A06AF0">
              <w:rPr>
                <w:rFonts w:asciiTheme="minorHAnsi" w:hAnsiTheme="minorHAnsi" w:cs="Times New Roman"/>
                <w:color w:val="000000" w:themeColor="text1"/>
                <w:sz w:val="22"/>
              </w:rPr>
              <w:t>In cazul in care debitul si calitatea apei de suprafata sunt relativ constante, masuratorile se pot face la intervale de timp mai mari.</w:t>
            </w:r>
          </w:p>
        </w:tc>
        <w:tc>
          <w:tcPr>
            <w:tcW w:w="3686" w:type="dxa"/>
            <w:tcBorders>
              <w:bottom w:val="single" w:sz="4" w:space="0" w:color="auto"/>
            </w:tcBorders>
          </w:tcPr>
          <w:p w:rsidR="00C16D85" w:rsidRPr="00A06AF0" w:rsidRDefault="00C16D85" w:rsidP="00A06AF0">
            <w:pPr>
              <w:tabs>
                <w:tab w:val="left" w:pos="8222"/>
                <w:tab w:val="left" w:pos="9356"/>
              </w:tabs>
              <w:spacing w:after="0"/>
              <w:ind w:right="141"/>
              <w:jc w:val="both"/>
              <w:rPr>
                <w:rFonts w:asciiTheme="minorHAnsi" w:hAnsiTheme="minorHAnsi" w:cs="Times New Roman"/>
                <w:color w:val="000000" w:themeColor="text1"/>
              </w:rPr>
            </w:pPr>
            <w:r w:rsidRPr="00A06AF0">
              <w:rPr>
                <w:rFonts w:asciiTheme="minorHAnsi" w:hAnsiTheme="minorHAnsi" w:cs="Times New Roman"/>
                <w:color w:val="000000" w:themeColor="text1"/>
                <w:sz w:val="22"/>
              </w:rPr>
              <w:lastRenderedPageBreak/>
              <w:t>Nu este cazul</w:t>
            </w:r>
          </w:p>
          <w:p w:rsidR="00C16D85" w:rsidRPr="00A06AF0" w:rsidRDefault="00C16D85" w:rsidP="00A06AF0">
            <w:pPr>
              <w:tabs>
                <w:tab w:val="left" w:pos="8222"/>
                <w:tab w:val="left" w:pos="9356"/>
              </w:tabs>
              <w:spacing w:after="0"/>
              <w:ind w:right="141"/>
              <w:jc w:val="both"/>
              <w:rPr>
                <w:rFonts w:asciiTheme="minorHAnsi" w:hAnsiTheme="minorHAnsi" w:cs="Times New Roman"/>
                <w:color w:val="000000" w:themeColor="text1"/>
              </w:rPr>
            </w:pPr>
          </w:p>
        </w:tc>
        <w:tc>
          <w:tcPr>
            <w:tcW w:w="1984" w:type="dxa"/>
            <w:tcBorders>
              <w:bottom w:val="single" w:sz="4" w:space="0" w:color="auto"/>
            </w:tcBorders>
          </w:tcPr>
          <w:p w:rsidR="00C16D85" w:rsidRPr="00A06AF0" w:rsidRDefault="00C16D85" w:rsidP="00A06AF0">
            <w:pPr>
              <w:tabs>
                <w:tab w:val="left" w:pos="8222"/>
                <w:tab w:val="left" w:pos="9356"/>
              </w:tabs>
              <w:spacing w:after="0"/>
              <w:ind w:right="141"/>
              <w:jc w:val="both"/>
              <w:rPr>
                <w:rFonts w:asciiTheme="minorHAnsi" w:hAnsiTheme="minorHAnsi" w:cs="Times New Roman"/>
                <w:color w:val="000000" w:themeColor="text1"/>
              </w:rPr>
            </w:pPr>
          </w:p>
        </w:tc>
      </w:tr>
      <w:tr w:rsidR="00C16D85" w:rsidRPr="00A06AF0" w:rsidTr="00D12686">
        <w:tc>
          <w:tcPr>
            <w:tcW w:w="4077" w:type="dxa"/>
            <w:tcBorders>
              <w:bottom w:val="single" w:sz="4" w:space="0" w:color="auto"/>
            </w:tcBorders>
          </w:tcPr>
          <w:p w:rsidR="00C16D85" w:rsidRPr="00A06AF0" w:rsidRDefault="00C16D85" w:rsidP="00A06AF0">
            <w:pPr>
              <w:tabs>
                <w:tab w:val="left" w:pos="8222"/>
                <w:tab w:val="left" w:pos="9356"/>
              </w:tabs>
              <w:spacing w:after="0"/>
              <w:ind w:right="141"/>
              <w:rPr>
                <w:rFonts w:asciiTheme="minorHAnsi" w:hAnsiTheme="minorHAnsi" w:cs="Times New Roman"/>
                <w:color w:val="000000" w:themeColor="text1"/>
              </w:rPr>
            </w:pPr>
            <w:r w:rsidRPr="00A06AF0">
              <w:rPr>
                <w:rFonts w:asciiTheme="minorHAnsi" w:hAnsiTheme="minorHAnsi" w:cs="Times New Roman"/>
                <w:color w:val="000000" w:themeColor="text1"/>
                <w:sz w:val="22"/>
              </w:rPr>
              <w:lastRenderedPageBreak/>
              <w:t>Controlul calitatii</w:t>
            </w:r>
            <w:r w:rsidRPr="00A06AF0">
              <w:rPr>
                <w:rFonts w:asciiTheme="minorHAnsi" w:hAnsiTheme="minorHAnsi" w:cs="Times New Roman"/>
                <w:b/>
                <w:color w:val="000000" w:themeColor="text1"/>
                <w:sz w:val="22"/>
              </w:rPr>
              <w:t xml:space="preserve"> apei subterane</w:t>
            </w:r>
            <w:r w:rsidRPr="00A06AF0">
              <w:rPr>
                <w:rFonts w:asciiTheme="minorHAnsi" w:hAnsiTheme="minorHAnsi" w:cs="Times New Roman"/>
                <w:color w:val="000000" w:themeColor="text1"/>
                <w:sz w:val="22"/>
              </w:rPr>
              <w:t xml:space="preserve"> se realizeaza prin foraje de control </w:t>
            </w:r>
            <w:r w:rsidRPr="00A06AF0">
              <w:rPr>
                <w:rFonts w:asciiTheme="minorHAnsi" w:hAnsiTheme="minorHAnsi" w:cs="Times New Roman"/>
                <w:color w:val="000000" w:themeColor="text1"/>
                <w:sz w:val="22"/>
                <w:u w:val="single"/>
              </w:rPr>
              <w:t>in cel putin trei puncte</w:t>
            </w:r>
            <w:r w:rsidRPr="00A06AF0">
              <w:rPr>
                <w:rFonts w:asciiTheme="minorHAnsi" w:hAnsiTheme="minorHAnsi" w:cs="Times New Roman"/>
                <w:color w:val="000000" w:themeColor="text1"/>
                <w:sz w:val="22"/>
              </w:rPr>
              <w:t xml:space="preserve">, dintre care un punct amplasat amonte si doua aval de instalatie, pe directia locala de curgere a apei subterane. </w:t>
            </w:r>
          </w:p>
          <w:p w:rsidR="00C16D85" w:rsidRPr="00A06AF0" w:rsidRDefault="00C16D85" w:rsidP="00A06AF0">
            <w:pPr>
              <w:tabs>
                <w:tab w:val="left" w:pos="8222"/>
                <w:tab w:val="left" w:pos="9356"/>
              </w:tabs>
              <w:spacing w:after="0"/>
              <w:ind w:right="141"/>
              <w:rPr>
                <w:rFonts w:asciiTheme="minorHAnsi" w:hAnsiTheme="minorHAnsi" w:cs="Times New Roman"/>
                <w:color w:val="000000" w:themeColor="text1"/>
              </w:rPr>
            </w:pPr>
            <w:r w:rsidRPr="00A06AF0">
              <w:rPr>
                <w:rFonts w:asciiTheme="minorHAnsi" w:hAnsiTheme="minorHAnsi" w:cs="Times New Roman"/>
                <w:color w:val="000000" w:themeColor="text1"/>
                <w:sz w:val="22"/>
              </w:rPr>
              <w:t xml:space="preserve">Numarul de puncte de urmarire se poate mari pe baza unor prospectiuni hidrogeologice si a necesitatii depistarii urgente a infiltratiilor accidentale de levigat in apa. </w:t>
            </w:r>
          </w:p>
          <w:p w:rsidR="00C16D85" w:rsidRPr="00A06AF0" w:rsidRDefault="00C16D85" w:rsidP="00A06AF0">
            <w:pPr>
              <w:tabs>
                <w:tab w:val="left" w:pos="8222"/>
                <w:tab w:val="left" w:pos="9356"/>
              </w:tabs>
              <w:spacing w:after="0"/>
              <w:ind w:right="141"/>
              <w:rPr>
                <w:rFonts w:asciiTheme="minorHAnsi" w:hAnsiTheme="minorHAnsi" w:cs="Times New Roman"/>
                <w:color w:val="000000" w:themeColor="text1"/>
              </w:rPr>
            </w:pPr>
            <w:r w:rsidRPr="00A06AF0">
              <w:rPr>
                <w:rFonts w:asciiTheme="minorHAnsi" w:hAnsiTheme="minorHAnsi" w:cs="Times New Roman"/>
                <w:color w:val="000000" w:themeColor="text1"/>
                <w:sz w:val="22"/>
              </w:rPr>
              <w:t>Inainte de intrarea in exploatare a depozitului se preleveaza probe din cel putin trei puncte pentru a stabili valori de referinta pentru compararea valorilor obtinute ulterior.</w:t>
            </w:r>
          </w:p>
          <w:p w:rsidR="00C16D85" w:rsidRPr="00A06AF0" w:rsidRDefault="00C16D85" w:rsidP="00A06AF0">
            <w:pPr>
              <w:tabs>
                <w:tab w:val="left" w:pos="8222"/>
                <w:tab w:val="left" w:pos="9356"/>
              </w:tabs>
              <w:spacing w:after="0"/>
              <w:ind w:right="141"/>
              <w:rPr>
                <w:rFonts w:asciiTheme="minorHAnsi" w:hAnsiTheme="minorHAnsi" w:cs="Times New Roman"/>
                <w:color w:val="000000" w:themeColor="text1"/>
              </w:rPr>
            </w:pPr>
            <w:r w:rsidRPr="00A06AF0">
              <w:rPr>
                <w:rFonts w:asciiTheme="minorHAnsi" w:hAnsiTheme="minorHAnsi" w:cs="Times New Roman"/>
                <w:color w:val="000000" w:themeColor="text1"/>
                <w:sz w:val="22"/>
              </w:rPr>
              <w:t>Indicatorii monitorizati in probele prelevate se aleg pe baza calitatii apei freatice din zona si a compozitiei prognozate a levigatului.</w:t>
            </w:r>
          </w:p>
          <w:p w:rsidR="00C16D85" w:rsidRPr="00A06AF0" w:rsidRDefault="00C16D85" w:rsidP="00A06AF0">
            <w:pPr>
              <w:tabs>
                <w:tab w:val="left" w:pos="8222"/>
                <w:tab w:val="left" w:pos="9356"/>
              </w:tabs>
              <w:spacing w:after="0"/>
              <w:ind w:right="141"/>
              <w:rPr>
                <w:rFonts w:asciiTheme="minorHAnsi" w:hAnsiTheme="minorHAnsi" w:cs="Times New Roman"/>
                <w:color w:val="000000" w:themeColor="text1"/>
              </w:rPr>
            </w:pPr>
            <w:r w:rsidRPr="00A06AF0">
              <w:rPr>
                <w:rFonts w:asciiTheme="minorHAnsi" w:hAnsiTheme="minorHAnsi" w:cs="Times New Roman"/>
                <w:color w:val="000000" w:themeColor="text1"/>
                <w:sz w:val="22"/>
              </w:rPr>
              <w:t>Frecventa urmaririi nivelului apei subterane este de 6 luni.</w:t>
            </w:r>
          </w:p>
          <w:p w:rsidR="00C16D85" w:rsidRPr="00A06AF0" w:rsidRDefault="00C16D85" w:rsidP="00A06AF0">
            <w:pPr>
              <w:tabs>
                <w:tab w:val="left" w:pos="8222"/>
                <w:tab w:val="left" w:pos="9356"/>
              </w:tabs>
              <w:spacing w:after="0"/>
              <w:ind w:right="141"/>
              <w:rPr>
                <w:rFonts w:asciiTheme="minorHAnsi" w:hAnsiTheme="minorHAnsi" w:cs="Times New Roman"/>
                <w:color w:val="000000" w:themeColor="text1"/>
              </w:rPr>
            </w:pPr>
            <w:r w:rsidRPr="00A06AF0">
              <w:rPr>
                <w:rFonts w:asciiTheme="minorHAnsi" w:hAnsiTheme="minorHAnsi" w:cs="Times New Roman"/>
                <w:color w:val="000000" w:themeColor="text1"/>
                <w:sz w:val="22"/>
              </w:rPr>
              <w:t>Frecventa monitorizarii calitatii apei subterane va fi in functie de viteza locala de curgere.</w:t>
            </w:r>
          </w:p>
          <w:p w:rsidR="00C16D85" w:rsidRPr="00A06AF0" w:rsidRDefault="00C16D85" w:rsidP="00A06AF0">
            <w:pPr>
              <w:tabs>
                <w:tab w:val="left" w:pos="8222"/>
                <w:tab w:val="left" w:pos="9356"/>
              </w:tabs>
              <w:spacing w:after="0"/>
              <w:ind w:right="141"/>
              <w:rPr>
                <w:rFonts w:asciiTheme="minorHAnsi" w:hAnsiTheme="minorHAnsi" w:cs="Times New Roman"/>
                <w:color w:val="000000" w:themeColor="text1"/>
              </w:rPr>
            </w:pPr>
            <w:r w:rsidRPr="00A06AF0">
              <w:rPr>
                <w:rFonts w:asciiTheme="minorHAnsi" w:hAnsiTheme="minorHAnsi" w:cs="Times New Roman"/>
                <w:color w:val="000000" w:themeColor="text1"/>
                <w:sz w:val="22"/>
              </w:rPr>
              <w:t>Pragurile de alerta se determina in functie de formatiunile hidrogeologice specifice zonei in care este amplasat depozitul si de calitatea initiala a apei freatice din zona.</w:t>
            </w:r>
          </w:p>
          <w:p w:rsidR="00C16D85" w:rsidRPr="00A06AF0" w:rsidRDefault="00C16D85" w:rsidP="00A06AF0">
            <w:pPr>
              <w:tabs>
                <w:tab w:val="left" w:pos="8222"/>
                <w:tab w:val="left" w:pos="9356"/>
              </w:tabs>
              <w:spacing w:after="0"/>
              <w:ind w:right="141"/>
              <w:rPr>
                <w:rFonts w:asciiTheme="minorHAnsi" w:hAnsiTheme="minorHAnsi" w:cs="Times New Roman"/>
                <w:color w:val="000000" w:themeColor="text1"/>
              </w:rPr>
            </w:pPr>
            <w:r w:rsidRPr="00A06AF0">
              <w:rPr>
                <w:rFonts w:asciiTheme="minorHAnsi" w:hAnsiTheme="minorHAnsi" w:cs="Times New Roman"/>
                <w:color w:val="000000" w:themeColor="text1"/>
                <w:sz w:val="22"/>
              </w:rPr>
              <w:t>Nivelul de control al poluarii se bazeaza pe compozitia medie determinata din variatiile locale ale calitatii apei freatice pentru foraj de control.</w:t>
            </w:r>
          </w:p>
          <w:p w:rsidR="00C16D85" w:rsidRPr="00A06AF0" w:rsidRDefault="00C16D85" w:rsidP="00A06AF0">
            <w:pPr>
              <w:tabs>
                <w:tab w:val="left" w:pos="8222"/>
                <w:tab w:val="left" w:pos="9356"/>
              </w:tabs>
              <w:spacing w:after="0"/>
              <w:ind w:right="141"/>
              <w:rPr>
                <w:rFonts w:asciiTheme="minorHAnsi" w:hAnsiTheme="minorHAnsi" w:cs="Times New Roman"/>
                <w:color w:val="000000" w:themeColor="text1"/>
              </w:rPr>
            </w:pPr>
            <w:r w:rsidRPr="00A06AF0">
              <w:rPr>
                <w:rFonts w:asciiTheme="minorHAnsi" w:hAnsiTheme="minorHAnsi" w:cs="Times New Roman"/>
                <w:color w:val="000000" w:themeColor="text1"/>
                <w:sz w:val="22"/>
              </w:rPr>
              <w:t>Daca exista date si este posibil, pragul de alerta se specifica in autorizatie.</w:t>
            </w:r>
          </w:p>
        </w:tc>
        <w:tc>
          <w:tcPr>
            <w:tcW w:w="3686" w:type="dxa"/>
            <w:tcBorders>
              <w:bottom w:val="single" w:sz="4" w:space="0" w:color="auto"/>
            </w:tcBorders>
          </w:tcPr>
          <w:p w:rsidR="00C16D85" w:rsidRPr="00D12686" w:rsidRDefault="00C16D85" w:rsidP="009A7CAF">
            <w:pPr>
              <w:tabs>
                <w:tab w:val="left" w:pos="8222"/>
                <w:tab w:val="left" w:pos="9356"/>
              </w:tabs>
              <w:spacing w:after="0"/>
              <w:ind w:right="141"/>
              <w:rPr>
                <w:rFonts w:asciiTheme="minorHAnsi" w:hAnsiTheme="minorHAnsi" w:cs="Times New Roman"/>
                <w:color w:val="000000" w:themeColor="text1"/>
              </w:rPr>
            </w:pPr>
            <w:r w:rsidRPr="00A06AF0">
              <w:rPr>
                <w:rFonts w:asciiTheme="minorHAnsi" w:hAnsiTheme="minorHAnsi" w:cs="Times New Roman"/>
                <w:color w:val="000000" w:themeColor="text1"/>
                <w:sz w:val="22"/>
              </w:rPr>
              <w:t xml:space="preserve">Controlul </w:t>
            </w:r>
            <w:r w:rsidRPr="00D12686">
              <w:rPr>
                <w:rFonts w:asciiTheme="minorHAnsi" w:hAnsiTheme="minorHAnsi" w:cs="Times New Roman"/>
                <w:color w:val="000000" w:themeColor="text1"/>
                <w:sz w:val="22"/>
              </w:rPr>
              <w:t>calitatii</w:t>
            </w:r>
            <w:r w:rsidRPr="00D12686">
              <w:rPr>
                <w:rFonts w:asciiTheme="minorHAnsi" w:hAnsiTheme="minorHAnsi" w:cs="Times New Roman"/>
                <w:b/>
                <w:color w:val="000000" w:themeColor="text1"/>
                <w:sz w:val="22"/>
              </w:rPr>
              <w:t xml:space="preserve"> apei subterane</w:t>
            </w:r>
            <w:r w:rsidR="007376DB" w:rsidRPr="00D12686">
              <w:rPr>
                <w:rFonts w:asciiTheme="minorHAnsi" w:hAnsiTheme="minorHAnsi" w:cs="Times New Roman"/>
                <w:color w:val="000000" w:themeColor="text1"/>
                <w:sz w:val="22"/>
              </w:rPr>
              <w:t xml:space="preserve"> se </w:t>
            </w:r>
            <w:r w:rsidRPr="00D12686">
              <w:rPr>
                <w:rFonts w:asciiTheme="minorHAnsi" w:hAnsiTheme="minorHAnsi" w:cs="Times New Roman"/>
                <w:color w:val="000000" w:themeColor="text1"/>
                <w:sz w:val="22"/>
              </w:rPr>
              <w:t>realiz</w:t>
            </w:r>
            <w:r w:rsidR="00D12686" w:rsidRPr="00D12686">
              <w:rPr>
                <w:rFonts w:asciiTheme="minorHAnsi" w:hAnsiTheme="minorHAnsi" w:cs="Times New Roman"/>
                <w:color w:val="000000" w:themeColor="text1"/>
                <w:sz w:val="22"/>
              </w:rPr>
              <w:t>e</w:t>
            </w:r>
            <w:r w:rsidRPr="00D12686">
              <w:rPr>
                <w:rFonts w:asciiTheme="minorHAnsi" w:hAnsiTheme="minorHAnsi" w:cs="Times New Roman"/>
                <w:color w:val="000000" w:themeColor="text1"/>
                <w:sz w:val="22"/>
              </w:rPr>
              <w:t>a</w:t>
            </w:r>
            <w:r w:rsidR="00D12686" w:rsidRPr="00D12686">
              <w:rPr>
                <w:rFonts w:asciiTheme="minorHAnsi" w:hAnsiTheme="minorHAnsi" w:cs="Times New Roman"/>
                <w:color w:val="000000" w:themeColor="text1"/>
                <w:sz w:val="22"/>
              </w:rPr>
              <w:t>za</w:t>
            </w:r>
            <w:r w:rsidRPr="00D12686">
              <w:rPr>
                <w:rFonts w:asciiTheme="minorHAnsi" w:hAnsiTheme="minorHAnsi" w:cs="Times New Roman"/>
                <w:color w:val="000000" w:themeColor="text1"/>
                <w:sz w:val="22"/>
              </w:rPr>
              <w:t xml:space="preserve"> prin </w:t>
            </w:r>
            <w:r w:rsidR="004478D7" w:rsidRPr="00D12686">
              <w:rPr>
                <w:rFonts w:asciiTheme="minorHAnsi" w:hAnsiTheme="minorHAnsi" w:cs="Times New Roman"/>
                <w:color w:val="000000" w:themeColor="text1"/>
                <w:sz w:val="22"/>
              </w:rPr>
              <w:t>trei</w:t>
            </w:r>
            <w:r w:rsidRPr="00D12686">
              <w:rPr>
                <w:rFonts w:asciiTheme="minorHAnsi" w:hAnsiTheme="minorHAnsi" w:cs="Times New Roman"/>
                <w:color w:val="000000" w:themeColor="text1"/>
                <w:sz w:val="22"/>
              </w:rPr>
              <w:t xml:space="preserve"> foraje de control. </w:t>
            </w:r>
          </w:p>
          <w:p w:rsidR="00C16D85" w:rsidRPr="00A06AF0" w:rsidRDefault="00C16D85" w:rsidP="009A7CAF">
            <w:pPr>
              <w:tabs>
                <w:tab w:val="left" w:pos="8222"/>
                <w:tab w:val="left" w:pos="9356"/>
              </w:tabs>
              <w:spacing w:after="0"/>
              <w:ind w:right="141"/>
              <w:rPr>
                <w:rFonts w:asciiTheme="minorHAnsi" w:hAnsiTheme="minorHAnsi" w:cs="Times New Roman"/>
                <w:color w:val="000000" w:themeColor="text1"/>
              </w:rPr>
            </w:pPr>
            <w:r w:rsidRPr="00D12686">
              <w:rPr>
                <w:rFonts w:asciiTheme="minorHAnsi" w:hAnsiTheme="minorHAnsi" w:cs="Times New Roman"/>
                <w:color w:val="000000" w:themeColor="text1"/>
                <w:sz w:val="22"/>
              </w:rPr>
              <w:t>Nivelul apei subterane va fi</w:t>
            </w:r>
            <w:r w:rsidRPr="00A06AF0">
              <w:rPr>
                <w:rFonts w:asciiTheme="minorHAnsi" w:hAnsiTheme="minorHAnsi" w:cs="Times New Roman"/>
                <w:color w:val="000000" w:themeColor="text1"/>
                <w:sz w:val="22"/>
              </w:rPr>
              <w:t xml:space="preserve">  monitorizat lunar. </w:t>
            </w:r>
          </w:p>
          <w:p w:rsidR="00C16D85" w:rsidRPr="00A06AF0" w:rsidRDefault="00C16D85" w:rsidP="009A7CAF">
            <w:pPr>
              <w:tabs>
                <w:tab w:val="left" w:pos="8222"/>
                <w:tab w:val="left" w:pos="9356"/>
              </w:tabs>
              <w:spacing w:after="0"/>
              <w:ind w:right="141"/>
              <w:rPr>
                <w:rFonts w:asciiTheme="minorHAnsi" w:hAnsiTheme="minorHAnsi" w:cs="Times New Roman"/>
                <w:color w:val="000000" w:themeColor="text1"/>
              </w:rPr>
            </w:pPr>
            <w:r w:rsidRPr="00A06AF0">
              <w:rPr>
                <w:rFonts w:asciiTheme="minorHAnsi" w:hAnsiTheme="minorHAnsi" w:cs="Times New Roman"/>
                <w:color w:val="000000" w:themeColor="text1"/>
                <w:sz w:val="22"/>
              </w:rPr>
              <w:t xml:space="preserve">Frecventa propusa a monitorizarii calitatii apei subterane este trimestriala. </w:t>
            </w:r>
          </w:p>
          <w:p w:rsidR="00C16D85" w:rsidRPr="00A06AF0" w:rsidRDefault="00C16D85" w:rsidP="009A7CAF">
            <w:pPr>
              <w:tabs>
                <w:tab w:val="left" w:pos="8222"/>
                <w:tab w:val="left" w:pos="9356"/>
              </w:tabs>
              <w:spacing w:after="0"/>
              <w:ind w:right="141"/>
              <w:rPr>
                <w:rFonts w:asciiTheme="minorHAnsi" w:hAnsiTheme="minorHAnsi" w:cs="Times New Roman"/>
                <w:color w:val="000000" w:themeColor="text1"/>
              </w:rPr>
            </w:pPr>
            <w:r w:rsidRPr="00A06AF0">
              <w:rPr>
                <w:rFonts w:asciiTheme="minorHAnsi" w:hAnsiTheme="minorHAnsi" w:cs="Times New Roman"/>
                <w:color w:val="000000" w:themeColor="text1"/>
                <w:sz w:val="22"/>
              </w:rPr>
              <w:t>A fost realizata o evaluare initiala a calitatii apei subterane.</w:t>
            </w:r>
          </w:p>
        </w:tc>
        <w:tc>
          <w:tcPr>
            <w:tcW w:w="1984" w:type="dxa"/>
            <w:tcBorders>
              <w:bottom w:val="single" w:sz="4" w:space="0" w:color="auto"/>
            </w:tcBorders>
          </w:tcPr>
          <w:p w:rsidR="00C16D85" w:rsidRPr="00A06AF0" w:rsidRDefault="00C16D85" w:rsidP="00A06AF0">
            <w:pPr>
              <w:tabs>
                <w:tab w:val="left" w:pos="8222"/>
                <w:tab w:val="left" w:pos="9356"/>
              </w:tabs>
              <w:spacing w:after="0"/>
              <w:ind w:right="141"/>
              <w:jc w:val="both"/>
              <w:rPr>
                <w:rFonts w:asciiTheme="minorHAnsi" w:hAnsiTheme="minorHAnsi" w:cs="Times New Roman"/>
                <w:color w:val="000000" w:themeColor="text1"/>
              </w:rPr>
            </w:pPr>
            <w:r w:rsidRPr="00A06AF0">
              <w:rPr>
                <w:rFonts w:asciiTheme="minorHAnsi" w:hAnsiTheme="minorHAnsi" w:cs="Times New Roman"/>
                <w:color w:val="000000" w:themeColor="text1"/>
                <w:sz w:val="22"/>
              </w:rPr>
              <w:t xml:space="preserve">Conformat </w:t>
            </w:r>
          </w:p>
        </w:tc>
      </w:tr>
      <w:tr w:rsidR="00C16D85" w:rsidRPr="00A06AF0" w:rsidTr="00D12686">
        <w:tc>
          <w:tcPr>
            <w:tcW w:w="4077" w:type="dxa"/>
            <w:tcBorders>
              <w:top w:val="single" w:sz="4" w:space="0" w:color="auto"/>
              <w:bottom w:val="single" w:sz="4" w:space="0" w:color="auto"/>
            </w:tcBorders>
          </w:tcPr>
          <w:p w:rsidR="00C16D85" w:rsidRPr="00A06AF0" w:rsidRDefault="00C16D85" w:rsidP="00A06AF0">
            <w:pPr>
              <w:tabs>
                <w:tab w:val="left" w:pos="8222"/>
                <w:tab w:val="left" w:pos="9356"/>
              </w:tabs>
              <w:spacing w:after="0"/>
              <w:ind w:right="141"/>
              <w:rPr>
                <w:rFonts w:asciiTheme="minorHAnsi" w:hAnsiTheme="minorHAnsi" w:cs="Times New Roman"/>
                <w:color w:val="000000" w:themeColor="text1"/>
              </w:rPr>
            </w:pPr>
            <w:r w:rsidRPr="00A06AF0">
              <w:rPr>
                <w:rFonts w:asciiTheme="minorHAnsi" w:hAnsiTheme="minorHAnsi" w:cs="Times New Roman"/>
                <w:color w:val="000000" w:themeColor="text1"/>
                <w:sz w:val="22"/>
              </w:rPr>
              <w:t>Urmarirea topografiei depozitului se realizeaza prin indicatorii:</w:t>
            </w:r>
          </w:p>
          <w:p w:rsidR="00C16D85" w:rsidRPr="00A06AF0" w:rsidRDefault="00C16D85" w:rsidP="009A7CAF">
            <w:pPr>
              <w:numPr>
                <w:ilvl w:val="0"/>
                <w:numId w:val="7"/>
              </w:numPr>
              <w:tabs>
                <w:tab w:val="clear" w:pos="720"/>
                <w:tab w:val="num" w:pos="142"/>
                <w:tab w:val="left" w:pos="8222"/>
                <w:tab w:val="left" w:pos="9356"/>
              </w:tabs>
              <w:spacing w:after="0"/>
              <w:ind w:left="142" w:right="141" w:hanging="142"/>
              <w:rPr>
                <w:rFonts w:asciiTheme="minorHAnsi" w:hAnsiTheme="minorHAnsi" w:cs="Times New Roman"/>
                <w:color w:val="000000" w:themeColor="text1"/>
              </w:rPr>
            </w:pPr>
            <w:r w:rsidRPr="00A06AF0">
              <w:rPr>
                <w:rFonts w:asciiTheme="minorHAnsi" w:hAnsiTheme="minorHAnsi" w:cs="Times New Roman"/>
                <w:color w:val="000000" w:themeColor="text1"/>
                <w:sz w:val="22"/>
              </w:rPr>
              <w:t>structura si compozitia depozitului</w:t>
            </w:r>
          </w:p>
          <w:p w:rsidR="00C16D85" w:rsidRPr="00A06AF0" w:rsidRDefault="00C16D85" w:rsidP="009A7CAF">
            <w:pPr>
              <w:numPr>
                <w:ilvl w:val="0"/>
                <w:numId w:val="7"/>
              </w:numPr>
              <w:tabs>
                <w:tab w:val="clear" w:pos="720"/>
                <w:tab w:val="num" w:pos="142"/>
                <w:tab w:val="left" w:pos="8222"/>
                <w:tab w:val="left" w:pos="9356"/>
              </w:tabs>
              <w:spacing w:after="0"/>
              <w:ind w:left="142" w:right="141" w:hanging="142"/>
              <w:rPr>
                <w:rFonts w:asciiTheme="minorHAnsi" w:hAnsiTheme="minorHAnsi" w:cs="Times New Roman"/>
                <w:color w:val="000000" w:themeColor="text1"/>
              </w:rPr>
            </w:pPr>
            <w:r w:rsidRPr="00A06AF0">
              <w:rPr>
                <w:rFonts w:asciiTheme="minorHAnsi" w:hAnsiTheme="minorHAnsi" w:cs="Times New Roman"/>
                <w:color w:val="000000" w:themeColor="text1"/>
                <w:sz w:val="22"/>
              </w:rPr>
              <w:t>comportarea la tasare si urmarirea nivelului depozitului.</w:t>
            </w:r>
          </w:p>
          <w:p w:rsidR="00C16D85" w:rsidRPr="00A06AF0" w:rsidRDefault="00C16D85" w:rsidP="00A06AF0">
            <w:pPr>
              <w:tabs>
                <w:tab w:val="left" w:pos="8222"/>
                <w:tab w:val="left" w:pos="9356"/>
              </w:tabs>
              <w:spacing w:after="0"/>
              <w:ind w:right="141"/>
              <w:jc w:val="both"/>
              <w:rPr>
                <w:rFonts w:asciiTheme="minorHAnsi" w:hAnsiTheme="minorHAnsi" w:cs="Times New Roman"/>
                <w:color w:val="000000" w:themeColor="text1"/>
              </w:rPr>
            </w:pPr>
            <w:r w:rsidRPr="00A06AF0">
              <w:rPr>
                <w:rFonts w:asciiTheme="minorHAnsi" w:hAnsiTheme="minorHAnsi" w:cs="Times New Roman"/>
                <w:color w:val="000000" w:themeColor="text1"/>
                <w:sz w:val="22"/>
              </w:rPr>
              <w:lastRenderedPageBreak/>
              <w:t>Frecventa urmaririi acestor parametri este anuala.</w:t>
            </w:r>
          </w:p>
        </w:tc>
        <w:tc>
          <w:tcPr>
            <w:tcW w:w="3686" w:type="dxa"/>
            <w:tcBorders>
              <w:top w:val="single" w:sz="4" w:space="0" w:color="auto"/>
              <w:bottom w:val="single" w:sz="4" w:space="0" w:color="auto"/>
            </w:tcBorders>
          </w:tcPr>
          <w:p w:rsidR="00C16D85" w:rsidRPr="00A06AF0" w:rsidRDefault="00C16D85" w:rsidP="00A06AF0">
            <w:pPr>
              <w:tabs>
                <w:tab w:val="left" w:pos="8222"/>
                <w:tab w:val="left" w:pos="9356"/>
              </w:tabs>
              <w:spacing w:after="0"/>
              <w:ind w:right="141"/>
              <w:rPr>
                <w:rFonts w:asciiTheme="minorHAnsi" w:hAnsiTheme="minorHAnsi" w:cs="Times New Roman"/>
                <w:color w:val="000000" w:themeColor="text1"/>
              </w:rPr>
            </w:pPr>
            <w:r w:rsidRPr="00D12686">
              <w:rPr>
                <w:rFonts w:asciiTheme="minorHAnsi" w:hAnsiTheme="minorHAnsi" w:cs="Times New Roman"/>
                <w:color w:val="000000" w:themeColor="text1"/>
                <w:sz w:val="22"/>
              </w:rPr>
              <w:lastRenderedPageBreak/>
              <w:t>Urmarire</w:t>
            </w:r>
            <w:r w:rsidR="00A53E18" w:rsidRPr="00D12686">
              <w:rPr>
                <w:rFonts w:asciiTheme="minorHAnsi" w:hAnsiTheme="minorHAnsi" w:cs="Times New Roman"/>
                <w:color w:val="000000" w:themeColor="text1"/>
                <w:sz w:val="22"/>
              </w:rPr>
              <w:t xml:space="preserve">a topografiei depozitului se </w:t>
            </w:r>
            <w:r w:rsidRPr="00D12686">
              <w:rPr>
                <w:rFonts w:asciiTheme="minorHAnsi" w:hAnsiTheme="minorHAnsi" w:cs="Times New Roman"/>
                <w:color w:val="000000" w:themeColor="text1"/>
                <w:sz w:val="22"/>
              </w:rPr>
              <w:t>realiz</w:t>
            </w:r>
            <w:r w:rsidR="00A53E18" w:rsidRPr="00D12686">
              <w:rPr>
                <w:rFonts w:asciiTheme="minorHAnsi" w:hAnsiTheme="minorHAnsi" w:cs="Times New Roman"/>
                <w:color w:val="000000" w:themeColor="text1"/>
                <w:sz w:val="22"/>
              </w:rPr>
              <w:t>e</w:t>
            </w:r>
            <w:r w:rsidRPr="00D12686">
              <w:rPr>
                <w:rFonts w:asciiTheme="minorHAnsi" w:hAnsiTheme="minorHAnsi" w:cs="Times New Roman"/>
                <w:color w:val="000000" w:themeColor="text1"/>
                <w:sz w:val="22"/>
              </w:rPr>
              <w:t>a</w:t>
            </w:r>
            <w:r w:rsidR="00A53E18" w:rsidRPr="00D12686">
              <w:rPr>
                <w:rFonts w:asciiTheme="minorHAnsi" w:hAnsiTheme="minorHAnsi" w:cs="Times New Roman"/>
                <w:color w:val="000000" w:themeColor="text1"/>
                <w:sz w:val="22"/>
              </w:rPr>
              <w:t>za</w:t>
            </w:r>
            <w:r w:rsidRPr="00D12686">
              <w:rPr>
                <w:rFonts w:asciiTheme="minorHAnsi" w:hAnsiTheme="minorHAnsi" w:cs="Times New Roman"/>
                <w:color w:val="000000" w:themeColor="text1"/>
                <w:sz w:val="22"/>
              </w:rPr>
              <w:t xml:space="preserve"> prin</w:t>
            </w:r>
            <w:r w:rsidRPr="00A06AF0">
              <w:rPr>
                <w:rFonts w:asciiTheme="minorHAnsi" w:hAnsiTheme="minorHAnsi" w:cs="Times New Roman"/>
                <w:color w:val="000000" w:themeColor="text1"/>
                <w:sz w:val="22"/>
              </w:rPr>
              <w:t xml:space="preserve"> ridicari topo si profile ale depozitului, cu o frecventa anuala.</w:t>
            </w:r>
          </w:p>
        </w:tc>
        <w:tc>
          <w:tcPr>
            <w:tcW w:w="1984" w:type="dxa"/>
            <w:tcBorders>
              <w:top w:val="single" w:sz="4" w:space="0" w:color="auto"/>
              <w:bottom w:val="single" w:sz="4" w:space="0" w:color="auto"/>
            </w:tcBorders>
          </w:tcPr>
          <w:p w:rsidR="00C16D85" w:rsidRPr="00A06AF0" w:rsidRDefault="00C16D85" w:rsidP="00A06AF0">
            <w:pPr>
              <w:tabs>
                <w:tab w:val="left" w:pos="8222"/>
                <w:tab w:val="left" w:pos="9356"/>
              </w:tabs>
              <w:spacing w:after="0"/>
              <w:ind w:right="141"/>
              <w:jc w:val="both"/>
              <w:rPr>
                <w:rFonts w:asciiTheme="minorHAnsi" w:hAnsiTheme="minorHAnsi" w:cs="Times New Roman"/>
                <w:color w:val="000000" w:themeColor="text1"/>
              </w:rPr>
            </w:pPr>
            <w:r w:rsidRPr="00A06AF0">
              <w:rPr>
                <w:rFonts w:asciiTheme="minorHAnsi" w:hAnsiTheme="minorHAnsi" w:cs="Times New Roman"/>
                <w:color w:val="000000" w:themeColor="text1"/>
                <w:sz w:val="22"/>
              </w:rPr>
              <w:t>Conformare cerinte legale</w:t>
            </w:r>
          </w:p>
        </w:tc>
      </w:tr>
      <w:tr w:rsidR="00C16D85" w:rsidRPr="00A06AF0" w:rsidTr="00D12686">
        <w:tc>
          <w:tcPr>
            <w:tcW w:w="4077" w:type="dxa"/>
            <w:tcBorders>
              <w:top w:val="single" w:sz="4" w:space="0" w:color="auto"/>
            </w:tcBorders>
          </w:tcPr>
          <w:p w:rsidR="00C16D85" w:rsidRPr="00A06AF0" w:rsidRDefault="00C16D85" w:rsidP="00A06AF0">
            <w:pPr>
              <w:tabs>
                <w:tab w:val="left" w:pos="8222"/>
                <w:tab w:val="left" w:pos="9356"/>
              </w:tabs>
              <w:spacing w:after="0"/>
              <w:ind w:right="141"/>
              <w:rPr>
                <w:rFonts w:asciiTheme="minorHAnsi" w:hAnsiTheme="minorHAnsi" w:cs="Times New Roman"/>
                <w:color w:val="000000" w:themeColor="text1"/>
              </w:rPr>
            </w:pPr>
            <w:r w:rsidRPr="00A06AF0">
              <w:rPr>
                <w:rFonts w:asciiTheme="minorHAnsi" w:hAnsiTheme="minorHAnsi" w:cs="Times New Roman"/>
                <w:color w:val="000000" w:themeColor="text1"/>
                <w:sz w:val="22"/>
              </w:rPr>
              <w:lastRenderedPageBreak/>
              <w:t>Operatorii instalatiilor sunt obligati sa raporteze autoritatii competente pentru protectia mediului:</w:t>
            </w:r>
          </w:p>
          <w:p w:rsidR="00C16D85" w:rsidRPr="00A06AF0" w:rsidRDefault="00C16D85" w:rsidP="009A7CAF">
            <w:pPr>
              <w:numPr>
                <w:ilvl w:val="0"/>
                <w:numId w:val="6"/>
              </w:numPr>
              <w:tabs>
                <w:tab w:val="clear" w:pos="720"/>
                <w:tab w:val="num" w:pos="142"/>
                <w:tab w:val="left" w:pos="8222"/>
                <w:tab w:val="left" w:pos="9356"/>
              </w:tabs>
              <w:spacing w:after="0"/>
              <w:ind w:left="142" w:right="141" w:hanging="142"/>
              <w:rPr>
                <w:rFonts w:asciiTheme="minorHAnsi" w:hAnsiTheme="minorHAnsi" w:cs="Times New Roman"/>
                <w:color w:val="000000" w:themeColor="text1"/>
              </w:rPr>
            </w:pPr>
            <w:r w:rsidRPr="00A06AF0">
              <w:rPr>
                <w:rFonts w:asciiTheme="minorHAnsi" w:hAnsiTheme="minorHAnsi" w:cs="Times New Roman"/>
                <w:color w:val="000000" w:themeColor="text1"/>
                <w:sz w:val="22"/>
              </w:rPr>
              <w:t>semestrial – datele obtinute prin monitorizare factorilor de mediu;</w:t>
            </w:r>
          </w:p>
          <w:p w:rsidR="00C16D85" w:rsidRPr="00A06AF0" w:rsidRDefault="00C16D85" w:rsidP="009A7CAF">
            <w:pPr>
              <w:numPr>
                <w:ilvl w:val="0"/>
                <w:numId w:val="6"/>
              </w:numPr>
              <w:tabs>
                <w:tab w:val="clear" w:pos="720"/>
                <w:tab w:val="num" w:pos="142"/>
                <w:tab w:val="left" w:pos="8222"/>
                <w:tab w:val="left" w:pos="9356"/>
              </w:tabs>
              <w:spacing w:after="0"/>
              <w:ind w:left="142" w:right="141" w:hanging="142"/>
              <w:rPr>
                <w:rFonts w:asciiTheme="minorHAnsi" w:hAnsiTheme="minorHAnsi" w:cs="Times New Roman"/>
                <w:color w:val="000000" w:themeColor="text1"/>
              </w:rPr>
            </w:pPr>
            <w:r w:rsidRPr="00A06AF0">
              <w:rPr>
                <w:rFonts w:asciiTheme="minorHAnsi" w:hAnsiTheme="minorHAnsi" w:cs="Times New Roman"/>
                <w:color w:val="000000" w:themeColor="text1"/>
                <w:sz w:val="22"/>
              </w:rPr>
              <w:t>in maxim 12 ore de la constatare, orice efecte ecologice negative semnificative constatate prin programul de monitorizare.</w:t>
            </w:r>
          </w:p>
        </w:tc>
        <w:tc>
          <w:tcPr>
            <w:tcW w:w="3686" w:type="dxa"/>
            <w:tcBorders>
              <w:top w:val="single" w:sz="4" w:space="0" w:color="auto"/>
            </w:tcBorders>
          </w:tcPr>
          <w:p w:rsidR="00C16D85" w:rsidRPr="00A06AF0" w:rsidRDefault="00C16D85" w:rsidP="009A7CAF">
            <w:pPr>
              <w:tabs>
                <w:tab w:val="left" w:pos="8222"/>
                <w:tab w:val="left" w:pos="9356"/>
              </w:tabs>
              <w:spacing w:after="0"/>
              <w:ind w:right="141"/>
              <w:rPr>
                <w:rFonts w:asciiTheme="minorHAnsi" w:hAnsiTheme="minorHAnsi" w:cs="Times New Roman"/>
                <w:color w:val="000000" w:themeColor="text1"/>
              </w:rPr>
            </w:pPr>
            <w:r w:rsidRPr="00A06AF0">
              <w:rPr>
                <w:rFonts w:asciiTheme="minorHAnsi" w:hAnsiTheme="minorHAnsi" w:cs="Times New Roman"/>
                <w:color w:val="000000" w:themeColor="text1"/>
                <w:sz w:val="22"/>
              </w:rPr>
              <w:t>Cerinta va fi specificata in Autorizatia Integrata de Mediu</w:t>
            </w:r>
          </w:p>
        </w:tc>
        <w:tc>
          <w:tcPr>
            <w:tcW w:w="1984" w:type="dxa"/>
            <w:tcBorders>
              <w:top w:val="single" w:sz="4" w:space="0" w:color="auto"/>
            </w:tcBorders>
          </w:tcPr>
          <w:p w:rsidR="00C16D85" w:rsidRPr="00A06AF0" w:rsidRDefault="00C16D85" w:rsidP="00A06AF0">
            <w:pPr>
              <w:tabs>
                <w:tab w:val="left" w:pos="8222"/>
                <w:tab w:val="left" w:pos="9356"/>
              </w:tabs>
              <w:spacing w:after="0"/>
              <w:ind w:right="141"/>
              <w:jc w:val="both"/>
              <w:rPr>
                <w:rFonts w:asciiTheme="minorHAnsi" w:hAnsiTheme="minorHAnsi" w:cs="Times New Roman"/>
                <w:color w:val="000000" w:themeColor="text1"/>
              </w:rPr>
            </w:pPr>
            <w:r w:rsidRPr="00A06AF0">
              <w:rPr>
                <w:rFonts w:asciiTheme="minorHAnsi" w:hAnsiTheme="minorHAnsi" w:cs="Times New Roman"/>
                <w:color w:val="000000" w:themeColor="text1"/>
                <w:sz w:val="22"/>
              </w:rPr>
              <w:t>Conformare cerinte legale</w:t>
            </w:r>
          </w:p>
        </w:tc>
      </w:tr>
      <w:tr w:rsidR="00C16D85" w:rsidRPr="00A06AF0" w:rsidTr="00D12686">
        <w:tc>
          <w:tcPr>
            <w:tcW w:w="4077" w:type="dxa"/>
            <w:tcBorders>
              <w:top w:val="single" w:sz="4" w:space="0" w:color="auto"/>
            </w:tcBorders>
          </w:tcPr>
          <w:p w:rsidR="00C16D85" w:rsidRPr="00A06AF0" w:rsidRDefault="00C16D85" w:rsidP="009A7CAF">
            <w:pPr>
              <w:tabs>
                <w:tab w:val="left" w:pos="8222"/>
                <w:tab w:val="left" w:pos="9356"/>
              </w:tabs>
              <w:spacing w:after="0"/>
              <w:ind w:right="141"/>
              <w:rPr>
                <w:rFonts w:asciiTheme="minorHAnsi" w:hAnsiTheme="minorHAnsi" w:cs="Times New Roman"/>
                <w:color w:val="000000" w:themeColor="text1"/>
              </w:rPr>
            </w:pPr>
            <w:r w:rsidRPr="00A06AF0">
              <w:rPr>
                <w:rFonts w:asciiTheme="minorHAnsi" w:hAnsiTheme="minorHAnsi" w:cs="Times New Roman"/>
                <w:color w:val="000000" w:themeColor="text1"/>
                <w:sz w:val="22"/>
              </w:rPr>
              <w:t>Autoritatea competenta pentru protectia mediului stabileste masuri de remediere necesare in urma unor evenimente cu impact semnificativ asupra mediului, iar costul acestora este suportat de operator.</w:t>
            </w:r>
          </w:p>
        </w:tc>
        <w:tc>
          <w:tcPr>
            <w:tcW w:w="3686" w:type="dxa"/>
            <w:tcBorders>
              <w:top w:val="single" w:sz="4" w:space="0" w:color="auto"/>
            </w:tcBorders>
          </w:tcPr>
          <w:p w:rsidR="00C16D85" w:rsidRPr="00A06AF0" w:rsidRDefault="00C16D85" w:rsidP="00A06AF0">
            <w:pPr>
              <w:tabs>
                <w:tab w:val="left" w:pos="8222"/>
                <w:tab w:val="left" w:pos="9356"/>
              </w:tabs>
              <w:spacing w:after="0"/>
              <w:ind w:right="141"/>
              <w:rPr>
                <w:rFonts w:asciiTheme="minorHAnsi" w:hAnsiTheme="minorHAnsi" w:cs="Times New Roman"/>
                <w:color w:val="000000" w:themeColor="text1"/>
              </w:rPr>
            </w:pPr>
            <w:r w:rsidRPr="00A06AF0">
              <w:rPr>
                <w:rFonts w:asciiTheme="minorHAnsi" w:hAnsiTheme="minorHAnsi" w:cs="Times New Roman"/>
                <w:color w:val="000000" w:themeColor="text1"/>
                <w:sz w:val="22"/>
              </w:rPr>
              <w:t>Acest aspect va fi detaliat in cadrul Contractului de delegare a serviciului de operare.</w:t>
            </w:r>
          </w:p>
        </w:tc>
        <w:tc>
          <w:tcPr>
            <w:tcW w:w="1984" w:type="dxa"/>
            <w:tcBorders>
              <w:top w:val="single" w:sz="4" w:space="0" w:color="auto"/>
            </w:tcBorders>
          </w:tcPr>
          <w:p w:rsidR="00C16D85" w:rsidRPr="00A06AF0" w:rsidRDefault="00C16D85" w:rsidP="00A06AF0">
            <w:pPr>
              <w:tabs>
                <w:tab w:val="left" w:pos="8222"/>
                <w:tab w:val="left" w:pos="9356"/>
              </w:tabs>
              <w:spacing w:after="0"/>
              <w:ind w:right="141"/>
              <w:jc w:val="both"/>
              <w:rPr>
                <w:rFonts w:asciiTheme="minorHAnsi" w:hAnsiTheme="minorHAnsi" w:cs="Times New Roman"/>
                <w:color w:val="000000" w:themeColor="text1"/>
              </w:rPr>
            </w:pPr>
          </w:p>
        </w:tc>
      </w:tr>
    </w:tbl>
    <w:p w:rsidR="00C16D85" w:rsidRPr="00A06AF0" w:rsidRDefault="00C16D85" w:rsidP="00D12686">
      <w:pPr>
        <w:tabs>
          <w:tab w:val="left" w:pos="8222"/>
          <w:tab w:val="left" w:pos="9356"/>
        </w:tabs>
        <w:spacing w:after="0" w:line="276" w:lineRule="auto"/>
        <w:ind w:right="141"/>
        <w:jc w:val="both"/>
        <w:rPr>
          <w:rFonts w:asciiTheme="minorHAnsi" w:hAnsiTheme="minorHAnsi" w:cs="Times New Roman"/>
          <w:i/>
          <w:color w:val="000000" w:themeColor="text1"/>
          <w:sz w:val="22"/>
          <w:lang w:val="pt-BR"/>
        </w:rPr>
      </w:pPr>
    </w:p>
    <w:p w:rsidR="00C16D85" w:rsidRDefault="00C16D85" w:rsidP="00D12686">
      <w:pPr>
        <w:pStyle w:val="Heading1"/>
        <w:spacing w:before="0" w:line="276" w:lineRule="auto"/>
        <w:rPr>
          <w:rFonts w:ascii="Times New Roman" w:hAnsi="Times New Roman" w:cs="Times New Roman"/>
          <w:sz w:val="24"/>
          <w:szCs w:val="24"/>
        </w:rPr>
      </w:pPr>
      <w:bookmarkStart w:id="96" w:name="_Toc442092153"/>
      <w:bookmarkStart w:id="97" w:name="_Toc469929155"/>
      <w:r w:rsidRPr="00854EC5">
        <w:rPr>
          <w:rFonts w:ascii="Times New Roman" w:hAnsi="Times New Roman" w:cs="Times New Roman"/>
          <w:sz w:val="24"/>
          <w:szCs w:val="24"/>
        </w:rPr>
        <w:t>Secțiunea 6. Minimizarea si recuperarea deseurilor</w:t>
      </w:r>
      <w:bookmarkEnd w:id="96"/>
      <w:bookmarkEnd w:id="97"/>
    </w:p>
    <w:p w:rsidR="007320E7" w:rsidRPr="007320E7" w:rsidRDefault="007320E7" w:rsidP="00D12686">
      <w:pPr>
        <w:spacing w:after="0" w:line="276" w:lineRule="auto"/>
      </w:pPr>
    </w:p>
    <w:p w:rsidR="00C16D85" w:rsidRDefault="00C16D85" w:rsidP="00D12686">
      <w:pPr>
        <w:pStyle w:val="Heading2"/>
        <w:spacing w:before="0" w:line="276" w:lineRule="auto"/>
        <w:rPr>
          <w:rFonts w:cs="Times New Roman"/>
          <w:szCs w:val="24"/>
        </w:rPr>
      </w:pPr>
      <w:bookmarkStart w:id="98" w:name="_Toc442092154"/>
      <w:bookmarkStart w:id="99" w:name="_Toc469929156"/>
      <w:r w:rsidRPr="00854EC5">
        <w:rPr>
          <w:rFonts w:cs="Times New Roman"/>
          <w:szCs w:val="24"/>
        </w:rPr>
        <w:t>6.1. Surse de deseuri</w:t>
      </w:r>
      <w:bookmarkEnd w:id="98"/>
      <w:bookmarkEnd w:id="99"/>
    </w:p>
    <w:p w:rsidR="00476E19" w:rsidRPr="00476E19" w:rsidRDefault="00476E19" w:rsidP="00476E19">
      <w:pPr>
        <w:widowControl w:val="0"/>
        <w:autoSpaceDE w:val="0"/>
        <w:autoSpaceDN w:val="0"/>
        <w:adjustRightInd w:val="0"/>
        <w:spacing w:after="0" w:line="276" w:lineRule="auto"/>
        <w:ind w:right="80"/>
        <w:jc w:val="both"/>
        <w:rPr>
          <w:rFonts w:eastAsia="Times New Roman" w:cs="Times New Roman"/>
          <w:b/>
          <w:szCs w:val="24"/>
          <w:lang w:val="ro-RO" w:eastAsia="ro-RO"/>
        </w:rPr>
      </w:pPr>
      <w:r w:rsidRPr="00476E19">
        <w:rPr>
          <w:rFonts w:eastAsia="Times New Roman" w:cs="Times New Roman"/>
          <w:b/>
          <w:spacing w:val="1"/>
          <w:szCs w:val="24"/>
          <w:lang w:val="ro-RO" w:eastAsia="ro-RO"/>
        </w:rPr>
        <w:t>St</w:t>
      </w:r>
      <w:r w:rsidRPr="00476E19">
        <w:rPr>
          <w:rFonts w:eastAsia="Times New Roman" w:cs="Times New Roman"/>
          <w:b/>
          <w:spacing w:val="1"/>
          <w:w w:val="99"/>
          <w:szCs w:val="24"/>
          <w:lang w:val="ro-RO" w:eastAsia="ro-RO"/>
        </w:rPr>
        <w:t>atia</w:t>
      </w:r>
      <w:r w:rsidRPr="00476E19">
        <w:rPr>
          <w:rFonts w:eastAsia="Times New Roman" w:cs="Times New Roman"/>
          <w:b/>
          <w:szCs w:val="24"/>
          <w:lang w:val="ro-RO" w:eastAsia="ro-RO"/>
        </w:rPr>
        <w:t xml:space="preserve"> </w:t>
      </w:r>
      <w:r w:rsidRPr="00476E19">
        <w:rPr>
          <w:rFonts w:eastAsia="Times New Roman" w:cs="Times New Roman"/>
          <w:b/>
          <w:spacing w:val="1"/>
          <w:szCs w:val="24"/>
          <w:lang w:val="ro-RO" w:eastAsia="ro-RO"/>
        </w:rPr>
        <w:t>d</w:t>
      </w:r>
      <w:r w:rsidRPr="00476E19">
        <w:rPr>
          <w:rFonts w:eastAsia="Times New Roman" w:cs="Times New Roman"/>
          <w:b/>
          <w:szCs w:val="24"/>
          <w:lang w:val="ro-RO" w:eastAsia="ro-RO"/>
        </w:rPr>
        <w:t xml:space="preserve">e </w:t>
      </w:r>
      <w:r w:rsidRPr="00476E19">
        <w:rPr>
          <w:rFonts w:eastAsia="Times New Roman" w:cs="Times New Roman"/>
          <w:b/>
          <w:spacing w:val="1"/>
          <w:szCs w:val="24"/>
          <w:lang w:val="ro-RO" w:eastAsia="ro-RO"/>
        </w:rPr>
        <w:t>t</w:t>
      </w:r>
      <w:r w:rsidRPr="00476E19">
        <w:rPr>
          <w:rFonts w:eastAsia="Times New Roman" w:cs="Times New Roman"/>
          <w:b/>
          <w:spacing w:val="-1"/>
          <w:szCs w:val="24"/>
          <w:lang w:val="ro-RO" w:eastAsia="ro-RO"/>
        </w:rPr>
        <w:t>r</w:t>
      </w:r>
      <w:r w:rsidRPr="00476E19">
        <w:rPr>
          <w:rFonts w:eastAsia="Times New Roman" w:cs="Times New Roman"/>
          <w:b/>
          <w:spacing w:val="1"/>
          <w:szCs w:val="24"/>
          <w:lang w:val="ro-RO" w:eastAsia="ro-RO"/>
        </w:rPr>
        <w:t>ata</w:t>
      </w:r>
      <w:r w:rsidRPr="00476E19">
        <w:rPr>
          <w:rFonts w:eastAsia="Times New Roman" w:cs="Times New Roman"/>
          <w:b/>
          <w:spacing w:val="-1"/>
          <w:szCs w:val="24"/>
          <w:lang w:val="ro-RO" w:eastAsia="ro-RO"/>
        </w:rPr>
        <w:t>r</w:t>
      </w:r>
      <w:r w:rsidRPr="00476E19">
        <w:rPr>
          <w:rFonts w:eastAsia="Times New Roman" w:cs="Times New Roman"/>
          <w:b/>
          <w:szCs w:val="24"/>
          <w:lang w:val="ro-RO" w:eastAsia="ro-RO"/>
        </w:rPr>
        <w:t xml:space="preserve">e </w:t>
      </w:r>
      <w:r w:rsidRPr="00476E19">
        <w:rPr>
          <w:rFonts w:eastAsia="Times New Roman" w:cs="Times New Roman"/>
          <w:b/>
          <w:spacing w:val="2"/>
          <w:szCs w:val="24"/>
          <w:lang w:val="ro-RO" w:eastAsia="ro-RO"/>
        </w:rPr>
        <w:t>m</w:t>
      </w:r>
      <w:r w:rsidRPr="00476E19">
        <w:rPr>
          <w:rFonts w:eastAsia="Times New Roman" w:cs="Times New Roman"/>
          <w:b/>
          <w:spacing w:val="1"/>
          <w:szCs w:val="24"/>
          <w:lang w:val="ro-RO" w:eastAsia="ro-RO"/>
        </w:rPr>
        <w:t>e</w:t>
      </w:r>
      <w:r w:rsidRPr="00476E19">
        <w:rPr>
          <w:rFonts w:eastAsia="Times New Roman" w:cs="Times New Roman"/>
          <w:b/>
          <w:szCs w:val="24"/>
          <w:lang w:val="ro-RO" w:eastAsia="ro-RO"/>
        </w:rPr>
        <w:t>c</w:t>
      </w:r>
      <w:r w:rsidRPr="00476E19">
        <w:rPr>
          <w:rFonts w:eastAsia="Times New Roman" w:cs="Times New Roman"/>
          <w:b/>
          <w:spacing w:val="1"/>
          <w:szCs w:val="24"/>
          <w:lang w:val="ro-RO" w:eastAsia="ro-RO"/>
        </w:rPr>
        <w:t>ano</w:t>
      </w:r>
      <w:r w:rsidRPr="00476E19">
        <w:rPr>
          <w:rFonts w:eastAsia="Times New Roman" w:cs="Times New Roman"/>
          <w:b/>
          <w:spacing w:val="-1"/>
          <w:szCs w:val="24"/>
          <w:lang w:val="ro-RO" w:eastAsia="ro-RO"/>
        </w:rPr>
        <w:t>-</w:t>
      </w:r>
      <w:r w:rsidRPr="00476E19">
        <w:rPr>
          <w:rFonts w:eastAsia="Times New Roman" w:cs="Times New Roman"/>
          <w:b/>
          <w:spacing w:val="1"/>
          <w:szCs w:val="24"/>
          <w:lang w:val="ro-RO" w:eastAsia="ro-RO"/>
        </w:rPr>
        <w:t>b</w:t>
      </w:r>
      <w:r w:rsidRPr="00476E19">
        <w:rPr>
          <w:rFonts w:eastAsia="Times New Roman" w:cs="Times New Roman"/>
          <w:b/>
          <w:szCs w:val="24"/>
          <w:lang w:val="ro-RO" w:eastAsia="ro-RO"/>
        </w:rPr>
        <w:t>i</w:t>
      </w:r>
      <w:r w:rsidRPr="00476E19">
        <w:rPr>
          <w:rFonts w:eastAsia="Times New Roman" w:cs="Times New Roman"/>
          <w:b/>
          <w:spacing w:val="1"/>
          <w:szCs w:val="24"/>
          <w:lang w:val="ro-RO" w:eastAsia="ro-RO"/>
        </w:rPr>
        <w:t>o</w:t>
      </w:r>
      <w:r w:rsidRPr="00476E19">
        <w:rPr>
          <w:rFonts w:eastAsia="Times New Roman" w:cs="Times New Roman"/>
          <w:b/>
          <w:szCs w:val="24"/>
          <w:lang w:val="ro-RO" w:eastAsia="ro-RO"/>
        </w:rPr>
        <w:t>l</w:t>
      </w:r>
      <w:r w:rsidRPr="00476E19">
        <w:rPr>
          <w:rFonts w:eastAsia="Times New Roman" w:cs="Times New Roman"/>
          <w:b/>
          <w:spacing w:val="1"/>
          <w:szCs w:val="24"/>
          <w:lang w:val="ro-RO" w:eastAsia="ro-RO"/>
        </w:rPr>
        <w:t>o</w:t>
      </w:r>
      <w:r w:rsidRPr="00476E19">
        <w:rPr>
          <w:rFonts w:eastAsia="Times New Roman" w:cs="Times New Roman"/>
          <w:b/>
          <w:spacing w:val="-1"/>
          <w:szCs w:val="24"/>
          <w:lang w:val="ro-RO" w:eastAsia="ro-RO"/>
        </w:rPr>
        <w:t>g</w:t>
      </w:r>
      <w:r w:rsidRPr="00476E19">
        <w:rPr>
          <w:rFonts w:eastAsia="Times New Roman" w:cs="Times New Roman"/>
          <w:b/>
          <w:szCs w:val="24"/>
          <w:lang w:val="ro-RO" w:eastAsia="ro-RO"/>
        </w:rPr>
        <w:t>ică(TMB)</w:t>
      </w:r>
    </w:p>
    <w:p w:rsidR="00476E19" w:rsidRPr="00476E19" w:rsidRDefault="00476E19" w:rsidP="00476E19">
      <w:pPr>
        <w:widowControl w:val="0"/>
        <w:autoSpaceDE w:val="0"/>
        <w:autoSpaceDN w:val="0"/>
        <w:adjustRightInd w:val="0"/>
        <w:spacing w:after="0" w:line="276" w:lineRule="auto"/>
        <w:ind w:right="80"/>
        <w:jc w:val="both"/>
        <w:rPr>
          <w:rFonts w:eastAsia="Times New Roman" w:cs="Times New Roman"/>
          <w:b/>
          <w:spacing w:val="1"/>
          <w:szCs w:val="24"/>
          <w:lang w:val="ro-RO" w:eastAsia="ro-RO"/>
        </w:rPr>
      </w:pPr>
    </w:p>
    <w:p w:rsidR="00476E19" w:rsidRPr="00476E19" w:rsidRDefault="00476E19" w:rsidP="00476E19">
      <w:pPr>
        <w:spacing w:after="0" w:line="276" w:lineRule="auto"/>
        <w:jc w:val="both"/>
        <w:rPr>
          <w:rFonts w:eastAsia="Calibri" w:cs="Times New Roman"/>
          <w:szCs w:val="24"/>
          <w:lang w:val="ro-RO"/>
        </w:rPr>
      </w:pPr>
      <w:r w:rsidRPr="00476E19">
        <w:rPr>
          <w:rFonts w:eastAsia="Calibri" w:cs="Times New Roman"/>
          <w:szCs w:val="24"/>
          <w:lang w:val="ro-RO"/>
        </w:rPr>
        <w:t>Tehnologia de compostare prevede realizarea unei faze de bio-oxidare prin insuflarea de aer in material plasat sub gramezile de compost folosite pentru evitarea împrăştierii deşeurilor şi a emisiilor de mirosuri neplăcute.</w:t>
      </w:r>
    </w:p>
    <w:p w:rsidR="00476E19" w:rsidRPr="00476E19" w:rsidRDefault="00476E19" w:rsidP="00476E19">
      <w:pPr>
        <w:widowControl w:val="0"/>
        <w:autoSpaceDE w:val="0"/>
        <w:autoSpaceDN w:val="0"/>
        <w:adjustRightInd w:val="0"/>
        <w:spacing w:after="0" w:line="276" w:lineRule="auto"/>
        <w:ind w:right="78"/>
        <w:jc w:val="both"/>
        <w:rPr>
          <w:rFonts w:eastAsia="Times New Roman" w:cs="Times New Roman"/>
          <w:b/>
          <w:szCs w:val="24"/>
          <w:lang w:val="ro-RO" w:eastAsia="ro-RO"/>
        </w:rPr>
      </w:pPr>
      <w:r w:rsidRPr="00476E19">
        <w:rPr>
          <w:rFonts w:eastAsia="Times New Roman" w:cs="Times New Roman"/>
          <w:b/>
          <w:spacing w:val="1"/>
          <w:szCs w:val="24"/>
          <w:lang w:val="ro-RO" w:eastAsia="ro-RO"/>
        </w:rPr>
        <w:t xml:space="preserve">Statia de tratare mecano-biologica a </w:t>
      </w:r>
      <w:r w:rsidRPr="00476E19">
        <w:rPr>
          <w:rFonts w:eastAsia="Times New Roman" w:cs="Times New Roman"/>
          <w:b/>
          <w:spacing w:val="3"/>
          <w:szCs w:val="24"/>
          <w:lang w:val="ro-RO" w:eastAsia="ro-RO"/>
        </w:rPr>
        <w:t>f</w:t>
      </w:r>
      <w:r w:rsidRPr="00476E19">
        <w:rPr>
          <w:rFonts w:eastAsia="Times New Roman" w:cs="Times New Roman"/>
          <w:b/>
          <w:spacing w:val="1"/>
          <w:szCs w:val="24"/>
          <w:lang w:val="ro-RO" w:eastAsia="ro-RO"/>
        </w:rPr>
        <w:t>o</w:t>
      </w:r>
      <w:r w:rsidRPr="00476E19">
        <w:rPr>
          <w:rFonts w:eastAsia="Times New Roman" w:cs="Times New Roman"/>
          <w:b/>
          <w:szCs w:val="24"/>
          <w:lang w:val="ro-RO" w:eastAsia="ro-RO"/>
        </w:rPr>
        <w:t>st</w:t>
      </w:r>
      <w:r w:rsidRPr="00476E19">
        <w:rPr>
          <w:rFonts w:eastAsia="Times New Roman" w:cs="Times New Roman"/>
          <w:b/>
          <w:spacing w:val="22"/>
          <w:szCs w:val="24"/>
          <w:lang w:val="ro-RO" w:eastAsia="ro-RO"/>
        </w:rPr>
        <w:t xml:space="preserve"> </w:t>
      </w:r>
      <w:r w:rsidRPr="00476E19">
        <w:rPr>
          <w:rFonts w:eastAsia="Times New Roman" w:cs="Times New Roman"/>
          <w:b/>
          <w:spacing w:val="1"/>
          <w:szCs w:val="24"/>
          <w:lang w:val="ro-RO" w:eastAsia="ro-RO"/>
        </w:rPr>
        <w:t>p</w:t>
      </w:r>
      <w:r w:rsidRPr="00476E19">
        <w:rPr>
          <w:rFonts w:eastAsia="Times New Roman" w:cs="Times New Roman"/>
          <w:b/>
          <w:spacing w:val="-1"/>
          <w:szCs w:val="24"/>
          <w:lang w:val="ro-RO" w:eastAsia="ro-RO"/>
        </w:rPr>
        <w:t>r</w:t>
      </w:r>
      <w:r w:rsidRPr="00476E19">
        <w:rPr>
          <w:rFonts w:eastAsia="Times New Roman" w:cs="Times New Roman"/>
          <w:b/>
          <w:spacing w:val="1"/>
          <w:szCs w:val="24"/>
          <w:lang w:val="ro-RO" w:eastAsia="ro-RO"/>
        </w:rPr>
        <w:t>o</w:t>
      </w:r>
      <w:r w:rsidRPr="00476E19">
        <w:rPr>
          <w:rFonts w:eastAsia="Times New Roman" w:cs="Times New Roman"/>
          <w:b/>
          <w:szCs w:val="24"/>
          <w:lang w:val="ro-RO" w:eastAsia="ro-RO"/>
        </w:rPr>
        <w:t>i</w:t>
      </w:r>
      <w:r w:rsidRPr="00476E19">
        <w:rPr>
          <w:rFonts w:eastAsia="Times New Roman" w:cs="Times New Roman"/>
          <w:b/>
          <w:spacing w:val="1"/>
          <w:szCs w:val="24"/>
          <w:lang w:val="ro-RO" w:eastAsia="ro-RO"/>
        </w:rPr>
        <w:t>e</w:t>
      </w:r>
      <w:r w:rsidRPr="00476E19">
        <w:rPr>
          <w:rFonts w:eastAsia="Times New Roman" w:cs="Times New Roman"/>
          <w:b/>
          <w:szCs w:val="24"/>
          <w:lang w:val="ro-RO" w:eastAsia="ro-RO"/>
        </w:rPr>
        <w:t>c</w:t>
      </w:r>
      <w:r w:rsidRPr="00476E19">
        <w:rPr>
          <w:rFonts w:eastAsia="Times New Roman" w:cs="Times New Roman"/>
          <w:b/>
          <w:spacing w:val="1"/>
          <w:szCs w:val="24"/>
          <w:lang w:val="ro-RO" w:eastAsia="ro-RO"/>
        </w:rPr>
        <w:t>tat</w:t>
      </w:r>
      <w:r w:rsidRPr="00476E19">
        <w:rPr>
          <w:rFonts w:eastAsia="Times New Roman" w:cs="Times New Roman"/>
          <w:b/>
          <w:szCs w:val="24"/>
          <w:lang w:val="ro-RO" w:eastAsia="ro-RO"/>
        </w:rPr>
        <w:t>e</w:t>
      </w:r>
      <w:r w:rsidRPr="00476E19">
        <w:rPr>
          <w:rFonts w:eastAsia="Times New Roman" w:cs="Times New Roman"/>
          <w:b/>
          <w:spacing w:val="17"/>
          <w:szCs w:val="24"/>
          <w:lang w:val="ro-RO" w:eastAsia="ro-RO"/>
        </w:rPr>
        <w:t xml:space="preserve"> </w:t>
      </w:r>
      <w:r w:rsidRPr="00476E19">
        <w:rPr>
          <w:rFonts w:eastAsia="Times New Roman" w:cs="Times New Roman"/>
          <w:b/>
          <w:spacing w:val="1"/>
          <w:szCs w:val="24"/>
          <w:lang w:val="ro-RO" w:eastAsia="ro-RO"/>
        </w:rPr>
        <w:t>pent</w:t>
      </w:r>
      <w:r w:rsidRPr="00476E19">
        <w:rPr>
          <w:rFonts w:eastAsia="Times New Roman" w:cs="Times New Roman"/>
          <w:b/>
          <w:spacing w:val="-1"/>
          <w:szCs w:val="24"/>
          <w:lang w:val="ro-RO" w:eastAsia="ro-RO"/>
        </w:rPr>
        <w:t>r</w:t>
      </w:r>
      <w:r w:rsidRPr="00476E19">
        <w:rPr>
          <w:rFonts w:eastAsia="Times New Roman" w:cs="Times New Roman"/>
          <w:b/>
          <w:szCs w:val="24"/>
          <w:lang w:val="ro-RO" w:eastAsia="ro-RO"/>
        </w:rPr>
        <w:t>u</w:t>
      </w:r>
      <w:r w:rsidRPr="00476E19">
        <w:rPr>
          <w:rFonts w:eastAsia="Times New Roman" w:cs="Times New Roman"/>
          <w:b/>
          <w:spacing w:val="20"/>
          <w:szCs w:val="24"/>
          <w:lang w:val="ro-RO" w:eastAsia="ro-RO"/>
        </w:rPr>
        <w:t xml:space="preserve"> </w:t>
      </w:r>
      <w:r w:rsidRPr="00476E19">
        <w:rPr>
          <w:rFonts w:eastAsia="Times New Roman" w:cs="Times New Roman"/>
          <w:b/>
          <w:szCs w:val="24"/>
          <w:lang w:val="ro-RO" w:eastAsia="ro-RO"/>
        </w:rPr>
        <w:t>o</w:t>
      </w:r>
      <w:r w:rsidRPr="00476E19">
        <w:rPr>
          <w:rFonts w:eastAsia="Times New Roman" w:cs="Times New Roman"/>
          <w:b/>
          <w:spacing w:val="25"/>
          <w:szCs w:val="24"/>
          <w:lang w:val="ro-RO" w:eastAsia="ro-RO"/>
        </w:rPr>
        <w:t xml:space="preserve"> </w:t>
      </w:r>
      <w:r w:rsidRPr="00476E19">
        <w:rPr>
          <w:rFonts w:eastAsia="Times New Roman" w:cs="Times New Roman"/>
          <w:b/>
          <w:szCs w:val="24"/>
          <w:lang w:val="ro-RO" w:eastAsia="ro-RO"/>
        </w:rPr>
        <w:t>c</w:t>
      </w:r>
      <w:r w:rsidRPr="00476E19">
        <w:rPr>
          <w:rFonts w:eastAsia="Times New Roman" w:cs="Times New Roman"/>
          <w:b/>
          <w:spacing w:val="1"/>
          <w:szCs w:val="24"/>
          <w:lang w:val="ro-RO" w:eastAsia="ro-RO"/>
        </w:rPr>
        <w:t>apa</w:t>
      </w:r>
      <w:r w:rsidRPr="00476E19">
        <w:rPr>
          <w:rFonts w:eastAsia="Times New Roman" w:cs="Times New Roman"/>
          <w:b/>
          <w:szCs w:val="24"/>
          <w:lang w:val="ro-RO" w:eastAsia="ro-RO"/>
        </w:rPr>
        <w:t>ci</w:t>
      </w:r>
      <w:r w:rsidRPr="00476E19">
        <w:rPr>
          <w:rFonts w:eastAsia="Times New Roman" w:cs="Times New Roman"/>
          <w:b/>
          <w:spacing w:val="1"/>
          <w:szCs w:val="24"/>
          <w:lang w:val="ro-RO" w:eastAsia="ro-RO"/>
        </w:rPr>
        <w:t>tat</w:t>
      </w:r>
      <w:r w:rsidRPr="00476E19">
        <w:rPr>
          <w:rFonts w:eastAsia="Times New Roman" w:cs="Times New Roman"/>
          <w:b/>
          <w:szCs w:val="24"/>
          <w:lang w:val="ro-RO" w:eastAsia="ro-RO"/>
        </w:rPr>
        <w:t>e</w:t>
      </w:r>
      <w:r w:rsidRPr="00476E19">
        <w:rPr>
          <w:rFonts w:eastAsia="Times New Roman" w:cs="Times New Roman"/>
          <w:b/>
          <w:spacing w:val="16"/>
          <w:szCs w:val="24"/>
          <w:lang w:val="ro-RO" w:eastAsia="ro-RO"/>
        </w:rPr>
        <w:t xml:space="preserve"> </w:t>
      </w:r>
      <w:r w:rsidRPr="00476E19">
        <w:rPr>
          <w:rFonts w:eastAsia="Times New Roman" w:cs="Times New Roman"/>
          <w:b/>
          <w:spacing w:val="1"/>
          <w:szCs w:val="24"/>
          <w:lang w:val="ro-RO" w:eastAsia="ro-RO"/>
        </w:rPr>
        <w:t>d</w:t>
      </w:r>
      <w:r w:rsidRPr="00476E19">
        <w:rPr>
          <w:rFonts w:eastAsia="Times New Roman" w:cs="Times New Roman"/>
          <w:b/>
          <w:szCs w:val="24"/>
          <w:lang w:val="ro-RO" w:eastAsia="ro-RO"/>
        </w:rPr>
        <w:t>e</w:t>
      </w:r>
      <w:r w:rsidRPr="00476E19">
        <w:rPr>
          <w:rFonts w:eastAsia="Times New Roman" w:cs="Times New Roman"/>
          <w:b/>
          <w:spacing w:val="23"/>
          <w:szCs w:val="24"/>
          <w:lang w:val="ro-RO" w:eastAsia="ro-RO"/>
        </w:rPr>
        <w:t xml:space="preserve"> </w:t>
      </w:r>
      <w:r w:rsidRPr="00476E19">
        <w:rPr>
          <w:rFonts w:eastAsia="Times New Roman" w:cs="Times New Roman"/>
          <w:b/>
          <w:spacing w:val="1"/>
          <w:szCs w:val="24"/>
          <w:lang w:val="ro-RO" w:eastAsia="ro-RO"/>
        </w:rPr>
        <w:t>82.37</w:t>
      </w:r>
      <w:r w:rsidRPr="00476E19">
        <w:rPr>
          <w:rFonts w:eastAsia="Times New Roman" w:cs="Times New Roman"/>
          <w:b/>
          <w:szCs w:val="24"/>
          <w:lang w:val="ro-RO" w:eastAsia="ro-RO"/>
        </w:rPr>
        <w:t>9</w:t>
      </w:r>
      <w:r w:rsidRPr="00476E19">
        <w:rPr>
          <w:rFonts w:eastAsia="Times New Roman" w:cs="Times New Roman"/>
          <w:b/>
          <w:spacing w:val="16"/>
          <w:szCs w:val="24"/>
          <w:lang w:val="ro-RO" w:eastAsia="ro-RO"/>
        </w:rPr>
        <w:t xml:space="preserve"> </w:t>
      </w:r>
      <w:r w:rsidRPr="00476E19">
        <w:rPr>
          <w:rFonts w:eastAsia="Times New Roman" w:cs="Times New Roman"/>
          <w:b/>
          <w:spacing w:val="1"/>
          <w:szCs w:val="24"/>
          <w:lang w:val="ro-RO" w:eastAsia="ro-RO"/>
        </w:rPr>
        <w:t>tone/an</w:t>
      </w:r>
      <w:r w:rsidRPr="00476E19">
        <w:rPr>
          <w:rFonts w:eastAsia="Times New Roman" w:cs="Times New Roman"/>
          <w:b/>
          <w:szCs w:val="24"/>
          <w:lang w:val="ro-RO" w:eastAsia="ro-RO"/>
        </w:rPr>
        <w:t>,</w:t>
      </w:r>
      <w:r w:rsidRPr="00476E19">
        <w:rPr>
          <w:rFonts w:eastAsia="Times New Roman" w:cs="Times New Roman"/>
          <w:b/>
          <w:spacing w:val="16"/>
          <w:szCs w:val="24"/>
          <w:lang w:val="ro-RO" w:eastAsia="ro-RO"/>
        </w:rPr>
        <w:t xml:space="preserve"> </w:t>
      </w:r>
      <w:r w:rsidRPr="00476E19">
        <w:rPr>
          <w:rFonts w:eastAsia="Times New Roman" w:cs="Times New Roman"/>
          <w:b/>
          <w:spacing w:val="1"/>
          <w:szCs w:val="24"/>
          <w:lang w:val="ro-RO" w:eastAsia="ro-RO"/>
        </w:rPr>
        <w:t>ope</w:t>
      </w:r>
      <w:r w:rsidRPr="00476E19">
        <w:rPr>
          <w:rFonts w:eastAsia="Times New Roman" w:cs="Times New Roman"/>
          <w:b/>
          <w:spacing w:val="-1"/>
          <w:szCs w:val="24"/>
          <w:lang w:val="ro-RO" w:eastAsia="ro-RO"/>
        </w:rPr>
        <w:t>r</w:t>
      </w:r>
      <w:r w:rsidRPr="00476E19">
        <w:rPr>
          <w:rFonts w:eastAsia="Times New Roman" w:cs="Times New Roman"/>
          <w:b/>
          <w:spacing w:val="1"/>
          <w:szCs w:val="24"/>
          <w:lang w:val="ro-RO" w:eastAsia="ro-RO"/>
        </w:rPr>
        <w:t>ab</w:t>
      </w:r>
      <w:r w:rsidRPr="00476E19">
        <w:rPr>
          <w:rFonts w:eastAsia="Times New Roman" w:cs="Times New Roman"/>
          <w:b/>
          <w:szCs w:val="24"/>
          <w:lang w:val="ro-RO" w:eastAsia="ro-RO"/>
        </w:rPr>
        <w:t>ilă</w:t>
      </w:r>
      <w:r w:rsidRPr="00476E19">
        <w:rPr>
          <w:rFonts w:eastAsia="Times New Roman" w:cs="Times New Roman"/>
          <w:b/>
          <w:spacing w:val="13"/>
          <w:szCs w:val="24"/>
          <w:lang w:val="ro-RO" w:eastAsia="ro-RO"/>
        </w:rPr>
        <w:t xml:space="preserve"> </w:t>
      </w:r>
      <w:r w:rsidRPr="00476E19">
        <w:rPr>
          <w:rFonts w:eastAsia="Times New Roman" w:cs="Times New Roman"/>
          <w:b/>
          <w:spacing w:val="1"/>
          <w:szCs w:val="24"/>
          <w:lang w:val="ro-RO" w:eastAsia="ro-RO"/>
        </w:rPr>
        <w:t>31</w:t>
      </w:r>
      <w:r w:rsidRPr="00476E19">
        <w:rPr>
          <w:rFonts w:eastAsia="Times New Roman" w:cs="Times New Roman"/>
          <w:b/>
          <w:szCs w:val="24"/>
          <w:lang w:val="ro-RO" w:eastAsia="ro-RO"/>
        </w:rPr>
        <w:t>2</w:t>
      </w:r>
      <w:r w:rsidRPr="00476E19">
        <w:rPr>
          <w:rFonts w:eastAsia="Times New Roman" w:cs="Times New Roman"/>
          <w:b/>
          <w:spacing w:val="19"/>
          <w:szCs w:val="24"/>
          <w:lang w:val="ro-RO" w:eastAsia="ro-RO"/>
        </w:rPr>
        <w:t xml:space="preserve"> </w:t>
      </w:r>
      <w:r w:rsidRPr="00476E19">
        <w:rPr>
          <w:rFonts w:eastAsia="Times New Roman" w:cs="Times New Roman"/>
          <w:b/>
          <w:spacing w:val="-2"/>
          <w:szCs w:val="24"/>
          <w:lang w:val="ro-RO" w:eastAsia="ro-RO"/>
        </w:rPr>
        <w:t>z</w:t>
      </w:r>
      <w:r w:rsidRPr="00476E19">
        <w:rPr>
          <w:rFonts w:eastAsia="Times New Roman" w:cs="Times New Roman"/>
          <w:b/>
          <w:szCs w:val="24"/>
          <w:lang w:val="ro-RO" w:eastAsia="ro-RO"/>
        </w:rPr>
        <w:t>ile</w:t>
      </w:r>
      <w:r w:rsidRPr="00476E19">
        <w:rPr>
          <w:rFonts w:eastAsia="Times New Roman" w:cs="Times New Roman"/>
          <w:b/>
          <w:spacing w:val="19"/>
          <w:szCs w:val="24"/>
          <w:lang w:val="ro-RO" w:eastAsia="ro-RO"/>
        </w:rPr>
        <w:t xml:space="preserve"> </w:t>
      </w:r>
      <w:r w:rsidRPr="00476E19">
        <w:rPr>
          <w:rFonts w:eastAsia="Times New Roman" w:cs="Times New Roman"/>
          <w:b/>
          <w:spacing w:val="1"/>
          <w:szCs w:val="24"/>
          <w:lang w:val="ro-RO" w:eastAsia="ro-RO"/>
        </w:rPr>
        <w:t>p</w:t>
      </w:r>
      <w:r w:rsidRPr="00476E19">
        <w:rPr>
          <w:rFonts w:eastAsia="Times New Roman" w:cs="Times New Roman"/>
          <w:b/>
          <w:szCs w:val="24"/>
          <w:lang w:val="ro-RO" w:eastAsia="ro-RO"/>
        </w:rPr>
        <w:t xml:space="preserve">e </w:t>
      </w:r>
      <w:r w:rsidRPr="00476E19">
        <w:rPr>
          <w:rFonts w:eastAsia="Times New Roman" w:cs="Times New Roman"/>
          <w:b/>
          <w:spacing w:val="1"/>
          <w:szCs w:val="24"/>
          <w:lang w:val="ro-RO" w:eastAsia="ro-RO"/>
        </w:rPr>
        <w:t>an</w:t>
      </w:r>
      <w:r w:rsidRPr="00476E19">
        <w:rPr>
          <w:rFonts w:eastAsia="Times New Roman" w:cs="Times New Roman"/>
          <w:b/>
          <w:szCs w:val="24"/>
          <w:lang w:val="ro-RO" w:eastAsia="ro-RO"/>
        </w:rPr>
        <w:t>,</w:t>
      </w:r>
      <w:r w:rsidRPr="00476E19">
        <w:rPr>
          <w:rFonts w:eastAsia="Times New Roman" w:cs="Times New Roman"/>
          <w:b/>
          <w:spacing w:val="-2"/>
          <w:szCs w:val="24"/>
          <w:lang w:val="ro-RO" w:eastAsia="ro-RO"/>
        </w:rPr>
        <w:t xml:space="preserve"> </w:t>
      </w:r>
      <w:r w:rsidRPr="00476E19">
        <w:rPr>
          <w:rFonts w:eastAsia="Times New Roman" w:cs="Times New Roman"/>
          <w:b/>
          <w:szCs w:val="24"/>
          <w:lang w:val="ro-RO" w:eastAsia="ro-RO"/>
        </w:rPr>
        <w:t xml:space="preserve">in </w:t>
      </w:r>
      <w:r w:rsidRPr="00476E19">
        <w:rPr>
          <w:rFonts w:eastAsia="Times New Roman" w:cs="Times New Roman"/>
          <w:b/>
          <w:spacing w:val="1"/>
          <w:szCs w:val="24"/>
          <w:lang w:val="ro-RO" w:eastAsia="ro-RO"/>
        </w:rPr>
        <w:t>dou</w:t>
      </w:r>
      <w:r w:rsidRPr="00476E19">
        <w:rPr>
          <w:rFonts w:eastAsia="Times New Roman" w:cs="Times New Roman"/>
          <w:b/>
          <w:szCs w:val="24"/>
          <w:lang w:val="ro-RO" w:eastAsia="ro-RO"/>
        </w:rPr>
        <w:t>ă</w:t>
      </w:r>
      <w:r w:rsidRPr="00476E19">
        <w:rPr>
          <w:rFonts w:eastAsia="Times New Roman" w:cs="Times New Roman"/>
          <w:b/>
          <w:spacing w:val="-3"/>
          <w:szCs w:val="24"/>
          <w:lang w:val="ro-RO" w:eastAsia="ro-RO"/>
        </w:rPr>
        <w:t xml:space="preserve"> </w:t>
      </w:r>
      <w:r w:rsidRPr="00476E19">
        <w:rPr>
          <w:rFonts w:eastAsia="Times New Roman" w:cs="Times New Roman"/>
          <w:b/>
          <w:spacing w:val="1"/>
          <w:szCs w:val="24"/>
          <w:lang w:val="ro-RO" w:eastAsia="ro-RO"/>
        </w:rPr>
        <w:t>tu</w:t>
      </w:r>
      <w:r w:rsidRPr="00476E19">
        <w:rPr>
          <w:rFonts w:eastAsia="Times New Roman" w:cs="Times New Roman"/>
          <w:b/>
          <w:spacing w:val="-1"/>
          <w:szCs w:val="24"/>
          <w:lang w:val="ro-RO" w:eastAsia="ro-RO"/>
        </w:rPr>
        <w:t>r</w:t>
      </w:r>
      <w:r w:rsidRPr="00476E19">
        <w:rPr>
          <w:rFonts w:eastAsia="Times New Roman" w:cs="Times New Roman"/>
          <w:b/>
          <w:szCs w:val="24"/>
          <w:lang w:val="ro-RO" w:eastAsia="ro-RO"/>
        </w:rPr>
        <w:t>e</w:t>
      </w:r>
      <w:r w:rsidRPr="00476E19">
        <w:rPr>
          <w:rFonts w:eastAsia="Times New Roman" w:cs="Times New Roman"/>
          <w:b/>
          <w:spacing w:val="-1"/>
          <w:szCs w:val="24"/>
          <w:lang w:val="ro-RO" w:eastAsia="ro-RO"/>
        </w:rPr>
        <w:t xml:space="preserve"> </w:t>
      </w:r>
      <w:r w:rsidRPr="00476E19">
        <w:rPr>
          <w:rFonts w:eastAsia="Times New Roman" w:cs="Times New Roman"/>
          <w:b/>
          <w:szCs w:val="24"/>
          <w:lang w:val="ro-RO" w:eastAsia="ro-RO"/>
        </w:rPr>
        <w:t>a</w:t>
      </w:r>
      <w:r w:rsidRPr="00476E19">
        <w:rPr>
          <w:rFonts w:eastAsia="Times New Roman" w:cs="Times New Roman"/>
          <w:b/>
          <w:spacing w:val="1"/>
          <w:szCs w:val="24"/>
          <w:lang w:val="ro-RO" w:eastAsia="ro-RO"/>
        </w:rPr>
        <w:t xml:space="preserve"> </w:t>
      </w:r>
      <w:r w:rsidRPr="00476E19">
        <w:rPr>
          <w:rFonts w:eastAsia="Times New Roman" w:cs="Times New Roman"/>
          <w:b/>
          <w:szCs w:val="24"/>
          <w:lang w:val="ro-RO" w:eastAsia="ro-RO"/>
        </w:rPr>
        <w:t>c</w:t>
      </w:r>
      <w:r w:rsidRPr="00476E19">
        <w:rPr>
          <w:rFonts w:eastAsia="Times New Roman" w:cs="Times New Roman"/>
          <w:b/>
          <w:spacing w:val="1"/>
          <w:szCs w:val="24"/>
          <w:lang w:val="ro-RO" w:eastAsia="ro-RO"/>
        </w:rPr>
        <w:t>ât</w:t>
      </w:r>
      <w:r w:rsidRPr="00476E19">
        <w:rPr>
          <w:rFonts w:eastAsia="Times New Roman" w:cs="Times New Roman"/>
          <w:b/>
          <w:szCs w:val="24"/>
          <w:lang w:val="ro-RO" w:eastAsia="ro-RO"/>
        </w:rPr>
        <w:t>e</w:t>
      </w:r>
      <w:r w:rsidRPr="00476E19">
        <w:rPr>
          <w:rFonts w:eastAsia="Times New Roman" w:cs="Times New Roman"/>
          <w:b/>
          <w:spacing w:val="-2"/>
          <w:szCs w:val="24"/>
          <w:lang w:val="ro-RO" w:eastAsia="ro-RO"/>
        </w:rPr>
        <w:t xml:space="preserve"> </w:t>
      </w:r>
      <w:r w:rsidRPr="00476E19">
        <w:rPr>
          <w:rFonts w:eastAsia="Times New Roman" w:cs="Times New Roman"/>
          <w:b/>
          <w:szCs w:val="24"/>
          <w:lang w:val="ro-RO" w:eastAsia="ro-RO"/>
        </w:rPr>
        <w:t>7</w:t>
      </w:r>
      <w:r w:rsidRPr="00476E19">
        <w:rPr>
          <w:rFonts w:eastAsia="Times New Roman" w:cs="Times New Roman"/>
          <w:b/>
          <w:spacing w:val="1"/>
          <w:szCs w:val="24"/>
          <w:lang w:val="ro-RO" w:eastAsia="ro-RO"/>
        </w:rPr>
        <w:t xml:space="preserve"> o</w:t>
      </w:r>
      <w:r w:rsidRPr="00476E19">
        <w:rPr>
          <w:rFonts w:eastAsia="Times New Roman" w:cs="Times New Roman"/>
          <w:b/>
          <w:spacing w:val="-1"/>
          <w:szCs w:val="24"/>
          <w:lang w:val="ro-RO" w:eastAsia="ro-RO"/>
        </w:rPr>
        <w:t>r</w:t>
      </w:r>
      <w:r w:rsidRPr="00476E19">
        <w:rPr>
          <w:rFonts w:eastAsia="Times New Roman" w:cs="Times New Roman"/>
          <w:b/>
          <w:spacing w:val="1"/>
          <w:szCs w:val="24"/>
          <w:lang w:val="ro-RO" w:eastAsia="ro-RO"/>
        </w:rPr>
        <w:t>e</w:t>
      </w:r>
      <w:r w:rsidRPr="00476E19">
        <w:rPr>
          <w:rFonts w:eastAsia="Times New Roman" w:cs="Times New Roman"/>
          <w:b/>
          <w:szCs w:val="24"/>
          <w:lang w:val="ro-RO" w:eastAsia="ro-RO"/>
        </w:rPr>
        <w:t>,</w:t>
      </w:r>
      <w:r w:rsidRPr="00476E19">
        <w:rPr>
          <w:rFonts w:eastAsia="Times New Roman" w:cs="Times New Roman"/>
          <w:b/>
          <w:spacing w:val="-2"/>
          <w:szCs w:val="24"/>
          <w:lang w:val="ro-RO" w:eastAsia="ro-RO"/>
        </w:rPr>
        <w:t xml:space="preserve"> </w:t>
      </w:r>
      <w:r w:rsidRPr="00476E19">
        <w:rPr>
          <w:rFonts w:eastAsia="Times New Roman" w:cs="Times New Roman"/>
          <w:b/>
          <w:szCs w:val="24"/>
          <w:lang w:val="ro-RO" w:eastAsia="ro-RO"/>
        </w:rPr>
        <w:t>ci</w:t>
      </w:r>
      <w:r w:rsidRPr="00476E19">
        <w:rPr>
          <w:rFonts w:eastAsia="Times New Roman" w:cs="Times New Roman"/>
          <w:b/>
          <w:spacing w:val="-1"/>
          <w:szCs w:val="24"/>
          <w:lang w:val="ro-RO" w:eastAsia="ro-RO"/>
        </w:rPr>
        <w:t>r</w:t>
      </w:r>
      <w:r w:rsidRPr="00476E19">
        <w:rPr>
          <w:rFonts w:eastAsia="Times New Roman" w:cs="Times New Roman"/>
          <w:b/>
          <w:szCs w:val="24"/>
          <w:lang w:val="ro-RO" w:eastAsia="ro-RO"/>
        </w:rPr>
        <w:t>ca</w:t>
      </w:r>
      <w:r w:rsidRPr="00476E19">
        <w:rPr>
          <w:rFonts w:eastAsia="Times New Roman" w:cs="Times New Roman"/>
          <w:b/>
          <w:spacing w:val="-3"/>
          <w:szCs w:val="24"/>
          <w:lang w:val="ro-RO" w:eastAsia="ro-RO"/>
        </w:rPr>
        <w:t xml:space="preserve"> </w:t>
      </w:r>
      <w:r w:rsidRPr="00476E19">
        <w:rPr>
          <w:rFonts w:eastAsia="Times New Roman" w:cs="Times New Roman"/>
          <w:b/>
          <w:spacing w:val="1"/>
          <w:szCs w:val="24"/>
          <w:lang w:val="ro-RO" w:eastAsia="ro-RO"/>
        </w:rPr>
        <w:t>26</w:t>
      </w:r>
      <w:r w:rsidRPr="00476E19">
        <w:rPr>
          <w:rFonts w:eastAsia="Times New Roman" w:cs="Times New Roman"/>
          <w:b/>
          <w:szCs w:val="24"/>
          <w:lang w:val="ro-RO" w:eastAsia="ro-RO"/>
        </w:rPr>
        <w:t>4</w:t>
      </w:r>
      <w:r w:rsidRPr="00476E19">
        <w:rPr>
          <w:rFonts w:eastAsia="Times New Roman" w:cs="Times New Roman"/>
          <w:b/>
          <w:spacing w:val="-2"/>
          <w:szCs w:val="24"/>
          <w:lang w:val="ro-RO" w:eastAsia="ro-RO"/>
        </w:rPr>
        <w:t xml:space="preserve"> </w:t>
      </w:r>
      <w:r w:rsidRPr="00476E19">
        <w:rPr>
          <w:rFonts w:eastAsia="Times New Roman" w:cs="Times New Roman"/>
          <w:b/>
          <w:spacing w:val="1"/>
          <w:szCs w:val="24"/>
          <w:lang w:val="ro-RO" w:eastAsia="ro-RO"/>
        </w:rPr>
        <w:t>ton</w:t>
      </w:r>
      <w:r w:rsidRPr="00476E19">
        <w:rPr>
          <w:rFonts w:eastAsia="Times New Roman" w:cs="Times New Roman"/>
          <w:b/>
          <w:szCs w:val="24"/>
          <w:lang w:val="ro-RO" w:eastAsia="ro-RO"/>
        </w:rPr>
        <w:t>e</w:t>
      </w:r>
      <w:r w:rsidRPr="00476E19">
        <w:rPr>
          <w:rFonts w:eastAsia="Times New Roman" w:cs="Times New Roman"/>
          <w:b/>
          <w:spacing w:val="-2"/>
          <w:szCs w:val="24"/>
          <w:lang w:val="ro-RO" w:eastAsia="ro-RO"/>
        </w:rPr>
        <w:t xml:space="preserve"> </w:t>
      </w:r>
      <w:r w:rsidRPr="00476E19">
        <w:rPr>
          <w:rFonts w:eastAsia="Times New Roman" w:cs="Times New Roman"/>
          <w:b/>
          <w:spacing w:val="1"/>
          <w:szCs w:val="24"/>
          <w:lang w:val="ro-RO" w:eastAsia="ro-RO"/>
        </w:rPr>
        <w:t>/</w:t>
      </w:r>
      <w:r w:rsidRPr="00476E19">
        <w:rPr>
          <w:rFonts w:eastAsia="Times New Roman" w:cs="Times New Roman"/>
          <w:b/>
          <w:spacing w:val="-2"/>
          <w:szCs w:val="24"/>
          <w:lang w:val="ro-RO" w:eastAsia="ro-RO"/>
        </w:rPr>
        <w:t>z</w:t>
      </w:r>
      <w:r w:rsidRPr="00476E19">
        <w:rPr>
          <w:rFonts w:eastAsia="Times New Roman" w:cs="Times New Roman"/>
          <w:b/>
          <w:szCs w:val="24"/>
          <w:lang w:val="ro-RO" w:eastAsia="ro-RO"/>
        </w:rPr>
        <w:t>i</w:t>
      </w:r>
      <w:r w:rsidRPr="00476E19">
        <w:rPr>
          <w:rFonts w:eastAsia="Times New Roman" w:cs="Times New Roman"/>
          <w:b/>
          <w:spacing w:val="-2"/>
          <w:szCs w:val="24"/>
          <w:lang w:val="ro-RO" w:eastAsia="ro-RO"/>
        </w:rPr>
        <w:t xml:space="preserve"> </w:t>
      </w:r>
      <w:r w:rsidRPr="00476E19">
        <w:rPr>
          <w:rFonts w:eastAsia="Times New Roman" w:cs="Times New Roman"/>
          <w:b/>
          <w:szCs w:val="24"/>
          <w:lang w:val="ro-RO" w:eastAsia="ro-RO"/>
        </w:rPr>
        <w:t>s</w:t>
      </w:r>
      <w:r w:rsidRPr="00476E19">
        <w:rPr>
          <w:rFonts w:eastAsia="Times New Roman" w:cs="Times New Roman"/>
          <w:b/>
          <w:spacing w:val="1"/>
          <w:szCs w:val="24"/>
          <w:lang w:val="ro-RO" w:eastAsia="ro-RO"/>
        </w:rPr>
        <w:t>a</w:t>
      </w:r>
      <w:r w:rsidRPr="00476E19">
        <w:rPr>
          <w:rFonts w:eastAsia="Times New Roman" w:cs="Times New Roman"/>
          <w:b/>
          <w:szCs w:val="24"/>
          <w:lang w:val="ro-RO" w:eastAsia="ro-RO"/>
        </w:rPr>
        <w:t>u</w:t>
      </w:r>
      <w:r w:rsidRPr="00476E19">
        <w:rPr>
          <w:rFonts w:eastAsia="Times New Roman" w:cs="Times New Roman"/>
          <w:b/>
          <w:spacing w:val="-2"/>
          <w:szCs w:val="24"/>
          <w:lang w:val="ro-RO" w:eastAsia="ro-RO"/>
        </w:rPr>
        <w:t xml:space="preserve"> </w:t>
      </w:r>
      <w:r w:rsidRPr="00476E19">
        <w:rPr>
          <w:rFonts w:eastAsia="Times New Roman" w:cs="Times New Roman"/>
          <w:b/>
          <w:spacing w:val="1"/>
          <w:szCs w:val="24"/>
          <w:lang w:val="ro-RO" w:eastAsia="ro-RO"/>
        </w:rPr>
        <w:t>18,</w:t>
      </w:r>
      <w:r w:rsidRPr="00476E19">
        <w:rPr>
          <w:rFonts w:eastAsia="Times New Roman" w:cs="Times New Roman"/>
          <w:b/>
          <w:szCs w:val="24"/>
          <w:lang w:val="ro-RO" w:eastAsia="ro-RO"/>
        </w:rPr>
        <w:t>6</w:t>
      </w:r>
      <w:r w:rsidRPr="00476E19">
        <w:rPr>
          <w:rFonts w:eastAsia="Times New Roman" w:cs="Times New Roman"/>
          <w:b/>
          <w:spacing w:val="-2"/>
          <w:szCs w:val="24"/>
          <w:lang w:val="ro-RO" w:eastAsia="ro-RO"/>
        </w:rPr>
        <w:t xml:space="preserve"> </w:t>
      </w:r>
      <w:r w:rsidRPr="00476E19">
        <w:rPr>
          <w:rFonts w:eastAsia="Times New Roman" w:cs="Times New Roman"/>
          <w:b/>
          <w:spacing w:val="1"/>
          <w:szCs w:val="24"/>
          <w:lang w:val="ro-RO" w:eastAsia="ro-RO"/>
        </w:rPr>
        <w:t>tone/o</w:t>
      </w:r>
      <w:r w:rsidRPr="00476E19">
        <w:rPr>
          <w:rFonts w:eastAsia="Times New Roman" w:cs="Times New Roman"/>
          <w:b/>
          <w:spacing w:val="-1"/>
          <w:szCs w:val="24"/>
          <w:lang w:val="ro-RO" w:eastAsia="ro-RO"/>
        </w:rPr>
        <w:t>r</w:t>
      </w:r>
      <w:r w:rsidRPr="00476E19">
        <w:rPr>
          <w:rFonts w:eastAsia="Times New Roman" w:cs="Times New Roman"/>
          <w:b/>
          <w:spacing w:val="1"/>
          <w:szCs w:val="24"/>
          <w:lang w:val="ro-RO" w:eastAsia="ro-RO"/>
        </w:rPr>
        <w:t>ă</w:t>
      </w:r>
      <w:r w:rsidRPr="00476E19">
        <w:rPr>
          <w:rFonts w:eastAsia="Times New Roman" w:cs="Times New Roman"/>
          <w:b/>
          <w:szCs w:val="24"/>
          <w:lang w:val="ro-RO" w:eastAsia="ro-RO"/>
        </w:rPr>
        <w:t>.</w:t>
      </w:r>
    </w:p>
    <w:p w:rsidR="00476E19" w:rsidRPr="00476E19" w:rsidRDefault="00476E19" w:rsidP="00476E19">
      <w:pPr>
        <w:spacing w:after="0" w:line="276" w:lineRule="auto"/>
        <w:jc w:val="both"/>
        <w:rPr>
          <w:rFonts w:eastAsia="Times New Roman" w:cs="Times New Roman"/>
          <w:snapToGrid w:val="0"/>
          <w:szCs w:val="24"/>
          <w:lang w:val="de-DE"/>
        </w:rPr>
      </w:pPr>
      <w:r w:rsidRPr="00476E19">
        <w:rPr>
          <w:rFonts w:eastAsia="Times New Roman" w:cs="Times New Roman"/>
          <w:b/>
          <w:snapToGrid w:val="0"/>
          <w:szCs w:val="24"/>
          <w:lang w:val="de-DE"/>
        </w:rPr>
        <w:t>Tratarea biologică prin aerare pentru fracţia biodegradabilă va funcționa 350 zile pe an, 24 de ore pe zi</w:t>
      </w:r>
      <w:r w:rsidRPr="00476E19">
        <w:rPr>
          <w:rFonts w:eastAsia="Times New Roman" w:cs="Times New Roman"/>
          <w:snapToGrid w:val="0"/>
          <w:szCs w:val="24"/>
          <w:lang w:val="de-DE"/>
        </w:rPr>
        <w:t>.</w:t>
      </w:r>
    </w:p>
    <w:p w:rsidR="00476E19" w:rsidRPr="00476E19" w:rsidRDefault="00476E19" w:rsidP="00476E19">
      <w:pPr>
        <w:widowControl w:val="0"/>
        <w:autoSpaceDE w:val="0"/>
        <w:autoSpaceDN w:val="0"/>
        <w:adjustRightInd w:val="0"/>
        <w:spacing w:after="0" w:line="276" w:lineRule="auto"/>
        <w:ind w:right="76"/>
        <w:jc w:val="both"/>
        <w:rPr>
          <w:rFonts w:eastAsia="Times New Roman" w:cs="Times New Roman"/>
          <w:szCs w:val="24"/>
          <w:lang w:val="ro-RO" w:eastAsia="ro-RO"/>
        </w:rPr>
      </w:pPr>
      <w:r w:rsidRPr="00476E19">
        <w:rPr>
          <w:rFonts w:eastAsia="Times New Roman" w:cs="Times New Roman"/>
          <w:spacing w:val="1"/>
          <w:szCs w:val="24"/>
          <w:lang w:val="ro-RO" w:eastAsia="ro-RO"/>
        </w:rPr>
        <w:t>P</w:t>
      </w:r>
      <w:r w:rsidRPr="00476E19">
        <w:rPr>
          <w:rFonts w:eastAsia="Times New Roman" w:cs="Times New Roman"/>
          <w:spacing w:val="-1"/>
          <w:szCs w:val="24"/>
          <w:lang w:val="ro-RO" w:eastAsia="ro-RO"/>
        </w:rPr>
        <w:t>r</w:t>
      </w:r>
      <w:r w:rsidRPr="00476E19">
        <w:rPr>
          <w:rFonts w:eastAsia="Times New Roman" w:cs="Times New Roman"/>
          <w:szCs w:val="24"/>
          <w:lang w:val="ro-RO" w:eastAsia="ro-RO"/>
        </w:rPr>
        <w:t>i</w:t>
      </w:r>
      <w:r w:rsidRPr="00476E19">
        <w:rPr>
          <w:rFonts w:eastAsia="Times New Roman" w:cs="Times New Roman"/>
          <w:spacing w:val="1"/>
          <w:szCs w:val="24"/>
          <w:lang w:val="ro-RO" w:eastAsia="ro-RO"/>
        </w:rPr>
        <w:t>n</w:t>
      </w:r>
      <w:r w:rsidRPr="00476E19">
        <w:rPr>
          <w:rFonts w:eastAsia="Times New Roman" w:cs="Times New Roman"/>
          <w:szCs w:val="24"/>
          <w:lang w:val="ro-RO" w:eastAsia="ro-RO"/>
        </w:rPr>
        <w:t>ci</w:t>
      </w:r>
      <w:r w:rsidRPr="00476E19">
        <w:rPr>
          <w:rFonts w:eastAsia="Times New Roman" w:cs="Times New Roman"/>
          <w:spacing w:val="1"/>
          <w:szCs w:val="24"/>
          <w:lang w:val="ro-RO" w:eastAsia="ro-RO"/>
        </w:rPr>
        <w:t>pa</w:t>
      </w:r>
      <w:r w:rsidRPr="00476E19">
        <w:rPr>
          <w:rFonts w:eastAsia="Times New Roman" w:cs="Times New Roman"/>
          <w:szCs w:val="24"/>
          <w:lang w:val="ro-RO" w:eastAsia="ro-RO"/>
        </w:rPr>
        <w:t>l</w:t>
      </w:r>
      <w:r w:rsidRPr="00476E19">
        <w:rPr>
          <w:rFonts w:eastAsia="Times New Roman" w:cs="Times New Roman"/>
          <w:spacing w:val="1"/>
          <w:szCs w:val="24"/>
          <w:lang w:val="ro-RO" w:eastAsia="ro-RO"/>
        </w:rPr>
        <w:t>e</w:t>
      </w:r>
      <w:r w:rsidRPr="00476E19">
        <w:rPr>
          <w:rFonts w:eastAsia="Times New Roman" w:cs="Times New Roman"/>
          <w:szCs w:val="24"/>
          <w:lang w:val="ro-RO" w:eastAsia="ro-RO"/>
        </w:rPr>
        <w:t>le</w:t>
      </w:r>
      <w:r w:rsidRPr="00476E19">
        <w:rPr>
          <w:rFonts w:eastAsia="Times New Roman" w:cs="Times New Roman"/>
          <w:spacing w:val="27"/>
          <w:szCs w:val="24"/>
          <w:lang w:val="ro-RO" w:eastAsia="ro-RO"/>
        </w:rPr>
        <w:t xml:space="preserve"> </w:t>
      </w:r>
      <w:r w:rsidRPr="00476E19">
        <w:rPr>
          <w:rFonts w:eastAsia="Times New Roman" w:cs="Times New Roman"/>
          <w:szCs w:val="24"/>
          <w:lang w:val="ro-RO" w:eastAsia="ro-RO"/>
        </w:rPr>
        <w:t>c</w:t>
      </w:r>
      <w:r w:rsidRPr="00476E19">
        <w:rPr>
          <w:rFonts w:eastAsia="Times New Roman" w:cs="Times New Roman"/>
          <w:spacing w:val="1"/>
          <w:szCs w:val="24"/>
          <w:lang w:val="ro-RO" w:eastAsia="ro-RO"/>
        </w:rPr>
        <w:t>o</w:t>
      </w:r>
      <w:r w:rsidRPr="00476E19">
        <w:rPr>
          <w:rFonts w:eastAsia="Times New Roman" w:cs="Times New Roman"/>
          <w:spacing w:val="2"/>
          <w:szCs w:val="24"/>
          <w:lang w:val="ro-RO" w:eastAsia="ro-RO"/>
        </w:rPr>
        <w:t>m</w:t>
      </w:r>
      <w:r w:rsidRPr="00476E19">
        <w:rPr>
          <w:rFonts w:eastAsia="Times New Roman" w:cs="Times New Roman"/>
          <w:spacing w:val="1"/>
          <w:szCs w:val="24"/>
          <w:lang w:val="ro-RO" w:eastAsia="ro-RO"/>
        </w:rPr>
        <w:t>ponent</w:t>
      </w:r>
      <w:r w:rsidRPr="00476E19">
        <w:rPr>
          <w:rFonts w:eastAsia="Times New Roman" w:cs="Times New Roman"/>
          <w:szCs w:val="24"/>
          <w:lang w:val="ro-RO" w:eastAsia="ro-RO"/>
        </w:rPr>
        <w:t>e</w:t>
      </w:r>
      <w:r w:rsidRPr="00476E19">
        <w:rPr>
          <w:rFonts w:eastAsia="Times New Roman" w:cs="Times New Roman"/>
          <w:spacing w:val="25"/>
          <w:szCs w:val="24"/>
          <w:lang w:val="ro-RO" w:eastAsia="ro-RO"/>
        </w:rPr>
        <w:t xml:space="preserve"> </w:t>
      </w:r>
      <w:r w:rsidRPr="00476E19">
        <w:rPr>
          <w:rFonts w:eastAsia="Times New Roman" w:cs="Times New Roman"/>
          <w:spacing w:val="1"/>
          <w:szCs w:val="24"/>
          <w:lang w:val="ro-RO" w:eastAsia="ro-RO"/>
        </w:rPr>
        <w:t>a</w:t>
      </w:r>
      <w:r w:rsidRPr="00476E19">
        <w:rPr>
          <w:rFonts w:eastAsia="Times New Roman" w:cs="Times New Roman"/>
          <w:szCs w:val="24"/>
          <w:lang w:val="ro-RO" w:eastAsia="ro-RO"/>
        </w:rPr>
        <w:t>le</w:t>
      </w:r>
      <w:r w:rsidRPr="00476E19">
        <w:rPr>
          <w:rFonts w:eastAsia="Times New Roman" w:cs="Times New Roman"/>
          <w:spacing w:val="34"/>
          <w:szCs w:val="24"/>
          <w:lang w:val="ro-RO" w:eastAsia="ro-RO"/>
        </w:rPr>
        <w:t xml:space="preserve"> </w:t>
      </w:r>
      <w:r w:rsidRPr="00476E19">
        <w:rPr>
          <w:rFonts w:eastAsia="Times New Roman" w:cs="Times New Roman"/>
          <w:spacing w:val="1"/>
          <w:szCs w:val="24"/>
          <w:lang w:val="ro-RO" w:eastAsia="ro-RO"/>
        </w:rPr>
        <w:t>instalatiei</w:t>
      </w:r>
      <w:r w:rsidRPr="00476E19">
        <w:rPr>
          <w:rFonts w:eastAsia="Times New Roman" w:cs="Times New Roman"/>
          <w:szCs w:val="24"/>
          <w:lang w:val="ro-RO" w:eastAsia="ro-RO"/>
        </w:rPr>
        <w:t xml:space="preserve"> </w:t>
      </w:r>
      <w:r w:rsidRPr="00476E19">
        <w:rPr>
          <w:rFonts w:eastAsia="Times New Roman" w:cs="Times New Roman"/>
          <w:spacing w:val="-30"/>
          <w:szCs w:val="24"/>
          <w:lang w:val="ro-RO" w:eastAsia="ro-RO"/>
        </w:rPr>
        <w:t xml:space="preserve"> </w:t>
      </w:r>
      <w:r w:rsidRPr="00476E19">
        <w:rPr>
          <w:rFonts w:eastAsia="Times New Roman" w:cs="Times New Roman"/>
          <w:spacing w:val="2"/>
          <w:szCs w:val="24"/>
          <w:lang w:val="ro-RO" w:eastAsia="ro-RO"/>
        </w:rPr>
        <w:t>T</w:t>
      </w:r>
      <w:r w:rsidRPr="00476E19">
        <w:rPr>
          <w:rFonts w:eastAsia="Times New Roman" w:cs="Times New Roman"/>
          <w:spacing w:val="-1"/>
          <w:szCs w:val="24"/>
          <w:lang w:val="ro-RO" w:eastAsia="ro-RO"/>
        </w:rPr>
        <w:t>M</w:t>
      </w:r>
      <w:r w:rsidRPr="00476E19">
        <w:rPr>
          <w:rFonts w:eastAsia="Times New Roman" w:cs="Times New Roman"/>
          <w:szCs w:val="24"/>
          <w:lang w:val="ro-RO" w:eastAsia="ro-RO"/>
        </w:rPr>
        <w:t>B</w:t>
      </w:r>
      <w:r w:rsidRPr="00476E19">
        <w:rPr>
          <w:rFonts w:eastAsia="Times New Roman" w:cs="Times New Roman"/>
          <w:spacing w:val="35"/>
          <w:szCs w:val="24"/>
          <w:lang w:val="ro-RO" w:eastAsia="ro-RO"/>
        </w:rPr>
        <w:t xml:space="preserve"> </w:t>
      </w:r>
      <w:r w:rsidRPr="00476E19">
        <w:rPr>
          <w:rFonts w:eastAsia="Times New Roman" w:cs="Times New Roman"/>
          <w:szCs w:val="24"/>
          <w:lang w:val="ro-RO" w:eastAsia="ro-RO"/>
        </w:rPr>
        <w:t>cu</w:t>
      </w:r>
      <w:r w:rsidRPr="00476E19">
        <w:rPr>
          <w:rFonts w:eastAsia="Times New Roman" w:cs="Times New Roman"/>
          <w:spacing w:val="35"/>
          <w:szCs w:val="24"/>
          <w:lang w:val="ro-RO" w:eastAsia="ro-RO"/>
        </w:rPr>
        <w:t xml:space="preserve"> </w:t>
      </w:r>
      <w:r w:rsidRPr="00476E19">
        <w:rPr>
          <w:rFonts w:eastAsia="Times New Roman" w:cs="Times New Roman"/>
          <w:spacing w:val="1"/>
          <w:szCs w:val="24"/>
          <w:lang w:val="ro-RO" w:eastAsia="ro-RO"/>
        </w:rPr>
        <w:t>de</w:t>
      </w:r>
      <w:r w:rsidRPr="00476E19">
        <w:rPr>
          <w:rFonts w:eastAsia="Times New Roman" w:cs="Times New Roman"/>
          <w:szCs w:val="24"/>
          <w:lang w:val="ro-RO" w:eastAsia="ro-RO"/>
        </w:rPr>
        <w:t>sc</w:t>
      </w:r>
      <w:r w:rsidRPr="00476E19">
        <w:rPr>
          <w:rFonts w:eastAsia="Times New Roman" w:cs="Times New Roman"/>
          <w:spacing w:val="1"/>
          <w:szCs w:val="24"/>
          <w:lang w:val="ro-RO" w:eastAsia="ro-RO"/>
        </w:rPr>
        <w:t>o</w:t>
      </w:r>
      <w:r w:rsidRPr="00476E19">
        <w:rPr>
          <w:rFonts w:eastAsia="Times New Roman" w:cs="Times New Roman"/>
          <w:spacing w:val="2"/>
          <w:szCs w:val="24"/>
          <w:lang w:val="ro-RO" w:eastAsia="ro-RO"/>
        </w:rPr>
        <w:t>m</w:t>
      </w:r>
      <w:r w:rsidRPr="00476E19">
        <w:rPr>
          <w:rFonts w:eastAsia="Times New Roman" w:cs="Times New Roman"/>
          <w:spacing w:val="1"/>
          <w:szCs w:val="24"/>
          <w:lang w:val="ro-RO" w:eastAsia="ro-RO"/>
        </w:rPr>
        <w:t>pune</w:t>
      </w:r>
      <w:r w:rsidRPr="00476E19">
        <w:rPr>
          <w:rFonts w:eastAsia="Times New Roman" w:cs="Times New Roman"/>
          <w:spacing w:val="-1"/>
          <w:szCs w:val="24"/>
          <w:lang w:val="ro-RO" w:eastAsia="ro-RO"/>
        </w:rPr>
        <w:t>r</w:t>
      </w:r>
      <w:r w:rsidRPr="00476E19">
        <w:rPr>
          <w:rFonts w:eastAsia="Times New Roman" w:cs="Times New Roman"/>
          <w:szCs w:val="24"/>
          <w:lang w:val="ro-RO" w:eastAsia="ro-RO"/>
        </w:rPr>
        <w:t>e</w:t>
      </w:r>
      <w:r w:rsidRPr="00476E19">
        <w:rPr>
          <w:rFonts w:eastAsia="Times New Roman" w:cs="Times New Roman"/>
          <w:spacing w:val="22"/>
          <w:szCs w:val="24"/>
          <w:lang w:val="ro-RO" w:eastAsia="ro-RO"/>
        </w:rPr>
        <w:t xml:space="preserve"> </w:t>
      </w:r>
      <w:r w:rsidRPr="00476E19">
        <w:rPr>
          <w:rFonts w:eastAsia="Times New Roman" w:cs="Times New Roman"/>
          <w:spacing w:val="1"/>
          <w:szCs w:val="24"/>
          <w:lang w:val="ro-RO" w:eastAsia="ro-RO"/>
        </w:rPr>
        <w:t>ae</w:t>
      </w:r>
      <w:r w:rsidRPr="00476E19">
        <w:rPr>
          <w:rFonts w:eastAsia="Times New Roman" w:cs="Times New Roman"/>
          <w:spacing w:val="-1"/>
          <w:szCs w:val="24"/>
          <w:lang w:val="ro-RO" w:eastAsia="ro-RO"/>
        </w:rPr>
        <w:t>r</w:t>
      </w:r>
      <w:r w:rsidRPr="00476E19">
        <w:rPr>
          <w:rFonts w:eastAsia="Times New Roman" w:cs="Times New Roman"/>
          <w:spacing w:val="1"/>
          <w:szCs w:val="24"/>
          <w:lang w:val="ro-RO" w:eastAsia="ro-RO"/>
        </w:rPr>
        <w:t>ob</w:t>
      </w:r>
      <w:r w:rsidRPr="00476E19">
        <w:rPr>
          <w:rFonts w:eastAsia="Times New Roman" w:cs="Times New Roman"/>
          <w:szCs w:val="24"/>
          <w:lang w:val="ro-RO" w:eastAsia="ro-RO"/>
        </w:rPr>
        <w:t>ă</w:t>
      </w:r>
      <w:r w:rsidRPr="00476E19">
        <w:rPr>
          <w:rFonts w:eastAsia="Times New Roman" w:cs="Times New Roman"/>
          <w:spacing w:val="28"/>
          <w:szCs w:val="24"/>
          <w:lang w:val="ro-RO" w:eastAsia="ro-RO"/>
        </w:rPr>
        <w:t xml:space="preserve"> </w:t>
      </w:r>
      <w:r w:rsidRPr="00476E19">
        <w:rPr>
          <w:rFonts w:eastAsia="Times New Roman" w:cs="Times New Roman"/>
          <w:szCs w:val="24"/>
          <w:lang w:val="ro-RO" w:eastAsia="ro-RO"/>
        </w:rPr>
        <w:t>si</w:t>
      </w:r>
      <w:r w:rsidRPr="00476E19">
        <w:rPr>
          <w:rFonts w:eastAsia="Times New Roman" w:cs="Times New Roman"/>
          <w:spacing w:val="2"/>
          <w:szCs w:val="24"/>
          <w:lang w:val="ro-RO" w:eastAsia="ro-RO"/>
        </w:rPr>
        <w:t>m</w:t>
      </w:r>
      <w:r w:rsidRPr="00476E19">
        <w:rPr>
          <w:rFonts w:eastAsia="Times New Roman" w:cs="Times New Roman"/>
          <w:spacing w:val="1"/>
          <w:szCs w:val="24"/>
          <w:lang w:val="ro-RO" w:eastAsia="ro-RO"/>
        </w:rPr>
        <w:t>p</w:t>
      </w:r>
      <w:r w:rsidRPr="00476E19">
        <w:rPr>
          <w:rFonts w:eastAsia="Times New Roman" w:cs="Times New Roman"/>
          <w:szCs w:val="24"/>
          <w:lang w:val="ro-RO" w:eastAsia="ro-RO"/>
        </w:rPr>
        <w:t>lă</w:t>
      </w:r>
      <w:r w:rsidRPr="00476E19">
        <w:rPr>
          <w:rFonts w:eastAsia="Times New Roman" w:cs="Times New Roman"/>
          <w:spacing w:val="29"/>
          <w:szCs w:val="24"/>
          <w:lang w:val="ro-RO" w:eastAsia="ro-RO"/>
        </w:rPr>
        <w:t xml:space="preserve"> </w:t>
      </w:r>
      <w:r w:rsidRPr="00476E19">
        <w:rPr>
          <w:rFonts w:eastAsia="Times New Roman" w:cs="Times New Roman"/>
          <w:szCs w:val="24"/>
          <w:lang w:val="ro-RO" w:eastAsia="ro-RO"/>
        </w:rPr>
        <w:t>a</w:t>
      </w:r>
      <w:r w:rsidRPr="00476E19">
        <w:rPr>
          <w:rFonts w:eastAsia="Times New Roman" w:cs="Times New Roman"/>
          <w:spacing w:val="34"/>
          <w:szCs w:val="24"/>
          <w:lang w:val="ro-RO" w:eastAsia="ro-RO"/>
        </w:rPr>
        <w:t xml:space="preserve"> </w:t>
      </w:r>
      <w:r w:rsidRPr="00476E19">
        <w:rPr>
          <w:rFonts w:eastAsia="Times New Roman" w:cs="Times New Roman"/>
          <w:spacing w:val="1"/>
          <w:szCs w:val="24"/>
          <w:lang w:val="ro-RO" w:eastAsia="ro-RO"/>
        </w:rPr>
        <w:t>de</w:t>
      </w:r>
      <w:r w:rsidRPr="00476E19">
        <w:rPr>
          <w:rFonts w:eastAsia="Times New Roman" w:cs="Times New Roman"/>
          <w:szCs w:val="24"/>
          <w:lang w:val="ro-RO" w:eastAsia="ro-RO"/>
        </w:rPr>
        <w:t>ş</w:t>
      </w:r>
      <w:r w:rsidRPr="00476E19">
        <w:rPr>
          <w:rFonts w:eastAsia="Times New Roman" w:cs="Times New Roman"/>
          <w:spacing w:val="1"/>
          <w:szCs w:val="24"/>
          <w:lang w:val="ro-RO" w:eastAsia="ro-RO"/>
        </w:rPr>
        <w:t>eu</w:t>
      </w:r>
      <w:r w:rsidRPr="00476E19">
        <w:rPr>
          <w:rFonts w:eastAsia="Times New Roman" w:cs="Times New Roman"/>
          <w:spacing w:val="-1"/>
          <w:szCs w:val="24"/>
          <w:lang w:val="ro-RO" w:eastAsia="ro-RO"/>
        </w:rPr>
        <w:t>r</w:t>
      </w:r>
      <w:r w:rsidRPr="00476E19">
        <w:rPr>
          <w:rFonts w:eastAsia="Times New Roman" w:cs="Times New Roman"/>
          <w:szCs w:val="24"/>
          <w:lang w:val="ro-RO" w:eastAsia="ro-RO"/>
        </w:rPr>
        <w:t>il</w:t>
      </w:r>
      <w:r w:rsidRPr="00476E19">
        <w:rPr>
          <w:rFonts w:eastAsia="Times New Roman" w:cs="Times New Roman"/>
          <w:spacing w:val="1"/>
          <w:szCs w:val="24"/>
          <w:lang w:val="ro-RO" w:eastAsia="ro-RO"/>
        </w:rPr>
        <w:t>o</w:t>
      </w:r>
      <w:r w:rsidRPr="00476E19">
        <w:rPr>
          <w:rFonts w:eastAsia="Times New Roman" w:cs="Times New Roman"/>
          <w:szCs w:val="24"/>
          <w:lang w:val="ro-RO" w:eastAsia="ro-RO"/>
        </w:rPr>
        <w:t xml:space="preserve">r </w:t>
      </w:r>
      <w:r w:rsidRPr="00476E19">
        <w:rPr>
          <w:rFonts w:eastAsia="Times New Roman" w:cs="Times New Roman"/>
          <w:spacing w:val="-2"/>
          <w:szCs w:val="24"/>
          <w:lang w:val="ro-RO" w:eastAsia="ro-RO"/>
        </w:rPr>
        <w:t>sunt</w:t>
      </w:r>
      <w:r w:rsidRPr="00476E19">
        <w:rPr>
          <w:rFonts w:eastAsia="Times New Roman" w:cs="Times New Roman"/>
          <w:szCs w:val="24"/>
          <w:lang w:val="ro-RO" w:eastAsia="ro-RO"/>
        </w:rPr>
        <w:t>:</w:t>
      </w:r>
    </w:p>
    <w:p w:rsidR="00476E19" w:rsidRPr="00476E19" w:rsidRDefault="00476E19" w:rsidP="00476E19">
      <w:pPr>
        <w:widowControl w:val="0"/>
        <w:autoSpaceDE w:val="0"/>
        <w:autoSpaceDN w:val="0"/>
        <w:adjustRightInd w:val="0"/>
        <w:spacing w:after="0" w:line="276" w:lineRule="auto"/>
        <w:jc w:val="both"/>
        <w:rPr>
          <w:rFonts w:eastAsia="Times New Roman" w:cs="Times New Roman"/>
          <w:szCs w:val="24"/>
          <w:lang w:val="ro-RO" w:eastAsia="ro-RO"/>
        </w:rPr>
      </w:pPr>
      <w:r w:rsidRPr="00476E19">
        <w:rPr>
          <w:rFonts w:eastAsia="Times New Roman" w:cs="Times New Roman"/>
          <w:szCs w:val="24"/>
          <w:lang w:val="ro-RO" w:eastAsia="ro-RO"/>
        </w:rPr>
        <w:t xml:space="preserve">- </w:t>
      </w:r>
      <w:r w:rsidRPr="00476E19">
        <w:rPr>
          <w:rFonts w:eastAsia="Times New Roman" w:cs="Times New Roman"/>
          <w:spacing w:val="-2"/>
          <w:szCs w:val="24"/>
          <w:lang w:val="ro-RO" w:eastAsia="ro-RO"/>
        </w:rPr>
        <w:t>z</w:t>
      </w:r>
      <w:r w:rsidRPr="00476E19">
        <w:rPr>
          <w:rFonts w:eastAsia="Times New Roman" w:cs="Times New Roman"/>
          <w:spacing w:val="1"/>
          <w:szCs w:val="24"/>
          <w:lang w:val="ro-RO" w:eastAsia="ro-RO"/>
        </w:rPr>
        <w:t>on</w:t>
      </w:r>
      <w:r w:rsidRPr="00476E19">
        <w:rPr>
          <w:rFonts w:eastAsia="Times New Roman" w:cs="Times New Roman"/>
          <w:szCs w:val="24"/>
          <w:lang w:val="ro-RO" w:eastAsia="ro-RO"/>
        </w:rPr>
        <w:t>a</w:t>
      </w:r>
      <w:r w:rsidRPr="00476E19">
        <w:rPr>
          <w:rFonts w:eastAsia="Times New Roman" w:cs="Times New Roman"/>
          <w:spacing w:val="-3"/>
          <w:szCs w:val="24"/>
          <w:lang w:val="ro-RO" w:eastAsia="ro-RO"/>
        </w:rPr>
        <w:t xml:space="preserve"> </w:t>
      </w:r>
      <w:r w:rsidRPr="00476E19">
        <w:rPr>
          <w:rFonts w:eastAsia="Times New Roman" w:cs="Times New Roman"/>
          <w:spacing w:val="1"/>
          <w:szCs w:val="24"/>
          <w:lang w:val="ro-RO" w:eastAsia="ro-RO"/>
        </w:rPr>
        <w:t>d</w:t>
      </w:r>
      <w:r w:rsidRPr="00476E19">
        <w:rPr>
          <w:rFonts w:eastAsia="Times New Roman" w:cs="Times New Roman"/>
          <w:szCs w:val="24"/>
          <w:lang w:val="ro-RO" w:eastAsia="ro-RO"/>
        </w:rPr>
        <w:t>e</w:t>
      </w:r>
      <w:r w:rsidRPr="00476E19">
        <w:rPr>
          <w:rFonts w:eastAsia="Times New Roman" w:cs="Times New Roman"/>
          <w:spacing w:val="-1"/>
          <w:szCs w:val="24"/>
          <w:lang w:val="ro-RO" w:eastAsia="ro-RO"/>
        </w:rPr>
        <w:t xml:space="preserve"> </w:t>
      </w:r>
      <w:r w:rsidRPr="00476E19">
        <w:rPr>
          <w:rFonts w:eastAsia="Times New Roman" w:cs="Times New Roman"/>
          <w:spacing w:val="-1"/>
          <w:w w:val="99"/>
          <w:szCs w:val="24"/>
          <w:lang w:val="ro-RO" w:eastAsia="ro-RO"/>
        </w:rPr>
        <w:t>receptie</w:t>
      </w:r>
      <w:r w:rsidRPr="00476E19">
        <w:rPr>
          <w:rFonts w:eastAsia="Times New Roman" w:cs="Times New Roman"/>
          <w:spacing w:val="2"/>
          <w:szCs w:val="24"/>
          <w:lang w:val="ro-RO" w:eastAsia="ro-RO"/>
        </w:rPr>
        <w:t xml:space="preserve"> </w:t>
      </w:r>
      <w:r w:rsidRPr="00476E19">
        <w:rPr>
          <w:rFonts w:eastAsia="Times New Roman" w:cs="Times New Roman"/>
          <w:szCs w:val="24"/>
          <w:lang w:val="ro-RO" w:eastAsia="ro-RO"/>
        </w:rPr>
        <w:t>a</w:t>
      </w:r>
      <w:r w:rsidRPr="00476E19">
        <w:rPr>
          <w:rFonts w:eastAsia="Times New Roman" w:cs="Times New Roman"/>
          <w:spacing w:val="1"/>
          <w:szCs w:val="24"/>
          <w:lang w:val="ro-RO" w:eastAsia="ro-RO"/>
        </w:rPr>
        <w:t xml:space="preserve"> de</w:t>
      </w:r>
      <w:r w:rsidRPr="00476E19">
        <w:rPr>
          <w:rFonts w:eastAsia="Times New Roman" w:cs="Times New Roman"/>
          <w:szCs w:val="24"/>
          <w:lang w:val="ro-RO" w:eastAsia="ro-RO"/>
        </w:rPr>
        <w:t>ş</w:t>
      </w:r>
      <w:r w:rsidRPr="00476E19">
        <w:rPr>
          <w:rFonts w:eastAsia="Times New Roman" w:cs="Times New Roman"/>
          <w:spacing w:val="1"/>
          <w:szCs w:val="24"/>
          <w:lang w:val="ro-RO" w:eastAsia="ro-RO"/>
        </w:rPr>
        <w:t>eu</w:t>
      </w:r>
      <w:r w:rsidRPr="00476E19">
        <w:rPr>
          <w:rFonts w:eastAsia="Times New Roman" w:cs="Times New Roman"/>
          <w:spacing w:val="-1"/>
          <w:szCs w:val="24"/>
          <w:lang w:val="ro-RO" w:eastAsia="ro-RO"/>
        </w:rPr>
        <w:t>r</w:t>
      </w:r>
      <w:r w:rsidRPr="00476E19">
        <w:rPr>
          <w:rFonts w:eastAsia="Times New Roman" w:cs="Times New Roman"/>
          <w:szCs w:val="24"/>
          <w:lang w:val="ro-RO" w:eastAsia="ro-RO"/>
        </w:rPr>
        <w:t>il</w:t>
      </w:r>
      <w:r w:rsidRPr="00476E19">
        <w:rPr>
          <w:rFonts w:eastAsia="Times New Roman" w:cs="Times New Roman"/>
          <w:spacing w:val="1"/>
          <w:szCs w:val="24"/>
          <w:lang w:val="ro-RO" w:eastAsia="ro-RO"/>
        </w:rPr>
        <w:t>o</w:t>
      </w:r>
      <w:r w:rsidRPr="00476E19">
        <w:rPr>
          <w:rFonts w:eastAsia="Times New Roman" w:cs="Times New Roman"/>
          <w:szCs w:val="24"/>
          <w:lang w:val="ro-RO" w:eastAsia="ro-RO"/>
        </w:rPr>
        <w:t>r</w:t>
      </w:r>
      <w:r w:rsidRPr="00476E19">
        <w:rPr>
          <w:rFonts w:eastAsia="Times New Roman" w:cs="Times New Roman"/>
          <w:spacing w:val="-1"/>
          <w:szCs w:val="24"/>
          <w:lang w:val="ro-RO" w:eastAsia="ro-RO"/>
        </w:rPr>
        <w:t>(</w:t>
      </w:r>
      <w:r w:rsidRPr="00476E19">
        <w:rPr>
          <w:rFonts w:eastAsia="Times New Roman" w:cs="Times New Roman"/>
          <w:szCs w:val="24"/>
          <w:lang w:val="ro-RO" w:eastAsia="ro-RO"/>
        </w:rPr>
        <w:t>ş</w:t>
      </w:r>
      <w:r w:rsidRPr="00476E19">
        <w:rPr>
          <w:rFonts w:eastAsia="Times New Roman" w:cs="Times New Roman"/>
          <w:spacing w:val="1"/>
          <w:szCs w:val="24"/>
          <w:lang w:val="ro-RO" w:eastAsia="ro-RO"/>
        </w:rPr>
        <w:t>op</w:t>
      </w:r>
      <w:r w:rsidRPr="00476E19">
        <w:rPr>
          <w:rFonts w:eastAsia="Times New Roman" w:cs="Times New Roman"/>
          <w:spacing w:val="-1"/>
          <w:szCs w:val="24"/>
          <w:lang w:val="ro-RO" w:eastAsia="ro-RO"/>
        </w:rPr>
        <w:t>r</w:t>
      </w:r>
      <w:r w:rsidRPr="00476E19">
        <w:rPr>
          <w:rFonts w:eastAsia="Times New Roman" w:cs="Times New Roman"/>
          <w:spacing w:val="1"/>
          <w:szCs w:val="24"/>
          <w:lang w:val="ro-RO" w:eastAsia="ro-RO"/>
        </w:rPr>
        <w:t>o</w:t>
      </w:r>
      <w:r w:rsidRPr="00476E19">
        <w:rPr>
          <w:rFonts w:eastAsia="Times New Roman" w:cs="Times New Roman"/>
          <w:szCs w:val="24"/>
          <w:lang w:val="ro-RO" w:eastAsia="ro-RO"/>
        </w:rPr>
        <w:t>n</w:t>
      </w:r>
      <w:r w:rsidRPr="00476E19">
        <w:rPr>
          <w:rFonts w:eastAsia="Times New Roman" w:cs="Times New Roman"/>
          <w:spacing w:val="-5"/>
          <w:szCs w:val="24"/>
          <w:lang w:val="ro-RO" w:eastAsia="ro-RO"/>
        </w:rPr>
        <w:t xml:space="preserve"> </w:t>
      </w:r>
      <w:r w:rsidRPr="00476E19">
        <w:rPr>
          <w:rFonts w:eastAsia="Times New Roman" w:cs="Times New Roman"/>
          <w:spacing w:val="2"/>
          <w:szCs w:val="24"/>
          <w:lang w:val="ro-RO" w:eastAsia="ro-RO"/>
        </w:rPr>
        <w:t>m</w:t>
      </w:r>
      <w:r w:rsidRPr="00476E19">
        <w:rPr>
          <w:rFonts w:eastAsia="Times New Roman" w:cs="Times New Roman"/>
          <w:spacing w:val="1"/>
          <w:szCs w:val="24"/>
          <w:lang w:val="ro-RO" w:eastAsia="ro-RO"/>
        </w:rPr>
        <w:t>eta</w:t>
      </w:r>
      <w:r w:rsidRPr="00476E19">
        <w:rPr>
          <w:rFonts w:eastAsia="Times New Roman" w:cs="Times New Roman"/>
          <w:szCs w:val="24"/>
          <w:lang w:val="ro-RO" w:eastAsia="ro-RO"/>
        </w:rPr>
        <w:t>lic</w:t>
      </w:r>
      <w:r w:rsidRPr="00476E19">
        <w:rPr>
          <w:rFonts w:eastAsia="Times New Roman" w:cs="Times New Roman"/>
          <w:spacing w:val="-6"/>
          <w:szCs w:val="24"/>
          <w:lang w:val="ro-RO" w:eastAsia="ro-RO"/>
        </w:rPr>
        <w:t xml:space="preserve"> </w:t>
      </w:r>
      <w:r w:rsidRPr="00476E19">
        <w:rPr>
          <w:rFonts w:eastAsia="Times New Roman" w:cs="Times New Roman"/>
          <w:szCs w:val="24"/>
          <w:lang w:val="ro-RO" w:eastAsia="ro-RO"/>
        </w:rPr>
        <w:t>s</w:t>
      </w:r>
      <w:r w:rsidRPr="00476E19">
        <w:rPr>
          <w:rFonts w:eastAsia="Times New Roman" w:cs="Times New Roman"/>
          <w:spacing w:val="1"/>
          <w:szCs w:val="24"/>
          <w:lang w:val="ro-RO" w:eastAsia="ro-RO"/>
        </w:rPr>
        <w:t>e</w:t>
      </w:r>
      <w:r w:rsidRPr="00476E19">
        <w:rPr>
          <w:rFonts w:eastAsia="Times New Roman" w:cs="Times New Roman"/>
          <w:spacing w:val="2"/>
          <w:szCs w:val="24"/>
          <w:lang w:val="ro-RO" w:eastAsia="ro-RO"/>
        </w:rPr>
        <w:t>m</w:t>
      </w:r>
      <w:r w:rsidRPr="00476E19">
        <w:rPr>
          <w:rFonts w:eastAsia="Times New Roman" w:cs="Times New Roman"/>
          <w:szCs w:val="24"/>
          <w:lang w:val="ro-RO" w:eastAsia="ro-RO"/>
        </w:rPr>
        <w:t>i</w:t>
      </w:r>
      <w:r w:rsidRPr="00476E19">
        <w:rPr>
          <w:rFonts w:eastAsia="Times New Roman" w:cs="Times New Roman"/>
          <w:spacing w:val="-1"/>
          <w:szCs w:val="24"/>
          <w:lang w:val="ro-RO" w:eastAsia="ro-RO"/>
        </w:rPr>
        <w:t>-</w:t>
      </w:r>
      <w:r w:rsidRPr="00476E19">
        <w:rPr>
          <w:rFonts w:eastAsia="Times New Roman" w:cs="Times New Roman"/>
          <w:spacing w:val="-2"/>
          <w:szCs w:val="24"/>
          <w:lang w:val="ro-RO" w:eastAsia="ro-RO"/>
        </w:rPr>
        <w:t>î</w:t>
      </w:r>
      <w:r w:rsidRPr="00476E19">
        <w:rPr>
          <w:rFonts w:eastAsia="Times New Roman" w:cs="Times New Roman"/>
          <w:spacing w:val="1"/>
          <w:szCs w:val="24"/>
          <w:lang w:val="ro-RO" w:eastAsia="ro-RO"/>
        </w:rPr>
        <w:t>n</w:t>
      </w:r>
      <w:r w:rsidRPr="00476E19">
        <w:rPr>
          <w:rFonts w:eastAsia="Times New Roman" w:cs="Times New Roman"/>
          <w:szCs w:val="24"/>
          <w:lang w:val="ro-RO" w:eastAsia="ro-RO"/>
        </w:rPr>
        <w:t>c</w:t>
      </w:r>
      <w:r w:rsidRPr="00476E19">
        <w:rPr>
          <w:rFonts w:eastAsia="Times New Roman" w:cs="Times New Roman"/>
          <w:spacing w:val="1"/>
          <w:szCs w:val="24"/>
          <w:lang w:val="ro-RO" w:eastAsia="ro-RO"/>
        </w:rPr>
        <w:t>h</w:t>
      </w:r>
      <w:r w:rsidRPr="00476E19">
        <w:rPr>
          <w:rFonts w:eastAsia="Times New Roman" w:cs="Times New Roman"/>
          <w:szCs w:val="24"/>
          <w:lang w:val="ro-RO" w:eastAsia="ro-RO"/>
        </w:rPr>
        <w:t>is</w:t>
      </w:r>
      <w:r w:rsidRPr="00476E19">
        <w:rPr>
          <w:rFonts w:eastAsia="Times New Roman" w:cs="Times New Roman"/>
          <w:spacing w:val="-1"/>
          <w:szCs w:val="24"/>
          <w:lang w:val="ro-RO" w:eastAsia="ro-RO"/>
        </w:rPr>
        <w:t>)</w:t>
      </w:r>
      <w:r w:rsidRPr="00476E19">
        <w:rPr>
          <w:rFonts w:eastAsia="Times New Roman" w:cs="Times New Roman"/>
          <w:szCs w:val="24"/>
          <w:lang w:val="ro-RO" w:eastAsia="ro-RO"/>
        </w:rPr>
        <w:t>;</w:t>
      </w:r>
    </w:p>
    <w:p w:rsidR="00476E19" w:rsidRPr="00476E19" w:rsidRDefault="00476E19" w:rsidP="00476E19">
      <w:pPr>
        <w:widowControl w:val="0"/>
        <w:autoSpaceDE w:val="0"/>
        <w:autoSpaceDN w:val="0"/>
        <w:adjustRightInd w:val="0"/>
        <w:spacing w:after="0" w:line="276" w:lineRule="auto"/>
        <w:jc w:val="both"/>
        <w:rPr>
          <w:rFonts w:eastAsia="Times New Roman" w:cs="Times New Roman"/>
          <w:szCs w:val="24"/>
          <w:lang w:val="ro-RO" w:eastAsia="ro-RO"/>
        </w:rPr>
      </w:pPr>
      <w:r w:rsidRPr="00476E19">
        <w:rPr>
          <w:rFonts w:eastAsia="Times New Roman" w:cs="Times New Roman"/>
          <w:szCs w:val="24"/>
          <w:lang w:val="ro-RO" w:eastAsia="ro-RO"/>
        </w:rPr>
        <w:t>- cl</w:t>
      </w:r>
      <w:r w:rsidRPr="00476E19">
        <w:rPr>
          <w:rFonts w:eastAsia="Times New Roman" w:cs="Times New Roman"/>
          <w:spacing w:val="1"/>
          <w:szCs w:val="24"/>
          <w:lang w:val="ro-RO" w:eastAsia="ro-RO"/>
        </w:rPr>
        <w:t>ăd</w:t>
      </w:r>
      <w:r w:rsidRPr="00476E19">
        <w:rPr>
          <w:rFonts w:eastAsia="Times New Roman" w:cs="Times New Roman"/>
          <w:szCs w:val="24"/>
          <w:lang w:val="ro-RO" w:eastAsia="ro-RO"/>
        </w:rPr>
        <w:t>i</w:t>
      </w:r>
      <w:r w:rsidRPr="00476E19">
        <w:rPr>
          <w:rFonts w:eastAsia="Times New Roman" w:cs="Times New Roman"/>
          <w:spacing w:val="-1"/>
          <w:szCs w:val="24"/>
          <w:lang w:val="ro-RO" w:eastAsia="ro-RO"/>
        </w:rPr>
        <w:t>r</w:t>
      </w:r>
      <w:r w:rsidRPr="00476E19">
        <w:rPr>
          <w:rFonts w:eastAsia="Times New Roman" w:cs="Times New Roman"/>
          <w:szCs w:val="24"/>
          <w:lang w:val="ro-RO" w:eastAsia="ro-RO"/>
        </w:rPr>
        <w:t>e</w:t>
      </w:r>
      <w:r w:rsidRPr="00476E19">
        <w:rPr>
          <w:rFonts w:eastAsia="Times New Roman" w:cs="Times New Roman"/>
          <w:spacing w:val="-5"/>
          <w:szCs w:val="24"/>
          <w:lang w:val="ro-RO" w:eastAsia="ro-RO"/>
        </w:rPr>
        <w:t xml:space="preserve"> </w:t>
      </w:r>
      <w:r w:rsidRPr="00476E19">
        <w:rPr>
          <w:rFonts w:eastAsia="Times New Roman" w:cs="Times New Roman"/>
          <w:spacing w:val="1"/>
          <w:szCs w:val="24"/>
          <w:lang w:val="ro-RO" w:eastAsia="ro-RO"/>
        </w:rPr>
        <w:t>pent</w:t>
      </w:r>
      <w:r w:rsidRPr="00476E19">
        <w:rPr>
          <w:rFonts w:eastAsia="Times New Roman" w:cs="Times New Roman"/>
          <w:spacing w:val="-1"/>
          <w:szCs w:val="24"/>
          <w:lang w:val="ro-RO" w:eastAsia="ro-RO"/>
        </w:rPr>
        <w:t>r</w:t>
      </w:r>
      <w:r w:rsidRPr="00476E19">
        <w:rPr>
          <w:rFonts w:eastAsia="Times New Roman" w:cs="Times New Roman"/>
          <w:szCs w:val="24"/>
          <w:lang w:val="ro-RO" w:eastAsia="ro-RO"/>
        </w:rPr>
        <w:t>u</w:t>
      </w:r>
      <w:r w:rsidRPr="00476E19">
        <w:rPr>
          <w:rFonts w:eastAsia="Times New Roman" w:cs="Times New Roman"/>
          <w:spacing w:val="-4"/>
          <w:szCs w:val="24"/>
          <w:lang w:val="ro-RO" w:eastAsia="ro-RO"/>
        </w:rPr>
        <w:t xml:space="preserve"> </w:t>
      </w:r>
      <w:r w:rsidRPr="00476E19">
        <w:rPr>
          <w:rFonts w:eastAsia="Times New Roman" w:cs="Times New Roman"/>
          <w:spacing w:val="1"/>
          <w:szCs w:val="24"/>
          <w:lang w:val="ro-RO" w:eastAsia="ro-RO"/>
        </w:rPr>
        <w:t>p</w:t>
      </w:r>
      <w:r w:rsidRPr="00476E19">
        <w:rPr>
          <w:rFonts w:eastAsia="Times New Roman" w:cs="Times New Roman"/>
          <w:spacing w:val="-1"/>
          <w:szCs w:val="24"/>
          <w:lang w:val="ro-RO" w:eastAsia="ro-RO"/>
        </w:rPr>
        <w:t>r</w:t>
      </w:r>
      <w:r w:rsidRPr="00476E19">
        <w:rPr>
          <w:rFonts w:eastAsia="Times New Roman" w:cs="Times New Roman"/>
          <w:spacing w:val="1"/>
          <w:szCs w:val="24"/>
          <w:lang w:val="ro-RO" w:eastAsia="ro-RO"/>
        </w:rPr>
        <w:t>e-t</w:t>
      </w:r>
      <w:r w:rsidRPr="00476E19">
        <w:rPr>
          <w:rFonts w:eastAsia="Times New Roman" w:cs="Times New Roman"/>
          <w:spacing w:val="-1"/>
          <w:szCs w:val="24"/>
          <w:lang w:val="ro-RO" w:eastAsia="ro-RO"/>
        </w:rPr>
        <w:t>r</w:t>
      </w:r>
      <w:r w:rsidRPr="00476E19">
        <w:rPr>
          <w:rFonts w:eastAsia="Times New Roman" w:cs="Times New Roman"/>
          <w:spacing w:val="1"/>
          <w:szCs w:val="24"/>
          <w:lang w:val="ro-RO" w:eastAsia="ro-RO"/>
        </w:rPr>
        <w:t>ata</w:t>
      </w:r>
      <w:r w:rsidRPr="00476E19">
        <w:rPr>
          <w:rFonts w:eastAsia="Times New Roman" w:cs="Times New Roman"/>
          <w:spacing w:val="-1"/>
          <w:szCs w:val="24"/>
          <w:lang w:val="ro-RO" w:eastAsia="ro-RO"/>
        </w:rPr>
        <w:t>r</w:t>
      </w:r>
      <w:r w:rsidRPr="00476E19">
        <w:rPr>
          <w:rFonts w:eastAsia="Times New Roman" w:cs="Times New Roman"/>
          <w:spacing w:val="1"/>
          <w:szCs w:val="24"/>
          <w:lang w:val="ro-RO" w:eastAsia="ro-RO"/>
        </w:rPr>
        <w:t>e</w:t>
      </w:r>
      <w:r w:rsidRPr="00476E19">
        <w:rPr>
          <w:rFonts w:eastAsia="Times New Roman" w:cs="Times New Roman"/>
          <w:szCs w:val="24"/>
          <w:lang w:val="ro-RO" w:eastAsia="ro-RO"/>
        </w:rPr>
        <w:t>;</w:t>
      </w:r>
    </w:p>
    <w:p w:rsidR="00476E19" w:rsidRPr="00476E19" w:rsidRDefault="00476E19" w:rsidP="00476E19">
      <w:pPr>
        <w:widowControl w:val="0"/>
        <w:autoSpaceDE w:val="0"/>
        <w:autoSpaceDN w:val="0"/>
        <w:adjustRightInd w:val="0"/>
        <w:spacing w:after="0" w:line="276" w:lineRule="auto"/>
        <w:jc w:val="both"/>
        <w:rPr>
          <w:rFonts w:eastAsia="Times New Roman" w:cs="Times New Roman"/>
          <w:szCs w:val="24"/>
          <w:lang w:val="ro-RO" w:eastAsia="ro-RO"/>
        </w:rPr>
      </w:pPr>
      <w:r w:rsidRPr="00476E19">
        <w:rPr>
          <w:rFonts w:eastAsia="Times New Roman" w:cs="Times New Roman"/>
          <w:spacing w:val="-2"/>
          <w:szCs w:val="24"/>
          <w:lang w:val="ro-RO" w:eastAsia="ro-RO"/>
        </w:rPr>
        <w:t>- z</w:t>
      </w:r>
      <w:r w:rsidRPr="00476E19">
        <w:rPr>
          <w:rFonts w:eastAsia="Times New Roman" w:cs="Times New Roman"/>
          <w:spacing w:val="1"/>
          <w:szCs w:val="24"/>
          <w:lang w:val="ro-RO" w:eastAsia="ro-RO"/>
        </w:rPr>
        <w:t>on</w:t>
      </w:r>
      <w:r w:rsidRPr="00476E19">
        <w:rPr>
          <w:rFonts w:eastAsia="Times New Roman" w:cs="Times New Roman"/>
          <w:szCs w:val="24"/>
          <w:lang w:val="ro-RO" w:eastAsia="ro-RO"/>
        </w:rPr>
        <w:t>ă</w:t>
      </w:r>
      <w:r w:rsidRPr="00476E19">
        <w:rPr>
          <w:rFonts w:eastAsia="Times New Roman" w:cs="Times New Roman"/>
          <w:spacing w:val="-3"/>
          <w:szCs w:val="24"/>
          <w:lang w:val="ro-RO" w:eastAsia="ro-RO"/>
        </w:rPr>
        <w:t xml:space="preserve"> </w:t>
      </w:r>
      <w:r w:rsidRPr="00476E19">
        <w:rPr>
          <w:rFonts w:eastAsia="Times New Roman" w:cs="Times New Roman"/>
          <w:spacing w:val="1"/>
          <w:szCs w:val="24"/>
          <w:lang w:val="ro-RO" w:eastAsia="ro-RO"/>
        </w:rPr>
        <w:t>d</w:t>
      </w:r>
      <w:r w:rsidRPr="00476E19">
        <w:rPr>
          <w:rFonts w:eastAsia="Times New Roman" w:cs="Times New Roman"/>
          <w:szCs w:val="24"/>
          <w:lang w:val="ro-RO" w:eastAsia="ro-RO"/>
        </w:rPr>
        <w:t>e</w:t>
      </w:r>
      <w:r w:rsidRPr="00476E19">
        <w:rPr>
          <w:rFonts w:eastAsia="Times New Roman" w:cs="Times New Roman"/>
          <w:spacing w:val="-1"/>
          <w:szCs w:val="24"/>
          <w:lang w:val="ro-RO" w:eastAsia="ro-RO"/>
        </w:rPr>
        <w:t xml:space="preserve"> </w:t>
      </w:r>
      <w:r w:rsidRPr="00476E19">
        <w:rPr>
          <w:rFonts w:eastAsia="Times New Roman" w:cs="Times New Roman"/>
          <w:szCs w:val="24"/>
          <w:lang w:val="ro-RO" w:eastAsia="ro-RO"/>
        </w:rPr>
        <w:t>biostabilizare(tratare biologica);</w:t>
      </w:r>
    </w:p>
    <w:p w:rsidR="00476E19" w:rsidRPr="00476E19" w:rsidRDefault="00476E19" w:rsidP="00476E19">
      <w:pPr>
        <w:widowControl w:val="0"/>
        <w:autoSpaceDE w:val="0"/>
        <w:autoSpaceDN w:val="0"/>
        <w:adjustRightInd w:val="0"/>
        <w:spacing w:after="0" w:line="276" w:lineRule="auto"/>
        <w:jc w:val="both"/>
        <w:rPr>
          <w:rFonts w:eastAsia="Times New Roman" w:cs="Times New Roman"/>
          <w:szCs w:val="24"/>
          <w:lang w:val="ro-RO" w:eastAsia="ro-RO"/>
        </w:rPr>
      </w:pPr>
      <w:r w:rsidRPr="00476E19">
        <w:rPr>
          <w:rFonts w:eastAsia="Times New Roman" w:cs="Times New Roman"/>
          <w:spacing w:val="-2"/>
          <w:szCs w:val="24"/>
          <w:lang w:val="ro-RO" w:eastAsia="ro-RO"/>
        </w:rPr>
        <w:t>- z</w:t>
      </w:r>
      <w:r w:rsidRPr="00476E19">
        <w:rPr>
          <w:rFonts w:eastAsia="Times New Roman" w:cs="Times New Roman"/>
          <w:spacing w:val="1"/>
          <w:szCs w:val="24"/>
          <w:lang w:val="ro-RO" w:eastAsia="ro-RO"/>
        </w:rPr>
        <w:t>on</w:t>
      </w:r>
      <w:r w:rsidRPr="00476E19">
        <w:rPr>
          <w:rFonts w:eastAsia="Times New Roman" w:cs="Times New Roman"/>
          <w:szCs w:val="24"/>
          <w:lang w:val="ro-RO" w:eastAsia="ro-RO"/>
        </w:rPr>
        <w:t>ă</w:t>
      </w:r>
      <w:r w:rsidRPr="00476E19">
        <w:rPr>
          <w:rFonts w:eastAsia="Times New Roman" w:cs="Times New Roman"/>
          <w:spacing w:val="-3"/>
          <w:szCs w:val="24"/>
          <w:lang w:val="ro-RO" w:eastAsia="ro-RO"/>
        </w:rPr>
        <w:t xml:space="preserve"> </w:t>
      </w:r>
      <w:r w:rsidRPr="00476E19">
        <w:rPr>
          <w:rFonts w:eastAsia="Times New Roman" w:cs="Times New Roman"/>
          <w:spacing w:val="1"/>
          <w:szCs w:val="24"/>
          <w:lang w:val="ro-RO" w:eastAsia="ro-RO"/>
        </w:rPr>
        <w:t>d</w:t>
      </w:r>
      <w:r w:rsidRPr="00476E19">
        <w:rPr>
          <w:rFonts w:eastAsia="Times New Roman" w:cs="Times New Roman"/>
          <w:szCs w:val="24"/>
          <w:lang w:val="ro-RO" w:eastAsia="ro-RO"/>
        </w:rPr>
        <w:t>e</w:t>
      </w:r>
      <w:r w:rsidRPr="00476E19">
        <w:rPr>
          <w:rFonts w:eastAsia="Times New Roman" w:cs="Times New Roman"/>
          <w:spacing w:val="-1"/>
          <w:szCs w:val="24"/>
          <w:lang w:val="ro-RO" w:eastAsia="ro-RO"/>
        </w:rPr>
        <w:t xml:space="preserve"> </w:t>
      </w:r>
      <w:r w:rsidRPr="00476E19">
        <w:rPr>
          <w:rFonts w:eastAsia="Times New Roman" w:cs="Times New Roman"/>
          <w:spacing w:val="2"/>
          <w:szCs w:val="24"/>
          <w:lang w:val="ro-RO" w:eastAsia="ro-RO"/>
        </w:rPr>
        <w:t>m</w:t>
      </w:r>
      <w:r w:rsidRPr="00476E19">
        <w:rPr>
          <w:rFonts w:eastAsia="Times New Roman" w:cs="Times New Roman"/>
          <w:spacing w:val="1"/>
          <w:szCs w:val="24"/>
          <w:lang w:val="ro-RO" w:eastAsia="ro-RO"/>
        </w:rPr>
        <w:t>atu</w:t>
      </w:r>
      <w:r w:rsidRPr="00476E19">
        <w:rPr>
          <w:rFonts w:eastAsia="Times New Roman" w:cs="Times New Roman"/>
          <w:spacing w:val="-1"/>
          <w:szCs w:val="24"/>
          <w:lang w:val="ro-RO" w:eastAsia="ro-RO"/>
        </w:rPr>
        <w:t>r</w:t>
      </w:r>
      <w:r w:rsidRPr="00476E19">
        <w:rPr>
          <w:rFonts w:eastAsia="Times New Roman" w:cs="Times New Roman"/>
          <w:spacing w:val="1"/>
          <w:szCs w:val="24"/>
          <w:lang w:val="ro-RO" w:eastAsia="ro-RO"/>
        </w:rPr>
        <w:t>a</w:t>
      </w:r>
      <w:r w:rsidRPr="00476E19">
        <w:rPr>
          <w:rFonts w:eastAsia="Times New Roman" w:cs="Times New Roman"/>
          <w:spacing w:val="-1"/>
          <w:szCs w:val="24"/>
          <w:lang w:val="ro-RO" w:eastAsia="ro-RO"/>
        </w:rPr>
        <w:t>r</w:t>
      </w:r>
      <w:r w:rsidRPr="00476E19">
        <w:rPr>
          <w:rFonts w:eastAsia="Times New Roman" w:cs="Times New Roman"/>
          <w:spacing w:val="1"/>
          <w:szCs w:val="24"/>
          <w:lang w:val="ro-RO" w:eastAsia="ro-RO"/>
        </w:rPr>
        <w:t>e/</w:t>
      </w:r>
      <w:r w:rsidRPr="00476E19">
        <w:rPr>
          <w:rFonts w:eastAsia="Times New Roman" w:cs="Times New Roman"/>
          <w:spacing w:val="-2"/>
          <w:szCs w:val="24"/>
          <w:lang w:val="ro-RO" w:eastAsia="ro-RO"/>
        </w:rPr>
        <w:t>z</w:t>
      </w:r>
      <w:r w:rsidRPr="00476E19">
        <w:rPr>
          <w:rFonts w:eastAsia="Times New Roman" w:cs="Times New Roman"/>
          <w:spacing w:val="1"/>
          <w:szCs w:val="24"/>
          <w:lang w:val="ro-RO" w:eastAsia="ro-RO"/>
        </w:rPr>
        <w:t>on</w:t>
      </w:r>
      <w:r w:rsidRPr="00476E19">
        <w:rPr>
          <w:rFonts w:eastAsia="Times New Roman" w:cs="Times New Roman"/>
          <w:szCs w:val="24"/>
          <w:lang w:val="ro-RO" w:eastAsia="ro-RO"/>
        </w:rPr>
        <w:t>ă</w:t>
      </w:r>
      <w:r w:rsidRPr="00476E19">
        <w:rPr>
          <w:rFonts w:eastAsia="Times New Roman" w:cs="Times New Roman"/>
          <w:spacing w:val="-12"/>
          <w:szCs w:val="24"/>
          <w:lang w:val="ro-RO" w:eastAsia="ro-RO"/>
        </w:rPr>
        <w:t xml:space="preserve"> </w:t>
      </w:r>
      <w:r w:rsidRPr="00476E19">
        <w:rPr>
          <w:rFonts w:eastAsia="Times New Roman" w:cs="Times New Roman"/>
          <w:spacing w:val="1"/>
          <w:szCs w:val="24"/>
          <w:lang w:val="ro-RO" w:eastAsia="ro-RO"/>
        </w:rPr>
        <w:t>d</w:t>
      </w:r>
      <w:r w:rsidRPr="00476E19">
        <w:rPr>
          <w:rFonts w:eastAsia="Times New Roman" w:cs="Times New Roman"/>
          <w:szCs w:val="24"/>
          <w:lang w:val="ro-RO" w:eastAsia="ro-RO"/>
        </w:rPr>
        <w:t>e</w:t>
      </w:r>
      <w:r w:rsidRPr="00476E19">
        <w:rPr>
          <w:rFonts w:eastAsia="Times New Roman" w:cs="Times New Roman"/>
          <w:spacing w:val="-1"/>
          <w:szCs w:val="24"/>
          <w:lang w:val="ro-RO" w:eastAsia="ro-RO"/>
        </w:rPr>
        <w:t xml:space="preserve"> r</w:t>
      </w:r>
      <w:r w:rsidRPr="00476E19">
        <w:rPr>
          <w:rFonts w:eastAsia="Times New Roman" w:cs="Times New Roman"/>
          <w:spacing w:val="1"/>
          <w:szCs w:val="24"/>
          <w:lang w:val="ro-RO" w:eastAsia="ro-RO"/>
        </w:rPr>
        <w:t>a</w:t>
      </w:r>
      <w:r w:rsidRPr="00476E19">
        <w:rPr>
          <w:rFonts w:eastAsia="Times New Roman" w:cs="Times New Roman"/>
          <w:spacing w:val="3"/>
          <w:szCs w:val="24"/>
          <w:lang w:val="ro-RO" w:eastAsia="ro-RO"/>
        </w:rPr>
        <w:t>f</w:t>
      </w:r>
      <w:r w:rsidRPr="00476E19">
        <w:rPr>
          <w:rFonts w:eastAsia="Times New Roman" w:cs="Times New Roman"/>
          <w:szCs w:val="24"/>
          <w:lang w:val="ro-RO" w:eastAsia="ro-RO"/>
        </w:rPr>
        <w:t>i</w:t>
      </w:r>
      <w:r w:rsidRPr="00476E19">
        <w:rPr>
          <w:rFonts w:eastAsia="Times New Roman" w:cs="Times New Roman"/>
          <w:spacing w:val="1"/>
          <w:szCs w:val="24"/>
          <w:lang w:val="ro-RO" w:eastAsia="ro-RO"/>
        </w:rPr>
        <w:t>na</w:t>
      </w:r>
      <w:r w:rsidRPr="00476E19">
        <w:rPr>
          <w:rFonts w:eastAsia="Times New Roman" w:cs="Times New Roman"/>
          <w:spacing w:val="-1"/>
          <w:szCs w:val="24"/>
          <w:lang w:val="ro-RO" w:eastAsia="ro-RO"/>
        </w:rPr>
        <w:t>r</w:t>
      </w:r>
      <w:r w:rsidRPr="00476E19">
        <w:rPr>
          <w:rFonts w:eastAsia="Times New Roman" w:cs="Times New Roman"/>
          <w:szCs w:val="24"/>
          <w:lang w:val="ro-RO" w:eastAsia="ro-RO"/>
        </w:rPr>
        <w:t>e</w:t>
      </w:r>
      <w:r w:rsidRPr="00476E19">
        <w:rPr>
          <w:rFonts w:eastAsia="Times New Roman" w:cs="Times New Roman"/>
          <w:spacing w:val="-1"/>
          <w:szCs w:val="24"/>
          <w:lang w:val="ro-RO" w:eastAsia="ro-RO"/>
        </w:rPr>
        <w:t>(</w:t>
      </w:r>
      <w:r w:rsidRPr="00476E19">
        <w:rPr>
          <w:rFonts w:eastAsia="Times New Roman" w:cs="Times New Roman"/>
          <w:szCs w:val="24"/>
          <w:lang w:val="ro-RO" w:eastAsia="ro-RO"/>
        </w:rPr>
        <w:t>ş</w:t>
      </w:r>
      <w:r w:rsidRPr="00476E19">
        <w:rPr>
          <w:rFonts w:eastAsia="Times New Roman" w:cs="Times New Roman"/>
          <w:spacing w:val="1"/>
          <w:szCs w:val="24"/>
          <w:lang w:val="ro-RO" w:eastAsia="ro-RO"/>
        </w:rPr>
        <w:t>op</w:t>
      </w:r>
      <w:r w:rsidRPr="00476E19">
        <w:rPr>
          <w:rFonts w:eastAsia="Times New Roman" w:cs="Times New Roman"/>
          <w:spacing w:val="-1"/>
          <w:szCs w:val="24"/>
          <w:lang w:val="ro-RO" w:eastAsia="ro-RO"/>
        </w:rPr>
        <w:t>r</w:t>
      </w:r>
      <w:r w:rsidRPr="00476E19">
        <w:rPr>
          <w:rFonts w:eastAsia="Times New Roman" w:cs="Times New Roman"/>
          <w:spacing w:val="1"/>
          <w:szCs w:val="24"/>
          <w:lang w:val="ro-RO" w:eastAsia="ro-RO"/>
        </w:rPr>
        <w:t>o</w:t>
      </w:r>
      <w:r w:rsidRPr="00476E19">
        <w:rPr>
          <w:rFonts w:eastAsia="Times New Roman" w:cs="Times New Roman"/>
          <w:szCs w:val="24"/>
          <w:lang w:val="ro-RO" w:eastAsia="ro-RO"/>
        </w:rPr>
        <w:t>n</w:t>
      </w:r>
      <w:r w:rsidRPr="00476E19">
        <w:rPr>
          <w:rFonts w:eastAsia="Times New Roman" w:cs="Times New Roman"/>
          <w:spacing w:val="-5"/>
          <w:szCs w:val="24"/>
          <w:lang w:val="ro-RO" w:eastAsia="ro-RO"/>
        </w:rPr>
        <w:t xml:space="preserve"> </w:t>
      </w:r>
      <w:r w:rsidRPr="00476E19">
        <w:rPr>
          <w:rFonts w:eastAsia="Times New Roman" w:cs="Times New Roman"/>
          <w:spacing w:val="2"/>
          <w:szCs w:val="24"/>
          <w:lang w:val="ro-RO" w:eastAsia="ro-RO"/>
        </w:rPr>
        <w:t>m</w:t>
      </w:r>
      <w:r w:rsidRPr="00476E19">
        <w:rPr>
          <w:rFonts w:eastAsia="Times New Roman" w:cs="Times New Roman"/>
          <w:spacing w:val="1"/>
          <w:szCs w:val="24"/>
          <w:lang w:val="ro-RO" w:eastAsia="ro-RO"/>
        </w:rPr>
        <w:t>eta</w:t>
      </w:r>
      <w:r w:rsidRPr="00476E19">
        <w:rPr>
          <w:rFonts w:eastAsia="Times New Roman" w:cs="Times New Roman"/>
          <w:szCs w:val="24"/>
          <w:lang w:val="ro-RO" w:eastAsia="ro-RO"/>
        </w:rPr>
        <w:t>lic</w:t>
      </w:r>
      <w:r w:rsidRPr="00476E19">
        <w:rPr>
          <w:rFonts w:eastAsia="Times New Roman" w:cs="Times New Roman"/>
          <w:spacing w:val="-1"/>
          <w:szCs w:val="24"/>
          <w:lang w:val="ro-RO" w:eastAsia="ro-RO"/>
        </w:rPr>
        <w:t>)</w:t>
      </w:r>
      <w:r w:rsidRPr="00476E19">
        <w:rPr>
          <w:rFonts w:eastAsia="Times New Roman" w:cs="Times New Roman"/>
          <w:szCs w:val="24"/>
          <w:lang w:val="ro-RO" w:eastAsia="ro-RO"/>
        </w:rPr>
        <w:t>.</w:t>
      </w:r>
    </w:p>
    <w:p w:rsidR="00476E19" w:rsidRPr="00476E19" w:rsidRDefault="00476E19" w:rsidP="00476E19">
      <w:pPr>
        <w:widowControl w:val="0"/>
        <w:autoSpaceDE w:val="0"/>
        <w:autoSpaceDN w:val="0"/>
        <w:adjustRightInd w:val="0"/>
        <w:spacing w:after="0" w:line="276" w:lineRule="auto"/>
        <w:jc w:val="both"/>
        <w:rPr>
          <w:rFonts w:eastAsia="Times New Roman" w:cs="Times New Roman"/>
          <w:szCs w:val="24"/>
          <w:lang w:val="ro-RO" w:eastAsia="ro-RO"/>
        </w:rPr>
      </w:pPr>
      <w:r w:rsidRPr="00476E19">
        <w:rPr>
          <w:rFonts w:eastAsia="Times New Roman" w:cs="Times New Roman"/>
          <w:szCs w:val="24"/>
          <w:lang w:val="ro-RO" w:eastAsia="ro-RO"/>
        </w:rPr>
        <w:t>Suprafata totala ocupata de statia de tratare mecano-biologica este de cca. 6227 mp, din care zona de tratare biologica ocupa cca. 1935 mp.</w:t>
      </w:r>
    </w:p>
    <w:p w:rsidR="00476E19" w:rsidRPr="00476E19" w:rsidRDefault="00476E19" w:rsidP="00476E19">
      <w:pPr>
        <w:widowControl w:val="0"/>
        <w:autoSpaceDE w:val="0"/>
        <w:autoSpaceDN w:val="0"/>
        <w:adjustRightInd w:val="0"/>
        <w:spacing w:after="0" w:line="276" w:lineRule="auto"/>
        <w:ind w:right="78"/>
        <w:jc w:val="both"/>
        <w:rPr>
          <w:rFonts w:eastAsia="Times New Roman" w:cs="Times New Roman"/>
          <w:b/>
          <w:spacing w:val="1"/>
          <w:szCs w:val="24"/>
          <w:highlight w:val="green"/>
          <w:lang w:val="ro-RO" w:eastAsia="ro-RO"/>
        </w:rPr>
      </w:pPr>
    </w:p>
    <w:p w:rsidR="00476E19" w:rsidRPr="00476E19" w:rsidRDefault="00476E19" w:rsidP="00476E19">
      <w:pPr>
        <w:widowControl w:val="0"/>
        <w:autoSpaceDE w:val="0"/>
        <w:autoSpaceDN w:val="0"/>
        <w:adjustRightInd w:val="0"/>
        <w:spacing w:after="0" w:line="276" w:lineRule="auto"/>
        <w:jc w:val="both"/>
        <w:rPr>
          <w:rFonts w:eastAsia="Times New Roman" w:cs="Times New Roman"/>
          <w:szCs w:val="24"/>
          <w:lang w:val="ro-RO" w:eastAsia="ro-RO"/>
        </w:rPr>
      </w:pPr>
      <w:r w:rsidRPr="00476E19">
        <w:rPr>
          <w:rFonts w:eastAsia="Times New Roman" w:cs="Times New Roman"/>
          <w:szCs w:val="24"/>
          <w:lang w:val="ro-RO" w:eastAsia="ro-RO"/>
        </w:rPr>
        <w:t>Deseurile acceptate in statia de tratare mecano-biologica vor fi deseuri cu un grad mare de biodegradabilitate. Tabelul identifica urmatoarele coduri:</w:t>
      </w:r>
    </w:p>
    <w:p w:rsidR="00476E19" w:rsidRPr="00476E19" w:rsidRDefault="00476E19" w:rsidP="00476E19">
      <w:pPr>
        <w:widowControl w:val="0"/>
        <w:autoSpaceDE w:val="0"/>
        <w:autoSpaceDN w:val="0"/>
        <w:adjustRightInd w:val="0"/>
        <w:spacing w:after="0" w:line="276" w:lineRule="auto"/>
        <w:jc w:val="both"/>
        <w:rPr>
          <w:rFonts w:eastAsia="Times New Roman" w:cs="Times New Roman"/>
          <w:szCs w:val="24"/>
          <w:lang w:val="ro-RO" w:eastAsia="ro-RO"/>
        </w:rPr>
      </w:pPr>
    </w:p>
    <w:p w:rsidR="00476E19" w:rsidRPr="00476E19" w:rsidRDefault="00476E19" w:rsidP="00476E19">
      <w:pPr>
        <w:widowControl w:val="0"/>
        <w:autoSpaceDE w:val="0"/>
        <w:autoSpaceDN w:val="0"/>
        <w:adjustRightInd w:val="0"/>
        <w:spacing w:after="0" w:line="276" w:lineRule="auto"/>
        <w:ind w:right="78"/>
        <w:jc w:val="both"/>
        <w:rPr>
          <w:rFonts w:eastAsia="Times New Roman" w:cs="Times New Roman"/>
          <w:b/>
          <w:spacing w:val="1"/>
          <w:szCs w:val="24"/>
          <w:lang w:val="ro-RO" w:eastAsia="ro-RO"/>
        </w:rPr>
      </w:pPr>
      <w:r w:rsidRPr="00476E19">
        <w:rPr>
          <w:rFonts w:eastAsia="Times New Roman" w:cs="Times New Roman"/>
          <w:b/>
          <w:spacing w:val="1"/>
          <w:szCs w:val="24"/>
          <w:lang w:val="ro-RO" w:eastAsia="ro-RO"/>
        </w:rPr>
        <w:t>Tabel 10 Deșeurile acceptate în statia de tratare mecano-biologică(TMB)</w:t>
      </w:r>
      <w:r w:rsidRPr="00476E19">
        <w:rPr>
          <w:rFonts w:eastAsia="Times New Roman" w:cs="Times New Roman"/>
          <w:b/>
          <w:szCs w:val="24"/>
          <w:lang w:val="it-IT"/>
        </w:rPr>
        <w:t xml:space="preserve">; </w:t>
      </w:r>
    </w:p>
    <w:p w:rsidR="00476E19" w:rsidRPr="00476E19" w:rsidRDefault="00476E19" w:rsidP="00476E19">
      <w:pPr>
        <w:spacing w:after="0" w:line="276" w:lineRule="auto"/>
        <w:jc w:val="center"/>
        <w:rPr>
          <w:rFonts w:eastAsia="Times New Roman" w:cs="Times New Roman"/>
          <w:szCs w:val="24"/>
          <w:lang w:val="it-IT"/>
        </w:rPr>
      </w:pPr>
    </w:p>
    <w:tbl>
      <w:tblPr>
        <w:tblW w:w="892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127"/>
        <w:gridCol w:w="3609"/>
        <w:gridCol w:w="3184"/>
      </w:tblGrid>
      <w:tr w:rsidR="00476E19" w:rsidRPr="00476E19" w:rsidTr="00476E19">
        <w:trPr>
          <w:tblCellSpacing w:w="0" w:type="dxa"/>
          <w:jc w:val="center"/>
        </w:trPr>
        <w:tc>
          <w:tcPr>
            <w:tcW w:w="1192" w:type="pct"/>
            <w:shd w:val="clear" w:color="auto" w:fill="F2F2F2"/>
          </w:tcPr>
          <w:p w:rsidR="00476E19" w:rsidRPr="00476E19" w:rsidRDefault="00476E19" w:rsidP="00476E19">
            <w:pPr>
              <w:spacing w:after="0"/>
              <w:jc w:val="center"/>
              <w:rPr>
                <w:rFonts w:ascii="Calibri" w:eastAsia="Times New Roman" w:hAnsi="Calibri" w:cs="Arial"/>
                <w:b/>
                <w:lang w:val="it-IT"/>
              </w:rPr>
            </w:pPr>
            <w:r w:rsidRPr="00476E19">
              <w:rPr>
                <w:rFonts w:ascii="Calibri" w:eastAsia="Times New Roman" w:hAnsi="Calibri" w:cs="Arial"/>
                <w:b/>
                <w:sz w:val="22"/>
                <w:lang w:val="it-IT"/>
              </w:rPr>
              <w:lastRenderedPageBreak/>
              <w:t>Cod deşeu</w:t>
            </w:r>
          </w:p>
          <w:p w:rsidR="00476E19" w:rsidRPr="00476E19" w:rsidRDefault="00476E19" w:rsidP="00476E19">
            <w:pPr>
              <w:spacing w:after="0"/>
              <w:jc w:val="both"/>
              <w:rPr>
                <w:rFonts w:ascii="Calibri" w:eastAsia="Times New Roman" w:hAnsi="Calibri" w:cs="Arial"/>
                <w:b/>
                <w:lang w:val="it-IT"/>
              </w:rPr>
            </w:pPr>
            <w:r w:rsidRPr="00476E19">
              <w:rPr>
                <w:rFonts w:ascii="Calibri" w:eastAsia="Times New Roman" w:hAnsi="Calibri" w:cs="Arial"/>
                <w:b/>
                <w:sz w:val="22"/>
                <w:lang w:val="it-IT"/>
              </w:rPr>
              <w:t>(conf. HG 856/2002)</w:t>
            </w:r>
          </w:p>
        </w:tc>
        <w:tc>
          <w:tcPr>
            <w:tcW w:w="2023" w:type="pct"/>
            <w:shd w:val="clear" w:color="auto" w:fill="F2F2F2"/>
          </w:tcPr>
          <w:p w:rsidR="00476E19" w:rsidRPr="00476E19" w:rsidRDefault="00476E19" w:rsidP="00476E19">
            <w:pPr>
              <w:spacing w:after="0"/>
              <w:jc w:val="center"/>
              <w:rPr>
                <w:rFonts w:ascii="Calibri" w:eastAsia="Times New Roman" w:hAnsi="Calibri" w:cs="Arial"/>
                <w:b/>
                <w:lang w:val="it-IT"/>
              </w:rPr>
            </w:pPr>
            <w:r w:rsidRPr="00476E19">
              <w:rPr>
                <w:rFonts w:ascii="Calibri" w:eastAsia="Times New Roman" w:hAnsi="Calibri" w:cs="Arial"/>
                <w:b/>
                <w:sz w:val="22"/>
                <w:lang w:val="it-IT"/>
              </w:rPr>
              <w:t>Denumirea deseurilor</w:t>
            </w:r>
          </w:p>
        </w:tc>
        <w:tc>
          <w:tcPr>
            <w:tcW w:w="1785" w:type="pct"/>
            <w:shd w:val="clear" w:color="auto" w:fill="F2F2F2"/>
          </w:tcPr>
          <w:p w:rsidR="00476E19" w:rsidRPr="00476E19" w:rsidRDefault="00476E19" w:rsidP="00476E19">
            <w:pPr>
              <w:spacing w:after="0"/>
              <w:jc w:val="center"/>
              <w:rPr>
                <w:rFonts w:ascii="Calibri" w:eastAsia="Times New Roman" w:hAnsi="Calibri" w:cs="Arial"/>
                <w:b/>
                <w:lang w:val="it-IT"/>
              </w:rPr>
            </w:pPr>
            <w:r w:rsidRPr="00476E19">
              <w:rPr>
                <w:rFonts w:ascii="Calibri" w:eastAsia="Times New Roman" w:hAnsi="Calibri" w:cs="Arial"/>
                <w:b/>
                <w:sz w:val="22"/>
                <w:lang w:val="it-IT"/>
              </w:rPr>
              <w:t xml:space="preserve">Provenienta </w:t>
            </w:r>
          </w:p>
        </w:tc>
      </w:tr>
      <w:tr w:rsidR="00476E19" w:rsidRPr="00476E19" w:rsidTr="00476E19">
        <w:trPr>
          <w:tblCellSpacing w:w="0" w:type="dxa"/>
          <w:jc w:val="center"/>
        </w:trPr>
        <w:tc>
          <w:tcPr>
            <w:tcW w:w="1192" w:type="pct"/>
          </w:tcPr>
          <w:p w:rsidR="00476E19" w:rsidRPr="00476E19" w:rsidRDefault="00476E19" w:rsidP="00476E19">
            <w:pPr>
              <w:spacing w:after="0"/>
              <w:jc w:val="center"/>
              <w:rPr>
                <w:rFonts w:ascii="Calibri" w:eastAsia="Times New Roman" w:hAnsi="Calibri" w:cs="Arial"/>
                <w:lang w:val="it-IT"/>
              </w:rPr>
            </w:pPr>
            <w:r w:rsidRPr="00476E19">
              <w:rPr>
                <w:rFonts w:ascii="Calibri" w:eastAsia="Times New Roman" w:hAnsi="Calibri" w:cs="Arial"/>
                <w:sz w:val="22"/>
                <w:lang w:val="it-IT"/>
              </w:rPr>
              <w:t>19 12 12</w:t>
            </w:r>
          </w:p>
        </w:tc>
        <w:tc>
          <w:tcPr>
            <w:tcW w:w="2023" w:type="pct"/>
          </w:tcPr>
          <w:p w:rsidR="00476E19" w:rsidRPr="00476E19" w:rsidRDefault="00476E19" w:rsidP="00476E19">
            <w:pPr>
              <w:spacing w:after="0"/>
              <w:rPr>
                <w:rFonts w:ascii="Calibri" w:eastAsia="Times New Roman" w:hAnsi="Calibri" w:cs="Arial"/>
                <w:lang w:val="it-IT"/>
              </w:rPr>
            </w:pPr>
            <w:r w:rsidRPr="00476E19">
              <w:rPr>
                <w:rFonts w:ascii="Calibri" w:eastAsia="Times New Roman" w:hAnsi="Calibri" w:cs="Arial"/>
                <w:sz w:val="22"/>
                <w:lang w:val="it-IT"/>
              </w:rPr>
              <w:t>Alte deseuri, sau amestecuri de materiale de la tratarea mecanica a deseurilor nepericuloase</w:t>
            </w:r>
          </w:p>
        </w:tc>
        <w:tc>
          <w:tcPr>
            <w:tcW w:w="1785" w:type="pct"/>
          </w:tcPr>
          <w:p w:rsidR="00476E19" w:rsidRPr="00476E19" w:rsidRDefault="00476E19" w:rsidP="00476E19">
            <w:pPr>
              <w:spacing w:after="0"/>
              <w:rPr>
                <w:rFonts w:ascii="Calibri" w:eastAsia="Times New Roman" w:hAnsi="Calibri" w:cs="Arial"/>
                <w:lang w:val="it-IT"/>
              </w:rPr>
            </w:pPr>
            <w:r w:rsidRPr="00476E19">
              <w:rPr>
                <w:rFonts w:ascii="Calibri" w:eastAsia="Times New Roman" w:hAnsi="Calibri" w:cs="Arial"/>
                <w:sz w:val="22"/>
                <w:lang w:val="it-IT"/>
              </w:rPr>
              <w:t>Din statia de sortare/transfer Brad; se introduce direct in etapa de compostare</w:t>
            </w:r>
          </w:p>
        </w:tc>
      </w:tr>
      <w:tr w:rsidR="00476E19" w:rsidRPr="00476E19" w:rsidTr="00476E19">
        <w:trPr>
          <w:tblCellSpacing w:w="0" w:type="dxa"/>
          <w:jc w:val="center"/>
        </w:trPr>
        <w:tc>
          <w:tcPr>
            <w:tcW w:w="1192" w:type="pct"/>
          </w:tcPr>
          <w:p w:rsidR="00476E19" w:rsidRPr="00476E19" w:rsidRDefault="00476E19" w:rsidP="00476E19">
            <w:pPr>
              <w:spacing w:after="0"/>
              <w:jc w:val="center"/>
              <w:rPr>
                <w:rFonts w:ascii="Calibri" w:eastAsia="Times New Roman" w:hAnsi="Calibri" w:cs="Arial"/>
                <w:lang w:val="it-IT"/>
              </w:rPr>
            </w:pPr>
            <w:r w:rsidRPr="00476E19">
              <w:rPr>
                <w:rFonts w:ascii="Calibri" w:eastAsia="Times New Roman" w:hAnsi="Calibri" w:cs="Arial"/>
                <w:sz w:val="22"/>
                <w:lang w:val="it-IT"/>
              </w:rPr>
              <w:t>19 05 01</w:t>
            </w:r>
          </w:p>
        </w:tc>
        <w:tc>
          <w:tcPr>
            <w:tcW w:w="2023" w:type="pct"/>
          </w:tcPr>
          <w:p w:rsidR="00476E19" w:rsidRPr="00476E19" w:rsidRDefault="00476E19" w:rsidP="00476E19">
            <w:pPr>
              <w:spacing w:after="0"/>
              <w:rPr>
                <w:rFonts w:ascii="Calibri" w:eastAsia="Times New Roman" w:hAnsi="Calibri" w:cs="Arial"/>
                <w:lang w:val="it-IT"/>
              </w:rPr>
            </w:pPr>
            <w:r w:rsidRPr="00476E19">
              <w:rPr>
                <w:rFonts w:ascii="Calibri" w:eastAsia="Calibri" w:hAnsi="Calibri" w:cs="Courier New"/>
                <w:sz w:val="22"/>
              </w:rPr>
              <w:t>Fracţiunea necompostată din deşeurile municipale şi asimilabile</w:t>
            </w:r>
          </w:p>
        </w:tc>
        <w:tc>
          <w:tcPr>
            <w:tcW w:w="1785" w:type="pct"/>
          </w:tcPr>
          <w:p w:rsidR="00476E19" w:rsidRPr="00476E19" w:rsidRDefault="00476E19" w:rsidP="00476E19">
            <w:pPr>
              <w:spacing w:after="0"/>
              <w:rPr>
                <w:rFonts w:ascii="Calibri" w:eastAsia="Times New Roman" w:hAnsi="Calibri" w:cs="Arial"/>
                <w:lang w:val="it-IT"/>
              </w:rPr>
            </w:pPr>
            <w:r w:rsidRPr="00476E19">
              <w:rPr>
                <w:rFonts w:ascii="Calibri" w:eastAsia="Calibri" w:hAnsi="Calibri" w:cs="Courier New"/>
                <w:sz w:val="22"/>
              </w:rPr>
              <w:t>Fractia necompostata din TMB;</w:t>
            </w:r>
            <w:r w:rsidRPr="00476E19">
              <w:rPr>
                <w:rFonts w:ascii="Calibri" w:eastAsia="Times New Roman" w:hAnsi="Calibri" w:cs="Arial"/>
                <w:sz w:val="22"/>
                <w:lang w:val="it-IT"/>
              </w:rPr>
              <w:t xml:space="preserve"> se introduce/reintroduce in etapa de compostare.</w:t>
            </w:r>
            <w:r w:rsidRPr="00476E19">
              <w:rPr>
                <w:rFonts w:ascii="Calibri" w:eastAsia="Calibri" w:hAnsi="Calibri" w:cs="Courier New"/>
                <w:sz w:val="22"/>
              </w:rPr>
              <w:t xml:space="preserve">  </w:t>
            </w:r>
          </w:p>
        </w:tc>
      </w:tr>
      <w:tr w:rsidR="00476E19" w:rsidRPr="00476E19" w:rsidTr="00476E19">
        <w:trPr>
          <w:tblCellSpacing w:w="0" w:type="dxa"/>
          <w:jc w:val="center"/>
        </w:trPr>
        <w:tc>
          <w:tcPr>
            <w:tcW w:w="1192" w:type="pct"/>
          </w:tcPr>
          <w:p w:rsidR="00476E19" w:rsidRPr="00476E19" w:rsidRDefault="00476E19" w:rsidP="00476E19">
            <w:pPr>
              <w:spacing w:after="0"/>
              <w:jc w:val="center"/>
              <w:rPr>
                <w:rFonts w:ascii="Calibri" w:eastAsia="Times New Roman" w:hAnsi="Calibri" w:cs="Arial"/>
                <w:lang w:val="it-IT"/>
              </w:rPr>
            </w:pPr>
            <w:r w:rsidRPr="00476E19">
              <w:rPr>
                <w:rFonts w:ascii="Calibri" w:eastAsia="Times New Roman" w:hAnsi="Calibri" w:cs="Arial"/>
                <w:sz w:val="22"/>
                <w:lang w:val="it-IT"/>
              </w:rPr>
              <w:t>20 02 01</w:t>
            </w:r>
          </w:p>
        </w:tc>
        <w:tc>
          <w:tcPr>
            <w:tcW w:w="2023" w:type="pct"/>
          </w:tcPr>
          <w:p w:rsidR="00476E19" w:rsidRPr="00476E19" w:rsidRDefault="00476E19" w:rsidP="00476E19">
            <w:pPr>
              <w:spacing w:after="0"/>
              <w:rPr>
                <w:rFonts w:ascii="Calibri" w:eastAsia="Times New Roman" w:hAnsi="Calibri" w:cs="Arial"/>
                <w:lang w:val="it-IT"/>
              </w:rPr>
            </w:pPr>
            <w:r w:rsidRPr="00476E19">
              <w:rPr>
                <w:rFonts w:ascii="Calibri" w:eastAsia="Times New Roman" w:hAnsi="Calibri" w:cs="Arial"/>
                <w:sz w:val="22"/>
                <w:lang w:val="it-IT"/>
              </w:rPr>
              <w:t>Deşeuri biodegradabile din grădini, parcuri şi cimitire</w:t>
            </w:r>
          </w:p>
        </w:tc>
        <w:tc>
          <w:tcPr>
            <w:tcW w:w="1785" w:type="pct"/>
          </w:tcPr>
          <w:p w:rsidR="00476E19" w:rsidRPr="00476E19" w:rsidRDefault="00476E19" w:rsidP="00476E19">
            <w:pPr>
              <w:spacing w:after="0"/>
              <w:jc w:val="both"/>
              <w:rPr>
                <w:rFonts w:ascii="Calibri" w:eastAsia="Times New Roman" w:hAnsi="Calibri" w:cs="Arial"/>
                <w:lang w:val="it-IT"/>
              </w:rPr>
            </w:pPr>
            <w:r w:rsidRPr="00476E19">
              <w:rPr>
                <w:rFonts w:ascii="Calibri" w:eastAsia="Times New Roman" w:hAnsi="Calibri" w:cs="Arial"/>
                <w:sz w:val="22"/>
                <w:lang w:val="it-IT"/>
              </w:rPr>
              <w:t>Colectate din intretinerea spatiilor verzi si asemanatoare</w:t>
            </w:r>
          </w:p>
        </w:tc>
      </w:tr>
      <w:tr w:rsidR="00476E19" w:rsidRPr="00476E19" w:rsidTr="00476E19">
        <w:trPr>
          <w:tblCellSpacing w:w="0" w:type="dxa"/>
          <w:jc w:val="center"/>
        </w:trPr>
        <w:tc>
          <w:tcPr>
            <w:tcW w:w="1192" w:type="pct"/>
          </w:tcPr>
          <w:p w:rsidR="00476E19" w:rsidRPr="00476E19" w:rsidRDefault="00476E19" w:rsidP="00476E19">
            <w:pPr>
              <w:spacing w:after="0"/>
              <w:jc w:val="center"/>
              <w:rPr>
                <w:rFonts w:ascii="Calibri" w:eastAsia="Times New Roman" w:hAnsi="Calibri" w:cs="Arial"/>
                <w:lang w:val="it-IT"/>
              </w:rPr>
            </w:pPr>
            <w:r w:rsidRPr="00476E19">
              <w:rPr>
                <w:rFonts w:ascii="Calibri" w:eastAsia="Times New Roman" w:hAnsi="Calibri" w:cs="Arial"/>
                <w:sz w:val="22"/>
                <w:lang w:val="it-IT"/>
              </w:rPr>
              <w:t>20 03 01</w:t>
            </w:r>
          </w:p>
        </w:tc>
        <w:tc>
          <w:tcPr>
            <w:tcW w:w="2023" w:type="pct"/>
          </w:tcPr>
          <w:p w:rsidR="00476E19" w:rsidRPr="00476E19" w:rsidRDefault="00476E19" w:rsidP="00476E19">
            <w:pPr>
              <w:spacing w:after="0"/>
              <w:rPr>
                <w:rFonts w:ascii="Calibri" w:eastAsia="Times New Roman" w:hAnsi="Calibri" w:cs="Arial"/>
                <w:lang w:val="it-IT"/>
              </w:rPr>
            </w:pPr>
            <w:r w:rsidRPr="00476E19">
              <w:rPr>
                <w:rFonts w:ascii="Calibri" w:eastAsia="Times New Roman" w:hAnsi="Calibri" w:cs="Arial"/>
                <w:sz w:val="22"/>
                <w:lang w:val="it-IT"/>
              </w:rPr>
              <w:t>Deseuri municipale amestecate(in care predomina fractia biodegradabila)</w:t>
            </w:r>
          </w:p>
        </w:tc>
        <w:tc>
          <w:tcPr>
            <w:tcW w:w="1785" w:type="pct"/>
          </w:tcPr>
          <w:p w:rsidR="00476E19" w:rsidRPr="00476E19" w:rsidRDefault="00476E19" w:rsidP="00476E19">
            <w:pPr>
              <w:spacing w:after="0"/>
              <w:rPr>
                <w:rFonts w:ascii="Calibri" w:eastAsia="Times New Roman" w:hAnsi="Calibri" w:cs="Arial"/>
                <w:lang w:val="it-IT"/>
              </w:rPr>
            </w:pPr>
            <w:r w:rsidRPr="00476E19">
              <w:rPr>
                <w:rFonts w:ascii="Calibri" w:eastAsia="Times New Roman" w:hAnsi="Calibri" w:cs="Arial"/>
                <w:sz w:val="22"/>
                <w:lang w:val="it-IT"/>
              </w:rPr>
              <w:t xml:space="preserve">Deseuri colectate amestecat in pubele de la populatie </w:t>
            </w:r>
          </w:p>
        </w:tc>
      </w:tr>
      <w:tr w:rsidR="00476E19" w:rsidRPr="00476E19" w:rsidTr="00476E19">
        <w:trPr>
          <w:tblCellSpacing w:w="0" w:type="dxa"/>
          <w:jc w:val="center"/>
        </w:trPr>
        <w:tc>
          <w:tcPr>
            <w:tcW w:w="1192" w:type="pct"/>
          </w:tcPr>
          <w:p w:rsidR="00476E19" w:rsidRPr="00476E19" w:rsidRDefault="00476E19" w:rsidP="00476E19">
            <w:pPr>
              <w:spacing w:after="0"/>
              <w:jc w:val="center"/>
              <w:rPr>
                <w:rFonts w:ascii="Calibri" w:eastAsia="Times New Roman" w:hAnsi="Calibri" w:cs="Arial"/>
                <w:lang w:val="fr-FR"/>
              </w:rPr>
            </w:pPr>
            <w:r w:rsidRPr="00476E19">
              <w:rPr>
                <w:rFonts w:ascii="Calibri" w:eastAsia="Times New Roman" w:hAnsi="Calibri" w:cs="Arial"/>
                <w:sz w:val="22"/>
                <w:lang w:val="fr-FR"/>
              </w:rPr>
              <w:t>20 03 02</w:t>
            </w:r>
          </w:p>
        </w:tc>
        <w:tc>
          <w:tcPr>
            <w:tcW w:w="2023" w:type="pct"/>
          </w:tcPr>
          <w:p w:rsidR="00476E19" w:rsidRPr="00476E19" w:rsidRDefault="00476E19" w:rsidP="00476E19">
            <w:pPr>
              <w:spacing w:after="0"/>
              <w:jc w:val="both"/>
              <w:rPr>
                <w:rFonts w:ascii="Calibri" w:eastAsia="Times New Roman" w:hAnsi="Calibri" w:cs="Arial"/>
                <w:lang w:val="it-IT"/>
              </w:rPr>
            </w:pPr>
            <w:r w:rsidRPr="00476E19">
              <w:rPr>
                <w:rFonts w:ascii="Calibri" w:eastAsia="Times New Roman" w:hAnsi="Calibri" w:cs="Arial"/>
                <w:sz w:val="22"/>
                <w:lang w:val="it-IT"/>
              </w:rPr>
              <w:t xml:space="preserve">Fracţia biodegradabilă colectată </w:t>
            </w:r>
          </w:p>
          <w:p w:rsidR="00476E19" w:rsidRPr="00476E19" w:rsidRDefault="00476E19" w:rsidP="00476E19">
            <w:pPr>
              <w:spacing w:after="0"/>
              <w:jc w:val="both"/>
              <w:rPr>
                <w:rFonts w:ascii="Calibri" w:eastAsia="Times New Roman" w:hAnsi="Calibri" w:cs="Arial"/>
                <w:lang w:val="it-IT"/>
              </w:rPr>
            </w:pPr>
            <w:r w:rsidRPr="00476E19">
              <w:rPr>
                <w:rFonts w:ascii="Calibri" w:eastAsia="Times New Roman" w:hAnsi="Calibri" w:cs="Arial"/>
                <w:sz w:val="22"/>
                <w:lang w:val="it-IT"/>
              </w:rPr>
              <w:t>separat din deşeurile din pieţe</w:t>
            </w:r>
          </w:p>
        </w:tc>
        <w:tc>
          <w:tcPr>
            <w:tcW w:w="1785" w:type="pct"/>
          </w:tcPr>
          <w:p w:rsidR="00476E19" w:rsidRPr="00476E19" w:rsidRDefault="00476E19" w:rsidP="00476E19">
            <w:pPr>
              <w:spacing w:after="0"/>
              <w:jc w:val="both"/>
              <w:rPr>
                <w:rFonts w:ascii="Calibri" w:eastAsia="Times New Roman" w:hAnsi="Calibri" w:cs="Arial"/>
                <w:lang w:val="it-IT"/>
              </w:rPr>
            </w:pPr>
          </w:p>
        </w:tc>
      </w:tr>
    </w:tbl>
    <w:p w:rsidR="00476E19" w:rsidRPr="00476E19" w:rsidRDefault="00476E19" w:rsidP="00476E19">
      <w:pPr>
        <w:autoSpaceDE w:val="0"/>
        <w:autoSpaceDN w:val="0"/>
        <w:adjustRightInd w:val="0"/>
        <w:spacing w:after="0" w:line="276" w:lineRule="auto"/>
        <w:jc w:val="both"/>
        <w:rPr>
          <w:rFonts w:eastAsia="Times New Roman" w:cs="Times New Roman"/>
          <w:szCs w:val="24"/>
          <w:lang w:val="ro-RO"/>
        </w:rPr>
      </w:pPr>
    </w:p>
    <w:p w:rsidR="00476E19" w:rsidRPr="00476E19" w:rsidRDefault="00476E19" w:rsidP="00476E19">
      <w:pPr>
        <w:autoSpaceDE w:val="0"/>
        <w:autoSpaceDN w:val="0"/>
        <w:adjustRightInd w:val="0"/>
        <w:spacing w:after="0" w:line="276" w:lineRule="auto"/>
        <w:jc w:val="both"/>
        <w:rPr>
          <w:rFonts w:eastAsia="Times New Roman" w:cs="Times New Roman"/>
          <w:szCs w:val="24"/>
          <w:lang w:val="ro-RO" w:eastAsia="ro-RO"/>
        </w:rPr>
      </w:pPr>
      <w:r w:rsidRPr="00476E19">
        <w:rPr>
          <w:rFonts w:eastAsia="Times New Roman" w:cs="Times New Roman"/>
          <w:szCs w:val="24"/>
          <w:lang w:val="ro-RO"/>
        </w:rPr>
        <w:t xml:space="preserve">Deseurile acceptate in </w:t>
      </w:r>
      <w:r w:rsidRPr="00476E19">
        <w:rPr>
          <w:rFonts w:eastAsia="Times New Roman" w:cs="Times New Roman"/>
          <w:szCs w:val="24"/>
          <w:lang w:val="ro-RO" w:eastAsia="ro-RO"/>
        </w:rPr>
        <w:t>statia de tratare mecano-biologica, provin din:</w:t>
      </w:r>
    </w:p>
    <w:p w:rsidR="00476E19" w:rsidRPr="00476E19" w:rsidRDefault="00476E19" w:rsidP="00476E19">
      <w:pPr>
        <w:autoSpaceDE w:val="0"/>
        <w:autoSpaceDN w:val="0"/>
        <w:adjustRightInd w:val="0"/>
        <w:spacing w:after="0" w:line="276" w:lineRule="auto"/>
        <w:jc w:val="both"/>
        <w:rPr>
          <w:rFonts w:eastAsia="Times New Roman" w:cs="Times New Roman"/>
          <w:szCs w:val="24"/>
          <w:lang w:val="ro-RO" w:eastAsia="ro-RO"/>
        </w:rPr>
      </w:pPr>
      <w:r w:rsidRPr="00476E19">
        <w:rPr>
          <w:rFonts w:eastAsia="Times New Roman" w:cs="Times New Roman"/>
          <w:szCs w:val="24"/>
          <w:lang w:val="ro-RO" w:eastAsia="ro-RO"/>
        </w:rPr>
        <w:t>- colectarea deseurilor municipale in sistemul de colectare al celor patru pubele, pubela pentru deseuri municipale amestecate, fractia umeda, fie contaienerizate in statiile de transfer fie colectate ca atare;</w:t>
      </w:r>
    </w:p>
    <w:p w:rsidR="00476E19" w:rsidRPr="00476E19" w:rsidRDefault="00476E19" w:rsidP="00476E19">
      <w:pPr>
        <w:autoSpaceDE w:val="0"/>
        <w:autoSpaceDN w:val="0"/>
        <w:adjustRightInd w:val="0"/>
        <w:spacing w:after="0" w:line="276" w:lineRule="auto"/>
        <w:jc w:val="both"/>
        <w:rPr>
          <w:rFonts w:eastAsia="Times New Roman" w:cs="Times New Roman"/>
          <w:szCs w:val="24"/>
          <w:lang w:val="ro-RO" w:eastAsia="ro-RO"/>
        </w:rPr>
      </w:pPr>
      <w:r w:rsidRPr="00476E19">
        <w:rPr>
          <w:rFonts w:eastAsia="Times New Roman" w:cs="Times New Roman"/>
          <w:szCs w:val="24"/>
          <w:lang w:val="ro-RO" w:eastAsia="ro-RO"/>
        </w:rPr>
        <w:t>- deseuri biodegradabile colectate separat din gradini si parcuri, sau din piete;</w:t>
      </w:r>
    </w:p>
    <w:p w:rsidR="00476E19" w:rsidRPr="00476E19" w:rsidRDefault="00476E19" w:rsidP="00476E19">
      <w:pPr>
        <w:autoSpaceDE w:val="0"/>
        <w:autoSpaceDN w:val="0"/>
        <w:adjustRightInd w:val="0"/>
        <w:spacing w:after="0" w:line="276" w:lineRule="auto"/>
        <w:jc w:val="both"/>
        <w:rPr>
          <w:rFonts w:eastAsia="Times New Roman" w:cs="Times New Roman"/>
          <w:szCs w:val="24"/>
          <w:lang w:val="ro-RO"/>
        </w:rPr>
      </w:pPr>
      <w:r w:rsidRPr="00476E19">
        <w:rPr>
          <w:rFonts w:eastAsia="Times New Roman" w:cs="Times New Roman"/>
          <w:szCs w:val="24"/>
          <w:lang w:val="ro-RO" w:eastAsia="ro-RO"/>
        </w:rPr>
        <w:t>- alte deseuri sau amestecuri provenite de la statia de sortare si transfer, care corespund cerintelor de compostare.</w:t>
      </w:r>
    </w:p>
    <w:p w:rsidR="00476E19" w:rsidRPr="00476E19" w:rsidRDefault="00476E19" w:rsidP="00476E19">
      <w:pPr>
        <w:autoSpaceDE w:val="0"/>
        <w:autoSpaceDN w:val="0"/>
        <w:adjustRightInd w:val="0"/>
        <w:spacing w:after="0" w:line="276" w:lineRule="auto"/>
        <w:jc w:val="both"/>
        <w:rPr>
          <w:rFonts w:eastAsia="Times New Roman" w:cs="Times New Roman"/>
          <w:b/>
          <w:spacing w:val="1"/>
          <w:szCs w:val="24"/>
          <w:lang w:val="ro-RO" w:eastAsia="ro-RO"/>
        </w:rPr>
      </w:pPr>
    </w:p>
    <w:p w:rsidR="00476E19" w:rsidRPr="00476E19" w:rsidRDefault="00476E19" w:rsidP="00476E19">
      <w:pPr>
        <w:widowControl w:val="0"/>
        <w:autoSpaceDE w:val="0"/>
        <w:autoSpaceDN w:val="0"/>
        <w:adjustRightInd w:val="0"/>
        <w:spacing w:after="0" w:line="276" w:lineRule="auto"/>
        <w:ind w:right="78"/>
        <w:jc w:val="both"/>
        <w:rPr>
          <w:rFonts w:eastAsia="Times New Roman" w:cs="Times New Roman"/>
          <w:szCs w:val="24"/>
          <w:lang w:val="ro-RO"/>
        </w:rPr>
      </w:pPr>
      <w:r w:rsidRPr="00476E19">
        <w:rPr>
          <w:rFonts w:eastAsia="Times New Roman" w:cs="Times New Roman"/>
          <w:szCs w:val="24"/>
          <w:lang w:val="ro-RO"/>
        </w:rPr>
        <w:t>Caracteristicile(cantitate, calitate) fluxului de intrare în stația TMB, cel puțin în primii ani de funcționare a instalației TMB, deșeurilor intrate nu este de așteptat să fie foarte bună, fapt care a fost luat in considerare la proiectarea instalatiei, ceea ce va duce la o performanta economica slaba a statiei, la o rata mai mare a depozitarii de deseuri in depozit,  precum si la o calitate slaba a compostului rezultat.</w:t>
      </w:r>
    </w:p>
    <w:p w:rsidR="00476E19" w:rsidRPr="00476E19" w:rsidRDefault="00476E19" w:rsidP="00476E19">
      <w:pPr>
        <w:widowControl w:val="0"/>
        <w:autoSpaceDE w:val="0"/>
        <w:autoSpaceDN w:val="0"/>
        <w:adjustRightInd w:val="0"/>
        <w:spacing w:after="0" w:line="276" w:lineRule="auto"/>
        <w:ind w:right="78"/>
        <w:jc w:val="both"/>
        <w:rPr>
          <w:rFonts w:eastAsia="Times New Roman" w:cs="Times New Roman"/>
          <w:b/>
          <w:spacing w:val="1"/>
          <w:szCs w:val="24"/>
          <w:lang w:val="ro-RO" w:eastAsia="ro-RO"/>
        </w:rPr>
      </w:pPr>
      <w:r w:rsidRPr="00476E19">
        <w:rPr>
          <w:rFonts w:eastAsia="Times New Roman" w:cs="Times New Roman"/>
          <w:szCs w:val="24"/>
          <w:lang w:val="ro-RO"/>
        </w:rPr>
        <w:t xml:space="preserve">Mai jos este prezentata situatia estimativa(cantitativa si calitativa) a deseurilor ce vor intra in statia de tratre mecano-biologica, situatie din care rezulta ca pentru inceput fractia biodegradabila abia daca va atinge un procent de cca. 59%.   </w:t>
      </w:r>
    </w:p>
    <w:p w:rsidR="00476E19" w:rsidRPr="00476E19" w:rsidRDefault="00476E19" w:rsidP="00476E19">
      <w:pPr>
        <w:widowControl w:val="0"/>
        <w:autoSpaceDE w:val="0"/>
        <w:autoSpaceDN w:val="0"/>
        <w:adjustRightInd w:val="0"/>
        <w:spacing w:after="0" w:line="276" w:lineRule="auto"/>
        <w:ind w:right="78"/>
        <w:jc w:val="both"/>
        <w:rPr>
          <w:rFonts w:eastAsia="Times New Roman" w:cs="Times New Roman"/>
          <w:b/>
          <w:spacing w:val="1"/>
          <w:szCs w:val="24"/>
          <w:lang w:val="ro-RO" w:eastAsia="ro-RO"/>
        </w:rPr>
      </w:pPr>
    </w:p>
    <w:p w:rsidR="00476E19" w:rsidRPr="00476E19" w:rsidRDefault="00AD6C43" w:rsidP="00476E19">
      <w:pPr>
        <w:widowControl w:val="0"/>
        <w:autoSpaceDE w:val="0"/>
        <w:autoSpaceDN w:val="0"/>
        <w:adjustRightInd w:val="0"/>
        <w:spacing w:after="0" w:line="276" w:lineRule="auto"/>
        <w:ind w:right="78"/>
        <w:jc w:val="both"/>
        <w:rPr>
          <w:rFonts w:eastAsia="Times New Roman" w:cs="Times New Roman"/>
          <w:b/>
          <w:spacing w:val="1"/>
          <w:szCs w:val="24"/>
          <w:lang w:val="ro-RO" w:eastAsia="ro-RO"/>
        </w:rPr>
      </w:pPr>
      <w:r>
        <w:rPr>
          <w:rFonts w:eastAsia="Times New Roman" w:cs="Times New Roman"/>
          <w:b/>
          <w:spacing w:val="1"/>
          <w:szCs w:val="24"/>
          <w:lang w:val="ro-RO" w:eastAsia="ro-RO"/>
        </w:rPr>
        <w:t xml:space="preserve">Tabel </w:t>
      </w:r>
      <w:r w:rsidR="00476E19" w:rsidRPr="00476E19">
        <w:rPr>
          <w:rFonts w:eastAsia="Times New Roman" w:cs="Times New Roman"/>
          <w:b/>
          <w:spacing w:val="1"/>
          <w:szCs w:val="24"/>
          <w:lang w:val="ro-RO" w:eastAsia="ro-RO"/>
        </w:rPr>
        <w:t xml:space="preserve">  Deșeurile estimate pentru anul 2016, care vor fi introduse în statia de tratare mecano-biologică(TMB)</w:t>
      </w:r>
    </w:p>
    <w:p w:rsidR="00476E19" w:rsidRPr="00476E19" w:rsidRDefault="00476E19" w:rsidP="00476E19">
      <w:pPr>
        <w:widowControl w:val="0"/>
        <w:autoSpaceDE w:val="0"/>
        <w:autoSpaceDN w:val="0"/>
        <w:adjustRightInd w:val="0"/>
        <w:spacing w:after="0" w:line="276" w:lineRule="auto"/>
        <w:ind w:right="78"/>
        <w:jc w:val="both"/>
        <w:rPr>
          <w:rFonts w:eastAsia="Times New Roman" w:cs="Times New Roman"/>
          <w:b/>
          <w:spacing w:val="1"/>
          <w:szCs w:val="24"/>
          <w:lang w:val="ro-RO" w:eastAsia="ro-RO"/>
        </w:rPr>
      </w:pPr>
    </w:p>
    <w:tbl>
      <w:tblPr>
        <w:tblStyle w:val="TableGrid3"/>
        <w:tblW w:w="0" w:type="auto"/>
        <w:tblInd w:w="108" w:type="dxa"/>
        <w:tblLook w:val="04A0"/>
      </w:tblPr>
      <w:tblGrid>
        <w:gridCol w:w="3828"/>
        <w:gridCol w:w="1984"/>
        <w:gridCol w:w="3544"/>
      </w:tblGrid>
      <w:tr w:rsidR="00476E19" w:rsidRPr="00476E19" w:rsidTr="00476E19">
        <w:tc>
          <w:tcPr>
            <w:tcW w:w="3828" w:type="dxa"/>
          </w:tcPr>
          <w:p w:rsidR="00476E19" w:rsidRPr="00476E19" w:rsidRDefault="00476E19" w:rsidP="00476E19">
            <w:pPr>
              <w:widowControl w:val="0"/>
              <w:autoSpaceDE w:val="0"/>
              <w:autoSpaceDN w:val="0"/>
              <w:adjustRightInd w:val="0"/>
              <w:ind w:right="78"/>
              <w:jc w:val="center"/>
              <w:rPr>
                <w:rFonts w:ascii="Calibri" w:hAnsi="Calibri"/>
                <w:b/>
                <w:spacing w:val="1"/>
                <w:sz w:val="22"/>
              </w:rPr>
            </w:pPr>
            <w:r w:rsidRPr="00476E19">
              <w:rPr>
                <w:rFonts w:ascii="Calibri" w:hAnsi="Calibri"/>
                <w:b/>
                <w:spacing w:val="1"/>
                <w:sz w:val="22"/>
              </w:rPr>
              <w:t>Material</w:t>
            </w:r>
          </w:p>
        </w:tc>
        <w:tc>
          <w:tcPr>
            <w:tcW w:w="1984" w:type="dxa"/>
          </w:tcPr>
          <w:p w:rsidR="00476E19" w:rsidRPr="00476E19" w:rsidRDefault="00476E19" w:rsidP="00476E19">
            <w:pPr>
              <w:widowControl w:val="0"/>
              <w:autoSpaceDE w:val="0"/>
              <w:autoSpaceDN w:val="0"/>
              <w:adjustRightInd w:val="0"/>
              <w:ind w:right="78"/>
              <w:jc w:val="center"/>
              <w:rPr>
                <w:rFonts w:ascii="Calibri" w:hAnsi="Calibri"/>
                <w:b/>
                <w:spacing w:val="1"/>
                <w:sz w:val="22"/>
              </w:rPr>
            </w:pPr>
            <w:r w:rsidRPr="00476E19">
              <w:rPr>
                <w:rFonts w:ascii="Calibri" w:hAnsi="Calibri"/>
                <w:b/>
                <w:spacing w:val="1"/>
                <w:sz w:val="22"/>
              </w:rPr>
              <w:t>Tonaj t/an</w:t>
            </w:r>
          </w:p>
        </w:tc>
        <w:tc>
          <w:tcPr>
            <w:tcW w:w="3544" w:type="dxa"/>
          </w:tcPr>
          <w:p w:rsidR="00476E19" w:rsidRPr="00476E19" w:rsidRDefault="00476E19" w:rsidP="00476E19">
            <w:pPr>
              <w:widowControl w:val="0"/>
              <w:autoSpaceDE w:val="0"/>
              <w:autoSpaceDN w:val="0"/>
              <w:adjustRightInd w:val="0"/>
              <w:ind w:right="78"/>
              <w:jc w:val="center"/>
              <w:rPr>
                <w:rFonts w:ascii="Calibri" w:hAnsi="Calibri"/>
                <w:b/>
                <w:spacing w:val="1"/>
                <w:sz w:val="22"/>
              </w:rPr>
            </w:pPr>
            <w:r w:rsidRPr="00476E19">
              <w:rPr>
                <w:rFonts w:ascii="Calibri" w:hAnsi="Calibri"/>
                <w:b/>
                <w:spacing w:val="1"/>
                <w:sz w:val="22"/>
              </w:rPr>
              <w:t>Procentaj %</w:t>
            </w:r>
          </w:p>
        </w:tc>
      </w:tr>
      <w:tr w:rsidR="00476E19" w:rsidRPr="00476E19" w:rsidTr="00476E19">
        <w:tc>
          <w:tcPr>
            <w:tcW w:w="3828" w:type="dxa"/>
          </w:tcPr>
          <w:p w:rsidR="00476E19" w:rsidRPr="00476E19" w:rsidRDefault="00476E19" w:rsidP="00476E19">
            <w:pPr>
              <w:widowControl w:val="0"/>
              <w:autoSpaceDE w:val="0"/>
              <w:autoSpaceDN w:val="0"/>
              <w:adjustRightInd w:val="0"/>
              <w:ind w:right="78"/>
              <w:jc w:val="both"/>
              <w:rPr>
                <w:rFonts w:ascii="Calibri" w:hAnsi="Calibri"/>
                <w:spacing w:val="1"/>
                <w:sz w:val="22"/>
              </w:rPr>
            </w:pPr>
            <w:r w:rsidRPr="00476E19">
              <w:rPr>
                <w:rFonts w:ascii="Calibri" w:hAnsi="Calibri"/>
                <w:spacing w:val="1"/>
                <w:sz w:val="22"/>
              </w:rPr>
              <w:t>Fracție biodegradabilă</w:t>
            </w:r>
          </w:p>
        </w:tc>
        <w:tc>
          <w:tcPr>
            <w:tcW w:w="1984" w:type="dxa"/>
          </w:tcPr>
          <w:p w:rsidR="00476E19" w:rsidRPr="00476E19" w:rsidRDefault="00476E19" w:rsidP="00476E19">
            <w:pPr>
              <w:widowControl w:val="0"/>
              <w:autoSpaceDE w:val="0"/>
              <w:autoSpaceDN w:val="0"/>
              <w:adjustRightInd w:val="0"/>
              <w:ind w:right="78"/>
              <w:jc w:val="center"/>
              <w:rPr>
                <w:rFonts w:ascii="Calibri" w:hAnsi="Calibri"/>
                <w:spacing w:val="1"/>
                <w:sz w:val="22"/>
              </w:rPr>
            </w:pPr>
            <w:r w:rsidRPr="00476E19">
              <w:rPr>
                <w:rFonts w:ascii="Calibri" w:hAnsi="Calibri"/>
                <w:spacing w:val="1"/>
                <w:sz w:val="22"/>
              </w:rPr>
              <w:t>48.500</w:t>
            </w:r>
          </w:p>
        </w:tc>
        <w:tc>
          <w:tcPr>
            <w:tcW w:w="3544" w:type="dxa"/>
          </w:tcPr>
          <w:p w:rsidR="00476E19" w:rsidRPr="00476E19" w:rsidRDefault="00476E19" w:rsidP="00476E19">
            <w:pPr>
              <w:widowControl w:val="0"/>
              <w:autoSpaceDE w:val="0"/>
              <w:autoSpaceDN w:val="0"/>
              <w:adjustRightInd w:val="0"/>
              <w:ind w:right="78"/>
              <w:jc w:val="center"/>
              <w:rPr>
                <w:rFonts w:ascii="Calibri" w:hAnsi="Calibri"/>
                <w:spacing w:val="1"/>
                <w:sz w:val="22"/>
              </w:rPr>
            </w:pPr>
            <w:r w:rsidRPr="00476E19">
              <w:rPr>
                <w:rFonts w:ascii="Calibri" w:hAnsi="Calibri"/>
                <w:spacing w:val="1"/>
                <w:sz w:val="22"/>
              </w:rPr>
              <w:t>58,87</w:t>
            </w:r>
          </w:p>
        </w:tc>
      </w:tr>
      <w:tr w:rsidR="00476E19" w:rsidRPr="00476E19" w:rsidTr="00476E19">
        <w:tc>
          <w:tcPr>
            <w:tcW w:w="3828" w:type="dxa"/>
          </w:tcPr>
          <w:p w:rsidR="00476E19" w:rsidRPr="00476E19" w:rsidRDefault="00476E19" w:rsidP="00476E19">
            <w:pPr>
              <w:widowControl w:val="0"/>
              <w:autoSpaceDE w:val="0"/>
              <w:autoSpaceDN w:val="0"/>
              <w:adjustRightInd w:val="0"/>
              <w:ind w:right="-113"/>
              <w:rPr>
                <w:rFonts w:ascii="Calibri" w:hAnsi="Calibri"/>
                <w:spacing w:val="1"/>
                <w:sz w:val="22"/>
              </w:rPr>
            </w:pPr>
            <w:r w:rsidRPr="00476E19">
              <w:rPr>
                <w:rFonts w:ascii="Calibri" w:hAnsi="Calibri"/>
                <w:spacing w:val="1"/>
                <w:sz w:val="22"/>
              </w:rPr>
              <w:t>Alte fractii nebiodegradabile</w:t>
            </w:r>
          </w:p>
        </w:tc>
        <w:tc>
          <w:tcPr>
            <w:tcW w:w="1984" w:type="dxa"/>
          </w:tcPr>
          <w:p w:rsidR="00476E19" w:rsidRPr="00476E19" w:rsidRDefault="00476E19" w:rsidP="00476E19">
            <w:pPr>
              <w:widowControl w:val="0"/>
              <w:autoSpaceDE w:val="0"/>
              <w:autoSpaceDN w:val="0"/>
              <w:adjustRightInd w:val="0"/>
              <w:ind w:right="78"/>
              <w:jc w:val="center"/>
              <w:rPr>
                <w:rFonts w:ascii="Calibri" w:hAnsi="Calibri"/>
                <w:spacing w:val="1"/>
                <w:sz w:val="22"/>
              </w:rPr>
            </w:pPr>
            <w:r w:rsidRPr="00476E19">
              <w:rPr>
                <w:rFonts w:ascii="Calibri" w:hAnsi="Calibri"/>
                <w:spacing w:val="1"/>
                <w:sz w:val="22"/>
              </w:rPr>
              <w:t>33.</w:t>
            </w:r>
            <w:r w:rsidR="00AD6C43">
              <w:rPr>
                <w:rFonts w:ascii="Calibri" w:hAnsi="Calibri"/>
                <w:spacing w:val="1"/>
                <w:sz w:val="22"/>
              </w:rPr>
              <w:t>879</w:t>
            </w:r>
          </w:p>
        </w:tc>
        <w:tc>
          <w:tcPr>
            <w:tcW w:w="3544" w:type="dxa"/>
          </w:tcPr>
          <w:p w:rsidR="00476E19" w:rsidRPr="00476E19" w:rsidRDefault="00476E19" w:rsidP="00476E19">
            <w:pPr>
              <w:widowControl w:val="0"/>
              <w:autoSpaceDE w:val="0"/>
              <w:autoSpaceDN w:val="0"/>
              <w:adjustRightInd w:val="0"/>
              <w:ind w:right="78"/>
              <w:jc w:val="center"/>
              <w:rPr>
                <w:rFonts w:ascii="Calibri" w:hAnsi="Calibri"/>
                <w:spacing w:val="1"/>
                <w:sz w:val="22"/>
              </w:rPr>
            </w:pPr>
            <w:r w:rsidRPr="00476E19">
              <w:rPr>
                <w:rFonts w:ascii="Calibri" w:hAnsi="Calibri"/>
                <w:spacing w:val="1"/>
                <w:sz w:val="22"/>
              </w:rPr>
              <w:t>41,16</w:t>
            </w:r>
          </w:p>
        </w:tc>
      </w:tr>
      <w:tr w:rsidR="00476E19" w:rsidRPr="00476E19" w:rsidTr="00476E19">
        <w:tc>
          <w:tcPr>
            <w:tcW w:w="3828" w:type="dxa"/>
          </w:tcPr>
          <w:p w:rsidR="00476E19" w:rsidRPr="00476E19" w:rsidRDefault="00476E19" w:rsidP="00476E19">
            <w:pPr>
              <w:widowControl w:val="0"/>
              <w:autoSpaceDE w:val="0"/>
              <w:autoSpaceDN w:val="0"/>
              <w:adjustRightInd w:val="0"/>
              <w:ind w:right="78"/>
              <w:jc w:val="center"/>
              <w:rPr>
                <w:rFonts w:ascii="Calibri" w:hAnsi="Calibri"/>
                <w:b/>
                <w:spacing w:val="1"/>
                <w:sz w:val="22"/>
              </w:rPr>
            </w:pPr>
            <w:r w:rsidRPr="00476E19">
              <w:rPr>
                <w:rFonts w:ascii="Calibri" w:hAnsi="Calibri"/>
                <w:b/>
                <w:spacing w:val="1"/>
                <w:sz w:val="22"/>
              </w:rPr>
              <w:t>TOTAL statie TMB</w:t>
            </w:r>
          </w:p>
        </w:tc>
        <w:tc>
          <w:tcPr>
            <w:tcW w:w="1984" w:type="dxa"/>
          </w:tcPr>
          <w:p w:rsidR="00476E19" w:rsidRPr="00476E19" w:rsidRDefault="00476E19" w:rsidP="00476E19">
            <w:pPr>
              <w:widowControl w:val="0"/>
              <w:autoSpaceDE w:val="0"/>
              <w:autoSpaceDN w:val="0"/>
              <w:adjustRightInd w:val="0"/>
              <w:ind w:right="78"/>
              <w:jc w:val="center"/>
              <w:rPr>
                <w:rFonts w:ascii="Calibri" w:hAnsi="Calibri"/>
                <w:b/>
                <w:spacing w:val="1"/>
                <w:sz w:val="22"/>
              </w:rPr>
            </w:pPr>
            <w:r w:rsidRPr="00476E19">
              <w:rPr>
                <w:rFonts w:ascii="Calibri" w:hAnsi="Calibri"/>
                <w:b/>
                <w:spacing w:val="1"/>
                <w:sz w:val="22"/>
              </w:rPr>
              <w:t>82.379</w:t>
            </w:r>
          </w:p>
        </w:tc>
        <w:tc>
          <w:tcPr>
            <w:tcW w:w="3544" w:type="dxa"/>
          </w:tcPr>
          <w:p w:rsidR="00476E19" w:rsidRPr="00476E19" w:rsidRDefault="00476E19" w:rsidP="00476E19">
            <w:pPr>
              <w:widowControl w:val="0"/>
              <w:autoSpaceDE w:val="0"/>
              <w:autoSpaceDN w:val="0"/>
              <w:adjustRightInd w:val="0"/>
              <w:ind w:right="78"/>
              <w:jc w:val="center"/>
              <w:rPr>
                <w:rFonts w:ascii="Calibri" w:hAnsi="Calibri"/>
                <w:b/>
                <w:spacing w:val="1"/>
                <w:sz w:val="22"/>
              </w:rPr>
            </w:pPr>
            <w:r w:rsidRPr="00476E19">
              <w:rPr>
                <w:rFonts w:ascii="Calibri" w:hAnsi="Calibri"/>
                <w:b/>
                <w:spacing w:val="1"/>
                <w:sz w:val="22"/>
              </w:rPr>
              <w:t>100,00</w:t>
            </w:r>
          </w:p>
        </w:tc>
      </w:tr>
    </w:tbl>
    <w:p w:rsidR="00476E19" w:rsidRPr="00476E19" w:rsidRDefault="00476E19" w:rsidP="00476E19">
      <w:pPr>
        <w:autoSpaceDE w:val="0"/>
        <w:autoSpaceDN w:val="0"/>
        <w:adjustRightInd w:val="0"/>
        <w:spacing w:after="0" w:line="276" w:lineRule="auto"/>
        <w:jc w:val="both"/>
        <w:rPr>
          <w:rFonts w:eastAsia="Calibri" w:cs="Times New Roman"/>
          <w:szCs w:val="24"/>
          <w:highlight w:val="yellow"/>
          <w:lang w:val="ro-RO"/>
        </w:rPr>
      </w:pPr>
    </w:p>
    <w:p w:rsidR="00476E19" w:rsidRPr="00476E19" w:rsidRDefault="00476E19" w:rsidP="00476E19">
      <w:pPr>
        <w:autoSpaceDE w:val="0"/>
        <w:autoSpaceDN w:val="0"/>
        <w:adjustRightInd w:val="0"/>
        <w:spacing w:after="0" w:line="276" w:lineRule="auto"/>
        <w:jc w:val="both"/>
        <w:rPr>
          <w:rFonts w:eastAsia="Calibri" w:cs="Times New Roman"/>
          <w:szCs w:val="24"/>
          <w:lang w:val="ro-RO"/>
        </w:rPr>
      </w:pPr>
      <w:r w:rsidRPr="00476E19">
        <w:rPr>
          <w:rFonts w:eastAsia="Calibri" w:cs="Times New Roman"/>
          <w:szCs w:val="24"/>
          <w:lang w:val="ro-RO"/>
        </w:rPr>
        <w:t>In urma operatiilor de tratare mecano-biologica rezulta urmatoarele produse:</w:t>
      </w:r>
    </w:p>
    <w:p w:rsidR="00476E19" w:rsidRPr="00476E19" w:rsidRDefault="00476E19" w:rsidP="00476E19">
      <w:pPr>
        <w:autoSpaceDE w:val="0"/>
        <w:autoSpaceDN w:val="0"/>
        <w:adjustRightInd w:val="0"/>
        <w:spacing w:after="0" w:line="276" w:lineRule="auto"/>
        <w:jc w:val="both"/>
        <w:rPr>
          <w:rFonts w:eastAsia="Calibri" w:cs="Times New Roman"/>
          <w:b/>
          <w:szCs w:val="24"/>
          <w:lang w:val="ro-RO"/>
        </w:rPr>
      </w:pPr>
      <w:r w:rsidRPr="00476E19">
        <w:rPr>
          <w:rFonts w:eastAsia="Calibri" w:cs="Times New Roman"/>
          <w:b/>
          <w:szCs w:val="24"/>
          <w:lang w:val="ro-RO"/>
        </w:rPr>
        <w:t>Tabel sintetic cu iesirile de la TMB Barcea Mare</w:t>
      </w:r>
    </w:p>
    <w:tbl>
      <w:tblPr>
        <w:tblStyle w:val="TableGrid21"/>
        <w:tblW w:w="9160" w:type="dxa"/>
        <w:jc w:val="center"/>
        <w:tblLook w:val="04A0"/>
      </w:tblPr>
      <w:tblGrid>
        <w:gridCol w:w="523"/>
        <w:gridCol w:w="2993"/>
        <w:gridCol w:w="1632"/>
        <w:gridCol w:w="1276"/>
        <w:gridCol w:w="2736"/>
      </w:tblGrid>
      <w:tr w:rsidR="00476E19" w:rsidRPr="00476E19" w:rsidTr="00476E19">
        <w:trPr>
          <w:jc w:val="center"/>
        </w:trPr>
        <w:tc>
          <w:tcPr>
            <w:tcW w:w="523" w:type="dxa"/>
          </w:tcPr>
          <w:p w:rsidR="00476E19" w:rsidRPr="00476E19" w:rsidRDefault="00476E19" w:rsidP="00476E19">
            <w:pPr>
              <w:adjustRightInd w:val="0"/>
              <w:jc w:val="both"/>
              <w:rPr>
                <w:rFonts w:ascii="Calibri" w:eastAsia="Calibri" w:hAnsi="Calibri"/>
                <w:b/>
                <w:sz w:val="22"/>
              </w:rPr>
            </w:pPr>
            <w:r w:rsidRPr="00476E19">
              <w:rPr>
                <w:rFonts w:ascii="Calibri" w:eastAsia="Calibri" w:hAnsi="Calibri"/>
                <w:b/>
                <w:sz w:val="22"/>
              </w:rPr>
              <w:t xml:space="preserve">Nr. </w:t>
            </w:r>
            <w:r w:rsidRPr="00476E19">
              <w:rPr>
                <w:rFonts w:ascii="Calibri" w:eastAsia="Calibri" w:hAnsi="Calibri"/>
                <w:b/>
                <w:sz w:val="22"/>
              </w:rPr>
              <w:lastRenderedPageBreak/>
              <w:t>crt.</w:t>
            </w:r>
          </w:p>
        </w:tc>
        <w:tc>
          <w:tcPr>
            <w:tcW w:w="2993" w:type="dxa"/>
          </w:tcPr>
          <w:p w:rsidR="00476E19" w:rsidRPr="00476E19" w:rsidRDefault="00476E19" w:rsidP="00476E19">
            <w:pPr>
              <w:adjustRightInd w:val="0"/>
              <w:jc w:val="both"/>
              <w:rPr>
                <w:rFonts w:ascii="Calibri" w:eastAsia="Calibri" w:hAnsi="Calibri"/>
                <w:b/>
                <w:sz w:val="22"/>
              </w:rPr>
            </w:pPr>
            <w:r w:rsidRPr="00476E19">
              <w:rPr>
                <w:rFonts w:ascii="Calibri" w:eastAsia="Calibri" w:hAnsi="Calibri"/>
                <w:b/>
                <w:sz w:val="22"/>
              </w:rPr>
              <w:lastRenderedPageBreak/>
              <w:t>Tipul produsului</w:t>
            </w:r>
          </w:p>
        </w:tc>
        <w:tc>
          <w:tcPr>
            <w:tcW w:w="1632" w:type="dxa"/>
          </w:tcPr>
          <w:p w:rsidR="00476E19" w:rsidRPr="00476E19" w:rsidRDefault="00476E19" w:rsidP="00476E19">
            <w:pPr>
              <w:adjustRightInd w:val="0"/>
              <w:jc w:val="both"/>
              <w:rPr>
                <w:rFonts w:ascii="Calibri" w:eastAsia="Calibri" w:hAnsi="Calibri"/>
                <w:b/>
                <w:sz w:val="22"/>
              </w:rPr>
            </w:pPr>
            <w:r w:rsidRPr="00476E19">
              <w:rPr>
                <w:rFonts w:ascii="Calibri" w:eastAsia="Calibri" w:hAnsi="Calibri"/>
                <w:b/>
                <w:sz w:val="22"/>
              </w:rPr>
              <w:t>Cod deseu</w:t>
            </w:r>
          </w:p>
        </w:tc>
        <w:tc>
          <w:tcPr>
            <w:tcW w:w="1276" w:type="dxa"/>
          </w:tcPr>
          <w:p w:rsidR="00476E19" w:rsidRPr="00476E19" w:rsidRDefault="00476E19" w:rsidP="00476E19">
            <w:pPr>
              <w:adjustRightInd w:val="0"/>
              <w:jc w:val="both"/>
              <w:rPr>
                <w:rFonts w:ascii="Calibri" w:eastAsia="Calibri" w:hAnsi="Calibri"/>
                <w:b/>
                <w:sz w:val="22"/>
              </w:rPr>
            </w:pPr>
            <w:r w:rsidRPr="00476E19">
              <w:rPr>
                <w:rFonts w:ascii="Calibri" w:eastAsia="Calibri" w:hAnsi="Calibri"/>
                <w:b/>
                <w:sz w:val="22"/>
              </w:rPr>
              <w:t>Cantitate</w:t>
            </w:r>
          </w:p>
          <w:p w:rsidR="00476E19" w:rsidRPr="00476E19" w:rsidRDefault="00476E19" w:rsidP="00476E19">
            <w:pPr>
              <w:adjustRightInd w:val="0"/>
              <w:jc w:val="both"/>
              <w:rPr>
                <w:rFonts w:ascii="Calibri" w:eastAsia="Calibri" w:hAnsi="Calibri"/>
                <w:b/>
                <w:sz w:val="22"/>
              </w:rPr>
            </w:pPr>
            <w:r w:rsidRPr="00476E19">
              <w:rPr>
                <w:rFonts w:ascii="Calibri" w:eastAsia="Calibri" w:hAnsi="Calibri"/>
                <w:b/>
                <w:sz w:val="22"/>
              </w:rPr>
              <w:lastRenderedPageBreak/>
              <w:t>t/an</w:t>
            </w:r>
          </w:p>
        </w:tc>
        <w:tc>
          <w:tcPr>
            <w:tcW w:w="2736" w:type="dxa"/>
          </w:tcPr>
          <w:p w:rsidR="00476E19" w:rsidRPr="00476E19" w:rsidRDefault="00476E19" w:rsidP="00476E19">
            <w:pPr>
              <w:adjustRightInd w:val="0"/>
              <w:rPr>
                <w:rFonts w:ascii="Calibri" w:eastAsia="Calibri" w:hAnsi="Calibri"/>
                <w:b/>
                <w:sz w:val="22"/>
              </w:rPr>
            </w:pPr>
            <w:r w:rsidRPr="00476E19">
              <w:rPr>
                <w:rFonts w:ascii="Calibri" w:eastAsia="Calibri" w:hAnsi="Calibri"/>
                <w:b/>
                <w:sz w:val="22"/>
              </w:rPr>
              <w:lastRenderedPageBreak/>
              <w:t xml:space="preserve">Procent din deseurile </w:t>
            </w:r>
            <w:r w:rsidRPr="00476E19">
              <w:rPr>
                <w:rFonts w:ascii="Calibri" w:eastAsia="Calibri" w:hAnsi="Calibri"/>
                <w:b/>
                <w:sz w:val="22"/>
              </w:rPr>
              <w:lastRenderedPageBreak/>
              <w:t>introduse 82379 t/an</w:t>
            </w:r>
          </w:p>
        </w:tc>
      </w:tr>
      <w:tr w:rsidR="00476E19" w:rsidRPr="00476E19" w:rsidTr="00476E19">
        <w:trPr>
          <w:jc w:val="center"/>
        </w:trPr>
        <w:tc>
          <w:tcPr>
            <w:tcW w:w="523" w:type="dxa"/>
          </w:tcPr>
          <w:p w:rsidR="00476E19" w:rsidRPr="00476E19" w:rsidRDefault="00476E19" w:rsidP="00476E19">
            <w:pPr>
              <w:adjustRightInd w:val="0"/>
              <w:jc w:val="both"/>
              <w:rPr>
                <w:rFonts w:ascii="Calibri" w:eastAsia="Calibri" w:hAnsi="Calibri"/>
                <w:sz w:val="22"/>
              </w:rPr>
            </w:pPr>
            <w:r w:rsidRPr="00476E19">
              <w:rPr>
                <w:rFonts w:ascii="Calibri" w:eastAsia="Calibri" w:hAnsi="Calibri"/>
                <w:sz w:val="22"/>
              </w:rPr>
              <w:lastRenderedPageBreak/>
              <w:t>1</w:t>
            </w:r>
          </w:p>
        </w:tc>
        <w:tc>
          <w:tcPr>
            <w:tcW w:w="2993" w:type="dxa"/>
          </w:tcPr>
          <w:p w:rsidR="00476E19" w:rsidRPr="00476E19" w:rsidRDefault="00476E19" w:rsidP="00476E19">
            <w:pPr>
              <w:adjustRightInd w:val="0"/>
              <w:jc w:val="both"/>
              <w:rPr>
                <w:rFonts w:ascii="Calibri" w:eastAsia="Calibri" w:hAnsi="Calibri"/>
                <w:sz w:val="22"/>
              </w:rPr>
            </w:pPr>
            <w:r w:rsidRPr="00476E19">
              <w:rPr>
                <w:rFonts w:ascii="Calibri" w:eastAsia="Calibri" w:hAnsi="Calibri"/>
                <w:sz w:val="22"/>
              </w:rPr>
              <w:t>Produs similar compostului</w:t>
            </w:r>
          </w:p>
        </w:tc>
        <w:tc>
          <w:tcPr>
            <w:tcW w:w="1632" w:type="dxa"/>
          </w:tcPr>
          <w:p w:rsidR="00476E19" w:rsidRPr="00476E19" w:rsidRDefault="00476E19" w:rsidP="00476E19">
            <w:pPr>
              <w:adjustRightInd w:val="0"/>
              <w:jc w:val="center"/>
              <w:rPr>
                <w:rFonts w:ascii="Calibri" w:eastAsia="Calibri" w:hAnsi="Calibri"/>
                <w:sz w:val="22"/>
              </w:rPr>
            </w:pPr>
            <w:r w:rsidRPr="00476E19">
              <w:rPr>
                <w:rFonts w:ascii="Calibri" w:eastAsia="Calibri" w:hAnsi="Calibri"/>
                <w:sz w:val="22"/>
              </w:rPr>
              <w:t>19 05 03</w:t>
            </w:r>
          </w:p>
        </w:tc>
        <w:tc>
          <w:tcPr>
            <w:tcW w:w="1276" w:type="dxa"/>
          </w:tcPr>
          <w:p w:rsidR="00476E19" w:rsidRPr="00476E19" w:rsidRDefault="00476E19" w:rsidP="00476E19">
            <w:pPr>
              <w:adjustRightInd w:val="0"/>
              <w:jc w:val="center"/>
              <w:rPr>
                <w:rFonts w:ascii="Calibri" w:eastAsia="Calibri" w:hAnsi="Calibri"/>
                <w:sz w:val="22"/>
              </w:rPr>
            </w:pPr>
            <w:r w:rsidRPr="00476E19">
              <w:rPr>
                <w:rFonts w:ascii="Calibri" w:eastAsia="Calibri" w:hAnsi="Calibri"/>
                <w:sz w:val="22"/>
              </w:rPr>
              <w:t xml:space="preserve">26.295 </w:t>
            </w:r>
          </w:p>
        </w:tc>
        <w:tc>
          <w:tcPr>
            <w:tcW w:w="2736" w:type="dxa"/>
          </w:tcPr>
          <w:p w:rsidR="00476E19" w:rsidRPr="00476E19" w:rsidRDefault="00476E19" w:rsidP="00476E19">
            <w:pPr>
              <w:adjustRightInd w:val="0"/>
              <w:jc w:val="center"/>
              <w:rPr>
                <w:rFonts w:ascii="Calibri" w:eastAsia="Calibri" w:hAnsi="Calibri"/>
                <w:sz w:val="22"/>
              </w:rPr>
            </w:pPr>
            <w:r w:rsidRPr="00476E19">
              <w:rPr>
                <w:rFonts w:ascii="Calibri" w:eastAsia="Calibri" w:hAnsi="Calibri"/>
                <w:sz w:val="22"/>
              </w:rPr>
              <w:t>32%</w:t>
            </w:r>
          </w:p>
        </w:tc>
      </w:tr>
      <w:tr w:rsidR="00476E19" w:rsidRPr="00476E19" w:rsidTr="00476E19">
        <w:trPr>
          <w:jc w:val="center"/>
        </w:trPr>
        <w:tc>
          <w:tcPr>
            <w:tcW w:w="523" w:type="dxa"/>
          </w:tcPr>
          <w:p w:rsidR="00476E19" w:rsidRPr="00476E19" w:rsidRDefault="00476E19" w:rsidP="00476E19">
            <w:pPr>
              <w:adjustRightInd w:val="0"/>
              <w:jc w:val="both"/>
              <w:rPr>
                <w:rFonts w:ascii="Calibri" w:eastAsia="Calibri" w:hAnsi="Calibri"/>
                <w:sz w:val="22"/>
              </w:rPr>
            </w:pPr>
            <w:r w:rsidRPr="00476E19">
              <w:rPr>
                <w:rFonts w:ascii="Calibri" w:eastAsia="Calibri" w:hAnsi="Calibri"/>
                <w:sz w:val="22"/>
              </w:rPr>
              <w:t>2</w:t>
            </w:r>
          </w:p>
        </w:tc>
        <w:tc>
          <w:tcPr>
            <w:tcW w:w="2993" w:type="dxa"/>
          </w:tcPr>
          <w:p w:rsidR="00476E19" w:rsidRPr="00476E19" w:rsidRDefault="00476E19" w:rsidP="00476E19">
            <w:pPr>
              <w:adjustRightInd w:val="0"/>
              <w:jc w:val="both"/>
              <w:rPr>
                <w:rFonts w:ascii="Calibri" w:eastAsia="Calibri" w:hAnsi="Calibri"/>
                <w:sz w:val="22"/>
              </w:rPr>
            </w:pPr>
            <w:r w:rsidRPr="00476E19">
              <w:rPr>
                <w:rFonts w:ascii="Calibri" w:eastAsia="Calibri" w:hAnsi="Calibri"/>
                <w:sz w:val="22"/>
              </w:rPr>
              <w:t>Reziduu</w:t>
            </w:r>
          </w:p>
        </w:tc>
        <w:tc>
          <w:tcPr>
            <w:tcW w:w="1632" w:type="dxa"/>
          </w:tcPr>
          <w:p w:rsidR="00476E19" w:rsidRPr="00476E19" w:rsidRDefault="00476E19" w:rsidP="00476E19">
            <w:pPr>
              <w:adjustRightInd w:val="0"/>
              <w:jc w:val="center"/>
              <w:rPr>
                <w:rFonts w:ascii="Calibri" w:eastAsia="Calibri" w:hAnsi="Calibri"/>
                <w:sz w:val="22"/>
              </w:rPr>
            </w:pPr>
            <w:r w:rsidRPr="00476E19">
              <w:rPr>
                <w:rFonts w:ascii="Calibri" w:eastAsia="Calibri" w:hAnsi="Calibri"/>
                <w:sz w:val="22"/>
              </w:rPr>
              <w:t>19 12 12</w:t>
            </w:r>
          </w:p>
        </w:tc>
        <w:tc>
          <w:tcPr>
            <w:tcW w:w="1276" w:type="dxa"/>
          </w:tcPr>
          <w:p w:rsidR="00476E19" w:rsidRPr="00476E19" w:rsidRDefault="00476E19" w:rsidP="00476E19">
            <w:pPr>
              <w:adjustRightInd w:val="0"/>
              <w:jc w:val="center"/>
              <w:rPr>
                <w:rFonts w:ascii="Calibri" w:eastAsia="Calibri" w:hAnsi="Calibri"/>
                <w:sz w:val="22"/>
              </w:rPr>
            </w:pPr>
            <w:r w:rsidRPr="00476E19">
              <w:rPr>
                <w:rFonts w:ascii="Calibri" w:eastAsia="Calibri" w:hAnsi="Calibri"/>
                <w:sz w:val="22"/>
              </w:rPr>
              <w:t xml:space="preserve">41.742 </w:t>
            </w:r>
          </w:p>
        </w:tc>
        <w:tc>
          <w:tcPr>
            <w:tcW w:w="2736" w:type="dxa"/>
          </w:tcPr>
          <w:p w:rsidR="00476E19" w:rsidRPr="00476E19" w:rsidRDefault="00476E19" w:rsidP="00476E19">
            <w:pPr>
              <w:adjustRightInd w:val="0"/>
              <w:jc w:val="center"/>
              <w:rPr>
                <w:rFonts w:ascii="Calibri" w:eastAsia="Calibri" w:hAnsi="Calibri"/>
                <w:sz w:val="22"/>
              </w:rPr>
            </w:pPr>
            <w:r w:rsidRPr="00476E19">
              <w:rPr>
                <w:rFonts w:ascii="Calibri" w:eastAsia="Calibri" w:hAnsi="Calibri"/>
                <w:sz w:val="22"/>
              </w:rPr>
              <w:t>51 %</w:t>
            </w:r>
          </w:p>
        </w:tc>
      </w:tr>
      <w:tr w:rsidR="00476E19" w:rsidRPr="00476E19" w:rsidTr="00476E19">
        <w:trPr>
          <w:jc w:val="center"/>
        </w:trPr>
        <w:tc>
          <w:tcPr>
            <w:tcW w:w="523" w:type="dxa"/>
          </w:tcPr>
          <w:p w:rsidR="00476E19" w:rsidRPr="00476E19" w:rsidRDefault="00476E19" w:rsidP="00476E19">
            <w:pPr>
              <w:adjustRightInd w:val="0"/>
              <w:jc w:val="both"/>
              <w:rPr>
                <w:rFonts w:ascii="Calibri" w:eastAsia="Calibri" w:hAnsi="Calibri"/>
                <w:sz w:val="22"/>
              </w:rPr>
            </w:pPr>
            <w:r w:rsidRPr="00476E19">
              <w:rPr>
                <w:rFonts w:ascii="Calibri" w:eastAsia="Calibri" w:hAnsi="Calibri"/>
                <w:sz w:val="22"/>
              </w:rPr>
              <w:t>3</w:t>
            </w:r>
          </w:p>
        </w:tc>
        <w:tc>
          <w:tcPr>
            <w:tcW w:w="2993" w:type="dxa"/>
          </w:tcPr>
          <w:p w:rsidR="00476E19" w:rsidRPr="00476E19" w:rsidRDefault="00476E19" w:rsidP="00476E19">
            <w:pPr>
              <w:adjustRightInd w:val="0"/>
              <w:jc w:val="both"/>
              <w:rPr>
                <w:rFonts w:ascii="Calibri" w:eastAsia="Calibri" w:hAnsi="Calibri"/>
                <w:sz w:val="22"/>
              </w:rPr>
            </w:pPr>
            <w:r w:rsidRPr="00476E19">
              <w:rPr>
                <w:rFonts w:ascii="Calibri" w:eastAsia="Calibri" w:hAnsi="Calibri"/>
                <w:sz w:val="22"/>
              </w:rPr>
              <w:t>Pierderile din tratare</w:t>
            </w:r>
          </w:p>
        </w:tc>
        <w:tc>
          <w:tcPr>
            <w:tcW w:w="1632" w:type="dxa"/>
          </w:tcPr>
          <w:p w:rsidR="00476E19" w:rsidRPr="00476E19" w:rsidRDefault="00476E19" w:rsidP="00476E19">
            <w:pPr>
              <w:adjustRightInd w:val="0"/>
              <w:jc w:val="center"/>
              <w:rPr>
                <w:rFonts w:ascii="Calibri" w:eastAsia="Calibri" w:hAnsi="Calibri"/>
                <w:sz w:val="22"/>
              </w:rPr>
            </w:pPr>
            <w:r w:rsidRPr="00476E19">
              <w:rPr>
                <w:rFonts w:ascii="Calibri" w:eastAsia="Calibri" w:hAnsi="Calibri"/>
                <w:sz w:val="22"/>
              </w:rPr>
              <w:t>19 06 03</w:t>
            </w:r>
          </w:p>
        </w:tc>
        <w:tc>
          <w:tcPr>
            <w:tcW w:w="1276" w:type="dxa"/>
          </w:tcPr>
          <w:p w:rsidR="00476E19" w:rsidRPr="00476E19" w:rsidRDefault="00476E19" w:rsidP="00476E19">
            <w:pPr>
              <w:adjustRightInd w:val="0"/>
              <w:jc w:val="center"/>
              <w:rPr>
                <w:rFonts w:ascii="Calibri" w:eastAsia="Calibri" w:hAnsi="Calibri"/>
                <w:sz w:val="22"/>
              </w:rPr>
            </w:pPr>
            <w:r w:rsidRPr="00476E19">
              <w:rPr>
                <w:rFonts w:ascii="Calibri" w:eastAsia="Calibri" w:hAnsi="Calibri"/>
                <w:sz w:val="22"/>
              </w:rPr>
              <w:t xml:space="preserve">12.006 </w:t>
            </w:r>
          </w:p>
        </w:tc>
        <w:tc>
          <w:tcPr>
            <w:tcW w:w="2736" w:type="dxa"/>
          </w:tcPr>
          <w:p w:rsidR="00476E19" w:rsidRPr="00476E19" w:rsidRDefault="00476E19" w:rsidP="00476E19">
            <w:pPr>
              <w:adjustRightInd w:val="0"/>
              <w:jc w:val="center"/>
              <w:rPr>
                <w:rFonts w:ascii="Calibri" w:eastAsia="Calibri" w:hAnsi="Calibri"/>
                <w:sz w:val="22"/>
              </w:rPr>
            </w:pPr>
            <w:r w:rsidRPr="00476E19">
              <w:rPr>
                <w:rFonts w:ascii="Calibri" w:eastAsia="Calibri" w:hAnsi="Calibri"/>
                <w:sz w:val="22"/>
              </w:rPr>
              <w:t>14.6 %</w:t>
            </w:r>
          </w:p>
        </w:tc>
      </w:tr>
      <w:tr w:rsidR="00476E19" w:rsidRPr="00476E19" w:rsidTr="00476E19">
        <w:trPr>
          <w:jc w:val="center"/>
        </w:trPr>
        <w:tc>
          <w:tcPr>
            <w:tcW w:w="523" w:type="dxa"/>
          </w:tcPr>
          <w:p w:rsidR="00476E19" w:rsidRPr="00476E19" w:rsidRDefault="00476E19" w:rsidP="00476E19">
            <w:pPr>
              <w:adjustRightInd w:val="0"/>
              <w:jc w:val="both"/>
              <w:rPr>
                <w:rFonts w:ascii="Calibri" w:eastAsia="Calibri" w:hAnsi="Calibri"/>
                <w:sz w:val="22"/>
              </w:rPr>
            </w:pPr>
            <w:r w:rsidRPr="00476E19">
              <w:rPr>
                <w:rFonts w:ascii="Calibri" w:eastAsia="Calibri" w:hAnsi="Calibri"/>
                <w:sz w:val="22"/>
              </w:rPr>
              <w:t>4</w:t>
            </w:r>
          </w:p>
        </w:tc>
        <w:tc>
          <w:tcPr>
            <w:tcW w:w="2993" w:type="dxa"/>
          </w:tcPr>
          <w:p w:rsidR="00476E19" w:rsidRPr="00476E19" w:rsidRDefault="00476E19" w:rsidP="00476E19">
            <w:pPr>
              <w:adjustRightInd w:val="0"/>
              <w:jc w:val="both"/>
              <w:rPr>
                <w:rFonts w:ascii="Calibri" w:eastAsia="Calibri" w:hAnsi="Calibri"/>
                <w:sz w:val="22"/>
              </w:rPr>
            </w:pPr>
            <w:r w:rsidRPr="00476E19">
              <w:rPr>
                <w:rFonts w:ascii="Calibri" w:eastAsia="Calibri" w:hAnsi="Calibri"/>
                <w:sz w:val="22"/>
              </w:rPr>
              <w:t xml:space="preserve">Metale feroase </w:t>
            </w:r>
          </w:p>
        </w:tc>
        <w:tc>
          <w:tcPr>
            <w:tcW w:w="1632" w:type="dxa"/>
          </w:tcPr>
          <w:p w:rsidR="00476E19" w:rsidRPr="00476E19" w:rsidRDefault="00476E19" w:rsidP="00476E19">
            <w:pPr>
              <w:adjustRightInd w:val="0"/>
              <w:jc w:val="center"/>
              <w:rPr>
                <w:rFonts w:ascii="Calibri" w:eastAsia="Calibri" w:hAnsi="Calibri"/>
                <w:sz w:val="22"/>
              </w:rPr>
            </w:pPr>
            <w:r w:rsidRPr="00476E19">
              <w:rPr>
                <w:rFonts w:ascii="Calibri" w:eastAsia="Calibri" w:hAnsi="Calibri"/>
                <w:sz w:val="22"/>
              </w:rPr>
              <w:t>19 12 02</w:t>
            </w:r>
          </w:p>
        </w:tc>
        <w:tc>
          <w:tcPr>
            <w:tcW w:w="1276" w:type="dxa"/>
          </w:tcPr>
          <w:p w:rsidR="00476E19" w:rsidRPr="00476E19" w:rsidRDefault="00476E19" w:rsidP="00476E19">
            <w:pPr>
              <w:adjustRightInd w:val="0"/>
              <w:jc w:val="center"/>
              <w:rPr>
                <w:rFonts w:ascii="Calibri" w:eastAsia="Calibri" w:hAnsi="Calibri"/>
                <w:sz w:val="22"/>
              </w:rPr>
            </w:pPr>
            <w:r w:rsidRPr="00476E19">
              <w:rPr>
                <w:rFonts w:ascii="Calibri" w:eastAsia="Calibri" w:hAnsi="Calibri"/>
                <w:sz w:val="22"/>
              </w:rPr>
              <w:t xml:space="preserve">2.334 </w:t>
            </w:r>
          </w:p>
        </w:tc>
        <w:tc>
          <w:tcPr>
            <w:tcW w:w="2736" w:type="dxa"/>
          </w:tcPr>
          <w:p w:rsidR="00476E19" w:rsidRPr="00476E19" w:rsidRDefault="00476E19" w:rsidP="00476E19">
            <w:pPr>
              <w:adjustRightInd w:val="0"/>
              <w:jc w:val="center"/>
              <w:rPr>
                <w:rFonts w:ascii="Calibri" w:eastAsia="Calibri" w:hAnsi="Calibri"/>
                <w:sz w:val="22"/>
              </w:rPr>
            </w:pPr>
            <w:r w:rsidRPr="00476E19">
              <w:rPr>
                <w:rFonts w:ascii="Calibri" w:eastAsia="Calibri" w:hAnsi="Calibri"/>
                <w:sz w:val="22"/>
              </w:rPr>
              <w:t>2.8 %</w:t>
            </w:r>
          </w:p>
        </w:tc>
      </w:tr>
    </w:tbl>
    <w:p w:rsidR="00476E19" w:rsidRPr="00476E19" w:rsidRDefault="00476E19" w:rsidP="00476E19">
      <w:pPr>
        <w:spacing w:after="0"/>
        <w:rPr>
          <w:rFonts w:ascii="Calibri" w:eastAsia="Calibri" w:hAnsi="Calibri" w:cs="Times New Roman"/>
          <w:sz w:val="22"/>
          <w:lang w:val="ro-RO"/>
        </w:rPr>
      </w:pPr>
      <w:r w:rsidRPr="00476E19">
        <w:rPr>
          <w:rFonts w:ascii="Calibri" w:eastAsia="Calibri" w:hAnsi="Calibri" w:cs="Times New Roman"/>
          <w:sz w:val="22"/>
          <w:lang w:val="ro-RO"/>
        </w:rPr>
        <w:t>Deseuri compostabile rezultate de la statia de sortare/transfer BRAD</w:t>
      </w:r>
    </w:p>
    <w:tbl>
      <w:tblPr>
        <w:tblStyle w:val="TableGrid21"/>
        <w:tblW w:w="9160" w:type="dxa"/>
        <w:jc w:val="center"/>
        <w:tblLook w:val="04A0"/>
      </w:tblPr>
      <w:tblGrid>
        <w:gridCol w:w="523"/>
        <w:gridCol w:w="2993"/>
        <w:gridCol w:w="1632"/>
        <w:gridCol w:w="1301"/>
        <w:gridCol w:w="2711"/>
      </w:tblGrid>
      <w:tr w:rsidR="00476E19" w:rsidRPr="00476E19" w:rsidTr="00476E19">
        <w:trPr>
          <w:jc w:val="center"/>
        </w:trPr>
        <w:tc>
          <w:tcPr>
            <w:tcW w:w="523" w:type="dxa"/>
          </w:tcPr>
          <w:p w:rsidR="00476E19" w:rsidRPr="00476E19" w:rsidRDefault="00476E19" w:rsidP="00476E19">
            <w:pPr>
              <w:adjustRightInd w:val="0"/>
              <w:jc w:val="both"/>
              <w:rPr>
                <w:rFonts w:ascii="Calibri" w:eastAsia="Calibri" w:hAnsi="Calibri"/>
                <w:b/>
                <w:sz w:val="22"/>
              </w:rPr>
            </w:pPr>
            <w:r w:rsidRPr="00476E19">
              <w:rPr>
                <w:rFonts w:ascii="Calibri" w:eastAsia="Calibri" w:hAnsi="Calibri"/>
                <w:b/>
                <w:sz w:val="22"/>
              </w:rPr>
              <w:t>Nr. crt.</w:t>
            </w:r>
          </w:p>
        </w:tc>
        <w:tc>
          <w:tcPr>
            <w:tcW w:w="2993" w:type="dxa"/>
          </w:tcPr>
          <w:p w:rsidR="00476E19" w:rsidRPr="00476E19" w:rsidRDefault="00476E19" w:rsidP="00476E19">
            <w:pPr>
              <w:adjustRightInd w:val="0"/>
              <w:jc w:val="both"/>
              <w:rPr>
                <w:rFonts w:ascii="Calibri" w:eastAsia="Calibri" w:hAnsi="Calibri"/>
                <w:b/>
                <w:sz w:val="22"/>
              </w:rPr>
            </w:pPr>
            <w:r w:rsidRPr="00476E19">
              <w:rPr>
                <w:rFonts w:ascii="Calibri" w:eastAsia="Calibri" w:hAnsi="Calibri"/>
                <w:b/>
                <w:sz w:val="22"/>
              </w:rPr>
              <w:t>Tipul produsului</w:t>
            </w:r>
          </w:p>
        </w:tc>
        <w:tc>
          <w:tcPr>
            <w:tcW w:w="1632" w:type="dxa"/>
          </w:tcPr>
          <w:p w:rsidR="00476E19" w:rsidRPr="00476E19" w:rsidRDefault="00476E19" w:rsidP="00476E19">
            <w:pPr>
              <w:adjustRightInd w:val="0"/>
              <w:jc w:val="both"/>
              <w:rPr>
                <w:rFonts w:ascii="Calibri" w:eastAsia="Calibri" w:hAnsi="Calibri"/>
                <w:b/>
                <w:sz w:val="22"/>
              </w:rPr>
            </w:pPr>
            <w:r w:rsidRPr="00476E19">
              <w:rPr>
                <w:rFonts w:ascii="Calibri" w:eastAsia="Calibri" w:hAnsi="Calibri"/>
                <w:b/>
                <w:sz w:val="22"/>
              </w:rPr>
              <w:t>Cod deseu</w:t>
            </w:r>
          </w:p>
        </w:tc>
        <w:tc>
          <w:tcPr>
            <w:tcW w:w="1301" w:type="dxa"/>
          </w:tcPr>
          <w:p w:rsidR="00476E19" w:rsidRPr="00476E19" w:rsidRDefault="00476E19" w:rsidP="00476E19">
            <w:pPr>
              <w:adjustRightInd w:val="0"/>
              <w:jc w:val="both"/>
              <w:rPr>
                <w:rFonts w:ascii="Calibri" w:eastAsia="Calibri" w:hAnsi="Calibri"/>
                <w:b/>
                <w:sz w:val="22"/>
              </w:rPr>
            </w:pPr>
            <w:r w:rsidRPr="00476E19">
              <w:rPr>
                <w:rFonts w:ascii="Calibri" w:eastAsia="Calibri" w:hAnsi="Calibri"/>
                <w:b/>
                <w:sz w:val="22"/>
              </w:rPr>
              <w:t>Cantitate</w:t>
            </w:r>
          </w:p>
        </w:tc>
        <w:tc>
          <w:tcPr>
            <w:tcW w:w="2711" w:type="dxa"/>
          </w:tcPr>
          <w:p w:rsidR="00476E19" w:rsidRPr="00476E19" w:rsidRDefault="00476E19" w:rsidP="00476E19">
            <w:pPr>
              <w:adjustRightInd w:val="0"/>
              <w:rPr>
                <w:rFonts w:ascii="Calibri" w:eastAsia="Calibri" w:hAnsi="Calibri"/>
                <w:b/>
                <w:sz w:val="22"/>
              </w:rPr>
            </w:pPr>
            <w:r w:rsidRPr="00476E19">
              <w:rPr>
                <w:rFonts w:ascii="Calibri" w:eastAsia="Calibri" w:hAnsi="Calibri"/>
                <w:b/>
                <w:sz w:val="22"/>
              </w:rPr>
              <w:t>Procent din deseurile introduse in TMB 4200 t/an</w:t>
            </w:r>
          </w:p>
        </w:tc>
      </w:tr>
      <w:tr w:rsidR="00476E19" w:rsidRPr="00476E19" w:rsidTr="00476E19">
        <w:trPr>
          <w:jc w:val="center"/>
        </w:trPr>
        <w:tc>
          <w:tcPr>
            <w:tcW w:w="523" w:type="dxa"/>
          </w:tcPr>
          <w:p w:rsidR="00476E19" w:rsidRPr="00476E19" w:rsidRDefault="00476E19" w:rsidP="00476E19">
            <w:pPr>
              <w:adjustRightInd w:val="0"/>
              <w:jc w:val="both"/>
              <w:rPr>
                <w:rFonts w:ascii="Calibri" w:eastAsia="Calibri" w:hAnsi="Calibri"/>
                <w:sz w:val="22"/>
              </w:rPr>
            </w:pPr>
            <w:r w:rsidRPr="00476E19">
              <w:rPr>
                <w:rFonts w:ascii="Calibri" w:eastAsia="Calibri" w:hAnsi="Calibri"/>
                <w:sz w:val="22"/>
              </w:rPr>
              <w:t>1</w:t>
            </w:r>
          </w:p>
        </w:tc>
        <w:tc>
          <w:tcPr>
            <w:tcW w:w="2993" w:type="dxa"/>
          </w:tcPr>
          <w:p w:rsidR="00476E19" w:rsidRPr="00476E19" w:rsidRDefault="00476E19" w:rsidP="00476E19">
            <w:pPr>
              <w:adjustRightInd w:val="0"/>
              <w:jc w:val="both"/>
              <w:rPr>
                <w:rFonts w:ascii="Calibri" w:eastAsia="Calibri" w:hAnsi="Calibri"/>
                <w:sz w:val="22"/>
              </w:rPr>
            </w:pPr>
            <w:r w:rsidRPr="00476E19">
              <w:rPr>
                <w:rFonts w:ascii="Calibri" w:eastAsia="Calibri" w:hAnsi="Calibri"/>
                <w:sz w:val="22"/>
              </w:rPr>
              <w:t>Produs similar compostului</w:t>
            </w:r>
          </w:p>
        </w:tc>
        <w:tc>
          <w:tcPr>
            <w:tcW w:w="1632" w:type="dxa"/>
          </w:tcPr>
          <w:p w:rsidR="00476E19" w:rsidRPr="00476E19" w:rsidRDefault="00476E19" w:rsidP="00476E19">
            <w:pPr>
              <w:adjustRightInd w:val="0"/>
              <w:jc w:val="center"/>
              <w:rPr>
                <w:rFonts w:ascii="Calibri" w:eastAsia="Calibri" w:hAnsi="Calibri"/>
                <w:sz w:val="22"/>
              </w:rPr>
            </w:pPr>
            <w:r w:rsidRPr="00476E19">
              <w:rPr>
                <w:rFonts w:ascii="Calibri" w:eastAsia="Calibri" w:hAnsi="Calibri"/>
                <w:sz w:val="22"/>
              </w:rPr>
              <w:t>19 05 03</w:t>
            </w:r>
          </w:p>
        </w:tc>
        <w:tc>
          <w:tcPr>
            <w:tcW w:w="1301" w:type="dxa"/>
          </w:tcPr>
          <w:p w:rsidR="00476E19" w:rsidRPr="00476E19" w:rsidRDefault="00476E19" w:rsidP="00476E19">
            <w:pPr>
              <w:adjustRightInd w:val="0"/>
              <w:jc w:val="center"/>
              <w:rPr>
                <w:rFonts w:ascii="Calibri" w:eastAsia="Calibri" w:hAnsi="Calibri"/>
                <w:sz w:val="22"/>
              </w:rPr>
            </w:pPr>
            <w:r w:rsidRPr="00476E19">
              <w:rPr>
                <w:rFonts w:ascii="Calibri" w:eastAsia="Calibri" w:hAnsi="Calibri"/>
                <w:sz w:val="22"/>
              </w:rPr>
              <w:t xml:space="preserve">2310 </w:t>
            </w:r>
          </w:p>
        </w:tc>
        <w:tc>
          <w:tcPr>
            <w:tcW w:w="2711" w:type="dxa"/>
          </w:tcPr>
          <w:p w:rsidR="00476E19" w:rsidRPr="00476E19" w:rsidRDefault="00476E19" w:rsidP="00476E19">
            <w:pPr>
              <w:adjustRightInd w:val="0"/>
              <w:jc w:val="center"/>
              <w:rPr>
                <w:rFonts w:ascii="Calibri" w:eastAsia="Calibri" w:hAnsi="Calibri"/>
                <w:sz w:val="22"/>
              </w:rPr>
            </w:pPr>
            <w:r w:rsidRPr="00476E19">
              <w:rPr>
                <w:rFonts w:ascii="Calibri" w:eastAsia="Calibri" w:hAnsi="Calibri"/>
                <w:sz w:val="22"/>
              </w:rPr>
              <w:t>55 %</w:t>
            </w:r>
          </w:p>
        </w:tc>
      </w:tr>
      <w:tr w:rsidR="00476E19" w:rsidRPr="00476E19" w:rsidTr="00476E19">
        <w:trPr>
          <w:jc w:val="center"/>
        </w:trPr>
        <w:tc>
          <w:tcPr>
            <w:tcW w:w="523" w:type="dxa"/>
          </w:tcPr>
          <w:p w:rsidR="00476E19" w:rsidRPr="00476E19" w:rsidRDefault="00476E19" w:rsidP="00476E19">
            <w:pPr>
              <w:adjustRightInd w:val="0"/>
              <w:jc w:val="both"/>
              <w:rPr>
                <w:rFonts w:ascii="Calibri" w:eastAsia="Calibri" w:hAnsi="Calibri"/>
                <w:sz w:val="22"/>
              </w:rPr>
            </w:pPr>
            <w:r w:rsidRPr="00476E19">
              <w:rPr>
                <w:rFonts w:ascii="Calibri" w:eastAsia="Calibri" w:hAnsi="Calibri"/>
                <w:sz w:val="22"/>
              </w:rPr>
              <w:t>2</w:t>
            </w:r>
          </w:p>
        </w:tc>
        <w:tc>
          <w:tcPr>
            <w:tcW w:w="2993" w:type="dxa"/>
          </w:tcPr>
          <w:p w:rsidR="00476E19" w:rsidRPr="00476E19" w:rsidRDefault="00476E19" w:rsidP="00476E19">
            <w:pPr>
              <w:adjustRightInd w:val="0"/>
              <w:jc w:val="both"/>
              <w:rPr>
                <w:rFonts w:ascii="Calibri" w:eastAsia="Calibri" w:hAnsi="Calibri"/>
                <w:sz w:val="22"/>
              </w:rPr>
            </w:pPr>
            <w:r w:rsidRPr="00476E19">
              <w:rPr>
                <w:rFonts w:ascii="Calibri" w:eastAsia="Calibri" w:hAnsi="Calibri"/>
                <w:sz w:val="22"/>
              </w:rPr>
              <w:t>Reziduu</w:t>
            </w:r>
          </w:p>
        </w:tc>
        <w:tc>
          <w:tcPr>
            <w:tcW w:w="1632" w:type="dxa"/>
          </w:tcPr>
          <w:p w:rsidR="00476E19" w:rsidRPr="00476E19" w:rsidRDefault="00476E19" w:rsidP="00476E19">
            <w:pPr>
              <w:adjustRightInd w:val="0"/>
              <w:jc w:val="center"/>
              <w:rPr>
                <w:rFonts w:ascii="Calibri" w:eastAsia="Calibri" w:hAnsi="Calibri"/>
                <w:sz w:val="22"/>
              </w:rPr>
            </w:pPr>
            <w:r w:rsidRPr="00476E19">
              <w:rPr>
                <w:rFonts w:ascii="Calibri" w:eastAsia="Calibri" w:hAnsi="Calibri"/>
                <w:sz w:val="22"/>
              </w:rPr>
              <w:t>19 12 12</w:t>
            </w:r>
          </w:p>
        </w:tc>
        <w:tc>
          <w:tcPr>
            <w:tcW w:w="1301" w:type="dxa"/>
          </w:tcPr>
          <w:p w:rsidR="00476E19" w:rsidRPr="00476E19" w:rsidRDefault="00476E19" w:rsidP="00476E19">
            <w:pPr>
              <w:adjustRightInd w:val="0"/>
              <w:jc w:val="center"/>
              <w:rPr>
                <w:rFonts w:ascii="Calibri" w:eastAsia="Calibri" w:hAnsi="Calibri"/>
                <w:sz w:val="22"/>
              </w:rPr>
            </w:pPr>
            <w:r w:rsidRPr="00476E19">
              <w:rPr>
                <w:rFonts w:ascii="Calibri" w:eastAsia="Calibri" w:hAnsi="Calibri"/>
                <w:sz w:val="22"/>
              </w:rPr>
              <w:t xml:space="preserve">840 </w:t>
            </w:r>
          </w:p>
        </w:tc>
        <w:tc>
          <w:tcPr>
            <w:tcW w:w="2711" w:type="dxa"/>
          </w:tcPr>
          <w:p w:rsidR="00476E19" w:rsidRPr="00476E19" w:rsidRDefault="00476E19" w:rsidP="00476E19">
            <w:pPr>
              <w:adjustRightInd w:val="0"/>
              <w:jc w:val="center"/>
              <w:rPr>
                <w:rFonts w:ascii="Calibri" w:eastAsia="Calibri" w:hAnsi="Calibri"/>
                <w:sz w:val="22"/>
              </w:rPr>
            </w:pPr>
            <w:r w:rsidRPr="00476E19">
              <w:rPr>
                <w:rFonts w:ascii="Calibri" w:eastAsia="Calibri" w:hAnsi="Calibri"/>
                <w:sz w:val="22"/>
              </w:rPr>
              <w:t>20 %</w:t>
            </w:r>
          </w:p>
        </w:tc>
      </w:tr>
      <w:tr w:rsidR="00476E19" w:rsidRPr="00476E19" w:rsidTr="00476E19">
        <w:trPr>
          <w:jc w:val="center"/>
        </w:trPr>
        <w:tc>
          <w:tcPr>
            <w:tcW w:w="523" w:type="dxa"/>
          </w:tcPr>
          <w:p w:rsidR="00476E19" w:rsidRPr="00476E19" w:rsidRDefault="00476E19" w:rsidP="00476E19">
            <w:pPr>
              <w:adjustRightInd w:val="0"/>
              <w:jc w:val="both"/>
              <w:rPr>
                <w:rFonts w:ascii="Calibri" w:eastAsia="Calibri" w:hAnsi="Calibri"/>
                <w:sz w:val="22"/>
              </w:rPr>
            </w:pPr>
            <w:r w:rsidRPr="00476E19">
              <w:rPr>
                <w:rFonts w:ascii="Calibri" w:eastAsia="Calibri" w:hAnsi="Calibri"/>
                <w:sz w:val="22"/>
              </w:rPr>
              <w:t>3</w:t>
            </w:r>
          </w:p>
        </w:tc>
        <w:tc>
          <w:tcPr>
            <w:tcW w:w="2993" w:type="dxa"/>
          </w:tcPr>
          <w:p w:rsidR="00476E19" w:rsidRPr="00476E19" w:rsidRDefault="00476E19" w:rsidP="00476E19">
            <w:pPr>
              <w:adjustRightInd w:val="0"/>
              <w:jc w:val="both"/>
              <w:rPr>
                <w:rFonts w:ascii="Calibri" w:eastAsia="Calibri" w:hAnsi="Calibri"/>
                <w:sz w:val="22"/>
              </w:rPr>
            </w:pPr>
            <w:r w:rsidRPr="00476E19">
              <w:rPr>
                <w:rFonts w:ascii="Calibri" w:eastAsia="Calibri" w:hAnsi="Calibri"/>
                <w:sz w:val="22"/>
              </w:rPr>
              <w:t>Pierderile din tratare</w:t>
            </w:r>
          </w:p>
        </w:tc>
        <w:tc>
          <w:tcPr>
            <w:tcW w:w="1632" w:type="dxa"/>
          </w:tcPr>
          <w:p w:rsidR="00476E19" w:rsidRPr="00476E19" w:rsidRDefault="00476E19" w:rsidP="00476E19">
            <w:pPr>
              <w:adjustRightInd w:val="0"/>
              <w:jc w:val="center"/>
              <w:rPr>
                <w:rFonts w:ascii="Calibri" w:eastAsia="Calibri" w:hAnsi="Calibri"/>
                <w:sz w:val="22"/>
              </w:rPr>
            </w:pPr>
            <w:r w:rsidRPr="00476E19">
              <w:rPr>
                <w:rFonts w:ascii="Calibri" w:eastAsia="Calibri" w:hAnsi="Calibri"/>
                <w:sz w:val="22"/>
              </w:rPr>
              <w:t>19 06 03</w:t>
            </w:r>
          </w:p>
        </w:tc>
        <w:tc>
          <w:tcPr>
            <w:tcW w:w="1301" w:type="dxa"/>
          </w:tcPr>
          <w:p w:rsidR="00476E19" w:rsidRPr="00476E19" w:rsidRDefault="00476E19" w:rsidP="00476E19">
            <w:pPr>
              <w:adjustRightInd w:val="0"/>
              <w:jc w:val="center"/>
              <w:rPr>
                <w:rFonts w:ascii="Calibri" w:eastAsia="Calibri" w:hAnsi="Calibri"/>
                <w:sz w:val="22"/>
              </w:rPr>
            </w:pPr>
            <w:r w:rsidRPr="00476E19">
              <w:rPr>
                <w:rFonts w:ascii="Calibri" w:eastAsia="Calibri" w:hAnsi="Calibri"/>
                <w:sz w:val="22"/>
              </w:rPr>
              <w:t>1050 t/an</w:t>
            </w:r>
          </w:p>
        </w:tc>
        <w:tc>
          <w:tcPr>
            <w:tcW w:w="2711" w:type="dxa"/>
          </w:tcPr>
          <w:p w:rsidR="00476E19" w:rsidRPr="00476E19" w:rsidRDefault="00476E19" w:rsidP="00476E19">
            <w:pPr>
              <w:adjustRightInd w:val="0"/>
              <w:jc w:val="center"/>
              <w:rPr>
                <w:rFonts w:ascii="Calibri" w:eastAsia="Calibri" w:hAnsi="Calibri"/>
                <w:sz w:val="22"/>
              </w:rPr>
            </w:pPr>
            <w:r w:rsidRPr="00476E19">
              <w:rPr>
                <w:rFonts w:ascii="Calibri" w:eastAsia="Calibri" w:hAnsi="Calibri"/>
                <w:sz w:val="22"/>
              </w:rPr>
              <w:t>25 %</w:t>
            </w:r>
          </w:p>
        </w:tc>
      </w:tr>
    </w:tbl>
    <w:p w:rsidR="00476E19" w:rsidRDefault="00476E19" w:rsidP="00476E19">
      <w:pPr>
        <w:spacing w:after="0" w:line="276" w:lineRule="auto"/>
        <w:jc w:val="both"/>
        <w:rPr>
          <w:rFonts w:eastAsia="Times New Roman" w:cs="Times New Roman"/>
          <w:b/>
          <w:szCs w:val="24"/>
          <w:lang w:val="ro-RO"/>
        </w:rPr>
      </w:pPr>
    </w:p>
    <w:p w:rsidR="00476E19" w:rsidRPr="00476E19" w:rsidRDefault="00476E19" w:rsidP="00476E19">
      <w:pPr>
        <w:spacing w:after="0" w:line="276" w:lineRule="auto"/>
        <w:jc w:val="both"/>
        <w:rPr>
          <w:rFonts w:eastAsia="Times New Roman" w:cs="Times New Roman"/>
          <w:b/>
          <w:szCs w:val="24"/>
          <w:lang w:val="ro-RO"/>
        </w:rPr>
      </w:pPr>
      <w:r w:rsidRPr="00476E19">
        <w:rPr>
          <w:rFonts w:eastAsia="Times New Roman" w:cs="Times New Roman"/>
          <w:b/>
          <w:szCs w:val="24"/>
          <w:lang w:val="ro-RO"/>
        </w:rPr>
        <w:t>Statie de sortare</w:t>
      </w:r>
    </w:p>
    <w:p w:rsidR="00476E19" w:rsidRPr="00476E19" w:rsidRDefault="00476E19" w:rsidP="00476E19">
      <w:pPr>
        <w:spacing w:after="0" w:line="276" w:lineRule="auto"/>
        <w:jc w:val="both"/>
        <w:rPr>
          <w:rFonts w:eastAsia="Times New Roman" w:cs="Times New Roman"/>
          <w:b/>
          <w:szCs w:val="24"/>
          <w:lang w:val="ro-RO"/>
        </w:rPr>
      </w:pPr>
    </w:p>
    <w:p w:rsidR="00476E19" w:rsidRPr="00476E19" w:rsidRDefault="00476E19" w:rsidP="00476E19">
      <w:pPr>
        <w:spacing w:after="0" w:line="276" w:lineRule="auto"/>
        <w:jc w:val="both"/>
        <w:rPr>
          <w:rFonts w:eastAsia="Times New Roman" w:cs="Times New Roman"/>
          <w:b/>
          <w:szCs w:val="24"/>
          <w:lang w:val="it-IT"/>
        </w:rPr>
      </w:pPr>
      <w:r w:rsidRPr="00476E19">
        <w:rPr>
          <w:rFonts w:eastAsia="Times New Roman" w:cs="Times New Roman"/>
          <w:b/>
          <w:szCs w:val="24"/>
          <w:lang w:val="it-IT"/>
        </w:rPr>
        <w:t xml:space="preserve">Staţia de sortare Bârcea Mare are o capacitate totală de 33.753 tone/an, operaţională 312 zile pe an in 2 schimburi a cate 6 ore/zi, circa 108 tone/zi sau 9 tone/h.  </w:t>
      </w:r>
    </w:p>
    <w:p w:rsidR="00476E19" w:rsidRPr="00476E19" w:rsidRDefault="00476E19" w:rsidP="00476E19">
      <w:pPr>
        <w:spacing w:after="0" w:line="276" w:lineRule="auto"/>
        <w:jc w:val="both"/>
        <w:rPr>
          <w:rFonts w:eastAsia="Calibri" w:cs="Times New Roman"/>
          <w:szCs w:val="24"/>
          <w:lang w:val="ro-RO"/>
        </w:rPr>
      </w:pPr>
      <w:r w:rsidRPr="00476E19">
        <w:rPr>
          <w:rFonts w:eastAsia="Calibri" w:cs="Times New Roman"/>
          <w:szCs w:val="24"/>
          <w:lang w:val="ro-RO"/>
        </w:rPr>
        <w:t>Materialele reciclabile se colecteaza separat de restul deşeurilor municipale solide. În acest mod se obţine un nivel adecvat de selectare a deşeurilor.</w:t>
      </w:r>
    </w:p>
    <w:p w:rsidR="00476E19" w:rsidRPr="00476E19" w:rsidRDefault="00476E19" w:rsidP="00476E19">
      <w:pPr>
        <w:spacing w:after="0" w:line="276" w:lineRule="auto"/>
        <w:ind w:left="142" w:hanging="142"/>
        <w:jc w:val="both"/>
        <w:rPr>
          <w:rFonts w:eastAsia="Times New Roman" w:cs="Times New Roman"/>
          <w:snapToGrid w:val="0"/>
          <w:szCs w:val="24"/>
          <w:lang w:val="de-DE"/>
        </w:rPr>
      </w:pPr>
      <w:r w:rsidRPr="00476E19">
        <w:rPr>
          <w:rFonts w:eastAsia="Times New Roman" w:cs="Times New Roman"/>
          <w:snapToGrid w:val="0"/>
          <w:szCs w:val="24"/>
          <w:lang w:val="de-DE"/>
        </w:rPr>
        <w:t xml:space="preserve">Flux colectat separat este alcătuit din următoarele fracții principale: </w:t>
      </w:r>
    </w:p>
    <w:p w:rsidR="00476E19" w:rsidRPr="00476E19" w:rsidRDefault="00476E19" w:rsidP="00476E19">
      <w:pPr>
        <w:numPr>
          <w:ilvl w:val="0"/>
          <w:numId w:val="66"/>
        </w:numPr>
        <w:spacing w:after="0" w:line="276" w:lineRule="auto"/>
        <w:ind w:left="142" w:hanging="142"/>
        <w:jc w:val="both"/>
        <w:rPr>
          <w:rFonts w:eastAsia="Times New Roman" w:cs="Times New Roman"/>
          <w:snapToGrid w:val="0"/>
          <w:szCs w:val="24"/>
          <w:lang w:val="de-DE"/>
        </w:rPr>
      </w:pPr>
      <w:r w:rsidRPr="00476E19">
        <w:rPr>
          <w:rFonts w:eastAsia="Times New Roman" w:cs="Times New Roman"/>
          <w:snapToGrid w:val="0"/>
          <w:szCs w:val="24"/>
          <w:lang w:val="de-DE"/>
        </w:rPr>
        <w:t xml:space="preserve">hârtie(carton, hârtie tipărită, hârtie mixtă), </w:t>
      </w:r>
    </w:p>
    <w:p w:rsidR="00476E19" w:rsidRPr="00476E19" w:rsidRDefault="00476E19" w:rsidP="00476E19">
      <w:pPr>
        <w:numPr>
          <w:ilvl w:val="0"/>
          <w:numId w:val="66"/>
        </w:numPr>
        <w:spacing w:after="0" w:line="276" w:lineRule="auto"/>
        <w:ind w:left="142" w:hanging="142"/>
        <w:jc w:val="both"/>
        <w:rPr>
          <w:rFonts w:eastAsia="Times New Roman" w:cs="Times New Roman"/>
          <w:snapToGrid w:val="0"/>
          <w:szCs w:val="24"/>
          <w:lang w:val="de-DE"/>
        </w:rPr>
      </w:pPr>
      <w:r w:rsidRPr="00476E19">
        <w:rPr>
          <w:rFonts w:eastAsia="Times New Roman" w:cs="Times New Roman"/>
          <w:snapToGrid w:val="0"/>
          <w:szCs w:val="24"/>
          <w:lang w:val="de-DE"/>
        </w:rPr>
        <w:t xml:space="preserve">mase plastice(folii, polietilenă, PVC, alte mase plastice), </w:t>
      </w:r>
    </w:p>
    <w:p w:rsidR="00476E19" w:rsidRPr="00476E19" w:rsidRDefault="00476E19" w:rsidP="00476E19">
      <w:pPr>
        <w:numPr>
          <w:ilvl w:val="0"/>
          <w:numId w:val="66"/>
        </w:numPr>
        <w:spacing w:after="0" w:line="276" w:lineRule="auto"/>
        <w:ind w:left="142" w:hanging="142"/>
        <w:jc w:val="both"/>
        <w:rPr>
          <w:rFonts w:eastAsia="Times New Roman" w:cs="Times New Roman"/>
          <w:snapToGrid w:val="0"/>
          <w:szCs w:val="24"/>
          <w:lang w:val="de-DE"/>
        </w:rPr>
      </w:pPr>
      <w:r w:rsidRPr="00476E19">
        <w:rPr>
          <w:rFonts w:eastAsia="Times New Roman" w:cs="Times New Roman"/>
          <w:snapToGrid w:val="0"/>
          <w:szCs w:val="24"/>
          <w:lang w:val="de-DE"/>
        </w:rPr>
        <w:t xml:space="preserve">sticlă(albă, colorată), </w:t>
      </w:r>
    </w:p>
    <w:p w:rsidR="00476E19" w:rsidRPr="00476E19" w:rsidRDefault="00476E19" w:rsidP="00476E19">
      <w:pPr>
        <w:numPr>
          <w:ilvl w:val="0"/>
          <w:numId w:val="66"/>
        </w:numPr>
        <w:spacing w:after="0" w:line="276" w:lineRule="auto"/>
        <w:ind w:left="142" w:hanging="142"/>
        <w:jc w:val="both"/>
        <w:rPr>
          <w:rFonts w:eastAsia="Times New Roman" w:cs="Times New Roman"/>
          <w:snapToGrid w:val="0"/>
          <w:szCs w:val="24"/>
          <w:lang w:val="de-DE"/>
        </w:rPr>
      </w:pPr>
      <w:r w:rsidRPr="00476E19">
        <w:rPr>
          <w:rFonts w:eastAsia="Times New Roman" w:cs="Times New Roman"/>
          <w:snapToGrid w:val="0"/>
          <w:szCs w:val="24"/>
          <w:lang w:val="de-DE"/>
        </w:rPr>
        <w:t xml:space="preserve">metale(feroase, neferoase) și </w:t>
      </w:r>
    </w:p>
    <w:p w:rsidR="00476E19" w:rsidRPr="00476E19" w:rsidRDefault="00476E19" w:rsidP="00476E19">
      <w:pPr>
        <w:numPr>
          <w:ilvl w:val="0"/>
          <w:numId w:val="66"/>
        </w:numPr>
        <w:spacing w:after="0" w:line="276" w:lineRule="auto"/>
        <w:ind w:left="142" w:hanging="142"/>
        <w:jc w:val="both"/>
        <w:rPr>
          <w:rFonts w:eastAsia="Times New Roman" w:cs="Times New Roman"/>
          <w:snapToGrid w:val="0"/>
          <w:szCs w:val="24"/>
          <w:lang w:val="de-DE"/>
        </w:rPr>
      </w:pPr>
      <w:r w:rsidRPr="00476E19">
        <w:rPr>
          <w:rFonts w:eastAsia="Times New Roman" w:cs="Times New Roman"/>
          <w:snapToGrid w:val="0"/>
          <w:szCs w:val="24"/>
          <w:lang w:val="de-DE"/>
        </w:rPr>
        <w:t xml:space="preserve">materiale nereciclabile. </w:t>
      </w:r>
    </w:p>
    <w:p w:rsidR="00476E19" w:rsidRPr="00476E19" w:rsidRDefault="00476E19" w:rsidP="00476E19">
      <w:pPr>
        <w:spacing w:after="0" w:line="276" w:lineRule="auto"/>
        <w:jc w:val="both"/>
        <w:rPr>
          <w:rFonts w:eastAsia="Times New Roman" w:cs="Times New Roman"/>
          <w:snapToGrid w:val="0"/>
          <w:szCs w:val="24"/>
          <w:lang w:val="de-DE"/>
        </w:rPr>
      </w:pPr>
    </w:p>
    <w:p w:rsidR="00476E19" w:rsidRPr="00476E19" w:rsidRDefault="004975E2" w:rsidP="00476E19">
      <w:pPr>
        <w:spacing w:after="0" w:line="276" w:lineRule="auto"/>
        <w:jc w:val="center"/>
        <w:rPr>
          <w:rFonts w:eastAsia="Times New Roman" w:cs="Times New Roman"/>
          <w:b/>
          <w:snapToGrid w:val="0"/>
          <w:szCs w:val="24"/>
          <w:lang w:val="de-DE"/>
        </w:rPr>
      </w:pPr>
      <w:r>
        <w:rPr>
          <w:rFonts w:eastAsia="Times New Roman" w:cs="Times New Roman"/>
          <w:b/>
          <w:snapToGrid w:val="0"/>
          <w:szCs w:val="24"/>
          <w:lang w:val="de-DE"/>
        </w:rPr>
        <w:t xml:space="preserve">Tabel </w:t>
      </w:r>
      <w:r w:rsidR="00476E19" w:rsidRPr="00476E19">
        <w:rPr>
          <w:rFonts w:eastAsia="Times New Roman" w:cs="Times New Roman"/>
          <w:b/>
          <w:snapToGrid w:val="0"/>
          <w:szCs w:val="24"/>
          <w:lang w:val="de-DE"/>
        </w:rPr>
        <w:t xml:space="preserve"> calitatea estimată a deșeurilor intrate în stația de sortare</w:t>
      </w:r>
    </w:p>
    <w:tbl>
      <w:tblPr>
        <w:tblW w:w="72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
        <w:gridCol w:w="2953"/>
        <w:gridCol w:w="1842"/>
        <w:gridCol w:w="1949"/>
      </w:tblGrid>
      <w:tr w:rsidR="00476E19" w:rsidRPr="00476E19" w:rsidTr="00476E19">
        <w:trPr>
          <w:trHeight w:val="160"/>
          <w:tblHeader/>
          <w:jc w:val="center"/>
        </w:trPr>
        <w:tc>
          <w:tcPr>
            <w:tcW w:w="523" w:type="dxa"/>
          </w:tcPr>
          <w:p w:rsidR="00476E19" w:rsidRPr="00476E19" w:rsidRDefault="00476E19" w:rsidP="00476E19">
            <w:pPr>
              <w:spacing w:after="0"/>
              <w:jc w:val="center"/>
              <w:rPr>
                <w:rFonts w:ascii="Calibri" w:eastAsia="Times New Roman" w:hAnsi="Calibri" w:cs="Arial"/>
                <w:b/>
                <w:snapToGrid w:val="0"/>
                <w:sz w:val="20"/>
                <w:szCs w:val="20"/>
                <w:lang w:val="de-DE"/>
              </w:rPr>
            </w:pPr>
            <w:r w:rsidRPr="00476E19">
              <w:rPr>
                <w:rFonts w:ascii="Calibri" w:eastAsia="Times New Roman" w:hAnsi="Calibri" w:cs="Arial"/>
                <w:b/>
                <w:snapToGrid w:val="0"/>
                <w:sz w:val="20"/>
                <w:szCs w:val="20"/>
                <w:lang w:val="de-DE"/>
              </w:rPr>
              <w:t>Nr. crt</w:t>
            </w:r>
          </w:p>
        </w:tc>
        <w:tc>
          <w:tcPr>
            <w:tcW w:w="2953" w:type="dxa"/>
            <w:noWrap/>
          </w:tcPr>
          <w:p w:rsidR="00476E19" w:rsidRPr="00476E19" w:rsidRDefault="00476E19" w:rsidP="00476E19">
            <w:pPr>
              <w:spacing w:after="0"/>
              <w:jc w:val="center"/>
              <w:rPr>
                <w:rFonts w:ascii="Calibri" w:eastAsia="Times New Roman" w:hAnsi="Calibri" w:cs="Arial"/>
                <w:b/>
                <w:snapToGrid w:val="0"/>
                <w:sz w:val="20"/>
                <w:szCs w:val="20"/>
                <w:lang w:val="de-DE"/>
              </w:rPr>
            </w:pPr>
            <w:r w:rsidRPr="00476E19">
              <w:rPr>
                <w:rFonts w:ascii="Calibri" w:eastAsia="Times New Roman" w:hAnsi="Calibri" w:cs="Arial"/>
                <w:b/>
                <w:snapToGrid w:val="0"/>
                <w:sz w:val="20"/>
                <w:szCs w:val="20"/>
                <w:lang w:val="de-DE"/>
              </w:rPr>
              <w:t>Tip deșeu</w:t>
            </w:r>
          </w:p>
        </w:tc>
        <w:tc>
          <w:tcPr>
            <w:tcW w:w="1842" w:type="dxa"/>
          </w:tcPr>
          <w:p w:rsidR="00476E19" w:rsidRPr="00476E19" w:rsidRDefault="00476E19" w:rsidP="00476E19">
            <w:pPr>
              <w:spacing w:after="0"/>
              <w:jc w:val="center"/>
              <w:rPr>
                <w:rFonts w:ascii="Calibri" w:eastAsia="Times New Roman" w:hAnsi="Calibri" w:cs="Arial"/>
                <w:b/>
                <w:snapToGrid w:val="0"/>
                <w:sz w:val="20"/>
                <w:szCs w:val="20"/>
                <w:lang w:val="de-DE"/>
              </w:rPr>
            </w:pPr>
            <w:r w:rsidRPr="00476E19">
              <w:rPr>
                <w:rFonts w:ascii="Calibri" w:eastAsia="Times New Roman" w:hAnsi="Calibri" w:cs="Arial"/>
                <w:b/>
                <w:snapToGrid w:val="0"/>
                <w:sz w:val="20"/>
                <w:szCs w:val="20"/>
                <w:lang w:val="de-DE"/>
              </w:rPr>
              <w:t>Cod deșeu</w:t>
            </w:r>
          </w:p>
        </w:tc>
        <w:tc>
          <w:tcPr>
            <w:tcW w:w="1949" w:type="dxa"/>
            <w:noWrap/>
          </w:tcPr>
          <w:p w:rsidR="00476E19" w:rsidRPr="00476E19" w:rsidRDefault="00476E19" w:rsidP="00476E19">
            <w:pPr>
              <w:spacing w:after="0"/>
              <w:jc w:val="center"/>
              <w:rPr>
                <w:rFonts w:ascii="Calibri" w:eastAsia="Times New Roman" w:hAnsi="Calibri" w:cs="Arial"/>
                <w:b/>
                <w:snapToGrid w:val="0"/>
                <w:sz w:val="20"/>
                <w:szCs w:val="20"/>
                <w:lang w:val="de-DE"/>
              </w:rPr>
            </w:pPr>
            <w:r w:rsidRPr="00476E19">
              <w:rPr>
                <w:rFonts w:ascii="Calibri" w:eastAsia="Times New Roman" w:hAnsi="Calibri" w:cs="Arial"/>
                <w:b/>
                <w:snapToGrid w:val="0"/>
                <w:sz w:val="20"/>
                <w:szCs w:val="20"/>
                <w:lang w:val="de-DE"/>
              </w:rPr>
              <w:t>Observații</w:t>
            </w:r>
          </w:p>
        </w:tc>
      </w:tr>
      <w:tr w:rsidR="00476E19" w:rsidRPr="00476E19" w:rsidTr="00476E19">
        <w:trPr>
          <w:trHeight w:val="235"/>
          <w:jc w:val="center"/>
        </w:trPr>
        <w:tc>
          <w:tcPr>
            <w:tcW w:w="7267" w:type="dxa"/>
            <w:gridSpan w:val="4"/>
            <w:tcBorders>
              <w:right w:val="single" w:sz="4" w:space="0" w:color="auto"/>
            </w:tcBorders>
          </w:tcPr>
          <w:p w:rsidR="00476E19" w:rsidRPr="00476E19" w:rsidRDefault="00476E19" w:rsidP="00476E19">
            <w:pPr>
              <w:spacing w:after="0"/>
              <w:jc w:val="center"/>
              <w:rPr>
                <w:rFonts w:ascii="Calibri" w:eastAsia="Times New Roman" w:hAnsi="Calibri" w:cs="Arial"/>
                <w:b/>
                <w:bCs/>
                <w:snapToGrid w:val="0"/>
                <w:sz w:val="20"/>
                <w:szCs w:val="20"/>
                <w:lang w:val="ro-RO" w:eastAsia="el-GR"/>
              </w:rPr>
            </w:pPr>
            <w:r w:rsidRPr="00476E19">
              <w:rPr>
                <w:rFonts w:ascii="Calibri" w:eastAsia="Times New Roman" w:hAnsi="Calibri" w:cs="Arial"/>
                <w:b/>
                <w:bCs/>
                <w:snapToGrid w:val="0"/>
                <w:sz w:val="20"/>
                <w:szCs w:val="20"/>
                <w:lang w:val="ro-RO" w:eastAsia="el-GR"/>
              </w:rPr>
              <w:t>Deșeuri de ambalaje  fractiuni colectate separat de la populație clasa 15</w:t>
            </w:r>
          </w:p>
        </w:tc>
      </w:tr>
      <w:tr w:rsidR="00476E19" w:rsidRPr="00476E19" w:rsidTr="00476E19">
        <w:trPr>
          <w:trHeight w:val="235"/>
          <w:jc w:val="center"/>
        </w:trPr>
        <w:tc>
          <w:tcPr>
            <w:tcW w:w="523" w:type="dxa"/>
          </w:tcPr>
          <w:p w:rsidR="00476E19" w:rsidRPr="00476E19" w:rsidRDefault="00476E19" w:rsidP="00476E19">
            <w:pPr>
              <w:spacing w:after="0"/>
              <w:jc w:val="center"/>
              <w:rPr>
                <w:rFonts w:ascii="Calibri" w:eastAsia="Times New Roman" w:hAnsi="Calibri" w:cs="Arial"/>
                <w:snapToGrid w:val="0"/>
                <w:sz w:val="20"/>
                <w:szCs w:val="20"/>
                <w:lang w:val="de-DE"/>
              </w:rPr>
            </w:pPr>
            <w:r w:rsidRPr="00476E19">
              <w:rPr>
                <w:rFonts w:ascii="Calibri" w:eastAsia="Times New Roman" w:hAnsi="Calibri" w:cs="Arial"/>
                <w:snapToGrid w:val="0"/>
                <w:sz w:val="20"/>
                <w:szCs w:val="20"/>
                <w:lang w:val="de-DE"/>
              </w:rPr>
              <w:t>1.</w:t>
            </w:r>
          </w:p>
        </w:tc>
        <w:tc>
          <w:tcPr>
            <w:tcW w:w="2953" w:type="dxa"/>
            <w:noWrap/>
          </w:tcPr>
          <w:p w:rsidR="00476E19" w:rsidRPr="00476E19" w:rsidRDefault="00476E19" w:rsidP="00476E19">
            <w:pPr>
              <w:spacing w:after="0"/>
              <w:rPr>
                <w:rFonts w:ascii="Calibri" w:eastAsia="Times New Roman" w:hAnsi="Calibri" w:cs="Arial"/>
                <w:snapToGrid w:val="0"/>
                <w:sz w:val="20"/>
                <w:szCs w:val="20"/>
                <w:lang w:val="de-DE"/>
              </w:rPr>
            </w:pPr>
            <w:r w:rsidRPr="00476E19">
              <w:rPr>
                <w:rFonts w:ascii="Calibri" w:eastAsia="Times New Roman" w:hAnsi="Calibri" w:cs="Arial"/>
                <w:snapToGrid w:val="0"/>
                <w:sz w:val="20"/>
                <w:szCs w:val="20"/>
                <w:lang w:val="de-DE"/>
              </w:rPr>
              <w:t>Hârtie și carton</w:t>
            </w:r>
          </w:p>
        </w:tc>
        <w:tc>
          <w:tcPr>
            <w:tcW w:w="1842" w:type="dxa"/>
          </w:tcPr>
          <w:p w:rsidR="00476E19" w:rsidRPr="00476E19" w:rsidRDefault="00476E19" w:rsidP="00476E19">
            <w:pPr>
              <w:spacing w:after="0"/>
              <w:jc w:val="center"/>
              <w:rPr>
                <w:rFonts w:ascii="Calibri" w:eastAsia="Times New Roman" w:hAnsi="Calibri" w:cs="Arial"/>
                <w:bCs/>
                <w:snapToGrid w:val="0"/>
                <w:sz w:val="20"/>
                <w:szCs w:val="20"/>
                <w:lang w:val="ro-RO" w:eastAsia="el-GR"/>
              </w:rPr>
            </w:pPr>
            <w:r w:rsidRPr="00476E19">
              <w:rPr>
                <w:rFonts w:ascii="Calibri" w:eastAsia="Times New Roman" w:hAnsi="Calibri" w:cs="Arial"/>
                <w:bCs/>
                <w:snapToGrid w:val="0"/>
                <w:sz w:val="20"/>
                <w:szCs w:val="20"/>
                <w:lang w:val="ro-RO" w:eastAsia="el-GR"/>
              </w:rPr>
              <w:t>15 01 01</w:t>
            </w:r>
          </w:p>
        </w:tc>
        <w:tc>
          <w:tcPr>
            <w:tcW w:w="1949" w:type="dxa"/>
            <w:vMerge w:val="restart"/>
            <w:tcBorders>
              <w:right w:val="single" w:sz="4" w:space="0" w:color="auto"/>
            </w:tcBorders>
            <w:noWrap/>
            <w:vAlign w:val="bottom"/>
          </w:tcPr>
          <w:p w:rsidR="00476E19" w:rsidRPr="00476E19" w:rsidRDefault="00476E19" w:rsidP="00476E19">
            <w:pPr>
              <w:spacing w:after="0"/>
              <w:jc w:val="center"/>
              <w:rPr>
                <w:rFonts w:ascii="Calibri" w:eastAsia="Times New Roman" w:hAnsi="Calibri" w:cs="Arial"/>
                <w:bCs/>
                <w:snapToGrid w:val="0"/>
                <w:sz w:val="20"/>
                <w:szCs w:val="20"/>
                <w:lang w:val="ro-RO" w:eastAsia="el-GR"/>
              </w:rPr>
            </w:pPr>
            <w:r w:rsidRPr="00476E19">
              <w:rPr>
                <w:rFonts w:ascii="Calibri" w:eastAsia="Times New Roman" w:hAnsi="Calibri" w:cs="Arial"/>
                <w:bCs/>
                <w:snapToGrid w:val="0"/>
                <w:sz w:val="20"/>
                <w:szCs w:val="20"/>
                <w:lang w:val="ro-RO" w:eastAsia="el-GR"/>
              </w:rPr>
              <w:t>Deșeuri de ambalaje colectate selectiv  generate de populație</w:t>
            </w:r>
          </w:p>
        </w:tc>
      </w:tr>
      <w:tr w:rsidR="00476E19" w:rsidRPr="00476E19" w:rsidTr="00476E19">
        <w:trPr>
          <w:trHeight w:val="124"/>
          <w:jc w:val="center"/>
        </w:trPr>
        <w:tc>
          <w:tcPr>
            <w:tcW w:w="523" w:type="dxa"/>
          </w:tcPr>
          <w:p w:rsidR="00476E19" w:rsidRPr="00476E19" w:rsidRDefault="00476E19" w:rsidP="00476E19">
            <w:pPr>
              <w:spacing w:after="0"/>
              <w:jc w:val="center"/>
              <w:rPr>
                <w:rFonts w:ascii="Calibri" w:eastAsia="Times New Roman" w:hAnsi="Calibri" w:cs="Arial"/>
                <w:snapToGrid w:val="0"/>
                <w:sz w:val="20"/>
                <w:szCs w:val="20"/>
                <w:lang w:val="de-DE"/>
              </w:rPr>
            </w:pPr>
            <w:r w:rsidRPr="00476E19">
              <w:rPr>
                <w:rFonts w:ascii="Calibri" w:eastAsia="Times New Roman" w:hAnsi="Calibri" w:cs="Arial"/>
                <w:snapToGrid w:val="0"/>
                <w:sz w:val="20"/>
                <w:szCs w:val="20"/>
                <w:lang w:val="de-DE"/>
              </w:rPr>
              <w:t>2.</w:t>
            </w:r>
          </w:p>
        </w:tc>
        <w:tc>
          <w:tcPr>
            <w:tcW w:w="2953" w:type="dxa"/>
            <w:noWrap/>
          </w:tcPr>
          <w:p w:rsidR="00476E19" w:rsidRPr="00476E19" w:rsidRDefault="00476E19" w:rsidP="00476E19">
            <w:pPr>
              <w:spacing w:after="0"/>
              <w:rPr>
                <w:rFonts w:ascii="Calibri" w:eastAsia="Times New Roman" w:hAnsi="Calibri" w:cs="Arial"/>
                <w:snapToGrid w:val="0"/>
                <w:sz w:val="20"/>
                <w:szCs w:val="20"/>
                <w:lang w:val="de-DE"/>
              </w:rPr>
            </w:pPr>
            <w:r w:rsidRPr="00476E19">
              <w:rPr>
                <w:rFonts w:ascii="Calibri" w:eastAsia="Times New Roman" w:hAnsi="Calibri" w:cs="Arial"/>
                <w:snapToGrid w:val="0"/>
                <w:sz w:val="20"/>
                <w:szCs w:val="20"/>
                <w:lang w:val="de-DE"/>
              </w:rPr>
              <w:t>Plastic</w:t>
            </w:r>
          </w:p>
        </w:tc>
        <w:tc>
          <w:tcPr>
            <w:tcW w:w="1842" w:type="dxa"/>
          </w:tcPr>
          <w:p w:rsidR="00476E19" w:rsidRPr="00476E19" w:rsidRDefault="00476E19" w:rsidP="00476E19">
            <w:pPr>
              <w:spacing w:after="0"/>
              <w:jc w:val="center"/>
              <w:rPr>
                <w:rFonts w:ascii="Calibri" w:eastAsia="Times New Roman" w:hAnsi="Calibri" w:cs="Arial"/>
                <w:bCs/>
                <w:snapToGrid w:val="0"/>
                <w:sz w:val="20"/>
                <w:szCs w:val="20"/>
                <w:lang w:val="ro-RO" w:eastAsia="el-GR"/>
              </w:rPr>
            </w:pPr>
            <w:r w:rsidRPr="00476E19">
              <w:rPr>
                <w:rFonts w:ascii="Calibri" w:eastAsia="Times New Roman" w:hAnsi="Calibri" w:cs="Arial"/>
                <w:bCs/>
                <w:snapToGrid w:val="0"/>
                <w:sz w:val="20"/>
                <w:szCs w:val="20"/>
                <w:lang w:val="ro-RO" w:eastAsia="el-GR"/>
              </w:rPr>
              <w:t>15 01 02</w:t>
            </w:r>
          </w:p>
        </w:tc>
        <w:tc>
          <w:tcPr>
            <w:tcW w:w="1949" w:type="dxa"/>
            <w:vMerge/>
            <w:tcBorders>
              <w:right w:val="single" w:sz="4" w:space="0" w:color="auto"/>
            </w:tcBorders>
            <w:noWrap/>
            <w:vAlign w:val="bottom"/>
          </w:tcPr>
          <w:p w:rsidR="00476E19" w:rsidRPr="00476E19" w:rsidRDefault="00476E19" w:rsidP="00476E19">
            <w:pPr>
              <w:spacing w:after="0"/>
              <w:jc w:val="center"/>
              <w:rPr>
                <w:rFonts w:ascii="Calibri" w:eastAsia="Times New Roman" w:hAnsi="Calibri" w:cs="Arial"/>
                <w:bCs/>
                <w:snapToGrid w:val="0"/>
                <w:sz w:val="20"/>
                <w:szCs w:val="20"/>
                <w:lang w:val="el-GR" w:eastAsia="el-GR"/>
              </w:rPr>
            </w:pPr>
          </w:p>
        </w:tc>
      </w:tr>
      <w:tr w:rsidR="00476E19" w:rsidRPr="00476E19" w:rsidTr="00476E19">
        <w:trPr>
          <w:trHeight w:val="185"/>
          <w:jc w:val="center"/>
        </w:trPr>
        <w:tc>
          <w:tcPr>
            <w:tcW w:w="523" w:type="dxa"/>
          </w:tcPr>
          <w:p w:rsidR="00476E19" w:rsidRPr="00476E19" w:rsidRDefault="00476E19" w:rsidP="00476E19">
            <w:pPr>
              <w:spacing w:after="0"/>
              <w:jc w:val="center"/>
              <w:rPr>
                <w:rFonts w:ascii="Calibri" w:eastAsia="Times New Roman" w:hAnsi="Calibri" w:cs="Arial"/>
                <w:snapToGrid w:val="0"/>
                <w:sz w:val="20"/>
                <w:szCs w:val="20"/>
                <w:lang w:val="de-DE"/>
              </w:rPr>
            </w:pPr>
            <w:r w:rsidRPr="00476E19">
              <w:rPr>
                <w:rFonts w:ascii="Calibri" w:eastAsia="Times New Roman" w:hAnsi="Calibri" w:cs="Arial"/>
                <w:snapToGrid w:val="0"/>
                <w:sz w:val="20"/>
                <w:szCs w:val="20"/>
                <w:lang w:val="de-DE"/>
              </w:rPr>
              <w:t>3.</w:t>
            </w:r>
          </w:p>
        </w:tc>
        <w:tc>
          <w:tcPr>
            <w:tcW w:w="2953" w:type="dxa"/>
            <w:noWrap/>
          </w:tcPr>
          <w:p w:rsidR="00476E19" w:rsidRPr="00476E19" w:rsidRDefault="00476E19" w:rsidP="00476E19">
            <w:pPr>
              <w:spacing w:after="0"/>
              <w:rPr>
                <w:rFonts w:ascii="Calibri" w:eastAsia="Times New Roman" w:hAnsi="Calibri" w:cs="Arial"/>
                <w:snapToGrid w:val="0"/>
                <w:sz w:val="20"/>
                <w:szCs w:val="20"/>
                <w:lang w:val="de-DE"/>
              </w:rPr>
            </w:pPr>
            <w:r w:rsidRPr="00476E19">
              <w:rPr>
                <w:rFonts w:ascii="Calibri" w:eastAsia="Times New Roman" w:hAnsi="Calibri" w:cs="Arial"/>
                <w:snapToGrid w:val="0"/>
                <w:sz w:val="20"/>
                <w:szCs w:val="20"/>
                <w:lang w:val="de-DE"/>
              </w:rPr>
              <w:t>Metal</w:t>
            </w:r>
          </w:p>
        </w:tc>
        <w:tc>
          <w:tcPr>
            <w:tcW w:w="1842" w:type="dxa"/>
          </w:tcPr>
          <w:p w:rsidR="00476E19" w:rsidRPr="00476E19" w:rsidRDefault="00476E19" w:rsidP="00476E19">
            <w:pPr>
              <w:spacing w:after="0"/>
              <w:jc w:val="center"/>
              <w:rPr>
                <w:rFonts w:ascii="Calibri" w:eastAsia="Times New Roman" w:hAnsi="Calibri" w:cs="Arial"/>
                <w:bCs/>
                <w:snapToGrid w:val="0"/>
                <w:sz w:val="20"/>
                <w:szCs w:val="20"/>
                <w:lang w:val="ro-RO" w:eastAsia="el-GR"/>
              </w:rPr>
            </w:pPr>
            <w:r w:rsidRPr="00476E19">
              <w:rPr>
                <w:rFonts w:ascii="Calibri" w:eastAsia="Times New Roman" w:hAnsi="Calibri" w:cs="Arial"/>
                <w:bCs/>
                <w:snapToGrid w:val="0"/>
                <w:sz w:val="20"/>
                <w:szCs w:val="20"/>
                <w:lang w:val="ro-RO" w:eastAsia="el-GR"/>
              </w:rPr>
              <w:t>15 01 04</w:t>
            </w:r>
          </w:p>
        </w:tc>
        <w:tc>
          <w:tcPr>
            <w:tcW w:w="1949" w:type="dxa"/>
            <w:vMerge/>
            <w:tcBorders>
              <w:right w:val="single" w:sz="4" w:space="0" w:color="auto"/>
            </w:tcBorders>
            <w:noWrap/>
            <w:vAlign w:val="bottom"/>
          </w:tcPr>
          <w:p w:rsidR="00476E19" w:rsidRPr="00476E19" w:rsidRDefault="00476E19" w:rsidP="00476E19">
            <w:pPr>
              <w:spacing w:after="0"/>
              <w:jc w:val="center"/>
              <w:rPr>
                <w:rFonts w:ascii="Calibri" w:eastAsia="Times New Roman" w:hAnsi="Calibri" w:cs="Arial"/>
                <w:bCs/>
                <w:snapToGrid w:val="0"/>
                <w:sz w:val="20"/>
                <w:szCs w:val="20"/>
                <w:lang w:val="el-GR" w:eastAsia="el-GR"/>
              </w:rPr>
            </w:pPr>
          </w:p>
        </w:tc>
      </w:tr>
      <w:tr w:rsidR="00476E19" w:rsidRPr="00476E19" w:rsidTr="00476E19">
        <w:trPr>
          <w:trHeight w:val="117"/>
          <w:jc w:val="center"/>
        </w:trPr>
        <w:tc>
          <w:tcPr>
            <w:tcW w:w="523" w:type="dxa"/>
          </w:tcPr>
          <w:p w:rsidR="00476E19" w:rsidRPr="00476E19" w:rsidRDefault="00476E19" w:rsidP="00476E19">
            <w:pPr>
              <w:spacing w:after="0"/>
              <w:jc w:val="center"/>
              <w:rPr>
                <w:rFonts w:ascii="Calibri" w:eastAsia="Times New Roman" w:hAnsi="Calibri" w:cs="Arial"/>
                <w:snapToGrid w:val="0"/>
                <w:sz w:val="20"/>
                <w:szCs w:val="20"/>
                <w:lang w:val="de-DE"/>
              </w:rPr>
            </w:pPr>
            <w:r w:rsidRPr="00476E19">
              <w:rPr>
                <w:rFonts w:ascii="Calibri" w:eastAsia="Times New Roman" w:hAnsi="Calibri" w:cs="Arial"/>
                <w:snapToGrid w:val="0"/>
                <w:sz w:val="20"/>
                <w:szCs w:val="20"/>
                <w:lang w:val="de-DE"/>
              </w:rPr>
              <w:t>4.</w:t>
            </w:r>
          </w:p>
        </w:tc>
        <w:tc>
          <w:tcPr>
            <w:tcW w:w="2953" w:type="dxa"/>
            <w:noWrap/>
          </w:tcPr>
          <w:p w:rsidR="00476E19" w:rsidRPr="00476E19" w:rsidRDefault="00476E19" w:rsidP="00476E19">
            <w:pPr>
              <w:spacing w:after="0"/>
              <w:rPr>
                <w:rFonts w:ascii="Calibri" w:eastAsia="Times New Roman" w:hAnsi="Calibri" w:cs="Arial"/>
                <w:snapToGrid w:val="0"/>
                <w:sz w:val="20"/>
                <w:szCs w:val="20"/>
                <w:lang w:val="de-DE"/>
              </w:rPr>
            </w:pPr>
            <w:r w:rsidRPr="00476E19">
              <w:rPr>
                <w:rFonts w:ascii="Calibri" w:eastAsia="Times New Roman" w:hAnsi="Calibri" w:cs="Arial"/>
                <w:snapToGrid w:val="0"/>
                <w:sz w:val="20"/>
                <w:szCs w:val="20"/>
                <w:lang w:val="de-DE"/>
              </w:rPr>
              <w:t>Sticlă</w:t>
            </w:r>
          </w:p>
        </w:tc>
        <w:tc>
          <w:tcPr>
            <w:tcW w:w="1842" w:type="dxa"/>
          </w:tcPr>
          <w:p w:rsidR="00476E19" w:rsidRPr="00476E19" w:rsidRDefault="00476E19" w:rsidP="00476E19">
            <w:pPr>
              <w:spacing w:after="0"/>
              <w:jc w:val="center"/>
              <w:rPr>
                <w:rFonts w:ascii="Calibri" w:eastAsia="Times New Roman" w:hAnsi="Calibri" w:cs="Arial"/>
                <w:bCs/>
                <w:snapToGrid w:val="0"/>
                <w:sz w:val="20"/>
                <w:szCs w:val="20"/>
                <w:lang w:val="ro-RO" w:eastAsia="el-GR"/>
              </w:rPr>
            </w:pPr>
            <w:r w:rsidRPr="00476E19">
              <w:rPr>
                <w:rFonts w:ascii="Calibri" w:eastAsia="Times New Roman" w:hAnsi="Calibri" w:cs="Arial"/>
                <w:bCs/>
                <w:snapToGrid w:val="0"/>
                <w:sz w:val="20"/>
                <w:szCs w:val="20"/>
                <w:lang w:val="ro-RO" w:eastAsia="el-GR"/>
              </w:rPr>
              <w:t>15 01 07</w:t>
            </w:r>
          </w:p>
        </w:tc>
        <w:tc>
          <w:tcPr>
            <w:tcW w:w="1949" w:type="dxa"/>
            <w:vMerge/>
            <w:tcBorders>
              <w:right w:val="single" w:sz="4" w:space="0" w:color="auto"/>
            </w:tcBorders>
            <w:noWrap/>
            <w:vAlign w:val="bottom"/>
          </w:tcPr>
          <w:p w:rsidR="00476E19" w:rsidRPr="00476E19" w:rsidRDefault="00476E19" w:rsidP="00476E19">
            <w:pPr>
              <w:spacing w:after="0"/>
              <w:jc w:val="center"/>
              <w:rPr>
                <w:rFonts w:ascii="Calibri" w:eastAsia="Times New Roman" w:hAnsi="Calibri" w:cs="Arial"/>
                <w:bCs/>
                <w:snapToGrid w:val="0"/>
                <w:sz w:val="20"/>
                <w:szCs w:val="20"/>
                <w:lang w:val="el-GR" w:eastAsia="el-GR"/>
              </w:rPr>
            </w:pPr>
          </w:p>
        </w:tc>
      </w:tr>
      <w:tr w:rsidR="00476E19" w:rsidRPr="00476E19" w:rsidTr="00476E19">
        <w:trPr>
          <w:trHeight w:val="190"/>
          <w:jc w:val="center"/>
        </w:trPr>
        <w:tc>
          <w:tcPr>
            <w:tcW w:w="523" w:type="dxa"/>
          </w:tcPr>
          <w:p w:rsidR="00476E19" w:rsidRPr="00476E19" w:rsidRDefault="00476E19" w:rsidP="00476E19">
            <w:pPr>
              <w:spacing w:after="0"/>
              <w:jc w:val="center"/>
              <w:rPr>
                <w:rFonts w:ascii="Calibri" w:eastAsia="Times New Roman" w:hAnsi="Calibri" w:cs="Arial"/>
                <w:snapToGrid w:val="0"/>
                <w:sz w:val="20"/>
                <w:szCs w:val="20"/>
                <w:lang w:val="de-DE"/>
              </w:rPr>
            </w:pPr>
            <w:r w:rsidRPr="00476E19">
              <w:rPr>
                <w:rFonts w:ascii="Calibri" w:eastAsia="Times New Roman" w:hAnsi="Calibri" w:cs="Arial"/>
                <w:snapToGrid w:val="0"/>
                <w:sz w:val="20"/>
                <w:szCs w:val="20"/>
                <w:lang w:val="de-DE"/>
              </w:rPr>
              <w:t>5.</w:t>
            </w:r>
          </w:p>
        </w:tc>
        <w:tc>
          <w:tcPr>
            <w:tcW w:w="2953" w:type="dxa"/>
            <w:noWrap/>
          </w:tcPr>
          <w:p w:rsidR="00476E19" w:rsidRPr="00476E19" w:rsidRDefault="00476E19" w:rsidP="00476E19">
            <w:pPr>
              <w:spacing w:after="0"/>
              <w:rPr>
                <w:rFonts w:ascii="Calibri" w:eastAsia="Times New Roman" w:hAnsi="Calibri" w:cs="Arial"/>
                <w:snapToGrid w:val="0"/>
                <w:sz w:val="20"/>
                <w:szCs w:val="20"/>
                <w:lang w:val="de-DE"/>
              </w:rPr>
            </w:pPr>
            <w:r w:rsidRPr="00476E19">
              <w:rPr>
                <w:rFonts w:ascii="Calibri" w:eastAsia="Times New Roman" w:hAnsi="Calibri" w:cs="Arial"/>
                <w:snapToGrid w:val="0"/>
                <w:sz w:val="20"/>
                <w:szCs w:val="20"/>
                <w:lang w:val="de-DE"/>
              </w:rPr>
              <w:t>Alte deseuri inclusiv amestecuri de materiale</w:t>
            </w:r>
          </w:p>
        </w:tc>
        <w:tc>
          <w:tcPr>
            <w:tcW w:w="1842" w:type="dxa"/>
          </w:tcPr>
          <w:p w:rsidR="00476E19" w:rsidRPr="00476E19" w:rsidRDefault="00476E19" w:rsidP="00476E19">
            <w:pPr>
              <w:spacing w:after="0"/>
              <w:jc w:val="center"/>
              <w:rPr>
                <w:rFonts w:ascii="Calibri" w:eastAsia="Times New Roman" w:hAnsi="Calibri" w:cs="Arial"/>
                <w:bCs/>
                <w:snapToGrid w:val="0"/>
                <w:sz w:val="20"/>
                <w:szCs w:val="20"/>
                <w:lang w:val="ro-RO" w:eastAsia="el-GR"/>
              </w:rPr>
            </w:pPr>
            <w:r w:rsidRPr="00476E19">
              <w:rPr>
                <w:rFonts w:ascii="Calibri" w:eastAsia="Times New Roman" w:hAnsi="Calibri" w:cs="Arial"/>
                <w:bCs/>
                <w:snapToGrid w:val="0"/>
                <w:sz w:val="20"/>
                <w:szCs w:val="20"/>
                <w:lang w:val="ro-RO" w:eastAsia="el-GR"/>
              </w:rPr>
              <w:t>19 12 12</w:t>
            </w:r>
          </w:p>
        </w:tc>
        <w:tc>
          <w:tcPr>
            <w:tcW w:w="1949" w:type="dxa"/>
            <w:noWrap/>
            <w:vAlign w:val="bottom"/>
          </w:tcPr>
          <w:p w:rsidR="00476E19" w:rsidRPr="00476E19" w:rsidRDefault="00476E19" w:rsidP="00476E19">
            <w:pPr>
              <w:spacing w:after="0"/>
              <w:jc w:val="center"/>
              <w:rPr>
                <w:rFonts w:ascii="Calibri" w:eastAsia="Times New Roman" w:hAnsi="Calibri" w:cs="Arial"/>
                <w:bCs/>
                <w:snapToGrid w:val="0"/>
                <w:sz w:val="20"/>
                <w:szCs w:val="20"/>
                <w:lang w:val="el-GR" w:eastAsia="el-GR"/>
              </w:rPr>
            </w:pPr>
          </w:p>
        </w:tc>
      </w:tr>
      <w:tr w:rsidR="00476E19" w:rsidRPr="00476E19" w:rsidTr="00476E19">
        <w:trPr>
          <w:trHeight w:val="181"/>
          <w:jc w:val="center"/>
        </w:trPr>
        <w:tc>
          <w:tcPr>
            <w:tcW w:w="7267" w:type="dxa"/>
            <w:gridSpan w:val="4"/>
          </w:tcPr>
          <w:p w:rsidR="00476E19" w:rsidRPr="00476E19" w:rsidRDefault="00476E19" w:rsidP="00476E19">
            <w:pPr>
              <w:spacing w:after="0"/>
              <w:jc w:val="center"/>
              <w:rPr>
                <w:rFonts w:ascii="Calibri" w:eastAsia="Times New Roman" w:hAnsi="Calibri" w:cs="Arial"/>
                <w:b/>
                <w:bCs/>
                <w:snapToGrid w:val="0"/>
                <w:sz w:val="20"/>
                <w:szCs w:val="20"/>
                <w:lang w:val="ro-RO" w:eastAsia="el-GR"/>
              </w:rPr>
            </w:pPr>
            <w:r w:rsidRPr="00476E19">
              <w:rPr>
                <w:rFonts w:ascii="Calibri" w:eastAsia="Times New Roman" w:hAnsi="Calibri" w:cs="Arial"/>
                <w:b/>
                <w:bCs/>
                <w:snapToGrid w:val="0"/>
                <w:sz w:val="20"/>
                <w:szCs w:val="20"/>
                <w:lang w:val="ro-RO" w:eastAsia="el-GR"/>
              </w:rPr>
              <w:t>Deșeuri municipale și asimilabile fractiuni colectate separat de la populașie clasa 20</w:t>
            </w:r>
          </w:p>
        </w:tc>
      </w:tr>
      <w:tr w:rsidR="00476E19" w:rsidRPr="00476E19" w:rsidTr="00476E19">
        <w:trPr>
          <w:trHeight w:val="181"/>
          <w:jc w:val="center"/>
        </w:trPr>
        <w:tc>
          <w:tcPr>
            <w:tcW w:w="523" w:type="dxa"/>
          </w:tcPr>
          <w:p w:rsidR="00476E19" w:rsidRPr="00476E19" w:rsidRDefault="00476E19" w:rsidP="00476E19">
            <w:pPr>
              <w:spacing w:after="0"/>
              <w:jc w:val="center"/>
              <w:rPr>
                <w:rFonts w:ascii="Calibri" w:eastAsia="Times New Roman" w:hAnsi="Calibri" w:cs="Arial"/>
                <w:snapToGrid w:val="0"/>
                <w:sz w:val="20"/>
                <w:szCs w:val="20"/>
                <w:lang w:val="de-DE"/>
              </w:rPr>
            </w:pPr>
            <w:r w:rsidRPr="00476E19">
              <w:rPr>
                <w:rFonts w:ascii="Calibri" w:eastAsia="Times New Roman" w:hAnsi="Calibri" w:cs="Arial"/>
                <w:snapToGrid w:val="0"/>
                <w:sz w:val="20"/>
                <w:szCs w:val="20"/>
                <w:lang w:val="de-DE"/>
              </w:rPr>
              <w:t>1.</w:t>
            </w:r>
          </w:p>
        </w:tc>
        <w:tc>
          <w:tcPr>
            <w:tcW w:w="2953" w:type="dxa"/>
            <w:noWrap/>
          </w:tcPr>
          <w:p w:rsidR="00476E19" w:rsidRPr="00476E19" w:rsidRDefault="00476E19" w:rsidP="00476E19">
            <w:pPr>
              <w:spacing w:after="0"/>
              <w:rPr>
                <w:rFonts w:ascii="Calibri" w:eastAsia="Times New Roman" w:hAnsi="Calibri" w:cs="Arial"/>
                <w:snapToGrid w:val="0"/>
                <w:sz w:val="20"/>
                <w:szCs w:val="20"/>
                <w:lang w:val="de-DE"/>
              </w:rPr>
            </w:pPr>
            <w:r w:rsidRPr="00476E19">
              <w:rPr>
                <w:rFonts w:ascii="Calibri" w:eastAsia="Times New Roman" w:hAnsi="Calibri" w:cs="Arial"/>
                <w:snapToGrid w:val="0"/>
                <w:sz w:val="20"/>
                <w:szCs w:val="20"/>
                <w:lang w:val="de-DE"/>
              </w:rPr>
              <w:t>Hârtie și carton</w:t>
            </w:r>
          </w:p>
        </w:tc>
        <w:tc>
          <w:tcPr>
            <w:tcW w:w="1842" w:type="dxa"/>
          </w:tcPr>
          <w:p w:rsidR="00476E19" w:rsidRPr="00476E19" w:rsidRDefault="00476E19" w:rsidP="00476E19">
            <w:pPr>
              <w:spacing w:after="0"/>
              <w:jc w:val="center"/>
              <w:rPr>
                <w:rFonts w:ascii="Calibri" w:eastAsia="Times New Roman" w:hAnsi="Calibri" w:cs="Arial"/>
                <w:bCs/>
                <w:snapToGrid w:val="0"/>
                <w:sz w:val="20"/>
                <w:szCs w:val="20"/>
                <w:lang w:val="ro-RO" w:eastAsia="el-GR"/>
              </w:rPr>
            </w:pPr>
            <w:r w:rsidRPr="00476E19">
              <w:rPr>
                <w:rFonts w:ascii="Calibri" w:eastAsia="Times New Roman" w:hAnsi="Calibri" w:cs="Arial"/>
                <w:bCs/>
                <w:snapToGrid w:val="0"/>
                <w:sz w:val="20"/>
                <w:szCs w:val="20"/>
                <w:lang w:val="ro-RO" w:eastAsia="el-GR"/>
              </w:rPr>
              <w:t>20 01 01</w:t>
            </w:r>
          </w:p>
        </w:tc>
        <w:tc>
          <w:tcPr>
            <w:tcW w:w="1949" w:type="dxa"/>
            <w:vMerge w:val="restart"/>
            <w:noWrap/>
            <w:vAlign w:val="bottom"/>
          </w:tcPr>
          <w:p w:rsidR="00476E19" w:rsidRPr="00476E19" w:rsidRDefault="00476E19" w:rsidP="00476E19">
            <w:pPr>
              <w:spacing w:after="0"/>
              <w:jc w:val="center"/>
              <w:rPr>
                <w:rFonts w:ascii="Calibri" w:eastAsia="Times New Roman" w:hAnsi="Calibri" w:cs="Arial"/>
                <w:bCs/>
                <w:snapToGrid w:val="0"/>
                <w:sz w:val="20"/>
                <w:szCs w:val="20"/>
                <w:lang w:val="el-GR" w:eastAsia="el-GR"/>
              </w:rPr>
            </w:pPr>
            <w:r w:rsidRPr="00476E19">
              <w:rPr>
                <w:rFonts w:ascii="Calibri" w:eastAsia="Times New Roman" w:hAnsi="Calibri" w:cs="Arial"/>
                <w:bCs/>
                <w:snapToGrid w:val="0"/>
                <w:sz w:val="20"/>
                <w:szCs w:val="20"/>
                <w:lang w:val="ro-RO" w:eastAsia="el-GR"/>
              </w:rPr>
              <w:t>Deșeuri municipale si asimilabile generate de populație</w:t>
            </w:r>
          </w:p>
        </w:tc>
      </w:tr>
      <w:tr w:rsidR="00476E19" w:rsidRPr="00476E19" w:rsidTr="00476E19">
        <w:trPr>
          <w:trHeight w:val="181"/>
          <w:jc w:val="center"/>
        </w:trPr>
        <w:tc>
          <w:tcPr>
            <w:tcW w:w="523" w:type="dxa"/>
          </w:tcPr>
          <w:p w:rsidR="00476E19" w:rsidRPr="00476E19" w:rsidRDefault="00476E19" w:rsidP="00476E19">
            <w:pPr>
              <w:spacing w:after="0"/>
              <w:jc w:val="center"/>
              <w:rPr>
                <w:rFonts w:ascii="Calibri" w:eastAsia="Times New Roman" w:hAnsi="Calibri" w:cs="Arial"/>
                <w:snapToGrid w:val="0"/>
                <w:sz w:val="20"/>
                <w:szCs w:val="20"/>
                <w:lang w:val="de-DE"/>
              </w:rPr>
            </w:pPr>
            <w:r w:rsidRPr="00476E19">
              <w:rPr>
                <w:rFonts w:ascii="Calibri" w:eastAsia="Times New Roman" w:hAnsi="Calibri" w:cs="Arial"/>
                <w:snapToGrid w:val="0"/>
                <w:sz w:val="20"/>
                <w:szCs w:val="20"/>
                <w:lang w:val="de-DE"/>
              </w:rPr>
              <w:t>2.</w:t>
            </w:r>
          </w:p>
        </w:tc>
        <w:tc>
          <w:tcPr>
            <w:tcW w:w="2953" w:type="dxa"/>
            <w:noWrap/>
          </w:tcPr>
          <w:p w:rsidR="00476E19" w:rsidRPr="00476E19" w:rsidRDefault="00476E19" w:rsidP="00476E19">
            <w:pPr>
              <w:spacing w:after="0"/>
              <w:rPr>
                <w:rFonts w:ascii="Calibri" w:eastAsia="Times New Roman" w:hAnsi="Calibri" w:cs="Arial"/>
                <w:snapToGrid w:val="0"/>
                <w:sz w:val="20"/>
                <w:szCs w:val="20"/>
                <w:lang w:val="de-DE"/>
              </w:rPr>
            </w:pPr>
            <w:r w:rsidRPr="00476E19">
              <w:rPr>
                <w:rFonts w:ascii="Calibri" w:eastAsia="Times New Roman" w:hAnsi="Calibri" w:cs="Arial"/>
                <w:snapToGrid w:val="0"/>
                <w:sz w:val="20"/>
                <w:szCs w:val="20"/>
                <w:lang w:val="de-DE"/>
              </w:rPr>
              <w:t>Plastic</w:t>
            </w:r>
          </w:p>
        </w:tc>
        <w:tc>
          <w:tcPr>
            <w:tcW w:w="1842" w:type="dxa"/>
          </w:tcPr>
          <w:p w:rsidR="00476E19" w:rsidRPr="00476E19" w:rsidRDefault="00476E19" w:rsidP="00476E19">
            <w:pPr>
              <w:spacing w:after="0"/>
              <w:jc w:val="center"/>
              <w:rPr>
                <w:rFonts w:ascii="Calibri" w:eastAsia="Times New Roman" w:hAnsi="Calibri" w:cs="Arial"/>
                <w:bCs/>
                <w:snapToGrid w:val="0"/>
                <w:sz w:val="20"/>
                <w:szCs w:val="20"/>
                <w:lang w:val="ro-RO" w:eastAsia="el-GR"/>
              </w:rPr>
            </w:pPr>
            <w:r w:rsidRPr="00476E19">
              <w:rPr>
                <w:rFonts w:ascii="Calibri" w:eastAsia="Times New Roman" w:hAnsi="Calibri" w:cs="Arial"/>
                <w:bCs/>
                <w:snapToGrid w:val="0"/>
                <w:sz w:val="20"/>
                <w:szCs w:val="20"/>
                <w:lang w:val="ro-RO" w:eastAsia="el-GR"/>
              </w:rPr>
              <w:t>20 01 39</w:t>
            </w:r>
          </w:p>
        </w:tc>
        <w:tc>
          <w:tcPr>
            <w:tcW w:w="1949" w:type="dxa"/>
            <w:vMerge/>
            <w:noWrap/>
            <w:vAlign w:val="bottom"/>
          </w:tcPr>
          <w:p w:rsidR="00476E19" w:rsidRPr="00476E19" w:rsidRDefault="00476E19" w:rsidP="00476E19">
            <w:pPr>
              <w:spacing w:after="0"/>
              <w:jc w:val="center"/>
              <w:rPr>
                <w:rFonts w:ascii="Calibri" w:eastAsia="Times New Roman" w:hAnsi="Calibri" w:cs="Arial"/>
                <w:bCs/>
                <w:snapToGrid w:val="0"/>
                <w:sz w:val="20"/>
                <w:szCs w:val="20"/>
                <w:lang w:val="el-GR" w:eastAsia="el-GR"/>
              </w:rPr>
            </w:pPr>
          </w:p>
        </w:tc>
      </w:tr>
      <w:tr w:rsidR="00476E19" w:rsidRPr="00476E19" w:rsidTr="00476E19">
        <w:trPr>
          <w:trHeight w:val="181"/>
          <w:jc w:val="center"/>
        </w:trPr>
        <w:tc>
          <w:tcPr>
            <w:tcW w:w="523" w:type="dxa"/>
          </w:tcPr>
          <w:p w:rsidR="00476E19" w:rsidRPr="00476E19" w:rsidRDefault="00476E19" w:rsidP="00476E19">
            <w:pPr>
              <w:spacing w:after="0"/>
              <w:jc w:val="center"/>
              <w:rPr>
                <w:rFonts w:ascii="Calibri" w:eastAsia="Times New Roman" w:hAnsi="Calibri" w:cs="Arial"/>
                <w:snapToGrid w:val="0"/>
                <w:sz w:val="20"/>
                <w:szCs w:val="20"/>
                <w:lang w:val="de-DE"/>
              </w:rPr>
            </w:pPr>
            <w:r w:rsidRPr="00476E19">
              <w:rPr>
                <w:rFonts w:ascii="Calibri" w:eastAsia="Times New Roman" w:hAnsi="Calibri" w:cs="Arial"/>
                <w:snapToGrid w:val="0"/>
                <w:sz w:val="20"/>
                <w:szCs w:val="20"/>
                <w:lang w:val="de-DE"/>
              </w:rPr>
              <w:t>3.</w:t>
            </w:r>
          </w:p>
        </w:tc>
        <w:tc>
          <w:tcPr>
            <w:tcW w:w="2953" w:type="dxa"/>
            <w:noWrap/>
          </w:tcPr>
          <w:p w:rsidR="00476E19" w:rsidRPr="00476E19" w:rsidRDefault="00476E19" w:rsidP="00476E19">
            <w:pPr>
              <w:spacing w:after="0"/>
              <w:rPr>
                <w:rFonts w:ascii="Calibri" w:eastAsia="Times New Roman" w:hAnsi="Calibri" w:cs="Arial"/>
                <w:snapToGrid w:val="0"/>
                <w:sz w:val="20"/>
                <w:szCs w:val="20"/>
                <w:lang w:val="de-DE"/>
              </w:rPr>
            </w:pPr>
            <w:r w:rsidRPr="00476E19">
              <w:rPr>
                <w:rFonts w:ascii="Calibri" w:eastAsia="Times New Roman" w:hAnsi="Calibri" w:cs="Arial"/>
                <w:snapToGrid w:val="0"/>
                <w:sz w:val="20"/>
                <w:szCs w:val="20"/>
                <w:lang w:val="de-DE"/>
              </w:rPr>
              <w:t>Metal</w:t>
            </w:r>
          </w:p>
        </w:tc>
        <w:tc>
          <w:tcPr>
            <w:tcW w:w="1842" w:type="dxa"/>
          </w:tcPr>
          <w:p w:rsidR="00476E19" w:rsidRPr="00476E19" w:rsidRDefault="00476E19" w:rsidP="00476E19">
            <w:pPr>
              <w:spacing w:after="0"/>
              <w:jc w:val="center"/>
              <w:rPr>
                <w:rFonts w:ascii="Calibri" w:eastAsia="Times New Roman" w:hAnsi="Calibri" w:cs="Arial"/>
                <w:bCs/>
                <w:snapToGrid w:val="0"/>
                <w:sz w:val="20"/>
                <w:szCs w:val="20"/>
                <w:lang w:val="ro-RO" w:eastAsia="el-GR"/>
              </w:rPr>
            </w:pPr>
            <w:r w:rsidRPr="00476E19">
              <w:rPr>
                <w:rFonts w:ascii="Calibri" w:eastAsia="Times New Roman" w:hAnsi="Calibri" w:cs="Arial"/>
                <w:bCs/>
                <w:snapToGrid w:val="0"/>
                <w:sz w:val="20"/>
                <w:szCs w:val="20"/>
                <w:lang w:val="ro-RO" w:eastAsia="el-GR"/>
              </w:rPr>
              <w:t>20 01 40</w:t>
            </w:r>
          </w:p>
        </w:tc>
        <w:tc>
          <w:tcPr>
            <w:tcW w:w="1949" w:type="dxa"/>
            <w:vMerge/>
            <w:noWrap/>
            <w:vAlign w:val="bottom"/>
          </w:tcPr>
          <w:p w:rsidR="00476E19" w:rsidRPr="00476E19" w:rsidRDefault="00476E19" w:rsidP="00476E19">
            <w:pPr>
              <w:spacing w:after="0"/>
              <w:jc w:val="center"/>
              <w:rPr>
                <w:rFonts w:ascii="Calibri" w:eastAsia="Times New Roman" w:hAnsi="Calibri" w:cs="Arial"/>
                <w:bCs/>
                <w:snapToGrid w:val="0"/>
                <w:sz w:val="20"/>
                <w:szCs w:val="20"/>
                <w:lang w:val="el-GR" w:eastAsia="el-GR"/>
              </w:rPr>
            </w:pPr>
          </w:p>
        </w:tc>
      </w:tr>
      <w:tr w:rsidR="00476E19" w:rsidRPr="00476E19" w:rsidTr="00476E19">
        <w:trPr>
          <w:trHeight w:val="181"/>
          <w:jc w:val="center"/>
        </w:trPr>
        <w:tc>
          <w:tcPr>
            <w:tcW w:w="523" w:type="dxa"/>
          </w:tcPr>
          <w:p w:rsidR="00476E19" w:rsidRPr="00476E19" w:rsidRDefault="00476E19" w:rsidP="00476E19">
            <w:pPr>
              <w:spacing w:after="0"/>
              <w:jc w:val="center"/>
              <w:rPr>
                <w:rFonts w:ascii="Calibri" w:eastAsia="Times New Roman" w:hAnsi="Calibri" w:cs="Arial"/>
                <w:snapToGrid w:val="0"/>
                <w:sz w:val="20"/>
                <w:szCs w:val="20"/>
                <w:lang w:val="de-DE"/>
              </w:rPr>
            </w:pPr>
            <w:r w:rsidRPr="00476E19">
              <w:rPr>
                <w:rFonts w:ascii="Calibri" w:eastAsia="Times New Roman" w:hAnsi="Calibri" w:cs="Arial"/>
                <w:snapToGrid w:val="0"/>
                <w:sz w:val="20"/>
                <w:szCs w:val="20"/>
                <w:lang w:val="de-DE"/>
              </w:rPr>
              <w:t>4.</w:t>
            </w:r>
          </w:p>
        </w:tc>
        <w:tc>
          <w:tcPr>
            <w:tcW w:w="2953" w:type="dxa"/>
            <w:noWrap/>
          </w:tcPr>
          <w:p w:rsidR="00476E19" w:rsidRPr="00476E19" w:rsidRDefault="00476E19" w:rsidP="00476E19">
            <w:pPr>
              <w:spacing w:after="0"/>
              <w:rPr>
                <w:rFonts w:ascii="Calibri" w:eastAsia="Times New Roman" w:hAnsi="Calibri" w:cs="Arial"/>
                <w:snapToGrid w:val="0"/>
                <w:sz w:val="20"/>
                <w:szCs w:val="20"/>
                <w:lang w:val="de-DE"/>
              </w:rPr>
            </w:pPr>
            <w:r w:rsidRPr="00476E19">
              <w:rPr>
                <w:rFonts w:ascii="Calibri" w:eastAsia="Times New Roman" w:hAnsi="Calibri" w:cs="Arial"/>
                <w:snapToGrid w:val="0"/>
                <w:sz w:val="20"/>
                <w:szCs w:val="20"/>
                <w:lang w:val="de-DE"/>
              </w:rPr>
              <w:t>Sticlă</w:t>
            </w:r>
          </w:p>
        </w:tc>
        <w:tc>
          <w:tcPr>
            <w:tcW w:w="1842" w:type="dxa"/>
          </w:tcPr>
          <w:p w:rsidR="00476E19" w:rsidRPr="00476E19" w:rsidRDefault="00476E19" w:rsidP="00476E19">
            <w:pPr>
              <w:spacing w:after="0"/>
              <w:jc w:val="center"/>
              <w:rPr>
                <w:rFonts w:ascii="Calibri" w:eastAsia="Times New Roman" w:hAnsi="Calibri" w:cs="Arial"/>
                <w:bCs/>
                <w:snapToGrid w:val="0"/>
                <w:sz w:val="20"/>
                <w:szCs w:val="20"/>
                <w:lang w:val="ro-RO" w:eastAsia="el-GR"/>
              </w:rPr>
            </w:pPr>
            <w:r w:rsidRPr="00476E19">
              <w:rPr>
                <w:rFonts w:ascii="Calibri" w:eastAsia="Times New Roman" w:hAnsi="Calibri" w:cs="Arial"/>
                <w:bCs/>
                <w:snapToGrid w:val="0"/>
                <w:sz w:val="20"/>
                <w:szCs w:val="20"/>
                <w:lang w:val="ro-RO" w:eastAsia="el-GR"/>
              </w:rPr>
              <w:t>20 01 02</w:t>
            </w:r>
          </w:p>
        </w:tc>
        <w:tc>
          <w:tcPr>
            <w:tcW w:w="1949" w:type="dxa"/>
            <w:vMerge/>
            <w:noWrap/>
            <w:vAlign w:val="bottom"/>
          </w:tcPr>
          <w:p w:rsidR="00476E19" w:rsidRPr="00476E19" w:rsidRDefault="00476E19" w:rsidP="00476E19">
            <w:pPr>
              <w:spacing w:after="0"/>
              <w:jc w:val="center"/>
              <w:rPr>
                <w:rFonts w:ascii="Calibri" w:eastAsia="Times New Roman" w:hAnsi="Calibri" w:cs="Arial"/>
                <w:bCs/>
                <w:snapToGrid w:val="0"/>
                <w:sz w:val="20"/>
                <w:szCs w:val="20"/>
                <w:lang w:val="el-GR" w:eastAsia="el-GR"/>
              </w:rPr>
            </w:pPr>
          </w:p>
        </w:tc>
      </w:tr>
      <w:tr w:rsidR="00476E19" w:rsidRPr="00476E19" w:rsidTr="00476E19">
        <w:trPr>
          <w:trHeight w:val="181"/>
          <w:jc w:val="center"/>
        </w:trPr>
        <w:tc>
          <w:tcPr>
            <w:tcW w:w="523" w:type="dxa"/>
          </w:tcPr>
          <w:p w:rsidR="00476E19" w:rsidRPr="00476E19" w:rsidRDefault="00476E19" w:rsidP="00476E19">
            <w:pPr>
              <w:spacing w:after="0"/>
              <w:jc w:val="center"/>
              <w:rPr>
                <w:rFonts w:ascii="Calibri" w:eastAsia="Times New Roman" w:hAnsi="Calibri" w:cs="Arial"/>
                <w:snapToGrid w:val="0"/>
                <w:sz w:val="20"/>
                <w:szCs w:val="20"/>
                <w:lang w:val="de-DE"/>
              </w:rPr>
            </w:pPr>
            <w:r w:rsidRPr="00476E19">
              <w:rPr>
                <w:rFonts w:ascii="Calibri" w:eastAsia="Times New Roman" w:hAnsi="Calibri" w:cs="Arial"/>
                <w:snapToGrid w:val="0"/>
                <w:sz w:val="20"/>
                <w:szCs w:val="20"/>
                <w:lang w:val="de-DE"/>
              </w:rPr>
              <w:t>5.</w:t>
            </w:r>
          </w:p>
        </w:tc>
        <w:tc>
          <w:tcPr>
            <w:tcW w:w="2953" w:type="dxa"/>
            <w:noWrap/>
          </w:tcPr>
          <w:p w:rsidR="00476E19" w:rsidRPr="00476E19" w:rsidRDefault="00476E19" w:rsidP="00476E19">
            <w:pPr>
              <w:spacing w:after="0"/>
              <w:rPr>
                <w:rFonts w:ascii="Calibri" w:eastAsia="Times New Roman" w:hAnsi="Calibri" w:cs="Arial"/>
                <w:snapToGrid w:val="0"/>
                <w:sz w:val="20"/>
                <w:szCs w:val="20"/>
                <w:lang w:val="de-DE"/>
              </w:rPr>
            </w:pPr>
            <w:r w:rsidRPr="00476E19">
              <w:rPr>
                <w:rFonts w:ascii="Calibri" w:eastAsia="Times New Roman" w:hAnsi="Calibri" w:cs="Arial"/>
                <w:snapToGrid w:val="0"/>
                <w:sz w:val="20"/>
                <w:szCs w:val="20"/>
                <w:lang w:val="de-DE"/>
              </w:rPr>
              <w:t xml:space="preserve">Alte deseuri inclusiv amestecuri de materiale </w:t>
            </w:r>
          </w:p>
        </w:tc>
        <w:tc>
          <w:tcPr>
            <w:tcW w:w="1842" w:type="dxa"/>
          </w:tcPr>
          <w:p w:rsidR="00476E19" w:rsidRPr="00476E19" w:rsidRDefault="00476E19" w:rsidP="00476E19">
            <w:pPr>
              <w:spacing w:after="0"/>
              <w:jc w:val="center"/>
              <w:rPr>
                <w:rFonts w:ascii="Calibri" w:eastAsia="Times New Roman" w:hAnsi="Calibri" w:cs="Arial"/>
                <w:bCs/>
                <w:snapToGrid w:val="0"/>
                <w:sz w:val="20"/>
                <w:szCs w:val="20"/>
                <w:lang w:val="ro-RO" w:eastAsia="el-GR"/>
              </w:rPr>
            </w:pPr>
            <w:r w:rsidRPr="00476E19">
              <w:rPr>
                <w:rFonts w:ascii="Calibri" w:eastAsia="Times New Roman" w:hAnsi="Calibri" w:cs="Arial"/>
                <w:bCs/>
                <w:snapToGrid w:val="0"/>
                <w:sz w:val="20"/>
                <w:szCs w:val="20"/>
                <w:lang w:val="ro-RO" w:eastAsia="el-GR"/>
              </w:rPr>
              <w:t>19 12 12</w:t>
            </w:r>
          </w:p>
        </w:tc>
        <w:tc>
          <w:tcPr>
            <w:tcW w:w="1949" w:type="dxa"/>
            <w:noWrap/>
            <w:vAlign w:val="bottom"/>
          </w:tcPr>
          <w:p w:rsidR="00476E19" w:rsidRPr="00476E19" w:rsidRDefault="00476E19" w:rsidP="00476E19">
            <w:pPr>
              <w:spacing w:after="0"/>
              <w:jc w:val="center"/>
              <w:rPr>
                <w:rFonts w:ascii="Calibri" w:eastAsia="Times New Roman" w:hAnsi="Calibri" w:cs="Arial"/>
                <w:bCs/>
                <w:snapToGrid w:val="0"/>
                <w:sz w:val="20"/>
                <w:szCs w:val="20"/>
                <w:lang w:val="el-GR" w:eastAsia="el-GR"/>
              </w:rPr>
            </w:pPr>
          </w:p>
        </w:tc>
      </w:tr>
    </w:tbl>
    <w:p w:rsidR="00476E19" w:rsidRPr="00476E19" w:rsidRDefault="00476E19" w:rsidP="00476E19">
      <w:pPr>
        <w:spacing w:after="0"/>
        <w:jc w:val="both"/>
        <w:rPr>
          <w:rFonts w:eastAsia="Calibri" w:cs="Times New Roman"/>
          <w:strike/>
          <w:szCs w:val="24"/>
          <w:lang w:val="ro-RO"/>
        </w:rPr>
      </w:pPr>
    </w:p>
    <w:p w:rsidR="00476E19" w:rsidRPr="00476E19" w:rsidRDefault="00476E19" w:rsidP="00476E19">
      <w:pPr>
        <w:spacing w:after="0"/>
        <w:jc w:val="both"/>
        <w:rPr>
          <w:rFonts w:eastAsia="Calibri" w:cs="Times New Roman"/>
          <w:szCs w:val="24"/>
          <w:lang w:val="ro-RO"/>
        </w:rPr>
      </w:pPr>
      <w:r w:rsidRPr="00476E19">
        <w:rPr>
          <w:rFonts w:eastAsia="Calibri" w:cs="Times New Roman"/>
          <w:szCs w:val="24"/>
          <w:lang w:val="ro-RO"/>
        </w:rPr>
        <w:t xml:space="preserve">Reciclarea deşeurilor este conectată/dependentă direct de sistemul de colectare. </w:t>
      </w:r>
    </w:p>
    <w:p w:rsidR="00476E19" w:rsidRPr="00476E19" w:rsidRDefault="00476E19" w:rsidP="00476E19">
      <w:pPr>
        <w:spacing w:after="0"/>
        <w:jc w:val="both"/>
        <w:rPr>
          <w:rFonts w:eastAsia="Times New Roman" w:cs="Times New Roman"/>
          <w:snapToGrid w:val="0"/>
          <w:szCs w:val="24"/>
          <w:lang w:val="de-DE"/>
        </w:rPr>
      </w:pPr>
      <w:r w:rsidRPr="00476E19">
        <w:rPr>
          <w:rFonts w:eastAsia="Times New Roman" w:cs="Times New Roman"/>
          <w:snapToGrid w:val="0"/>
          <w:szCs w:val="24"/>
          <w:lang w:val="de-DE" w:eastAsia="en-GB"/>
        </w:rPr>
        <w:t xml:space="preserve">Prin procesul </w:t>
      </w:r>
      <w:r w:rsidRPr="00476E19">
        <w:rPr>
          <w:rFonts w:eastAsia="Times New Roman" w:cs="Times New Roman"/>
          <w:snapToGrid w:val="0"/>
          <w:szCs w:val="24"/>
          <w:lang w:val="de-DE"/>
        </w:rPr>
        <w:t>stației</w:t>
      </w:r>
      <w:r w:rsidRPr="00476E19">
        <w:rPr>
          <w:rFonts w:eastAsia="Times New Roman" w:cs="Times New Roman"/>
          <w:snapToGrid w:val="0"/>
          <w:szCs w:val="24"/>
          <w:lang w:val="de-DE" w:eastAsia="en-GB"/>
        </w:rPr>
        <w:t xml:space="preserve"> vor fi sortate următoarele fracțiuni de materiale</w:t>
      </w:r>
      <w:r w:rsidRPr="00476E19">
        <w:rPr>
          <w:rFonts w:eastAsia="Times New Roman" w:cs="Times New Roman"/>
          <w:snapToGrid w:val="0"/>
          <w:szCs w:val="24"/>
          <w:lang w:val="de-DE"/>
        </w:rPr>
        <w:t>:</w:t>
      </w:r>
    </w:p>
    <w:p w:rsidR="00476E19" w:rsidRPr="00476E19" w:rsidRDefault="00476E19" w:rsidP="00476E19">
      <w:pPr>
        <w:numPr>
          <w:ilvl w:val="0"/>
          <w:numId w:val="68"/>
        </w:numPr>
        <w:spacing w:after="0" w:line="259" w:lineRule="auto"/>
        <w:ind w:left="284" w:hanging="284"/>
        <w:contextualSpacing/>
        <w:jc w:val="both"/>
        <w:rPr>
          <w:rFonts w:eastAsia="Times New Roman" w:cs="Times New Roman"/>
          <w:snapToGrid w:val="0"/>
          <w:szCs w:val="24"/>
          <w:lang w:val="ro-RO"/>
        </w:rPr>
      </w:pPr>
      <w:r w:rsidRPr="00476E19">
        <w:rPr>
          <w:rFonts w:eastAsia="Times New Roman" w:cs="Times New Roman"/>
          <w:snapToGrid w:val="0"/>
          <w:szCs w:val="24"/>
          <w:lang w:val="ro-RO"/>
        </w:rPr>
        <w:lastRenderedPageBreak/>
        <w:t>Hârtie:</w:t>
      </w:r>
    </w:p>
    <w:p w:rsidR="00476E19" w:rsidRPr="00476E19" w:rsidRDefault="00476E19" w:rsidP="00476E19">
      <w:pPr>
        <w:numPr>
          <w:ilvl w:val="0"/>
          <w:numId w:val="67"/>
        </w:numPr>
        <w:spacing w:after="0" w:line="259" w:lineRule="auto"/>
        <w:ind w:left="142" w:hanging="142"/>
        <w:contextualSpacing/>
        <w:jc w:val="both"/>
        <w:rPr>
          <w:rFonts w:eastAsia="Times New Roman" w:cs="Times New Roman"/>
          <w:snapToGrid w:val="0"/>
          <w:szCs w:val="24"/>
          <w:lang w:val="ro-RO"/>
        </w:rPr>
      </w:pPr>
      <w:r w:rsidRPr="00476E19">
        <w:rPr>
          <w:rFonts w:eastAsia="Times New Roman" w:cs="Times New Roman"/>
          <w:snapToGrid w:val="0"/>
          <w:szCs w:val="24"/>
          <w:lang w:val="ro-RO"/>
        </w:rPr>
        <w:t>carton</w:t>
      </w:r>
    </w:p>
    <w:p w:rsidR="00476E19" w:rsidRPr="00476E19" w:rsidRDefault="00476E19" w:rsidP="00476E19">
      <w:pPr>
        <w:numPr>
          <w:ilvl w:val="0"/>
          <w:numId w:val="67"/>
        </w:numPr>
        <w:spacing w:after="0" w:line="259" w:lineRule="auto"/>
        <w:ind w:left="142" w:hanging="142"/>
        <w:contextualSpacing/>
        <w:jc w:val="both"/>
        <w:rPr>
          <w:rFonts w:eastAsia="Times New Roman" w:cs="Times New Roman"/>
          <w:snapToGrid w:val="0"/>
          <w:szCs w:val="24"/>
          <w:lang w:val="ro-RO"/>
        </w:rPr>
      </w:pPr>
      <w:r w:rsidRPr="00476E19">
        <w:rPr>
          <w:rFonts w:eastAsia="Times New Roman" w:cs="Times New Roman"/>
          <w:snapToGrid w:val="0"/>
          <w:szCs w:val="24"/>
          <w:lang w:val="ro-RO"/>
        </w:rPr>
        <w:t>hârtie tipărită</w:t>
      </w:r>
    </w:p>
    <w:p w:rsidR="00476E19" w:rsidRPr="00476E19" w:rsidRDefault="00476E19" w:rsidP="00476E19">
      <w:pPr>
        <w:numPr>
          <w:ilvl w:val="0"/>
          <w:numId w:val="67"/>
        </w:numPr>
        <w:spacing w:after="0" w:line="259" w:lineRule="auto"/>
        <w:ind w:left="142" w:hanging="142"/>
        <w:contextualSpacing/>
        <w:jc w:val="both"/>
        <w:rPr>
          <w:rFonts w:eastAsia="Times New Roman" w:cs="Times New Roman"/>
          <w:snapToGrid w:val="0"/>
          <w:szCs w:val="24"/>
          <w:lang w:val="ro-RO"/>
        </w:rPr>
      </w:pPr>
      <w:r w:rsidRPr="00476E19">
        <w:rPr>
          <w:rFonts w:eastAsia="Times New Roman" w:cs="Times New Roman"/>
          <w:snapToGrid w:val="0"/>
          <w:szCs w:val="24"/>
          <w:lang w:val="ro-RO"/>
        </w:rPr>
        <w:t>restul hârtiei</w:t>
      </w:r>
    </w:p>
    <w:p w:rsidR="00476E19" w:rsidRPr="00476E19" w:rsidRDefault="00476E19" w:rsidP="00476E19">
      <w:pPr>
        <w:numPr>
          <w:ilvl w:val="0"/>
          <w:numId w:val="68"/>
        </w:numPr>
        <w:spacing w:after="0" w:line="259" w:lineRule="auto"/>
        <w:ind w:left="284" w:hanging="284"/>
        <w:contextualSpacing/>
        <w:jc w:val="both"/>
        <w:rPr>
          <w:rFonts w:eastAsia="Times New Roman" w:cs="Times New Roman"/>
          <w:snapToGrid w:val="0"/>
          <w:szCs w:val="24"/>
          <w:lang w:val="ro-RO"/>
        </w:rPr>
      </w:pPr>
      <w:r w:rsidRPr="00476E19">
        <w:rPr>
          <w:rFonts w:eastAsia="Times New Roman" w:cs="Times New Roman"/>
          <w:snapToGrid w:val="0"/>
          <w:szCs w:val="24"/>
          <w:lang w:val="ro-RO"/>
        </w:rPr>
        <w:t>Mase plastice</w:t>
      </w:r>
    </w:p>
    <w:p w:rsidR="00476E19" w:rsidRPr="00476E19" w:rsidRDefault="00476E19" w:rsidP="00476E19">
      <w:pPr>
        <w:numPr>
          <w:ilvl w:val="0"/>
          <w:numId w:val="67"/>
        </w:numPr>
        <w:spacing w:after="0" w:line="259" w:lineRule="auto"/>
        <w:ind w:left="142" w:hanging="142"/>
        <w:contextualSpacing/>
        <w:jc w:val="both"/>
        <w:rPr>
          <w:rFonts w:eastAsia="Times New Roman" w:cs="Times New Roman"/>
          <w:snapToGrid w:val="0"/>
          <w:szCs w:val="24"/>
          <w:lang w:val="ro-RO"/>
        </w:rPr>
      </w:pPr>
      <w:r w:rsidRPr="00476E19">
        <w:rPr>
          <w:rFonts w:eastAsia="Times New Roman" w:cs="Times New Roman"/>
          <w:snapToGrid w:val="0"/>
          <w:szCs w:val="24"/>
          <w:lang w:val="ro-RO"/>
        </w:rPr>
        <w:t>folii(polietilenă de joasă densitate)</w:t>
      </w:r>
    </w:p>
    <w:p w:rsidR="00476E19" w:rsidRPr="00476E19" w:rsidRDefault="00476E19" w:rsidP="00476E19">
      <w:pPr>
        <w:numPr>
          <w:ilvl w:val="0"/>
          <w:numId w:val="67"/>
        </w:numPr>
        <w:spacing w:after="0" w:line="259" w:lineRule="auto"/>
        <w:ind w:left="142" w:hanging="142"/>
        <w:contextualSpacing/>
        <w:jc w:val="both"/>
        <w:rPr>
          <w:rFonts w:eastAsia="Times New Roman" w:cs="Times New Roman"/>
          <w:snapToGrid w:val="0"/>
          <w:szCs w:val="24"/>
          <w:lang w:val="ro-RO"/>
        </w:rPr>
      </w:pPr>
      <w:r w:rsidRPr="00476E19">
        <w:rPr>
          <w:rFonts w:eastAsia="Times New Roman" w:cs="Times New Roman"/>
          <w:snapToGrid w:val="0"/>
          <w:szCs w:val="24"/>
          <w:lang w:val="ro-RO"/>
        </w:rPr>
        <w:t xml:space="preserve">polietilenă de înaltă densitate </w:t>
      </w:r>
    </w:p>
    <w:p w:rsidR="00476E19" w:rsidRPr="00476E19" w:rsidRDefault="00476E19" w:rsidP="00476E19">
      <w:pPr>
        <w:numPr>
          <w:ilvl w:val="0"/>
          <w:numId w:val="67"/>
        </w:numPr>
        <w:spacing w:after="0" w:line="259" w:lineRule="auto"/>
        <w:ind w:left="142" w:hanging="142"/>
        <w:contextualSpacing/>
        <w:jc w:val="both"/>
        <w:rPr>
          <w:rFonts w:eastAsia="Times New Roman" w:cs="Times New Roman"/>
          <w:snapToGrid w:val="0"/>
          <w:szCs w:val="24"/>
          <w:lang w:val="ro-RO"/>
        </w:rPr>
      </w:pPr>
      <w:r w:rsidRPr="00476E19">
        <w:rPr>
          <w:rFonts w:eastAsia="Times New Roman" w:cs="Times New Roman"/>
          <w:snapToGrid w:val="0"/>
          <w:szCs w:val="24"/>
          <w:lang w:val="ro-RO"/>
        </w:rPr>
        <w:t>PET</w:t>
      </w:r>
    </w:p>
    <w:p w:rsidR="00476E19" w:rsidRPr="00476E19" w:rsidRDefault="00476E19" w:rsidP="00476E19">
      <w:pPr>
        <w:numPr>
          <w:ilvl w:val="0"/>
          <w:numId w:val="67"/>
        </w:numPr>
        <w:spacing w:after="0" w:line="259" w:lineRule="auto"/>
        <w:ind w:left="142" w:hanging="142"/>
        <w:contextualSpacing/>
        <w:jc w:val="both"/>
        <w:rPr>
          <w:rFonts w:eastAsia="Times New Roman" w:cs="Times New Roman"/>
          <w:snapToGrid w:val="0"/>
          <w:szCs w:val="24"/>
          <w:lang w:val="ro-RO"/>
        </w:rPr>
      </w:pPr>
      <w:r w:rsidRPr="00476E19">
        <w:rPr>
          <w:rFonts w:eastAsia="Times New Roman" w:cs="Times New Roman"/>
          <w:snapToGrid w:val="0"/>
          <w:szCs w:val="24"/>
          <w:lang w:val="ro-RO"/>
        </w:rPr>
        <w:t>PVC</w:t>
      </w:r>
    </w:p>
    <w:p w:rsidR="00476E19" w:rsidRPr="00476E19" w:rsidRDefault="00476E19" w:rsidP="00476E19">
      <w:pPr>
        <w:numPr>
          <w:ilvl w:val="0"/>
          <w:numId w:val="67"/>
        </w:numPr>
        <w:spacing w:after="0" w:line="259" w:lineRule="auto"/>
        <w:ind w:left="142" w:hanging="142"/>
        <w:contextualSpacing/>
        <w:jc w:val="both"/>
        <w:rPr>
          <w:rFonts w:eastAsia="Times New Roman" w:cs="Times New Roman"/>
          <w:snapToGrid w:val="0"/>
          <w:szCs w:val="24"/>
          <w:lang w:val="ro-RO"/>
        </w:rPr>
      </w:pPr>
      <w:r w:rsidRPr="00476E19">
        <w:rPr>
          <w:rFonts w:eastAsia="Times New Roman" w:cs="Times New Roman"/>
          <w:snapToGrid w:val="0"/>
          <w:szCs w:val="24"/>
          <w:lang w:val="ro-RO"/>
        </w:rPr>
        <w:t>restul maselor plastice</w:t>
      </w:r>
    </w:p>
    <w:p w:rsidR="00476E19" w:rsidRPr="00476E19" w:rsidRDefault="00476E19" w:rsidP="00476E19">
      <w:pPr>
        <w:numPr>
          <w:ilvl w:val="0"/>
          <w:numId w:val="68"/>
        </w:numPr>
        <w:spacing w:after="0" w:line="259" w:lineRule="auto"/>
        <w:ind w:left="284" w:hanging="284"/>
        <w:contextualSpacing/>
        <w:jc w:val="both"/>
        <w:rPr>
          <w:rFonts w:eastAsia="Times New Roman" w:cs="Times New Roman"/>
          <w:snapToGrid w:val="0"/>
          <w:szCs w:val="24"/>
          <w:lang w:val="ro-RO"/>
        </w:rPr>
      </w:pPr>
      <w:r w:rsidRPr="00476E19">
        <w:rPr>
          <w:rFonts w:eastAsia="Times New Roman" w:cs="Times New Roman"/>
          <w:snapToGrid w:val="0"/>
          <w:szCs w:val="24"/>
          <w:lang w:val="ro-RO"/>
        </w:rPr>
        <w:t>Sticlă</w:t>
      </w:r>
    </w:p>
    <w:p w:rsidR="00476E19" w:rsidRPr="00476E19" w:rsidRDefault="00476E19" w:rsidP="00476E19">
      <w:pPr>
        <w:numPr>
          <w:ilvl w:val="0"/>
          <w:numId w:val="67"/>
        </w:numPr>
        <w:spacing w:after="0" w:line="259" w:lineRule="auto"/>
        <w:ind w:left="142" w:hanging="142"/>
        <w:contextualSpacing/>
        <w:jc w:val="both"/>
        <w:rPr>
          <w:rFonts w:eastAsia="Times New Roman" w:cs="Times New Roman"/>
          <w:snapToGrid w:val="0"/>
          <w:szCs w:val="24"/>
          <w:lang w:val="ro-RO"/>
        </w:rPr>
      </w:pPr>
      <w:r w:rsidRPr="00476E19">
        <w:rPr>
          <w:rFonts w:eastAsia="Times New Roman" w:cs="Times New Roman"/>
          <w:snapToGrid w:val="0"/>
          <w:szCs w:val="24"/>
          <w:lang w:val="ro-RO"/>
        </w:rPr>
        <w:t>albă</w:t>
      </w:r>
    </w:p>
    <w:p w:rsidR="00476E19" w:rsidRPr="00476E19" w:rsidRDefault="00476E19" w:rsidP="00476E19">
      <w:pPr>
        <w:numPr>
          <w:ilvl w:val="0"/>
          <w:numId w:val="67"/>
        </w:numPr>
        <w:spacing w:after="0" w:line="259" w:lineRule="auto"/>
        <w:ind w:left="142" w:hanging="142"/>
        <w:contextualSpacing/>
        <w:jc w:val="both"/>
        <w:rPr>
          <w:rFonts w:eastAsia="Times New Roman" w:cs="Times New Roman"/>
          <w:snapToGrid w:val="0"/>
          <w:szCs w:val="24"/>
          <w:lang w:val="ro-RO"/>
        </w:rPr>
      </w:pPr>
      <w:r w:rsidRPr="00476E19">
        <w:rPr>
          <w:rFonts w:eastAsia="Times New Roman" w:cs="Times New Roman"/>
          <w:snapToGrid w:val="0"/>
          <w:szCs w:val="24"/>
          <w:lang w:val="ro-RO"/>
        </w:rPr>
        <w:t>maro(sticlă colorată mixtă)</w:t>
      </w:r>
    </w:p>
    <w:p w:rsidR="00476E19" w:rsidRPr="00476E19" w:rsidRDefault="00476E19" w:rsidP="00476E19">
      <w:pPr>
        <w:numPr>
          <w:ilvl w:val="0"/>
          <w:numId w:val="68"/>
        </w:numPr>
        <w:spacing w:after="0" w:line="259" w:lineRule="auto"/>
        <w:ind w:left="284" w:hanging="284"/>
        <w:contextualSpacing/>
        <w:jc w:val="both"/>
        <w:rPr>
          <w:rFonts w:eastAsia="Times New Roman" w:cs="Times New Roman"/>
          <w:snapToGrid w:val="0"/>
          <w:szCs w:val="24"/>
          <w:lang w:val="ro-RO"/>
        </w:rPr>
      </w:pPr>
      <w:r w:rsidRPr="00476E19">
        <w:rPr>
          <w:rFonts w:eastAsia="Times New Roman" w:cs="Times New Roman"/>
          <w:snapToGrid w:val="0"/>
          <w:szCs w:val="24"/>
          <w:lang w:val="ro-RO"/>
        </w:rPr>
        <w:t>Metale</w:t>
      </w:r>
    </w:p>
    <w:p w:rsidR="00476E19" w:rsidRPr="00476E19" w:rsidRDefault="00476E19" w:rsidP="00476E19">
      <w:pPr>
        <w:numPr>
          <w:ilvl w:val="0"/>
          <w:numId w:val="67"/>
        </w:numPr>
        <w:spacing w:after="0" w:line="276" w:lineRule="auto"/>
        <w:ind w:left="142" w:hanging="142"/>
        <w:contextualSpacing/>
        <w:jc w:val="both"/>
        <w:rPr>
          <w:rFonts w:eastAsia="Times New Roman" w:cs="Times New Roman"/>
          <w:snapToGrid w:val="0"/>
          <w:szCs w:val="24"/>
          <w:lang w:val="ro-RO"/>
        </w:rPr>
      </w:pPr>
      <w:r w:rsidRPr="00476E19">
        <w:rPr>
          <w:rFonts w:eastAsia="Times New Roman" w:cs="Times New Roman"/>
          <w:snapToGrid w:val="0"/>
          <w:szCs w:val="24"/>
          <w:lang w:val="ro-RO"/>
        </w:rPr>
        <w:t>feroase</w:t>
      </w:r>
    </w:p>
    <w:p w:rsidR="003F0392" w:rsidRPr="003F0392" w:rsidRDefault="003F0392" w:rsidP="00D12686">
      <w:pPr>
        <w:spacing w:after="0" w:line="276" w:lineRule="auto"/>
      </w:pPr>
    </w:p>
    <w:p w:rsidR="003F0392" w:rsidRPr="003F0392" w:rsidRDefault="003F0392" w:rsidP="00D12686">
      <w:pPr>
        <w:autoSpaceDE w:val="0"/>
        <w:autoSpaceDN w:val="0"/>
        <w:adjustRightInd w:val="0"/>
        <w:spacing w:after="0" w:line="276" w:lineRule="auto"/>
        <w:jc w:val="both"/>
        <w:rPr>
          <w:rFonts w:eastAsia="Calibri" w:cs="Times New Roman"/>
          <w:b/>
          <w:i/>
          <w:szCs w:val="24"/>
          <w:lang w:val="ro-RO"/>
        </w:rPr>
      </w:pPr>
      <w:r w:rsidRPr="003F0392">
        <w:rPr>
          <w:rFonts w:eastAsia="Calibri" w:cs="Times New Roman"/>
          <w:b/>
          <w:i/>
          <w:szCs w:val="24"/>
          <w:lang w:val="ro-RO"/>
        </w:rPr>
        <w:t>Deseuri generate pe amplasament</w:t>
      </w:r>
    </w:p>
    <w:p w:rsidR="003F0392" w:rsidRPr="003F0392" w:rsidRDefault="003F0392" w:rsidP="00D12686">
      <w:pPr>
        <w:autoSpaceDE w:val="0"/>
        <w:autoSpaceDN w:val="0"/>
        <w:adjustRightInd w:val="0"/>
        <w:spacing w:after="0" w:line="276" w:lineRule="auto"/>
        <w:jc w:val="both"/>
        <w:rPr>
          <w:rFonts w:eastAsia="Calibri" w:cs="Times New Roman"/>
          <w:b/>
          <w:szCs w:val="24"/>
          <w:lang w:val="ro-RO"/>
        </w:rPr>
      </w:pPr>
      <w:r w:rsidRPr="003F0392">
        <w:rPr>
          <w:rFonts w:eastAsia="Calibri" w:cs="Times New Roman"/>
          <w:szCs w:val="24"/>
        </w:rPr>
        <w:t>Activitatile conexe activitatii de baza desfasurate pe amplasament conduc la generarea mai multor categorii de deseuri.</w:t>
      </w:r>
    </w:p>
    <w:p w:rsidR="003F0392" w:rsidRPr="003F0392" w:rsidRDefault="003F0392" w:rsidP="00D12686">
      <w:pPr>
        <w:autoSpaceDE w:val="0"/>
        <w:autoSpaceDN w:val="0"/>
        <w:adjustRightInd w:val="0"/>
        <w:spacing w:after="0" w:line="276" w:lineRule="auto"/>
        <w:jc w:val="both"/>
        <w:rPr>
          <w:rFonts w:eastAsia="Calibri" w:cs="Times New Roman"/>
          <w:color w:val="000000"/>
          <w:szCs w:val="24"/>
          <w:lang w:val="ro-RO"/>
        </w:rPr>
      </w:pPr>
      <w:r w:rsidRPr="003F0392">
        <w:rPr>
          <w:rFonts w:eastAsia="Calibri" w:cs="Times New Roman"/>
          <w:color w:val="000000"/>
          <w:szCs w:val="24"/>
          <w:lang w:val="ro-RO"/>
        </w:rPr>
        <w:t xml:space="preserve">Deşeurile rezultate din activităţile desfășurate de operator pe amplasament sunt colectate selectiv și stocate în funcţie de provenienţa, starea de agregare și periculozitatea acestora. </w:t>
      </w:r>
    </w:p>
    <w:p w:rsidR="003F0392" w:rsidRPr="003F0392" w:rsidRDefault="003F0392" w:rsidP="00D12686">
      <w:pPr>
        <w:autoSpaceDE w:val="0"/>
        <w:autoSpaceDN w:val="0"/>
        <w:adjustRightInd w:val="0"/>
        <w:spacing w:after="0" w:line="276" w:lineRule="auto"/>
        <w:jc w:val="both"/>
        <w:rPr>
          <w:rFonts w:eastAsia="Calibri" w:cs="Times New Roman"/>
          <w:color w:val="000000"/>
          <w:szCs w:val="24"/>
          <w:lang w:val="ro-RO"/>
        </w:rPr>
      </w:pPr>
      <w:r w:rsidRPr="003F0392">
        <w:rPr>
          <w:rFonts w:eastAsia="Calibri" w:cs="Times New Roman"/>
          <w:color w:val="000000"/>
          <w:szCs w:val="24"/>
          <w:lang w:val="ro-RO"/>
        </w:rPr>
        <w:t xml:space="preserve">Majoritatea deseurilor proprii generate pe amplasament vor avea caracter nepericulos si in consecinta, vor fi eliminate local. </w:t>
      </w:r>
    </w:p>
    <w:p w:rsidR="003F0392" w:rsidRPr="003F0392" w:rsidRDefault="003F0392" w:rsidP="00D12686">
      <w:pPr>
        <w:autoSpaceDE w:val="0"/>
        <w:autoSpaceDN w:val="0"/>
        <w:adjustRightInd w:val="0"/>
        <w:spacing w:after="0" w:line="276" w:lineRule="auto"/>
        <w:jc w:val="both"/>
        <w:rPr>
          <w:rFonts w:eastAsia="Calibri" w:cs="Times New Roman"/>
          <w:color w:val="000000"/>
          <w:szCs w:val="24"/>
          <w:lang w:val="ro-RO"/>
        </w:rPr>
      </w:pPr>
    </w:p>
    <w:p w:rsidR="003F0392" w:rsidRDefault="003F0392" w:rsidP="00D12686">
      <w:pPr>
        <w:spacing w:after="0" w:line="276" w:lineRule="auto"/>
        <w:jc w:val="center"/>
        <w:rPr>
          <w:rFonts w:eastAsia="Calibri" w:cs="Times New Roman"/>
          <w:b/>
          <w:bCs/>
          <w:szCs w:val="24"/>
          <w:lang w:val="ro-RO"/>
        </w:rPr>
      </w:pPr>
      <w:r w:rsidRPr="003F0392">
        <w:rPr>
          <w:rFonts w:eastAsia="Calibri" w:cs="Times New Roman"/>
          <w:b/>
          <w:bCs/>
          <w:szCs w:val="24"/>
          <w:lang w:val="ro-RO"/>
        </w:rPr>
        <w:t>Tabel Tipuri principale de deseuri generate pe amplasament nepericuloase si periculoase</w:t>
      </w:r>
    </w:p>
    <w:p w:rsidR="00D12686" w:rsidRPr="003F0392" w:rsidRDefault="00D12686" w:rsidP="00D12686">
      <w:pPr>
        <w:spacing w:after="0" w:line="276" w:lineRule="auto"/>
        <w:jc w:val="center"/>
        <w:rPr>
          <w:rFonts w:eastAsia="Calibri" w:cs="Times New Roman"/>
          <w:b/>
          <w:bCs/>
          <w:szCs w:val="24"/>
          <w:lang w:val="ro-RO"/>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850"/>
        <w:gridCol w:w="1418"/>
        <w:gridCol w:w="1275"/>
        <w:gridCol w:w="1701"/>
        <w:gridCol w:w="1241"/>
      </w:tblGrid>
      <w:tr w:rsidR="003F0392" w:rsidRPr="003F0392" w:rsidTr="006D3DE6">
        <w:trPr>
          <w:trHeight w:val="988"/>
          <w:tblHeader/>
        </w:trPr>
        <w:tc>
          <w:tcPr>
            <w:tcW w:w="3369" w:type="dxa"/>
            <w:vMerge w:val="restart"/>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Denumire deșeu</w:t>
            </w:r>
          </w:p>
          <w:p w:rsidR="003F0392" w:rsidRPr="003F0392" w:rsidRDefault="003F0392" w:rsidP="003F0392">
            <w:pPr>
              <w:spacing w:after="0"/>
              <w:jc w:val="center"/>
              <w:rPr>
                <w:rFonts w:ascii="Calibri" w:eastAsia="Calibri" w:hAnsi="Calibri" w:cs="Times New Roman"/>
                <w:sz w:val="20"/>
                <w:szCs w:val="20"/>
                <w:lang w:val="ro-RO"/>
              </w:rPr>
            </w:pPr>
          </w:p>
          <w:p w:rsidR="003F0392" w:rsidRPr="003F0392" w:rsidRDefault="003F0392" w:rsidP="003F0392">
            <w:pPr>
              <w:spacing w:after="0"/>
              <w:jc w:val="center"/>
              <w:rPr>
                <w:rFonts w:ascii="Calibri" w:eastAsia="Calibri" w:hAnsi="Calibri" w:cs="Times New Roman"/>
                <w:sz w:val="20"/>
                <w:szCs w:val="20"/>
                <w:lang w:val="ro-RO"/>
              </w:rPr>
            </w:pPr>
          </w:p>
          <w:p w:rsidR="003F0392" w:rsidRPr="003F0392" w:rsidRDefault="003F0392" w:rsidP="003F0392">
            <w:pPr>
              <w:spacing w:after="0"/>
              <w:jc w:val="center"/>
              <w:rPr>
                <w:rFonts w:ascii="Calibri" w:eastAsia="Calibri" w:hAnsi="Calibri" w:cs="Times New Roman"/>
                <w:sz w:val="20"/>
                <w:szCs w:val="20"/>
                <w:vertAlign w:val="superscript"/>
                <w:lang w:val="ro-RO"/>
              </w:rPr>
            </w:pPr>
          </w:p>
        </w:tc>
        <w:tc>
          <w:tcPr>
            <w:tcW w:w="850" w:type="dxa"/>
            <w:vMerge w:val="restart"/>
            <w:shd w:val="clear" w:color="auto" w:fill="auto"/>
          </w:tcPr>
          <w:p w:rsidR="003F0392" w:rsidRPr="003F0392" w:rsidRDefault="003F0392" w:rsidP="003F0392">
            <w:pPr>
              <w:spacing w:after="0"/>
              <w:jc w:val="center"/>
              <w:rPr>
                <w:rFonts w:ascii="Calibri" w:eastAsia="Calibri" w:hAnsi="Calibri" w:cs="Times New Roman"/>
                <w:sz w:val="20"/>
                <w:szCs w:val="20"/>
                <w:vertAlign w:val="superscript"/>
                <w:lang w:val="ro-RO"/>
              </w:rPr>
            </w:pPr>
            <w:r w:rsidRPr="003F0392">
              <w:rPr>
                <w:rFonts w:ascii="Calibri" w:eastAsia="Calibri" w:hAnsi="Calibri" w:cs="Times New Roman"/>
                <w:sz w:val="20"/>
                <w:szCs w:val="20"/>
                <w:lang w:val="ro-RO"/>
              </w:rPr>
              <w:t>Starea fizică</w:t>
            </w:r>
            <w:r w:rsidRPr="003F0392">
              <w:rPr>
                <w:rFonts w:ascii="Calibri" w:eastAsia="Calibri" w:hAnsi="Calibri" w:cs="Times New Roman"/>
                <w:sz w:val="20"/>
                <w:szCs w:val="20"/>
                <w:vertAlign w:val="superscript"/>
                <w:lang w:val="ro-RO"/>
              </w:rPr>
              <w:t>2)</w:t>
            </w:r>
          </w:p>
        </w:tc>
        <w:tc>
          <w:tcPr>
            <w:tcW w:w="1418" w:type="dxa"/>
            <w:vMerge w:val="restart"/>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Cod deșeu sau subcapitol</w:t>
            </w:r>
          </w:p>
          <w:p w:rsidR="003F0392" w:rsidRPr="003F0392" w:rsidRDefault="003F0392" w:rsidP="003F0392">
            <w:pPr>
              <w:spacing w:after="0"/>
              <w:jc w:val="center"/>
              <w:rPr>
                <w:rFonts w:ascii="Calibri" w:eastAsia="Calibri" w:hAnsi="Calibri" w:cs="Times New Roman"/>
                <w:sz w:val="20"/>
                <w:szCs w:val="20"/>
                <w:vertAlign w:val="superscript"/>
                <w:lang w:val="ro-RO"/>
              </w:rPr>
            </w:pPr>
            <w:r w:rsidRPr="003F0392">
              <w:rPr>
                <w:rFonts w:ascii="Calibri" w:eastAsia="Calibri" w:hAnsi="Calibri" w:cs="Times New Roman"/>
                <w:sz w:val="20"/>
                <w:szCs w:val="20"/>
                <w:lang w:val="ro-RO"/>
              </w:rPr>
              <w:t>conform HG 856/2002</w:t>
            </w:r>
          </w:p>
        </w:tc>
        <w:tc>
          <w:tcPr>
            <w:tcW w:w="1275" w:type="dxa"/>
            <w:vMerge w:val="restart"/>
            <w:shd w:val="clear" w:color="auto" w:fill="auto"/>
          </w:tcPr>
          <w:p w:rsidR="003F0392" w:rsidRPr="003F0392" w:rsidRDefault="003F0392" w:rsidP="003F0392">
            <w:pPr>
              <w:tabs>
                <w:tab w:val="left" w:pos="1067"/>
              </w:tabs>
              <w:spacing w:after="0"/>
              <w:ind w:right="-109"/>
              <w:rPr>
                <w:rFonts w:ascii="Calibri" w:eastAsia="Calibri" w:hAnsi="Calibri" w:cs="Times New Roman"/>
                <w:sz w:val="20"/>
                <w:szCs w:val="20"/>
                <w:vertAlign w:val="superscript"/>
                <w:lang w:val="ro-RO"/>
              </w:rPr>
            </w:pPr>
            <w:r w:rsidRPr="003F0392">
              <w:rPr>
                <w:rFonts w:ascii="Calibri" w:eastAsia="Calibri" w:hAnsi="Calibri" w:cs="Times New Roman"/>
                <w:sz w:val="20"/>
                <w:szCs w:val="20"/>
                <w:lang w:val="ro-RO"/>
              </w:rPr>
              <w:t>Cod privind principala proprietate periculoasă</w:t>
            </w:r>
            <w:r w:rsidRPr="003F0392">
              <w:rPr>
                <w:rFonts w:ascii="Calibri" w:eastAsia="Calibri" w:hAnsi="Calibri" w:cs="Times New Roman"/>
                <w:sz w:val="20"/>
                <w:szCs w:val="20"/>
                <w:vertAlign w:val="superscript"/>
                <w:lang w:val="ro-RO"/>
              </w:rPr>
              <w:t>4))</w:t>
            </w:r>
          </w:p>
        </w:tc>
        <w:tc>
          <w:tcPr>
            <w:tcW w:w="2942" w:type="dxa"/>
            <w:gridSpan w:val="2"/>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Managementul deșeurilor(t/an)</w:t>
            </w:r>
          </w:p>
        </w:tc>
      </w:tr>
      <w:tr w:rsidR="003F0392" w:rsidRPr="003F0392" w:rsidTr="006D3DE6">
        <w:trPr>
          <w:trHeight w:val="279"/>
          <w:tblHeader/>
        </w:trPr>
        <w:tc>
          <w:tcPr>
            <w:tcW w:w="3369" w:type="dxa"/>
            <w:vMerge/>
            <w:shd w:val="clear" w:color="auto" w:fill="auto"/>
          </w:tcPr>
          <w:p w:rsidR="003F0392" w:rsidRPr="003F0392" w:rsidRDefault="003F0392" w:rsidP="003F0392">
            <w:pPr>
              <w:spacing w:after="0"/>
              <w:jc w:val="center"/>
              <w:rPr>
                <w:rFonts w:ascii="Calibri" w:eastAsia="Calibri" w:hAnsi="Calibri" w:cs="Times New Roman"/>
                <w:sz w:val="20"/>
                <w:szCs w:val="20"/>
                <w:lang w:val="ro-RO"/>
              </w:rPr>
            </w:pPr>
          </w:p>
        </w:tc>
        <w:tc>
          <w:tcPr>
            <w:tcW w:w="850" w:type="dxa"/>
            <w:vMerge/>
            <w:shd w:val="clear" w:color="auto" w:fill="auto"/>
          </w:tcPr>
          <w:p w:rsidR="003F0392" w:rsidRPr="003F0392" w:rsidRDefault="003F0392" w:rsidP="003F0392">
            <w:pPr>
              <w:spacing w:after="0"/>
              <w:jc w:val="center"/>
              <w:rPr>
                <w:rFonts w:ascii="Calibri" w:eastAsia="Calibri" w:hAnsi="Calibri" w:cs="Times New Roman"/>
                <w:sz w:val="20"/>
                <w:szCs w:val="20"/>
                <w:lang w:val="ro-RO"/>
              </w:rPr>
            </w:pPr>
          </w:p>
        </w:tc>
        <w:tc>
          <w:tcPr>
            <w:tcW w:w="1418" w:type="dxa"/>
            <w:vMerge/>
            <w:shd w:val="clear" w:color="auto" w:fill="auto"/>
          </w:tcPr>
          <w:p w:rsidR="003F0392" w:rsidRPr="003F0392" w:rsidRDefault="003F0392" w:rsidP="003F0392">
            <w:pPr>
              <w:spacing w:after="0"/>
              <w:jc w:val="center"/>
              <w:rPr>
                <w:rFonts w:ascii="Calibri" w:eastAsia="Calibri" w:hAnsi="Calibri" w:cs="Times New Roman"/>
                <w:sz w:val="20"/>
                <w:szCs w:val="20"/>
                <w:lang w:val="ro-RO"/>
              </w:rPr>
            </w:pPr>
          </w:p>
        </w:tc>
        <w:tc>
          <w:tcPr>
            <w:tcW w:w="1275" w:type="dxa"/>
            <w:vMerge/>
            <w:shd w:val="clear" w:color="auto" w:fill="auto"/>
          </w:tcPr>
          <w:p w:rsidR="003F0392" w:rsidRPr="003F0392" w:rsidRDefault="003F0392" w:rsidP="003F0392">
            <w:pPr>
              <w:spacing w:after="0"/>
              <w:jc w:val="center"/>
              <w:rPr>
                <w:rFonts w:ascii="Calibri" w:eastAsia="Calibri" w:hAnsi="Calibri" w:cs="Times New Roman"/>
                <w:sz w:val="20"/>
                <w:szCs w:val="20"/>
                <w:lang w:val="ro-RO"/>
              </w:rPr>
            </w:pPr>
          </w:p>
        </w:tc>
        <w:tc>
          <w:tcPr>
            <w:tcW w:w="1701"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Valorificată</w:t>
            </w:r>
          </w:p>
        </w:tc>
        <w:tc>
          <w:tcPr>
            <w:tcW w:w="1241"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Eliminată</w:t>
            </w:r>
          </w:p>
        </w:tc>
      </w:tr>
      <w:tr w:rsidR="003F0392" w:rsidRPr="003F0392" w:rsidTr="006D3DE6">
        <w:tc>
          <w:tcPr>
            <w:tcW w:w="9854" w:type="dxa"/>
            <w:gridSpan w:val="6"/>
            <w:shd w:val="clear" w:color="auto" w:fill="auto"/>
          </w:tcPr>
          <w:p w:rsidR="003F0392" w:rsidRPr="003F0392" w:rsidRDefault="003F0392" w:rsidP="003F0392">
            <w:pPr>
              <w:tabs>
                <w:tab w:val="left" w:pos="3135"/>
                <w:tab w:val="center" w:pos="4819"/>
              </w:tabs>
              <w:autoSpaceDE w:val="0"/>
              <w:autoSpaceDN w:val="0"/>
              <w:adjustRightInd w:val="0"/>
              <w:spacing w:after="0"/>
              <w:rPr>
                <w:rFonts w:ascii="Calibri" w:eastAsia="Calibri" w:hAnsi="Calibri" w:cs="Times New Roman"/>
                <w:b/>
                <w:color w:val="000000"/>
                <w:sz w:val="20"/>
                <w:szCs w:val="20"/>
                <w:lang w:val="ro-RO"/>
              </w:rPr>
            </w:pPr>
            <w:r w:rsidRPr="003F0392">
              <w:rPr>
                <w:rFonts w:ascii="Calibri" w:eastAsia="Calibri" w:hAnsi="Calibri" w:cs="Times New Roman"/>
                <w:bCs/>
                <w:i/>
                <w:iCs/>
                <w:color w:val="000000"/>
                <w:sz w:val="20"/>
                <w:szCs w:val="20"/>
                <w:lang w:val="ro-RO"/>
              </w:rPr>
              <w:tab/>
            </w:r>
            <w:r w:rsidRPr="003F0392">
              <w:rPr>
                <w:rFonts w:ascii="Calibri" w:eastAsia="Calibri" w:hAnsi="Calibri" w:cs="Times New Roman"/>
                <w:bCs/>
                <w:i/>
                <w:iCs/>
                <w:color w:val="000000"/>
                <w:sz w:val="20"/>
                <w:szCs w:val="20"/>
                <w:lang w:val="ro-RO"/>
              </w:rPr>
              <w:tab/>
            </w:r>
            <w:r w:rsidRPr="003F0392">
              <w:rPr>
                <w:rFonts w:ascii="Calibri" w:eastAsia="Calibri" w:hAnsi="Calibri" w:cs="Times New Roman"/>
                <w:b/>
                <w:bCs/>
                <w:i/>
                <w:iCs/>
                <w:color w:val="000000"/>
                <w:sz w:val="20"/>
                <w:szCs w:val="20"/>
                <w:lang w:val="ro-RO"/>
              </w:rPr>
              <w:t xml:space="preserve">Instalatie de tratare mecano – biologica </w:t>
            </w:r>
          </w:p>
        </w:tc>
      </w:tr>
      <w:tr w:rsidR="003F0392" w:rsidRPr="003F0392" w:rsidTr="006D3DE6">
        <w:tc>
          <w:tcPr>
            <w:tcW w:w="3369" w:type="dxa"/>
            <w:shd w:val="clear" w:color="auto" w:fill="auto"/>
          </w:tcPr>
          <w:p w:rsidR="003F0392" w:rsidRPr="003F0392" w:rsidRDefault="003F0392" w:rsidP="003F0392">
            <w:pPr>
              <w:autoSpaceDE w:val="0"/>
              <w:autoSpaceDN w:val="0"/>
              <w:adjustRightInd w:val="0"/>
              <w:spacing w:after="0"/>
              <w:rPr>
                <w:rFonts w:ascii="Calibri" w:eastAsia="Calibri" w:hAnsi="Calibri" w:cs="Times New Roman"/>
                <w:color w:val="000000"/>
                <w:sz w:val="20"/>
                <w:szCs w:val="20"/>
                <w:lang w:val="ro-RO"/>
              </w:rPr>
            </w:pPr>
            <w:r w:rsidRPr="003F0392">
              <w:rPr>
                <w:rFonts w:ascii="Calibri" w:eastAsia="Calibri" w:hAnsi="Calibri" w:cs="Times New Roman"/>
                <w:color w:val="000000"/>
                <w:sz w:val="20"/>
                <w:szCs w:val="20"/>
                <w:lang w:val="ro-RO"/>
              </w:rPr>
              <w:t xml:space="preserve">Deseuri stabilizate biologic </w:t>
            </w:r>
          </w:p>
        </w:tc>
        <w:tc>
          <w:tcPr>
            <w:tcW w:w="850"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S</w:t>
            </w:r>
          </w:p>
        </w:tc>
        <w:tc>
          <w:tcPr>
            <w:tcW w:w="1418"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19 05 03</w:t>
            </w:r>
          </w:p>
        </w:tc>
        <w:tc>
          <w:tcPr>
            <w:tcW w:w="1275"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w:t>
            </w:r>
          </w:p>
        </w:tc>
        <w:tc>
          <w:tcPr>
            <w:tcW w:w="1701"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X</w:t>
            </w:r>
          </w:p>
        </w:tc>
        <w:tc>
          <w:tcPr>
            <w:tcW w:w="1241"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X</w:t>
            </w:r>
          </w:p>
        </w:tc>
      </w:tr>
      <w:tr w:rsidR="003F0392" w:rsidRPr="003F0392" w:rsidTr="006D3DE6">
        <w:tc>
          <w:tcPr>
            <w:tcW w:w="3369" w:type="dxa"/>
            <w:shd w:val="clear" w:color="auto" w:fill="auto"/>
          </w:tcPr>
          <w:p w:rsidR="003F0392" w:rsidRPr="003F0392" w:rsidRDefault="003F0392" w:rsidP="003F0392">
            <w:pPr>
              <w:autoSpaceDE w:val="0"/>
              <w:autoSpaceDN w:val="0"/>
              <w:adjustRightInd w:val="0"/>
              <w:spacing w:after="0"/>
              <w:rPr>
                <w:rFonts w:ascii="Calibri" w:eastAsia="Calibri" w:hAnsi="Calibri" w:cs="Times New Roman"/>
                <w:color w:val="000000"/>
                <w:sz w:val="20"/>
                <w:szCs w:val="20"/>
                <w:lang w:val="ro-RO"/>
              </w:rPr>
            </w:pPr>
            <w:r w:rsidRPr="003F0392">
              <w:rPr>
                <w:rFonts w:ascii="Calibri" w:eastAsia="Calibri" w:hAnsi="Calibri" w:cs="Calibri"/>
                <w:color w:val="000000"/>
                <w:sz w:val="20"/>
                <w:szCs w:val="20"/>
                <w:lang w:val="ro-RO"/>
              </w:rPr>
              <w:t>Fracţiune necompostǎ din deșeuri deseuri municipale și asimilabile</w:t>
            </w:r>
          </w:p>
        </w:tc>
        <w:tc>
          <w:tcPr>
            <w:tcW w:w="850"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S</w:t>
            </w:r>
          </w:p>
        </w:tc>
        <w:tc>
          <w:tcPr>
            <w:tcW w:w="1418"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19 05 01</w:t>
            </w:r>
          </w:p>
        </w:tc>
        <w:tc>
          <w:tcPr>
            <w:tcW w:w="1275"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w:t>
            </w:r>
          </w:p>
        </w:tc>
        <w:tc>
          <w:tcPr>
            <w:tcW w:w="1701" w:type="dxa"/>
            <w:tcBorders>
              <w:top w:val="nil"/>
            </w:tcBorders>
            <w:shd w:val="clear" w:color="auto" w:fill="auto"/>
          </w:tcPr>
          <w:p w:rsidR="003F0392" w:rsidRPr="003F0392" w:rsidRDefault="003F0392" w:rsidP="003F0392">
            <w:pPr>
              <w:spacing w:after="0"/>
              <w:rPr>
                <w:rFonts w:ascii="Calibri" w:eastAsia="Calibri" w:hAnsi="Calibri" w:cs="Times New Roman"/>
                <w:sz w:val="20"/>
                <w:szCs w:val="20"/>
                <w:lang w:val="ro-RO"/>
              </w:rPr>
            </w:pPr>
            <w:r w:rsidRPr="003F0392">
              <w:rPr>
                <w:rFonts w:ascii="Calibri" w:eastAsia="Calibri" w:hAnsi="Calibri" w:cs="Times New Roman"/>
                <w:sz w:val="20"/>
                <w:szCs w:val="20"/>
                <w:lang w:val="ro-RO"/>
              </w:rPr>
              <w:t>se reintroduce in procesul de compostare</w:t>
            </w:r>
          </w:p>
        </w:tc>
        <w:tc>
          <w:tcPr>
            <w:tcW w:w="1241" w:type="dxa"/>
            <w:tcBorders>
              <w:top w:val="nil"/>
            </w:tcBorders>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X</w:t>
            </w:r>
          </w:p>
        </w:tc>
      </w:tr>
      <w:tr w:rsidR="003F0392" w:rsidRPr="003F0392" w:rsidTr="006D3DE6">
        <w:tc>
          <w:tcPr>
            <w:tcW w:w="3369" w:type="dxa"/>
            <w:shd w:val="clear" w:color="auto" w:fill="auto"/>
          </w:tcPr>
          <w:p w:rsidR="003F0392" w:rsidRPr="003F0392" w:rsidRDefault="003F0392" w:rsidP="003F0392">
            <w:pPr>
              <w:autoSpaceDE w:val="0"/>
              <w:autoSpaceDN w:val="0"/>
              <w:adjustRightInd w:val="0"/>
              <w:spacing w:after="0"/>
              <w:rPr>
                <w:rFonts w:ascii="Calibri" w:eastAsia="Calibri" w:hAnsi="Calibri" w:cs="Times New Roman"/>
                <w:color w:val="000000"/>
                <w:sz w:val="20"/>
                <w:szCs w:val="20"/>
                <w:lang w:val="ro-RO"/>
              </w:rPr>
            </w:pPr>
            <w:r w:rsidRPr="003F0392">
              <w:rPr>
                <w:rFonts w:ascii="Calibri" w:eastAsia="Calibri" w:hAnsi="Calibri" w:cs="Calibri"/>
                <w:color w:val="000000"/>
                <w:sz w:val="20"/>
                <w:szCs w:val="20"/>
                <w:lang w:val="ro-RO"/>
              </w:rPr>
              <w:t>Deşeu de folie de la acoperit brazdele pentru compostat</w:t>
            </w:r>
          </w:p>
        </w:tc>
        <w:tc>
          <w:tcPr>
            <w:tcW w:w="850"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S</w:t>
            </w:r>
          </w:p>
        </w:tc>
        <w:tc>
          <w:tcPr>
            <w:tcW w:w="1418"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20 01 39</w:t>
            </w:r>
          </w:p>
        </w:tc>
        <w:tc>
          <w:tcPr>
            <w:tcW w:w="1275"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w:t>
            </w:r>
          </w:p>
        </w:tc>
        <w:tc>
          <w:tcPr>
            <w:tcW w:w="1701"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X</w:t>
            </w:r>
          </w:p>
        </w:tc>
        <w:tc>
          <w:tcPr>
            <w:tcW w:w="1241"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w:t>
            </w:r>
          </w:p>
        </w:tc>
      </w:tr>
      <w:tr w:rsidR="003F0392" w:rsidRPr="003F0392" w:rsidTr="006D3DE6">
        <w:tc>
          <w:tcPr>
            <w:tcW w:w="3369" w:type="dxa"/>
            <w:shd w:val="clear" w:color="auto" w:fill="auto"/>
          </w:tcPr>
          <w:p w:rsidR="003F0392" w:rsidRPr="003F0392" w:rsidRDefault="003F0392" w:rsidP="003F0392">
            <w:pPr>
              <w:autoSpaceDE w:val="0"/>
              <w:autoSpaceDN w:val="0"/>
              <w:adjustRightInd w:val="0"/>
              <w:spacing w:after="0"/>
              <w:rPr>
                <w:rFonts w:ascii="Calibri" w:eastAsia="Calibri" w:hAnsi="Calibri" w:cs="Times New Roman"/>
                <w:sz w:val="20"/>
                <w:szCs w:val="20"/>
                <w:lang w:val="ro-RO"/>
              </w:rPr>
            </w:pPr>
            <w:r w:rsidRPr="003F0392">
              <w:rPr>
                <w:rFonts w:ascii="Calibri" w:eastAsia="Calibri" w:hAnsi="Calibri" w:cs="Times New Roman"/>
                <w:sz w:val="20"/>
                <w:szCs w:val="20"/>
                <w:lang w:val="ro-RO"/>
              </w:rPr>
              <w:t xml:space="preserve">Deseuri altele inclusiv amestecuri de materiale </w:t>
            </w:r>
          </w:p>
        </w:tc>
        <w:tc>
          <w:tcPr>
            <w:tcW w:w="850"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S</w:t>
            </w:r>
          </w:p>
        </w:tc>
        <w:tc>
          <w:tcPr>
            <w:tcW w:w="1418"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19 12 12</w:t>
            </w:r>
          </w:p>
        </w:tc>
        <w:tc>
          <w:tcPr>
            <w:tcW w:w="1275"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w:t>
            </w:r>
          </w:p>
        </w:tc>
        <w:tc>
          <w:tcPr>
            <w:tcW w:w="1701"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X</w:t>
            </w:r>
          </w:p>
        </w:tc>
        <w:tc>
          <w:tcPr>
            <w:tcW w:w="1241"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X</w:t>
            </w:r>
          </w:p>
        </w:tc>
      </w:tr>
      <w:tr w:rsidR="003F0392" w:rsidRPr="003F0392" w:rsidTr="006D3DE6">
        <w:tc>
          <w:tcPr>
            <w:tcW w:w="3369" w:type="dxa"/>
            <w:shd w:val="clear" w:color="auto" w:fill="auto"/>
          </w:tcPr>
          <w:p w:rsidR="003F0392" w:rsidRPr="003F0392" w:rsidRDefault="003F0392" w:rsidP="003F0392">
            <w:pPr>
              <w:autoSpaceDE w:val="0"/>
              <w:autoSpaceDN w:val="0"/>
              <w:adjustRightInd w:val="0"/>
              <w:spacing w:after="0"/>
              <w:rPr>
                <w:rFonts w:ascii="Calibri" w:eastAsia="Calibri" w:hAnsi="Calibri" w:cs="Times New Roman"/>
                <w:sz w:val="20"/>
                <w:szCs w:val="20"/>
                <w:lang w:val="ro-RO"/>
              </w:rPr>
            </w:pPr>
            <w:r w:rsidRPr="003F0392">
              <w:rPr>
                <w:rFonts w:ascii="Calibri" w:eastAsia="Calibri" w:hAnsi="Calibri" w:cs="Times New Roman"/>
                <w:sz w:val="20"/>
                <w:szCs w:val="20"/>
                <w:lang w:val="ro-RO"/>
              </w:rPr>
              <w:t xml:space="preserve">Deseuri metalice separate magnetic </w:t>
            </w:r>
          </w:p>
        </w:tc>
        <w:tc>
          <w:tcPr>
            <w:tcW w:w="850"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S</w:t>
            </w:r>
          </w:p>
        </w:tc>
        <w:tc>
          <w:tcPr>
            <w:tcW w:w="1418"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19 12 02</w:t>
            </w:r>
          </w:p>
        </w:tc>
        <w:tc>
          <w:tcPr>
            <w:tcW w:w="1275"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w:t>
            </w:r>
          </w:p>
        </w:tc>
        <w:tc>
          <w:tcPr>
            <w:tcW w:w="1701" w:type="dxa"/>
            <w:tcBorders>
              <w:top w:val="nil"/>
            </w:tcBorders>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X</w:t>
            </w:r>
          </w:p>
        </w:tc>
        <w:tc>
          <w:tcPr>
            <w:tcW w:w="1241" w:type="dxa"/>
            <w:tcBorders>
              <w:top w:val="nil"/>
            </w:tcBorders>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w:t>
            </w:r>
          </w:p>
        </w:tc>
      </w:tr>
      <w:tr w:rsidR="003F0392" w:rsidRPr="003F0392" w:rsidTr="006D3DE6">
        <w:tc>
          <w:tcPr>
            <w:tcW w:w="9854" w:type="dxa"/>
            <w:gridSpan w:val="6"/>
            <w:shd w:val="clear" w:color="auto" w:fill="auto"/>
          </w:tcPr>
          <w:p w:rsidR="003F0392" w:rsidRPr="003F0392" w:rsidRDefault="003F0392" w:rsidP="003F0392">
            <w:pPr>
              <w:spacing w:after="0"/>
              <w:jc w:val="center"/>
              <w:rPr>
                <w:rFonts w:ascii="Calibri" w:eastAsia="Calibri" w:hAnsi="Calibri" w:cs="Times New Roman"/>
                <w:b/>
                <w:i/>
                <w:sz w:val="20"/>
                <w:szCs w:val="20"/>
                <w:lang w:val="ro-RO"/>
              </w:rPr>
            </w:pPr>
            <w:r w:rsidRPr="003F0392">
              <w:rPr>
                <w:rFonts w:ascii="Calibri" w:eastAsia="Calibri" w:hAnsi="Calibri" w:cs="Times New Roman"/>
                <w:b/>
                <w:i/>
                <w:sz w:val="20"/>
                <w:szCs w:val="20"/>
                <w:lang w:val="ro-RO"/>
              </w:rPr>
              <w:t>Statie de sortare</w:t>
            </w:r>
          </w:p>
        </w:tc>
      </w:tr>
      <w:tr w:rsidR="003F0392" w:rsidRPr="003F0392" w:rsidTr="006D3DE6">
        <w:tc>
          <w:tcPr>
            <w:tcW w:w="3369" w:type="dxa"/>
            <w:shd w:val="clear" w:color="auto" w:fill="auto"/>
          </w:tcPr>
          <w:p w:rsidR="003F0392" w:rsidRPr="003F0392" w:rsidRDefault="003F0392" w:rsidP="003F0392">
            <w:pPr>
              <w:spacing w:after="0"/>
              <w:rPr>
                <w:rFonts w:ascii="Calibri" w:eastAsia="Calibri" w:hAnsi="Calibri" w:cs="Times New Roman"/>
                <w:sz w:val="20"/>
                <w:szCs w:val="20"/>
                <w:lang w:val="ro-RO"/>
              </w:rPr>
            </w:pPr>
            <w:r w:rsidRPr="003F0392">
              <w:rPr>
                <w:rFonts w:ascii="Calibri" w:eastAsia="Calibri" w:hAnsi="Calibri" w:cs="Times New Roman"/>
                <w:sz w:val="20"/>
                <w:szCs w:val="20"/>
                <w:lang w:val="ro-RO"/>
              </w:rPr>
              <w:t>Ambalaje de hârtie și carton</w:t>
            </w:r>
          </w:p>
        </w:tc>
        <w:tc>
          <w:tcPr>
            <w:tcW w:w="850"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S</w:t>
            </w:r>
          </w:p>
        </w:tc>
        <w:tc>
          <w:tcPr>
            <w:tcW w:w="1418"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15 01 01</w:t>
            </w:r>
          </w:p>
        </w:tc>
        <w:tc>
          <w:tcPr>
            <w:tcW w:w="1275"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w:t>
            </w:r>
          </w:p>
        </w:tc>
        <w:tc>
          <w:tcPr>
            <w:tcW w:w="1701" w:type="dxa"/>
            <w:tcBorders>
              <w:top w:val="nil"/>
            </w:tcBorders>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X</w:t>
            </w:r>
          </w:p>
        </w:tc>
        <w:tc>
          <w:tcPr>
            <w:tcW w:w="1241" w:type="dxa"/>
            <w:tcBorders>
              <w:top w:val="nil"/>
            </w:tcBorders>
            <w:shd w:val="clear" w:color="auto" w:fill="auto"/>
          </w:tcPr>
          <w:p w:rsidR="003F0392" w:rsidRPr="003F0392" w:rsidRDefault="003F0392" w:rsidP="003F0392">
            <w:pPr>
              <w:spacing w:after="0"/>
              <w:rPr>
                <w:rFonts w:ascii="Calibri" w:eastAsia="Calibri" w:hAnsi="Calibri" w:cs="Times New Roman"/>
                <w:sz w:val="20"/>
                <w:szCs w:val="20"/>
                <w:lang w:val="ro-RO"/>
              </w:rPr>
            </w:pPr>
          </w:p>
        </w:tc>
      </w:tr>
      <w:tr w:rsidR="003F0392" w:rsidRPr="003F0392" w:rsidTr="006D3DE6">
        <w:tc>
          <w:tcPr>
            <w:tcW w:w="3369" w:type="dxa"/>
            <w:shd w:val="clear" w:color="auto" w:fill="auto"/>
          </w:tcPr>
          <w:p w:rsidR="003F0392" w:rsidRPr="003F0392" w:rsidRDefault="003F0392" w:rsidP="003F0392">
            <w:pPr>
              <w:spacing w:after="0"/>
              <w:rPr>
                <w:rFonts w:ascii="Calibri" w:eastAsia="Calibri" w:hAnsi="Calibri" w:cs="Times New Roman"/>
                <w:sz w:val="20"/>
                <w:szCs w:val="20"/>
                <w:lang w:val="ro-RO"/>
              </w:rPr>
            </w:pPr>
            <w:r w:rsidRPr="003F0392">
              <w:rPr>
                <w:rFonts w:ascii="Calibri" w:eastAsia="Calibri" w:hAnsi="Calibri" w:cs="Times New Roman"/>
                <w:sz w:val="20"/>
                <w:szCs w:val="20"/>
                <w:lang w:val="ro-RO"/>
              </w:rPr>
              <w:t>Ambalaje de materiale plastice</w:t>
            </w:r>
          </w:p>
        </w:tc>
        <w:tc>
          <w:tcPr>
            <w:tcW w:w="850"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S</w:t>
            </w:r>
          </w:p>
        </w:tc>
        <w:tc>
          <w:tcPr>
            <w:tcW w:w="1418"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15 01 02</w:t>
            </w:r>
          </w:p>
        </w:tc>
        <w:tc>
          <w:tcPr>
            <w:tcW w:w="1275"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w:t>
            </w:r>
          </w:p>
        </w:tc>
        <w:tc>
          <w:tcPr>
            <w:tcW w:w="1701" w:type="dxa"/>
            <w:tcBorders>
              <w:top w:val="nil"/>
            </w:tcBorders>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X</w:t>
            </w:r>
          </w:p>
        </w:tc>
        <w:tc>
          <w:tcPr>
            <w:tcW w:w="1241" w:type="dxa"/>
            <w:tcBorders>
              <w:top w:val="nil"/>
            </w:tcBorders>
            <w:shd w:val="clear" w:color="auto" w:fill="auto"/>
          </w:tcPr>
          <w:p w:rsidR="003F0392" w:rsidRPr="003F0392" w:rsidRDefault="003F0392" w:rsidP="003F0392">
            <w:pPr>
              <w:spacing w:after="0"/>
              <w:rPr>
                <w:rFonts w:ascii="Calibri" w:eastAsia="Calibri" w:hAnsi="Calibri" w:cs="Times New Roman"/>
                <w:sz w:val="20"/>
                <w:szCs w:val="20"/>
                <w:lang w:val="ro-RO"/>
              </w:rPr>
            </w:pPr>
          </w:p>
        </w:tc>
      </w:tr>
      <w:tr w:rsidR="003F0392" w:rsidRPr="003F0392" w:rsidTr="006D3DE6">
        <w:tc>
          <w:tcPr>
            <w:tcW w:w="3369" w:type="dxa"/>
            <w:shd w:val="clear" w:color="auto" w:fill="auto"/>
          </w:tcPr>
          <w:p w:rsidR="003F0392" w:rsidRPr="003F0392" w:rsidRDefault="003F0392" w:rsidP="003F0392">
            <w:pPr>
              <w:spacing w:after="0"/>
              <w:rPr>
                <w:rFonts w:ascii="Calibri" w:eastAsia="Calibri" w:hAnsi="Calibri" w:cs="Times New Roman"/>
                <w:sz w:val="20"/>
                <w:szCs w:val="20"/>
                <w:lang w:val="ro-RO"/>
              </w:rPr>
            </w:pPr>
            <w:r w:rsidRPr="003F0392">
              <w:rPr>
                <w:rFonts w:ascii="Calibri" w:eastAsia="Calibri" w:hAnsi="Calibri" w:cs="Times New Roman"/>
                <w:sz w:val="20"/>
                <w:szCs w:val="20"/>
                <w:lang w:val="ro-RO"/>
              </w:rPr>
              <w:t>Ambalaje metalice</w:t>
            </w:r>
          </w:p>
        </w:tc>
        <w:tc>
          <w:tcPr>
            <w:tcW w:w="850"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S</w:t>
            </w:r>
          </w:p>
        </w:tc>
        <w:tc>
          <w:tcPr>
            <w:tcW w:w="1418"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15 01 04</w:t>
            </w:r>
          </w:p>
        </w:tc>
        <w:tc>
          <w:tcPr>
            <w:tcW w:w="1275"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w:t>
            </w:r>
          </w:p>
        </w:tc>
        <w:tc>
          <w:tcPr>
            <w:tcW w:w="1701" w:type="dxa"/>
            <w:tcBorders>
              <w:top w:val="nil"/>
            </w:tcBorders>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X</w:t>
            </w:r>
          </w:p>
        </w:tc>
        <w:tc>
          <w:tcPr>
            <w:tcW w:w="1241" w:type="dxa"/>
            <w:tcBorders>
              <w:top w:val="nil"/>
            </w:tcBorders>
            <w:shd w:val="clear" w:color="auto" w:fill="auto"/>
          </w:tcPr>
          <w:p w:rsidR="003F0392" w:rsidRPr="003F0392" w:rsidRDefault="003F0392" w:rsidP="003F0392">
            <w:pPr>
              <w:spacing w:after="0"/>
              <w:rPr>
                <w:rFonts w:ascii="Calibri" w:eastAsia="Calibri" w:hAnsi="Calibri" w:cs="Times New Roman"/>
                <w:sz w:val="20"/>
                <w:szCs w:val="20"/>
                <w:lang w:val="ro-RO"/>
              </w:rPr>
            </w:pPr>
          </w:p>
        </w:tc>
      </w:tr>
      <w:tr w:rsidR="003F0392" w:rsidRPr="003F0392" w:rsidTr="006D3DE6">
        <w:tc>
          <w:tcPr>
            <w:tcW w:w="3369" w:type="dxa"/>
            <w:shd w:val="clear" w:color="auto" w:fill="auto"/>
          </w:tcPr>
          <w:p w:rsidR="003F0392" w:rsidRPr="003F0392" w:rsidRDefault="003F0392" w:rsidP="003F0392">
            <w:pPr>
              <w:spacing w:after="0"/>
              <w:rPr>
                <w:rFonts w:ascii="Calibri" w:eastAsia="Calibri" w:hAnsi="Calibri" w:cs="Times New Roman"/>
                <w:sz w:val="20"/>
                <w:szCs w:val="20"/>
                <w:lang w:val="ro-RO"/>
              </w:rPr>
            </w:pPr>
            <w:r w:rsidRPr="003F0392">
              <w:rPr>
                <w:rFonts w:ascii="Calibri" w:eastAsia="Calibri" w:hAnsi="Calibri" w:cs="Times New Roman"/>
                <w:sz w:val="20"/>
                <w:szCs w:val="20"/>
                <w:lang w:val="ro-RO"/>
              </w:rPr>
              <w:t>Ambalaje de sticlǎ</w:t>
            </w:r>
          </w:p>
        </w:tc>
        <w:tc>
          <w:tcPr>
            <w:tcW w:w="850"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S</w:t>
            </w:r>
          </w:p>
        </w:tc>
        <w:tc>
          <w:tcPr>
            <w:tcW w:w="1418"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15 01 07</w:t>
            </w:r>
          </w:p>
        </w:tc>
        <w:tc>
          <w:tcPr>
            <w:tcW w:w="1275"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w:t>
            </w:r>
          </w:p>
        </w:tc>
        <w:tc>
          <w:tcPr>
            <w:tcW w:w="1701" w:type="dxa"/>
            <w:tcBorders>
              <w:top w:val="nil"/>
            </w:tcBorders>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X</w:t>
            </w:r>
          </w:p>
        </w:tc>
        <w:tc>
          <w:tcPr>
            <w:tcW w:w="1241" w:type="dxa"/>
            <w:tcBorders>
              <w:top w:val="nil"/>
            </w:tcBorders>
            <w:shd w:val="clear" w:color="auto" w:fill="auto"/>
          </w:tcPr>
          <w:p w:rsidR="003F0392" w:rsidRPr="003F0392" w:rsidRDefault="003F0392" w:rsidP="003F0392">
            <w:pPr>
              <w:spacing w:after="0"/>
              <w:rPr>
                <w:rFonts w:ascii="Calibri" w:eastAsia="Calibri" w:hAnsi="Calibri" w:cs="Times New Roman"/>
                <w:sz w:val="20"/>
                <w:szCs w:val="20"/>
                <w:lang w:val="ro-RO"/>
              </w:rPr>
            </w:pPr>
          </w:p>
        </w:tc>
      </w:tr>
      <w:tr w:rsidR="003F0392" w:rsidRPr="003F0392" w:rsidTr="006D3DE6">
        <w:tc>
          <w:tcPr>
            <w:tcW w:w="3369" w:type="dxa"/>
            <w:shd w:val="clear" w:color="auto" w:fill="auto"/>
          </w:tcPr>
          <w:p w:rsidR="003F0392" w:rsidRPr="003F0392" w:rsidRDefault="003F0392" w:rsidP="003F0392">
            <w:pPr>
              <w:spacing w:after="0"/>
              <w:rPr>
                <w:rFonts w:ascii="Calibri" w:eastAsia="Calibri" w:hAnsi="Calibri" w:cs="Times New Roman"/>
                <w:sz w:val="20"/>
                <w:szCs w:val="20"/>
                <w:lang w:val="ro-RO"/>
              </w:rPr>
            </w:pPr>
            <w:r w:rsidRPr="003F0392">
              <w:rPr>
                <w:rFonts w:ascii="Calibri" w:eastAsia="Calibri" w:hAnsi="Calibri" w:cs="Times New Roman"/>
                <w:sz w:val="20"/>
                <w:szCs w:val="20"/>
                <w:lang w:val="ro-RO"/>
              </w:rPr>
              <w:lastRenderedPageBreak/>
              <w:t>Hârtie și carton</w:t>
            </w:r>
          </w:p>
        </w:tc>
        <w:tc>
          <w:tcPr>
            <w:tcW w:w="850"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S</w:t>
            </w:r>
          </w:p>
        </w:tc>
        <w:tc>
          <w:tcPr>
            <w:tcW w:w="1418"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19 12 01</w:t>
            </w:r>
          </w:p>
        </w:tc>
        <w:tc>
          <w:tcPr>
            <w:tcW w:w="1275"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w:t>
            </w:r>
          </w:p>
        </w:tc>
        <w:tc>
          <w:tcPr>
            <w:tcW w:w="1701" w:type="dxa"/>
            <w:tcBorders>
              <w:top w:val="nil"/>
            </w:tcBorders>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X</w:t>
            </w:r>
          </w:p>
        </w:tc>
        <w:tc>
          <w:tcPr>
            <w:tcW w:w="1241" w:type="dxa"/>
            <w:tcBorders>
              <w:top w:val="nil"/>
            </w:tcBorders>
            <w:shd w:val="clear" w:color="auto" w:fill="auto"/>
          </w:tcPr>
          <w:p w:rsidR="003F0392" w:rsidRPr="003F0392" w:rsidRDefault="003F0392" w:rsidP="003F0392">
            <w:pPr>
              <w:spacing w:after="0"/>
              <w:rPr>
                <w:rFonts w:ascii="Calibri" w:eastAsia="Calibri" w:hAnsi="Calibri" w:cs="Times New Roman"/>
                <w:sz w:val="20"/>
                <w:szCs w:val="20"/>
                <w:lang w:val="ro-RO"/>
              </w:rPr>
            </w:pPr>
          </w:p>
        </w:tc>
      </w:tr>
      <w:tr w:rsidR="003F0392" w:rsidRPr="003F0392" w:rsidTr="006D3DE6">
        <w:tc>
          <w:tcPr>
            <w:tcW w:w="3369" w:type="dxa"/>
            <w:shd w:val="clear" w:color="auto" w:fill="auto"/>
          </w:tcPr>
          <w:p w:rsidR="003F0392" w:rsidRPr="003F0392" w:rsidRDefault="003F0392" w:rsidP="003F0392">
            <w:pPr>
              <w:spacing w:after="0"/>
              <w:rPr>
                <w:rFonts w:ascii="Calibri" w:eastAsia="Calibri" w:hAnsi="Calibri" w:cs="Times New Roman"/>
                <w:sz w:val="20"/>
                <w:szCs w:val="20"/>
                <w:lang w:val="ro-RO"/>
              </w:rPr>
            </w:pPr>
            <w:r w:rsidRPr="003F0392">
              <w:rPr>
                <w:rFonts w:ascii="Calibri" w:eastAsia="Calibri" w:hAnsi="Calibri" w:cs="Times New Roman"/>
                <w:sz w:val="20"/>
                <w:szCs w:val="20"/>
                <w:lang w:val="ro-RO"/>
              </w:rPr>
              <w:t>Metale feroase</w:t>
            </w:r>
          </w:p>
        </w:tc>
        <w:tc>
          <w:tcPr>
            <w:tcW w:w="850"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S</w:t>
            </w:r>
          </w:p>
        </w:tc>
        <w:tc>
          <w:tcPr>
            <w:tcW w:w="1418"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19 12 02</w:t>
            </w:r>
          </w:p>
        </w:tc>
        <w:tc>
          <w:tcPr>
            <w:tcW w:w="1275"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w:t>
            </w:r>
          </w:p>
        </w:tc>
        <w:tc>
          <w:tcPr>
            <w:tcW w:w="1701" w:type="dxa"/>
            <w:tcBorders>
              <w:top w:val="nil"/>
            </w:tcBorders>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X</w:t>
            </w:r>
          </w:p>
        </w:tc>
        <w:tc>
          <w:tcPr>
            <w:tcW w:w="1241" w:type="dxa"/>
            <w:tcBorders>
              <w:top w:val="nil"/>
            </w:tcBorders>
            <w:shd w:val="clear" w:color="auto" w:fill="auto"/>
          </w:tcPr>
          <w:p w:rsidR="003F0392" w:rsidRPr="003F0392" w:rsidRDefault="003F0392" w:rsidP="003F0392">
            <w:pPr>
              <w:spacing w:after="0"/>
              <w:rPr>
                <w:rFonts w:ascii="Calibri" w:eastAsia="Calibri" w:hAnsi="Calibri" w:cs="Times New Roman"/>
                <w:sz w:val="20"/>
                <w:szCs w:val="20"/>
                <w:lang w:val="ro-RO"/>
              </w:rPr>
            </w:pPr>
          </w:p>
        </w:tc>
      </w:tr>
      <w:tr w:rsidR="003F0392" w:rsidRPr="003F0392" w:rsidTr="006D3DE6">
        <w:tc>
          <w:tcPr>
            <w:tcW w:w="3369" w:type="dxa"/>
            <w:shd w:val="clear" w:color="auto" w:fill="auto"/>
          </w:tcPr>
          <w:p w:rsidR="003F0392" w:rsidRPr="003F0392" w:rsidRDefault="003F0392" w:rsidP="003F0392">
            <w:pPr>
              <w:spacing w:after="0"/>
              <w:rPr>
                <w:rFonts w:ascii="Calibri" w:eastAsia="Calibri" w:hAnsi="Calibri" w:cs="Times New Roman"/>
                <w:sz w:val="20"/>
                <w:szCs w:val="20"/>
                <w:lang w:val="ro-RO"/>
              </w:rPr>
            </w:pPr>
            <w:r w:rsidRPr="003F0392">
              <w:rPr>
                <w:rFonts w:ascii="Calibri" w:eastAsia="Calibri" w:hAnsi="Calibri" w:cs="Times New Roman"/>
                <w:sz w:val="20"/>
                <w:szCs w:val="20"/>
                <w:lang w:val="ro-RO"/>
              </w:rPr>
              <w:t>Materiale plastice şi de cauciuc</w:t>
            </w:r>
          </w:p>
        </w:tc>
        <w:tc>
          <w:tcPr>
            <w:tcW w:w="850"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S</w:t>
            </w:r>
          </w:p>
        </w:tc>
        <w:tc>
          <w:tcPr>
            <w:tcW w:w="1418"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19 12 04</w:t>
            </w:r>
          </w:p>
        </w:tc>
        <w:tc>
          <w:tcPr>
            <w:tcW w:w="1275"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w:t>
            </w:r>
          </w:p>
        </w:tc>
        <w:tc>
          <w:tcPr>
            <w:tcW w:w="1701" w:type="dxa"/>
            <w:tcBorders>
              <w:top w:val="nil"/>
            </w:tcBorders>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X</w:t>
            </w:r>
          </w:p>
        </w:tc>
        <w:tc>
          <w:tcPr>
            <w:tcW w:w="1241" w:type="dxa"/>
            <w:tcBorders>
              <w:top w:val="nil"/>
            </w:tcBorders>
            <w:shd w:val="clear" w:color="auto" w:fill="auto"/>
          </w:tcPr>
          <w:p w:rsidR="003F0392" w:rsidRPr="003F0392" w:rsidRDefault="003F0392" w:rsidP="003F0392">
            <w:pPr>
              <w:spacing w:after="0"/>
              <w:rPr>
                <w:rFonts w:ascii="Calibri" w:eastAsia="Calibri" w:hAnsi="Calibri" w:cs="Times New Roman"/>
                <w:sz w:val="20"/>
                <w:szCs w:val="20"/>
                <w:lang w:val="ro-RO"/>
              </w:rPr>
            </w:pPr>
          </w:p>
        </w:tc>
      </w:tr>
      <w:tr w:rsidR="003F0392" w:rsidRPr="003F0392" w:rsidTr="006D3DE6">
        <w:tc>
          <w:tcPr>
            <w:tcW w:w="3369" w:type="dxa"/>
            <w:shd w:val="clear" w:color="auto" w:fill="auto"/>
          </w:tcPr>
          <w:p w:rsidR="003F0392" w:rsidRPr="003F0392" w:rsidRDefault="003F0392" w:rsidP="003F0392">
            <w:pPr>
              <w:autoSpaceDE w:val="0"/>
              <w:autoSpaceDN w:val="0"/>
              <w:adjustRightInd w:val="0"/>
              <w:spacing w:after="0"/>
              <w:rPr>
                <w:rFonts w:ascii="Calibri" w:eastAsia="Calibri" w:hAnsi="Calibri" w:cs="Times New Roman"/>
                <w:color w:val="000000"/>
                <w:sz w:val="20"/>
                <w:szCs w:val="20"/>
                <w:lang w:val="ro-RO"/>
              </w:rPr>
            </w:pPr>
            <w:r w:rsidRPr="003F0392">
              <w:rPr>
                <w:rFonts w:ascii="Calibri" w:eastAsia="Calibri" w:hAnsi="Calibri" w:cs="Times New Roman"/>
                <w:color w:val="000000"/>
                <w:sz w:val="20"/>
                <w:szCs w:val="20"/>
                <w:lang w:val="ro-RO"/>
              </w:rPr>
              <w:t xml:space="preserve">Alte deșeuri(inclusiv amestecuri de materiale) </w:t>
            </w:r>
          </w:p>
        </w:tc>
        <w:tc>
          <w:tcPr>
            <w:tcW w:w="850"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S</w:t>
            </w:r>
          </w:p>
        </w:tc>
        <w:tc>
          <w:tcPr>
            <w:tcW w:w="1418"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19 12 12</w:t>
            </w:r>
          </w:p>
        </w:tc>
        <w:tc>
          <w:tcPr>
            <w:tcW w:w="1275"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w:t>
            </w:r>
          </w:p>
        </w:tc>
        <w:tc>
          <w:tcPr>
            <w:tcW w:w="1701" w:type="dxa"/>
            <w:tcBorders>
              <w:top w:val="nil"/>
            </w:tcBorders>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X</w:t>
            </w:r>
          </w:p>
        </w:tc>
        <w:tc>
          <w:tcPr>
            <w:tcW w:w="1241" w:type="dxa"/>
            <w:tcBorders>
              <w:top w:val="nil"/>
            </w:tcBorders>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X</w:t>
            </w:r>
          </w:p>
        </w:tc>
      </w:tr>
      <w:tr w:rsidR="003F0392" w:rsidRPr="003F0392" w:rsidTr="006D3DE6">
        <w:tc>
          <w:tcPr>
            <w:tcW w:w="9854" w:type="dxa"/>
            <w:gridSpan w:val="6"/>
            <w:shd w:val="clear" w:color="auto" w:fill="auto"/>
          </w:tcPr>
          <w:p w:rsidR="003F0392" w:rsidRPr="003F0392" w:rsidRDefault="003F0392" w:rsidP="003F0392">
            <w:pPr>
              <w:spacing w:after="0"/>
              <w:jc w:val="center"/>
              <w:rPr>
                <w:rFonts w:ascii="Calibri" w:eastAsia="Calibri" w:hAnsi="Calibri" w:cs="Times New Roman"/>
                <w:b/>
                <w:i/>
                <w:sz w:val="20"/>
                <w:szCs w:val="20"/>
                <w:lang w:val="ro-RO"/>
              </w:rPr>
            </w:pPr>
            <w:r w:rsidRPr="003F0392">
              <w:rPr>
                <w:rFonts w:ascii="Calibri" w:eastAsia="Calibri" w:hAnsi="Calibri" w:cs="Times New Roman"/>
                <w:b/>
                <w:i/>
                <w:sz w:val="20"/>
                <w:szCs w:val="20"/>
                <w:lang w:val="ro-RO"/>
              </w:rPr>
              <w:t>Depozit, administrativ, atelier auto, mentenanta instalatii de sortare si statia de tratare</w:t>
            </w:r>
          </w:p>
        </w:tc>
      </w:tr>
      <w:tr w:rsidR="003F0392" w:rsidRPr="003F0392" w:rsidTr="006D3DE6">
        <w:tc>
          <w:tcPr>
            <w:tcW w:w="3369" w:type="dxa"/>
            <w:shd w:val="clear" w:color="auto" w:fill="auto"/>
          </w:tcPr>
          <w:p w:rsidR="003F0392" w:rsidRPr="003F0392" w:rsidRDefault="003F0392" w:rsidP="003F0392">
            <w:pPr>
              <w:spacing w:after="0"/>
              <w:rPr>
                <w:rFonts w:ascii="Calibri" w:eastAsia="Calibri" w:hAnsi="Calibri" w:cs="Times New Roman"/>
                <w:sz w:val="20"/>
                <w:szCs w:val="20"/>
                <w:lang w:val="ro-RO"/>
              </w:rPr>
            </w:pPr>
            <w:r w:rsidRPr="003F0392">
              <w:rPr>
                <w:rFonts w:ascii="Calibri" w:eastAsia="Calibri" w:hAnsi="Calibri" w:cs="Times New Roman"/>
                <w:sz w:val="20"/>
                <w:szCs w:val="20"/>
                <w:lang w:val="ro-RO"/>
              </w:rPr>
              <w:t>Levigat din depozite de deseuri</w:t>
            </w:r>
          </w:p>
        </w:tc>
        <w:tc>
          <w:tcPr>
            <w:tcW w:w="850"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L</w:t>
            </w:r>
          </w:p>
        </w:tc>
        <w:tc>
          <w:tcPr>
            <w:tcW w:w="1418"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19 07 03</w:t>
            </w:r>
          </w:p>
        </w:tc>
        <w:tc>
          <w:tcPr>
            <w:tcW w:w="1275"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w:t>
            </w:r>
          </w:p>
        </w:tc>
        <w:tc>
          <w:tcPr>
            <w:tcW w:w="1701" w:type="dxa"/>
            <w:tcBorders>
              <w:top w:val="nil"/>
            </w:tcBorders>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w:t>
            </w:r>
          </w:p>
        </w:tc>
        <w:tc>
          <w:tcPr>
            <w:tcW w:w="1241" w:type="dxa"/>
            <w:tcBorders>
              <w:top w:val="nil"/>
            </w:tcBorders>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X</w:t>
            </w:r>
          </w:p>
        </w:tc>
      </w:tr>
      <w:tr w:rsidR="003F0392" w:rsidRPr="003F0392" w:rsidTr="006D3DE6">
        <w:tc>
          <w:tcPr>
            <w:tcW w:w="3369" w:type="dxa"/>
            <w:shd w:val="clear" w:color="auto" w:fill="auto"/>
          </w:tcPr>
          <w:p w:rsidR="003F0392" w:rsidRPr="003F0392" w:rsidRDefault="003F0392" w:rsidP="003F0392">
            <w:pPr>
              <w:spacing w:after="0"/>
              <w:rPr>
                <w:rFonts w:ascii="Calibri" w:eastAsia="Calibri" w:hAnsi="Calibri" w:cs="Times New Roman"/>
                <w:sz w:val="20"/>
                <w:szCs w:val="20"/>
                <w:lang w:val="ro-RO"/>
              </w:rPr>
            </w:pPr>
            <w:r w:rsidRPr="003F0392">
              <w:rPr>
                <w:rFonts w:ascii="Calibri" w:eastAsia="Calibri" w:hAnsi="Calibri" w:cs="Times New Roman"/>
                <w:sz w:val="20"/>
                <w:szCs w:val="20"/>
                <w:lang w:val="ro-RO"/>
              </w:rPr>
              <w:t>Concentrat epurare ape uzate</w:t>
            </w:r>
          </w:p>
        </w:tc>
        <w:tc>
          <w:tcPr>
            <w:tcW w:w="850"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SS</w:t>
            </w:r>
          </w:p>
        </w:tc>
        <w:tc>
          <w:tcPr>
            <w:tcW w:w="1418"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 xml:space="preserve">19 08 14 </w:t>
            </w:r>
          </w:p>
        </w:tc>
        <w:tc>
          <w:tcPr>
            <w:tcW w:w="1275"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w:t>
            </w:r>
          </w:p>
        </w:tc>
        <w:tc>
          <w:tcPr>
            <w:tcW w:w="1701" w:type="dxa"/>
            <w:tcBorders>
              <w:top w:val="nil"/>
            </w:tcBorders>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w:t>
            </w:r>
          </w:p>
        </w:tc>
        <w:tc>
          <w:tcPr>
            <w:tcW w:w="1241" w:type="dxa"/>
            <w:tcBorders>
              <w:top w:val="nil"/>
            </w:tcBorders>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X</w:t>
            </w:r>
          </w:p>
        </w:tc>
      </w:tr>
      <w:tr w:rsidR="003F0392" w:rsidRPr="003F0392" w:rsidTr="006D3DE6">
        <w:tc>
          <w:tcPr>
            <w:tcW w:w="3369" w:type="dxa"/>
            <w:shd w:val="clear" w:color="auto" w:fill="auto"/>
          </w:tcPr>
          <w:p w:rsidR="003F0392" w:rsidRPr="003F0392" w:rsidRDefault="003F0392" w:rsidP="003F0392">
            <w:pPr>
              <w:spacing w:after="0"/>
              <w:rPr>
                <w:rFonts w:ascii="Calibri" w:eastAsia="Calibri" w:hAnsi="Calibri" w:cs="Times New Roman"/>
                <w:sz w:val="20"/>
                <w:szCs w:val="20"/>
                <w:lang w:val="ro-RO"/>
              </w:rPr>
            </w:pPr>
            <w:r w:rsidRPr="003F0392">
              <w:rPr>
                <w:rFonts w:ascii="Calibri" w:eastAsia="Calibri" w:hAnsi="Calibri" w:cs="Times New Roman"/>
                <w:sz w:val="20"/>
                <w:szCs w:val="20"/>
                <w:lang w:val="ro-RO"/>
              </w:rPr>
              <w:t>Filtre saci(de la instalația de ventilaţie și de climatizare statie de sortare si statie tratare)</w:t>
            </w:r>
          </w:p>
        </w:tc>
        <w:tc>
          <w:tcPr>
            <w:tcW w:w="850"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S</w:t>
            </w:r>
          </w:p>
        </w:tc>
        <w:tc>
          <w:tcPr>
            <w:tcW w:w="1418"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15 02 03</w:t>
            </w:r>
          </w:p>
        </w:tc>
        <w:tc>
          <w:tcPr>
            <w:tcW w:w="1275"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w:t>
            </w:r>
          </w:p>
        </w:tc>
        <w:tc>
          <w:tcPr>
            <w:tcW w:w="1701" w:type="dxa"/>
            <w:tcBorders>
              <w:top w:val="nil"/>
            </w:tcBorders>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w:t>
            </w:r>
          </w:p>
        </w:tc>
        <w:tc>
          <w:tcPr>
            <w:tcW w:w="1241" w:type="dxa"/>
            <w:tcBorders>
              <w:top w:val="nil"/>
            </w:tcBorders>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X</w:t>
            </w:r>
          </w:p>
        </w:tc>
      </w:tr>
      <w:tr w:rsidR="003F0392" w:rsidRPr="003F0392" w:rsidTr="006D3DE6">
        <w:tc>
          <w:tcPr>
            <w:tcW w:w="3369" w:type="dxa"/>
            <w:shd w:val="clear" w:color="auto" w:fill="auto"/>
          </w:tcPr>
          <w:p w:rsidR="003F0392" w:rsidRPr="003F0392" w:rsidRDefault="003F0392" w:rsidP="003F0392">
            <w:pPr>
              <w:spacing w:after="0"/>
              <w:rPr>
                <w:rFonts w:ascii="Calibri" w:eastAsia="Calibri" w:hAnsi="Calibri" w:cs="Times New Roman"/>
                <w:sz w:val="20"/>
                <w:szCs w:val="20"/>
                <w:lang w:val="ro-RO"/>
              </w:rPr>
            </w:pPr>
            <w:r w:rsidRPr="003F0392">
              <w:rPr>
                <w:rFonts w:ascii="Calibri" w:eastAsia="Calibri" w:hAnsi="Calibri" w:cs="Times New Roman"/>
                <w:sz w:val="20"/>
                <w:szCs w:val="20"/>
                <w:lang w:val="ro-RO"/>
              </w:rPr>
              <w:t>Deșeuri rezultate din reparaţii, schimbări de piese auto(metalice feroase, neferoase, plastic)</w:t>
            </w:r>
          </w:p>
        </w:tc>
        <w:tc>
          <w:tcPr>
            <w:tcW w:w="850"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S</w:t>
            </w:r>
          </w:p>
        </w:tc>
        <w:tc>
          <w:tcPr>
            <w:tcW w:w="1418"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16 01 12/</w:t>
            </w:r>
          </w:p>
          <w:p w:rsidR="003F0392" w:rsidRPr="003F0392" w:rsidRDefault="003F0392" w:rsidP="003F0392">
            <w:pPr>
              <w:spacing w:after="0"/>
              <w:jc w:val="center"/>
              <w:rPr>
                <w:rFonts w:ascii="Calibri" w:eastAsia="Calibri" w:hAnsi="Calibri" w:cs="Times New Roman"/>
                <w:sz w:val="20"/>
                <w:szCs w:val="20"/>
                <w:lang w:val="ro-RO"/>
              </w:rPr>
            </w:pPr>
            <w:r w:rsidRPr="003F0392">
              <w:rPr>
                <w:rFonts w:eastAsia="Calibri" w:cs="Times New Roman"/>
                <w:sz w:val="20"/>
                <w:szCs w:val="20"/>
                <w:lang w:val="ro-RO"/>
              </w:rPr>
              <w:t>16 01 15</w:t>
            </w:r>
          </w:p>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16 01 17/</w:t>
            </w:r>
          </w:p>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16 01 18/</w:t>
            </w:r>
          </w:p>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16 01 19</w:t>
            </w:r>
          </w:p>
        </w:tc>
        <w:tc>
          <w:tcPr>
            <w:tcW w:w="1275"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w:t>
            </w:r>
          </w:p>
        </w:tc>
        <w:tc>
          <w:tcPr>
            <w:tcW w:w="1701" w:type="dxa"/>
            <w:tcBorders>
              <w:top w:val="nil"/>
            </w:tcBorders>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X</w:t>
            </w:r>
          </w:p>
        </w:tc>
        <w:tc>
          <w:tcPr>
            <w:tcW w:w="1241" w:type="dxa"/>
            <w:tcBorders>
              <w:top w:val="nil"/>
            </w:tcBorders>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w:t>
            </w:r>
          </w:p>
        </w:tc>
      </w:tr>
      <w:tr w:rsidR="003F0392" w:rsidRPr="003F0392" w:rsidTr="006D3DE6">
        <w:tc>
          <w:tcPr>
            <w:tcW w:w="3369" w:type="dxa"/>
            <w:shd w:val="clear" w:color="auto" w:fill="auto"/>
          </w:tcPr>
          <w:p w:rsidR="003F0392" w:rsidRPr="003F0392" w:rsidRDefault="003F0392" w:rsidP="003F0392">
            <w:pPr>
              <w:spacing w:after="0"/>
              <w:rPr>
                <w:rFonts w:ascii="Calibri" w:eastAsia="Calibri" w:hAnsi="Calibri" w:cs="Times New Roman"/>
                <w:sz w:val="20"/>
                <w:szCs w:val="20"/>
                <w:lang w:val="ro-RO"/>
              </w:rPr>
            </w:pPr>
            <w:r w:rsidRPr="003F0392">
              <w:rPr>
                <w:rFonts w:ascii="Calibri" w:eastAsia="Calibri" w:hAnsi="Calibri" w:cs="Times New Roman"/>
                <w:sz w:val="20"/>
                <w:szCs w:val="20"/>
                <w:lang w:val="ro-RO"/>
              </w:rPr>
              <w:t>Anvelope uzate</w:t>
            </w:r>
          </w:p>
        </w:tc>
        <w:tc>
          <w:tcPr>
            <w:tcW w:w="850"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S</w:t>
            </w:r>
          </w:p>
        </w:tc>
        <w:tc>
          <w:tcPr>
            <w:tcW w:w="1418"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16 01 03</w:t>
            </w:r>
          </w:p>
        </w:tc>
        <w:tc>
          <w:tcPr>
            <w:tcW w:w="1275"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w:t>
            </w:r>
          </w:p>
        </w:tc>
        <w:tc>
          <w:tcPr>
            <w:tcW w:w="1701" w:type="dxa"/>
            <w:tcBorders>
              <w:top w:val="nil"/>
            </w:tcBorders>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X</w:t>
            </w:r>
          </w:p>
        </w:tc>
        <w:tc>
          <w:tcPr>
            <w:tcW w:w="1241" w:type="dxa"/>
            <w:tcBorders>
              <w:top w:val="nil"/>
            </w:tcBorders>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w:t>
            </w:r>
          </w:p>
        </w:tc>
      </w:tr>
      <w:tr w:rsidR="003F0392" w:rsidRPr="003F0392" w:rsidTr="006D3DE6">
        <w:tc>
          <w:tcPr>
            <w:tcW w:w="3369" w:type="dxa"/>
            <w:shd w:val="clear" w:color="auto" w:fill="auto"/>
          </w:tcPr>
          <w:p w:rsidR="003F0392" w:rsidRPr="003F0392" w:rsidRDefault="003F0392" w:rsidP="003F0392">
            <w:pPr>
              <w:spacing w:after="0"/>
              <w:rPr>
                <w:rFonts w:ascii="Calibri" w:eastAsia="Calibri" w:hAnsi="Calibri" w:cs="Times New Roman"/>
                <w:sz w:val="20"/>
                <w:szCs w:val="20"/>
                <w:lang w:val="ro-RO"/>
              </w:rPr>
            </w:pPr>
            <w:r w:rsidRPr="003F0392">
              <w:rPr>
                <w:rFonts w:ascii="Calibri" w:eastAsia="Calibri" w:hAnsi="Calibri" w:cs="Times New Roman"/>
                <w:sz w:val="20"/>
                <w:szCs w:val="20"/>
                <w:lang w:val="ro-RO"/>
              </w:rPr>
              <w:t>Deşeuri menajere amestecate</w:t>
            </w:r>
          </w:p>
        </w:tc>
        <w:tc>
          <w:tcPr>
            <w:tcW w:w="850"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S</w:t>
            </w:r>
          </w:p>
        </w:tc>
        <w:tc>
          <w:tcPr>
            <w:tcW w:w="1418"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20 03 01</w:t>
            </w:r>
          </w:p>
        </w:tc>
        <w:tc>
          <w:tcPr>
            <w:tcW w:w="1275"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w:t>
            </w:r>
          </w:p>
        </w:tc>
        <w:tc>
          <w:tcPr>
            <w:tcW w:w="1701" w:type="dxa"/>
            <w:tcBorders>
              <w:top w:val="nil"/>
            </w:tcBorders>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w:t>
            </w:r>
          </w:p>
        </w:tc>
        <w:tc>
          <w:tcPr>
            <w:tcW w:w="1241" w:type="dxa"/>
            <w:tcBorders>
              <w:top w:val="nil"/>
            </w:tcBorders>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X</w:t>
            </w:r>
          </w:p>
        </w:tc>
      </w:tr>
      <w:tr w:rsidR="003F0392" w:rsidRPr="003F0392" w:rsidTr="006D3DE6">
        <w:tc>
          <w:tcPr>
            <w:tcW w:w="3369" w:type="dxa"/>
            <w:shd w:val="clear" w:color="auto" w:fill="auto"/>
          </w:tcPr>
          <w:p w:rsidR="003F0392" w:rsidRPr="003F0392" w:rsidRDefault="003F0392" w:rsidP="003F0392">
            <w:pPr>
              <w:autoSpaceDE w:val="0"/>
              <w:autoSpaceDN w:val="0"/>
              <w:adjustRightInd w:val="0"/>
              <w:spacing w:after="0"/>
              <w:rPr>
                <w:rFonts w:ascii="Calibri" w:eastAsia="Calibri" w:hAnsi="Calibri" w:cs="Times New Roman"/>
                <w:color w:val="000000"/>
                <w:sz w:val="20"/>
                <w:szCs w:val="20"/>
                <w:lang w:val="ro-RO"/>
              </w:rPr>
            </w:pPr>
            <w:r w:rsidRPr="003F0392">
              <w:rPr>
                <w:rFonts w:ascii="Calibri" w:eastAsia="Calibri" w:hAnsi="Calibri" w:cs="Times New Roman"/>
                <w:color w:val="000000"/>
                <w:sz w:val="20"/>
                <w:szCs w:val="20"/>
                <w:lang w:val="ro-RO"/>
              </w:rPr>
              <w:t xml:space="preserve">Echipamente de protectia muncii uzate </w:t>
            </w:r>
          </w:p>
        </w:tc>
        <w:tc>
          <w:tcPr>
            <w:tcW w:w="850"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S</w:t>
            </w:r>
          </w:p>
        </w:tc>
        <w:tc>
          <w:tcPr>
            <w:tcW w:w="1418"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15 02 02</w:t>
            </w:r>
          </w:p>
        </w:tc>
        <w:tc>
          <w:tcPr>
            <w:tcW w:w="1275"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w:t>
            </w:r>
          </w:p>
        </w:tc>
        <w:tc>
          <w:tcPr>
            <w:tcW w:w="1701"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w:t>
            </w:r>
          </w:p>
        </w:tc>
        <w:tc>
          <w:tcPr>
            <w:tcW w:w="1241"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X</w:t>
            </w:r>
          </w:p>
        </w:tc>
      </w:tr>
      <w:tr w:rsidR="003F0392" w:rsidRPr="003F0392" w:rsidTr="006D3DE6">
        <w:tc>
          <w:tcPr>
            <w:tcW w:w="3369" w:type="dxa"/>
            <w:shd w:val="clear" w:color="auto" w:fill="auto"/>
          </w:tcPr>
          <w:p w:rsidR="003F0392" w:rsidRPr="003F0392" w:rsidRDefault="003F0392" w:rsidP="003F0392">
            <w:pPr>
              <w:autoSpaceDE w:val="0"/>
              <w:autoSpaceDN w:val="0"/>
              <w:adjustRightInd w:val="0"/>
              <w:spacing w:after="0"/>
              <w:rPr>
                <w:rFonts w:ascii="Calibri" w:eastAsia="Calibri" w:hAnsi="Calibri" w:cs="Times New Roman"/>
                <w:color w:val="000000"/>
                <w:sz w:val="20"/>
                <w:szCs w:val="20"/>
                <w:lang w:val="ro-RO"/>
              </w:rPr>
            </w:pPr>
            <w:r w:rsidRPr="003F0392">
              <w:rPr>
                <w:rFonts w:ascii="Calibri" w:eastAsia="Calibri" w:hAnsi="Calibri" w:cs="Times New Roman"/>
                <w:color w:val="000000"/>
                <w:sz w:val="20"/>
                <w:szCs w:val="20"/>
                <w:lang w:val="ro-RO"/>
              </w:rPr>
              <w:t>Deșeuri DEEE</w:t>
            </w:r>
          </w:p>
        </w:tc>
        <w:tc>
          <w:tcPr>
            <w:tcW w:w="850"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S</w:t>
            </w:r>
          </w:p>
        </w:tc>
        <w:tc>
          <w:tcPr>
            <w:tcW w:w="1418"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20 01 21*</w:t>
            </w:r>
          </w:p>
        </w:tc>
        <w:tc>
          <w:tcPr>
            <w:tcW w:w="1275"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H7, H10, H11</w:t>
            </w:r>
          </w:p>
        </w:tc>
        <w:tc>
          <w:tcPr>
            <w:tcW w:w="1701"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recilare / valorificare</w:t>
            </w:r>
          </w:p>
        </w:tc>
        <w:tc>
          <w:tcPr>
            <w:tcW w:w="1241"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w:t>
            </w:r>
          </w:p>
        </w:tc>
      </w:tr>
      <w:tr w:rsidR="003F0392" w:rsidRPr="003F0392" w:rsidTr="006D3DE6">
        <w:tc>
          <w:tcPr>
            <w:tcW w:w="9854" w:type="dxa"/>
            <w:gridSpan w:val="6"/>
            <w:shd w:val="clear" w:color="auto" w:fill="auto"/>
          </w:tcPr>
          <w:p w:rsidR="003F0392" w:rsidRPr="003F0392" w:rsidRDefault="003F0392" w:rsidP="003F0392">
            <w:pPr>
              <w:spacing w:after="0"/>
              <w:jc w:val="center"/>
              <w:rPr>
                <w:rFonts w:ascii="Calibri" w:eastAsia="Calibri" w:hAnsi="Calibri" w:cs="Times New Roman"/>
                <w:b/>
                <w:i/>
                <w:sz w:val="20"/>
                <w:szCs w:val="20"/>
                <w:lang w:val="ro-RO"/>
              </w:rPr>
            </w:pPr>
            <w:r w:rsidRPr="003F0392">
              <w:rPr>
                <w:rFonts w:ascii="Calibri" w:eastAsia="Calibri" w:hAnsi="Calibri" w:cs="Times New Roman"/>
                <w:b/>
                <w:i/>
                <w:sz w:val="22"/>
                <w:lang w:val="ro-RO"/>
              </w:rPr>
              <w:t>Tipuri de deșeuri periculoase generate pe amplasament/mod de gestionare</w:t>
            </w:r>
          </w:p>
        </w:tc>
      </w:tr>
      <w:tr w:rsidR="003F0392" w:rsidRPr="003F0392" w:rsidTr="006D3DE6">
        <w:tc>
          <w:tcPr>
            <w:tcW w:w="3369" w:type="dxa"/>
            <w:shd w:val="clear" w:color="auto" w:fill="auto"/>
          </w:tcPr>
          <w:p w:rsidR="003F0392" w:rsidRPr="003F0392" w:rsidRDefault="003F0392" w:rsidP="003F0392">
            <w:pPr>
              <w:autoSpaceDE w:val="0"/>
              <w:autoSpaceDN w:val="0"/>
              <w:adjustRightInd w:val="0"/>
              <w:spacing w:after="0"/>
              <w:rPr>
                <w:rFonts w:ascii="Calibri" w:eastAsia="Calibri" w:hAnsi="Calibri" w:cs="Times New Roman"/>
                <w:color w:val="000000"/>
                <w:sz w:val="20"/>
                <w:szCs w:val="20"/>
                <w:lang w:val="ro-RO"/>
              </w:rPr>
            </w:pPr>
            <w:r w:rsidRPr="003F0392">
              <w:rPr>
                <w:rFonts w:ascii="Calibri" w:eastAsia="Calibri" w:hAnsi="Calibri" w:cs="Times New Roman"/>
                <w:color w:val="000000"/>
                <w:sz w:val="20"/>
                <w:szCs w:val="20"/>
                <w:lang w:val="ro-RO"/>
              </w:rPr>
              <w:t xml:space="preserve">Acumulatori uzati </w:t>
            </w:r>
          </w:p>
        </w:tc>
        <w:tc>
          <w:tcPr>
            <w:tcW w:w="850"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S</w:t>
            </w:r>
          </w:p>
        </w:tc>
        <w:tc>
          <w:tcPr>
            <w:tcW w:w="1418"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16 06 01*</w:t>
            </w:r>
          </w:p>
        </w:tc>
        <w:tc>
          <w:tcPr>
            <w:tcW w:w="1275"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H8</w:t>
            </w:r>
          </w:p>
        </w:tc>
        <w:tc>
          <w:tcPr>
            <w:tcW w:w="1701"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X</w:t>
            </w:r>
          </w:p>
        </w:tc>
        <w:tc>
          <w:tcPr>
            <w:tcW w:w="1241"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X</w:t>
            </w:r>
          </w:p>
        </w:tc>
      </w:tr>
      <w:tr w:rsidR="003F0392" w:rsidRPr="003F0392" w:rsidTr="006D3DE6">
        <w:tc>
          <w:tcPr>
            <w:tcW w:w="3369" w:type="dxa"/>
            <w:shd w:val="clear" w:color="auto" w:fill="auto"/>
          </w:tcPr>
          <w:p w:rsidR="003F0392" w:rsidRPr="003F0392" w:rsidRDefault="003F0392" w:rsidP="003F0392">
            <w:pPr>
              <w:autoSpaceDE w:val="0"/>
              <w:autoSpaceDN w:val="0"/>
              <w:adjustRightInd w:val="0"/>
              <w:spacing w:after="0"/>
              <w:rPr>
                <w:rFonts w:ascii="Calibri" w:eastAsia="Calibri" w:hAnsi="Calibri" w:cs="Times New Roman"/>
                <w:color w:val="000000"/>
                <w:sz w:val="20"/>
                <w:szCs w:val="20"/>
                <w:lang w:val="ro-RO"/>
              </w:rPr>
            </w:pPr>
            <w:r w:rsidRPr="003F0392">
              <w:rPr>
                <w:rFonts w:eastAsia="Calibri" w:cs="Times New Roman"/>
                <w:color w:val="000000"/>
                <w:sz w:val="20"/>
                <w:szCs w:val="20"/>
                <w:lang w:val="ro-RO"/>
              </w:rPr>
              <w:t>Uleiuri uzate hidraulice</w:t>
            </w:r>
          </w:p>
        </w:tc>
        <w:tc>
          <w:tcPr>
            <w:tcW w:w="850"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L</w:t>
            </w:r>
          </w:p>
        </w:tc>
        <w:tc>
          <w:tcPr>
            <w:tcW w:w="1418" w:type="dxa"/>
            <w:shd w:val="clear" w:color="auto" w:fill="auto"/>
          </w:tcPr>
          <w:p w:rsidR="003F0392" w:rsidRPr="003F0392" w:rsidRDefault="003F0392" w:rsidP="003F0392">
            <w:pPr>
              <w:spacing w:after="0"/>
              <w:jc w:val="center"/>
              <w:rPr>
                <w:rFonts w:eastAsia="Calibri" w:cs="Times New Roman"/>
                <w:sz w:val="20"/>
                <w:szCs w:val="20"/>
                <w:lang w:val="ro-RO"/>
              </w:rPr>
            </w:pPr>
            <w:r w:rsidRPr="003F0392">
              <w:rPr>
                <w:rFonts w:eastAsia="Calibri" w:cs="Times New Roman"/>
                <w:sz w:val="20"/>
                <w:szCs w:val="20"/>
                <w:lang w:val="ro-RO"/>
              </w:rPr>
              <w:t>13 01 11*</w:t>
            </w:r>
          </w:p>
          <w:p w:rsidR="003F0392" w:rsidRPr="003F0392" w:rsidRDefault="003F0392" w:rsidP="003F0392">
            <w:pPr>
              <w:spacing w:after="0"/>
              <w:jc w:val="center"/>
              <w:rPr>
                <w:rFonts w:ascii="Calibri" w:eastAsia="Calibri" w:hAnsi="Calibri" w:cs="Times New Roman"/>
                <w:sz w:val="20"/>
                <w:szCs w:val="20"/>
                <w:lang w:val="ro-RO"/>
              </w:rPr>
            </w:pPr>
            <w:r w:rsidRPr="003F0392">
              <w:rPr>
                <w:rFonts w:eastAsia="Calibri" w:cs="Times New Roman"/>
                <w:sz w:val="20"/>
                <w:szCs w:val="20"/>
                <w:lang w:val="ro-RO"/>
              </w:rPr>
              <w:t>13 01 13*</w:t>
            </w:r>
          </w:p>
        </w:tc>
        <w:tc>
          <w:tcPr>
            <w:tcW w:w="1275"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p>
        </w:tc>
        <w:tc>
          <w:tcPr>
            <w:tcW w:w="1701"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X</w:t>
            </w:r>
          </w:p>
        </w:tc>
        <w:tc>
          <w:tcPr>
            <w:tcW w:w="1241"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w:t>
            </w:r>
          </w:p>
        </w:tc>
      </w:tr>
      <w:tr w:rsidR="003F0392" w:rsidRPr="003F0392" w:rsidTr="006D3DE6">
        <w:tc>
          <w:tcPr>
            <w:tcW w:w="3369" w:type="dxa"/>
            <w:shd w:val="clear" w:color="auto" w:fill="auto"/>
          </w:tcPr>
          <w:p w:rsidR="003F0392" w:rsidRPr="003F0392" w:rsidRDefault="003F0392" w:rsidP="003F0392">
            <w:pPr>
              <w:autoSpaceDE w:val="0"/>
              <w:autoSpaceDN w:val="0"/>
              <w:adjustRightInd w:val="0"/>
              <w:spacing w:after="0"/>
              <w:rPr>
                <w:rFonts w:ascii="Calibri" w:eastAsia="Calibri" w:hAnsi="Calibri" w:cs="Times New Roman"/>
                <w:color w:val="000000"/>
                <w:sz w:val="20"/>
                <w:szCs w:val="20"/>
                <w:lang w:val="ro-RO"/>
              </w:rPr>
            </w:pPr>
            <w:r w:rsidRPr="003F0392">
              <w:rPr>
                <w:rFonts w:ascii="Calibri" w:eastAsia="Calibri" w:hAnsi="Calibri" w:cs="Times New Roman"/>
                <w:color w:val="000000"/>
                <w:sz w:val="20"/>
                <w:szCs w:val="20"/>
                <w:lang w:val="ro-RO"/>
              </w:rPr>
              <w:t xml:space="preserve">Uleiuri uzate </w:t>
            </w:r>
          </w:p>
        </w:tc>
        <w:tc>
          <w:tcPr>
            <w:tcW w:w="850"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L</w:t>
            </w:r>
          </w:p>
        </w:tc>
        <w:tc>
          <w:tcPr>
            <w:tcW w:w="1418"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13 02 06*</w:t>
            </w:r>
          </w:p>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13 02 08*</w:t>
            </w:r>
          </w:p>
        </w:tc>
        <w:tc>
          <w:tcPr>
            <w:tcW w:w="1275"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H5</w:t>
            </w:r>
          </w:p>
        </w:tc>
        <w:tc>
          <w:tcPr>
            <w:tcW w:w="1701"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X</w:t>
            </w:r>
          </w:p>
        </w:tc>
        <w:tc>
          <w:tcPr>
            <w:tcW w:w="1241"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w:t>
            </w:r>
          </w:p>
        </w:tc>
      </w:tr>
      <w:tr w:rsidR="003F0392" w:rsidRPr="003F0392" w:rsidTr="006D3DE6">
        <w:tc>
          <w:tcPr>
            <w:tcW w:w="3369" w:type="dxa"/>
            <w:shd w:val="clear" w:color="auto" w:fill="auto"/>
          </w:tcPr>
          <w:p w:rsidR="003F0392" w:rsidRPr="003F0392" w:rsidRDefault="003F0392" w:rsidP="003F0392">
            <w:pPr>
              <w:autoSpaceDE w:val="0"/>
              <w:autoSpaceDN w:val="0"/>
              <w:adjustRightInd w:val="0"/>
              <w:spacing w:after="0"/>
              <w:rPr>
                <w:rFonts w:ascii="Calibri" w:eastAsia="Calibri" w:hAnsi="Calibri" w:cs="Times New Roman"/>
                <w:color w:val="000000"/>
                <w:sz w:val="20"/>
                <w:szCs w:val="20"/>
                <w:lang w:val="ro-RO"/>
              </w:rPr>
            </w:pPr>
            <w:r w:rsidRPr="003F0392">
              <w:rPr>
                <w:rFonts w:ascii="Calibri" w:eastAsia="Calibri" w:hAnsi="Calibri" w:cs="Times New Roman"/>
                <w:color w:val="000000"/>
                <w:sz w:val="20"/>
                <w:szCs w:val="20"/>
                <w:lang w:val="ro-RO"/>
              </w:rPr>
              <w:t xml:space="preserve">Deseuri textile contaminate(lavete, filtre), filtre cartuş de reținere a sedimentelor cu dimensiuni mici/membrane uzate de osmoză.  </w:t>
            </w:r>
          </w:p>
        </w:tc>
        <w:tc>
          <w:tcPr>
            <w:tcW w:w="850"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S</w:t>
            </w:r>
          </w:p>
        </w:tc>
        <w:tc>
          <w:tcPr>
            <w:tcW w:w="1418"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15 02 02*</w:t>
            </w:r>
          </w:p>
          <w:p w:rsidR="003F0392" w:rsidRPr="003F0392" w:rsidRDefault="003F0392" w:rsidP="003F0392">
            <w:pPr>
              <w:spacing w:after="0"/>
              <w:jc w:val="center"/>
              <w:rPr>
                <w:rFonts w:ascii="Calibri" w:eastAsia="Calibri" w:hAnsi="Calibri" w:cs="Times New Roman"/>
                <w:sz w:val="20"/>
                <w:szCs w:val="20"/>
                <w:lang w:val="ro-RO"/>
              </w:rPr>
            </w:pPr>
          </w:p>
        </w:tc>
        <w:tc>
          <w:tcPr>
            <w:tcW w:w="1275"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H5</w:t>
            </w:r>
          </w:p>
        </w:tc>
        <w:tc>
          <w:tcPr>
            <w:tcW w:w="1701"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w:t>
            </w:r>
          </w:p>
        </w:tc>
        <w:tc>
          <w:tcPr>
            <w:tcW w:w="1241"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X</w:t>
            </w:r>
          </w:p>
        </w:tc>
      </w:tr>
      <w:tr w:rsidR="003F0392" w:rsidRPr="003F0392" w:rsidTr="006D3DE6">
        <w:tc>
          <w:tcPr>
            <w:tcW w:w="3369" w:type="dxa"/>
            <w:shd w:val="clear" w:color="auto" w:fill="auto"/>
          </w:tcPr>
          <w:p w:rsidR="003F0392" w:rsidRPr="003F0392" w:rsidRDefault="003F0392" w:rsidP="003F0392">
            <w:pPr>
              <w:autoSpaceDE w:val="0"/>
              <w:autoSpaceDN w:val="0"/>
              <w:adjustRightInd w:val="0"/>
              <w:spacing w:after="0"/>
              <w:rPr>
                <w:rFonts w:ascii="Calibri" w:eastAsia="Calibri" w:hAnsi="Calibri" w:cs="Times New Roman"/>
                <w:color w:val="000000"/>
                <w:sz w:val="20"/>
                <w:szCs w:val="20"/>
                <w:lang w:val="ro-RO"/>
              </w:rPr>
            </w:pPr>
            <w:r w:rsidRPr="003F0392">
              <w:rPr>
                <w:rFonts w:eastAsia="Calibri" w:cs="Times New Roman"/>
                <w:color w:val="000000"/>
                <w:sz w:val="20"/>
                <w:szCs w:val="20"/>
                <w:lang w:val="ro-RO"/>
              </w:rPr>
              <w:t>Alte deșeuri(inclusiv amestecuri de materiale)</w:t>
            </w:r>
          </w:p>
        </w:tc>
        <w:tc>
          <w:tcPr>
            <w:tcW w:w="850"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S</w:t>
            </w:r>
          </w:p>
        </w:tc>
        <w:tc>
          <w:tcPr>
            <w:tcW w:w="1418"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eastAsia="Calibri" w:cs="Times New Roman"/>
                <w:sz w:val="20"/>
                <w:szCs w:val="20"/>
                <w:lang w:val="ro-RO"/>
              </w:rPr>
              <w:t>19 12 11*</w:t>
            </w:r>
          </w:p>
        </w:tc>
        <w:tc>
          <w:tcPr>
            <w:tcW w:w="1275"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p>
        </w:tc>
        <w:tc>
          <w:tcPr>
            <w:tcW w:w="1701"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w:t>
            </w:r>
          </w:p>
        </w:tc>
        <w:tc>
          <w:tcPr>
            <w:tcW w:w="1241"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X</w:t>
            </w:r>
          </w:p>
        </w:tc>
      </w:tr>
      <w:tr w:rsidR="003F0392" w:rsidRPr="003F0392" w:rsidTr="006D3DE6">
        <w:tc>
          <w:tcPr>
            <w:tcW w:w="3369" w:type="dxa"/>
            <w:shd w:val="clear" w:color="auto" w:fill="auto"/>
          </w:tcPr>
          <w:p w:rsidR="003F0392" w:rsidRPr="003F0392" w:rsidRDefault="003F0392" w:rsidP="003F0392">
            <w:pPr>
              <w:autoSpaceDE w:val="0"/>
              <w:autoSpaceDN w:val="0"/>
              <w:adjustRightInd w:val="0"/>
              <w:spacing w:after="0"/>
              <w:rPr>
                <w:rFonts w:ascii="Calibri" w:eastAsia="Calibri" w:hAnsi="Calibri" w:cs="Times New Roman"/>
                <w:color w:val="000000"/>
                <w:sz w:val="20"/>
                <w:szCs w:val="20"/>
                <w:lang w:val="ro-RO"/>
              </w:rPr>
            </w:pPr>
            <w:r w:rsidRPr="003F0392">
              <w:rPr>
                <w:rFonts w:ascii="Calibri" w:eastAsia="Calibri" w:hAnsi="Calibri" w:cs="Times New Roman"/>
                <w:color w:val="000000"/>
                <w:sz w:val="20"/>
                <w:szCs w:val="20"/>
                <w:lang w:val="ro-RO"/>
              </w:rPr>
              <w:t xml:space="preserve">Solide din paturile de nisip si separatoare ulei/apa </w:t>
            </w:r>
          </w:p>
        </w:tc>
        <w:tc>
          <w:tcPr>
            <w:tcW w:w="850"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S+L</w:t>
            </w:r>
          </w:p>
        </w:tc>
        <w:tc>
          <w:tcPr>
            <w:tcW w:w="1418"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13 05 01*</w:t>
            </w:r>
          </w:p>
        </w:tc>
        <w:tc>
          <w:tcPr>
            <w:tcW w:w="1275"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H5</w:t>
            </w:r>
          </w:p>
        </w:tc>
        <w:tc>
          <w:tcPr>
            <w:tcW w:w="1701"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w:t>
            </w:r>
          </w:p>
        </w:tc>
        <w:tc>
          <w:tcPr>
            <w:tcW w:w="1241"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X</w:t>
            </w:r>
          </w:p>
        </w:tc>
      </w:tr>
      <w:tr w:rsidR="003F0392" w:rsidRPr="003F0392" w:rsidTr="006D3DE6">
        <w:tc>
          <w:tcPr>
            <w:tcW w:w="3369" w:type="dxa"/>
            <w:shd w:val="clear" w:color="auto" w:fill="auto"/>
          </w:tcPr>
          <w:p w:rsidR="003F0392" w:rsidRPr="003F0392" w:rsidRDefault="003F0392" w:rsidP="003F0392">
            <w:pPr>
              <w:autoSpaceDE w:val="0"/>
              <w:autoSpaceDN w:val="0"/>
              <w:adjustRightInd w:val="0"/>
              <w:spacing w:after="0"/>
              <w:rPr>
                <w:rFonts w:ascii="Calibri" w:eastAsia="Calibri" w:hAnsi="Calibri" w:cs="Times New Roman"/>
                <w:color w:val="000000"/>
                <w:sz w:val="20"/>
                <w:szCs w:val="20"/>
                <w:lang w:val="ro-RO"/>
              </w:rPr>
            </w:pPr>
            <w:r w:rsidRPr="003F0392">
              <w:rPr>
                <w:rFonts w:ascii="Calibri" w:eastAsia="Calibri" w:hAnsi="Calibri" w:cs="Times New Roman"/>
                <w:color w:val="000000"/>
                <w:sz w:val="20"/>
                <w:szCs w:val="20"/>
                <w:lang w:val="ro-RO"/>
              </w:rPr>
              <w:t xml:space="preserve">Ambalaje reactivi chimici </w:t>
            </w:r>
          </w:p>
        </w:tc>
        <w:tc>
          <w:tcPr>
            <w:tcW w:w="850"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S</w:t>
            </w:r>
          </w:p>
        </w:tc>
        <w:tc>
          <w:tcPr>
            <w:tcW w:w="1418"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15 01 10*</w:t>
            </w:r>
          </w:p>
        </w:tc>
        <w:tc>
          <w:tcPr>
            <w:tcW w:w="1275"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H5, H8</w:t>
            </w:r>
          </w:p>
        </w:tc>
        <w:tc>
          <w:tcPr>
            <w:tcW w:w="1701"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w:t>
            </w:r>
          </w:p>
        </w:tc>
        <w:tc>
          <w:tcPr>
            <w:tcW w:w="1241"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X</w:t>
            </w:r>
          </w:p>
        </w:tc>
      </w:tr>
      <w:tr w:rsidR="003F0392" w:rsidRPr="003F0392" w:rsidTr="006D3DE6">
        <w:tc>
          <w:tcPr>
            <w:tcW w:w="3369" w:type="dxa"/>
            <w:shd w:val="clear" w:color="auto" w:fill="auto"/>
          </w:tcPr>
          <w:p w:rsidR="003F0392" w:rsidRPr="003F0392" w:rsidRDefault="003F0392" w:rsidP="003F0392">
            <w:pPr>
              <w:autoSpaceDE w:val="0"/>
              <w:autoSpaceDN w:val="0"/>
              <w:adjustRightInd w:val="0"/>
              <w:spacing w:after="0"/>
              <w:rPr>
                <w:rFonts w:eastAsia="Calibri" w:cs="Times New Roman"/>
                <w:color w:val="000000"/>
                <w:sz w:val="20"/>
                <w:szCs w:val="20"/>
                <w:lang w:val="ro-RO"/>
              </w:rPr>
            </w:pPr>
            <w:r w:rsidRPr="003F0392">
              <w:rPr>
                <w:rFonts w:eastAsia="Calibri" w:cs="Times New Roman"/>
                <w:color w:val="000000"/>
                <w:sz w:val="20"/>
                <w:szCs w:val="20"/>
                <w:lang w:val="ro-RO"/>
              </w:rPr>
              <w:t>Filtre de ulei de la intretinere si reparatii utilaje</w:t>
            </w:r>
          </w:p>
        </w:tc>
        <w:tc>
          <w:tcPr>
            <w:tcW w:w="850"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L</w:t>
            </w:r>
          </w:p>
        </w:tc>
        <w:tc>
          <w:tcPr>
            <w:tcW w:w="1418" w:type="dxa"/>
            <w:shd w:val="clear" w:color="auto" w:fill="auto"/>
          </w:tcPr>
          <w:p w:rsidR="003F0392" w:rsidRPr="003F0392" w:rsidRDefault="003F0392" w:rsidP="003F0392">
            <w:pPr>
              <w:spacing w:after="0"/>
              <w:jc w:val="center"/>
              <w:rPr>
                <w:rFonts w:eastAsia="Calibri" w:cs="Times New Roman"/>
                <w:sz w:val="20"/>
                <w:szCs w:val="20"/>
                <w:lang w:val="ro-RO"/>
              </w:rPr>
            </w:pPr>
            <w:r w:rsidRPr="003F0392">
              <w:rPr>
                <w:rFonts w:eastAsia="Calibri" w:cs="Times New Roman"/>
                <w:sz w:val="20"/>
                <w:szCs w:val="20"/>
                <w:lang w:val="ro-RO"/>
              </w:rPr>
              <w:t>16 01 07*</w:t>
            </w:r>
          </w:p>
        </w:tc>
        <w:tc>
          <w:tcPr>
            <w:tcW w:w="1275" w:type="dxa"/>
            <w:shd w:val="clear" w:color="auto" w:fill="auto"/>
          </w:tcPr>
          <w:p w:rsidR="003F0392" w:rsidRPr="003F0392" w:rsidRDefault="003F0392" w:rsidP="003F0392">
            <w:pPr>
              <w:spacing w:after="0"/>
              <w:rPr>
                <w:rFonts w:ascii="Calibri" w:eastAsia="Calibri" w:hAnsi="Calibri" w:cs="Times New Roman"/>
                <w:sz w:val="20"/>
                <w:szCs w:val="20"/>
                <w:lang w:val="ro-RO"/>
              </w:rPr>
            </w:pPr>
          </w:p>
        </w:tc>
        <w:tc>
          <w:tcPr>
            <w:tcW w:w="1701"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w:t>
            </w:r>
          </w:p>
        </w:tc>
        <w:tc>
          <w:tcPr>
            <w:tcW w:w="1241"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X</w:t>
            </w:r>
          </w:p>
        </w:tc>
      </w:tr>
      <w:tr w:rsidR="003F0392" w:rsidRPr="003F0392" w:rsidTr="006D3DE6">
        <w:tc>
          <w:tcPr>
            <w:tcW w:w="3369" w:type="dxa"/>
            <w:shd w:val="clear" w:color="auto" w:fill="auto"/>
          </w:tcPr>
          <w:p w:rsidR="003F0392" w:rsidRPr="003F0392" w:rsidRDefault="003F0392" w:rsidP="003F0392">
            <w:pPr>
              <w:autoSpaceDE w:val="0"/>
              <w:autoSpaceDN w:val="0"/>
              <w:adjustRightInd w:val="0"/>
              <w:spacing w:after="0"/>
              <w:rPr>
                <w:rFonts w:eastAsia="Calibri" w:cs="Times New Roman"/>
                <w:color w:val="000000"/>
                <w:sz w:val="20"/>
                <w:szCs w:val="20"/>
                <w:lang w:val="ro-RO"/>
              </w:rPr>
            </w:pPr>
            <w:r w:rsidRPr="003F0392">
              <w:rPr>
                <w:rFonts w:eastAsia="Calibri" w:cs="Times New Roman"/>
                <w:color w:val="000000"/>
                <w:sz w:val="20"/>
                <w:szCs w:val="20"/>
                <w:lang w:val="ro-RO"/>
              </w:rPr>
              <w:t>Alte lichide rezultate de la maşini(lichid de frână, antigel, etc.), de la intretinere si reparatii utilaje</w:t>
            </w:r>
          </w:p>
          <w:p w:rsidR="003F0392" w:rsidRPr="003F0392" w:rsidRDefault="003F0392" w:rsidP="003F0392">
            <w:pPr>
              <w:spacing w:after="0"/>
              <w:rPr>
                <w:rFonts w:eastAsia="Calibri" w:cs="Times New Roman"/>
                <w:sz w:val="20"/>
                <w:szCs w:val="20"/>
                <w:lang w:val="ro-RO"/>
              </w:rPr>
            </w:pPr>
          </w:p>
        </w:tc>
        <w:tc>
          <w:tcPr>
            <w:tcW w:w="850"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L</w:t>
            </w:r>
          </w:p>
        </w:tc>
        <w:tc>
          <w:tcPr>
            <w:tcW w:w="1418" w:type="dxa"/>
            <w:shd w:val="clear" w:color="auto" w:fill="auto"/>
          </w:tcPr>
          <w:p w:rsidR="003F0392" w:rsidRPr="003F0392" w:rsidRDefault="003F0392" w:rsidP="003F0392">
            <w:pPr>
              <w:spacing w:after="0"/>
              <w:jc w:val="center"/>
              <w:rPr>
                <w:rFonts w:eastAsia="Calibri" w:cs="Times New Roman"/>
                <w:sz w:val="20"/>
                <w:szCs w:val="20"/>
                <w:lang w:val="ro-RO"/>
              </w:rPr>
            </w:pPr>
            <w:r w:rsidRPr="003F0392">
              <w:rPr>
                <w:rFonts w:eastAsia="Calibri" w:cs="Times New Roman"/>
                <w:sz w:val="20"/>
                <w:szCs w:val="20"/>
                <w:lang w:val="ro-RO"/>
              </w:rPr>
              <w:t xml:space="preserve">16 01 11*/ </w:t>
            </w:r>
          </w:p>
          <w:p w:rsidR="003F0392" w:rsidRPr="003F0392" w:rsidRDefault="003F0392" w:rsidP="003F0392">
            <w:pPr>
              <w:spacing w:after="0"/>
              <w:jc w:val="center"/>
              <w:rPr>
                <w:rFonts w:eastAsia="Calibri" w:cs="Times New Roman"/>
                <w:sz w:val="20"/>
                <w:szCs w:val="20"/>
                <w:lang w:val="ro-RO"/>
              </w:rPr>
            </w:pPr>
            <w:r w:rsidRPr="003F0392">
              <w:rPr>
                <w:rFonts w:eastAsia="Calibri" w:cs="Times New Roman"/>
                <w:sz w:val="20"/>
                <w:szCs w:val="20"/>
                <w:lang w:val="ro-RO"/>
              </w:rPr>
              <w:t>16 01 13*/</w:t>
            </w:r>
          </w:p>
          <w:p w:rsidR="003F0392" w:rsidRPr="003F0392" w:rsidRDefault="003F0392" w:rsidP="003F0392">
            <w:pPr>
              <w:spacing w:after="0"/>
              <w:jc w:val="center"/>
              <w:rPr>
                <w:rFonts w:eastAsia="Calibri" w:cs="Times New Roman"/>
                <w:sz w:val="20"/>
                <w:szCs w:val="20"/>
                <w:lang w:val="ro-RO"/>
              </w:rPr>
            </w:pPr>
            <w:r w:rsidRPr="003F0392">
              <w:rPr>
                <w:rFonts w:eastAsia="Calibri" w:cs="Times New Roman"/>
                <w:sz w:val="20"/>
                <w:szCs w:val="20"/>
                <w:lang w:val="ro-RO"/>
              </w:rPr>
              <w:t>16 01 14*/</w:t>
            </w:r>
          </w:p>
          <w:p w:rsidR="003F0392" w:rsidRPr="003F0392" w:rsidRDefault="003F0392" w:rsidP="003F0392">
            <w:pPr>
              <w:spacing w:after="0"/>
              <w:jc w:val="center"/>
              <w:rPr>
                <w:rFonts w:eastAsia="Calibri" w:cs="Times New Roman"/>
                <w:sz w:val="20"/>
                <w:szCs w:val="20"/>
                <w:lang w:val="ro-RO"/>
              </w:rPr>
            </w:pPr>
            <w:r w:rsidRPr="003F0392">
              <w:rPr>
                <w:rFonts w:eastAsia="Calibri" w:cs="Times New Roman"/>
                <w:sz w:val="20"/>
                <w:szCs w:val="20"/>
                <w:lang w:val="ro-RO"/>
              </w:rPr>
              <w:t>16 01 21*</w:t>
            </w:r>
          </w:p>
        </w:tc>
        <w:tc>
          <w:tcPr>
            <w:tcW w:w="1275" w:type="dxa"/>
            <w:shd w:val="clear" w:color="auto" w:fill="auto"/>
          </w:tcPr>
          <w:p w:rsidR="003F0392" w:rsidRPr="003F0392" w:rsidRDefault="003F0392" w:rsidP="003F0392">
            <w:pPr>
              <w:spacing w:after="0"/>
              <w:rPr>
                <w:rFonts w:ascii="Calibri" w:eastAsia="Calibri" w:hAnsi="Calibri" w:cs="Times New Roman"/>
                <w:sz w:val="20"/>
                <w:szCs w:val="20"/>
                <w:lang w:val="ro-RO"/>
              </w:rPr>
            </w:pPr>
          </w:p>
        </w:tc>
        <w:tc>
          <w:tcPr>
            <w:tcW w:w="1701"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w:t>
            </w:r>
          </w:p>
        </w:tc>
        <w:tc>
          <w:tcPr>
            <w:tcW w:w="1241" w:type="dxa"/>
            <w:shd w:val="clear" w:color="auto" w:fill="auto"/>
          </w:tcPr>
          <w:p w:rsidR="003F0392" w:rsidRPr="003F0392" w:rsidRDefault="003F0392" w:rsidP="003F0392">
            <w:pPr>
              <w:spacing w:after="0"/>
              <w:jc w:val="center"/>
              <w:rPr>
                <w:rFonts w:ascii="Calibri" w:eastAsia="Calibri" w:hAnsi="Calibri" w:cs="Times New Roman"/>
                <w:sz w:val="20"/>
                <w:szCs w:val="20"/>
                <w:lang w:val="ro-RO"/>
              </w:rPr>
            </w:pPr>
            <w:r w:rsidRPr="003F0392">
              <w:rPr>
                <w:rFonts w:ascii="Calibri" w:eastAsia="Calibri" w:hAnsi="Calibri" w:cs="Times New Roman"/>
                <w:sz w:val="20"/>
                <w:szCs w:val="20"/>
                <w:lang w:val="ro-RO"/>
              </w:rPr>
              <w:t>X</w:t>
            </w:r>
          </w:p>
        </w:tc>
      </w:tr>
    </w:tbl>
    <w:p w:rsidR="003F0392" w:rsidRPr="003F0392" w:rsidRDefault="003F0392" w:rsidP="003F0392">
      <w:pPr>
        <w:autoSpaceDE w:val="0"/>
        <w:autoSpaceDN w:val="0"/>
        <w:adjustRightInd w:val="0"/>
        <w:spacing w:after="0" w:line="276" w:lineRule="auto"/>
        <w:jc w:val="both"/>
        <w:rPr>
          <w:rFonts w:ascii="ArialMT" w:eastAsia="Calibri" w:hAnsi="ArialMT" w:cs="ArialMT"/>
          <w:b/>
          <w:sz w:val="23"/>
          <w:szCs w:val="23"/>
          <w:lang w:val="ro-RO"/>
        </w:rPr>
      </w:pPr>
    </w:p>
    <w:p w:rsidR="003F0392" w:rsidRPr="003F0392" w:rsidRDefault="003F0392" w:rsidP="003F0392">
      <w:pPr>
        <w:autoSpaceDE w:val="0"/>
        <w:autoSpaceDN w:val="0"/>
        <w:adjustRightInd w:val="0"/>
        <w:spacing w:after="0" w:line="276" w:lineRule="auto"/>
        <w:jc w:val="both"/>
        <w:rPr>
          <w:rFonts w:eastAsia="Calibri" w:cs="Times New Roman"/>
          <w:color w:val="000000"/>
          <w:szCs w:val="24"/>
          <w:lang w:val="ro-RO"/>
        </w:rPr>
      </w:pPr>
      <w:r w:rsidRPr="003F0392">
        <w:rPr>
          <w:rFonts w:eastAsia="Calibri" w:cs="Times New Roman"/>
          <w:color w:val="000000"/>
          <w:szCs w:val="24"/>
          <w:lang w:val="ro-RO"/>
        </w:rPr>
        <w:t xml:space="preserve">Operatorul urmărește minimizarea cantităţilor de deşeuri proprii. Toate categoriile de deșeuri generate din activităţile auxiliare pe care le va desfășura pe amplasament vor fi gestionate în incinta obiectivului, pe fluxurile de tratare mecano-biologică(fracţia menajeră umedă și deșeuri verzi, de la </w:t>
      </w:r>
      <w:r w:rsidRPr="003F0392">
        <w:rPr>
          <w:rFonts w:eastAsia="Calibri" w:cs="Times New Roman"/>
          <w:color w:val="000000"/>
          <w:szCs w:val="24"/>
          <w:lang w:val="ro-RO"/>
        </w:rPr>
        <w:lastRenderedPageBreak/>
        <w:t xml:space="preserve">întreținerea suprafeţelor înierbate), sortare(deșurile reciclabile), eliminare pe depozit și/sau valorificare(sorturi de deșeuri recilclabile) ori eliminare prin societăti autorizate (deșeuri periculoase). Deșeurile care vor intra în incinta CMID pentru procesare, vor fi recepţionate conform procedurilor specifice și vor intra pe fluxurile specifice fiecărei categorii, în vederea sortării, tratării și/sau depozitării. </w:t>
      </w:r>
    </w:p>
    <w:p w:rsidR="003F0392" w:rsidRPr="003F0392" w:rsidRDefault="003F0392" w:rsidP="003F0392">
      <w:pPr>
        <w:autoSpaceDE w:val="0"/>
        <w:autoSpaceDN w:val="0"/>
        <w:adjustRightInd w:val="0"/>
        <w:spacing w:after="0" w:line="276" w:lineRule="auto"/>
        <w:jc w:val="both"/>
        <w:rPr>
          <w:rFonts w:eastAsia="Calibri" w:cs="Times New Roman"/>
          <w:b/>
          <w:szCs w:val="24"/>
          <w:lang w:val="ro-RO"/>
        </w:rPr>
      </w:pPr>
    </w:p>
    <w:p w:rsidR="003F0392" w:rsidRPr="003F0392" w:rsidRDefault="003F0392" w:rsidP="00EE2CA8">
      <w:pPr>
        <w:autoSpaceDE w:val="0"/>
        <w:autoSpaceDN w:val="0"/>
        <w:adjustRightInd w:val="0"/>
        <w:spacing w:after="0" w:line="276" w:lineRule="auto"/>
        <w:jc w:val="both"/>
        <w:rPr>
          <w:rFonts w:eastAsia="Calibri" w:cs="Times New Roman"/>
          <w:color w:val="000000"/>
          <w:szCs w:val="24"/>
          <w:lang w:val="ro-RO"/>
        </w:rPr>
      </w:pPr>
      <w:r w:rsidRPr="003F0392">
        <w:rPr>
          <w:rFonts w:eastAsia="Calibri" w:cs="Times New Roman"/>
          <w:color w:val="000000"/>
          <w:szCs w:val="24"/>
          <w:lang w:val="ro-RO"/>
        </w:rPr>
        <w:t xml:space="preserve">Deseurile de tip menajer si asimilabile, provin de la activitatile administrative, fiind generate de persoanele care-si vor desfasura activitatea zilnic pe acest amplasament. </w:t>
      </w:r>
    </w:p>
    <w:p w:rsidR="003F0392" w:rsidRPr="003F0392" w:rsidRDefault="003F0392" w:rsidP="003F0392">
      <w:pPr>
        <w:autoSpaceDE w:val="0"/>
        <w:autoSpaceDN w:val="0"/>
        <w:adjustRightInd w:val="0"/>
        <w:spacing w:after="0" w:line="276" w:lineRule="auto"/>
        <w:jc w:val="both"/>
        <w:rPr>
          <w:rFonts w:eastAsia="Calibri" w:cs="Times New Roman"/>
          <w:color w:val="000000"/>
          <w:szCs w:val="24"/>
          <w:lang w:val="ro-RO"/>
        </w:rPr>
      </w:pPr>
      <w:r w:rsidRPr="003F0392">
        <w:rPr>
          <w:rFonts w:eastAsia="Calibri" w:cs="Times New Roman"/>
          <w:color w:val="000000"/>
          <w:szCs w:val="24"/>
          <w:lang w:val="ro-RO"/>
        </w:rPr>
        <w:t xml:space="preserve">Aceste deseuri sunt colectate in europubele, fiind ulterior introduse in fluxul instalatiei de tratare mecano-biologica. </w:t>
      </w:r>
    </w:p>
    <w:p w:rsidR="0030340D" w:rsidRPr="00854EC5" w:rsidRDefault="00EE2CA8" w:rsidP="0030340D">
      <w:pPr>
        <w:autoSpaceDE w:val="0"/>
        <w:autoSpaceDN w:val="0"/>
        <w:adjustRightInd w:val="0"/>
        <w:spacing w:after="0"/>
        <w:rPr>
          <w:rFonts w:cs="Times New Roman"/>
          <w:color w:val="000000"/>
          <w:szCs w:val="24"/>
        </w:rPr>
      </w:pPr>
      <w:r>
        <w:rPr>
          <w:rFonts w:cs="Times New Roman"/>
          <w:color w:val="000000"/>
          <w:szCs w:val="24"/>
        </w:rPr>
        <w:t>E</w:t>
      </w:r>
      <w:r w:rsidR="0030340D" w:rsidRPr="00854EC5">
        <w:rPr>
          <w:rFonts w:cs="Times New Roman"/>
          <w:color w:val="000000"/>
          <w:szCs w:val="24"/>
        </w:rPr>
        <w:t>vident</w:t>
      </w:r>
      <w:r w:rsidR="00CA6FA7">
        <w:rPr>
          <w:rFonts w:cs="Times New Roman"/>
          <w:color w:val="000000"/>
          <w:szCs w:val="24"/>
        </w:rPr>
        <w:t xml:space="preserve">a </w:t>
      </w:r>
      <w:r w:rsidR="00CA6FA7" w:rsidRPr="00B9481E">
        <w:rPr>
          <w:rFonts w:cs="Times New Roman"/>
          <w:color w:val="000000"/>
          <w:szCs w:val="24"/>
        </w:rPr>
        <w:t>deseurilor</w:t>
      </w:r>
      <w:r w:rsidRPr="00B9481E">
        <w:rPr>
          <w:rFonts w:cs="Times New Roman"/>
          <w:color w:val="000000"/>
          <w:szCs w:val="24"/>
        </w:rPr>
        <w:t xml:space="preserve"> se tine</w:t>
      </w:r>
      <w:r w:rsidR="00CA6FA7">
        <w:rPr>
          <w:rFonts w:cs="Times New Roman"/>
          <w:color w:val="000000"/>
          <w:szCs w:val="24"/>
        </w:rPr>
        <w:t xml:space="preserve"> in conformitate cu</w:t>
      </w:r>
      <w:r w:rsidR="0030340D" w:rsidRPr="00854EC5">
        <w:rPr>
          <w:rFonts w:cs="Times New Roman"/>
          <w:color w:val="000000"/>
          <w:szCs w:val="24"/>
        </w:rPr>
        <w:t xml:space="preserve">: </w:t>
      </w:r>
    </w:p>
    <w:p w:rsidR="0030340D" w:rsidRPr="00CA6FA7" w:rsidRDefault="0030340D" w:rsidP="00607AF6">
      <w:pPr>
        <w:pStyle w:val="ListParagraph"/>
        <w:numPr>
          <w:ilvl w:val="0"/>
          <w:numId w:val="45"/>
        </w:numPr>
        <w:autoSpaceDE w:val="0"/>
        <w:autoSpaceDN w:val="0"/>
        <w:adjustRightInd w:val="0"/>
        <w:spacing w:after="0"/>
        <w:rPr>
          <w:rFonts w:cs="Times New Roman"/>
          <w:color w:val="000000"/>
          <w:szCs w:val="24"/>
        </w:rPr>
      </w:pPr>
      <w:r w:rsidRPr="00CA6FA7">
        <w:rPr>
          <w:rFonts w:cs="Times New Roman"/>
          <w:b/>
          <w:bCs/>
          <w:i/>
          <w:iCs/>
          <w:color w:val="000000"/>
          <w:szCs w:val="24"/>
        </w:rPr>
        <w:t xml:space="preserve">LEGE nr. 211 din 15 noiembrie 2011 </w:t>
      </w:r>
      <w:r w:rsidRPr="00CA6FA7">
        <w:rPr>
          <w:rFonts w:cs="Times New Roman"/>
          <w:i/>
          <w:iCs/>
          <w:color w:val="000000"/>
          <w:szCs w:val="24"/>
        </w:rPr>
        <w:t xml:space="preserve">privind regimul deşeurilor </w:t>
      </w:r>
    </w:p>
    <w:p w:rsidR="00183029" w:rsidRPr="00CA6FA7" w:rsidRDefault="0030340D" w:rsidP="00607AF6">
      <w:pPr>
        <w:pStyle w:val="ListParagraph"/>
        <w:numPr>
          <w:ilvl w:val="0"/>
          <w:numId w:val="45"/>
        </w:numPr>
        <w:jc w:val="both"/>
        <w:rPr>
          <w:rFonts w:cs="Times New Roman"/>
          <w:szCs w:val="24"/>
        </w:rPr>
      </w:pPr>
      <w:r w:rsidRPr="00CA6FA7">
        <w:rPr>
          <w:rFonts w:cs="Times New Roman"/>
          <w:b/>
          <w:bCs/>
          <w:i/>
          <w:iCs/>
          <w:color w:val="000000"/>
          <w:szCs w:val="24"/>
        </w:rPr>
        <w:t xml:space="preserve">HOTĂRÂRE nr. 856 din 16 august 2002 </w:t>
      </w:r>
      <w:r w:rsidRPr="00CA6FA7">
        <w:rPr>
          <w:rFonts w:cs="Times New Roman"/>
          <w:i/>
          <w:iCs/>
          <w:color w:val="000000"/>
          <w:szCs w:val="24"/>
        </w:rPr>
        <w:t xml:space="preserve">privind evidenţa gestiunii deşeurilor şi pentru aprobarea listei cuprinzând deşeurile, inclusiv deşeurile periculoase </w:t>
      </w:r>
    </w:p>
    <w:p w:rsidR="00A238F4" w:rsidRPr="00854EC5" w:rsidRDefault="00A238F4" w:rsidP="00A238F4">
      <w:pPr>
        <w:spacing w:line="276" w:lineRule="auto"/>
        <w:rPr>
          <w:rFonts w:cs="Times New Roman"/>
          <w:b/>
          <w:color w:val="000000" w:themeColor="text1"/>
          <w:szCs w:val="24"/>
        </w:rPr>
      </w:pPr>
      <w:bookmarkStart w:id="100" w:name="_Toc469929157"/>
      <w:r w:rsidRPr="00854EC5">
        <w:rPr>
          <w:rStyle w:val="Heading2Char"/>
          <w:rFonts w:cs="Times New Roman"/>
          <w:szCs w:val="24"/>
        </w:rPr>
        <w:t>6</w:t>
      </w:r>
      <w:r w:rsidR="008A4032" w:rsidRPr="00854EC5">
        <w:rPr>
          <w:rStyle w:val="Heading2Char"/>
          <w:rFonts w:cs="Times New Roman"/>
          <w:szCs w:val="24"/>
        </w:rPr>
        <w:t>.2</w:t>
      </w:r>
      <w:r w:rsidRPr="00854EC5">
        <w:rPr>
          <w:rStyle w:val="Heading2Char"/>
          <w:rFonts w:cs="Times New Roman"/>
          <w:szCs w:val="24"/>
        </w:rPr>
        <w:t xml:space="preserve"> Evidenta deseurilor</w:t>
      </w:r>
      <w:bookmarkEnd w:id="100"/>
    </w:p>
    <w:p w:rsidR="00A238F4" w:rsidRPr="00854EC5" w:rsidRDefault="00A238F4" w:rsidP="00A238F4">
      <w:pPr>
        <w:spacing w:line="276" w:lineRule="auto"/>
        <w:rPr>
          <w:rFonts w:cs="Times New Roman"/>
          <w:i/>
          <w:color w:val="000000" w:themeColor="text1"/>
          <w:position w:val="1"/>
          <w:szCs w:val="24"/>
          <w:lang w:eastAsia="ro-RO"/>
        </w:rPr>
      </w:pPr>
      <w:r w:rsidRPr="00854EC5">
        <w:rPr>
          <w:rFonts w:cs="Times New Roman"/>
          <w:i/>
          <w:color w:val="000000" w:themeColor="text1"/>
          <w:position w:val="1"/>
          <w:szCs w:val="24"/>
          <w:lang w:eastAsia="ro-RO"/>
        </w:rPr>
        <w:t>Va</w:t>
      </w:r>
      <w:r w:rsidRPr="00854EC5">
        <w:rPr>
          <w:rFonts w:cs="Times New Roman"/>
          <w:i/>
          <w:color w:val="000000" w:themeColor="text1"/>
          <w:spacing w:val="-1"/>
          <w:position w:val="1"/>
          <w:szCs w:val="24"/>
          <w:lang w:eastAsia="ro-RO"/>
        </w:rPr>
        <w:t xml:space="preserve"> f</w:t>
      </w:r>
      <w:r w:rsidRPr="00854EC5">
        <w:rPr>
          <w:rFonts w:cs="Times New Roman"/>
          <w:i/>
          <w:color w:val="000000" w:themeColor="text1"/>
          <w:position w:val="1"/>
          <w:szCs w:val="24"/>
          <w:lang w:eastAsia="ro-RO"/>
        </w:rPr>
        <w:t>i</w:t>
      </w:r>
      <w:r w:rsidRPr="00854EC5">
        <w:rPr>
          <w:rFonts w:cs="Times New Roman"/>
          <w:i/>
          <w:color w:val="000000" w:themeColor="text1"/>
          <w:spacing w:val="-1"/>
          <w:position w:val="1"/>
          <w:szCs w:val="24"/>
          <w:lang w:eastAsia="ro-RO"/>
        </w:rPr>
        <w:t xml:space="preserve"> </w:t>
      </w:r>
      <w:r w:rsidRPr="00854EC5">
        <w:rPr>
          <w:rFonts w:cs="Times New Roman"/>
          <w:i/>
          <w:color w:val="000000" w:themeColor="text1"/>
          <w:position w:val="1"/>
          <w:szCs w:val="24"/>
          <w:lang w:eastAsia="ro-RO"/>
        </w:rPr>
        <w:t>im</w:t>
      </w:r>
      <w:r w:rsidRPr="00854EC5">
        <w:rPr>
          <w:rFonts w:cs="Times New Roman"/>
          <w:i/>
          <w:color w:val="000000" w:themeColor="text1"/>
          <w:spacing w:val="1"/>
          <w:position w:val="1"/>
          <w:szCs w:val="24"/>
          <w:lang w:eastAsia="ro-RO"/>
        </w:rPr>
        <w:t>p</w:t>
      </w:r>
      <w:r w:rsidRPr="00854EC5">
        <w:rPr>
          <w:rFonts w:cs="Times New Roman"/>
          <w:i/>
          <w:color w:val="000000" w:themeColor="text1"/>
          <w:spacing w:val="2"/>
          <w:position w:val="1"/>
          <w:szCs w:val="24"/>
          <w:lang w:eastAsia="ro-RO"/>
        </w:rPr>
        <w:t>l</w:t>
      </w:r>
      <w:r w:rsidRPr="00854EC5">
        <w:rPr>
          <w:rFonts w:cs="Times New Roman"/>
          <w:i/>
          <w:color w:val="000000" w:themeColor="text1"/>
          <w:spacing w:val="-1"/>
          <w:position w:val="1"/>
          <w:szCs w:val="24"/>
          <w:lang w:eastAsia="ro-RO"/>
        </w:rPr>
        <w:t>e</w:t>
      </w:r>
      <w:r w:rsidRPr="00854EC5">
        <w:rPr>
          <w:rFonts w:cs="Times New Roman"/>
          <w:i/>
          <w:color w:val="000000" w:themeColor="text1"/>
          <w:spacing w:val="1"/>
          <w:position w:val="1"/>
          <w:szCs w:val="24"/>
          <w:lang w:eastAsia="ro-RO"/>
        </w:rPr>
        <w:t>m</w:t>
      </w:r>
      <w:r w:rsidRPr="00854EC5">
        <w:rPr>
          <w:rFonts w:cs="Times New Roman"/>
          <w:i/>
          <w:color w:val="000000" w:themeColor="text1"/>
          <w:spacing w:val="-1"/>
          <w:position w:val="1"/>
          <w:szCs w:val="24"/>
          <w:lang w:eastAsia="ro-RO"/>
        </w:rPr>
        <w:t>e</w:t>
      </w:r>
      <w:r w:rsidRPr="00854EC5">
        <w:rPr>
          <w:rFonts w:cs="Times New Roman"/>
          <w:i/>
          <w:color w:val="000000" w:themeColor="text1"/>
          <w:spacing w:val="1"/>
          <w:position w:val="1"/>
          <w:szCs w:val="24"/>
          <w:lang w:eastAsia="ro-RO"/>
        </w:rPr>
        <w:t>n</w:t>
      </w:r>
      <w:r w:rsidRPr="00854EC5">
        <w:rPr>
          <w:rFonts w:cs="Times New Roman"/>
          <w:i/>
          <w:color w:val="000000" w:themeColor="text1"/>
          <w:position w:val="1"/>
          <w:szCs w:val="24"/>
          <w:lang w:eastAsia="ro-RO"/>
        </w:rPr>
        <w:t>t</w:t>
      </w:r>
      <w:r w:rsidRPr="00854EC5">
        <w:rPr>
          <w:rFonts w:cs="Times New Roman"/>
          <w:i/>
          <w:color w:val="000000" w:themeColor="text1"/>
          <w:spacing w:val="1"/>
          <w:position w:val="1"/>
          <w:szCs w:val="24"/>
          <w:lang w:eastAsia="ro-RO"/>
        </w:rPr>
        <w:t>a</w:t>
      </w:r>
      <w:r w:rsidRPr="00854EC5">
        <w:rPr>
          <w:rFonts w:cs="Times New Roman"/>
          <w:i/>
          <w:color w:val="000000" w:themeColor="text1"/>
          <w:position w:val="1"/>
          <w:szCs w:val="24"/>
          <w:lang w:eastAsia="ro-RO"/>
        </w:rPr>
        <w:t>t</w:t>
      </w:r>
      <w:r w:rsidRPr="00854EC5">
        <w:rPr>
          <w:rFonts w:cs="Times New Roman"/>
          <w:i/>
          <w:color w:val="000000" w:themeColor="text1"/>
          <w:spacing w:val="-9"/>
          <w:position w:val="1"/>
          <w:szCs w:val="24"/>
          <w:lang w:eastAsia="ro-RO"/>
        </w:rPr>
        <w:t xml:space="preserve"> </w:t>
      </w:r>
      <w:r w:rsidRPr="00854EC5">
        <w:rPr>
          <w:rFonts w:cs="Times New Roman"/>
          <w:i/>
          <w:color w:val="000000" w:themeColor="text1"/>
          <w:spacing w:val="1"/>
          <w:position w:val="1"/>
          <w:szCs w:val="24"/>
          <w:lang w:eastAsia="ro-RO"/>
        </w:rPr>
        <w:t>d</w:t>
      </w:r>
      <w:r w:rsidRPr="00854EC5">
        <w:rPr>
          <w:rFonts w:cs="Times New Roman"/>
          <w:i/>
          <w:color w:val="000000" w:themeColor="text1"/>
          <w:position w:val="1"/>
          <w:szCs w:val="24"/>
          <w:lang w:eastAsia="ro-RO"/>
        </w:rPr>
        <w:t>e</w:t>
      </w:r>
      <w:r w:rsidRPr="00854EC5">
        <w:rPr>
          <w:rFonts w:cs="Times New Roman"/>
          <w:i/>
          <w:color w:val="000000" w:themeColor="text1"/>
          <w:spacing w:val="-3"/>
          <w:position w:val="1"/>
          <w:szCs w:val="24"/>
          <w:lang w:eastAsia="ro-RO"/>
        </w:rPr>
        <w:t xml:space="preserve"> </w:t>
      </w:r>
      <w:r w:rsidRPr="00854EC5">
        <w:rPr>
          <w:rFonts w:cs="Times New Roman"/>
          <w:i/>
          <w:color w:val="000000" w:themeColor="text1"/>
          <w:position w:val="1"/>
          <w:szCs w:val="24"/>
          <w:lang w:eastAsia="ro-RO"/>
        </w:rPr>
        <w:t>fi</w:t>
      </w:r>
      <w:r w:rsidRPr="00854EC5">
        <w:rPr>
          <w:rFonts w:cs="Times New Roman"/>
          <w:i/>
          <w:color w:val="000000" w:themeColor="text1"/>
          <w:spacing w:val="-1"/>
          <w:position w:val="1"/>
          <w:szCs w:val="24"/>
          <w:lang w:eastAsia="ro-RO"/>
        </w:rPr>
        <w:t>e</w:t>
      </w:r>
      <w:r w:rsidRPr="00854EC5">
        <w:rPr>
          <w:rFonts w:cs="Times New Roman"/>
          <w:i/>
          <w:color w:val="000000" w:themeColor="text1"/>
          <w:position w:val="1"/>
          <w:szCs w:val="24"/>
          <w:lang w:eastAsia="ro-RO"/>
        </w:rPr>
        <w:t>ca</w:t>
      </w:r>
      <w:r w:rsidRPr="00854EC5">
        <w:rPr>
          <w:rFonts w:cs="Times New Roman"/>
          <w:i/>
          <w:color w:val="000000" w:themeColor="text1"/>
          <w:spacing w:val="3"/>
          <w:position w:val="1"/>
          <w:szCs w:val="24"/>
          <w:lang w:eastAsia="ro-RO"/>
        </w:rPr>
        <w:t>r</w:t>
      </w:r>
      <w:r w:rsidRPr="00854EC5">
        <w:rPr>
          <w:rFonts w:cs="Times New Roman"/>
          <w:i/>
          <w:color w:val="000000" w:themeColor="text1"/>
          <w:position w:val="1"/>
          <w:szCs w:val="24"/>
          <w:lang w:eastAsia="ro-RO"/>
        </w:rPr>
        <w:t>e</w:t>
      </w:r>
      <w:r w:rsidRPr="00854EC5">
        <w:rPr>
          <w:rFonts w:cs="Times New Roman"/>
          <w:i/>
          <w:color w:val="000000" w:themeColor="text1"/>
          <w:spacing w:val="-4"/>
          <w:position w:val="1"/>
          <w:szCs w:val="24"/>
          <w:lang w:eastAsia="ro-RO"/>
        </w:rPr>
        <w:t xml:space="preserve"> </w:t>
      </w:r>
      <w:r w:rsidRPr="00854EC5">
        <w:rPr>
          <w:rFonts w:cs="Times New Roman"/>
          <w:i/>
          <w:color w:val="000000" w:themeColor="text1"/>
          <w:position w:val="1"/>
          <w:szCs w:val="24"/>
          <w:lang w:eastAsia="ro-RO"/>
        </w:rPr>
        <w:t>O</w:t>
      </w:r>
      <w:r w:rsidRPr="00854EC5">
        <w:rPr>
          <w:rFonts w:cs="Times New Roman"/>
          <w:i/>
          <w:color w:val="000000" w:themeColor="text1"/>
          <w:spacing w:val="1"/>
          <w:position w:val="1"/>
          <w:szCs w:val="24"/>
          <w:lang w:eastAsia="ro-RO"/>
        </w:rPr>
        <w:t>p</w:t>
      </w:r>
      <w:r w:rsidRPr="00854EC5">
        <w:rPr>
          <w:rFonts w:cs="Times New Roman"/>
          <w:i/>
          <w:color w:val="000000" w:themeColor="text1"/>
          <w:spacing w:val="-1"/>
          <w:position w:val="1"/>
          <w:szCs w:val="24"/>
          <w:lang w:eastAsia="ro-RO"/>
        </w:rPr>
        <w:t>e</w:t>
      </w:r>
      <w:r w:rsidRPr="00854EC5">
        <w:rPr>
          <w:rFonts w:cs="Times New Roman"/>
          <w:i/>
          <w:color w:val="000000" w:themeColor="text1"/>
          <w:position w:val="1"/>
          <w:szCs w:val="24"/>
          <w:lang w:eastAsia="ro-RO"/>
        </w:rPr>
        <w:t>rat</w:t>
      </w:r>
      <w:r w:rsidRPr="00854EC5">
        <w:rPr>
          <w:rFonts w:cs="Times New Roman"/>
          <w:i/>
          <w:color w:val="000000" w:themeColor="text1"/>
          <w:spacing w:val="1"/>
          <w:position w:val="1"/>
          <w:szCs w:val="24"/>
          <w:lang w:eastAsia="ro-RO"/>
        </w:rPr>
        <w:t>o</w:t>
      </w:r>
      <w:r w:rsidRPr="00854EC5">
        <w:rPr>
          <w:rFonts w:cs="Times New Roman"/>
          <w:i/>
          <w:color w:val="000000" w:themeColor="text1"/>
          <w:position w:val="1"/>
          <w:szCs w:val="24"/>
          <w:lang w:eastAsia="ro-RO"/>
        </w:rPr>
        <w:t>r</w:t>
      </w:r>
      <w:r w:rsidRPr="00854EC5">
        <w:rPr>
          <w:rFonts w:cs="Times New Roman"/>
          <w:i/>
          <w:color w:val="000000" w:themeColor="text1"/>
          <w:spacing w:val="-7"/>
          <w:position w:val="1"/>
          <w:szCs w:val="24"/>
          <w:lang w:eastAsia="ro-RO"/>
        </w:rPr>
        <w:t xml:space="preserve"> </w:t>
      </w:r>
      <w:r w:rsidRPr="00854EC5">
        <w:rPr>
          <w:rFonts w:cs="Times New Roman"/>
          <w:i/>
          <w:color w:val="000000" w:themeColor="text1"/>
          <w:position w:val="1"/>
          <w:szCs w:val="24"/>
          <w:lang w:eastAsia="ro-RO"/>
        </w:rPr>
        <w:t>in</w:t>
      </w:r>
      <w:r w:rsidRPr="00854EC5">
        <w:rPr>
          <w:rFonts w:cs="Times New Roman"/>
          <w:i/>
          <w:color w:val="000000" w:themeColor="text1"/>
          <w:spacing w:val="-2"/>
          <w:position w:val="1"/>
          <w:szCs w:val="24"/>
          <w:lang w:eastAsia="ro-RO"/>
        </w:rPr>
        <w:t xml:space="preserve"> </w:t>
      </w:r>
      <w:r w:rsidRPr="00854EC5">
        <w:rPr>
          <w:rFonts w:cs="Times New Roman"/>
          <w:i/>
          <w:color w:val="000000" w:themeColor="text1"/>
          <w:spacing w:val="1"/>
          <w:position w:val="1"/>
          <w:szCs w:val="24"/>
          <w:lang w:eastAsia="ro-RO"/>
        </w:rPr>
        <w:t>p</w:t>
      </w:r>
      <w:r w:rsidRPr="00854EC5">
        <w:rPr>
          <w:rFonts w:cs="Times New Roman"/>
          <w:i/>
          <w:color w:val="000000" w:themeColor="text1"/>
          <w:position w:val="1"/>
          <w:szCs w:val="24"/>
          <w:lang w:eastAsia="ro-RO"/>
        </w:rPr>
        <w:t>arte</w:t>
      </w:r>
      <w:r w:rsidR="009C4DDC">
        <w:rPr>
          <w:rFonts w:cs="Times New Roman"/>
          <w:i/>
          <w:color w:val="000000" w:themeColor="text1"/>
          <w:position w:val="1"/>
          <w:szCs w:val="24"/>
          <w:lang w:eastAsia="ro-RO"/>
        </w:rPr>
        <w:t>.</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369"/>
        <w:gridCol w:w="1275"/>
      </w:tblGrid>
      <w:tr w:rsidR="00A238F4" w:rsidRPr="00854EC5" w:rsidTr="00B9481E">
        <w:trPr>
          <w:trHeight w:hRule="exact" w:val="247"/>
        </w:trPr>
        <w:tc>
          <w:tcPr>
            <w:tcW w:w="8369" w:type="dxa"/>
            <w:shd w:val="clear" w:color="auto" w:fill="9F9F9F"/>
          </w:tcPr>
          <w:p w:rsidR="00A238F4" w:rsidRPr="00854EC5" w:rsidRDefault="00A238F4" w:rsidP="00D30D12">
            <w:pPr>
              <w:widowControl w:val="0"/>
              <w:tabs>
                <w:tab w:val="left" w:pos="8222"/>
                <w:tab w:val="left" w:pos="9356"/>
              </w:tabs>
              <w:autoSpaceDE w:val="0"/>
              <w:autoSpaceDN w:val="0"/>
              <w:adjustRightInd w:val="0"/>
              <w:spacing w:line="276" w:lineRule="auto"/>
              <w:ind w:right="141"/>
              <w:rPr>
                <w:rFonts w:cs="Times New Roman"/>
                <w:color w:val="000000" w:themeColor="text1"/>
                <w:szCs w:val="24"/>
                <w:lang w:eastAsia="ro-RO"/>
              </w:rPr>
            </w:pPr>
            <w:r w:rsidRPr="00854EC5">
              <w:rPr>
                <w:rFonts w:cs="Times New Roman"/>
                <w:b/>
                <w:bCs/>
                <w:color w:val="000000" w:themeColor="text1"/>
                <w:szCs w:val="24"/>
                <w:lang w:eastAsia="ro-RO"/>
              </w:rPr>
              <w:t>L</w:t>
            </w:r>
            <w:r w:rsidRPr="00854EC5">
              <w:rPr>
                <w:rFonts w:cs="Times New Roman"/>
                <w:b/>
                <w:bCs/>
                <w:color w:val="000000" w:themeColor="text1"/>
                <w:spacing w:val="-1"/>
                <w:szCs w:val="24"/>
                <w:lang w:eastAsia="ro-RO"/>
              </w:rPr>
              <w:t>i</w:t>
            </w:r>
            <w:r w:rsidRPr="00854EC5">
              <w:rPr>
                <w:rFonts w:cs="Times New Roman"/>
                <w:b/>
                <w:bCs/>
                <w:color w:val="000000" w:themeColor="text1"/>
                <w:szCs w:val="24"/>
                <w:lang w:eastAsia="ro-RO"/>
              </w:rPr>
              <w:t>sta</w:t>
            </w:r>
            <w:r w:rsidRPr="00854EC5">
              <w:rPr>
                <w:rFonts w:cs="Times New Roman"/>
                <w:b/>
                <w:bCs/>
                <w:color w:val="000000" w:themeColor="text1"/>
                <w:spacing w:val="-3"/>
                <w:szCs w:val="24"/>
                <w:lang w:eastAsia="ro-RO"/>
              </w:rPr>
              <w:t xml:space="preserve"> </w:t>
            </w:r>
            <w:r w:rsidRPr="00854EC5">
              <w:rPr>
                <w:rFonts w:cs="Times New Roman"/>
                <w:b/>
                <w:bCs/>
                <w:color w:val="000000" w:themeColor="text1"/>
                <w:spacing w:val="1"/>
                <w:szCs w:val="24"/>
                <w:lang w:eastAsia="ro-RO"/>
              </w:rPr>
              <w:t>d</w:t>
            </w:r>
            <w:r w:rsidRPr="00854EC5">
              <w:rPr>
                <w:rFonts w:cs="Times New Roman"/>
                <w:b/>
                <w:bCs/>
                <w:color w:val="000000" w:themeColor="text1"/>
                <w:szCs w:val="24"/>
                <w:lang w:eastAsia="ro-RO"/>
              </w:rPr>
              <w:t>e</w:t>
            </w:r>
            <w:r w:rsidRPr="00854EC5">
              <w:rPr>
                <w:rFonts w:cs="Times New Roman"/>
                <w:b/>
                <w:bCs/>
                <w:color w:val="000000" w:themeColor="text1"/>
                <w:spacing w:val="-2"/>
                <w:szCs w:val="24"/>
                <w:lang w:eastAsia="ro-RO"/>
              </w:rPr>
              <w:t xml:space="preserve"> </w:t>
            </w:r>
            <w:r w:rsidRPr="00854EC5">
              <w:rPr>
                <w:rFonts w:cs="Times New Roman"/>
                <w:b/>
                <w:bCs/>
                <w:color w:val="000000" w:themeColor="text1"/>
                <w:szCs w:val="24"/>
                <w:lang w:eastAsia="ro-RO"/>
              </w:rPr>
              <w:t>ve</w:t>
            </w:r>
            <w:r w:rsidRPr="00854EC5">
              <w:rPr>
                <w:rFonts w:cs="Times New Roman"/>
                <w:b/>
                <w:bCs/>
                <w:color w:val="000000" w:themeColor="text1"/>
                <w:spacing w:val="1"/>
                <w:szCs w:val="24"/>
                <w:lang w:eastAsia="ro-RO"/>
              </w:rPr>
              <w:t>r</w:t>
            </w:r>
            <w:r w:rsidRPr="00854EC5">
              <w:rPr>
                <w:rFonts w:cs="Times New Roman"/>
                <w:b/>
                <w:bCs/>
                <w:color w:val="000000" w:themeColor="text1"/>
                <w:spacing w:val="-1"/>
                <w:szCs w:val="24"/>
                <w:lang w:eastAsia="ro-RO"/>
              </w:rPr>
              <w:t>i</w:t>
            </w:r>
            <w:r w:rsidRPr="00854EC5">
              <w:rPr>
                <w:rFonts w:cs="Times New Roman"/>
                <w:b/>
                <w:bCs/>
                <w:color w:val="000000" w:themeColor="text1"/>
                <w:spacing w:val="2"/>
                <w:szCs w:val="24"/>
                <w:lang w:eastAsia="ro-RO"/>
              </w:rPr>
              <w:t>f</w:t>
            </w:r>
            <w:r w:rsidRPr="00854EC5">
              <w:rPr>
                <w:rFonts w:cs="Times New Roman"/>
                <w:b/>
                <w:bCs/>
                <w:color w:val="000000" w:themeColor="text1"/>
                <w:spacing w:val="-1"/>
                <w:szCs w:val="24"/>
                <w:lang w:eastAsia="ro-RO"/>
              </w:rPr>
              <w:t>i</w:t>
            </w:r>
            <w:r w:rsidRPr="00854EC5">
              <w:rPr>
                <w:rFonts w:cs="Times New Roman"/>
                <w:b/>
                <w:bCs/>
                <w:color w:val="000000" w:themeColor="text1"/>
                <w:spacing w:val="1"/>
                <w:szCs w:val="24"/>
                <w:lang w:eastAsia="ro-RO"/>
              </w:rPr>
              <w:t>c</w:t>
            </w:r>
            <w:r w:rsidRPr="00854EC5">
              <w:rPr>
                <w:rFonts w:cs="Times New Roman"/>
                <w:b/>
                <w:bCs/>
                <w:color w:val="000000" w:themeColor="text1"/>
                <w:szCs w:val="24"/>
                <w:lang w:eastAsia="ro-RO"/>
              </w:rPr>
              <w:t>a</w:t>
            </w:r>
            <w:r w:rsidRPr="00854EC5">
              <w:rPr>
                <w:rFonts w:cs="Times New Roman"/>
                <w:b/>
                <w:bCs/>
                <w:color w:val="000000" w:themeColor="text1"/>
                <w:spacing w:val="1"/>
                <w:szCs w:val="24"/>
                <w:lang w:eastAsia="ro-RO"/>
              </w:rPr>
              <w:t>r</w:t>
            </w:r>
            <w:r w:rsidRPr="00854EC5">
              <w:rPr>
                <w:rFonts w:cs="Times New Roman"/>
                <w:b/>
                <w:bCs/>
                <w:color w:val="000000" w:themeColor="text1"/>
                <w:szCs w:val="24"/>
                <w:lang w:eastAsia="ro-RO"/>
              </w:rPr>
              <w:t>e</w:t>
            </w:r>
            <w:r w:rsidRPr="00854EC5">
              <w:rPr>
                <w:rFonts w:cs="Times New Roman"/>
                <w:b/>
                <w:bCs/>
                <w:color w:val="000000" w:themeColor="text1"/>
                <w:spacing w:val="-8"/>
                <w:szCs w:val="24"/>
                <w:lang w:eastAsia="ro-RO"/>
              </w:rPr>
              <w:t xml:space="preserve"> </w:t>
            </w:r>
            <w:r w:rsidRPr="00854EC5">
              <w:rPr>
                <w:rFonts w:cs="Times New Roman"/>
                <w:b/>
                <w:bCs/>
                <w:color w:val="000000" w:themeColor="text1"/>
                <w:spacing w:val="1"/>
                <w:szCs w:val="24"/>
                <w:lang w:eastAsia="ro-RO"/>
              </w:rPr>
              <w:t>p</w:t>
            </w:r>
            <w:r w:rsidRPr="00854EC5">
              <w:rPr>
                <w:rFonts w:cs="Times New Roman"/>
                <w:b/>
                <w:bCs/>
                <w:color w:val="000000" w:themeColor="text1"/>
                <w:szCs w:val="24"/>
                <w:lang w:eastAsia="ro-RO"/>
              </w:rPr>
              <w:t>e</w:t>
            </w:r>
            <w:r w:rsidRPr="00854EC5">
              <w:rPr>
                <w:rFonts w:cs="Times New Roman"/>
                <w:b/>
                <w:bCs/>
                <w:color w:val="000000" w:themeColor="text1"/>
                <w:spacing w:val="1"/>
                <w:szCs w:val="24"/>
                <w:lang w:eastAsia="ro-RO"/>
              </w:rPr>
              <w:t>n</w:t>
            </w:r>
            <w:r w:rsidRPr="00854EC5">
              <w:rPr>
                <w:rFonts w:cs="Times New Roman"/>
                <w:b/>
                <w:bCs/>
                <w:color w:val="000000" w:themeColor="text1"/>
                <w:szCs w:val="24"/>
                <w:lang w:eastAsia="ro-RO"/>
              </w:rPr>
              <w:t>t</w:t>
            </w:r>
            <w:r w:rsidRPr="00854EC5">
              <w:rPr>
                <w:rFonts w:cs="Times New Roman"/>
                <w:b/>
                <w:bCs/>
                <w:color w:val="000000" w:themeColor="text1"/>
                <w:spacing w:val="2"/>
                <w:szCs w:val="24"/>
                <w:lang w:eastAsia="ro-RO"/>
              </w:rPr>
              <w:t>r</w:t>
            </w:r>
            <w:r w:rsidRPr="00854EC5">
              <w:rPr>
                <w:rFonts w:cs="Times New Roman"/>
                <w:b/>
                <w:bCs/>
                <w:color w:val="000000" w:themeColor="text1"/>
                <w:szCs w:val="24"/>
                <w:lang w:eastAsia="ro-RO"/>
              </w:rPr>
              <w:t>u</w:t>
            </w:r>
            <w:r w:rsidRPr="00854EC5">
              <w:rPr>
                <w:rFonts w:cs="Times New Roman"/>
                <w:b/>
                <w:bCs/>
                <w:color w:val="000000" w:themeColor="text1"/>
                <w:spacing w:val="-7"/>
                <w:szCs w:val="24"/>
                <w:lang w:eastAsia="ro-RO"/>
              </w:rPr>
              <w:t xml:space="preserve"> </w:t>
            </w:r>
            <w:r w:rsidRPr="00854EC5">
              <w:rPr>
                <w:rFonts w:cs="Times New Roman"/>
                <w:b/>
                <w:bCs/>
                <w:color w:val="000000" w:themeColor="text1"/>
                <w:spacing w:val="1"/>
                <w:szCs w:val="24"/>
                <w:lang w:eastAsia="ro-RO"/>
              </w:rPr>
              <w:t>c</w:t>
            </w:r>
            <w:r w:rsidRPr="00854EC5">
              <w:rPr>
                <w:rFonts w:cs="Times New Roman"/>
                <w:b/>
                <w:bCs/>
                <w:color w:val="000000" w:themeColor="text1"/>
                <w:szCs w:val="24"/>
                <w:lang w:eastAsia="ro-RO"/>
              </w:rPr>
              <w:t>e</w:t>
            </w:r>
            <w:r w:rsidRPr="00854EC5">
              <w:rPr>
                <w:rFonts w:cs="Times New Roman"/>
                <w:b/>
                <w:bCs/>
                <w:color w:val="000000" w:themeColor="text1"/>
                <w:spacing w:val="1"/>
                <w:szCs w:val="24"/>
                <w:lang w:eastAsia="ro-RO"/>
              </w:rPr>
              <w:t>r</w:t>
            </w:r>
            <w:r w:rsidRPr="00854EC5">
              <w:rPr>
                <w:rFonts w:cs="Times New Roman"/>
                <w:b/>
                <w:bCs/>
                <w:color w:val="000000" w:themeColor="text1"/>
                <w:spacing w:val="-1"/>
                <w:szCs w:val="24"/>
                <w:lang w:eastAsia="ro-RO"/>
              </w:rPr>
              <w:t>i</w:t>
            </w:r>
            <w:r w:rsidRPr="00854EC5">
              <w:rPr>
                <w:rFonts w:cs="Times New Roman"/>
                <w:b/>
                <w:bCs/>
                <w:color w:val="000000" w:themeColor="text1"/>
                <w:spacing w:val="5"/>
                <w:szCs w:val="24"/>
                <w:lang w:eastAsia="ro-RO"/>
              </w:rPr>
              <w:t>n</w:t>
            </w:r>
            <w:r w:rsidRPr="00854EC5">
              <w:rPr>
                <w:rFonts w:cs="Times New Roman"/>
                <w:b/>
                <w:bCs/>
                <w:color w:val="000000" w:themeColor="text1"/>
                <w:spacing w:val="1"/>
                <w:szCs w:val="24"/>
                <w:lang w:eastAsia="ro-RO"/>
              </w:rPr>
              <w:t>t</w:t>
            </w:r>
            <w:r w:rsidRPr="00854EC5">
              <w:rPr>
                <w:rFonts w:cs="Times New Roman"/>
                <w:b/>
                <w:bCs/>
                <w:color w:val="000000" w:themeColor="text1"/>
                <w:szCs w:val="24"/>
                <w:lang w:eastAsia="ro-RO"/>
              </w:rPr>
              <w:t>e</w:t>
            </w:r>
            <w:r w:rsidRPr="00854EC5">
              <w:rPr>
                <w:rFonts w:cs="Times New Roman"/>
                <w:b/>
                <w:bCs/>
                <w:color w:val="000000" w:themeColor="text1"/>
                <w:spacing w:val="-1"/>
                <w:szCs w:val="24"/>
                <w:lang w:eastAsia="ro-RO"/>
              </w:rPr>
              <w:t>l</w:t>
            </w:r>
            <w:r w:rsidRPr="00854EC5">
              <w:rPr>
                <w:rFonts w:cs="Times New Roman"/>
                <w:b/>
                <w:bCs/>
                <w:color w:val="000000" w:themeColor="text1"/>
                <w:szCs w:val="24"/>
                <w:lang w:eastAsia="ro-RO"/>
              </w:rPr>
              <w:t>e</w:t>
            </w:r>
            <w:r w:rsidRPr="00854EC5">
              <w:rPr>
                <w:rFonts w:cs="Times New Roman"/>
                <w:b/>
                <w:bCs/>
                <w:color w:val="000000" w:themeColor="text1"/>
                <w:spacing w:val="-7"/>
                <w:szCs w:val="24"/>
                <w:lang w:eastAsia="ro-RO"/>
              </w:rPr>
              <w:t xml:space="preserve"> </w:t>
            </w:r>
            <w:r w:rsidRPr="00854EC5">
              <w:rPr>
                <w:rFonts w:cs="Times New Roman"/>
                <w:b/>
                <w:bCs/>
                <w:color w:val="000000" w:themeColor="text1"/>
                <w:spacing w:val="1"/>
                <w:szCs w:val="24"/>
                <w:lang w:eastAsia="ro-RO"/>
              </w:rPr>
              <w:t>c</w:t>
            </w:r>
            <w:r w:rsidRPr="00854EC5">
              <w:rPr>
                <w:rFonts w:cs="Times New Roman"/>
                <w:b/>
                <w:bCs/>
                <w:color w:val="000000" w:themeColor="text1"/>
                <w:szCs w:val="24"/>
                <w:lang w:eastAsia="ro-RO"/>
              </w:rPr>
              <w:t>a</w:t>
            </w:r>
            <w:r w:rsidRPr="00854EC5">
              <w:rPr>
                <w:rFonts w:cs="Times New Roman"/>
                <w:b/>
                <w:bCs/>
                <w:color w:val="000000" w:themeColor="text1"/>
                <w:spacing w:val="1"/>
                <w:szCs w:val="24"/>
                <w:lang w:eastAsia="ro-RO"/>
              </w:rPr>
              <w:t>r</w:t>
            </w:r>
            <w:r w:rsidRPr="00854EC5">
              <w:rPr>
                <w:rFonts w:cs="Times New Roman"/>
                <w:b/>
                <w:bCs/>
                <w:color w:val="000000" w:themeColor="text1"/>
                <w:szCs w:val="24"/>
                <w:lang w:eastAsia="ro-RO"/>
              </w:rPr>
              <w:t>a</w:t>
            </w:r>
            <w:r w:rsidRPr="00854EC5">
              <w:rPr>
                <w:rFonts w:cs="Times New Roman"/>
                <w:b/>
                <w:bCs/>
                <w:color w:val="000000" w:themeColor="text1"/>
                <w:spacing w:val="1"/>
                <w:szCs w:val="24"/>
                <w:lang w:eastAsia="ro-RO"/>
              </w:rPr>
              <w:t>c</w:t>
            </w:r>
            <w:r w:rsidRPr="00854EC5">
              <w:rPr>
                <w:rFonts w:cs="Times New Roman"/>
                <w:b/>
                <w:bCs/>
                <w:color w:val="000000" w:themeColor="text1"/>
                <w:szCs w:val="24"/>
                <w:lang w:eastAsia="ro-RO"/>
              </w:rPr>
              <w:t>t</w:t>
            </w:r>
            <w:r w:rsidRPr="00854EC5">
              <w:rPr>
                <w:rFonts w:cs="Times New Roman"/>
                <w:b/>
                <w:bCs/>
                <w:color w:val="000000" w:themeColor="text1"/>
                <w:spacing w:val="1"/>
                <w:szCs w:val="24"/>
                <w:lang w:eastAsia="ro-RO"/>
              </w:rPr>
              <w:t>er</w:t>
            </w:r>
            <w:r w:rsidRPr="00854EC5">
              <w:rPr>
                <w:rFonts w:cs="Times New Roman"/>
                <w:b/>
                <w:bCs/>
                <w:color w:val="000000" w:themeColor="text1"/>
                <w:spacing w:val="-1"/>
                <w:szCs w:val="24"/>
                <w:lang w:eastAsia="ro-RO"/>
              </w:rPr>
              <w:t>i</w:t>
            </w:r>
            <w:r w:rsidRPr="00854EC5">
              <w:rPr>
                <w:rFonts w:cs="Times New Roman"/>
                <w:b/>
                <w:bCs/>
                <w:color w:val="000000" w:themeColor="text1"/>
                <w:szCs w:val="24"/>
                <w:lang w:eastAsia="ro-RO"/>
              </w:rPr>
              <w:t>st</w:t>
            </w:r>
            <w:r w:rsidRPr="00854EC5">
              <w:rPr>
                <w:rFonts w:cs="Times New Roman"/>
                <w:b/>
                <w:bCs/>
                <w:color w:val="000000" w:themeColor="text1"/>
                <w:spacing w:val="-1"/>
                <w:szCs w:val="24"/>
                <w:lang w:eastAsia="ro-RO"/>
              </w:rPr>
              <w:t>i</w:t>
            </w:r>
            <w:r w:rsidRPr="00854EC5">
              <w:rPr>
                <w:rFonts w:cs="Times New Roman"/>
                <w:b/>
                <w:bCs/>
                <w:color w:val="000000" w:themeColor="text1"/>
                <w:spacing w:val="1"/>
                <w:szCs w:val="24"/>
                <w:lang w:eastAsia="ro-RO"/>
              </w:rPr>
              <w:t>c</w:t>
            </w:r>
            <w:r w:rsidRPr="00854EC5">
              <w:rPr>
                <w:rFonts w:cs="Times New Roman"/>
                <w:b/>
                <w:bCs/>
                <w:color w:val="000000" w:themeColor="text1"/>
                <w:szCs w:val="24"/>
                <w:lang w:eastAsia="ro-RO"/>
              </w:rPr>
              <w:t>e</w:t>
            </w:r>
            <w:r w:rsidRPr="00854EC5">
              <w:rPr>
                <w:rFonts w:cs="Times New Roman"/>
                <w:b/>
                <w:bCs/>
                <w:color w:val="000000" w:themeColor="text1"/>
                <w:spacing w:val="-11"/>
                <w:szCs w:val="24"/>
                <w:lang w:eastAsia="ro-RO"/>
              </w:rPr>
              <w:t xml:space="preserve"> </w:t>
            </w:r>
            <w:r w:rsidRPr="00854EC5">
              <w:rPr>
                <w:rFonts w:cs="Times New Roman"/>
                <w:b/>
                <w:bCs/>
                <w:color w:val="000000" w:themeColor="text1"/>
                <w:spacing w:val="1"/>
                <w:szCs w:val="24"/>
                <w:lang w:eastAsia="ro-RO"/>
              </w:rPr>
              <w:t>B</w:t>
            </w:r>
            <w:r w:rsidRPr="00854EC5">
              <w:rPr>
                <w:rFonts w:cs="Times New Roman"/>
                <w:b/>
                <w:bCs/>
                <w:color w:val="000000" w:themeColor="text1"/>
                <w:spacing w:val="-1"/>
                <w:szCs w:val="24"/>
                <w:lang w:eastAsia="ro-RO"/>
              </w:rPr>
              <w:t>A</w:t>
            </w:r>
            <w:r w:rsidRPr="00854EC5">
              <w:rPr>
                <w:rFonts w:cs="Times New Roman"/>
                <w:b/>
                <w:bCs/>
                <w:color w:val="000000" w:themeColor="text1"/>
                <w:szCs w:val="24"/>
                <w:lang w:eastAsia="ro-RO"/>
              </w:rPr>
              <w:t>T</w:t>
            </w:r>
          </w:p>
        </w:tc>
        <w:tc>
          <w:tcPr>
            <w:tcW w:w="1275" w:type="dxa"/>
            <w:shd w:val="clear" w:color="auto" w:fill="9F9F9F"/>
          </w:tcPr>
          <w:p w:rsidR="00A238F4" w:rsidRPr="00854EC5" w:rsidRDefault="00A238F4" w:rsidP="00B9481E">
            <w:pPr>
              <w:widowControl w:val="0"/>
              <w:tabs>
                <w:tab w:val="left" w:pos="8222"/>
                <w:tab w:val="left" w:pos="9356"/>
              </w:tabs>
              <w:autoSpaceDE w:val="0"/>
              <w:autoSpaceDN w:val="0"/>
              <w:adjustRightInd w:val="0"/>
              <w:spacing w:line="276" w:lineRule="auto"/>
              <w:ind w:right="141"/>
              <w:jc w:val="center"/>
              <w:rPr>
                <w:rFonts w:cs="Times New Roman"/>
                <w:color w:val="000000" w:themeColor="text1"/>
                <w:szCs w:val="24"/>
                <w:lang w:eastAsia="ro-RO"/>
              </w:rPr>
            </w:pPr>
            <w:r w:rsidRPr="00854EC5">
              <w:rPr>
                <w:rFonts w:cs="Times New Roman"/>
                <w:b/>
                <w:bCs/>
                <w:color w:val="000000" w:themeColor="text1"/>
                <w:spacing w:val="-1"/>
                <w:szCs w:val="24"/>
                <w:lang w:eastAsia="ro-RO"/>
              </w:rPr>
              <w:t>D</w:t>
            </w:r>
            <w:r w:rsidRPr="00854EC5">
              <w:rPr>
                <w:rFonts w:cs="Times New Roman"/>
                <w:b/>
                <w:bCs/>
                <w:color w:val="000000" w:themeColor="text1"/>
                <w:szCs w:val="24"/>
                <w:lang w:eastAsia="ro-RO"/>
              </w:rPr>
              <w:t>a/</w:t>
            </w:r>
            <w:r w:rsidRPr="00854EC5">
              <w:rPr>
                <w:rFonts w:cs="Times New Roman"/>
                <w:b/>
                <w:bCs/>
                <w:color w:val="000000" w:themeColor="text1"/>
                <w:spacing w:val="1"/>
                <w:szCs w:val="24"/>
                <w:lang w:eastAsia="ro-RO"/>
              </w:rPr>
              <w:t>N</w:t>
            </w:r>
            <w:r w:rsidRPr="00854EC5">
              <w:rPr>
                <w:rFonts w:cs="Times New Roman"/>
                <w:b/>
                <w:bCs/>
                <w:color w:val="000000" w:themeColor="text1"/>
                <w:szCs w:val="24"/>
                <w:lang w:eastAsia="ro-RO"/>
              </w:rPr>
              <w:t>u</w:t>
            </w:r>
          </w:p>
        </w:tc>
      </w:tr>
      <w:tr w:rsidR="00A238F4" w:rsidRPr="00854EC5" w:rsidTr="00B9481E">
        <w:trPr>
          <w:trHeight w:hRule="exact" w:val="626"/>
        </w:trPr>
        <w:tc>
          <w:tcPr>
            <w:tcW w:w="8369" w:type="dxa"/>
            <w:shd w:val="clear" w:color="auto" w:fill="CCCCCC"/>
          </w:tcPr>
          <w:p w:rsidR="00A238F4" w:rsidRPr="00854EC5" w:rsidRDefault="00A238F4" w:rsidP="00D30D12">
            <w:pPr>
              <w:widowControl w:val="0"/>
              <w:tabs>
                <w:tab w:val="left" w:pos="8222"/>
                <w:tab w:val="left" w:pos="9356"/>
              </w:tabs>
              <w:autoSpaceDE w:val="0"/>
              <w:autoSpaceDN w:val="0"/>
              <w:adjustRightInd w:val="0"/>
              <w:spacing w:line="276" w:lineRule="auto"/>
              <w:ind w:right="141"/>
              <w:rPr>
                <w:rFonts w:cs="Times New Roman"/>
                <w:color w:val="000000" w:themeColor="text1"/>
                <w:szCs w:val="24"/>
                <w:lang w:eastAsia="ro-RO"/>
              </w:rPr>
            </w:pPr>
            <w:r w:rsidRPr="00854EC5">
              <w:rPr>
                <w:rFonts w:cs="Times New Roman"/>
                <w:color w:val="000000" w:themeColor="text1"/>
                <w:spacing w:val="1"/>
                <w:szCs w:val="24"/>
                <w:lang w:eastAsia="ro-RO"/>
              </w:rPr>
              <w:t>E</w:t>
            </w:r>
            <w:r w:rsidRPr="00854EC5">
              <w:rPr>
                <w:rFonts w:cs="Times New Roman"/>
                <w:color w:val="000000" w:themeColor="text1"/>
                <w:spacing w:val="-1"/>
                <w:szCs w:val="24"/>
                <w:lang w:eastAsia="ro-RO"/>
              </w:rPr>
              <w:t>s</w:t>
            </w:r>
            <w:r w:rsidRPr="00854EC5">
              <w:rPr>
                <w:rFonts w:cs="Times New Roman"/>
                <w:color w:val="000000" w:themeColor="text1"/>
                <w:szCs w:val="24"/>
                <w:lang w:eastAsia="ro-RO"/>
              </w:rPr>
              <w:t>te</w:t>
            </w:r>
            <w:r w:rsidRPr="00854EC5">
              <w:rPr>
                <w:rFonts w:cs="Times New Roman"/>
                <w:color w:val="000000" w:themeColor="text1"/>
                <w:spacing w:val="-3"/>
                <w:szCs w:val="24"/>
                <w:lang w:eastAsia="ro-RO"/>
              </w:rPr>
              <w:t xml:space="preserve"> </w:t>
            </w:r>
            <w:r w:rsidRPr="00854EC5">
              <w:rPr>
                <w:rFonts w:cs="Times New Roman"/>
                <w:color w:val="000000" w:themeColor="text1"/>
                <w:szCs w:val="24"/>
                <w:lang w:eastAsia="ro-RO"/>
              </w:rPr>
              <w:t>i</w:t>
            </w:r>
            <w:r w:rsidRPr="00854EC5">
              <w:rPr>
                <w:rFonts w:cs="Times New Roman"/>
                <w:color w:val="000000" w:themeColor="text1"/>
                <w:spacing w:val="-1"/>
                <w:szCs w:val="24"/>
                <w:lang w:eastAsia="ro-RO"/>
              </w:rPr>
              <w:t>m</w:t>
            </w:r>
            <w:r w:rsidRPr="00854EC5">
              <w:rPr>
                <w:rFonts w:cs="Times New Roman"/>
                <w:color w:val="000000" w:themeColor="text1"/>
                <w:spacing w:val="1"/>
                <w:szCs w:val="24"/>
                <w:lang w:eastAsia="ro-RO"/>
              </w:rPr>
              <w:t>p</w:t>
            </w:r>
            <w:r w:rsidRPr="00854EC5">
              <w:rPr>
                <w:rFonts w:cs="Times New Roman"/>
                <w:color w:val="000000" w:themeColor="text1"/>
                <w:spacing w:val="2"/>
                <w:szCs w:val="24"/>
                <w:lang w:eastAsia="ro-RO"/>
              </w:rPr>
              <w:t>l</w:t>
            </w:r>
            <w:r w:rsidRPr="00854EC5">
              <w:rPr>
                <w:rFonts w:cs="Times New Roman"/>
                <w:color w:val="000000" w:themeColor="text1"/>
                <w:spacing w:val="-1"/>
                <w:szCs w:val="24"/>
                <w:lang w:eastAsia="ro-RO"/>
              </w:rPr>
              <w:t>e</w:t>
            </w:r>
            <w:r w:rsidRPr="00854EC5">
              <w:rPr>
                <w:rFonts w:cs="Times New Roman"/>
                <w:color w:val="000000" w:themeColor="text1"/>
                <w:spacing w:val="1"/>
                <w:szCs w:val="24"/>
                <w:lang w:eastAsia="ro-RO"/>
              </w:rPr>
              <w:t>m</w:t>
            </w:r>
            <w:r w:rsidRPr="00854EC5">
              <w:rPr>
                <w:rFonts w:cs="Times New Roman"/>
                <w:color w:val="000000" w:themeColor="text1"/>
                <w:spacing w:val="-1"/>
                <w:szCs w:val="24"/>
                <w:lang w:eastAsia="ro-RO"/>
              </w:rPr>
              <w:t>e</w:t>
            </w:r>
            <w:r w:rsidRPr="00854EC5">
              <w:rPr>
                <w:rFonts w:cs="Times New Roman"/>
                <w:color w:val="000000" w:themeColor="text1"/>
                <w:spacing w:val="1"/>
                <w:szCs w:val="24"/>
                <w:lang w:eastAsia="ro-RO"/>
              </w:rPr>
              <w:t>n</w:t>
            </w:r>
            <w:r w:rsidRPr="00854EC5">
              <w:rPr>
                <w:rFonts w:cs="Times New Roman"/>
                <w:color w:val="000000" w:themeColor="text1"/>
                <w:szCs w:val="24"/>
                <w:lang w:eastAsia="ro-RO"/>
              </w:rPr>
              <w:t>t</w:t>
            </w:r>
            <w:r w:rsidRPr="00854EC5">
              <w:rPr>
                <w:rFonts w:cs="Times New Roman"/>
                <w:color w:val="000000" w:themeColor="text1"/>
                <w:spacing w:val="1"/>
                <w:szCs w:val="24"/>
                <w:lang w:eastAsia="ro-RO"/>
              </w:rPr>
              <w:t>a</w:t>
            </w:r>
            <w:r w:rsidRPr="00854EC5">
              <w:rPr>
                <w:rFonts w:cs="Times New Roman"/>
                <w:color w:val="000000" w:themeColor="text1"/>
                <w:szCs w:val="24"/>
                <w:lang w:eastAsia="ro-RO"/>
              </w:rPr>
              <w:t>t</w:t>
            </w:r>
            <w:r w:rsidRPr="00854EC5">
              <w:rPr>
                <w:rFonts w:cs="Times New Roman"/>
                <w:color w:val="000000" w:themeColor="text1"/>
                <w:spacing w:val="-9"/>
                <w:szCs w:val="24"/>
                <w:lang w:eastAsia="ro-RO"/>
              </w:rPr>
              <w:t xml:space="preserve"> </w:t>
            </w:r>
            <w:r w:rsidRPr="00854EC5">
              <w:rPr>
                <w:rFonts w:cs="Times New Roman"/>
                <w:color w:val="000000" w:themeColor="text1"/>
                <w:spacing w:val="1"/>
                <w:szCs w:val="24"/>
                <w:lang w:eastAsia="ro-RO"/>
              </w:rPr>
              <w:t>u</w:t>
            </w:r>
            <w:r w:rsidRPr="00854EC5">
              <w:rPr>
                <w:rFonts w:cs="Times New Roman"/>
                <w:color w:val="000000" w:themeColor="text1"/>
                <w:szCs w:val="24"/>
                <w:lang w:eastAsia="ro-RO"/>
              </w:rPr>
              <w:t>n</w:t>
            </w:r>
            <w:r w:rsidRPr="00854EC5">
              <w:rPr>
                <w:rFonts w:cs="Times New Roman"/>
                <w:color w:val="000000" w:themeColor="text1"/>
                <w:spacing w:val="-1"/>
                <w:szCs w:val="24"/>
                <w:lang w:eastAsia="ro-RO"/>
              </w:rPr>
              <w:t xml:space="preserve"> </w:t>
            </w:r>
            <w:r w:rsidRPr="00854EC5">
              <w:rPr>
                <w:rFonts w:cs="Times New Roman"/>
                <w:color w:val="000000" w:themeColor="text1"/>
                <w:szCs w:val="24"/>
                <w:lang w:eastAsia="ro-RO"/>
              </w:rPr>
              <w:t>s</w:t>
            </w:r>
            <w:r w:rsidRPr="00854EC5">
              <w:rPr>
                <w:rFonts w:cs="Times New Roman"/>
                <w:color w:val="000000" w:themeColor="text1"/>
                <w:spacing w:val="-1"/>
                <w:szCs w:val="24"/>
                <w:lang w:eastAsia="ro-RO"/>
              </w:rPr>
              <w:t>is</w:t>
            </w:r>
            <w:r w:rsidRPr="00854EC5">
              <w:rPr>
                <w:rFonts w:cs="Times New Roman"/>
                <w:color w:val="000000" w:themeColor="text1"/>
                <w:szCs w:val="24"/>
                <w:lang w:eastAsia="ro-RO"/>
              </w:rPr>
              <w:t>t</w:t>
            </w:r>
            <w:r w:rsidRPr="00854EC5">
              <w:rPr>
                <w:rFonts w:cs="Times New Roman"/>
                <w:color w:val="000000" w:themeColor="text1"/>
                <w:spacing w:val="2"/>
                <w:szCs w:val="24"/>
                <w:lang w:eastAsia="ro-RO"/>
              </w:rPr>
              <w:t>e</w:t>
            </w:r>
            <w:r w:rsidRPr="00854EC5">
              <w:rPr>
                <w:rFonts w:cs="Times New Roman"/>
                <w:color w:val="000000" w:themeColor="text1"/>
                <w:szCs w:val="24"/>
                <w:lang w:eastAsia="ro-RO"/>
              </w:rPr>
              <w:t>m</w:t>
            </w:r>
            <w:r w:rsidRPr="00854EC5">
              <w:rPr>
                <w:rFonts w:cs="Times New Roman"/>
                <w:color w:val="000000" w:themeColor="text1"/>
                <w:spacing w:val="-6"/>
                <w:szCs w:val="24"/>
                <w:lang w:eastAsia="ro-RO"/>
              </w:rPr>
              <w:t xml:space="preserve"> </w:t>
            </w:r>
            <w:r w:rsidRPr="00854EC5">
              <w:rPr>
                <w:rFonts w:cs="Times New Roman"/>
                <w:color w:val="000000" w:themeColor="text1"/>
                <w:spacing w:val="1"/>
                <w:szCs w:val="24"/>
                <w:lang w:eastAsia="ro-RO"/>
              </w:rPr>
              <w:t>p</w:t>
            </w:r>
            <w:r w:rsidRPr="00854EC5">
              <w:rPr>
                <w:rFonts w:cs="Times New Roman"/>
                <w:color w:val="000000" w:themeColor="text1"/>
                <w:szCs w:val="24"/>
                <w:lang w:eastAsia="ro-RO"/>
              </w:rPr>
              <w:t>rin</w:t>
            </w:r>
            <w:r w:rsidRPr="00854EC5">
              <w:rPr>
                <w:rFonts w:cs="Times New Roman"/>
                <w:color w:val="000000" w:themeColor="text1"/>
                <w:spacing w:val="-2"/>
                <w:szCs w:val="24"/>
                <w:lang w:eastAsia="ro-RO"/>
              </w:rPr>
              <w:t xml:space="preserve"> </w:t>
            </w:r>
            <w:r w:rsidRPr="00854EC5">
              <w:rPr>
                <w:rFonts w:cs="Times New Roman"/>
                <w:color w:val="000000" w:themeColor="text1"/>
                <w:szCs w:val="24"/>
                <w:lang w:eastAsia="ro-RO"/>
              </w:rPr>
              <w:t>c</w:t>
            </w:r>
            <w:r w:rsidRPr="00854EC5">
              <w:rPr>
                <w:rFonts w:cs="Times New Roman"/>
                <w:color w:val="000000" w:themeColor="text1"/>
                <w:spacing w:val="1"/>
                <w:szCs w:val="24"/>
                <w:lang w:eastAsia="ro-RO"/>
              </w:rPr>
              <w:t>a</w:t>
            </w:r>
            <w:r w:rsidRPr="00854EC5">
              <w:rPr>
                <w:rFonts w:cs="Times New Roman"/>
                <w:color w:val="000000" w:themeColor="text1"/>
                <w:szCs w:val="24"/>
                <w:lang w:eastAsia="ro-RO"/>
              </w:rPr>
              <w:t>re</w:t>
            </w:r>
            <w:r w:rsidRPr="00854EC5">
              <w:rPr>
                <w:rFonts w:cs="Times New Roman"/>
                <w:color w:val="000000" w:themeColor="text1"/>
                <w:spacing w:val="-4"/>
                <w:szCs w:val="24"/>
                <w:lang w:eastAsia="ro-RO"/>
              </w:rPr>
              <w:t xml:space="preserve"> </w:t>
            </w:r>
            <w:r w:rsidRPr="00854EC5">
              <w:rPr>
                <w:rFonts w:cs="Times New Roman"/>
                <w:color w:val="000000" w:themeColor="text1"/>
                <w:szCs w:val="24"/>
                <w:lang w:eastAsia="ro-RO"/>
              </w:rPr>
              <w:t>su</w:t>
            </w:r>
            <w:r w:rsidRPr="00854EC5">
              <w:rPr>
                <w:rFonts w:cs="Times New Roman"/>
                <w:color w:val="000000" w:themeColor="text1"/>
                <w:spacing w:val="1"/>
                <w:szCs w:val="24"/>
                <w:lang w:eastAsia="ro-RO"/>
              </w:rPr>
              <w:t>n</w:t>
            </w:r>
            <w:r w:rsidRPr="00854EC5">
              <w:rPr>
                <w:rFonts w:cs="Times New Roman"/>
                <w:color w:val="000000" w:themeColor="text1"/>
                <w:szCs w:val="24"/>
                <w:lang w:eastAsia="ro-RO"/>
              </w:rPr>
              <w:t>t</w:t>
            </w:r>
            <w:r w:rsidRPr="00854EC5">
              <w:rPr>
                <w:rFonts w:cs="Times New Roman"/>
                <w:color w:val="000000" w:themeColor="text1"/>
                <w:spacing w:val="-3"/>
                <w:szCs w:val="24"/>
                <w:lang w:eastAsia="ro-RO"/>
              </w:rPr>
              <w:t xml:space="preserve"> </w:t>
            </w:r>
            <w:r w:rsidRPr="00854EC5">
              <w:rPr>
                <w:rFonts w:cs="Times New Roman"/>
                <w:color w:val="000000" w:themeColor="text1"/>
                <w:szCs w:val="24"/>
                <w:lang w:eastAsia="ro-RO"/>
              </w:rPr>
              <w:t>i</w:t>
            </w:r>
            <w:r w:rsidRPr="00854EC5">
              <w:rPr>
                <w:rFonts w:cs="Times New Roman"/>
                <w:color w:val="000000" w:themeColor="text1"/>
                <w:spacing w:val="1"/>
                <w:szCs w:val="24"/>
                <w:lang w:eastAsia="ro-RO"/>
              </w:rPr>
              <w:t>n</w:t>
            </w:r>
            <w:r w:rsidRPr="00854EC5">
              <w:rPr>
                <w:rFonts w:cs="Times New Roman"/>
                <w:color w:val="000000" w:themeColor="text1"/>
                <w:szCs w:val="24"/>
                <w:lang w:eastAsia="ro-RO"/>
              </w:rPr>
              <w:t>cluse</w:t>
            </w:r>
            <w:r w:rsidRPr="00854EC5">
              <w:rPr>
                <w:rFonts w:cs="Times New Roman"/>
                <w:color w:val="000000" w:themeColor="text1"/>
                <w:spacing w:val="-7"/>
                <w:szCs w:val="24"/>
                <w:lang w:eastAsia="ro-RO"/>
              </w:rPr>
              <w:t xml:space="preserve"> </w:t>
            </w:r>
            <w:r w:rsidRPr="00854EC5">
              <w:rPr>
                <w:rFonts w:cs="Times New Roman"/>
                <w:color w:val="000000" w:themeColor="text1"/>
                <w:szCs w:val="24"/>
                <w:lang w:eastAsia="ro-RO"/>
              </w:rPr>
              <w:t>în</w:t>
            </w:r>
            <w:r w:rsidRPr="00854EC5">
              <w:rPr>
                <w:rFonts w:cs="Times New Roman"/>
                <w:color w:val="000000" w:themeColor="text1"/>
                <w:spacing w:val="-1"/>
                <w:szCs w:val="24"/>
                <w:lang w:eastAsia="ro-RO"/>
              </w:rPr>
              <w:t xml:space="preserve"> </w:t>
            </w:r>
            <w:r w:rsidRPr="00854EC5">
              <w:rPr>
                <w:rFonts w:cs="Times New Roman"/>
                <w:color w:val="000000" w:themeColor="text1"/>
                <w:spacing w:val="1"/>
                <w:szCs w:val="24"/>
                <w:lang w:eastAsia="ro-RO"/>
              </w:rPr>
              <w:t>d</w:t>
            </w:r>
            <w:r w:rsidRPr="00854EC5">
              <w:rPr>
                <w:rFonts w:cs="Times New Roman"/>
                <w:color w:val="000000" w:themeColor="text1"/>
                <w:szCs w:val="24"/>
                <w:lang w:eastAsia="ro-RO"/>
              </w:rPr>
              <w:t>oc</w:t>
            </w:r>
            <w:r w:rsidRPr="00854EC5">
              <w:rPr>
                <w:rFonts w:cs="Times New Roman"/>
                <w:color w:val="000000" w:themeColor="text1"/>
                <w:spacing w:val="1"/>
                <w:szCs w:val="24"/>
                <w:lang w:eastAsia="ro-RO"/>
              </w:rPr>
              <w:t>um</w:t>
            </w:r>
            <w:r w:rsidRPr="00854EC5">
              <w:rPr>
                <w:rFonts w:cs="Times New Roman"/>
                <w:color w:val="000000" w:themeColor="text1"/>
                <w:spacing w:val="-1"/>
                <w:szCs w:val="24"/>
                <w:lang w:eastAsia="ro-RO"/>
              </w:rPr>
              <w:t>e</w:t>
            </w:r>
            <w:r w:rsidRPr="00854EC5">
              <w:rPr>
                <w:rFonts w:cs="Times New Roman"/>
                <w:color w:val="000000" w:themeColor="text1"/>
                <w:spacing w:val="1"/>
                <w:szCs w:val="24"/>
                <w:lang w:eastAsia="ro-RO"/>
              </w:rPr>
              <w:t>n</w:t>
            </w:r>
            <w:r w:rsidRPr="00854EC5">
              <w:rPr>
                <w:rFonts w:cs="Times New Roman"/>
                <w:color w:val="000000" w:themeColor="text1"/>
                <w:szCs w:val="24"/>
                <w:lang w:eastAsia="ro-RO"/>
              </w:rPr>
              <w:t>te</w:t>
            </w:r>
            <w:r w:rsidRPr="00854EC5">
              <w:rPr>
                <w:rFonts w:cs="Times New Roman"/>
                <w:color w:val="000000" w:themeColor="text1"/>
                <w:spacing w:val="-9"/>
                <w:szCs w:val="24"/>
                <w:lang w:eastAsia="ro-RO"/>
              </w:rPr>
              <w:t xml:space="preserve"> </w:t>
            </w:r>
            <w:r w:rsidRPr="00854EC5">
              <w:rPr>
                <w:rFonts w:cs="Times New Roman"/>
                <w:color w:val="000000" w:themeColor="text1"/>
                <w:spacing w:val="1"/>
                <w:szCs w:val="24"/>
                <w:lang w:eastAsia="ro-RO"/>
              </w:rPr>
              <w:t>u</w:t>
            </w:r>
            <w:r w:rsidRPr="00854EC5">
              <w:rPr>
                <w:rFonts w:cs="Times New Roman"/>
                <w:color w:val="000000" w:themeColor="text1"/>
                <w:szCs w:val="24"/>
                <w:lang w:eastAsia="ro-RO"/>
              </w:rPr>
              <w:t>r</w:t>
            </w:r>
            <w:r w:rsidRPr="00854EC5">
              <w:rPr>
                <w:rFonts w:cs="Times New Roman"/>
                <w:color w:val="000000" w:themeColor="text1"/>
                <w:spacing w:val="5"/>
                <w:szCs w:val="24"/>
                <w:lang w:eastAsia="ro-RO"/>
              </w:rPr>
              <w:t>m</w:t>
            </w:r>
            <w:r w:rsidRPr="00854EC5">
              <w:rPr>
                <w:rFonts w:cs="Times New Roman"/>
                <w:color w:val="000000" w:themeColor="text1"/>
                <w:spacing w:val="1"/>
                <w:szCs w:val="24"/>
                <w:lang w:eastAsia="ro-RO"/>
              </w:rPr>
              <w:t>a</w:t>
            </w:r>
            <w:r w:rsidRPr="00854EC5">
              <w:rPr>
                <w:rFonts w:cs="Times New Roman"/>
                <w:color w:val="000000" w:themeColor="text1"/>
                <w:szCs w:val="24"/>
                <w:lang w:eastAsia="ro-RO"/>
              </w:rPr>
              <w:t>t</w:t>
            </w:r>
            <w:r w:rsidRPr="00854EC5">
              <w:rPr>
                <w:rFonts w:cs="Times New Roman"/>
                <w:color w:val="000000" w:themeColor="text1"/>
                <w:spacing w:val="1"/>
                <w:szCs w:val="24"/>
                <w:lang w:eastAsia="ro-RO"/>
              </w:rPr>
              <w:t>o</w:t>
            </w:r>
            <w:r w:rsidRPr="00854EC5">
              <w:rPr>
                <w:rFonts w:cs="Times New Roman"/>
                <w:color w:val="000000" w:themeColor="text1"/>
                <w:szCs w:val="24"/>
                <w:lang w:eastAsia="ro-RO"/>
              </w:rPr>
              <w:t>ar</w:t>
            </w:r>
            <w:r w:rsidRPr="00854EC5">
              <w:rPr>
                <w:rFonts w:cs="Times New Roman"/>
                <w:color w:val="000000" w:themeColor="text1"/>
                <w:spacing w:val="-1"/>
                <w:szCs w:val="24"/>
                <w:lang w:eastAsia="ro-RO"/>
              </w:rPr>
              <w:t>e</w:t>
            </w:r>
            <w:r w:rsidRPr="00854EC5">
              <w:rPr>
                <w:rFonts w:cs="Times New Roman"/>
                <w:color w:val="000000" w:themeColor="text1"/>
                <w:spacing w:val="2"/>
                <w:szCs w:val="24"/>
                <w:lang w:eastAsia="ro-RO"/>
              </w:rPr>
              <w:t>l</w:t>
            </w:r>
            <w:r w:rsidRPr="00854EC5">
              <w:rPr>
                <w:rFonts w:cs="Times New Roman"/>
                <w:color w:val="000000" w:themeColor="text1"/>
                <w:szCs w:val="24"/>
                <w:lang w:eastAsia="ro-RO"/>
              </w:rPr>
              <w:t>e</w:t>
            </w:r>
            <w:r w:rsidRPr="00854EC5">
              <w:rPr>
                <w:rFonts w:cs="Times New Roman"/>
                <w:color w:val="000000" w:themeColor="text1"/>
                <w:spacing w:val="-11"/>
                <w:szCs w:val="24"/>
                <w:lang w:eastAsia="ro-RO"/>
              </w:rPr>
              <w:t xml:space="preserve"> </w:t>
            </w:r>
            <w:r w:rsidRPr="00854EC5">
              <w:rPr>
                <w:rFonts w:cs="Times New Roman"/>
                <w:color w:val="000000" w:themeColor="text1"/>
                <w:szCs w:val="24"/>
                <w:lang w:eastAsia="ro-RO"/>
              </w:rPr>
              <w:t>i</w:t>
            </w:r>
            <w:r w:rsidRPr="00854EC5">
              <w:rPr>
                <w:rFonts w:cs="Times New Roman"/>
                <w:color w:val="000000" w:themeColor="text1"/>
                <w:spacing w:val="1"/>
                <w:szCs w:val="24"/>
                <w:lang w:eastAsia="ro-RO"/>
              </w:rPr>
              <w:t>n</w:t>
            </w:r>
            <w:r w:rsidRPr="00854EC5">
              <w:rPr>
                <w:rFonts w:cs="Times New Roman"/>
                <w:color w:val="000000" w:themeColor="text1"/>
                <w:spacing w:val="-1"/>
                <w:szCs w:val="24"/>
                <w:lang w:eastAsia="ro-RO"/>
              </w:rPr>
              <w:t>f</w:t>
            </w:r>
            <w:r w:rsidRPr="00854EC5">
              <w:rPr>
                <w:rFonts w:cs="Times New Roman"/>
                <w:color w:val="000000" w:themeColor="text1"/>
                <w:szCs w:val="24"/>
                <w:lang w:eastAsia="ro-RO"/>
              </w:rPr>
              <w:t>or</w:t>
            </w:r>
            <w:r w:rsidRPr="00854EC5">
              <w:rPr>
                <w:rFonts w:cs="Times New Roman"/>
                <w:color w:val="000000" w:themeColor="text1"/>
                <w:spacing w:val="1"/>
                <w:szCs w:val="24"/>
                <w:lang w:eastAsia="ro-RO"/>
              </w:rPr>
              <w:t>ma</w:t>
            </w:r>
            <w:r w:rsidRPr="00854EC5">
              <w:rPr>
                <w:rFonts w:cs="Times New Roman"/>
                <w:color w:val="000000" w:themeColor="text1"/>
                <w:szCs w:val="24"/>
                <w:lang w:eastAsia="ro-RO"/>
              </w:rPr>
              <w:t>t</w:t>
            </w:r>
            <w:r w:rsidRPr="00854EC5">
              <w:rPr>
                <w:rFonts w:cs="Times New Roman"/>
                <w:color w:val="000000" w:themeColor="text1"/>
                <w:spacing w:val="2"/>
                <w:szCs w:val="24"/>
                <w:lang w:eastAsia="ro-RO"/>
              </w:rPr>
              <w:t>i</w:t>
            </w:r>
            <w:r w:rsidRPr="00854EC5">
              <w:rPr>
                <w:rFonts w:cs="Times New Roman"/>
                <w:color w:val="000000" w:themeColor="text1"/>
                <w:szCs w:val="24"/>
                <w:lang w:eastAsia="ro-RO"/>
              </w:rPr>
              <w:t>i</w:t>
            </w:r>
            <w:r w:rsidRPr="00854EC5">
              <w:rPr>
                <w:rFonts w:cs="Times New Roman"/>
                <w:color w:val="000000" w:themeColor="text1"/>
                <w:spacing w:val="-8"/>
                <w:szCs w:val="24"/>
                <w:lang w:eastAsia="ro-RO"/>
              </w:rPr>
              <w:t xml:space="preserve"> </w:t>
            </w:r>
            <w:r w:rsidRPr="00854EC5">
              <w:rPr>
                <w:rFonts w:cs="Times New Roman"/>
                <w:color w:val="000000" w:themeColor="text1"/>
                <w:spacing w:val="1"/>
                <w:szCs w:val="24"/>
                <w:lang w:eastAsia="ro-RO"/>
              </w:rPr>
              <w:t>d</w:t>
            </w:r>
            <w:r w:rsidRPr="00854EC5">
              <w:rPr>
                <w:rFonts w:cs="Times New Roman"/>
                <w:color w:val="000000" w:themeColor="text1"/>
                <w:spacing w:val="-1"/>
                <w:szCs w:val="24"/>
                <w:lang w:eastAsia="ro-RO"/>
              </w:rPr>
              <w:t>es</w:t>
            </w:r>
            <w:r w:rsidRPr="00854EC5">
              <w:rPr>
                <w:rFonts w:cs="Times New Roman"/>
                <w:color w:val="000000" w:themeColor="text1"/>
                <w:spacing w:val="1"/>
                <w:szCs w:val="24"/>
                <w:lang w:eastAsia="ro-RO"/>
              </w:rPr>
              <w:t>p</w:t>
            </w:r>
            <w:r w:rsidRPr="00854EC5">
              <w:rPr>
                <w:rFonts w:cs="Times New Roman"/>
                <w:color w:val="000000" w:themeColor="text1"/>
                <w:szCs w:val="24"/>
                <w:lang w:eastAsia="ro-RO"/>
              </w:rPr>
              <w:t xml:space="preserve">re </w:t>
            </w:r>
            <w:r w:rsidRPr="00854EC5">
              <w:rPr>
                <w:rFonts w:cs="Times New Roman"/>
                <w:color w:val="000000" w:themeColor="text1"/>
                <w:spacing w:val="1"/>
                <w:szCs w:val="24"/>
                <w:lang w:eastAsia="ro-RO"/>
              </w:rPr>
              <w:t>d</w:t>
            </w:r>
            <w:r w:rsidRPr="00854EC5">
              <w:rPr>
                <w:rFonts w:cs="Times New Roman"/>
                <w:color w:val="000000" w:themeColor="text1"/>
                <w:spacing w:val="-1"/>
                <w:szCs w:val="24"/>
                <w:lang w:eastAsia="ro-RO"/>
              </w:rPr>
              <w:t>ese</w:t>
            </w:r>
            <w:r w:rsidRPr="00854EC5">
              <w:rPr>
                <w:rFonts w:cs="Times New Roman"/>
                <w:color w:val="000000" w:themeColor="text1"/>
                <w:spacing w:val="1"/>
                <w:szCs w:val="24"/>
                <w:lang w:eastAsia="ro-RO"/>
              </w:rPr>
              <w:t>u</w:t>
            </w:r>
            <w:r w:rsidRPr="00854EC5">
              <w:rPr>
                <w:rFonts w:cs="Times New Roman"/>
                <w:color w:val="000000" w:themeColor="text1"/>
                <w:szCs w:val="24"/>
                <w:lang w:eastAsia="ro-RO"/>
              </w:rPr>
              <w:t>ri</w:t>
            </w:r>
            <w:r w:rsidRPr="00854EC5">
              <w:rPr>
                <w:rFonts w:cs="Times New Roman"/>
                <w:color w:val="000000" w:themeColor="text1"/>
                <w:spacing w:val="2"/>
                <w:szCs w:val="24"/>
                <w:lang w:eastAsia="ro-RO"/>
              </w:rPr>
              <w:t>l</w:t>
            </w:r>
            <w:r w:rsidRPr="00854EC5">
              <w:rPr>
                <w:rFonts w:cs="Times New Roman"/>
                <w:color w:val="000000" w:themeColor="text1"/>
                <w:szCs w:val="24"/>
                <w:lang w:eastAsia="ro-RO"/>
              </w:rPr>
              <w:t>e(</w:t>
            </w:r>
            <w:r w:rsidRPr="00854EC5">
              <w:rPr>
                <w:rFonts w:cs="Times New Roman"/>
                <w:color w:val="000000" w:themeColor="text1"/>
                <w:spacing w:val="2"/>
                <w:szCs w:val="24"/>
                <w:lang w:eastAsia="ro-RO"/>
              </w:rPr>
              <w:t>e</w:t>
            </w:r>
            <w:r w:rsidRPr="00854EC5">
              <w:rPr>
                <w:rFonts w:cs="Times New Roman"/>
                <w:color w:val="000000" w:themeColor="text1"/>
                <w:szCs w:val="24"/>
                <w:lang w:eastAsia="ro-RO"/>
              </w:rPr>
              <w:t>li</w:t>
            </w:r>
            <w:r w:rsidRPr="00854EC5">
              <w:rPr>
                <w:rFonts w:cs="Times New Roman"/>
                <w:color w:val="000000" w:themeColor="text1"/>
                <w:spacing w:val="-1"/>
                <w:szCs w:val="24"/>
                <w:lang w:eastAsia="ro-RO"/>
              </w:rPr>
              <w:t>m</w:t>
            </w:r>
            <w:r w:rsidRPr="00854EC5">
              <w:rPr>
                <w:rFonts w:cs="Times New Roman"/>
                <w:color w:val="000000" w:themeColor="text1"/>
                <w:szCs w:val="24"/>
                <w:lang w:eastAsia="ro-RO"/>
              </w:rPr>
              <w:t>i</w:t>
            </w:r>
            <w:r w:rsidRPr="00854EC5">
              <w:rPr>
                <w:rFonts w:cs="Times New Roman"/>
                <w:color w:val="000000" w:themeColor="text1"/>
                <w:spacing w:val="1"/>
                <w:szCs w:val="24"/>
                <w:lang w:eastAsia="ro-RO"/>
              </w:rPr>
              <w:t>n</w:t>
            </w:r>
            <w:r w:rsidRPr="00854EC5">
              <w:rPr>
                <w:rFonts w:cs="Times New Roman"/>
                <w:color w:val="000000" w:themeColor="text1"/>
                <w:szCs w:val="24"/>
                <w:lang w:eastAsia="ro-RO"/>
              </w:rPr>
              <w:t>a</w:t>
            </w:r>
            <w:r w:rsidRPr="00854EC5">
              <w:rPr>
                <w:rFonts w:cs="Times New Roman"/>
                <w:color w:val="000000" w:themeColor="text1"/>
                <w:spacing w:val="1"/>
                <w:szCs w:val="24"/>
                <w:lang w:eastAsia="ro-RO"/>
              </w:rPr>
              <w:t>t</w:t>
            </w:r>
            <w:r w:rsidRPr="00854EC5">
              <w:rPr>
                <w:rFonts w:cs="Times New Roman"/>
                <w:color w:val="000000" w:themeColor="text1"/>
                <w:szCs w:val="24"/>
                <w:lang w:eastAsia="ro-RO"/>
              </w:rPr>
              <w:t>e</w:t>
            </w:r>
            <w:r w:rsidRPr="00854EC5">
              <w:rPr>
                <w:rFonts w:cs="Times New Roman"/>
                <w:color w:val="000000" w:themeColor="text1"/>
                <w:spacing w:val="-6"/>
                <w:szCs w:val="24"/>
                <w:lang w:eastAsia="ro-RO"/>
              </w:rPr>
              <w:t xml:space="preserve"> </w:t>
            </w:r>
            <w:r w:rsidRPr="00854EC5">
              <w:rPr>
                <w:rFonts w:cs="Times New Roman"/>
                <w:color w:val="000000" w:themeColor="text1"/>
                <w:spacing w:val="-1"/>
                <w:szCs w:val="24"/>
                <w:lang w:eastAsia="ro-RO"/>
              </w:rPr>
              <w:t>s</w:t>
            </w:r>
            <w:r w:rsidRPr="00854EC5">
              <w:rPr>
                <w:rFonts w:cs="Times New Roman"/>
                <w:color w:val="000000" w:themeColor="text1"/>
                <w:szCs w:val="24"/>
                <w:lang w:eastAsia="ro-RO"/>
              </w:rPr>
              <w:t>au</w:t>
            </w:r>
            <w:r w:rsidRPr="00854EC5">
              <w:rPr>
                <w:rFonts w:cs="Times New Roman"/>
                <w:color w:val="000000" w:themeColor="text1"/>
                <w:spacing w:val="-2"/>
                <w:szCs w:val="24"/>
                <w:lang w:eastAsia="ro-RO"/>
              </w:rPr>
              <w:t xml:space="preserve"> </w:t>
            </w:r>
            <w:r w:rsidRPr="00854EC5">
              <w:rPr>
                <w:rFonts w:cs="Times New Roman"/>
                <w:color w:val="000000" w:themeColor="text1"/>
                <w:szCs w:val="24"/>
                <w:lang w:eastAsia="ro-RO"/>
              </w:rPr>
              <w:t>r</w:t>
            </w:r>
            <w:r w:rsidRPr="00854EC5">
              <w:rPr>
                <w:rFonts w:cs="Times New Roman"/>
                <w:color w:val="000000" w:themeColor="text1"/>
                <w:spacing w:val="-1"/>
                <w:szCs w:val="24"/>
                <w:lang w:eastAsia="ro-RO"/>
              </w:rPr>
              <w:t>e</w:t>
            </w:r>
            <w:r w:rsidRPr="00854EC5">
              <w:rPr>
                <w:rFonts w:cs="Times New Roman"/>
                <w:color w:val="000000" w:themeColor="text1"/>
                <w:szCs w:val="24"/>
                <w:lang w:eastAsia="ro-RO"/>
              </w:rPr>
              <w:t>c</w:t>
            </w:r>
            <w:r w:rsidRPr="00854EC5">
              <w:rPr>
                <w:rFonts w:cs="Times New Roman"/>
                <w:color w:val="000000" w:themeColor="text1"/>
                <w:spacing w:val="1"/>
                <w:szCs w:val="24"/>
                <w:lang w:eastAsia="ro-RO"/>
              </w:rPr>
              <w:t>u</w:t>
            </w:r>
            <w:r w:rsidRPr="00854EC5">
              <w:rPr>
                <w:rFonts w:cs="Times New Roman"/>
                <w:color w:val="000000" w:themeColor="text1"/>
                <w:spacing w:val="3"/>
                <w:szCs w:val="24"/>
                <w:lang w:eastAsia="ro-RO"/>
              </w:rPr>
              <w:t>p</w:t>
            </w:r>
            <w:r w:rsidRPr="00854EC5">
              <w:rPr>
                <w:rFonts w:cs="Times New Roman"/>
                <w:color w:val="000000" w:themeColor="text1"/>
                <w:spacing w:val="-1"/>
                <w:szCs w:val="24"/>
                <w:lang w:eastAsia="ro-RO"/>
              </w:rPr>
              <w:t>e</w:t>
            </w:r>
            <w:r w:rsidRPr="00854EC5">
              <w:rPr>
                <w:rFonts w:cs="Times New Roman"/>
                <w:color w:val="000000" w:themeColor="text1"/>
                <w:szCs w:val="24"/>
                <w:lang w:eastAsia="ro-RO"/>
              </w:rPr>
              <w:t>rate)</w:t>
            </w:r>
            <w:r w:rsidRPr="00854EC5">
              <w:rPr>
                <w:rFonts w:cs="Times New Roman"/>
                <w:color w:val="000000" w:themeColor="text1"/>
                <w:spacing w:val="-11"/>
                <w:szCs w:val="24"/>
                <w:lang w:eastAsia="ro-RO"/>
              </w:rPr>
              <w:t xml:space="preserve"> </w:t>
            </w:r>
            <w:r w:rsidRPr="00854EC5">
              <w:rPr>
                <w:rFonts w:cs="Times New Roman"/>
                <w:color w:val="000000" w:themeColor="text1"/>
                <w:szCs w:val="24"/>
                <w:lang w:eastAsia="ro-RO"/>
              </w:rPr>
              <w:t>r</w:t>
            </w:r>
            <w:r w:rsidRPr="00854EC5">
              <w:rPr>
                <w:rFonts w:cs="Times New Roman"/>
                <w:color w:val="000000" w:themeColor="text1"/>
                <w:spacing w:val="-1"/>
                <w:szCs w:val="24"/>
                <w:lang w:eastAsia="ro-RO"/>
              </w:rPr>
              <w:t>e</w:t>
            </w:r>
            <w:r w:rsidRPr="00854EC5">
              <w:rPr>
                <w:rFonts w:cs="Times New Roman"/>
                <w:color w:val="000000" w:themeColor="text1"/>
                <w:szCs w:val="24"/>
                <w:lang w:eastAsia="ro-RO"/>
              </w:rPr>
              <w:t>z</w:t>
            </w:r>
            <w:r w:rsidRPr="00854EC5">
              <w:rPr>
                <w:rFonts w:cs="Times New Roman"/>
                <w:color w:val="000000" w:themeColor="text1"/>
                <w:spacing w:val="1"/>
                <w:szCs w:val="24"/>
                <w:lang w:eastAsia="ro-RO"/>
              </w:rPr>
              <w:t>u</w:t>
            </w:r>
            <w:r w:rsidRPr="00854EC5">
              <w:rPr>
                <w:rFonts w:cs="Times New Roman"/>
                <w:color w:val="000000" w:themeColor="text1"/>
                <w:szCs w:val="24"/>
                <w:lang w:eastAsia="ro-RO"/>
              </w:rPr>
              <w:t>lt</w:t>
            </w:r>
            <w:r w:rsidRPr="00854EC5">
              <w:rPr>
                <w:rFonts w:cs="Times New Roman"/>
                <w:color w:val="000000" w:themeColor="text1"/>
                <w:spacing w:val="1"/>
                <w:szCs w:val="24"/>
                <w:lang w:eastAsia="ro-RO"/>
              </w:rPr>
              <w:t>a</w:t>
            </w:r>
            <w:r w:rsidRPr="00854EC5">
              <w:rPr>
                <w:rFonts w:cs="Times New Roman"/>
                <w:color w:val="000000" w:themeColor="text1"/>
                <w:spacing w:val="3"/>
                <w:szCs w:val="24"/>
                <w:lang w:eastAsia="ro-RO"/>
              </w:rPr>
              <w:t>t</w:t>
            </w:r>
            <w:r w:rsidRPr="00854EC5">
              <w:rPr>
                <w:rFonts w:cs="Times New Roman"/>
                <w:color w:val="000000" w:themeColor="text1"/>
                <w:szCs w:val="24"/>
                <w:lang w:eastAsia="ro-RO"/>
              </w:rPr>
              <w:t>e</w:t>
            </w:r>
            <w:r w:rsidRPr="00854EC5">
              <w:rPr>
                <w:rFonts w:cs="Times New Roman"/>
                <w:color w:val="000000" w:themeColor="text1"/>
                <w:spacing w:val="-8"/>
                <w:szCs w:val="24"/>
                <w:lang w:eastAsia="ro-RO"/>
              </w:rPr>
              <w:t xml:space="preserve"> </w:t>
            </w:r>
            <w:r w:rsidRPr="00854EC5">
              <w:rPr>
                <w:rFonts w:cs="Times New Roman"/>
                <w:color w:val="000000" w:themeColor="text1"/>
                <w:spacing w:val="1"/>
                <w:szCs w:val="24"/>
                <w:lang w:eastAsia="ro-RO"/>
              </w:rPr>
              <w:t>d</w:t>
            </w:r>
            <w:r w:rsidRPr="00854EC5">
              <w:rPr>
                <w:rFonts w:cs="Times New Roman"/>
                <w:color w:val="000000" w:themeColor="text1"/>
                <w:szCs w:val="24"/>
                <w:lang w:eastAsia="ro-RO"/>
              </w:rPr>
              <w:t>in</w:t>
            </w:r>
            <w:r w:rsidRPr="00854EC5">
              <w:rPr>
                <w:rFonts w:cs="Times New Roman"/>
                <w:color w:val="000000" w:themeColor="text1"/>
                <w:spacing w:val="-3"/>
                <w:szCs w:val="24"/>
                <w:lang w:eastAsia="ro-RO"/>
              </w:rPr>
              <w:t xml:space="preserve"> </w:t>
            </w:r>
            <w:r w:rsidRPr="00854EC5">
              <w:rPr>
                <w:rFonts w:cs="Times New Roman"/>
                <w:color w:val="000000" w:themeColor="text1"/>
                <w:szCs w:val="24"/>
                <w:lang w:eastAsia="ro-RO"/>
              </w:rPr>
              <w:t>i</w:t>
            </w:r>
            <w:r w:rsidRPr="00854EC5">
              <w:rPr>
                <w:rFonts w:cs="Times New Roman"/>
                <w:color w:val="000000" w:themeColor="text1"/>
                <w:spacing w:val="1"/>
                <w:szCs w:val="24"/>
                <w:lang w:eastAsia="ro-RO"/>
              </w:rPr>
              <w:t>n</w:t>
            </w:r>
            <w:r w:rsidRPr="00854EC5">
              <w:rPr>
                <w:rFonts w:cs="Times New Roman"/>
                <w:color w:val="000000" w:themeColor="text1"/>
                <w:spacing w:val="-1"/>
                <w:szCs w:val="24"/>
                <w:lang w:eastAsia="ro-RO"/>
              </w:rPr>
              <w:t>s</w:t>
            </w:r>
            <w:r w:rsidRPr="00854EC5">
              <w:rPr>
                <w:rFonts w:cs="Times New Roman"/>
                <w:color w:val="000000" w:themeColor="text1"/>
                <w:szCs w:val="24"/>
                <w:lang w:eastAsia="ro-RO"/>
              </w:rPr>
              <w:t>t</w:t>
            </w:r>
            <w:r w:rsidRPr="00854EC5">
              <w:rPr>
                <w:rFonts w:cs="Times New Roman"/>
                <w:color w:val="000000" w:themeColor="text1"/>
                <w:spacing w:val="1"/>
                <w:szCs w:val="24"/>
                <w:lang w:eastAsia="ro-RO"/>
              </w:rPr>
              <w:t>a</w:t>
            </w:r>
            <w:r w:rsidRPr="00854EC5">
              <w:rPr>
                <w:rFonts w:cs="Times New Roman"/>
                <w:color w:val="000000" w:themeColor="text1"/>
                <w:szCs w:val="24"/>
                <w:lang w:eastAsia="ro-RO"/>
              </w:rPr>
              <w:t>l</w:t>
            </w:r>
            <w:r w:rsidRPr="00854EC5">
              <w:rPr>
                <w:rFonts w:cs="Times New Roman"/>
                <w:color w:val="000000" w:themeColor="text1"/>
                <w:spacing w:val="5"/>
                <w:szCs w:val="24"/>
                <w:lang w:eastAsia="ro-RO"/>
              </w:rPr>
              <w:t>a</w:t>
            </w:r>
            <w:r w:rsidRPr="00854EC5">
              <w:rPr>
                <w:rFonts w:cs="Times New Roman"/>
                <w:color w:val="000000" w:themeColor="text1"/>
                <w:szCs w:val="24"/>
                <w:lang w:eastAsia="ro-RO"/>
              </w:rPr>
              <w:t>ti</w:t>
            </w:r>
            <w:r w:rsidRPr="00854EC5">
              <w:rPr>
                <w:rFonts w:cs="Times New Roman"/>
                <w:color w:val="000000" w:themeColor="text1"/>
                <w:spacing w:val="2"/>
                <w:szCs w:val="24"/>
                <w:lang w:eastAsia="ro-RO"/>
              </w:rPr>
              <w:t>e</w:t>
            </w:r>
            <w:r w:rsidRPr="00854EC5">
              <w:rPr>
                <w:rFonts w:cs="Times New Roman"/>
                <w:color w:val="000000" w:themeColor="text1"/>
                <w:szCs w:val="24"/>
                <w:lang w:eastAsia="ro-RO"/>
              </w:rPr>
              <w:t>*</w:t>
            </w:r>
          </w:p>
        </w:tc>
        <w:tc>
          <w:tcPr>
            <w:tcW w:w="1275" w:type="dxa"/>
            <w:shd w:val="clear" w:color="auto" w:fill="CCCCCC"/>
          </w:tcPr>
          <w:p w:rsidR="00A238F4" w:rsidRPr="00854EC5" w:rsidRDefault="00A238F4" w:rsidP="00B9481E">
            <w:pPr>
              <w:widowControl w:val="0"/>
              <w:tabs>
                <w:tab w:val="left" w:pos="8222"/>
                <w:tab w:val="left" w:pos="9356"/>
              </w:tabs>
              <w:autoSpaceDE w:val="0"/>
              <w:autoSpaceDN w:val="0"/>
              <w:adjustRightInd w:val="0"/>
              <w:spacing w:line="276" w:lineRule="auto"/>
              <w:ind w:right="141"/>
              <w:jc w:val="center"/>
              <w:rPr>
                <w:rFonts w:cs="Times New Roman"/>
                <w:color w:val="000000" w:themeColor="text1"/>
                <w:szCs w:val="24"/>
                <w:lang w:eastAsia="ro-RO"/>
              </w:rPr>
            </w:pPr>
          </w:p>
        </w:tc>
      </w:tr>
      <w:tr w:rsidR="00A238F4" w:rsidRPr="00854EC5" w:rsidTr="00B9481E">
        <w:trPr>
          <w:trHeight w:hRule="exact" w:val="374"/>
        </w:trPr>
        <w:tc>
          <w:tcPr>
            <w:tcW w:w="8369" w:type="dxa"/>
            <w:shd w:val="clear" w:color="auto" w:fill="CCCCCC"/>
          </w:tcPr>
          <w:p w:rsidR="00A238F4" w:rsidRPr="00854EC5" w:rsidRDefault="00A238F4" w:rsidP="00D30D12">
            <w:pPr>
              <w:widowControl w:val="0"/>
              <w:tabs>
                <w:tab w:val="left" w:pos="8222"/>
                <w:tab w:val="left" w:pos="9356"/>
              </w:tabs>
              <w:autoSpaceDE w:val="0"/>
              <w:autoSpaceDN w:val="0"/>
              <w:adjustRightInd w:val="0"/>
              <w:spacing w:line="276" w:lineRule="auto"/>
              <w:ind w:right="141"/>
              <w:rPr>
                <w:rFonts w:cs="Times New Roman"/>
                <w:color w:val="000000" w:themeColor="text1"/>
                <w:szCs w:val="24"/>
                <w:lang w:eastAsia="ro-RO"/>
              </w:rPr>
            </w:pPr>
            <w:r w:rsidRPr="00854EC5">
              <w:rPr>
                <w:rFonts w:cs="Times New Roman"/>
                <w:color w:val="000000" w:themeColor="text1"/>
                <w:szCs w:val="24"/>
                <w:lang w:eastAsia="ro-RO"/>
              </w:rPr>
              <w:t>Ca</w:t>
            </w:r>
            <w:r w:rsidRPr="00854EC5">
              <w:rPr>
                <w:rFonts w:cs="Times New Roman"/>
                <w:color w:val="000000" w:themeColor="text1"/>
                <w:spacing w:val="1"/>
                <w:szCs w:val="24"/>
                <w:lang w:eastAsia="ro-RO"/>
              </w:rPr>
              <w:t>n</w:t>
            </w:r>
            <w:r w:rsidRPr="00854EC5">
              <w:rPr>
                <w:rFonts w:cs="Times New Roman"/>
                <w:color w:val="000000" w:themeColor="text1"/>
                <w:szCs w:val="24"/>
                <w:lang w:eastAsia="ro-RO"/>
              </w:rPr>
              <w:t>ti</w:t>
            </w:r>
            <w:r w:rsidRPr="00854EC5">
              <w:rPr>
                <w:rFonts w:cs="Times New Roman"/>
                <w:color w:val="000000" w:themeColor="text1"/>
                <w:spacing w:val="1"/>
                <w:szCs w:val="24"/>
                <w:lang w:eastAsia="ro-RO"/>
              </w:rPr>
              <w:t>t</w:t>
            </w:r>
            <w:r w:rsidRPr="00854EC5">
              <w:rPr>
                <w:rFonts w:cs="Times New Roman"/>
                <w:color w:val="000000" w:themeColor="text1"/>
                <w:szCs w:val="24"/>
                <w:lang w:eastAsia="ro-RO"/>
              </w:rPr>
              <w:t>a</w:t>
            </w:r>
            <w:r w:rsidRPr="00854EC5">
              <w:rPr>
                <w:rFonts w:cs="Times New Roman"/>
                <w:color w:val="000000" w:themeColor="text1"/>
                <w:spacing w:val="1"/>
                <w:szCs w:val="24"/>
                <w:lang w:eastAsia="ro-RO"/>
              </w:rPr>
              <w:t>t</w:t>
            </w:r>
            <w:r w:rsidRPr="00854EC5">
              <w:rPr>
                <w:rFonts w:cs="Times New Roman"/>
                <w:color w:val="000000" w:themeColor="text1"/>
                <w:szCs w:val="24"/>
                <w:lang w:eastAsia="ro-RO"/>
              </w:rPr>
              <w:t>e</w:t>
            </w:r>
          </w:p>
        </w:tc>
        <w:tc>
          <w:tcPr>
            <w:tcW w:w="1275" w:type="dxa"/>
          </w:tcPr>
          <w:p w:rsidR="00A238F4" w:rsidRPr="00854EC5" w:rsidRDefault="00A238F4" w:rsidP="00B9481E">
            <w:pPr>
              <w:widowControl w:val="0"/>
              <w:tabs>
                <w:tab w:val="left" w:pos="8222"/>
                <w:tab w:val="left" w:pos="9356"/>
              </w:tabs>
              <w:autoSpaceDE w:val="0"/>
              <w:autoSpaceDN w:val="0"/>
              <w:adjustRightInd w:val="0"/>
              <w:spacing w:line="276" w:lineRule="auto"/>
              <w:ind w:right="141"/>
              <w:jc w:val="center"/>
              <w:rPr>
                <w:rFonts w:cs="Times New Roman"/>
                <w:color w:val="000000" w:themeColor="text1"/>
                <w:szCs w:val="24"/>
                <w:lang w:eastAsia="ro-RO"/>
              </w:rPr>
            </w:pPr>
            <w:r w:rsidRPr="00854EC5">
              <w:rPr>
                <w:rFonts w:cs="Times New Roman"/>
                <w:color w:val="000000" w:themeColor="text1"/>
                <w:szCs w:val="24"/>
                <w:lang w:eastAsia="ro-RO"/>
              </w:rPr>
              <w:t>Da</w:t>
            </w:r>
          </w:p>
        </w:tc>
      </w:tr>
      <w:tr w:rsidR="00A238F4" w:rsidRPr="00854EC5" w:rsidTr="00B9481E">
        <w:trPr>
          <w:trHeight w:hRule="exact" w:val="384"/>
        </w:trPr>
        <w:tc>
          <w:tcPr>
            <w:tcW w:w="8369" w:type="dxa"/>
            <w:shd w:val="clear" w:color="auto" w:fill="CCCCCC"/>
          </w:tcPr>
          <w:p w:rsidR="00A238F4" w:rsidRPr="00854EC5" w:rsidRDefault="00A238F4" w:rsidP="00D30D12">
            <w:pPr>
              <w:widowControl w:val="0"/>
              <w:tabs>
                <w:tab w:val="left" w:pos="8222"/>
                <w:tab w:val="left" w:pos="9356"/>
              </w:tabs>
              <w:autoSpaceDE w:val="0"/>
              <w:autoSpaceDN w:val="0"/>
              <w:adjustRightInd w:val="0"/>
              <w:spacing w:line="276" w:lineRule="auto"/>
              <w:ind w:right="141"/>
              <w:rPr>
                <w:rFonts w:cs="Times New Roman"/>
                <w:color w:val="000000" w:themeColor="text1"/>
                <w:szCs w:val="24"/>
                <w:lang w:eastAsia="ro-RO"/>
              </w:rPr>
            </w:pPr>
            <w:r w:rsidRPr="00854EC5">
              <w:rPr>
                <w:rFonts w:cs="Times New Roman"/>
                <w:color w:val="000000" w:themeColor="text1"/>
                <w:spacing w:val="1"/>
                <w:szCs w:val="24"/>
                <w:lang w:eastAsia="ro-RO"/>
              </w:rPr>
              <w:t>N</w:t>
            </w:r>
            <w:r w:rsidRPr="00854EC5">
              <w:rPr>
                <w:rFonts w:cs="Times New Roman"/>
                <w:color w:val="000000" w:themeColor="text1"/>
                <w:szCs w:val="24"/>
                <w:lang w:eastAsia="ro-RO"/>
              </w:rPr>
              <w:t>a</w:t>
            </w:r>
            <w:r w:rsidRPr="00854EC5">
              <w:rPr>
                <w:rFonts w:cs="Times New Roman"/>
                <w:color w:val="000000" w:themeColor="text1"/>
                <w:spacing w:val="1"/>
                <w:szCs w:val="24"/>
                <w:lang w:eastAsia="ro-RO"/>
              </w:rPr>
              <w:t>tu</w:t>
            </w:r>
            <w:r w:rsidRPr="00854EC5">
              <w:rPr>
                <w:rFonts w:cs="Times New Roman"/>
                <w:color w:val="000000" w:themeColor="text1"/>
                <w:szCs w:val="24"/>
                <w:lang w:eastAsia="ro-RO"/>
              </w:rPr>
              <w:t>ra</w:t>
            </w:r>
          </w:p>
        </w:tc>
        <w:tc>
          <w:tcPr>
            <w:tcW w:w="1275" w:type="dxa"/>
          </w:tcPr>
          <w:p w:rsidR="00A238F4" w:rsidRPr="00854EC5" w:rsidRDefault="00A238F4" w:rsidP="00B9481E">
            <w:pPr>
              <w:widowControl w:val="0"/>
              <w:tabs>
                <w:tab w:val="left" w:pos="8222"/>
                <w:tab w:val="left" w:pos="9356"/>
              </w:tabs>
              <w:autoSpaceDE w:val="0"/>
              <w:autoSpaceDN w:val="0"/>
              <w:adjustRightInd w:val="0"/>
              <w:spacing w:line="276" w:lineRule="auto"/>
              <w:ind w:right="141"/>
              <w:jc w:val="center"/>
              <w:rPr>
                <w:rFonts w:cs="Times New Roman"/>
                <w:color w:val="000000" w:themeColor="text1"/>
                <w:szCs w:val="24"/>
                <w:lang w:eastAsia="ro-RO"/>
              </w:rPr>
            </w:pPr>
            <w:r w:rsidRPr="00854EC5">
              <w:rPr>
                <w:rFonts w:cs="Times New Roman"/>
                <w:color w:val="000000" w:themeColor="text1"/>
                <w:szCs w:val="24"/>
                <w:lang w:eastAsia="ro-RO"/>
              </w:rPr>
              <w:t>Da</w:t>
            </w:r>
          </w:p>
        </w:tc>
      </w:tr>
      <w:tr w:rsidR="00A238F4" w:rsidRPr="00854EC5" w:rsidTr="00B9481E">
        <w:trPr>
          <w:trHeight w:hRule="exact" w:val="384"/>
        </w:trPr>
        <w:tc>
          <w:tcPr>
            <w:tcW w:w="8369" w:type="dxa"/>
            <w:shd w:val="clear" w:color="auto" w:fill="CCCCCC"/>
          </w:tcPr>
          <w:p w:rsidR="00A238F4" w:rsidRPr="00854EC5" w:rsidRDefault="00A238F4" w:rsidP="00D30D12">
            <w:pPr>
              <w:widowControl w:val="0"/>
              <w:tabs>
                <w:tab w:val="left" w:pos="8222"/>
                <w:tab w:val="left" w:pos="9356"/>
              </w:tabs>
              <w:autoSpaceDE w:val="0"/>
              <w:autoSpaceDN w:val="0"/>
              <w:adjustRightInd w:val="0"/>
              <w:spacing w:line="276" w:lineRule="auto"/>
              <w:ind w:right="141"/>
              <w:rPr>
                <w:rFonts w:cs="Times New Roman"/>
                <w:color w:val="000000" w:themeColor="text1"/>
                <w:szCs w:val="24"/>
                <w:lang w:eastAsia="ro-RO"/>
              </w:rPr>
            </w:pPr>
            <w:r w:rsidRPr="00854EC5">
              <w:rPr>
                <w:rFonts w:cs="Times New Roman"/>
                <w:color w:val="000000" w:themeColor="text1"/>
                <w:szCs w:val="24"/>
                <w:lang w:eastAsia="ro-RO"/>
              </w:rPr>
              <w:t>Origine(ac</w:t>
            </w:r>
            <w:r w:rsidRPr="00854EC5">
              <w:rPr>
                <w:rFonts w:cs="Times New Roman"/>
                <w:color w:val="000000" w:themeColor="text1"/>
                <w:spacing w:val="1"/>
                <w:szCs w:val="24"/>
                <w:lang w:eastAsia="ro-RO"/>
              </w:rPr>
              <w:t>o</w:t>
            </w:r>
            <w:r w:rsidRPr="00854EC5">
              <w:rPr>
                <w:rFonts w:cs="Times New Roman"/>
                <w:color w:val="000000" w:themeColor="text1"/>
                <w:szCs w:val="24"/>
                <w:lang w:eastAsia="ro-RO"/>
              </w:rPr>
              <w:t>lo</w:t>
            </w:r>
            <w:r w:rsidRPr="00854EC5">
              <w:rPr>
                <w:rFonts w:cs="Times New Roman"/>
                <w:color w:val="000000" w:themeColor="text1"/>
                <w:spacing w:val="-4"/>
                <w:szCs w:val="24"/>
                <w:lang w:eastAsia="ro-RO"/>
              </w:rPr>
              <w:t xml:space="preserve"> </w:t>
            </w:r>
            <w:r w:rsidRPr="00854EC5">
              <w:rPr>
                <w:rFonts w:cs="Times New Roman"/>
                <w:color w:val="000000" w:themeColor="text1"/>
                <w:spacing w:val="1"/>
                <w:szCs w:val="24"/>
                <w:lang w:eastAsia="ro-RO"/>
              </w:rPr>
              <w:t>und</w:t>
            </w:r>
            <w:r w:rsidRPr="00854EC5">
              <w:rPr>
                <w:rFonts w:cs="Times New Roman"/>
                <w:color w:val="000000" w:themeColor="text1"/>
                <w:szCs w:val="24"/>
                <w:lang w:eastAsia="ro-RO"/>
              </w:rPr>
              <w:t>e</w:t>
            </w:r>
            <w:r w:rsidRPr="00854EC5">
              <w:rPr>
                <w:rFonts w:cs="Times New Roman"/>
                <w:color w:val="000000" w:themeColor="text1"/>
                <w:spacing w:val="-5"/>
                <w:szCs w:val="24"/>
                <w:lang w:eastAsia="ro-RO"/>
              </w:rPr>
              <w:t xml:space="preserve"> </w:t>
            </w:r>
            <w:r w:rsidRPr="00854EC5">
              <w:rPr>
                <w:rFonts w:cs="Times New Roman"/>
                <w:color w:val="000000" w:themeColor="text1"/>
                <w:spacing w:val="2"/>
                <w:szCs w:val="24"/>
                <w:lang w:eastAsia="ro-RO"/>
              </w:rPr>
              <w:t>e</w:t>
            </w:r>
            <w:r w:rsidRPr="00854EC5">
              <w:rPr>
                <w:rFonts w:cs="Times New Roman"/>
                <w:color w:val="000000" w:themeColor="text1"/>
                <w:spacing w:val="-1"/>
                <w:szCs w:val="24"/>
                <w:lang w:eastAsia="ro-RO"/>
              </w:rPr>
              <w:t>s</w:t>
            </w:r>
            <w:r w:rsidRPr="00854EC5">
              <w:rPr>
                <w:rFonts w:cs="Times New Roman"/>
                <w:color w:val="000000" w:themeColor="text1"/>
                <w:szCs w:val="24"/>
                <w:lang w:eastAsia="ro-RO"/>
              </w:rPr>
              <w:t>te</w:t>
            </w:r>
            <w:r w:rsidRPr="00854EC5">
              <w:rPr>
                <w:rFonts w:cs="Times New Roman"/>
                <w:color w:val="000000" w:themeColor="text1"/>
                <w:spacing w:val="-3"/>
                <w:szCs w:val="24"/>
                <w:lang w:eastAsia="ro-RO"/>
              </w:rPr>
              <w:t xml:space="preserve"> </w:t>
            </w:r>
            <w:r w:rsidRPr="00854EC5">
              <w:rPr>
                <w:rFonts w:cs="Times New Roman"/>
                <w:color w:val="000000" w:themeColor="text1"/>
                <w:spacing w:val="3"/>
                <w:szCs w:val="24"/>
                <w:lang w:eastAsia="ro-RO"/>
              </w:rPr>
              <w:t>r</w:t>
            </w:r>
            <w:r w:rsidRPr="00854EC5">
              <w:rPr>
                <w:rFonts w:cs="Times New Roman"/>
                <w:color w:val="000000" w:themeColor="text1"/>
                <w:spacing w:val="-1"/>
                <w:szCs w:val="24"/>
                <w:lang w:eastAsia="ro-RO"/>
              </w:rPr>
              <w:t>e</w:t>
            </w:r>
            <w:r w:rsidRPr="00854EC5">
              <w:rPr>
                <w:rFonts w:cs="Times New Roman"/>
                <w:color w:val="000000" w:themeColor="text1"/>
                <w:szCs w:val="24"/>
                <w:lang w:eastAsia="ro-RO"/>
              </w:rPr>
              <w:t>l</w:t>
            </w:r>
            <w:r w:rsidRPr="00854EC5">
              <w:rPr>
                <w:rFonts w:cs="Times New Roman"/>
                <w:color w:val="000000" w:themeColor="text1"/>
                <w:spacing w:val="1"/>
                <w:szCs w:val="24"/>
                <w:lang w:eastAsia="ro-RO"/>
              </w:rPr>
              <w:t>ev</w:t>
            </w:r>
            <w:r w:rsidRPr="00854EC5">
              <w:rPr>
                <w:rFonts w:cs="Times New Roman"/>
                <w:color w:val="000000" w:themeColor="text1"/>
                <w:szCs w:val="24"/>
                <w:lang w:eastAsia="ro-RO"/>
              </w:rPr>
              <w:t>a</w:t>
            </w:r>
            <w:r w:rsidRPr="00854EC5">
              <w:rPr>
                <w:rFonts w:cs="Times New Roman"/>
                <w:color w:val="000000" w:themeColor="text1"/>
                <w:spacing w:val="1"/>
                <w:szCs w:val="24"/>
                <w:lang w:eastAsia="ro-RO"/>
              </w:rPr>
              <w:t>n</w:t>
            </w:r>
            <w:r w:rsidRPr="00854EC5">
              <w:rPr>
                <w:rFonts w:cs="Times New Roman"/>
                <w:color w:val="000000" w:themeColor="text1"/>
                <w:szCs w:val="24"/>
                <w:lang w:eastAsia="ro-RO"/>
              </w:rPr>
              <w:t>t)</w:t>
            </w:r>
          </w:p>
        </w:tc>
        <w:tc>
          <w:tcPr>
            <w:tcW w:w="1275" w:type="dxa"/>
          </w:tcPr>
          <w:p w:rsidR="00A238F4" w:rsidRPr="00854EC5" w:rsidRDefault="00A238F4" w:rsidP="00B9481E">
            <w:pPr>
              <w:widowControl w:val="0"/>
              <w:tabs>
                <w:tab w:val="left" w:pos="8222"/>
                <w:tab w:val="left" w:pos="9356"/>
              </w:tabs>
              <w:autoSpaceDE w:val="0"/>
              <w:autoSpaceDN w:val="0"/>
              <w:adjustRightInd w:val="0"/>
              <w:spacing w:line="276" w:lineRule="auto"/>
              <w:ind w:right="141"/>
              <w:jc w:val="center"/>
              <w:rPr>
                <w:rFonts w:cs="Times New Roman"/>
                <w:color w:val="000000" w:themeColor="text1"/>
                <w:szCs w:val="24"/>
                <w:lang w:eastAsia="ro-RO"/>
              </w:rPr>
            </w:pPr>
            <w:r w:rsidRPr="00854EC5">
              <w:rPr>
                <w:rFonts w:cs="Times New Roman"/>
                <w:color w:val="000000" w:themeColor="text1"/>
                <w:szCs w:val="24"/>
                <w:lang w:eastAsia="ro-RO"/>
              </w:rPr>
              <w:t>Da</w:t>
            </w:r>
          </w:p>
        </w:tc>
      </w:tr>
      <w:tr w:rsidR="00A238F4" w:rsidRPr="00854EC5" w:rsidTr="00B9481E">
        <w:trPr>
          <w:trHeight w:hRule="exact" w:val="375"/>
        </w:trPr>
        <w:tc>
          <w:tcPr>
            <w:tcW w:w="8369" w:type="dxa"/>
            <w:shd w:val="clear" w:color="auto" w:fill="CCCCCC"/>
          </w:tcPr>
          <w:p w:rsidR="00A238F4" w:rsidRPr="00854EC5" w:rsidRDefault="00A238F4" w:rsidP="00D30D12">
            <w:pPr>
              <w:widowControl w:val="0"/>
              <w:tabs>
                <w:tab w:val="left" w:pos="8222"/>
                <w:tab w:val="left" w:pos="9356"/>
              </w:tabs>
              <w:autoSpaceDE w:val="0"/>
              <w:autoSpaceDN w:val="0"/>
              <w:adjustRightInd w:val="0"/>
              <w:spacing w:line="276" w:lineRule="auto"/>
              <w:ind w:right="141"/>
              <w:rPr>
                <w:rFonts w:cs="Times New Roman"/>
                <w:color w:val="000000" w:themeColor="text1"/>
                <w:szCs w:val="24"/>
                <w:lang w:eastAsia="ro-RO"/>
              </w:rPr>
            </w:pPr>
            <w:r w:rsidRPr="00854EC5">
              <w:rPr>
                <w:rFonts w:cs="Times New Roman"/>
                <w:color w:val="000000" w:themeColor="text1"/>
                <w:szCs w:val="24"/>
                <w:lang w:eastAsia="ro-RO"/>
              </w:rPr>
              <w:t>D</w:t>
            </w:r>
            <w:r w:rsidRPr="00854EC5">
              <w:rPr>
                <w:rFonts w:cs="Times New Roman"/>
                <w:color w:val="000000" w:themeColor="text1"/>
                <w:spacing w:val="-1"/>
                <w:szCs w:val="24"/>
                <w:lang w:eastAsia="ro-RO"/>
              </w:rPr>
              <w:t>es</w:t>
            </w:r>
            <w:r w:rsidRPr="00854EC5">
              <w:rPr>
                <w:rFonts w:cs="Times New Roman"/>
                <w:color w:val="000000" w:themeColor="text1"/>
                <w:szCs w:val="24"/>
                <w:lang w:eastAsia="ro-RO"/>
              </w:rPr>
              <w:t>ti</w:t>
            </w:r>
            <w:r w:rsidRPr="00854EC5">
              <w:rPr>
                <w:rFonts w:cs="Times New Roman"/>
                <w:color w:val="000000" w:themeColor="text1"/>
                <w:spacing w:val="1"/>
                <w:szCs w:val="24"/>
                <w:lang w:eastAsia="ro-RO"/>
              </w:rPr>
              <w:t>na</w:t>
            </w:r>
            <w:r w:rsidRPr="00854EC5">
              <w:rPr>
                <w:rFonts w:cs="Times New Roman"/>
                <w:color w:val="000000" w:themeColor="text1"/>
                <w:szCs w:val="24"/>
                <w:lang w:eastAsia="ro-RO"/>
              </w:rPr>
              <w:t>t</w:t>
            </w:r>
            <w:r w:rsidRPr="00854EC5">
              <w:rPr>
                <w:rFonts w:cs="Times New Roman"/>
                <w:color w:val="000000" w:themeColor="text1"/>
                <w:spacing w:val="2"/>
                <w:szCs w:val="24"/>
                <w:lang w:eastAsia="ro-RO"/>
              </w:rPr>
              <w:t>i</w:t>
            </w:r>
            <w:r w:rsidRPr="00854EC5">
              <w:rPr>
                <w:rFonts w:cs="Times New Roman"/>
                <w:color w:val="000000" w:themeColor="text1"/>
                <w:szCs w:val="24"/>
                <w:lang w:eastAsia="ro-RO"/>
              </w:rPr>
              <w:t>e(O</w:t>
            </w:r>
            <w:r w:rsidRPr="00854EC5">
              <w:rPr>
                <w:rFonts w:cs="Times New Roman"/>
                <w:color w:val="000000" w:themeColor="text1"/>
                <w:spacing w:val="1"/>
                <w:szCs w:val="24"/>
                <w:lang w:eastAsia="ro-RO"/>
              </w:rPr>
              <w:t>b</w:t>
            </w:r>
            <w:r w:rsidRPr="00854EC5">
              <w:rPr>
                <w:rFonts w:cs="Times New Roman"/>
                <w:color w:val="000000" w:themeColor="text1"/>
                <w:szCs w:val="24"/>
                <w:lang w:eastAsia="ro-RO"/>
              </w:rPr>
              <w:t>lig</w:t>
            </w:r>
            <w:r w:rsidRPr="00854EC5">
              <w:rPr>
                <w:rFonts w:cs="Times New Roman"/>
                <w:color w:val="000000" w:themeColor="text1"/>
                <w:spacing w:val="1"/>
                <w:szCs w:val="24"/>
                <w:lang w:eastAsia="ro-RO"/>
              </w:rPr>
              <w:t>a</w:t>
            </w:r>
            <w:r w:rsidRPr="00854EC5">
              <w:rPr>
                <w:rFonts w:cs="Times New Roman"/>
                <w:color w:val="000000" w:themeColor="text1"/>
                <w:szCs w:val="24"/>
                <w:lang w:eastAsia="ro-RO"/>
              </w:rPr>
              <w:t>tia</w:t>
            </w:r>
            <w:r w:rsidRPr="00854EC5">
              <w:rPr>
                <w:rFonts w:cs="Times New Roman"/>
                <w:color w:val="000000" w:themeColor="text1"/>
                <w:spacing w:val="-7"/>
                <w:szCs w:val="24"/>
                <w:lang w:eastAsia="ro-RO"/>
              </w:rPr>
              <w:t xml:space="preserve"> </w:t>
            </w:r>
            <w:r w:rsidRPr="00854EC5">
              <w:rPr>
                <w:rFonts w:cs="Times New Roman"/>
                <w:color w:val="000000" w:themeColor="text1"/>
                <w:spacing w:val="1"/>
                <w:szCs w:val="24"/>
                <w:lang w:eastAsia="ro-RO"/>
              </w:rPr>
              <w:t>u</w:t>
            </w:r>
            <w:r w:rsidRPr="00854EC5">
              <w:rPr>
                <w:rFonts w:cs="Times New Roman"/>
                <w:color w:val="000000" w:themeColor="text1"/>
                <w:szCs w:val="24"/>
                <w:lang w:eastAsia="ro-RO"/>
              </w:rPr>
              <w:t>rm</w:t>
            </w:r>
            <w:r w:rsidRPr="00854EC5">
              <w:rPr>
                <w:rFonts w:cs="Times New Roman"/>
                <w:color w:val="000000" w:themeColor="text1"/>
                <w:spacing w:val="1"/>
                <w:szCs w:val="24"/>
                <w:lang w:eastAsia="ro-RO"/>
              </w:rPr>
              <w:t>a</w:t>
            </w:r>
            <w:r w:rsidRPr="00854EC5">
              <w:rPr>
                <w:rFonts w:cs="Times New Roman"/>
                <w:color w:val="000000" w:themeColor="text1"/>
                <w:szCs w:val="24"/>
                <w:lang w:eastAsia="ro-RO"/>
              </w:rPr>
              <w:t>ri</w:t>
            </w:r>
            <w:r w:rsidRPr="00854EC5">
              <w:rPr>
                <w:rFonts w:cs="Times New Roman"/>
                <w:color w:val="000000" w:themeColor="text1"/>
                <w:spacing w:val="2"/>
                <w:szCs w:val="24"/>
                <w:lang w:eastAsia="ro-RO"/>
              </w:rPr>
              <w:t>r</w:t>
            </w:r>
            <w:r w:rsidRPr="00854EC5">
              <w:rPr>
                <w:rFonts w:cs="Times New Roman"/>
                <w:color w:val="000000" w:themeColor="text1"/>
                <w:szCs w:val="24"/>
                <w:lang w:eastAsia="ro-RO"/>
              </w:rPr>
              <w:t>ii</w:t>
            </w:r>
            <w:r w:rsidRPr="00854EC5">
              <w:rPr>
                <w:rFonts w:cs="Times New Roman"/>
                <w:color w:val="000000" w:themeColor="text1"/>
                <w:spacing w:val="-4"/>
                <w:szCs w:val="24"/>
                <w:lang w:eastAsia="ro-RO"/>
              </w:rPr>
              <w:t xml:space="preserve"> </w:t>
            </w:r>
            <w:r w:rsidRPr="00854EC5">
              <w:rPr>
                <w:rFonts w:cs="Times New Roman"/>
                <w:color w:val="000000" w:themeColor="text1"/>
                <w:szCs w:val="24"/>
                <w:lang w:eastAsia="ro-RO"/>
              </w:rPr>
              <w:t>–</w:t>
            </w:r>
            <w:r w:rsidRPr="00854EC5">
              <w:rPr>
                <w:rFonts w:cs="Times New Roman"/>
                <w:color w:val="000000" w:themeColor="text1"/>
                <w:spacing w:val="-1"/>
                <w:szCs w:val="24"/>
                <w:lang w:eastAsia="ro-RO"/>
              </w:rPr>
              <w:t xml:space="preserve"> </w:t>
            </w:r>
            <w:r w:rsidRPr="00854EC5">
              <w:rPr>
                <w:rFonts w:cs="Times New Roman"/>
                <w:color w:val="000000" w:themeColor="text1"/>
                <w:spacing w:val="1"/>
                <w:szCs w:val="24"/>
                <w:lang w:eastAsia="ro-RO"/>
              </w:rPr>
              <w:t>d</w:t>
            </w:r>
            <w:r w:rsidRPr="00854EC5">
              <w:rPr>
                <w:rFonts w:cs="Times New Roman"/>
                <w:color w:val="000000" w:themeColor="text1"/>
                <w:szCs w:val="24"/>
                <w:lang w:eastAsia="ro-RO"/>
              </w:rPr>
              <w:t>a</w:t>
            </w:r>
            <w:r w:rsidRPr="00854EC5">
              <w:rPr>
                <w:rFonts w:cs="Times New Roman"/>
                <w:color w:val="000000" w:themeColor="text1"/>
                <w:spacing w:val="1"/>
                <w:szCs w:val="24"/>
                <w:lang w:eastAsia="ro-RO"/>
              </w:rPr>
              <w:t>c</w:t>
            </w:r>
            <w:r w:rsidRPr="00854EC5">
              <w:rPr>
                <w:rFonts w:cs="Times New Roman"/>
                <w:color w:val="000000" w:themeColor="text1"/>
                <w:szCs w:val="24"/>
                <w:lang w:eastAsia="ro-RO"/>
              </w:rPr>
              <w:t>a</w:t>
            </w:r>
            <w:r w:rsidRPr="00854EC5">
              <w:rPr>
                <w:rFonts w:cs="Times New Roman"/>
                <w:color w:val="000000" w:themeColor="text1"/>
                <w:spacing w:val="-3"/>
                <w:szCs w:val="24"/>
                <w:lang w:eastAsia="ro-RO"/>
              </w:rPr>
              <w:t xml:space="preserve"> </w:t>
            </w:r>
            <w:r w:rsidRPr="00854EC5">
              <w:rPr>
                <w:rFonts w:cs="Times New Roman"/>
                <w:color w:val="000000" w:themeColor="text1"/>
                <w:spacing w:val="-1"/>
                <w:szCs w:val="24"/>
                <w:lang w:eastAsia="ro-RO"/>
              </w:rPr>
              <w:t>s</w:t>
            </w:r>
            <w:r w:rsidRPr="00854EC5">
              <w:rPr>
                <w:rFonts w:cs="Times New Roman"/>
                <w:color w:val="000000" w:themeColor="text1"/>
                <w:spacing w:val="1"/>
                <w:szCs w:val="24"/>
                <w:lang w:eastAsia="ro-RO"/>
              </w:rPr>
              <w:t>un</w:t>
            </w:r>
            <w:r w:rsidRPr="00854EC5">
              <w:rPr>
                <w:rFonts w:cs="Times New Roman"/>
                <w:color w:val="000000" w:themeColor="text1"/>
                <w:szCs w:val="24"/>
                <w:lang w:eastAsia="ro-RO"/>
              </w:rPr>
              <w:t>t</w:t>
            </w:r>
            <w:r w:rsidRPr="00854EC5">
              <w:rPr>
                <w:rFonts w:cs="Times New Roman"/>
                <w:color w:val="000000" w:themeColor="text1"/>
                <w:spacing w:val="-3"/>
                <w:szCs w:val="24"/>
                <w:lang w:eastAsia="ro-RO"/>
              </w:rPr>
              <w:t xml:space="preserve"> </w:t>
            </w:r>
            <w:r w:rsidRPr="00854EC5">
              <w:rPr>
                <w:rFonts w:cs="Times New Roman"/>
                <w:color w:val="000000" w:themeColor="text1"/>
                <w:szCs w:val="24"/>
                <w:lang w:eastAsia="ro-RO"/>
              </w:rPr>
              <w:t>trimi</w:t>
            </w:r>
            <w:r w:rsidRPr="00854EC5">
              <w:rPr>
                <w:rFonts w:cs="Times New Roman"/>
                <w:color w:val="000000" w:themeColor="text1"/>
                <w:spacing w:val="1"/>
                <w:szCs w:val="24"/>
                <w:lang w:eastAsia="ro-RO"/>
              </w:rPr>
              <w:t>s</w:t>
            </w:r>
            <w:r w:rsidRPr="00854EC5">
              <w:rPr>
                <w:rFonts w:cs="Times New Roman"/>
                <w:color w:val="000000" w:themeColor="text1"/>
                <w:szCs w:val="24"/>
                <w:lang w:eastAsia="ro-RO"/>
              </w:rPr>
              <w:t>e</w:t>
            </w:r>
            <w:r w:rsidRPr="00854EC5">
              <w:rPr>
                <w:rFonts w:cs="Times New Roman"/>
                <w:color w:val="000000" w:themeColor="text1"/>
                <w:spacing w:val="-7"/>
                <w:szCs w:val="24"/>
                <w:lang w:eastAsia="ro-RO"/>
              </w:rPr>
              <w:t xml:space="preserve"> </w:t>
            </w:r>
            <w:r w:rsidRPr="00854EC5">
              <w:rPr>
                <w:rFonts w:cs="Times New Roman"/>
                <w:color w:val="000000" w:themeColor="text1"/>
                <w:szCs w:val="24"/>
                <w:lang w:eastAsia="ro-RO"/>
              </w:rPr>
              <w:t>în</w:t>
            </w:r>
            <w:r w:rsidRPr="00854EC5">
              <w:rPr>
                <w:rFonts w:cs="Times New Roman"/>
                <w:color w:val="000000" w:themeColor="text1"/>
                <w:spacing w:val="-1"/>
                <w:szCs w:val="24"/>
                <w:lang w:eastAsia="ro-RO"/>
              </w:rPr>
              <w:t xml:space="preserve"> </w:t>
            </w:r>
            <w:r w:rsidRPr="00854EC5">
              <w:rPr>
                <w:rFonts w:cs="Times New Roman"/>
                <w:color w:val="000000" w:themeColor="text1"/>
                <w:spacing w:val="1"/>
                <w:szCs w:val="24"/>
                <w:lang w:eastAsia="ro-RO"/>
              </w:rPr>
              <w:t>a</w:t>
            </w:r>
            <w:r w:rsidRPr="00854EC5">
              <w:rPr>
                <w:rFonts w:cs="Times New Roman"/>
                <w:color w:val="000000" w:themeColor="text1"/>
                <w:spacing w:val="-1"/>
                <w:szCs w:val="24"/>
                <w:lang w:eastAsia="ro-RO"/>
              </w:rPr>
              <w:t>f</w:t>
            </w:r>
            <w:r w:rsidRPr="00854EC5">
              <w:rPr>
                <w:rFonts w:cs="Times New Roman"/>
                <w:color w:val="000000" w:themeColor="text1"/>
                <w:szCs w:val="24"/>
                <w:lang w:eastAsia="ro-RO"/>
              </w:rPr>
              <w:t>ara</w:t>
            </w:r>
            <w:r w:rsidRPr="00854EC5">
              <w:rPr>
                <w:rFonts w:cs="Times New Roman"/>
                <w:color w:val="000000" w:themeColor="text1"/>
                <w:spacing w:val="-3"/>
                <w:szCs w:val="24"/>
                <w:lang w:eastAsia="ro-RO"/>
              </w:rPr>
              <w:t xml:space="preserve"> </w:t>
            </w:r>
            <w:r w:rsidRPr="00854EC5">
              <w:rPr>
                <w:rFonts w:cs="Times New Roman"/>
                <w:color w:val="000000" w:themeColor="text1"/>
                <w:szCs w:val="24"/>
                <w:lang w:eastAsia="ro-RO"/>
              </w:rPr>
              <w:t>am</w:t>
            </w:r>
            <w:r w:rsidRPr="00854EC5">
              <w:rPr>
                <w:rFonts w:cs="Times New Roman"/>
                <w:color w:val="000000" w:themeColor="text1"/>
                <w:spacing w:val="1"/>
                <w:szCs w:val="24"/>
                <w:lang w:eastAsia="ro-RO"/>
              </w:rPr>
              <w:t>p</w:t>
            </w:r>
            <w:r w:rsidRPr="00854EC5">
              <w:rPr>
                <w:rFonts w:cs="Times New Roman"/>
                <w:color w:val="000000" w:themeColor="text1"/>
                <w:szCs w:val="24"/>
                <w:lang w:eastAsia="ro-RO"/>
              </w:rPr>
              <w:t>la</w:t>
            </w:r>
            <w:r w:rsidRPr="00854EC5">
              <w:rPr>
                <w:rFonts w:cs="Times New Roman"/>
                <w:color w:val="000000" w:themeColor="text1"/>
                <w:spacing w:val="-1"/>
                <w:szCs w:val="24"/>
                <w:lang w:eastAsia="ro-RO"/>
              </w:rPr>
              <w:t>s</w:t>
            </w:r>
            <w:r w:rsidRPr="00854EC5">
              <w:rPr>
                <w:rFonts w:cs="Times New Roman"/>
                <w:color w:val="000000" w:themeColor="text1"/>
                <w:szCs w:val="24"/>
                <w:lang w:eastAsia="ro-RO"/>
              </w:rPr>
              <w:t>a</w:t>
            </w:r>
            <w:r w:rsidRPr="00854EC5">
              <w:rPr>
                <w:rFonts w:cs="Times New Roman"/>
                <w:color w:val="000000" w:themeColor="text1"/>
                <w:spacing w:val="2"/>
                <w:szCs w:val="24"/>
                <w:lang w:eastAsia="ro-RO"/>
              </w:rPr>
              <w:t>m</w:t>
            </w:r>
            <w:r w:rsidRPr="00854EC5">
              <w:rPr>
                <w:rFonts w:cs="Times New Roman"/>
                <w:color w:val="000000" w:themeColor="text1"/>
                <w:spacing w:val="-1"/>
                <w:szCs w:val="24"/>
                <w:lang w:eastAsia="ro-RO"/>
              </w:rPr>
              <w:t>e</w:t>
            </w:r>
            <w:r w:rsidRPr="00854EC5">
              <w:rPr>
                <w:rFonts w:cs="Times New Roman"/>
                <w:color w:val="000000" w:themeColor="text1"/>
                <w:spacing w:val="1"/>
                <w:szCs w:val="24"/>
                <w:lang w:eastAsia="ro-RO"/>
              </w:rPr>
              <w:t>n</w:t>
            </w:r>
            <w:r w:rsidRPr="00854EC5">
              <w:rPr>
                <w:rFonts w:cs="Times New Roman"/>
                <w:color w:val="000000" w:themeColor="text1"/>
                <w:szCs w:val="24"/>
                <w:lang w:eastAsia="ro-RO"/>
              </w:rPr>
              <w:t>t</w:t>
            </w:r>
            <w:r w:rsidRPr="00854EC5">
              <w:rPr>
                <w:rFonts w:cs="Times New Roman"/>
                <w:color w:val="000000" w:themeColor="text1"/>
                <w:spacing w:val="1"/>
                <w:szCs w:val="24"/>
                <w:lang w:eastAsia="ro-RO"/>
              </w:rPr>
              <w:t>u</w:t>
            </w:r>
            <w:r w:rsidRPr="00854EC5">
              <w:rPr>
                <w:rFonts w:cs="Times New Roman"/>
                <w:color w:val="000000" w:themeColor="text1"/>
                <w:szCs w:val="24"/>
                <w:lang w:eastAsia="ro-RO"/>
              </w:rPr>
              <w:t>l</w:t>
            </w:r>
            <w:r w:rsidRPr="00854EC5">
              <w:rPr>
                <w:rFonts w:cs="Times New Roman"/>
                <w:color w:val="000000" w:themeColor="text1"/>
                <w:spacing w:val="1"/>
                <w:szCs w:val="24"/>
                <w:lang w:eastAsia="ro-RO"/>
              </w:rPr>
              <w:t>u</w:t>
            </w:r>
            <w:r w:rsidRPr="00854EC5">
              <w:rPr>
                <w:rFonts w:cs="Times New Roman"/>
                <w:color w:val="000000" w:themeColor="text1"/>
                <w:szCs w:val="24"/>
                <w:lang w:eastAsia="ro-RO"/>
              </w:rPr>
              <w:t>i)</w:t>
            </w:r>
          </w:p>
        </w:tc>
        <w:tc>
          <w:tcPr>
            <w:tcW w:w="1275" w:type="dxa"/>
          </w:tcPr>
          <w:p w:rsidR="00A238F4" w:rsidRPr="00854EC5" w:rsidRDefault="00A238F4" w:rsidP="00B9481E">
            <w:pPr>
              <w:widowControl w:val="0"/>
              <w:tabs>
                <w:tab w:val="left" w:pos="8222"/>
                <w:tab w:val="left" w:pos="9356"/>
              </w:tabs>
              <w:autoSpaceDE w:val="0"/>
              <w:autoSpaceDN w:val="0"/>
              <w:adjustRightInd w:val="0"/>
              <w:spacing w:line="276" w:lineRule="auto"/>
              <w:ind w:right="141"/>
              <w:jc w:val="center"/>
              <w:rPr>
                <w:rFonts w:cs="Times New Roman"/>
                <w:color w:val="000000" w:themeColor="text1"/>
                <w:szCs w:val="24"/>
                <w:lang w:eastAsia="ro-RO"/>
              </w:rPr>
            </w:pPr>
            <w:r w:rsidRPr="00854EC5">
              <w:rPr>
                <w:rFonts w:cs="Times New Roman"/>
                <w:color w:val="000000" w:themeColor="text1"/>
                <w:szCs w:val="24"/>
                <w:lang w:eastAsia="ro-RO"/>
              </w:rPr>
              <w:t>Da</w:t>
            </w:r>
          </w:p>
        </w:tc>
      </w:tr>
      <w:tr w:rsidR="00A238F4" w:rsidRPr="00854EC5" w:rsidTr="00B9481E">
        <w:trPr>
          <w:trHeight w:hRule="exact" w:val="374"/>
        </w:trPr>
        <w:tc>
          <w:tcPr>
            <w:tcW w:w="8369" w:type="dxa"/>
            <w:shd w:val="clear" w:color="auto" w:fill="CCCCCC"/>
          </w:tcPr>
          <w:p w:rsidR="00A238F4" w:rsidRPr="00854EC5" w:rsidRDefault="00A238F4" w:rsidP="00D30D12">
            <w:pPr>
              <w:widowControl w:val="0"/>
              <w:tabs>
                <w:tab w:val="left" w:pos="8222"/>
                <w:tab w:val="left" w:pos="9356"/>
              </w:tabs>
              <w:autoSpaceDE w:val="0"/>
              <w:autoSpaceDN w:val="0"/>
              <w:adjustRightInd w:val="0"/>
              <w:spacing w:line="276" w:lineRule="auto"/>
              <w:ind w:right="141"/>
              <w:rPr>
                <w:rFonts w:cs="Times New Roman"/>
                <w:color w:val="000000" w:themeColor="text1"/>
                <w:szCs w:val="24"/>
                <w:lang w:eastAsia="ro-RO"/>
              </w:rPr>
            </w:pPr>
            <w:r w:rsidRPr="00854EC5">
              <w:rPr>
                <w:rFonts w:cs="Times New Roman"/>
                <w:color w:val="000000" w:themeColor="text1"/>
                <w:szCs w:val="24"/>
                <w:lang w:eastAsia="ro-RO"/>
              </w:rPr>
              <w:t>Fr</w:t>
            </w:r>
            <w:r w:rsidRPr="00854EC5">
              <w:rPr>
                <w:rFonts w:cs="Times New Roman"/>
                <w:color w:val="000000" w:themeColor="text1"/>
                <w:spacing w:val="-1"/>
                <w:szCs w:val="24"/>
                <w:lang w:eastAsia="ro-RO"/>
              </w:rPr>
              <w:t>e</w:t>
            </w:r>
            <w:r w:rsidRPr="00854EC5">
              <w:rPr>
                <w:rFonts w:cs="Times New Roman"/>
                <w:color w:val="000000" w:themeColor="text1"/>
                <w:spacing w:val="2"/>
                <w:szCs w:val="24"/>
                <w:lang w:eastAsia="ro-RO"/>
              </w:rPr>
              <w:t>c</w:t>
            </w:r>
            <w:r w:rsidRPr="00854EC5">
              <w:rPr>
                <w:rFonts w:cs="Times New Roman"/>
                <w:color w:val="000000" w:themeColor="text1"/>
                <w:spacing w:val="-1"/>
                <w:szCs w:val="24"/>
                <w:lang w:eastAsia="ro-RO"/>
              </w:rPr>
              <w:t>ve</w:t>
            </w:r>
            <w:r w:rsidRPr="00854EC5">
              <w:rPr>
                <w:rFonts w:cs="Times New Roman"/>
                <w:color w:val="000000" w:themeColor="text1"/>
                <w:spacing w:val="1"/>
                <w:szCs w:val="24"/>
                <w:lang w:eastAsia="ro-RO"/>
              </w:rPr>
              <w:t>n</w:t>
            </w:r>
            <w:r w:rsidRPr="00854EC5">
              <w:rPr>
                <w:rFonts w:cs="Times New Roman"/>
                <w:color w:val="000000" w:themeColor="text1"/>
                <w:szCs w:val="24"/>
                <w:lang w:eastAsia="ro-RO"/>
              </w:rPr>
              <w:t>ta</w:t>
            </w:r>
            <w:r w:rsidRPr="00854EC5">
              <w:rPr>
                <w:rFonts w:cs="Times New Roman"/>
                <w:color w:val="000000" w:themeColor="text1"/>
                <w:spacing w:val="-7"/>
                <w:szCs w:val="24"/>
                <w:lang w:eastAsia="ro-RO"/>
              </w:rPr>
              <w:t xml:space="preserve"> </w:t>
            </w:r>
            <w:r w:rsidRPr="00854EC5">
              <w:rPr>
                <w:rFonts w:cs="Times New Roman"/>
                <w:color w:val="000000" w:themeColor="text1"/>
                <w:spacing w:val="1"/>
                <w:szCs w:val="24"/>
                <w:lang w:eastAsia="ro-RO"/>
              </w:rPr>
              <w:t>d</w:t>
            </w:r>
            <w:r w:rsidRPr="00854EC5">
              <w:rPr>
                <w:rFonts w:cs="Times New Roman"/>
                <w:color w:val="000000" w:themeColor="text1"/>
                <w:szCs w:val="24"/>
                <w:lang w:eastAsia="ro-RO"/>
              </w:rPr>
              <w:t>e</w:t>
            </w:r>
            <w:r w:rsidRPr="00854EC5">
              <w:rPr>
                <w:rFonts w:cs="Times New Roman"/>
                <w:color w:val="000000" w:themeColor="text1"/>
                <w:spacing w:val="-3"/>
                <w:szCs w:val="24"/>
                <w:lang w:eastAsia="ro-RO"/>
              </w:rPr>
              <w:t xml:space="preserve"> </w:t>
            </w:r>
            <w:r w:rsidRPr="00854EC5">
              <w:rPr>
                <w:rFonts w:cs="Times New Roman"/>
                <w:color w:val="000000" w:themeColor="text1"/>
                <w:szCs w:val="24"/>
                <w:lang w:eastAsia="ro-RO"/>
              </w:rPr>
              <w:t>c</w:t>
            </w:r>
            <w:r w:rsidRPr="00854EC5">
              <w:rPr>
                <w:rFonts w:cs="Times New Roman"/>
                <w:color w:val="000000" w:themeColor="text1"/>
                <w:spacing w:val="1"/>
                <w:szCs w:val="24"/>
                <w:lang w:eastAsia="ro-RO"/>
              </w:rPr>
              <w:t>o</w:t>
            </w:r>
            <w:r w:rsidRPr="00854EC5">
              <w:rPr>
                <w:rFonts w:cs="Times New Roman"/>
                <w:color w:val="000000" w:themeColor="text1"/>
                <w:szCs w:val="24"/>
                <w:lang w:eastAsia="ro-RO"/>
              </w:rPr>
              <w:t>l</w:t>
            </w:r>
            <w:r w:rsidRPr="00854EC5">
              <w:rPr>
                <w:rFonts w:cs="Times New Roman"/>
                <w:color w:val="000000" w:themeColor="text1"/>
                <w:spacing w:val="1"/>
                <w:szCs w:val="24"/>
                <w:lang w:eastAsia="ro-RO"/>
              </w:rPr>
              <w:t>e</w:t>
            </w:r>
            <w:r w:rsidRPr="00854EC5">
              <w:rPr>
                <w:rFonts w:cs="Times New Roman"/>
                <w:color w:val="000000" w:themeColor="text1"/>
                <w:szCs w:val="24"/>
                <w:lang w:eastAsia="ro-RO"/>
              </w:rPr>
              <w:t>ct</w:t>
            </w:r>
            <w:r w:rsidRPr="00854EC5">
              <w:rPr>
                <w:rFonts w:cs="Times New Roman"/>
                <w:color w:val="000000" w:themeColor="text1"/>
                <w:spacing w:val="1"/>
                <w:szCs w:val="24"/>
                <w:lang w:eastAsia="ro-RO"/>
              </w:rPr>
              <w:t>a</w:t>
            </w:r>
            <w:r w:rsidRPr="00854EC5">
              <w:rPr>
                <w:rFonts w:cs="Times New Roman"/>
                <w:color w:val="000000" w:themeColor="text1"/>
                <w:szCs w:val="24"/>
                <w:lang w:eastAsia="ro-RO"/>
              </w:rPr>
              <w:t>re</w:t>
            </w:r>
          </w:p>
        </w:tc>
        <w:tc>
          <w:tcPr>
            <w:tcW w:w="1275" w:type="dxa"/>
          </w:tcPr>
          <w:p w:rsidR="00A238F4" w:rsidRPr="00854EC5" w:rsidRDefault="00A238F4" w:rsidP="00B9481E">
            <w:pPr>
              <w:widowControl w:val="0"/>
              <w:tabs>
                <w:tab w:val="left" w:pos="8222"/>
                <w:tab w:val="left" w:pos="9356"/>
              </w:tabs>
              <w:autoSpaceDE w:val="0"/>
              <w:autoSpaceDN w:val="0"/>
              <w:adjustRightInd w:val="0"/>
              <w:spacing w:line="276" w:lineRule="auto"/>
              <w:ind w:right="141"/>
              <w:jc w:val="center"/>
              <w:rPr>
                <w:rFonts w:cs="Times New Roman"/>
                <w:color w:val="000000" w:themeColor="text1"/>
                <w:szCs w:val="24"/>
                <w:lang w:eastAsia="ro-RO"/>
              </w:rPr>
            </w:pPr>
            <w:r w:rsidRPr="00854EC5">
              <w:rPr>
                <w:rFonts w:cs="Times New Roman"/>
                <w:color w:val="000000" w:themeColor="text1"/>
                <w:szCs w:val="24"/>
                <w:lang w:eastAsia="ro-RO"/>
              </w:rPr>
              <w:t>Da</w:t>
            </w:r>
          </w:p>
        </w:tc>
      </w:tr>
      <w:tr w:rsidR="00A238F4" w:rsidRPr="00854EC5" w:rsidTr="00B9481E">
        <w:trPr>
          <w:trHeight w:hRule="exact" w:val="374"/>
        </w:trPr>
        <w:tc>
          <w:tcPr>
            <w:tcW w:w="8369" w:type="dxa"/>
            <w:shd w:val="clear" w:color="auto" w:fill="CCCCCC"/>
          </w:tcPr>
          <w:p w:rsidR="00A238F4" w:rsidRPr="00854EC5" w:rsidRDefault="00A238F4" w:rsidP="00D30D12">
            <w:pPr>
              <w:widowControl w:val="0"/>
              <w:tabs>
                <w:tab w:val="left" w:pos="8222"/>
                <w:tab w:val="left" w:pos="9356"/>
              </w:tabs>
              <w:autoSpaceDE w:val="0"/>
              <w:autoSpaceDN w:val="0"/>
              <w:adjustRightInd w:val="0"/>
              <w:spacing w:line="276" w:lineRule="auto"/>
              <w:ind w:right="141"/>
              <w:rPr>
                <w:rFonts w:cs="Times New Roman"/>
                <w:color w:val="000000" w:themeColor="text1"/>
                <w:szCs w:val="24"/>
                <w:lang w:eastAsia="ro-RO"/>
              </w:rPr>
            </w:pPr>
            <w:r w:rsidRPr="00854EC5">
              <w:rPr>
                <w:rFonts w:cs="Times New Roman"/>
                <w:color w:val="000000" w:themeColor="text1"/>
                <w:szCs w:val="24"/>
                <w:lang w:eastAsia="ro-RO"/>
              </w:rPr>
              <w:t>M</w:t>
            </w:r>
            <w:r w:rsidRPr="00854EC5">
              <w:rPr>
                <w:rFonts w:cs="Times New Roman"/>
                <w:color w:val="000000" w:themeColor="text1"/>
                <w:spacing w:val="1"/>
                <w:szCs w:val="24"/>
                <w:lang w:eastAsia="ro-RO"/>
              </w:rPr>
              <w:t>odu</w:t>
            </w:r>
            <w:r w:rsidRPr="00854EC5">
              <w:rPr>
                <w:rFonts w:cs="Times New Roman"/>
                <w:color w:val="000000" w:themeColor="text1"/>
                <w:szCs w:val="24"/>
                <w:lang w:eastAsia="ro-RO"/>
              </w:rPr>
              <w:t>l</w:t>
            </w:r>
            <w:r w:rsidRPr="00854EC5">
              <w:rPr>
                <w:rFonts w:cs="Times New Roman"/>
                <w:color w:val="000000" w:themeColor="text1"/>
                <w:spacing w:val="-4"/>
                <w:szCs w:val="24"/>
                <w:lang w:eastAsia="ro-RO"/>
              </w:rPr>
              <w:t xml:space="preserve"> </w:t>
            </w:r>
            <w:r w:rsidRPr="00854EC5">
              <w:rPr>
                <w:rFonts w:cs="Times New Roman"/>
                <w:color w:val="000000" w:themeColor="text1"/>
                <w:spacing w:val="1"/>
                <w:szCs w:val="24"/>
                <w:lang w:eastAsia="ro-RO"/>
              </w:rPr>
              <w:t>d</w:t>
            </w:r>
            <w:r w:rsidRPr="00854EC5">
              <w:rPr>
                <w:rFonts w:cs="Times New Roman"/>
                <w:color w:val="000000" w:themeColor="text1"/>
                <w:szCs w:val="24"/>
                <w:lang w:eastAsia="ro-RO"/>
              </w:rPr>
              <w:t>e</w:t>
            </w:r>
            <w:r w:rsidRPr="00854EC5">
              <w:rPr>
                <w:rFonts w:cs="Times New Roman"/>
                <w:color w:val="000000" w:themeColor="text1"/>
                <w:spacing w:val="-3"/>
                <w:szCs w:val="24"/>
                <w:lang w:eastAsia="ro-RO"/>
              </w:rPr>
              <w:t xml:space="preserve"> </w:t>
            </w:r>
            <w:r w:rsidRPr="00854EC5">
              <w:rPr>
                <w:rFonts w:cs="Times New Roman"/>
                <w:color w:val="000000" w:themeColor="text1"/>
                <w:spacing w:val="1"/>
                <w:szCs w:val="24"/>
                <w:lang w:eastAsia="ro-RO"/>
              </w:rPr>
              <w:t>t</w:t>
            </w:r>
            <w:r w:rsidRPr="00854EC5">
              <w:rPr>
                <w:rFonts w:cs="Times New Roman"/>
                <w:color w:val="000000" w:themeColor="text1"/>
                <w:szCs w:val="24"/>
                <w:lang w:eastAsia="ro-RO"/>
              </w:rPr>
              <w:t>ra</w:t>
            </w:r>
            <w:r w:rsidRPr="00854EC5">
              <w:rPr>
                <w:rFonts w:cs="Times New Roman"/>
                <w:color w:val="000000" w:themeColor="text1"/>
                <w:spacing w:val="1"/>
                <w:szCs w:val="24"/>
                <w:lang w:eastAsia="ro-RO"/>
              </w:rPr>
              <w:t>n</w:t>
            </w:r>
            <w:r w:rsidRPr="00854EC5">
              <w:rPr>
                <w:rFonts w:cs="Times New Roman"/>
                <w:color w:val="000000" w:themeColor="text1"/>
                <w:spacing w:val="-1"/>
                <w:szCs w:val="24"/>
                <w:lang w:eastAsia="ro-RO"/>
              </w:rPr>
              <w:t>s</w:t>
            </w:r>
            <w:r w:rsidRPr="00854EC5">
              <w:rPr>
                <w:rFonts w:cs="Times New Roman"/>
                <w:color w:val="000000" w:themeColor="text1"/>
                <w:spacing w:val="1"/>
                <w:szCs w:val="24"/>
                <w:lang w:eastAsia="ro-RO"/>
              </w:rPr>
              <w:t>p</w:t>
            </w:r>
            <w:r w:rsidRPr="00854EC5">
              <w:rPr>
                <w:rFonts w:cs="Times New Roman"/>
                <w:color w:val="000000" w:themeColor="text1"/>
                <w:szCs w:val="24"/>
                <w:lang w:eastAsia="ro-RO"/>
              </w:rPr>
              <w:t>ort</w:t>
            </w:r>
          </w:p>
        </w:tc>
        <w:tc>
          <w:tcPr>
            <w:tcW w:w="1275" w:type="dxa"/>
          </w:tcPr>
          <w:p w:rsidR="00A238F4" w:rsidRPr="00854EC5" w:rsidRDefault="00A238F4" w:rsidP="00B9481E">
            <w:pPr>
              <w:widowControl w:val="0"/>
              <w:tabs>
                <w:tab w:val="left" w:pos="8222"/>
                <w:tab w:val="left" w:pos="9356"/>
              </w:tabs>
              <w:autoSpaceDE w:val="0"/>
              <w:autoSpaceDN w:val="0"/>
              <w:adjustRightInd w:val="0"/>
              <w:spacing w:line="276" w:lineRule="auto"/>
              <w:ind w:right="141"/>
              <w:jc w:val="center"/>
              <w:rPr>
                <w:rFonts w:cs="Times New Roman"/>
                <w:color w:val="000000" w:themeColor="text1"/>
                <w:szCs w:val="24"/>
                <w:lang w:eastAsia="ro-RO"/>
              </w:rPr>
            </w:pPr>
            <w:r w:rsidRPr="00854EC5">
              <w:rPr>
                <w:rFonts w:cs="Times New Roman"/>
                <w:color w:val="000000" w:themeColor="text1"/>
                <w:szCs w:val="24"/>
                <w:lang w:eastAsia="ro-RO"/>
              </w:rPr>
              <w:t>Da</w:t>
            </w:r>
          </w:p>
        </w:tc>
      </w:tr>
      <w:tr w:rsidR="00A238F4" w:rsidRPr="00854EC5" w:rsidTr="00B9481E">
        <w:trPr>
          <w:trHeight w:hRule="exact" w:val="384"/>
        </w:trPr>
        <w:tc>
          <w:tcPr>
            <w:tcW w:w="8369" w:type="dxa"/>
            <w:shd w:val="clear" w:color="auto" w:fill="CCCCCC"/>
          </w:tcPr>
          <w:p w:rsidR="00A238F4" w:rsidRPr="00854EC5" w:rsidRDefault="00A238F4" w:rsidP="00D30D12">
            <w:pPr>
              <w:widowControl w:val="0"/>
              <w:tabs>
                <w:tab w:val="left" w:pos="8222"/>
                <w:tab w:val="left" w:pos="9356"/>
              </w:tabs>
              <w:autoSpaceDE w:val="0"/>
              <w:autoSpaceDN w:val="0"/>
              <w:adjustRightInd w:val="0"/>
              <w:spacing w:line="276" w:lineRule="auto"/>
              <w:ind w:right="141"/>
              <w:rPr>
                <w:rFonts w:cs="Times New Roman"/>
                <w:color w:val="000000" w:themeColor="text1"/>
                <w:szCs w:val="24"/>
                <w:lang w:eastAsia="ro-RO"/>
              </w:rPr>
            </w:pPr>
            <w:r w:rsidRPr="00854EC5">
              <w:rPr>
                <w:rFonts w:cs="Times New Roman"/>
                <w:color w:val="000000" w:themeColor="text1"/>
                <w:szCs w:val="24"/>
                <w:lang w:eastAsia="ro-RO"/>
              </w:rPr>
              <w:t>M</w:t>
            </w:r>
            <w:r w:rsidRPr="00854EC5">
              <w:rPr>
                <w:rFonts w:cs="Times New Roman"/>
                <w:color w:val="000000" w:themeColor="text1"/>
                <w:spacing w:val="-1"/>
                <w:szCs w:val="24"/>
                <w:lang w:eastAsia="ro-RO"/>
              </w:rPr>
              <w:t>e</w:t>
            </w:r>
            <w:r w:rsidRPr="00854EC5">
              <w:rPr>
                <w:rFonts w:cs="Times New Roman"/>
                <w:color w:val="000000" w:themeColor="text1"/>
                <w:szCs w:val="24"/>
                <w:lang w:eastAsia="ro-RO"/>
              </w:rPr>
              <w:t>t</w:t>
            </w:r>
            <w:r w:rsidRPr="00854EC5">
              <w:rPr>
                <w:rFonts w:cs="Times New Roman"/>
                <w:color w:val="000000" w:themeColor="text1"/>
                <w:spacing w:val="1"/>
                <w:szCs w:val="24"/>
                <w:lang w:eastAsia="ro-RO"/>
              </w:rPr>
              <w:t>od</w:t>
            </w:r>
            <w:r w:rsidRPr="00854EC5">
              <w:rPr>
                <w:rFonts w:cs="Times New Roman"/>
                <w:color w:val="000000" w:themeColor="text1"/>
                <w:szCs w:val="24"/>
                <w:lang w:eastAsia="ro-RO"/>
              </w:rPr>
              <w:t>a</w:t>
            </w:r>
            <w:r w:rsidRPr="00854EC5">
              <w:rPr>
                <w:rFonts w:cs="Times New Roman"/>
                <w:color w:val="000000" w:themeColor="text1"/>
                <w:spacing w:val="-5"/>
                <w:szCs w:val="24"/>
                <w:lang w:eastAsia="ro-RO"/>
              </w:rPr>
              <w:t xml:space="preserve"> </w:t>
            </w:r>
            <w:r w:rsidRPr="00854EC5">
              <w:rPr>
                <w:rFonts w:cs="Times New Roman"/>
                <w:color w:val="000000" w:themeColor="text1"/>
                <w:spacing w:val="1"/>
                <w:szCs w:val="24"/>
                <w:lang w:eastAsia="ro-RO"/>
              </w:rPr>
              <w:t>d</w:t>
            </w:r>
            <w:r w:rsidRPr="00854EC5">
              <w:rPr>
                <w:rFonts w:cs="Times New Roman"/>
                <w:color w:val="000000" w:themeColor="text1"/>
                <w:szCs w:val="24"/>
                <w:lang w:eastAsia="ro-RO"/>
              </w:rPr>
              <w:t>e</w:t>
            </w:r>
            <w:r w:rsidRPr="00854EC5">
              <w:rPr>
                <w:rFonts w:cs="Times New Roman"/>
                <w:color w:val="000000" w:themeColor="text1"/>
                <w:spacing w:val="-3"/>
                <w:szCs w:val="24"/>
                <w:lang w:eastAsia="ro-RO"/>
              </w:rPr>
              <w:t xml:space="preserve"> </w:t>
            </w:r>
            <w:r w:rsidRPr="00854EC5">
              <w:rPr>
                <w:rFonts w:cs="Times New Roman"/>
                <w:color w:val="000000" w:themeColor="text1"/>
                <w:spacing w:val="1"/>
                <w:szCs w:val="24"/>
                <w:lang w:eastAsia="ro-RO"/>
              </w:rPr>
              <w:t>t</w:t>
            </w:r>
            <w:r w:rsidRPr="00854EC5">
              <w:rPr>
                <w:rFonts w:cs="Times New Roman"/>
                <w:color w:val="000000" w:themeColor="text1"/>
                <w:szCs w:val="24"/>
                <w:lang w:eastAsia="ro-RO"/>
              </w:rPr>
              <w:t>rat</w:t>
            </w:r>
            <w:r w:rsidRPr="00854EC5">
              <w:rPr>
                <w:rFonts w:cs="Times New Roman"/>
                <w:color w:val="000000" w:themeColor="text1"/>
                <w:spacing w:val="1"/>
                <w:szCs w:val="24"/>
                <w:lang w:eastAsia="ro-RO"/>
              </w:rPr>
              <w:t>a</w:t>
            </w:r>
            <w:r w:rsidRPr="00854EC5">
              <w:rPr>
                <w:rFonts w:cs="Times New Roman"/>
                <w:color w:val="000000" w:themeColor="text1"/>
                <w:szCs w:val="24"/>
                <w:lang w:eastAsia="ro-RO"/>
              </w:rPr>
              <w:t>re</w:t>
            </w:r>
          </w:p>
        </w:tc>
        <w:tc>
          <w:tcPr>
            <w:tcW w:w="1275" w:type="dxa"/>
          </w:tcPr>
          <w:p w:rsidR="00A238F4" w:rsidRPr="00854EC5" w:rsidRDefault="00A238F4" w:rsidP="00B9481E">
            <w:pPr>
              <w:widowControl w:val="0"/>
              <w:tabs>
                <w:tab w:val="left" w:pos="8222"/>
                <w:tab w:val="left" w:pos="9356"/>
              </w:tabs>
              <w:autoSpaceDE w:val="0"/>
              <w:autoSpaceDN w:val="0"/>
              <w:adjustRightInd w:val="0"/>
              <w:spacing w:line="276" w:lineRule="auto"/>
              <w:ind w:right="141"/>
              <w:jc w:val="center"/>
              <w:rPr>
                <w:rFonts w:cs="Times New Roman"/>
                <w:color w:val="000000" w:themeColor="text1"/>
                <w:szCs w:val="24"/>
                <w:lang w:eastAsia="ro-RO"/>
              </w:rPr>
            </w:pPr>
            <w:r w:rsidRPr="00854EC5">
              <w:rPr>
                <w:rFonts w:cs="Times New Roman"/>
                <w:color w:val="000000" w:themeColor="text1"/>
                <w:szCs w:val="24"/>
                <w:lang w:eastAsia="ro-RO"/>
              </w:rPr>
              <w:t>Da</w:t>
            </w:r>
          </w:p>
        </w:tc>
      </w:tr>
    </w:tbl>
    <w:p w:rsidR="00A238F4" w:rsidRPr="00854EC5" w:rsidRDefault="00A238F4" w:rsidP="00B9481E">
      <w:pPr>
        <w:spacing w:after="0" w:line="276" w:lineRule="auto"/>
        <w:rPr>
          <w:rFonts w:cs="Times New Roman"/>
          <w:szCs w:val="24"/>
        </w:rPr>
      </w:pPr>
    </w:p>
    <w:p w:rsidR="0030340D" w:rsidRPr="00854EC5" w:rsidRDefault="0030340D" w:rsidP="00B9481E">
      <w:pPr>
        <w:pStyle w:val="Heading2"/>
        <w:spacing w:before="0" w:line="276" w:lineRule="auto"/>
        <w:rPr>
          <w:rFonts w:cs="Times New Roman"/>
          <w:szCs w:val="24"/>
          <w:lang w:eastAsia="ro-RO"/>
        </w:rPr>
      </w:pPr>
      <w:bookmarkStart w:id="101" w:name="_Toc442092156"/>
      <w:bookmarkStart w:id="102" w:name="_Toc469929158"/>
      <w:r w:rsidRPr="00854EC5">
        <w:rPr>
          <w:rFonts w:cs="Times New Roman"/>
          <w:spacing w:val="1"/>
          <w:szCs w:val="24"/>
          <w:lang w:eastAsia="ro-RO"/>
        </w:rPr>
        <w:t>6.</w:t>
      </w:r>
      <w:r w:rsidRPr="00854EC5">
        <w:rPr>
          <w:rFonts w:cs="Times New Roman"/>
          <w:szCs w:val="24"/>
          <w:lang w:eastAsia="ro-RO"/>
        </w:rPr>
        <w:t>3. Z</w:t>
      </w:r>
      <w:r w:rsidRPr="00854EC5">
        <w:rPr>
          <w:rFonts w:cs="Times New Roman"/>
          <w:spacing w:val="1"/>
          <w:szCs w:val="24"/>
          <w:lang w:eastAsia="ro-RO"/>
        </w:rPr>
        <w:t>on</w:t>
      </w:r>
      <w:r w:rsidRPr="00854EC5">
        <w:rPr>
          <w:rFonts w:cs="Times New Roman"/>
          <w:szCs w:val="24"/>
          <w:lang w:eastAsia="ro-RO"/>
        </w:rPr>
        <w:t xml:space="preserve">e </w:t>
      </w:r>
      <w:r w:rsidRPr="00854EC5">
        <w:rPr>
          <w:rFonts w:cs="Times New Roman"/>
          <w:spacing w:val="1"/>
          <w:szCs w:val="24"/>
          <w:lang w:eastAsia="ro-RO"/>
        </w:rPr>
        <w:t>d</w:t>
      </w:r>
      <w:r w:rsidRPr="00854EC5">
        <w:rPr>
          <w:rFonts w:cs="Times New Roman"/>
          <w:szCs w:val="24"/>
          <w:lang w:eastAsia="ro-RO"/>
        </w:rPr>
        <w:t>e</w:t>
      </w:r>
      <w:r w:rsidRPr="00854EC5">
        <w:rPr>
          <w:rFonts w:cs="Times New Roman"/>
          <w:spacing w:val="-2"/>
          <w:szCs w:val="24"/>
          <w:lang w:eastAsia="ro-RO"/>
        </w:rPr>
        <w:t xml:space="preserve"> </w:t>
      </w:r>
      <w:r w:rsidRPr="00854EC5">
        <w:rPr>
          <w:rFonts w:cs="Times New Roman"/>
          <w:spacing w:val="1"/>
          <w:szCs w:val="24"/>
          <w:lang w:eastAsia="ro-RO"/>
        </w:rPr>
        <w:t>d</w:t>
      </w:r>
      <w:r w:rsidRPr="00854EC5">
        <w:rPr>
          <w:rFonts w:cs="Times New Roman"/>
          <w:spacing w:val="-1"/>
          <w:szCs w:val="24"/>
          <w:lang w:eastAsia="ro-RO"/>
        </w:rPr>
        <w:t>e</w:t>
      </w:r>
      <w:r w:rsidRPr="00854EC5">
        <w:rPr>
          <w:rFonts w:cs="Times New Roman"/>
          <w:spacing w:val="1"/>
          <w:szCs w:val="24"/>
          <w:lang w:eastAsia="ro-RO"/>
        </w:rPr>
        <w:t>p</w:t>
      </w:r>
      <w:r w:rsidRPr="00854EC5">
        <w:rPr>
          <w:rFonts w:cs="Times New Roman"/>
          <w:szCs w:val="24"/>
          <w:lang w:eastAsia="ro-RO"/>
        </w:rPr>
        <w:t>o</w:t>
      </w:r>
      <w:r w:rsidRPr="00854EC5">
        <w:rPr>
          <w:rFonts w:cs="Times New Roman"/>
          <w:spacing w:val="1"/>
          <w:szCs w:val="24"/>
          <w:lang w:eastAsia="ro-RO"/>
        </w:rPr>
        <w:t>z</w:t>
      </w:r>
      <w:r w:rsidRPr="00854EC5">
        <w:rPr>
          <w:rFonts w:cs="Times New Roman"/>
          <w:spacing w:val="-1"/>
          <w:szCs w:val="24"/>
          <w:lang w:eastAsia="ro-RO"/>
        </w:rPr>
        <w:t>i</w:t>
      </w:r>
      <w:r w:rsidRPr="00854EC5">
        <w:rPr>
          <w:rFonts w:cs="Times New Roman"/>
          <w:szCs w:val="24"/>
          <w:lang w:eastAsia="ro-RO"/>
        </w:rPr>
        <w:t>ta</w:t>
      </w:r>
      <w:r w:rsidRPr="00854EC5">
        <w:rPr>
          <w:rFonts w:cs="Times New Roman"/>
          <w:spacing w:val="1"/>
          <w:szCs w:val="24"/>
          <w:lang w:eastAsia="ro-RO"/>
        </w:rPr>
        <w:t>r</w:t>
      </w:r>
      <w:r w:rsidRPr="00854EC5">
        <w:rPr>
          <w:rFonts w:cs="Times New Roman"/>
          <w:szCs w:val="24"/>
          <w:lang w:eastAsia="ro-RO"/>
        </w:rPr>
        <w:t>e</w:t>
      </w:r>
      <w:bookmarkEnd w:id="101"/>
      <w:bookmarkEnd w:id="102"/>
    </w:p>
    <w:p w:rsidR="00476E19" w:rsidRDefault="00476E19" w:rsidP="00476E19">
      <w:pPr>
        <w:autoSpaceDE w:val="0"/>
        <w:autoSpaceDN w:val="0"/>
        <w:adjustRightInd w:val="0"/>
        <w:spacing w:after="0" w:line="276" w:lineRule="auto"/>
        <w:jc w:val="both"/>
        <w:rPr>
          <w:rFonts w:eastAsia="Calibri" w:cs="Times New Roman"/>
          <w:szCs w:val="24"/>
          <w:lang w:val="ro-RO"/>
        </w:rPr>
      </w:pPr>
    </w:p>
    <w:p w:rsidR="00476E19" w:rsidRPr="00476E19" w:rsidRDefault="00476E19" w:rsidP="00476E19">
      <w:pPr>
        <w:autoSpaceDE w:val="0"/>
        <w:autoSpaceDN w:val="0"/>
        <w:adjustRightInd w:val="0"/>
        <w:spacing w:after="0" w:line="276" w:lineRule="auto"/>
        <w:jc w:val="both"/>
        <w:rPr>
          <w:rFonts w:eastAsia="Calibri" w:cs="Times New Roman"/>
          <w:szCs w:val="24"/>
          <w:lang w:val="ro-RO"/>
        </w:rPr>
      </w:pPr>
      <w:r w:rsidRPr="00476E19">
        <w:rPr>
          <w:rFonts w:eastAsia="Calibri" w:cs="Times New Roman"/>
          <w:szCs w:val="24"/>
          <w:lang w:val="ro-RO"/>
        </w:rPr>
        <w:t>Depozitul conform construit la Barcea Mare  va asigura depozitarea finala a deseurilor municipale de pe intreg judetul Hunedoara.</w:t>
      </w:r>
    </w:p>
    <w:p w:rsidR="00476E19" w:rsidRPr="00476E19" w:rsidRDefault="00476E19" w:rsidP="00476E19">
      <w:pPr>
        <w:tabs>
          <w:tab w:val="left" w:pos="709"/>
        </w:tabs>
        <w:overflowPunct w:val="0"/>
        <w:autoSpaceDE w:val="0"/>
        <w:autoSpaceDN w:val="0"/>
        <w:adjustRightInd w:val="0"/>
        <w:spacing w:after="0" w:line="276" w:lineRule="auto"/>
        <w:jc w:val="both"/>
        <w:textAlignment w:val="baseline"/>
        <w:rPr>
          <w:rFonts w:eastAsia="Times New Roman" w:cs="Times New Roman"/>
          <w:szCs w:val="24"/>
          <w:lang w:val="ro-RO" w:eastAsia="de-DE"/>
        </w:rPr>
      </w:pPr>
      <w:r w:rsidRPr="00476E19">
        <w:rPr>
          <w:rFonts w:eastAsia="Times New Roman" w:cs="Times New Roman"/>
          <w:szCs w:val="24"/>
          <w:lang w:val="ro-RO" w:eastAsia="de-DE"/>
        </w:rPr>
        <w:t>Depozitului de deşeuri va stoca următoarele fracţii:</w:t>
      </w:r>
    </w:p>
    <w:p w:rsidR="00476E19" w:rsidRPr="00476E19" w:rsidRDefault="00476E19" w:rsidP="00476E19">
      <w:pPr>
        <w:numPr>
          <w:ilvl w:val="0"/>
          <w:numId w:val="63"/>
        </w:numPr>
        <w:tabs>
          <w:tab w:val="left" w:pos="709"/>
        </w:tabs>
        <w:overflowPunct w:val="0"/>
        <w:autoSpaceDE w:val="0"/>
        <w:autoSpaceDN w:val="0"/>
        <w:adjustRightInd w:val="0"/>
        <w:spacing w:after="0" w:line="276" w:lineRule="auto"/>
        <w:ind w:left="284" w:hanging="284"/>
        <w:jc w:val="both"/>
        <w:textAlignment w:val="baseline"/>
        <w:rPr>
          <w:rFonts w:eastAsia="Times New Roman" w:cs="Times New Roman"/>
          <w:szCs w:val="24"/>
          <w:lang w:val="ro-RO" w:eastAsia="de-DE"/>
        </w:rPr>
      </w:pPr>
      <w:r w:rsidRPr="00476E19">
        <w:rPr>
          <w:rFonts w:eastAsia="Times New Roman" w:cs="Times New Roman"/>
          <w:szCs w:val="24"/>
          <w:lang w:val="ro-RO" w:eastAsia="de-DE"/>
        </w:rPr>
        <w:t xml:space="preserve">Deșeurile municipale mixte </w:t>
      </w:r>
    </w:p>
    <w:p w:rsidR="00476E19" w:rsidRPr="00476E19" w:rsidRDefault="00476E19" w:rsidP="00476E19">
      <w:pPr>
        <w:numPr>
          <w:ilvl w:val="0"/>
          <w:numId w:val="63"/>
        </w:numPr>
        <w:tabs>
          <w:tab w:val="left" w:pos="709"/>
        </w:tabs>
        <w:overflowPunct w:val="0"/>
        <w:autoSpaceDE w:val="0"/>
        <w:autoSpaceDN w:val="0"/>
        <w:adjustRightInd w:val="0"/>
        <w:spacing w:after="0" w:line="276" w:lineRule="auto"/>
        <w:ind w:left="284" w:hanging="284"/>
        <w:jc w:val="both"/>
        <w:textAlignment w:val="baseline"/>
        <w:rPr>
          <w:rFonts w:eastAsia="Times New Roman" w:cs="Times New Roman"/>
          <w:szCs w:val="24"/>
          <w:lang w:val="ro-RO" w:eastAsia="de-DE"/>
        </w:rPr>
      </w:pPr>
      <w:r w:rsidRPr="00476E19">
        <w:rPr>
          <w:rFonts w:eastAsia="Times New Roman" w:cs="Times New Roman"/>
          <w:szCs w:val="24"/>
          <w:lang w:val="ro-RO" w:eastAsia="de-DE"/>
        </w:rPr>
        <w:t>Reziduuri de la tratarea mecano-biologică si de la sortare care nu se valorifica altfel</w:t>
      </w:r>
    </w:p>
    <w:p w:rsidR="00476E19" w:rsidRPr="00476E19" w:rsidRDefault="00476E19" w:rsidP="00476E19">
      <w:pPr>
        <w:numPr>
          <w:ilvl w:val="0"/>
          <w:numId w:val="63"/>
        </w:numPr>
        <w:tabs>
          <w:tab w:val="left" w:pos="709"/>
        </w:tabs>
        <w:overflowPunct w:val="0"/>
        <w:autoSpaceDE w:val="0"/>
        <w:autoSpaceDN w:val="0"/>
        <w:adjustRightInd w:val="0"/>
        <w:spacing w:after="0" w:line="276" w:lineRule="auto"/>
        <w:ind w:left="284" w:hanging="284"/>
        <w:jc w:val="both"/>
        <w:textAlignment w:val="baseline"/>
        <w:rPr>
          <w:rFonts w:eastAsia="Times New Roman" w:cs="Times New Roman"/>
          <w:szCs w:val="24"/>
          <w:lang w:val="ro-RO" w:eastAsia="de-DE"/>
        </w:rPr>
      </w:pPr>
      <w:r w:rsidRPr="00476E19">
        <w:rPr>
          <w:rFonts w:eastAsia="Times New Roman" w:cs="Times New Roman"/>
          <w:szCs w:val="24"/>
          <w:lang w:val="ro-RO" w:eastAsia="de-DE"/>
        </w:rPr>
        <w:t>Deşeuri stradale</w:t>
      </w:r>
    </w:p>
    <w:p w:rsidR="00476E19" w:rsidRPr="00476E19" w:rsidRDefault="00476E19" w:rsidP="00476E19">
      <w:pPr>
        <w:numPr>
          <w:ilvl w:val="0"/>
          <w:numId w:val="63"/>
        </w:numPr>
        <w:tabs>
          <w:tab w:val="left" w:pos="709"/>
        </w:tabs>
        <w:overflowPunct w:val="0"/>
        <w:autoSpaceDE w:val="0"/>
        <w:autoSpaceDN w:val="0"/>
        <w:adjustRightInd w:val="0"/>
        <w:spacing w:after="0" w:line="276" w:lineRule="auto"/>
        <w:ind w:left="284" w:hanging="284"/>
        <w:jc w:val="both"/>
        <w:textAlignment w:val="baseline"/>
        <w:rPr>
          <w:rFonts w:eastAsia="Times New Roman" w:cs="Times New Roman"/>
          <w:szCs w:val="24"/>
          <w:lang w:val="ro-RO" w:eastAsia="de-DE"/>
        </w:rPr>
      </w:pPr>
      <w:r w:rsidRPr="00476E19">
        <w:rPr>
          <w:rFonts w:eastAsia="Times New Roman" w:cs="Times New Roman"/>
          <w:szCs w:val="24"/>
          <w:lang w:val="ro-RO" w:eastAsia="de-DE"/>
        </w:rPr>
        <w:t>Namol</w:t>
      </w:r>
    </w:p>
    <w:p w:rsidR="00476E19" w:rsidRPr="00694007" w:rsidRDefault="00476E19" w:rsidP="00476E19">
      <w:pPr>
        <w:tabs>
          <w:tab w:val="left" w:pos="709"/>
        </w:tabs>
        <w:overflowPunct w:val="0"/>
        <w:autoSpaceDE w:val="0"/>
        <w:autoSpaceDN w:val="0"/>
        <w:adjustRightInd w:val="0"/>
        <w:spacing w:after="0" w:line="276" w:lineRule="auto"/>
        <w:jc w:val="both"/>
        <w:textAlignment w:val="baseline"/>
        <w:rPr>
          <w:rFonts w:eastAsia="Times New Roman" w:cs="Times New Roman"/>
          <w:b/>
          <w:szCs w:val="24"/>
          <w:lang w:val="ro-RO" w:eastAsia="de-DE"/>
        </w:rPr>
      </w:pPr>
      <w:r w:rsidRPr="00476E19">
        <w:rPr>
          <w:rFonts w:eastAsia="Times New Roman" w:cs="Times New Roman"/>
          <w:szCs w:val="24"/>
          <w:lang w:val="ro-RO" w:eastAsia="de-DE"/>
        </w:rPr>
        <w:t>Lista deseurilor acceptate in depozit este prezentata in</w:t>
      </w:r>
      <w:r w:rsidRPr="00476E19">
        <w:rPr>
          <w:rFonts w:eastAsia="Times New Roman" w:cs="Times New Roman"/>
          <w:b/>
          <w:szCs w:val="24"/>
          <w:lang w:val="ro-RO" w:eastAsia="de-DE"/>
        </w:rPr>
        <w:t xml:space="preserve"> ANEXA nr. 6</w:t>
      </w:r>
      <w:r w:rsidRPr="00476E19">
        <w:rPr>
          <w:rFonts w:eastAsia="Times New Roman" w:cs="Times New Roman"/>
          <w:szCs w:val="24"/>
          <w:lang w:val="ro-RO" w:eastAsia="de-DE"/>
        </w:rPr>
        <w:t>.</w:t>
      </w:r>
      <w:r>
        <w:rPr>
          <w:rFonts w:eastAsia="Times New Roman" w:cs="Times New Roman"/>
          <w:szCs w:val="24"/>
          <w:lang w:val="ro-RO" w:eastAsia="de-DE"/>
        </w:rPr>
        <w:t xml:space="preserve"> </w:t>
      </w:r>
      <w:r w:rsidRPr="00694007">
        <w:rPr>
          <w:rFonts w:eastAsia="Times New Roman" w:cs="Times New Roman"/>
          <w:b/>
          <w:szCs w:val="24"/>
          <w:lang w:val="ro-RO" w:eastAsia="de-DE"/>
        </w:rPr>
        <w:t>la RA</w:t>
      </w:r>
    </w:p>
    <w:p w:rsidR="00476E19" w:rsidRPr="00476E19" w:rsidRDefault="00476E19" w:rsidP="00476E19">
      <w:pPr>
        <w:tabs>
          <w:tab w:val="left" w:pos="709"/>
        </w:tabs>
        <w:overflowPunct w:val="0"/>
        <w:autoSpaceDE w:val="0"/>
        <w:autoSpaceDN w:val="0"/>
        <w:adjustRightInd w:val="0"/>
        <w:spacing w:after="0" w:line="276" w:lineRule="auto"/>
        <w:jc w:val="both"/>
        <w:textAlignment w:val="baseline"/>
        <w:rPr>
          <w:rFonts w:eastAsia="Times New Roman" w:cs="Times New Roman"/>
          <w:szCs w:val="24"/>
          <w:lang w:val="ro-RO" w:eastAsia="de-DE"/>
        </w:rPr>
      </w:pPr>
      <w:r w:rsidRPr="00476E19">
        <w:rPr>
          <w:rFonts w:eastAsia="Times New Roman" w:cs="Times New Roman"/>
          <w:b/>
          <w:szCs w:val="24"/>
          <w:lang w:val="ro-RO" w:eastAsia="de-DE"/>
        </w:rPr>
        <w:lastRenderedPageBreak/>
        <w:t>Cantitatea anuală estimată de reziduri ce vor fi depozitate în depozitul conform de deşeuri, este de aproximativ 111.200 t/an.</w:t>
      </w:r>
      <w:r w:rsidRPr="00476E19">
        <w:rPr>
          <w:rFonts w:eastAsia="Times New Roman" w:cs="Times New Roman"/>
          <w:szCs w:val="24"/>
          <w:lang w:val="ro-RO" w:eastAsia="de-DE"/>
        </w:rPr>
        <w:t xml:space="preserve"> Deasemenea, produsul similar compostului generat în instalaţia de biostabilizare, se poate folosi ca material de acoperire în depozit sau în activităţi similare.</w:t>
      </w:r>
    </w:p>
    <w:p w:rsidR="00476E19" w:rsidRPr="00476E19" w:rsidRDefault="00476E19" w:rsidP="00476E19">
      <w:pPr>
        <w:autoSpaceDE w:val="0"/>
        <w:autoSpaceDN w:val="0"/>
        <w:adjustRightInd w:val="0"/>
        <w:spacing w:after="0" w:line="276" w:lineRule="auto"/>
        <w:jc w:val="both"/>
        <w:rPr>
          <w:rFonts w:eastAsia="Calibri" w:cs="Times New Roman"/>
          <w:szCs w:val="24"/>
          <w:lang w:val="ro-RO"/>
        </w:rPr>
      </w:pPr>
      <w:r w:rsidRPr="00476E19">
        <w:rPr>
          <w:rFonts w:eastAsia="Calibri" w:cs="Times New Roman"/>
          <w:szCs w:val="24"/>
          <w:lang w:val="ro-RO"/>
        </w:rPr>
        <w:t xml:space="preserve">Tipurile de deşeuri cu codurile corespunzătoare, în conformitate cu H.G. nr. 856/2002, acceptate in depozit conf HG 349/2005 sunt precizate in </w:t>
      </w:r>
      <w:r w:rsidRPr="00476E19">
        <w:rPr>
          <w:rFonts w:eastAsia="Calibri" w:cs="Times New Roman"/>
          <w:b/>
          <w:szCs w:val="24"/>
          <w:lang w:val="ro-RO"/>
        </w:rPr>
        <w:t>lista deseurilor anexata</w:t>
      </w:r>
      <w:r w:rsidRPr="00476E19">
        <w:rPr>
          <w:rFonts w:eastAsia="Calibri" w:cs="Times New Roman"/>
          <w:szCs w:val="24"/>
          <w:lang w:val="ro-RO"/>
        </w:rPr>
        <w:t xml:space="preserve"> la documentati</w:t>
      </w:r>
      <w:r>
        <w:rPr>
          <w:rFonts w:eastAsia="Calibri" w:cs="Times New Roman"/>
          <w:szCs w:val="24"/>
          <w:lang w:val="ro-RO"/>
        </w:rPr>
        <w:t>a RA</w:t>
      </w:r>
      <w:r w:rsidRPr="00476E19">
        <w:rPr>
          <w:rFonts w:eastAsia="Calibri" w:cs="Times New Roman"/>
          <w:szCs w:val="24"/>
          <w:lang w:val="ro-RO"/>
        </w:rPr>
        <w:t>.</w:t>
      </w:r>
    </w:p>
    <w:p w:rsidR="0030340D" w:rsidRPr="00854EC5" w:rsidRDefault="0030340D" w:rsidP="00B9481E">
      <w:pPr>
        <w:spacing w:after="0" w:line="276" w:lineRule="auto"/>
        <w:rPr>
          <w:rFonts w:cs="Times New Roman"/>
          <w:szCs w:val="24"/>
        </w:rPr>
      </w:pPr>
    </w:p>
    <w:tbl>
      <w:tblPr>
        <w:tblW w:w="9513" w:type="dxa"/>
        <w:tblLayout w:type="fixed"/>
        <w:tblCellMar>
          <w:left w:w="0" w:type="dxa"/>
          <w:right w:w="0" w:type="dxa"/>
        </w:tblCellMar>
        <w:tblLook w:val="0000"/>
      </w:tblPr>
      <w:tblGrid>
        <w:gridCol w:w="1425"/>
        <w:gridCol w:w="1691"/>
        <w:gridCol w:w="1842"/>
        <w:gridCol w:w="2727"/>
        <w:gridCol w:w="1828"/>
      </w:tblGrid>
      <w:tr w:rsidR="0030340D" w:rsidRPr="00A06AF0" w:rsidTr="00B9481E">
        <w:trPr>
          <w:trHeight w:hRule="exact" w:val="2571"/>
        </w:trPr>
        <w:tc>
          <w:tcPr>
            <w:tcW w:w="1425" w:type="dxa"/>
            <w:tcBorders>
              <w:top w:val="single" w:sz="12" w:space="0" w:color="000000"/>
              <w:left w:val="single" w:sz="12" w:space="0" w:color="000000"/>
              <w:bottom w:val="single" w:sz="12" w:space="0" w:color="000000"/>
              <w:right w:val="single" w:sz="2" w:space="0" w:color="000000"/>
            </w:tcBorders>
            <w:shd w:val="clear" w:color="auto" w:fill="CCCCCC"/>
            <w:vAlign w:val="center"/>
          </w:tcPr>
          <w:p w:rsidR="0030340D" w:rsidRPr="00A06AF0" w:rsidRDefault="0030340D" w:rsidP="00F20DD3">
            <w:pPr>
              <w:widowControl w:val="0"/>
              <w:tabs>
                <w:tab w:val="left" w:pos="8222"/>
                <w:tab w:val="left" w:pos="9356"/>
              </w:tabs>
              <w:autoSpaceDE w:val="0"/>
              <w:autoSpaceDN w:val="0"/>
              <w:adjustRightInd w:val="0"/>
              <w:spacing w:after="0"/>
              <w:ind w:right="142"/>
              <w:jc w:val="center"/>
              <w:rPr>
                <w:rFonts w:asciiTheme="minorHAnsi" w:hAnsiTheme="minorHAnsi" w:cs="Times New Roman"/>
                <w:color w:val="000000" w:themeColor="text1"/>
                <w:lang w:eastAsia="ro-RO"/>
              </w:rPr>
            </w:pPr>
            <w:r w:rsidRPr="00A06AF0">
              <w:rPr>
                <w:rFonts w:asciiTheme="minorHAnsi" w:hAnsiTheme="minorHAnsi" w:cs="Times New Roman"/>
                <w:b/>
                <w:bCs/>
                <w:color w:val="000000" w:themeColor="text1"/>
                <w:sz w:val="22"/>
                <w:lang w:eastAsia="ro-RO"/>
              </w:rPr>
              <w:t>I</w:t>
            </w:r>
            <w:r w:rsidRPr="00A06AF0">
              <w:rPr>
                <w:rFonts w:asciiTheme="minorHAnsi" w:hAnsiTheme="minorHAnsi" w:cs="Times New Roman"/>
                <w:b/>
                <w:bCs/>
                <w:color w:val="000000" w:themeColor="text1"/>
                <w:spacing w:val="1"/>
                <w:sz w:val="22"/>
                <w:lang w:eastAsia="ro-RO"/>
              </w:rPr>
              <w:t>d</w:t>
            </w:r>
            <w:r w:rsidRPr="00A06AF0">
              <w:rPr>
                <w:rFonts w:asciiTheme="minorHAnsi" w:hAnsiTheme="minorHAnsi" w:cs="Times New Roman"/>
                <w:b/>
                <w:bCs/>
                <w:color w:val="000000" w:themeColor="text1"/>
                <w:sz w:val="22"/>
                <w:lang w:eastAsia="ro-RO"/>
              </w:rPr>
              <w:t>e</w:t>
            </w:r>
            <w:r w:rsidRPr="00A06AF0">
              <w:rPr>
                <w:rFonts w:asciiTheme="minorHAnsi" w:hAnsiTheme="minorHAnsi" w:cs="Times New Roman"/>
                <w:b/>
                <w:bCs/>
                <w:color w:val="000000" w:themeColor="text1"/>
                <w:spacing w:val="1"/>
                <w:sz w:val="22"/>
                <w:lang w:eastAsia="ro-RO"/>
              </w:rPr>
              <w:t>n</w:t>
            </w:r>
            <w:r w:rsidRPr="00A06AF0">
              <w:rPr>
                <w:rFonts w:asciiTheme="minorHAnsi" w:hAnsiTheme="minorHAnsi" w:cs="Times New Roman"/>
                <w:b/>
                <w:bCs/>
                <w:color w:val="000000" w:themeColor="text1"/>
                <w:sz w:val="22"/>
                <w:lang w:eastAsia="ro-RO"/>
              </w:rPr>
              <w:t>ti</w:t>
            </w:r>
            <w:r w:rsidRPr="00A06AF0">
              <w:rPr>
                <w:rFonts w:asciiTheme="minorHAnsi" w:hAnsiTheme="minorHAnsi" w:cs="Times New Roman"/>
                <w:b/>
                <w:bCs/>
                <w:color w:val="000000" w:themeColor="text1"/>
                <w:spacing w:val="-1"/>
                <w:sz w:val="22"/>
                <w:lang w:eastAsia="ro-RO"/>
              </w:rPr>
              <w:t>fi</w:t>
            </w:r>
            <w:r w:rsidRPr="00A06AF0">
              <w:rPr>
                <w:rFonts w:asciiTheme="minorHAnsi" w:hAnsiTheme="minorHAnsi" w:cs="Times New Roman"/>
                <w:b/>
                <w:bCs/>
                <w:color w:val="000000" w:themeColor="text1"/>
                <w:spacing w:val="1"/>
                <w:sz w:val="22"/>
                <w:lang w:eastAsia="ro-RO"/>
              </w:rPr>
              <w:t>cat</w:t>
            </w:r>
            <w:r w:rsidRPr="00A06AF0">
              <w:rPr>
                <w:rFonts w:asciiTheme="minorHAnsi" w:hAnsiTheme="minorHAnsi" w:cs="Times New Roman"/>
                <w:b/>
                <w:bCs/>
                <w:color w:val="000000" w:themeColor="text1"/>
                <w:sz w:val="22"/>
                <w:lang w:eastAsia="ro-RO"/>
              </w:rPr>
              <w:t>i</w:t>
            </w:r>
            <w:r w:rsidRPr="00A06AF0">
              <w:rPr>
                <w:rFonts w:asciiTheme="minorHAnsi" w:hAnsiTheme="minorHAnsi" w:cs="Times New Roman"/>
                <w:b/>
                <w:bCs/>
                <w:color w:val="000000" w:themeColor="text1"/>
                <w:spacing w:val="-10"/>
                <w:sz w:val="22"/>
                <w:lang w:eastAsia="ro-RO"/>
              </w:rPr>
              <w:t xml:space="preserve"> </w:t>
            </w:r>
            <w:r w:rsidRPr="00A06AF0">
              <w:rPr>
                <w:rFonts w:asciiTheme="minorHAnsi" w:hAnsiTheme="minorHAnsi" w:cs="Times New Roman"/>
                <w:b/>
                <w:bCs/>
                <w:color w:val="000000" w:themeColor="text1"/>
                <w:spacing w:val="1"/>
                <w:sz w:val="22"/>
                <w:lang w:eastAsia="ro-RO"/>
              </w:rPr>
              <w:t>zon</w:t>
            </w:r>
            <w:r w:rsidRPr="00A06AF0">
              <w:rPr>
                <w:rFonts w:asciiTheme="minorHAnsi" w:hAnsiTheme="minorHAnsi" w:cs="Times New Roman"/>
                <w:b/>
                <w:bCs/>
                <w:color w:val="000000" w:themeColor="text1"/>
                <w:sz w:val="22"/>
                <w:lang w:eastAsia="ro-RO"/>
              </w:rPr>
              <w:t>a</w:t>
            </w:r>
          </w:p>
        </w:tc>
        <w:tc>
          <w:tcPr>
            <w:tcW w:w="1691" w:type="dxa"/>
            <w:tcBorders>
              <w:top w:val="single" w:sz="12" w:space="0" w:color="000000"/>
              <w:left w:val="single" w:sz="2" w:space="0" w:color="000000"/>
              <w:bottom w:val="single" w:sz="12" w:space="0" w:color="000000"/>
              <w:right w:val="single" w:sz="2" w:space="0" w:color="000000"/>
            </w:tcBorders>
            <w:shd w:val="clear" w:color="auto" w:fill="CCCCCC"/>
            <w:vAlign w:val="center"/>
          </w:tcPr>
          <w:p w:rsidR="0030340D" w:rsidRPr="00A06AF0" w:rsidRDefault="0030340D" w:rsidP="00F20DD3">
            <w:pPr>
              <w:widowControl w:val="0"/>
              <w:tabs>
                <w:tab w:val="left" w:pos="8222"/>
                <w:tab w:val="left" w:pos="9356"/>
              </w:tabs>
              <w:autoSpaceDE w:val="0"/>
              <w:autoSpaceDN w:val="0"/>
              <w:adjustRightInd w:val="0"/>
              <w:spacing w:after="0"/>
              <w:ind w:right="142"/>
              <w:jc w:val="center"/>
              <w:rPr>
                <w:rFonts w:asciiTheme="minorHAnsi" w:hAnsiTheme="minorHAnsi" w:cs="Times New Roman"/>
                <w:color w:val="000000" w:themeColor="text1"/>
                <w:lang w:eastAsia="ro-RO"/>
              </w:rPr>
            </w:pPr>
            <w:r w:rsidRPr="00A06AF0">
              <w:rPr>
                <w:rFonts w:asciiTheme="minorHAnsi" w:hAnsiTheme="minorHAnsi" w:cs="Times New Roman"/>
                <w:b/>
                <w:bCs/>
                <w:color w:val="000000" w:themeColor="text1"/>
                <w:spacing w:val="-1"/>
                <w:sz w:val="22"/>
                <w:lang w:eastAsia="ro-RO"/>
              </w:rPr>
              <w:t>D</w:t>
            </w:r>
            <w:r w:rsidRPr="00A06AF0">
              <w:rPr>
                <w:rFonts w:asciiTheme="minorHAnsi" w:hAnsiTheme="minorHAnsi" w:cs="Times New Roman"/>
                <w:b/>
                <w:bCs/>
                <w:color w:val="000000" w:themeColor="text1"/>
                <w:sz w:val="22"/>
                <w:lang w:eastAsia="ro-RO"/>
              </w:rPr>
              <w:t>ese</w:t>
            </w:r>
            <w:r w:rsidRPr="00A06AF0">
              <w:rPr>
                <w:rFonts w:asciiTheme="minorHAnsi" w:hAnsiTheme="minorHAnsi" w:cs="Times New Roman"/>
                <w:b/>
                <w:bCs/>
                <w:color w:val="000000" w:themeColor="text1"/>
                <w:spacing w:val="1"/>
                <w:sz w:val="22"/>
                <w:lang w:eastAsia="ro-RO"/>
              </w:rPr>
              <w:t>ur</w:t>
            </w:r>
            <w:r w:rsidRPr="00A06AF0">
              <w:rPr>
                <w:rFonts w:asciiTheme="minorHAnsi" w:hAnsiTheme="minorHAnsi" w:cs="Times New Roman"/>
                <w:b/>
                <w:bCs/>
                <w:color w:val="000000" w:themeColor="text1"/>
                <w:spacing w:val="-1"/>
                <w:sz w:val="22"/>
                <w:lang w:eastAsia="ro-RO"/>
              </w:rPr>
              <w:t>il</w:t>
            </w:r>
            <w:r w:rsidRPr="00A06AF0">
              <w:rPr>
                <w:rFonts w:asciiTheme="minorHAnsi" w:hAnsiTheme="minorHAnsi" w:cs="Times New Roman"/>
                <w:b/>
                <w:bCs/>
                <w:color w:val="000000" w:themeColor="text1"/>
                <w:sz w:val="22"/>
                <w:lang w:eastAsia="ro-RO"/>
              </w:rPr>
              <w:t xml:space="preserve">e </w:t>
            </w:r>
            <w:r w:rsidRPr="00A06AF0">
              <w:rPr>
                <w:rFonts w:asciiTheme="minorHAnsi" w:hAnsiTheme="minorHAnsi" w:cs="Times New Roman"/>
                <w:b/>
                <w:bCs/>
                <w:color w:val="000000" w:themeColor="text1"/>
                <w:spacing w:val="1"/>
                <w:sz w:val="22"/>
                <w:lang w:eastAsia="ro-RO"/>
              </w:rPr>
              <w:t>d</w:t>
            </w:r>
            <w:r w:rsidRPr="00A06AF0">
              <w:rPr>
                <w:rFonts w:asciiTheme="minorHAnsi" w:hAnsiTheme="minorHAnsi" w:cs="Times New Roman"/>
                <w:b/>
                <w:bCs/>
                <w:color w:val="000000" w:themeColor="text1"/>
                <w:sz w:val="22"/>
                <w:lang w:eastAsia="ro-RO"/>
              </w:rPr>
              <w:t>e</w:t>
            </w:r>
            <w:r w:rsidRPr="00A06AF0">
              <w:rPr>
                <w:rFonts w:asciiTheme="minorHAnsi" w:hAnsiTheme="minorHAnsi" w:cs="Times New Roman"/>
                <w:b/>
                <w:bCs/>
                <w:color w:val="000000" w:themeColor="text1"/>
                <w:spacing w:val="1"/>
                <w:sz w:val="22"/>
                <w:lang w:eastAsia="ro-RO"/>
              </w:rPr>
              <w:t>po</w:t>
            </w:r>
            <w:r w:rsidRPr="00A06AF0">
              <w:rPr>
                <w:rFonts w:asciiTheme="minorHAnsi" w:hAnsiTheme="minorHAnsi" w:cs="Times New Roman"/>
                <w:b/>
                <w:bCs/>
                <w:color w:val="000000" w:themeColor="text1"/>
                <w:sz w:val="22"/>
                <w:lang w:eastAsia="ro-RO"/>
              </w:rPr>
              <w:t>z</w:t>
            </w:r>
            <w:r w:rsidRPr="00A06AF0">
              <w:rPr>
                <w:rFonts w:asciiTheme="minorHAnsi" w:hAnsiTheme="minorHAnsi" w:cs="Times New Roman"/>
                <w:b/>
                <w:bCs/>
                <w:color w:val="000000" w:themeColor="text1"/>
                <w:spacing w:val="-1"/>
                <w:sz w:val="22"/>
                <w:lang w:eastAsia="ro-RO"/>
              </w:rPr>
              <w:t>i</w:t>
            </w:r>
            <w:r w:rsidRPr="00A06AF0">
              <w:rPr>
                <w:rFonts w:asciiTheme="minorHAnsi" w:hAnsiTheme="minorHAnsi" w:cs="Times New Roman"/>
                <w:b/>
                <w:bCs/>
                <w:color w:val="000000" w:themeColor="text1"/>
                <w:sz w:val="22"/>
                <w:lang w:eastAsia="ro-RO"/>
              </w:rPr>
              <w:t>ta</w:t>
            </w:r>
            <w:r w:rsidRPr="00A06AF0">
              <w:rPr>
                <w:rFonts w:asciiTheme="minorHAnsi" w:hAnsiTheme="minorHAnsi" w:cs="Times New Roman"/>
                <w:b/>
                <w:bCs/>
                <w:color w:val="000000" w:themeColor="text1"/>
                <w:spacing w:val="1"/>
                <w:sz w:val="22"/>
                <w:lang w:eastAsia="ro-RO"/>
              </w:rPr>
              <w:t>t</w:t>
            </w:r>
            <w:r w:rsidRPr="00A06AF0">
              <w:rPr>
                <w:rFonts w:asciiTheme="minorHAnsi" w:hAnsiTheme="minorHAnsi" w:cs="Times New Roman"/>
                <w:b/>
                <w:bCs/>
                <w:color w:val="000000" w:themeColor="text1"/>
                <w:sz w:val="22"/>
                <w:lang w:eastAsia="ro-RO"/>
              </w:rPr>
              <w:t>e</w:t>
            </w:r>
          </w:p>
        </w:tc>
        <w:tc>
          <w:tcPr>
            <w:tcW w:w="1842" w:type="dxa"/>
            <w:tcBorders>
              <w:top w:val="single" w:sz="12" w:space="0" w:color="000000"/>
              <w:left w:val="single" w:sz="2" w:space="0" w:color="000000"/>
              <w:bottom w:val="single" w:sz="12" w:space="0" w:color="000000"/>
              <w:right w:val="single" w:sz="2" w:space="0" w:color="000000"/>
            </w:tcBorders>
            <w:shd w:val="clear" w:color="auto" w:fill="CCCCCC"/>
            <w:vAlign w:val="center"/>
          </w:tcPr>
          <w:p w:rsidR="0030340D" w:rsidRPr="00A06AF0" w:rsidRDefault="0030340D" w:rsidP="00A06AF0">
            <w:pPr>
              <w:widowControl w:val="0"/>
              <w:tabs>
                <w:tab w:val="left" w:pos="8222"/>
                <w:tab w:val="left" w:pos="9356"/>
              </w:tabs>
              <w:autoSpaceDE w:val="0"/>
              <w:autoSpaceDN w:val="0"/>
              <w:adjustRightInd w:val="0"/>
              <w:spacing w:after="0"/>
              <w:ind w:right="142"/>
              <w:jc w:val="center"/>
              <w:rPr>
                <w:rFonts w:asciiTheme="minorHAnsi" w:hAnsiTheme="minorHAnsi" w:cs="Times New Roman"/>
                <w:color w:val="000000" w:themeColor="text1"/>
                <w:lang w:eastAsia="ro-RO"/>
              </w:rPr>
            </w:pPr>
            <w:r w:rsidRPr="00A06AF0">
              <w:rPr>
                <w:rFonts w:asciiTheme="minorHAnsi" w:hAnsiTheme="minorHAnsi" w:cs="Times New Roman"/>
                <w:b/>
                <w:bCs/>
                <w:color w:val="000000" w:themeColor="text1"/>
                <w:spacing w:val="-1"/>
                <w:sz w:val="22"/>
                <w:lang w:eastAsia="ro-RO"/>
              </w:rPr>
              <w:t>S</w:t>
            </w:r>
            <w:r w:rsidRPr="00A06AF0">
              <w:rPr>
                <w:rFonts w:asciiTheme="minorHAnsi" w:hAnsiTheme="minorHAnsi" w:cs="Times New Roman"/>
                <w:b/>
                <w:bCs/>
                <w:color w:val="000000" w:themeColor="text1"/>
                <w:spacing w:val="1"/>
                <w:sz w:val="22"/>
                <w:lang w:eastAsia="ro-RO"/>
              </w:rPr>
              <w:t>un</w:t>
            </w:r>
            <w:r w:rsidRPr="00A06AF0">
              <w:rPr>
                <w:rFonts w:asciiTheme="minorHAnsi" w:hAnsiTheme="minorHAnsi" w:cs="Times New Roman"/>
                <w:b/>
                <w:bCs/>
                <w:color w:val="000000" w:themeColor="text1"/>
                <w:sz w:val="22"/>
                <w:lang w:eastAsia="ro-RO"/>
              </w:rPr>
              <w:t>t</w:t>
            </w:r>
            <w:r w:rsidRPr="00A06AF0">
              <w:rPr>
                <w:rFonts w:asciiTheme="minorHAnsi" w:hAnsiTheme="minorHAnsi" w:cs="Times New Roman"/>
                <w:b/>
                <w:bCs/>
                <w:color w:val="000000" w:themeColor="text1"/>
                <w:spacing w:val="-3"/>
                <w:sz w:val="22"/>
                <w:lang w:eastAsia="ro-RO"/>
              </w:rPr>
              <w:t xml:space="preserve"> </w:t>
            </w:r>
            <w:r w:rsidRPr="00A06AF0">
              <w:rPr>
                <w:rFonts w:asciiTheme="minorHAnsi" w:hAnsiTheme="minorHAnsi" w:cs="Times New Roman"/>
                <w:b/>
                <w:bCs/>
                <w:color w:val="000000" w:themeColor="text1"/>
                <w:w w:val="99"/>
                <w:sz w:val="22"/>
                <w:lang w:eastAsia="ro-RO"/>
              </w:rPr>
              <w:t>e</w:t>
            </w:r>
            <w:r w:rsidRPr="00A06AF0">
              <w:rPr>
                <w:rFonts w:asciiTheme="minorHAnsi" w:hAnsiTheme="minorHAnsi" w:cs="Times New Roman"/>
                <w:b/>
                <w:bCs/>
                <w:color w:val="000000" w:themeColor="text1"/>
                <w:spacing w:val="-1"/>
                <w:w w:val="99"/>
                <w:sz w:val="22"/>
                <w:lang w:eastAsia="ro-RO"/>
              </w:rPr>
              <w:t>l</w:t>
            </w:r>
            <w:r w:rsidRPr="00A06AF0">
              <w:rPr>
                <w:rFonts w:asciiTheme="minorHAnsi" w:hAnsiTheme="minorHAnsi" w:cs="Times New Roman"/>
                <w:b/>
                <w:bCs/>
                <w:color w:val="000000" w:themeColor="text1"/>
                <w:w w:val="99"/>
                <w:sz w:val="22"/>
                <w:lang w:eastAsia="ro-RO"/>
              </w:rPr>
              <w:t xml:space="preserve">e </w:t>
            </w:r>
            <w:r w:rsidRPr="00A06AF0">
              <w:rPr>
                <w:rFonts w:asciiTheme="minorHAnsi" w:hAnsiTheme="minorHAnsi" w:cs="Times New Roman"/>
                <w:b/>
                <w:bCs/>
                <w:color w:val="000000" w:themeColor="text1"/>
                <w:spacing w:val="-1"/>
                <w:sz w:val="22"/>
                <w:lang w:eastAsia="ro-RO"/>
              </w:rPr>
              <w:t>i</w:t>
            </w:r>
            <w:r w:rsidRPr="00A06AF0">
              <w:rPr>
                <w:rFonts w:asciiTheme="minorHAnsi" w:hAnsiTheme="minorHAnsi" w:cs="Times New Roman"/>
                <w:b/>
                <w:bCs/>
                <w:color w:val="000000" w:themeColor="text1"/>
                <w:spacing w:val="1"/>
                <w:sz w:val="22"/>
                <w:lang w:eastAsia="ro-RO"/>
              </w:rPr>
              <w:t>d</w:t>
            </w:r>
            <w:r w:rsidRPr="00A06AF0">
              <w:rPr>
                <w:rFonts w:asciiTheme="minorHAnsi" w:hAnsiTheme="minorHAnsi" w:cs="Times New Roman"/>
                <w:b/>
                <w:bCs/>
                <w:color w:val="000000" w:themeColor="text1"/>
                <w:sz w:val="22"/>
                <w:lang w:eastAsia="ro-RO"/>
              </w:rPr>
              <w:t>e</w:t>
            </w:r>
            <w:r w:rsidRPr="00A06AF0">
              <w:rPr>
                <w:rFonts w:asciiTheme="minorHAnsi" w:hAnsiTheme="minorHAnsi" w:cs="Times New Roman"/>
                <w:b/>
                <w:bCs/>
                <w:color w:val="000000" w:themeColor="text1"/>
                <w:spacing w:val="1"/>
                <w:sz w:val="22"/>
                <w:lang w:eastAsia="ro-RO"/>
              </w:rPr>
              <w:t>n</w:t>
            </w:r>
            <w:r w:rsidRPr="00A06AF0">
              <w:rPr>
                <w:rFonts w:asciiTheme="minorHAnsi" w:hAnsiTheme="minorHAnsi" w:cs="Times New Roman"/>
                <w:b/>
                <w:bCs/>
                <w:color w:val="000000" w:themeColor="text1"/>
                <w:sz w:val="22"/>
                <w:lang w:eastAsia="ro-RO"/>
              </w:rPr>
              <w:t>ti</w:t>
            </w:r>
            <w:r w:rsidRPr="00A06AF0">
              <w:rPr>
                <w:rFonts w:asciiTheme="minorHAnsi" w:hAnsiTheme="minorHAnsi" w:cs="Times New Roman"/>
                <w:b/>
                <w:bCs/>
                <w:color w:val="000000" w:themeColor="text1"/>
                <w:spacing w:val="-1"/>
                <w:sz w:val="22"/>
                <w:lang w:eastAsia="ro-RO"/>
              </w:rPr>
              <w:t>fi</w:t>
            </w:r>
            <w:r w:rsidRPr="00A06AF0">
              <w:rPr>
                <w:rFonts w:asciiTheme="minorHAnsi" w:hAnsiTheme="minorHAnsi" w:cs="Times New Roman"/>
                <w:b/>
                <w:bCs/>
                <w:color w:val="000000" w:themeColor="text1"/>
                <w:spacing w:val="1"/>
                <w:sz w:val="22"/>
                <w:lang w:eastAsia="ro-RO"/>
              </w:rPr>
              <w:t>c</w:t>
            </w:r>
            <w:r w:rsidRPr="00A06AF0">
              <w:rPr>
                <w:rFonts w:asciiTheme="minorHAnsi" w:hAnsiTheme="minorHAnsi" w:cs="Times New Roman"/>
                <w:b/>
                <w:bCs/>
                <w:color w:val="000000" w:themeColor="text1"/>
                <w:sz w:val="22"/>
                <w:lang w:eastAsia="ro-RO"/>
              </w:rPr>
              <w:t>ate</w:t>
            </w:r>
            <w:r w:rsidRPr="00A06AF0">
              <w:rPr>
                <w:rFonts w:asciiTheme="minorHAnsi" w:hAnsiTheme="minorHAnsi" w:cs="Times New Roman"/>
                <w:b/>
                <w:bCs/>
                <w:color w:val="000000" w:themeColor="text1"/>
                <w:spacing w:val="-8"/>
                <w:sz w:val="22"/>
                <w:lang w:eastAsia="ro-RO"/>
              </w:rPr>
              <w:t xml:space="preserve"> </w:t>
            </w:r>
            <w:r w:rsidRPr="00A06AF0">
              <w:rPr>
                <w:rFonts w:asciiTheme="minorHAnsi" w:hAnsiTheme="minorHAnsi" w:cs="Times New Roman"/>
                <w:b/>
                <w:bCs/>
                <w:color w:val="000000" w:themeColor="text1"/>
                <w:sz w:val="22"/>
                <w:lang w:eastAsia="ro-RO"/>
              </w:rPr>
              <w:t>în</w:t>
            </w:r>
            <w:r w:rsidRPr="00A06AF0">
              <w:rPr>
                <w:rFonts w:asciiTheme="minorHAnsi" w:hAnsiTheme="minorHAnsi" w:cs="Times New Roman"/>
                <w:b/>
                <w:bCs/>
                <w:color w:val="000000" w:themeColor="text1"/>
                <w:spacing w:val="-2"/>
                <w:sz w:val="22"/>
                <w:lang w:eastAsia="ro-RO"/>
              </w:rPr>
              <w:t xml:space="preserve"> </w:t>
            </w:r>
            <w:r w:rsidRPr="00A06AF0">
              <w:rPr>
                <w:rFonts w:asciiTheme="minorHAnsi" w:hAnsiTheme="minorHAnsi" w:cs="Times New Roman"/>
                <w:b/>
                <w:bCs/>
                <w:color w:val="000000" w:themeColor="text1"/>
                <w:spacing w:val="1"/>
                <w:w w:val="99"/>
                <w:sz w:val="22"/>
                <w:lang w:eastAsia="ro-RO"/>
              </w:rPr>
              <w:t>mo</w:t>
            </w:r>
            <w:r w:rsidRPr="00A06AF0">
              <w:rPr>
                <w:rFonts w:asciiTheme="minorHAnsi" w:hAnsiTheme="minorHAnsi" w:cs="Times New Roman"/>
                <w:b/>
                <w:bCs/>
                <w:color w:val="000000" w:themeColor="text1"/>
                <w:w w:val="99"/>
                <w:sz w:val="22"/>
                <w:lang w:eastAsia="ro-RO"/>
              </w:rPr>
              <w:t xml:space="preserve">d </w:t>
            </w:r>
            <w:r w:rsidRPr="00A06AF0">
              <w:rPr>
                <w:rFonts w:asciiTheme="minorHAnsi" w:hAnsiTheme="minorHAnsi" w:cs="Times New Roman"/>
                <w:b/>
                <w:bCs/>
                <w:color w:val="000000" w:themeColor="text1"/>
                <w:spacing w:val="1"/>
                <w:sz w:val="22"/>
                <w:lang w:eastAsia="ro-RO"/>
              </w:rPr>
              <w:t>c</w:t>
            </w:r>
            <w:r w:rsidRPr="00A06AF0">
              <w:rPr>
                <w:rFonts w:asciiTheme="minorHAnsi" w:hAnsiTheme="minorHAnsi" w:cs="Times New Roman"/>
                <w:b/>
                <w:bCs/>
                <w:color w:val="000000" w:themeColor="text1"/>
                <w:spacing w:val="-1"/>
                <w:sz w:val="22"/>
                <w:lang w:eastAsia="ro-RO"/>
              </w:rPr>
              <w:t>l</w:t>
            </w:r>
            <w:r w:rsidRPr="00A06AF0">
              <w:rPr>
                <w:rFonts w:asciiTheme="minorHAnsi" w:hAnsiTheme="minorHAnsi" w:cs="Times New Roman"/>
                <w:b/>
                <w:bCs/>
                <w:color w:val="000000" w:themeColor="text1"/>
                <w:sz w:val="22"/>
                <w:lang w:eastAsia="ro-RO"/>
              </w:rPr>
              <w:t>a</w:t>
            </w:r>
            <w:r w:rsidRPr="00A06AF0">
              <w:rPr>
                <w:rFonts w:asciiTheme="minorHAnsi" w:hAnsiTheme="minorHAnsi" w:cs="Times New Roman"/>
                <w:b/>
                <w:bCs/>
                <w:color w:val="000000" w:themeColor="text1"/>
                <w:spacing w:val="1"/>
                <w:sz w:val="22"/>
                <w:lang w:eastAsia="ro-RO"/>
              </w:rPr>
              <w:t>r</w:t>
            </w:r>
            <w:r w:rsidRPr="00A06AF0">
              <w:rPr>
                <w:rFonts w:asciiTheme="minorHAnsi" w:hAnsiTheme="minorHAnsi" w:cs="Times New Roman"/>
                <w:b/>
                <w:bCs/>
                <w:color w:val="000000" w:themeColor="text1"/>
                <w:sz w:val="22"/>
                <w:lang w:eastAsia="ro-RO"/>
              </w:rPr>
              <w:t>,</w:t>
            </w:r>
            <w:r w:rsidRPr="00A06AF0">
              <w:rPr>
                <w:rFonts w:asciiTheme="minorHAnsi" w:hAnsiTheme="minorHAnsi" w:cs="Times New Roman"/>
                <w:b/>
                <w:bCs/>
                <w:color w:val="000000" w:themeColor="text1"/>
                <w:spacing w:val="-5"/>
                <w:sz w:val="22"/>
                <w:lang w:eastAsia="ro-RO"/>
              </w:rPr>
              <w:t xml:space="preserve"> </w:t>
            </w:r>
            <w:r w:rsidRPr="00A06AF0">
              <w:rPr>
                <w:rFonts w:asciiTheme="minorHAnsi" w:hAnsiTheme="minorHAnsi" w:cs="Times New Roman"/>
                <w:b/>
                <w:bCs/>
                <w:color w:val="000000" w:themeColor="text1"/>
                <w:w w:val="99"/>
                <w:sz w:val="22"/>
                <w:lang w:eastAsia="ro-RO"/>
              </w:rPr>
              <w:t>i</w:t>
            </w:r>
            <w:r w:rsidRPr="00A06AF0">
              <w:rPr>
                <w:rFonts w:asciiTheme="minorHAnsi" w:hAnsiTheme="minorHAnsi" w:cs="Times New Roman"/>
                <w:b/>
                <w:bCs/>
                <w:color w:val="000000" w:themeColor="text1"/>
                <w:spacing w:val="1"/>
                <w:w w:val="99"/>
                <w:sz w:val="22"/>
                <w:lang w:eastAsia="ro-RO"/>
              </w:rPr>
              <w:t>nc</w:t>
            </w:r>
            <w:r w:rsidRPr="00A06AF0">
              <w:rPr>
                <w:rFonts w:asciiTheme="minorHAnsi" w:hAnsiTheme="minorHAnsi" w:cs="Times New Roman"/>
                <w:b/>
                <w:bCs/>
                <w:color w:val="000000" w:themeColor="text1"/>
                <w:spacing w:val="-1"/>
                <w:w w:val="99"/>
                <w:sz w:val="22"/>
                <w:lang w:eastAsia="ro-RO"/>
              </w:rPr>
              <w:t>l</w:t>
            </w:r>
            <w:r w:rsidRPr="00A06AF0">
              <w:rPr>
                <w:rFonts w:asciiTheme="minorHAnsi" w:hAnsiTheme="minorHAnsi" w:cs="Times New Roman"/>
                <w:b/>
                <w:bCs/>
                <w:color w:val="000000" w:themeColor="text1"/>
                <w:spacing w:val="1"/>
                <w:w w:val="99"/>
                <w:sz w:val="22"/>
                <w:lang w:eastAsia="ro-RO"/>
              </w:rPr>
              <w:t>u</w:t>
            </w:r>
            <w:r w:rsidRPr="00A06AF0">
              <w:rPr>
                <w:rFonts w:asciiTheme="minorHAnsi" w:hAnsiTheme="minorHAnsi" w:cs="Times New Roman"/>
                <w:b/>
                <w:bCs/>
                <w:color w:val="000000" w:themeColor="text1"/>
                <w:w w:val="99"/>
                <w:sz w:val="22"/>
                <w:lang w:eastAsia="ro-RO"/>
              </w:rPr>
              <w:t>s</w:t>
            </w:r>
            <w:r w:rsidRPr="00A06AF0">
              <w:rPr>
                <w:rFonts w:asciiTheme="minorHAnsi" w:hAnsiTheme="minorHAnsi" w:cs="Times New Roman"/>
                <w:b/>
                <w:bCs/>
                <w:color w:val="000000" w:themeColor="text1"/>
                <w:spacing w:val="1"/>
                <w:w w:val="99"/>
                <w:sz w:val="22"/>
                <w:lang w:eastAsia="ro-RO"/>
              </w:rPr>
              <w:t>i</w:t>
            </w:r>
            <w:r w:rsidRPr="00A06AF0">
              <w:rPr>
                <w:rFonts w:asciiTheme="minorHAnsi" w:hAnsiTheme="minorHAnsi" w:cs="Times New Roman"/>
                <w:b/>
                <w:bCs/>
                <w:color w:val="000000" w:themeColor="text1"/>
                <w:w w:val="99"/>
                <w:sz w:val="22"/>
                <w:lang w:eastAsia="ro-RO"/>
              </w:rPr>
              <w:t xml:space="preserve">v </w:t>
            </w:r>
            <w:r w:rsidRPr="00A06AF0">
              <w:rPr>
                <w:rFonts w:asciiTheme="minorHAnsi" w:hAnsiTheme="minorHAnsi" w:cs="Times New Roman"/>
                <w:b/>
                <w:bCs/>
                <w:color w:val="000000" w:themeColor="text1"/>
                <w:spacing w:val="1"/>
                <w:w w:val="99"/>
                <w:sz w:val="22"/>
                <w:lang w:eastAsia="ro-RO"/>
              </w:rPr>
              <w:t>c</w:t>
            </w:r>
            <w:r w:rsidRPr="00A06AF0">
              <w:rPr>
                <w:rFonts w:asciiTheme="minorHAnsi" w:hAnsiTheme="minorHAnsi" w:cs="Times New Roman"/>
                <w:b/>
                <w:bCs/>
                <w:color w:val="000000" w:themeColor="text1"/>
                <w:w w:val="99"/>
                <w:sz w:val="22"/>
                <w:lang w:eastAsia="ro-RO"/>
              </w:rPr>
              <w:t>a</w:t>
            </w:r>
            <w:r w:rsidRPr="00A06AF0">
              <w:rPr>
                <w:rFonts w:asciiTheme="minorHAnsi" w:hAnsiTheme="minorHAnsi" w:cs="Times New Roman"/>
                <w:b/>
                <w:bCs/>
                <w:color w:val="000000" w:themeColor="text1"/>
                <w:spacing w:val="1"/>
                <w:w w:val="99"/>
                <w:sz w:val="22"/>
                <w:lang w:eastAsia="ro-RO"/>
              </w:rPr>
              <w:t>p</w:t>
            </w:r>
            <w:r w:rsidRPr="00A06AF0">
              <w:rPr>
                <w:rFonts w:asciiTheme="minorHAnsi" w:hAnsiTheme="minorHAnsi" w:cs="Times New Roman"/>
                <w:b/>
                <w:bCs/>
                <w:color w:val="000000" w:themeColor="text1"/>
                <w:w w:val="99"/>
                <w:sz w:val="22"/>
                <w:lang w:eastAsia="ro-RO"/>
              </w:rPr>
              <w:t>a</w:t>
            </w:r>
            <w:r w:rsidRPr="00A06AF0">
              <w:rPr>
                <w:rFonts w:asciiTheme="minorHAnsi" w:hAnsiTheme="minorHAnsi" w:cs="Times New Roman"/>
                <w:b/>
                <w:bCs/>
                <w:color w:val="000000" w:themeColor="text1"/>
                <w:spacing w:val="1"/>
                <w:w w:val="99"/>
                <w:sz w:val="22"/>
                <w:lang w:eastAsia="ro-RO"/>
              </w:rPr>
              <w:t>c</w:t>
            </w:r>
            <w:r w:rsidRPr="00A06AF0">
              <w:rPr>
                <w:rFonts w:asciiTheme="minorHAnsi" w:hAnsiTheme="minorHAnsi" w:cs="Times New Roman"/>
                <w:b/>
                <w:bCs/>
                <w:color w:val="000000" w:themeColor="text1"/>
                <w:spacing w:val="-1"/>
                <w:w w:val="99"/>
                <w:sz w:val="22"/>
                <w:lang w:eastAsia="ro-RO"/>
              </w:rPr>
              <w:t>i</w:t>
            </w:r>
            <w:r w:rsidRPr="00A06AF0">
              <w:rPr>
                <w:rFonts w:asciiTheme="minorHAnsi" w:hAnsiTheme="minorHAnsi" w:cs="Times New Roman"/>
                <w:b/>
                <w:bCs/>
                <w:color w:val="000000" w:themeColor="text1"/>
                <w:w w:val="99"/>
                <w:sz w:val="22"/>
                <w:lang w:eastAsia="ro-RO"/>
              </w:rPr>
              <w:t>ta</w:t>
            </w:r>
            <w:r w:rsidRPr="00A06AF0">
              <w:rPr>
                <w:rFonts w:asciiTheme="minorHAnsi" w:hAnsiTheme="minorHAnsi" w:cs="Times New Roman"/>
                <w:b/>
                <w:bCs/>
                <w:color w:val="000000" w:themeColor="text1"/>
                <w:spacing w:val="1"/>
                <w:w w:val="99"/>
                <w:sz w:val="22"/>
                <w:lang w:eastAsia="ro-RO"/>
              </w:rPr>
              <w:t>t</w:t>
            </w:r>
            <w:r w:rsidRPr="00A06AF0">
              <w:rPr>
                <w:rFonts w:asciiTheme="minorHAnsi" w:hAnsiTheme="minorHAnsi" w:cs="Times New Roman"/>
                <w:b/>
                <w:bCs/>
                <w:color w:val="000000" w:themeColor="text1"/>
                <w:w w:val="99"/>
                <w:sz w:val="22"/>
                <w:lang w:eastAsia="ro-RO"/>
              </w:rPr>
              <w:t xml:space="preserve">ea </w:t>
            </w:r>
            <w:r w:rsidRPr="00A06AF0">
              <w:rPr>
                <w:rFonts w:asciiTheme="minorHAnsi" w:hAnsiTheme="minorHAnsi" w:cs="Times New Roman"/>
                <w:b/>
                <w:bCs/>
                <w:color w:val="000000" w:themeColor="text1"/>
                <w:spacing w:val="1"/>
                <w:sz w:val="22"/>
                <w:lang w:eastAsia="ro-RO"/>
              </w:rPr>
              <w:t>m</w:t>
            </w:r>
            <w:r w:rsidRPr="00A06AF0">
              <w:rPr>
                <w:rFonts w:asciiTheme="minorHAnsi" w:hAnsiTheme="minorHAnsi" w:cs="Times New Roman"/>
                <w:b/>
                <w:bCs/>
                <w:color w:val="000000" w:themeColor="text1"/>
                <w:sz w:val="22"/>
                <w:lang w:eastAsia="ro-RO"/>
              </w:rPr>
              <w:t>ax</w:t>
            </w:r>
            <w:r w:rsidRPr="00A06AF0">
              <w:rPr>
                <w:rFonts w:asciiTheme="minorHAnsi" w:hAnsiTheme="minorHAnsi" w:cs="Times New Roman"/>
                <w:b/>
                <w:bCs/>
                <w:color w:val="000000" w:themeColor="text1"/>
                <w:spacing w:val="-1"/>
                <w:sz w:val="22"/>
                <w:lang w:eastAsia="ro-RO"/>
              </w:rPr>
              <w:t>i</w:t>
            </w:r>
            <w:r w:rsidRPr="00A06AF0">
              <w:rPr>
                <w:rFonts w:asciiTheme="minorHAnsi" w:hAnsiTheme="minorHAnsi" w:cs="Times New Roman"/>
                <w:b/>
                <w:bCs/>
                <w:color w:val="000000" w:themeColor="text1"/>
                <w:spacing w:val="1"/>
                <w:sz w:val="22"/>
                <w:lang w:eastAsia="ro-RO"/>
              </w:rPr>
              <w:t>m</w:t>
            </w:r>
            <w:r w:rsidRPr="00A06AF0">
              <w:rPr>
                <w:rFonts w:asciiTheme="minorHAnsi" w:hAnsiTheme="minorHAnsi" w:cs="Times New Roman"/>
                <w:b/>
                <w:bCs/>
                <w:color w:val="000000" w:themeColor="text1"/>
                <w:sz w:val="22"/>
                <w:lang w:eastAsia="ro-RO"/>
              </w:rPr>
              <w:t>a</w:t>
            </w:r>
            <w:r w:rsidRPr="00A06AF0">
              <w:rPr>
                <w:rFonts w:asciiTheme="minorHAnsi" w:hAnsiTheme="minorHAnsi" w:cs="Times New Roman"/>
                <w:b/>
                <w:bCs/>
                <w:color w:val="000000" w:themeColor="text1"/>
                <w:spacing w:val="-7"/>
                <w:sz w:val="22"/>
                <w:lang w:eastAsia="ro-RO"/>
              </w:rPr>
              <w:t xml:space="preserve"> </w:t>
            </w:r>
            <w:r w:rsidRPr="00A06AF0">
              <w:rPr>
                <w:rFonts w:asciiTheme="minorHAnsi" w:hAnsiTheme="minorHAnsi" w:cs="Times New Roman"/>
                <w:b/>
                <w:bCs/>
                <w:color w:val="000000" w:themeColor="text1"/>
                <w:spacing w:val="1"/>
                <w:w w:val="99"/>
                <w:sz w:val="22"/>
                <w:lang w:eastAsia="ro-RO"/>
              </w:rPr>
              <w:t>d</w:t>
            </w:r>
            <w:r w:rsidRPr="00A06AF0">
              <w:rPr>
                <w:rFonts w:asciiTheme="minorHAnsi" w:hAnsiTheme="minorHAnsi" w:cs="Times New Roman"/>
                <w:b/>
                <w:bCs/>
                <w:color w:val="000000" w:themeColor="text1"/>
                <w:w w:val="99"/>
                <w:sz w:val="22"/>
                <w:lang w:eastAsia="ro-RO"/>
              </w:rPr>
              <w:t xml:space="preserve">e </w:t>
            </w:r>
            <w:r w:rsidRPr="00A06AF0">
              <w:rPr>
                <w:rFonts w:asciiTheme="minorHAnsi" w:hAnsiTheme="minorHAnsi" w:cs="Times New Roman"/>
                <w:b/>
                <w:bCs/>
                <w:color w:val="000000" w:themeColor="text1"/>
                <w:spacing w:val="1"/>
                <w:sz w:val="22"/>
                <w:lang w:eastAsia="ro-RO"/>
              </w:rPr>
              <w:t>d</w:t>
            </w:r>
            <w:r w:rsidRPr="00A06AF0">
              <w:rPr>
                <w:rFonts w:asciiTheme="minorHAnsi" w:hAnsiTheme="minorHAnsi" w:cs="Times New Roman"/>
                <w:b/>
                <w:bCs/>
                <w:color w:val="000000" w:themeColor="text1"/>
                <w:sz w:val="22"/>
                <w:lang w:eastAsia="ro-RO"/>
              </w:rPr>
              <w:t>e</w:t>
            </w:r>
            <w:r w:rsidRPr="00A06AF0">
              <w:rPr>
                <w:rFonts w:asciiTheme="minorHAnsi" w:hAnsiTheme="minorHAnsi" w:cs="Times New Roman"/>
                <w:b/>
                <w:bCs/>
                <w:color w:val="000000" w:themeColor="text1"/>
                <w:spacing w:val="1"/>
                <w:sz w:val="22"/>
                <w:lang w:eastAsia="ro-RO"/>
              </w:rPr>
              <w:t>po</w:t>
            </w:r>
            <w:r w:rsidRPr="00A06AF0">
              <w:rPr>
                <w:rFonts w:asciiTheme="minorHAnsi" w:hAnsiTheme="minorHAnsi" w:cs="Times New Roman"/>
                <w:b/>
                <w:bCs/>
                <w:color w:val="000000" w:themeColor="text1"/>
                <w:sz w:val="22"/>
                <w:lang w:eastAsia="ro-RO"/>
              </w:rPr>
              <w:t>z</w:t>
            </w:r>
            <w:r w:rsidRPr="00A06AF0">
              <w:rPr>
                <w:rFonts w:asciiTheme="minorHAnsi" w:hAnsiTheme="minorHAnsi" w:cs="Times New Roman"/>
                <w:b/>
                <w:bCs/>
                <w:color w:val="000000" w:themeColor="text1"/>
                <w:spacing w:val="-1"/>
                <w:sz w:val="22"/>
                <w:lang w:eastAsia="ro-RO"/>
              </w:rPr>
              <w:t>i</w:t>
            </w:r>
            <w:r w:rsidRPr="00A06AF0">
              <w:rPr>
                <w:rFonts w:asciiTheme="minorHAnsi" w:hAnsiTheme="minorHAnsi" w:cs="Times New Roman"/>
                <w:b/>
                <w:bCs/>
                <w:color w:val="000000" w:themeColor="text1"/>
                <w:sz w:val="22"/>
                <w:lang w:eastAsia="ro-RO"/>
              </w:rPr>
              <w:t>ta</w:t>
            </w:r>
            <w:r w:rsidRPr="00A06AF0">
              <w:rPr>
                <w:rFonts w:asciiTheme="minorHAnsi" w:hAnsiTheme="minorHAnsi" w:cs="Times New Roman"/>
                <w:b/>
                <w:bCs/>
                <w:color w:val="000000" w:themeColor="text1"/>
                <w:spacing w:val="2"/>
                <w:sz w:val="22"/>
                <w:lang w:eastAsia="ro-RO"/>
              </w:rPr>
              <w:t>r</w:t>
            </w:r>
            <w:r w:rsidRPr="00A06AF0">
              <w:rPr>
                <w:rFonts w:asciiTheme="minorHAnsi" w:hAnsiTheme="minorHAnsi" w:cs="Times New Roman"/>
                <w:b/>
                <w:bCs/>
                <w:color w:val="000000" w:themeColor="text1"/>
                <w:sz w:val="22"/>
                <w:lang w:eastAsia="ro-RO"/>
              </w:rPr>
              <w:t>e</w:t>
            </w:r>
            <w:r w:rsidRPr="00A06AF0">
              <w:rPr>
                <w:rFonts w:asciiTheme="minorHAnsi" w:hAnsiTheme="minorHAnsi" w:cs="Times New Roman"/>
                <w:b/>
                <w:bCs/>
                <w:color w:val="000000" w:themeColor="text1"/>
                <w:spacing w:val="-7"/>
                <w:sz w:val="22"/>
                <w:lang w:eastAsia="ro-RO"/>
              </w:rPr>
              <w:t xml:space="preserve"> </w:t>
            </w:r>
            <w:r w:rsidRPr="00A06AF0">
              <w:rPr>
                <w:rFonts w:asciiTheme="minorHAnsi" w:hAnsiTheme="minorHAnsi" w:cs="Times New Roman"/>
                <w:b/>
                <w:bCs/>
                <w:color w:val="000000" w:themeColor="text1"/>
                <w:w w:val="99"/>
                <w:sz w:val="22"/>
                <w:lang w:eastAsia="ro-RO"/>
              </w:rPr>
              <w:t xml:space="preserve">si </w:t>
            </w:r>
            <w:r w:rsidRPr="00A06AF0">
              <w:rPr>
                <w:rFonts w:asciiTheme="minorHAnsi" w:hAnsiTheme="minorHAnsi" w:cs="Times New Roman"/>
                <w:b/>
                <w:bCs/>
                <w:color w:val="000000" w:themeColor="text1"/>
                <w:spacing w:val="1"/>
                <w:sz w:val="22"/>
                <w:lang w:eastAsia="ro-RO"/>
              </w:rPr>
              <w:t>p</w:t>
            </w:r>
            <w:r w:rsidRPr="00A06AF0">
              <w:rPr>
                <w:rFonts w:asciiTheme="minorHAnsi" w:hAnsiTheme="minorHAnsi" w:cs="Times New Roman"/>
                <w:b/>
                <w:bCs/>
                <w:color w:val="000000" w:themeColor="text1"/>
                <w:sz w:val="22"/>
                <w:lang w:eastAsia="ro-RO"/>
              </w:rPr>
              <w:t>e</w:t>
            </w:r>
            <w:r w:rsidRPr="00A06AF0">
              <w:rPr>
                <w:rFonts w:asciiTheme="minorHAnsi" w:hAnsiTheme="minorHAnsi" w:cs="Times New Roman"/>
                <w:b/>
                <w:bCs/>
                <w:color w:val="000000" w:themeColor="text1"/>
                <w:spacing w:val="1"/>
                <w:sz w:val="22"/>
                <w:lang w:eastAsia="ro-RO"/>
              </w:rPr>
              <w:t>r</w:t>
            </w:r>
            <w:r w:rsidRPr="00A06AF0">
              <w:rPr>
                <w:rFonts w:asciiTheme="minorHAnsi" w:hAnsiTheme="minorHAnsi" w:cs="Times New Roman"/>
                <w:b/>
                <w:bCs/>
                <w:color w:val="000000" w:themeColor="text1"/>
                <w:spacing w:val="-1"/>
                <w:sz w:val="22"/>
                <w:lang w:eastAsia="ro-RO"/>
              </w:rPr>
              <w:t>i</w:t>
            </w:r>
            <w:r w:rsidRPr="00A06AF0">
              <w:rPr>
                <w:rFonts w:asciiTheme="minorHAnsi" w:hAnsiTheme="minorHAnsi" w:cs="Times New Roman"/>
                <w:b/>
                <w:bCs/>
                <w:color w:val="000000" w:themeColor="text1"/>
                <w:spacing w:val="1"/>
                <w:sz w:val="22"/>
                <w:lang w:eastAsia="ro-RO"/>
              </w:rPr>
              <w:t>o</w:t>
            </w:r>
            <w:r w:rsidRPr="00A06AF0">
              <w:rPr>
                <w:rFonts w:asciiTheme="minorHAnsi" w:hAnsiTheme="minorHAnsi" w:cs="Times New Roman"/>
                <w:b/>
                <w:bCs/>
                <w:color w:val="000000" w:themeColor="text1"/>
                <w:sz w:val="22"/>
                <w:lang w:eastAsia="ro-RO"/>
              </w:rPr>
              <w:t>a</w:t>
            </w:r>
            <w:r w:rsidRPr="00A06AF0">
              <w:rPr>
                <w:rFonts w:asciiTheme="minorHAnsi" w:hAnsiTheme="minorHAnsi" w:cs="Times New Roman"/>
                <w:b/>
                <w:bCs/>
                <w:color w:val="000000" w:themeColor="text1"/>
                <w:spacing w:val="1"/>
                <w:sz w:val="22"/>
                <w:lang w:eastAsia="ro-RO"/>
              </w:rPr>
              <w:t>d</w:t>
            </w:r>
            <w:r w:rsidRPr="00A06AF0">
              <w:rPr>
                <w:rFonts w:asciiTheme="minorHAnsi" w:hAnsiTheme="minorHAnsi" w:cs="Times New Roman"/>
                <w:b/>
                <w:bCs/>
                <w:color w:val="000000" w:themeColor="text1"/>
                <w:sz w:val="22"/>
                <w:lang w:eastAsia="ro-RO"/>
              </w:rPr>
              <w:t>a</w:t>
            </w:r>
            <w:r w:rsidRPr="00A06AF0">
              <w:rPr>
                <w:rFonts w:asciiTheme="minorHAnsi" w:hAnsiTheme="minorHAnsi" w:cs="Times New Roman"/>
                <w:b/>
                <w:bCs/>
                <w:color w:val="000000" w:themeColor="text1"/>
                <w:spacing w:val="-7"/>
                <w:sz w:val="22"/>
                <w:lang w:eastAsia="ro-RO"/>
              </w:rPr>
              <w:t xml:space="preserve"> </w:t>
            </w:r>
            <w:r w:rsidRPr="00A06AF0">
              <w:rPr>
                <w:rFonts w:asciiTheme="minorHAnsi" w:hAnsiTheme="minorHAnsi" w:cs="Times New Roman"/>
                <w:b/>
                <w:bCs/>
                <w:color w:val="000000" w:themeColor="text1"/>
                <w:spacing w:val="1"/>
                <w:w w:val="99"/>
                <w:sz w:val="22"/>
                <w:lang w:eastAsia="ro-RO"/>
              </w:rPr>
              <w:t>m</w:t>
            </w:r>
            <w:r w:rsidRPr="00A06AF0">
              <w:rPr>
                <w:rFonts w:asciiTheme="minorHAnsi" w:hAnsiTheme="minorHAnsi" w:cs="Times New Roman"/>
                <w:b/>
                <w:bCs/>
                <w:color w:val="000000" w:themeColor="text1"/>
                <w:w w:val="99"/>
                <w:sz w:val="22"/>
                <w:lang w:eastAsia="ro-RO"/>
              </w:rPr>
              <w:t>ax</w:t>
            </w:r>
            <w:r w:rsidRPr="00A06AF0">
              <w:rPr>
                <w:rFonts w:asciiTheme="minorHAnsi" w:hAnsiTheme="minorHAnsi" w:cs="Times New Roman"/>
                <w:b/>
                <w:bCs/>
                <w:color w:val="000000" w:themeColor="text1"/>
                <w:spacing w:val="-1"/>
                <w:w w:val="99"/>
                <w:sz w:val="22"/>
                <w:lang w:eastAsia="ro-RO"/>
              </w:rPr>
              <w:t>i</w:t>
            </w:r>
            <w:r w:rsidRPr="00A06AF0">
              <w:rPr>
                <w:rFonts w:asciiTheme="minorHAnsi" w:hAnsiTheme="minorHAnsi" w:cs="Times New Roman"/>
                <w:b/>
                <w:bCs/>
                <w:color w:val="000000" w:themeColor="text1"/>
                <w:spacing w:val="3"/>
                <w:w w:val="99"/>
                <w:sz w:val="22"/>
                <w:lang w:eastAsia="ro-RO"/>
              </w:rPr>
              <w:t>m</w:t>
            </w:r>
            <w:r w:rsidRPr="00A06AF0">
              <w:rPr>
                <w:rFonts w:asciiTheme="minorHAnsi" w:hAnsiTheme="minorHAnsi" w:cs="Times New Roman"/>
                <w:b/>
                <w:bCs/>
                <w:color w:val="000000" w:themeColor="text1"/>
                <w:w w:val="99"/>
                <w:sz w:val="22"/>
                <w:lang w:eastAsia="ro-RO"/>
              </w:rPr>
              <w:t xml:space="preserve">a </w:t>
            </w:r>
            <w:r w:rsidRPr="00A06AF0">
              <w:rPr>
                <w:rFonts w:asciiTheme="minorHAnsi" w:hAnsiTheme="minorHAnsi" w:cs="Times New Roman"/>
                <w:b/>
                <w:bCs/>
                <w:color w:val="000000" w:themeColor="text1"/>
                <w:spacing w:val="1"/>
                <w:sz w:val="22"/>
                <w:lang w:eastAsia="ro-RO"/>
              </w:rPr>
              <w:t>d</w:t>
            </w:r>
            <w:r w:rsidRPr="00A06AF0">
              <w:rPr>
                <w:rFonts w:asciiTheme="minorHAnsi" w:hAnsiTheme="minorHAnsi" w:cs="Times New Roman"/>
                <w:b/>
                <w:bCs/>
                <w:color w:val="000000" w:themeColor="text1"/>
                <w:sz w:val="22"/>
                <w:lang w:eastAsia="ro-RO"/>
              </w:rPr>
              <w:t>e</w:t>
            </w:r>
            <w:r w:rsidRPr="00A06AF0">
              <w:rPr>
                <w:rFonts w:asciiTheme="minorHAnsi" w:hAnsiTheme="minorHAnsi" w:cs="Times New Roman"/>
                <w:b/>
                <w:bCs/>
                <w:color w:val="000000" w:themeColor="text1"/>
                <w:spacing w:val="-2"/>
                <w:sz w:val="22"/>
                <w:lang w:eastAsia="ro-RO"/>
              </w:rPr>
              <w:t xml:space="preserve"> </w:t>
            </w:r>
            <w:r w:rsidRPr="00A06AF0">
              <w:rPr>
                <w:rFonts w:asciiTheme="minorHAnsi" w:hAnsiTheme="minorHAnsi" w:cs="Times New Roman"/>
                <w:b/>
                <w:bCs/>
                <w:color w:val="000000" w:themeColor="text1"/>
                <w:spacing w:val="1"/>
                <w:w w:val="99"/>
                <w:sz w:val="22"/>
                <w:lang w:eastAsia="ro-RO"/>
              </w:rPr>
              <w:t>d</w:t>
            </w:r>
            <w:r w:rsidRPr="00A06AF0">
              <w:rPr>
                <w:rFonts w:asciiTheme="minorHAnsi" w:hAnsiTheme="minorHAnsi" w:cs="Times New Roman"/>
                <w:b/>
                <w:bCs/>
                <w:color w:val="000000" w:themeColor="text1"/>
                <w:w w:val="99"/>
                <w:sz w:val="22"/>
                <w:lang w:eastAsia="ro-RO"/>
              </w:rPr>
              <w:t>e</w:t>
            </w:r>
            <w:r w:rsidRPr="00A06AF0">
              <w:rPr>
                <w:rFonts w:asciiTheme="minorHAnsi" w:hAnsiTheme="minorHAnsi" w:cs="Times New Roman"/>
                <w:b/>
                <w:bCs/>
                <w:color w:val="000000" w:themeColor="text1"/>
                <w:spacing w:val="1"/>
                <w:w w:val="99"/>
                <w:sz w:val="22"/>
                <w:lang w:eastAsia="ro-RO"/>
              </w:rPr>
              <w:t>po</w:t>
            </w:r>
            <w:r w:rsidRPr="00A06AF0">
              <w:rPr>
                <w:rFonts w:asciiTheme="minorHAnsi" w:hAnsiTheme="minorHAnsi" w:cs="Times New Roman"/>
                <w:b/>
                <w:bCs/>
                <w:color w:val="000000" w:themeColor="text1"/>
                <w:w w:val="99"/>
                <w:sz w:val="22"/>
                <w:lang w:eastAsia="ro-RO"/>
              </w:rPr>
              <w:t>z</w:t>
            </w:r>
            <w:r w:rsidRPr="00A06AF0">
              <w:rPr>
                <w:rFonts w:asciiTheme="minorHAnsi" w:hAnsiTheme="minorHAnsi" w:cs="Times New Roman"/>
                <w:b/>
                <w:bCs/>
                <w:color w:val="000000" w:themeColor="text1"/>
                <w:spacing w:val="-1"/>
                <w:w w:val="99"/>
                <w:sz w:val="22"/>
                <w:lang w:eastAsia="ro-RO"/>
              </w:rPr>
              <w:t>i</w:t>
            </w:r>
            <w:r w:rsidRPr="00A06AF0">
              <w:rPr>
                <w:rFonts w:asciiTheme="minorHAnsi" w:hAnsiTheme="minorHAnsi" w:cs="Times New Roman"/>
                <w:b/>
                <w:bCs/>
                <w:color w:val="000000" w:themeColor="text1"/>
                <w:w w:val="99"/>
                <w:sz w:val="22"/>
                <w:lang w:eastAsia="ro-RO"/>
              </w:rPr>
              <w:t>ta</w:t>
            </w:r>
            <w:r w:rsidRPr="00A06AF0">
              <w:rPr>
                <w:rFonts w:asciiTheme="minorHAnsi" w:hAnsiTheme="minorHAnsi" w:cs="Times New Roman"/>
                <w:b/>
                <w:bCs/>
                <w:color w:val="000000" w:themeColor="text1"/>
                <w:spacing w:val="2"/>
                <w:w w:val="99"/>
                <w:sz w:val="22"/>
                <w:lang w:eastAsia="ro-RO"/>
              </w:rPr>
              <w:t>r</w:t>
            </w:r>
            <w:r w:rsidRPr="00A06AF0">
              <w:rPr>
                <w:rFonts w:asciiTheme="minorHAnsi" w:hAnsiTheme="minorHAnsi" w:cs="Times New Roman"/>
                <w:b/>
                <w:bCs/>
                <w:color w:val="000000" w:themeColor="text1"/>
                <w:w w:val="99"/>
                <w:sz w:val="22"/>
                <w:lang w:eastAsia="ro-RO"/>
              </w:rPr>
              <w:t>e</w:t>
            </w:r>
            <w:r w:rsidRPr="00A06AF0">
              <w:rPr>
                <w:rFonts w:asciiTheme="minorHAnsi" w:hAnsiTheme="minorHAnsi" w:cs="Times New Roman"/>
                <w:b/>
                <w:bCs/>
                <w:color w:val="000000" w:themeColor="text1"/>
                <w:spacing w:val="-1"/>
                <w:w w:val="99"/>
                <w:sz w:val="22"/>
                <w:lang w:eastAsia="ro-RO"/>
              </w:rPr>
              <w:t>?</w:t>
            </w:r>
            <w:r w:rsidRPr="00A06AF0">
              <w:rPr>
                <w:rFonts w:asciiTheme="minorHAnsi" w:hAnsiTheme="minorHAnsi" w:cs="Times New Roman"/>
                <w:b/>
                <w:bCs/>
                <w:color w:val="000000" w:themeColor="text1"/>
                <w:w w:val="99"/>
                <w:sz w:val="22"/>
                <w:lang w:eastAsia="ro-RO"/>
              </w:rPr>
              <w:t>*</w:t>
            </w:r>
          </w:p>
        </w:tc>
        <w:tc>
          <w:tcPr>
            <w:tcW w:w="2727" w:type="dxa"/>
            <w:tcBorders>
              <w:top w:val="single" w:sz="12" w:space="0" w:color="000000"/>
              <w:left w:val="single" w:sz="2" w:space="0" w:color="000000"/>
              <w:bottom w:val="single" w:sz="12" w:space="0" w:color="000000"/>
              <w:right w:val="single" w:sz="2" w:space="0" w:color="000000"/>
            </w:tcBorders>
            <w:shd w:val="clear" w:color="auto" w:fill="CCCCCC"/>
            <w:vAlign w:val="center"/>
          </w:tcPr>
          <w:p w:rsidR="0030340D" w:rsidRPr="00A06AF0" w:rsidRDefault="0030340D" w:rsidP="00A06AF0">
            <w:pPr>
              <w:widowControl w:val="0"/>
              <w:tabs>
                <w:tab w:val="left" w:pos="8222"/>
                <w:tab w:val="left" w:pos="9356"/>
              </w:tabs>
              <w:autoSpaceDE w:val="0"/>
              <w:autoSpaceDN w:val="0"/>
              <w:adjustRightInd w:val="0"/>
              <w:spacing w:after="0"/>
              <w:ind w:right="142"/>
              <w:rPr>
                <w:rFonts w:asciiTheme="minorHAnsi" w:hAnsiTheme="minorHAnsi" w:cs="Times New Roman"/>
                <w:color w:val="000000" w:themeColor="text1"/>
                <w:lang w:eastAsia="ro-RO"/>
              </w:rPr>
            </w:pPr>
            <w:r w:rsidRPr="00A06AF0">
              <w:rPr>
                <w:rFonts w:asciiTheme="minorHAnsi" w:hAnsiTheme="minorHAnsi" w:cs="Times New Roman"/>
                <w:b/>
                <w:bCs/>
                <w:color w:val="000000" w:themeColor="text1"/>
                <w:sz w:val="22"/>
                <w:lang w:eastAsia="ro-RO"/>
              </w:rPr>
              <w:t>P</w:t>
            </w:r>
            <w:r w:rsidRPr="00A06AF0">
              <w:rPr>
                <w:rFonts w:asciiTheme="minorHAnsi" w:hAnsiTheme="minorHAnsi" w:cs="Times New Roman"/>
                <w:b/>
                <w:bCs/>
                <w:color w:val="000000" w:themeColor="text1"/>
                <w:spacing w:val="1"/>
                <w:sz w:val="22"/>
                <w:lang w:eastAsia="ro-RO"/>
              </w:rPr>
              <w:t>ro</w:t>
            </w:r>
            <w:r w:rsidRPr="00A06AF0">
              <w:rPr>
                <w:rFonts w:asciiTheme="minorHAnsi" w:hAnsiTheme="minorHAnsi" w:cs="Times New Roman"/>
                <w:b/>
                <w:bCs/>
                <w:color w:val="000000" w:themeColor="text1"/>
                <w:sz w:val="22"/>
                <w:lang w:eastAsia="ro-RO"/>
              </w:rPr>
              <w:t>x</w:t>
            </w:r>
            <w:r w:rsidRPr="00A06AF0">
              <w:rPr>
                <w:rFonts w:asciiTheme="minorHAnsi" w:hAnsiTheme="minorHAnsi" w:cs="Times New Roman"/>
                <w:b/>
                <w:bCs/>
                <w:color w:val="000000" w:themeColor="text1"/>
                <w:spacing w:val="-1"/>
                <w:sz w:val="22"/>
                <w:lang w:eastAsia="ro-RO"/>
              </w:rPr>
              <w:t>i</w:t>
            </w:r>
            <w:r w:rsidRPr="00A06AF0">
              <w:rPr>
                <w:rFonts w:asciiTheme="minorHAnsi" w:hAnsiTheme="minorHAnsi" w:cs="Times New Roman"/>
                <w:b/>
                <w:bCs/>
                <w:color w:val="000000" w:themeColor="text1"/>
                <w:spacing w:val="1"/>
                <w:sz w:val="22"/>
                <w:lang w:eastAsia="ro-RO"/>
              </w:rPr>
              <w:t>m</w:t>
            </w:r>
            <w:r w:rsidRPr="00A06AF0">
              <w:rPr>
                <w:rFonts w:asciiTheme="minorHAnsi" w:hAnsiTheme="minorHAnsi" w:cs="Times New Roman"/>
                <w:b/>
                <w:bCs/>
                <w:color w:val="000000" w:themeColor="text1"/>
                <w:spacing w:val="-1"/>
                <w:sz w:val="22"/>
                <w:lang w:eastAsia="ro-RO"/>
              </w:rPr>
              <w:t>i</w:t>
            </w:r>
            <w:r w:rsidRPr="00A06AF0">
              <w:rPr>
                <w:rFonts w:asciiTheme="minorHAnsi" w:hAnsiTheme="minorHAnsi" w:cs="Times New Roman"/>
                <w:b/>
                <w:bCs/>
                <w:color w:val="000000" w:themeColor="text1"/>
                <w:sz w:val="22"/>
                <w:lang w:eastAsia="ro-RO"/>
              </w:rPr>
              <w:t>ta</w:t>
            </w:r>
            <w:r w:rsidRPr="00A06AF0">
              <w:rPr>
                <w:rFonts w:asciiTheme="minorHAnsi" w:hAnsiTheme="minorHAnsi" w:cs="Times New Roman"/>
                <w:b/>
                <w:bCs/>
                <w:color w:val="000000" w:themeColor="text1"/>
                <w:spacing w:val="1"/>
                <w:sz w:val="22"/>
                <w:lang w:eastAsia="ro-RO"/>
              </w:rPr>
              <w:t>t</w:t>
            </w:r>
            <w:r w:rsidRPr="00A06AF0">
              <w:rPr>
                <w:rFonts w:asciiTheme="minorHAnsi" w:hAnsiTheme="minorHAnsi" w:cs="Times New Roman"/>
                <w:b/>
                <w:bCs/>
                <w:color w:val="000000" w:themeColor="text1"/>
                <w:sz w:val="22"/>
                <w:lang w:eastAsia="ro-RO"/>
              </w:rPr>
              <w:t>ea</w:t>
            </w:r>
            <w:r w:rsidRPr="00A06AF0">
              <w:rPr>
                <w:rFonts w:asciiTheme="minorHAnsi" w:hAnsiTheme="minorHAnsi" w:cs="Times New Roman"/>
                <w:b/>
                <w:bCs/>
                <w:color w:val="000000" w:themeColor="text1"/>
                <w:spacing w:val="-11"/>
                <w:sz w:val="22"/>
                <w:lang w:eastAsia="ro-RO"/>
              </w:rPr>
              <w:t xml:space="preserve"> </w:t>
            </w:r>
            <w:r w:rsidRPr="00A06AF0">
              <w:rPr>
                <w:rFonts w:asciiTheme="minorHAnsi" w:hAnsiTheme="minorHAnsi" w:cs="Times New Roman"/>
                <w:b/>
                <w:bCs/>
                <w:color w:val="000000" w:themeColor="text1"/>
                <w:sz w:val="22"/>
                <w:lang w:eastAsia="ro-RO"/>
              </w:rPr>
              <w:t>f</w:t>
            </w:r>
            <w:r w:rsidRPr="00A06AF0">
              <w:rPr>
                <w:rFonts w:asciiTheme="minorHAnsi" w:hAnsiTheme="minorHAnsi" w:cs="Times New Roman"/>
                <w:b/>
                <w:bCs/>
                <w:color w:val="000000" w:themeColor="text1"/>
                <w:spacing w:val="1"/>
                <w:sz w:val="22"/>
                <w:lang w:eastAsia="ro-RO"/>
              </w:rPr>
              <w:t>a</w:t>
            </w:r>
            <w:r w:rsidRPr="00A06AF0">
              <w:rPr>
                <w:rFonts w:asciiTheme="minorHAnsi" w:hAnsiTheme="minorHAnsi" w:cs="Times New Roman"/>
                <w:b/>
                <w:bCs/>
                <w:color w:val="000000" w:themeColor="text1"/>
                <w:sz w:val="22"/>
                <w:lang w:eastAsia="ro-RO"/>
              </w:rPr>
              <w:t>ta</w:t>
            </w:r>
            <w:r w:rsidRPr="00A06AF0">
              <w:rPr>
                <w:rFonts w:asciiTheme="minorHAnsi" w:hAnsiTheme="minorHAnsi" w:cs="Times New Roman"/>
                <w:b/>
                <w:bCs/>
                <w:color w:val="000000" w:themeColor="text1"/>
                <w:spacing w:val="-2"/>
                <w:sz w:val="22"/>
                <w:lang w:eastAsia="ro-RO"/>
              </w:rPr>
              <w:t xml:space="preserve"> </w:t>
            </w:r>
            <w:r w:rsidRPr="00A06AF0">
              <w:rPr>
                <w:rFonts w:asciiTheme="minorHAnsi" w:hAnsiTheme="minorHAnsi" w:cs="Times New Roman"/>
                <w:b/>
                <w:bCs/>
                <w:color w:val="000000" w:themeColor="text1"/>
                <w:spacing w:val="1"/>
                <w:sz w:val="22"/>
                <w:lang w:eastAsia="ro-RO"/>
              </w:rPr>
              <w:t>de</w:t>
            </w:r>
          </w:p>
          <w:p w:rsidR="0030340D" w:rsidRPr="00A06AF0" w:rsidRDefault="0030340D" w:rsidP="00F20DD3">
            <w:pPr>
              <w:pStyle w:val="ListParagraph"/>
              <w:widowControl w:val="0"/>
              <w:numPr>
                <w:ilvl w:val="0"/>
                <w:numId w:val="10"/>
              </w:numPr>
              <w:tabs>
                <w:tab w:val="left" w:pos="8222"/>
                <w:tab w:val="left" w:pos="9356"/>
              </w:tabs>
              <w:autoSpaceDE w:val="0"/>
              <w:autoSpaceDN w:val="0"/>
              <w:adjustRightInd w:val="0"/>
              <w:spacing w:after="0"/>
              <w:ind w:left="160" w:right="142" w:hanging="141"/>
              <w:rPr>
                <w:rFonts w:asciiTheme="minorHAnsi" w:hAnsiTheme="minorHAnsi" w:cs="Times New Roman"/>
                <w:color w:val="000000" w:themeColor="text1"/>
                <w:lang w:eastAsia="ro-RO"/>
              </w:rPr>
            </w:pPr>
            <w:r w:rsidRPr="00A06AF0">
              <w:rPr>
                <w:rFonts w:asciiTheme="minorHAnsi" w:hAnsiTheme="minorHAnsi" w:cs="Times New Roman"/>
                <w:b/>
                <w:bCs/>
                <w:color w:val="000000" w:themeColor="text1"/>
                <w:spacing w:val="1"/>
                <w:sz w:val="22"/>
                <w:lang w:eastAsia="ro-RO"/>
              </w:rPr>
              <w:t>cur</w:t>
            </w:r>
            <w:r w:rsidRPr="00A06AF0">
              <w:rPr>
                <w:rFonts w:asciiTheme="minorHAnsi" w:hAnsiTheme="minorHAnsi" w:cs="Times New Roman"/>
                <w:b/>
                <w:bCs/>
                <w:color w:val="000000" w:themeColor="text1"/>
                <w:sz w:val="22"/>
                <w:lang w:eastAsia="ro-RO"/>
              </w:rPr>
              <w:t>s</w:t>
            </w:r>
            <w:r w:rsidRPr="00A06AF0">
              <w:rPr>
                <w:rFonts w:asciiTheme="minorHAnsi" w:hAnsiTheme="minorHAnsi" w:cs="Times New Roman"/>
                <w:b/>
                <w:bCs/>
                <w:color w:val="000000" w:themeColor="text1"/>
                <w:spacing w:val="1"/>
                <w:sz w:val="22"/>
                <w:lang w:eastAsia="ro-RO"/>
              </w:rPr>
              <w:t>ur</w:t>
            </w:r>
            <w:r w:rsidRPr="00A06AF0">
              <w:rPr>
                <w:rFonts w:asciiTheme="minorHAnsi" w:hAnsiTheme="minorHAnsi" w:cs="Times New Roman"/>
                <w:b/>
                <w:bCs/>
                <w:color w:val="000000" w:themeColor="text1"/>
                <w:sz w:val="22"/>
                <w:lang w:eastAsia="ro-RO"/>
              </w:rPr>
              <w:t>i</w:t>
            </w:r>
            <w:r w:rsidRPr="00A06AF0">
              <w:rPr>
                <w:rFonts w:asciiTheme="minorHAnsi" w:hAnsiTheme="minorHAnsi" w:cs="Times New Roman"/>
                <w:b/>
                <w:bCs/>
                <w:color w:val="000000" w:themeColor="text1"/>
                <w:spacing w:val="-7"/>
                <w:sz w:val="22"/>
                <w:lang w:eastAsia="ro-RO"/>
              </w:rPr>
              <w:t xml:space="preserve"> </w:t>
            </w:r>
            <w:r w:rsidRPr="00A06AF0">
              <w:rPr>
                <w:rFonts w:asciiTheme="minorHAnsi" w:hAnsiTheme="minorHAnsi" w:cs="Times New Roman"/>
                <w:b/>
                <w:bCs/>
                <w:color w:val="000000" w:themeColor="text1"/>
                <w:spacing w:val="1"/>
                <w:sz w:val="22"/>
                <w:lang w:eastAsia="ro-RO"/>
              </w:rPr>
              <w:t>d</w:t>
            </w:r>
            <w:r w:rsidRPr="00A06AF0">
              <w:rPr>
                <w:rFonts w:asciiTheme="minorHAnsi" w:hAnsiTheme="minorHAnsi" w:cs="Times New Roman"/>
                <w:b/>
                <w:bCs/>
                <w:color w:val="000000" w:themeColor="text1"/>
                <w:sz w:val="22"/>
                <w:lang w:eastAsia="ro-RO"/>
              </w:rPr>
              <w:t>e</w:t>
            </w:r>
            <w:r w:rsidRPr="00A06AF0">
              <w:rPr>
                <w:rFonts w:asciiTheme="minorHAnsi" w:hAnsiTheme="minorHAnsi" w:cs="Times New Roman"/>
                <w:b/>
                <w:bCs/>
                <w:color w:val="000000" w:themeColor="text1"/>
                <w:spacing w:val="-2"/>
                <w:sz w:val="22"/>
                <w:lang w:eastAsia="ro-RO"/>
              </w:rPr>
              <w:t xml:space="preserve"> </w:t>
            </w:r>
            <w:r w:rsidRPr="00A06AF0">
              <w:rPr>
                <w:rFonts w:asciiTheme="minorHAnsi" w:hAnsiTheme="minorHAnsi" w:cs="Times New Roman"/>
                <w:b/>
                <w:bCs/>
                <w:color w:val="000000" w:themeColor="text1"/>
                <w:sz w:val="22"/>
                <w:lang w:eastAsia="ro-RO"/>
              </w:rPr>
              <w:t>a</w:t>
            </w:r>
            <w:r w:rsidRPr="00A06AF0">
              <w:rPr>
                <w:rFonts w:asciiTheme="minorHAnsi" w:hAnsiTheme="minorHAnsi" w:cs="Times New Roman"/>
                <w:b/>
                <w:bCs/>
                <w:color w:val="000000" w:themeColor="text1"/>
                <w:spacing w:val="-1"/>
                <w:sz w:val="22"/>
                <w:lang w:eastAsia="ro-RO"/>
              </w:rPr>
              <w:t>p</w:t>
            </w:r>
            <w:r w:rsidRPr="00A06AF0">
              <w:rPr>
                <w:rFonts w:asciiTheme="minorHAnsi" w:hAnsiTheme="minorHAnsi" w:cs="Times New Roman"/>
                <w:b/>
                <w:bCs/>
                <w:color w:val="000000" w:themeColor="text1"/>
                <w:sz w:val="22"/>
                <w:lang w:eastAsia="ro-RO"/>
              </w:rPr>
              <w:t>e</w:t>
            </w:r>
          </w:p>
          <w:p w:rsidR="00F20DD3" w:rsidRPr="00F20DD3" w:rsidRDefault="0030340D" w:rsidP="00F20DD3">
            <w:pPr>
              <w:pStyle w:val="ListParagraph"/>
              <w:widowControl w:val="0"/>
              <w:numPr>
                <w:ilvl w:val="0"/>
                <w:numId w:val="10"/>
              </w:numPr>
              <w:tabs>
                <w:tab w:val="left" w:pos="8222"/>
                <w:tab w:val="left" w:pos="9356"/>
              </w:tabs>
              <w:autoSpaceDE w:val="0"/>
              <w:autoSpaceDN w:val="0"/>
              <w:adjustRightInd w:val="0"/>
              <w:spacing w:after="0"/>
              <w:ind w:left="160" w:right="142" w:hanging="141"/>
              <w:rPr>
                <w:rFonts w:asciiTheme="minorHAnsi" w:hAnsiTheme="minorHAnsi" w:cs="Times New Roman"/>
                <w:color w:val="000000" w:themeColor="text1"/>
                <w:lang w:eastAsia="ro-RO"/>
              </w:rPr>
            </w:pPr>
            <w:r w:rsidRPr="00A06AF0">
              <w:rPr>
                <w:rFonts w:asciiTheme="minorHAnsi" w:hAnsiTheme="minorHAnsi" w:cs="Times New Roman"/>
                <w:b/>
                <w:bCs/>
                <w:color w:val="000000" w:themeColor="text1"/>
                <w:position w:val="1"/>
                <w:sz w:val="22"/>
                <w:lang w:eastAsia="ro-RO"/>
              </w:rPr>
              <w:t>z</w:t>
            </w:r>
            <w:r w:rsidRPr="00A06AF0">
              <w:rPr>
                <w:rFonts w:asciiTheme="minorHAnsi" w:hAnsiTheme="minorHAnsi" w:cs="Times New Roman"/>
                <w:b/>
                <w:bCs/>
                <w:color w:val="000000" w:themeColor="text1"/>
                <w:spacing w:val="1"/>
                <w:position w:val="1"/>
                <w:sz w:val="22"/>
                <w:lang w:eastAsia="ro-RO"/>
              </w:rPr>
              <w:t>on</w:t>
            </w:r>
            <w:r w:rsidRPr="00A06AF0">
              <w:rPr>
                <w:rFonts w:asciiTheme="minorHAnsi" w:hAnsiTheme="minorHAnsi" w:cs="Times New Roman"/>
                <w:b/>
                <w:bCs/>
                <w:color w:val="000000" w:themeColor="text1"/>
                <w:position w:val="1"/>
                <w:sz w:val="22"/>
                <w:lang w:eastAsia="ro-RO"/>
              </w:rPr>
              <w:t>e</w:t>
            </w:r>
            <w:r w:rsidRPr="00A06AF0">
              <w:rPr>
                <w:rFonts w:asciiTheme="minorHAnsi" w:hAnsiTheme="minorHAnsi" w:cs="Times New Roman"/>
                <w:b/>
                <w:bCs/>
                <w:color w:val="000000" w:themeColor="text1"/>
                <w:spacing w:val="-4"/>
                <w:position w:val="1"/>
                <w:sz w:val="22"/>
                <w:lang w:eastAsia="ro-RO"/>
              </w:rPr>
              <w:t xml:space="preserve"> </w:t>
            </w:r>
            <w:r w:rsidRPr="00A06AF0">
              <w:rPr>
                <w:rFonts w:asciiTheme="minorHAnsi" w:hAnsiTheme="minorHAnsi" w:cs="Times New Roman"/>
                <w:b/>
                <w:bCs/>
                <w:color w:val="000000" w:themeColor="text1"/>
                <w:spacing w:val="1"/>
                <w:position w:val="1"/>
                <w:sz w:val="22"/>
                <w:lang w:eastAsia="ro-RO"/>
              </w:rPr>
              <w:t>d</w:t>
            </w:r>
            <w:r w:rsidRPr="00A06AF0">
              <w:rPr>
                <w:rFonts w:asciiTheme="minorHAnsi" w:hAnsiTheme="minorHAnsi" w:cs="Times New Roman"/>
                <w:b/>
                <w:bCs/>
                <w:color w:val="000000" w:themeColor="text1"/>
                <w:position w:val="1"/>
                <w:sz w:val="22"/>
                <w:lang w:eastAsia="ro-RO"/>
              </w:rPr>
              <w:t>e</w:t>
            </w:r>
            <w:r w:rsidRPr="00A06AF0">
              <w:rPr>
                <w:rFonts w:asciiTheme="minorHAnsi" w:hAnsiTheme="minorHAnsi" w:cs="Times New Roman"/>
                <w:b/>
                <w:bCs/>
                <w:color w:val="000000" w:themeColor="text1"/>
                <w:spacing w:val="-2"/>
                <w:position w:val="1"/>
                <w:sz w:val="22"/>
                <w:lang w:eastAsia="ro-RO"/>
              </w:rPr>
              <w:t xml:space="preserve"> </w:t>
            </w:r>
            <w:r w:rsidRPr="00A06AF0">
              <w:rPr>
                <w:rFonts w:asciiTheme="minorHAnsi" w:hAnsiTheme="minorHAnsi" w:cs="Times New Roman"/>
                <w:b/>
                <w:bCs/>
                <w:color w:val="000000" w:themeColor="text1"/>
                <w:position w:val="1"/>
                <w:sz w:val="22"/>
                <w:lang w:eastAsia="ro-RO"/>
              </w:rPr>
              <w:t>i</w:t>
            </w:r>
            <w:r w:rsidRPr="00A06AF0">
              <w:rPr>
                <w:rFonts w:asciiTheme="minorHAnsi" w:hAnsiTheme="minorHAnsi" w:cs="Times New Roman"/>
                <w:b/>
                <w:bCs/>
                <w:color w:val="000000" w:themeColor="text1"/>
                <w:spacing w:val="1"/>
                <w:position w:val="1"/>
                <w:sz w:val="22"/>
                <w:lang w:eastAsia="ro-RO"/>
              </w:rPr>
              <w:t>n</w:t>
            </w:r>
            <w:r w:rsidRPr="00A06AF0">
              <w:rPr>
                <w:rFonts w:asciiTheme="minorHAnsi" w:hAnsiTheme="minorHAnsi" w:cs="Times New Roman"/>
                <w:b/>
                <w:bCs/>
                <w:color w:val="000000" w:themeColor="text1"/>
                <w:position w:val="1"/>
                <w:sz w:val="22"/>
                <w:lang w:eastAsia="ro-RO"/>
              </w:rPr>
              <w:t>t</w:t>
            </w:r>
            <w:r w:rsidRPr="00A06AF0">
              <w:rPr>
                <w:rFonts w:asciiTheme="minorHAnsi" w:hAnsiTheme="minorHAnsi" w:cs="Times New Roman"/>
                <w:b/>
                <w:bCs/>
                <w:color w:val="000000" w:themeColor="text1"/>
                <w:spacing w:val="1"/>
                <w:position w:val="1"/>
                <w:sz w:val="22"/>
                <w:lang w:eastAsia="ro-RO"/>
              </w:rPr>
              <w:t>er</w:t>
            </w:r>
            <w:r w:rsidRPr="00A06AF0">
              <w:rPr>
                <w:rFonts w:asciiTheme="minorHAnsi" w:hAnsiTheme="minorHAnsi" w:cs="Times New Roman"/>
                <w:b/>
                <w:bCs/>
                <w:color w:val="000000" w:themeColor="text1"/>
                <w:position w:val="1"/>
                <w:sz w:val="22"/>
                <w:lang w:eastAsia="ro-RO"/>
              </w:rPr>
              <w:t>es</w:t>
            </w:r>
            <w:r w:rsidRPr="00A06AF0">
              <w:rPr>
                <w:rFonts w:asciiTheme="minorHAnsi" w:hAnsiTheme="minorHAnsi" w:cs="Times New Roman"/>
                <w:b/>
                <w:bCs/>
                <w:color w:val="000000" w:themeColor="text1"/>
                <w:spacing w:val="-8"/>
                <w:position w:val="1"/>
                <w:sz w:val="22"/>
                <w:lang w:eastAsia="ro-RO"/>
              </w:rPr>
              <w:t xml:space="preserve"> </w:t>
            </w:r>
            <w:r w:rsidRPr="00A06AF0">
              <w:rPr>
                <w:rFonts w:asciiTheme="minorHAnsi" w:hAnsiTheme="minorHAnsi" w:cs="Times New Roman"/>
                <w:b/>
                <w:bCs/>
                <w:color w:val="000000" w:themeColor="text1"/>
                <w:spacing w:val="1"/>
                <w:position w:val="1"/>
                <w:sz w:val="22"/>
                <w:lang w:eastAsia="ro-RO"/>
              </w:rPr>
              <w:t>pub</w:t>
            </w:r>
            <w:r w:rsidRPr="00A06AF0">
              <w:rPr>
                <w:rFonts w:asciiTheme="minorHAnsi" w:hAnsiTheme="minorHAnsi" w:cs="Times New Roman"/>
                <w:b/>
                <w:bCs/>
                <w:color w:val="000000" w:themeColor="text1"/>
                <w:spacing w:val="-1"/>
                <w:position w:val="1"/>
                <w:sz w:val="22"/>
                <w:lang w:eastAsia="ro-RO"/>
              </w:rPr>
              <w:t>li</w:t>
            </w:r>
            <w:r w:rsidRPr="00A06AF0">
              <w:rPr>
                <w:rFonts w:asciiTheme="minorHAnsi" w:hAnsiTheme="minorHAnsi" w:cs="Times New Roman"/>
                <w:b/>
                <w:bCs/>
                <w:color w:val="000000" w:themeColor="text1"/>
                <w:position w:val="1"/>
                <w:sz w:val="22"/>
                <w:lang w:eastAsia="ro-RO"/>
              </w:rPr>
              <w:t>c/</w:t>
            </w:r>
          </w:p>
          <w:p w:rsidR="0030340D" w:rsidRPr="00A06AF0" w:rsidRDefault="0030340D" w:rsidP="00F20DD3">
            <w:pPr>
              <w:pStyle w:val="ListParagraph"/>
              <w:widowControl w:val="0"/>
              <w:tabs>
                <w:tab w:val="left" w:pos="8222"/>
                <w:tab w:val="left" w:pos="9356"/>
              </w:tabs>
              <w:autoSpaceDE w:val="0"/>
              <w:autoSpaceDN w:val="0"/>
              <w:adjustRightInd w:val="0"/>
              <w:spacing w:after="0"/>
              <w:ind w:left="160" w:right="142"/>
              <w:rPr>
                <w:rFonts w:asciiTheme="minorHAnsi" w:hAnsiTheme="minorHAnsi" w:cs="Times New Roman"/>
                <w:color w:val="000000" w:themeColor="text1"/>
                <w:lang w:eastAsia="ro-RO"/>
              </w:rPr>
            </w:pPr>
            <w:r w:rsidRPr="00A06AF0">
              <w:rPr>
                <w:rFonts w:asciiTheme="minorHAnsi" w:hAnsiTheme="minorHAnsi" w:cs="Times New Roman"/>
                <w:b/>
                <w:bCs/>
                <w:color w:val="000000" w:themeColor="text1"/>
                <w:spacing w:val="-1"/>
                <w:sz w:val="22"/>
                <w:lang w:eastAsia="ro-RO"/>
              </w:rPr>
              <w:t>v</w:t>
            </w:r>
            <w:r w:rsidRPr="00A06AF0">
              <w:rPr>
                <w:rFonts w:asciiTheme="minorHAnsi" w:hAnsiTheme="minorHAnsi" w:cs="Times New Roman"/>
                <w:b/>
                <w:bCs/>
                <w:color w:val="000000" w:themeColor="text1"/>
                <w:spacing w:val="1"/>
                <w:sz w:val="22"/>
                <w:lang w:eastAsia="ro-RO"/>
              </w:rPr>
              <w:t>u</w:t>
            </w:r>
            <w:r w:rsidRPr="00A06AF0">
              <w:rPr>
                <w:rFonts w:asciiTheme="minorHAnsi" w:hAnsiTheme="minorHAnsi" w:cs="Times New Roman"/>
                <w:b/>
                <w:bCs/>
                <w:color w:val="000000" w:themeColor="text1"/>
                <w:spacing w:val="-1"/>
                <w:sz w:val="22"/>
                <w:lang w:eastAsia="ro-RO"/>
              </w:rPr>
              <w:t>l</w:t>
            </w:r>
            <w:r w:rsidRPr="00A06AF0">
              <w:rPr>
                <w:rFonts w:asciiTheme="minorHAnsi" w:hAnsiTheme="minorHAnsi" w:cs="Times New Roman"/>
                <w:b/>
                <w:bCs/>
                <w:color w:val="000000" w:themeColor="text1"/>
                <w:spacing w:val="1"/>
                <w:sz w:val="22"/>
                <w:lang w:eastAsia="ro-RO"/>
              </w:rPr>
              <w:t>n</w:t>
            </w:r>
            <w:r w:rsidRPr="00A06AF0">
              <w:rPr>
                <w:rFonts w:asciiTheme="minorHAnsi" w:hAnsiTheme="minorHAnsi" w:cs="Times New Roman"/>
                <w:b/>
                <w:bCs/>
                <w:color w:val="000000" w:themeColor="text1"/>
                <w:sz w:val="22"/>
                <w:lang w:eastAsia="ro-RO"/>
              </w:rPr>
              <w:t>e</w:t>
            </w:r>
            <w:r w:rsidRPr="00A06AF0">
              <w:rPr>
                <w:rFonts w:asciiTheme="minorHAnsi" w:hAnsiTheme="minorHAnsi" w:cs="Times New Roman"/>
                <w:b/>
                <w:bCs/>
                <w:color w:val="000000" w:themeColor="text1"/>
                <w:spacing w:val="1"/>
                <w:sz w:val="22"/>
                <w:lang w:eastAsia="ro-RO"/>
              </w:rPr>
              <w:t>r</w:t>
            </w:r>
            <w:r w:rsidRPr="00A06AF0">
              <w:rPr>
                <w:rFonts w:asciiTheme="minorHAnsi" w:hAnsiTheme="minorHAnsi" w:cs="Times New Roman"/>
                <w:b/>
                <w:bCs/>
                <w:color w:val="000000" w:themeColor="text1"/>
                <w:sz w:val="22"/>
                <w:lang w:eastAsia="ro-RO"/>
              </w:rPr>
              <w:t>a</w:t>
            </w:r>
            <w:r w:rsidRPr="00A06AF0">
              <w:rPr>
                <w:rFonts w:asciiTheme="minorHAnsi" w:hAnsiTheme="minorHAnsi" w:cs="Times New Roman"/>
                <w:b/>
                <w:bCs/>
                <w:color w:val="000000" w:themeColor="text1"/>
                <w:spacing w:val="1"/>
                <w:sz w:val="22"/>
                <w:lang w:eastAsia="ro-RO"/>
              </w:rPr>
              <w:t>b</w:t>
            </w:r>
            <w:r w:rsidRPr="00A06AF0">
              <w:rPr>
                <w:rFonts w:asciiTheme="minorHAnsi" w:hAnsiTheme="minorHAnsi" w:cs="Times New Roman"/>
                <w:b/>
                <w:bCs/>
                <w:color w:val="000000" w:themeColor="text1"/>
                <w:spacing w:val="-1"/>
                <w:sz w:val="22"/>
                <w:lang w:eastAsia="ro-RO"/>
              </w:rPr>
              <w:t>il</w:t>
            </w:r>
            <w:r w:rsidRPr="00A06AF0">
              <w:rPr>
                <w:rFonts w:asciiTheme="minorHAnsi" w:hAnsiTheme="minorHAnsi" w:cs="Times New Roman"/>
                <w:b/>
                <w:bCs/>
                <w:color w:val="000000" w:themeColor="text1"/>
                <w:sz w:val="22"/>
                <w:lang w:eastAsia="ro-RO"/>
              </w:rPr>
              <w:t>e</w:t>
            </w:r>
            <w:r w:rsidRPr="00A06AF0">
              <w:rPr>
                <w:rFonts w:asciiTheme="minorHAnsi" w:hAnsiTheme="minorHAnsi" w:cs="Times New Roman"/>
                <w:b/>
                <w:bCs/>
                <w:color w:val="000000" w:themeColor="text1"/>
                <w:spacing w:val="-9"/>
                <w:sz w:val="22"/>
                <w:lang w:eastAsia="ro-RO"/>
              </w:rPr>
              <w:t xml:space="preserve"> </w:t>
            </w:r>
            <w:r w:rsidRPr="00A06AF0">
              <w:rPr>
                <w:rFonts w:asciiTheme="minorHAnsi" w:hAnsiTheme="minorHAnsi" w:cs="Times New Roman"/>
                <w:b/>
                <w:bCs/>
                <w:color w:val="000000" w:themeColor="text1"/>
                <w:sz w:val="22"/>
                <w:lang w:eastAsia="ro-RO"/>
              </w:rPr>
              <w:t>la</w:t>
            </w:r>
            <w:r w:rsidRPr="00A06AF0">
              <w:rPr>
                <w:rFonts w:asciiTheme="minorHAnsi" w:hAnsiTheme="minorHAnsi" w:cs="Times New Roman"/>
                <w:b/>
                <w:bCs/>
                <w:color w:val="000000" w:themeColor="text1"/>
                <w:spacing w:val="-1"/>
                <w:sz w:val="22"/>
                <w:lang w:eastAsia="ro-RO"/>
              </w:rPr>
              <w:t xml:space="preserve"> </w:t>
            </w:r>
            <w:r w:rsidRPr="00A06AF0">
              <w:rPr>
                <w:rFonts w:asciiTheme="minorHAnsi" w:hAnsiTheme="minorHAnsi" w:cs="Times New Roman"/>
                <w:b/>
                <w:bCs/>
                <w:color w:val="000000" w:themeColor="text1"/>
                <w:spacing w:val="2"/>
                <w:sz w:val="22"/>
                <w:lang w:eastAsia="ro-RO"/>
              </w:rPr>
              <w:t>v</w:t>
            </w:r>
            <w:r w:rsidRPr="00A06AF0">
              <w:rPr>
                <w:rFonts w:asciiTheme="minorHAnsi" w:hAnsiTheme="minorHAnsi" w:cs="Times New Roman"/>
                <w:b/>
                <w:bCs/>
                <w:color w:val="000000" w:themeColor="text1"/>
                <w:sz w:val="22"/>
                <w:lang w:eastAsia="ro-RO"/>
              </w:rPr>
              <w:t>a</w:t>
            </w:r>
            <w:r w:rsidRPr="00A06AF0">
              <w:rPr>
                <w:rFonts w:asciiTheme="minorHAnsi" w:hAnsiTheme="minorHAnsi" w:cs="Times New Roman"/>
                <w:b/>
                <w:bCs/>
                <w:color w:val="000000" w:themeColor="text1"/>
                <w:spacing w:val="1"/>
                <w:sz w:val="22"/>
                <w:lang w:eastAsia="ro-RO"/>
              </w:rPr>
              <w:t>nd</w:t>
            </w:r>
            <w:r w:rsidRPr="00A06AF0">
              <w:rPr>
                <w:rFonts w:asciiTheme="minorHAnsi" w:hAnsiTheme="minorHAnsi" w:cs="Times New Roman"/>
                <w:b/>
                <w:bCs/>
                <w:color w:val="000000" w:themeColor="text1"/>
                <w:sz w:val="22"/>
                <w:lang w:eastAsia="ro-RO"/>
              </w:rPr>
              <w:t>a</w:t>
            </w:r>
            <w:r w:rsidRPr="00A06AF0">
              <w:rPr>
                <w:rFonts w:asciiTheme="minorHAnsi" w:hAnsiTheme="minorHAnsi" w:cs="Times New Roman"/>
                <w:b/>
                <w:bCs/>
                <w:color w:val="000000" w:themeColor="text1"/>
                <w:spacing w:val="-1"/>
                <w:sz w:val="22"/>
                <w:lang w:eastAsia="ro-RO"/>
              </w:rPr>
              <w:t>li</w:t>
            </w:r>
            <w:r w:rsidRPr="00A06AF0">
              <w:rPr>
                <w:rFonts w:asciiTheme="minorHAnsi" w:hAnsiTheme="minorHAnsi" w:cs="Times New Roman"/>
                <w:b/>
                <w:bCs/>
                <w:color w:val="000000" w:themeColor="text1"/>
                <w:sz w:val="22"/>
                <w:lang w:eastAsia="ro-RO"/>
              </w:rPr>
              <w:t>sm</w:t>
            </w:r>
          </w:p>
          <w:p w:rsidR="00F20DD3" w:rsidRPr="00F20DD3" w:rsidRDefault="0030340D" w:rsidP="00F20DD3">
            <w:pPr>
              <w:pStyle w:val="ListParagraph"/>
              <w:widowControl w:val="0"/>
              <w:numPr>
                <w:ilvl w:val="0"/>
                <w:numId w:val="10"/>
              </w:numPr>
              <w:tabs>
                <w:tab w:val="left" w:pos="460"/>
                <w:tab w:val="left" w:pos="8222"/>
                <w:tab w:val="left" w:pos="9356"/>
              </w:tabs>
              <w:autoSpaceDE w:val="0"/>
              <w:autoSpaceDN w:val="0"/>
              <w:adjustRightInd w:val="0"/>
              <w:spacing w:after="0"/>
              <w:ind w:left="160" w:right="142" w:hanging="141"/>
              <w:rPr>
                <w:rFonts w:asciiTheme="minorHAnsi" w:hAnsiTheme="minorHAnsi" w:cs="Times New Roman"/>
                <w:color w:val="000000" w:themeColor="text1"/>
                <w:lang w:eastAsia="ro-RO"/>
              </w:rPr>
            </w:pPr>
            <w:r w:rsidRPr="00A06AF0">
              <w:rPr>
                <w:rFonts w:asciiTheme="minorHAnsi" w:hAnsiTheme="minorHAnsi" w:cs="Times New Roman"/>
                <w:b/>
                <w:bCs/>
                <w:color w:val="000000" w:themeColor="text1"/>
                <w:sz w:val="22"/>
                <w:lang w:eastAsia="ro-RO"/>
              </w:rPr>
              <w:t>a</w:t>
            </w:r>
            <w:r w:rsidRPr="00A06AF0">
              <w:rPr>
                <w:rFonts w:asciiTheme="minorHAnsi" w:hAnsiTheme="minorHAnsi" w:cs="Times New Roman"/>
                <w:b/>
                <w:bCs/>
                <w:color w:val="000000" w:themeColor="text1"/>
                <w:spacing w:val="-1"/>
                <w:sz w:val="22"/>
                <w:lang w:eastAsia="ro-RO"/>
              </w:rPr>
              <w:t>l</w:t>
            </w:r>
            <w:r w:rsidRPr="00A06AF0">
              <w:rPr>
                <w:rFonts w:asciiTheme="minorHAnsi" w:hAnsiTheme="minorHAnsi" w:cs="Times New Roman"/>
                <w:b/>
                <w:bCs/>
                <w:color w:val="000000" w:themeColor="text1"/>
                <w:sz w:val="22"/>
                <w:lang w:eastAsia="ro-RO"/>
              </w:rPr>
              <w:t>te</w:t>
            </w:r>
            <w:r w:rsidRPr="00A06AF0">
              <w:rPr>
                <w:rFonts w:asciiTheme="minorHAnsi" w:hAnsiTheme="minorHAnsi" w:cs="Times New Roman"/>
                <w:b/>
                <w:bCs/>
                <w:color w:val="000000" w:themeColor="text1"/>
                <w:spacing w:val="-2"/>
                <w:sz w:val="22"/>
                <w:lang w:eastAsia="ro-RO"/>
              </w:rPr>
              <w:t xml:space="preserve"> </w:t>
            </w:r>
            <w:r w:rsidRPr="00A06AF0">
              <w:rPr>
                <w:rFonts w:asciiTheme="minorHAnsi" w:hAnsiTheme="minorHAnsi" w:cs="Times New Roman"/>
                <w:b/>
                <w:bCs/>
                <w:color w:val="000000" w:themeColor="text1"/>
                <w:spacing w:val="1"/>
                <w:sz w:val="22"/>
                <w:lang w:eastAsia="ro-RO"/>
              </w:rPr>
              <w:t>p</w:t>
            </w:r>
            <w:r w:rsidRPr="00A06AF0">
              <w:rPr>
                <w:rFonts w:asciiTheme="minorHAnsi" w:hAnsiTheme="minorHAnsi" w:cs="Times New Roman"/>
                <w:b/>
                <w:bCs/>
                <w:color w:val="000000" w:themeColor="text1"/>
                <w:sz w:val="22"/>
                <w:lang w:eastAsia="ro-RO"/>
              </w:rPr>
              <w:t>e</w:t>
            </w:r>
            <w:r w:rsidRPr="00A06AF0">
              <w:rPr>
                <w:rFonts w:asciiTheme="minorHAnsi" w:hAnsiTheme="minorHAnsi" w:cs="Times New Roman"/>
                <w:b/>
                <w:bCs/>
                <w:color w:val="000000" w:themeColor="text1"/>
                <w:spacing w:val="1"/>
                <w:sz w:val="22"/>
                <w:lang w:eastAsia="ro-RO"/>
              </w:rPr>
              <w:t>r</w:t>
            </w:r>
            <w:r w:rsidRPr="00A06AF0">
              <w:rPr>
                <w:rFonts w:asciiTheme="minorHAnsi" w:hAnsiTheme="minorHAnsi" w:cs="Times New Roman"/>
                <w:b/>
                <w:bCs/>
                <w:color w:val="000000" w:themeColor="text1"/>
                <w:spacing w:val="-1"/>
                <w:sz w:val="22"/>
                <w:lang w:eastAsia="ro-RO"/>
              </w:rPr>
              <w:t>i</w:t>
            </w:r>
            <w:r w:rsidRPr="00A06AF0">
              <w:rPr>
                <w:rFonts w:asciiTheme="minorHAnsi" w:hAnsiTheme="minorHAnsi" w:cs="Times New Roman"/>
                <w:b/>
                <w:bCs/>
                <w:color w:val="000000" w:themeColor="text1"/>
                <w:spacing w:val="1"/>
                <w:sz w:val="22"/>
                <w:lang w:eastAsia="ro-RO"/>
              </w:rPr>
              <w:t>m</w:t>
            </w:r>
            <w:r w:rsidRPr="00A06AF0">
              <w:rPr>
                <w:rFonts w:asciiTheme="minorHAnsi" w:hAnsiTheme="minorHAnsi" w:cs="Times New Roman"/>
                <w:b/>
                <w:bCs/>
                <w:color w:val="000000" w:themeColor="text1"/>
                <w:sz w:val="22"/>
                <w:lang w:eastAsia="ro-RO"/>
              </w:rPr>
              <w:t>et</w:t>
            </w:r>
            <w:r w:rsidRPr="00A06AF0">
              <w:rPr>
                <w:rFonts w:asciiTheme="minorHAnsi" w:hAnsiTheme="minorHAnsi" w:cs="Times New Roman"/>
                <w:b/>
                <w:bCs/>
                <w:color w:val="000000" w:themeColor="text1"/>
                <w:spacing w:val="2"/>
                <w:sz w:val="22"/>
                <w:lang w:eastAsia="ro-RO"/>
              </w:rPr>
              <w:t>r</w:t>
            </w:r>
            <w:r w:rsidRPr="00A06AF0">
              <w:rPr>
                <w:rFonts w:asciiTheme="minorHAnsi" w:hAnsiTheme="minorHAnsi" w:cs="Times New Roman"/>
                <w:b/>
                <w:bCs/>
                <w:color w:val="000000" w:themeColor="text1"/>
                <w:sz w:val="22"/>
                <w:lang w:eastAsia="ro-RO"/>
              </w:rPr>
              <w:t>e</w:t>
            </w:r>
            <w:r w:rsidRPr="00A06AF0">
              <w:rPr>
                <w:rFonts w:asciiTheme="minorHAnsi" w:hAnsiTheme="minorHAnsi" w:cs="Times New Roman"/>
                <w:b/>
                <w:bCs/>
                <w:color w:val="000000" w:themeColor="text1"/>
                <w:spacing w:val="-8"/>
                <w:sz w:val="22"/>
                <w:lang w:eastAsia="ro-RO"/>
              </w:rPr>
              <w:t xml:space="preserve"> </w:t>
            </w:r>
            <w:r w:rsidRPr="00A06AF0">
              <w:rPr>
                <w:rFonts w:asciiTheme="minorHAnsi" w:hAnsiTheme="minorHAnsi" w:cs="Times New Roman"/>
                <w:b/>
                <w:bCs/>
                <w:color w:val="000000" w:themeColor="text1"/>
                <w:sz w:val="22"/>
                <w:lang w:eastAsia="ro-RO"/>
              </w:rPr>
              <w:t>s</w:t>
            </w:r>
            <w:r w:rsidRPr="00A06AF0">
              <w:rPr>
                <w:rFonts w:asciiTheme="minorHAnsi" w:hAnsiTheme="minorHAnsi" w:cs="Times New Roman"/>
                <w:b/>
                <w:bCs/>
                <w:color w:val="000000" w:themeColor="text1"/>
                <w:spacing w:val="1"/>
                <w:sz w:val="22"/>
                <w:lang w:eastAsia="ro-RO"/>
              </w:rPr>
              <w:t>en</w:t>
            </w:r>
            <w:r w:rsidRPr="00A06AF0">
              <w:rPr>
                <w:rFonts w:asciiTheme="minorHAnsi" w:hAnsiTheme="minorHAnsi" w:cs="Times New Roman"/>
                <w:b/>
                <w:bCs/>
                <w:color w:val="000000" w:themeColor="text1"/>
                <w:sz w:val="22"/>
                <w:lang w:eastAsia="ro-RO"/>
              </w:rPr>
              <w:t>s</w:t>
            </w:r>
            <w:r w:rsidRPr="00A06AF0">
              <w:rPr>
                <w:rFonts w:asciiTheme="minorHAnsi" w:hAnsiTheme="minorHAnsi" w:cs="Times New Roman"/>
                <w:b/>
                <w:bCs/>
                <w:color w:val="000000" w:themeColor="text1"/>
                <w:spacing w:val="-1"/>
                <w:sz w:val="22"/>
                <w:lang w:eastAsia="ro-RO"/>
              </w:rPr>
              <w:t>i</w:t>
            </w:r>
            <w:r w:rsidRPr="00A06AF0">
              <w:rPr>
                <w:rFonts w:asciiTheme="minorHAnsi" w:hAnsiTheme="minorHAnsi" w:cs="Times New Roman"/>
                <w:b/>
                <w:bCs/>
                <w:color w:val="000000" w:themeColor="text1"/>
                <w:spacing w:val="1"/>
                <w:sz w:val="22"/>
                <w:lang w:eastAsia="ro-RO"/>
              </w:rPr>
              <w:t>b</w:t>
            </w:r>
            <w:r w:rsidRPr="00A06AF0">
              <w:rPr>
                <w:rFonts w:asciiTheme="minorHAnsi" w:hAnsiTheme="minorHAnsi" w:cs="Times New Roman"/>
                <w:b/>
                <w:bCs/>
                <w:color w:val="000000" w:themeColor="text1"/>
                <w:spacing w:val="-1"/>
                <w:sz w:val="22"/>
                <w:lang w:eastAsia="ro-RO"/>
              </w:rPr>
              <w:t>il</w:t>
            </w:r>
            <w:r w:rsidRPr="00A06AF0">
              <w:rPr>
                <w:rFonts w:asciiTheme="minorHAnsi" w:hAnsiTheme="minorHAnsi" w:cs="Times New Roman"/>
                <w:b/>
                <w:bCs/>
                <w:color w:val="000000" w:themeColor="text1"/>
                <w:sz w:val="22"/>
                <w:lang w:eastAsia="ro-RO"/>
              </w:rPr>
              <w:t>e</w:t>
            </w:r>
          </w:p>
          <w:p w:rsidR="0030340D" w:rsidRPr="00A06AF0" w:rsidRDefault="0030340D" w:rsidP="00F20DD3">
            <w:pPr>
              <w:pStyle w:val="ListParagraph"/>
              <w:widowControl w:val="0"/>
              <w:tabs>
                <w:tab w:val="left" w:pos="460"/>
                <w:tab w:val="left" w:pos="8222"/>
                <w:tab w:val="left" w:pos="9356"/>
              </w:tabs>
              <w:autoSpaceDE w:val="0"/>
              <w:autoSpaceDN w:val="0"/>
              <w:adjustRightInd w:val="0"/>
              <w:spacing w:after="0"/>
              <w:ind w:left="160" w:right="142"/>
              <w:rPr>
                <w:rFonts w:asciiTheme="minorHAnsi" w:hAnsiTheme="minorHAnsi" w:cs="Times New Roman"/>
                <w:color w:val="000000" w:themeColor="text1"/>
                <w:lang w:eastAsia="ro-RO"/>
              </w:rPr>
            </w:pPr>
            <w:r w:rsidRPr="00A06AF0">
              <w:rPr>
                <w:rFonts w:asciiTheme="minorHAnsi" w:hAnsiTheme="minorHAnsi" w:cs="Times New Roman"/>
                <w:b/>
                <w:bCs/>
                <w:color w:val="000000" w:themeColor="text1"/>
                <w:spacing w:val="1"/>
                <w:sz w:val="22"/>
                <w:lang w:eastAsia="ro-RO"/>
              </w:rPr>
              <w:t>(</w:t>
            </w:r>
            <w:r w:rsidRPr="00A06AF0">
              <w:rPr>
                <w:rFonts w:asciiTheme="minorHAnsi" w:hAnsiTheme="minorHAnsi" w:cs="Times New Roman"/>
                <w:b/>
                <w:bCs/>
                <w:color w:val="000000" w:themeColor="text1"/>
                <w:spacing w:val="3"/>
                <w:sz w:val="22"/>
                <w:lang w:eastAsia="ro-RO"/>
              </w:rPr>
              <w:t>v</w:t>
            </w:r>
            <w:r w:rsidRPr="00A06AF0">
              <w:rPr>
                <w:rFonts w:asciiTheme="minorHAnsi" w:hAnsiTheme="minorHAnsi" w:cs="Times New Roman"/>
                <w:b/>
                <w:bCs/>
                <w:color w:val="000000" w:themeColor="text1"/>
                <w:sz w:val="22"/>
                <w:lang w:eastAsia="ro-RO"/>
              </w:rPr>
              <w:t xml:space="preserve">a </w:t>
            </w:r>
            <w:r w:rsidRPr="00A06AF0">
              <w:rPr>
                <w:rFonts w:asciiTheme="minorHAnsi" w:hAnsiTheme="minorHAnsi" w:cs="Times New Roman"/>
                <w:b/>
                <w:bCs/>
                <w:color w:val="000000" w:themeColor="text1"/>
                <w:spacing w:val="1"/>
                <w:sz w:val="22"/>
                <w:lang w:eastAsia="ro-RO"/>
              </w:rPr>
              <w:t>ru</w:t>
            </w:r>
            <w:r w:rsidRPr="00A06AF0">
              <w:rPr>
                <w:rFonts w:asciiTheme="minorHAnsi" w:hAnsiTheme="minorHAnsi" w:cs="Times New Roman"/>
                <w:b/>
                <w:bCs/>
                <w:color w:val="000000" w:themeColor="text1"/>
                <w:sz w:val="22"/>
                <w:lang w:eastAsia="ro-RO"/>
              </w:rPr>
              <w:t>gam</w:t>
            </w:r>
            <w:r w:rsidRPr="00A06AF0">
              <w:rPr>
                <w:rFonts w:asciiTheme="minorHAnsi" w:hAnsiTheme="minorHAnsi" w:cs="Times New Roman"/>
                <w:b/>
                <w:bCs/>
                <w:color w:val="000000" w:themeColor="text1"/>
                <w:spacing w:val="-4"/>
                <w:sz w:val="22"/>
                <w:lang w:eastAsia="ro-RO"/>
              </w:rPr>
              <w:t xml:space="preserve"> </w:t>
            </w:r>
            <w:r w:rsidRPr="00A06AF0">
              <w:rPr>
                <w:rFonts w:asciiTheme="minorHAnsi" w:hAnsiTheme="minorHAnsi" w:cs="Times New Roman"/>
                <w:b/>
                <w:bCs/>
                <w:color w:val="000000" w:themeColor="text1"/>
                <w:spacing w:val="1"/>
                <w:sz w:val="22"/>
                <w:lang w:eastAsia="ro-RO"/>
              </w:rPr>
              <w:t>dat</w:t>
            </w:r>
            <w:r w:rsidRPr="00A06AF0">
              <w:rPr>
                <w:rFonts w:asciiTheme="minorHAnsi" w:hAnsiTheme="minorHAnsi" w:cs="Times New Roman"/>
                <w:b/>
                <w:bCs/>
                <w:color w:val="000000" w:themeColor="text1"/>
                <w:sz w:val="22"/>
                <w:lang w:eastAsia="ro-RO"/>
              </w:rPr>
              <w:t>i</w:t>
            </w:r>
            <w:r w:rsidRPr="00A06AF0">
              <w:rPr>
                <w:rFonts w:asciiTheme="minorHAnsi" w:hAnsiTheme="minorHAnsi" w:cs="Times New Roman"/>
                <w:b/>
                <w:bCs/>
                <w:color w:val="000000" w:themeColor="text1"/>
                <w:spacing w:val="-4"/>
                <w:sz w:val="22"/>
                <w:lang w:eastAsia="ro-RO"/>
              </w:rPr>
              <w:t xml:space="preserve"> </w:t>
            </w:r>
            <w:r w:rsidRPr="00A06AF0">
              <w:rPr>
                <w:rFonts w:asciiTheme="minorHAnsi" w:hAnsiTheme="minorHAnsi" w:cs="Times New Roman"/>
                <w:b/>
                <w:bCs/>
                <w:color w:val="000000" w:themeColor="text1"/>
                <w:spacing w:val="1"/>
                <w:sz w:val="22"/>
                <w:lang w:eastAsia="ro-RO"/>
              </w:rPr>
              <w:t>d</w:t>
            </w:r>
            <w:r w:rsidRPr="00A06AF0">
              <w:rPr>
                <w:rFonts w:asciiTheme="minorHAnsi" w:hAnsiTheme="minorHAnsi" w:cs="Times New Roman"/>
                <w:b/>
                <w:bCs/>
                <w:color w:val="000000" w:themeColor="text1"/>
                <w:sz w:val="22"/>
                <w:lang w:eastAsia="ro-RO"/>
              </w:rPr>
              <w:t>etal</w:t>
            </w:r>
            <w:r w:rsidRPr="00A06AF0">
              <w:rPr>
                <w:rFonts w:asciiTheme="minorHAnsi" w:hAnsiTheme="minorHAnsi" w:cs="Times New Roman"/>
                <w:b/>
                <w:bCs/>
                <w:color w:val="000000" w:themeColor="text1"/>
                <w:spacing w:val="-1"/>
                <w:sz w:val="22"/>
                <w:lang w:eastAsia="ro-RO"/>
              </w:rPr>
              <w:t>ii</w:t>
            </w:r>
            <w:r w:rsidRPr="00A06AF0">
              <w:rPr>
                <w:rFonts w:asciiTheme="minorHAnsi" w:hAnsiTheme="minorHAnsi" w:cs="Times New Roman"/>
                <w:b/>
                <w:bCs/>
                <w:color w:val="000000" w:themeColor="text1"/>
                <w:sz w:val="22"/>
                <w:lang w:eastAsia="ro-RO"/>
              </w:rPr>
              <w:t>)</w:t>
            </w:r>
          </w:p>
          <w:p w:rsidR="0030340D" w:rsidRPr="00A06AF0" w:rsidRDefault="0030340D" w:rsidP="00A06AF0">
            <w:pPr>
              <w:widowControl w:val="0"/>
              <w:tabs>
                <w:tab w:val="left" w:pos="8222"/>
                <w:tab w:val="left" w:pos="9356"/>
              </w:tabs>
              <w:autoSpaceDE w:val="0"/>
              <w:autoSpaceDN w:val="0"/>
              <w:adjustRightInd w:val="0"/>
              <w:spacing w:after="0"/>
              <w:ind w:right="142"/>
              <w:rPr>
                <w:rFonts w:asciiTheme="minorHAnsi" w:hAnsiTheme="minorHAnsi" w:cs="Times New Roman"/>
                <w:color w:val="000000" w:themeColor="text1"/>
                <w:lang w:eastAsia="ro-RO"/>
              </w:rPr>
            </w:pPr>
            <w:r w:rsidRPr="00A06AF0">
              <w:rPr>
                <w:rFonts w:asciiTheme="minorHAnsi" w:hAnsiTheme="minorHAnsi" w:cs="Times New Roman"/>
                <w:b/>
                <w:bCs/>
                <w:color w:val="000000" w:themeColor="text1"/>
                <w:sz w:val="22"/>
                <w:lang w:eastAsia="ro-RO"/>
              </w:rPr>
              <w:t>I</w:t>
            </w:r>
            <w:r w:rsidRPr="00A06AF0">
              <w:rPr>
                <w:rFonts w:asciiTheme="minorHAnsi" w:hAnsiTheme="minorHAnsi" w:cs="Times New Roman"/>
                <w:b/>
                <w:bCs/>
                <w:color w:val="000000" w:themeColor="text1"/>
                <w:spacing w:val="1"/>
                <w:sz w:val="22"/>
                <w:lang w:eastAsia="ro-RO"/>
              </w:rPr>
              <w:t>d</w:t>
            </w:r>
            <w:r w:rsidRPr="00A06AF0">
              <w:rPr>
                <w:rFonts w:asciiTheme="minorHAnsi" w:hAnsiTheme="minorHAnsi" w:cs="Times New Roman"/>
                <w:b/>
                <w:bCs/>
                <w:color w:val="000000" w:themeColor="text1"/>
                <w:sz w:val="22"/>
                <w:lang w:eastAsia="ro-RO"/>
              </w:rPr>
              <w:t>e</w:t>
            </w:r>
            <w:r w:rsidRPr="00A06AF0">
              <w:rPr>
                <w:rFonts w:asciiTheme="minorHAnsi" w:hAnsiTheme="minorHAnsi" w:cs="Times New Roman"/>
                <w:b/>
                <w:bCs/>
                <w:color w:val="000000" w:themeColor="text1"/>
                <w:spacing w:val="1"/>
                <w:sz w:val="22"/>
                <w:lang w:eastAsia="ro-RO"/>
              </w:rPr>
              <w:t>n</w:t>
            </w:r>
            <w:r w:rsidRPr="00A06AF0">
              <w:rPr>
                <w:rFonts w:asciiTheme="minorHAnsi" w:hAnsiTheme="minorHAnsi" w:cs="Times New Roman"/>
                <w:b/>
                <w:bCs/>
                <w:color w:val="000000" w:themeColor="text1"/>
                <w:sz w:val="22"/>
                <w:lang w:eastAsia="ro-RO"/>
              </w:rPr>
              <w:t>ti</w:t>
            </w:r>
            <w:r w:rsidRPr="00A06AF0">
              <w:rPr>
                <w:rFonts w:asciiTheme="minorHAnsi" w:hAnsiTheme="minorHAnsi" w:cs="Times New Roman"/>
                <w:b/>
                <w:bCs/>
                <w:color w:val="000000" w:themeColor="text1"/>
                <w:spacing w:val="-1"/>
                <w:sz w:val="22"/>
                <w:lang w:eastAsia="ro-RO"/>
              </w:rPr>
              <w:t>fi</w:t>
            </w:r>
            <w:r w:rsidRPr="00A06AF0">
              <w:rPr>
                <w:rFonts w:asciiTheme="minorHAnsi" w:hAnsiTheme="minorHAnsi" w:cs="Times New Roman"/>
                <w:b/>
                <w:bCs/>
                <w:color w:val="000000" w:themeColor="text1"/>
                <w:spacing w:val="1"/>
                <w:sz w:val="22"/>
                <w:lang w:eastAsia="ro-RO"/>
              </w:rPr>
              <w:t>cat</w:t>
            </w:r>
            <w:r w:rsidRPr="00A06AF0">
              <w:rPr>
                <w:rFonts w:asciiTheme="minorHAnsi" w:hAnsiTheme="minorHAnsi" w:cs="Times New Roman"/>
                <w:b/>
                <w:bCs/>
                <w:color w:val="000000" w:themeColor="text1"/>
                <w:sz w:val="22"/>
                <w:lang w:eastAsia="ro-RO"/>
              </w:rPr>
              <w:t>i</w:t>
            </w:r>
            <w:r w:rsidRPr="00A06AF0">
              <w:rPr>
                <w:rFonts w:asciiTheme="minorHAnsi" w:hAnsiTheme="minorHAnsi" w:cs="Times New Roman"/>
                <w:b/>
                <w:bCs/>
                <w:color w:val="000000" w:themeColor="text1"/>
                <w:spacing w:val="-10"/>
                <w:sz w:val="22"/>
                <w:lang w:eastAsia="ro-RO"/>
              </w:rPr>
              <w:t xml:space="preserve"> </w:t>
            </w:r>
            <w:r w:rsidRPr="00A06AF0">
              <w:rPr>
                <w:rFonts w:asciiTheme="minorHAnsi" w:hAnsiTheme="minorHAnsi" w:cs="Times New Roman"/>
                <w:b/>
                <w:bCs/>
                <w:color w:val="000000" w:themeColor="text1"/>
                <w:spacing w:val="2"/>
                <w:sz w:val="22"/>
                <w:lang w:eastAsia="ro-RO"/>
              </w:rPr>
              <w:t>m</w:t>
            </w:r>
            <w:r w:rsidRPr="00A06AF0">
              <w:rPr>
                <w:rFonts w:asciiTheme="minorHAnsi" w:hAnsiTheme="minorHAnsi" w:cs="Times New Roman"/>
                <w:b/>
                <w:bCs/>
                <w:color w:val="000000" w:themeColor="text1"/>
                <w:sz w:val="22"/>
                <w:lang w:eastAsia="ro-RO"/>
              </w:rPr>
              <w:t>as</w:t>
            </w:r>
            <w:r w:rsidRPr="00A06AF0">
              <w:rPr>
                <w:rFonts w:asciiTheme="minorHAnsi" w:hAnsiTheme="minorHAnsi" w:cs="Times New Roman"/>
                <w:b/>
                <w:bCs/>
                <w:color w:val="000000" w:themeColor="text1"/>
                <w:spacing w:val="1"/>
                <w:sz w:val="22"/>
                <w:lang w:eastAsia="ro-RO"/>
              </w:rPr>
              <w:t>ur</w:t>
            </w:r>
            <w:r w:rsidRPr="00A06AF0">
              <w:rPr>
                <w:rFonts w:asciiTheme="minorHAnsi" w:hAnsiTheme="minorHAnsi" w:cs="Times New Roman"/>
                <w:b/>
                <w:bCs/>
                <w:color w:val="000000" w:themeColor="text1"/>
                <w:spacing w:val="-1"/>
                <w:sz w:val="22"/>
                <w:lang w:eastAsia="ro-RO"/>
              </w:rPr>
              <w:t>il</w:t>
            </w:r>
            <w:r w:rsidRPr="00A06AF0">
              <w:rPr>
                <w:rFonts w:asciiTheme="minorHAnsi" w:hAnsiTheme="minorHAnsi" w:cs="Times New Roman"/>
                <w:b/>
                <w:bCs/>
                <w:color w:val="000000" w:themeColor="text1"/>
                <w:sz w:val="22"/>
                <w:lang w:eastAsia="ro-RO"/>
              </w:rPr>
              <w:t>e</w:t>
            </w:r>
            <w:r w:rsidRPr="00A06AF0">
              <w:rPr>
                <w:rFonts w:asciiTheme="minorHAnsi" w:hAnsiTheme="minorHAnsi" w:cs="Times New Roman"/>
                <w:b/>
                <w:bCs/>
                <w:color w:val="000000" w:themeColor="text1"/>
                <w:spacing w:val="-7"/>
                <w:sz w:val="22"/>
                <w:lang w:eastAsia="ro-RO"/>
              </w:rPr>
              <w:t xml:space="preserve"> </w:t>
            </w:r>
            <w:r w:rsidRPr="00A06AF0">
              <w:rPr>
                <w:rFonts w:asciiTheme="minorHAnsi" w:hAnsiTheme="minorHAnsi" w:cs="Times New Roman"/>
                <w:b/>
                <w:bCs/>
                <w:color w:val="000000" w:themeColor="text1"/>
                <w:spacing w:val="1"/>
                <w:sz w:val="22"/>
                <w:lang w:eastAsia="ro-RO"/>
              </w:rPr>
              <w:t>n</w:t>
            </w:r>
            <w:r w:rsidRPr="00A06AF0">
              <w:rPr>
                <w:rFonts w:asciiTheme="minorHAnsi" w:hAnsiTheme="minorHAnsi" w:cs="Times New Roman"/>
                <w:b/>
                <w:bCs/>
                <w:color w:val="000000" w:themeColor="text1"/>
                <w:sz w:val="22"/>
                <w:lang w:eastAsia="ro-RO"/>
              </w:rPr>
              <w:t>e</w:t>
            </w:r>
            <w:r w:rsidRPr="00A06AF0">
              <w:rPr>
                <w:rFonts w:asciiTheme="minorHAnsi" w:hAnsiTheme="minorHAnsi" w:cs="Times New Roman"/>
                <w:b/>
                <w:bCs/>
                <w:color w:val="000000" w:themeColor="text1"/>
                <w:spacing w:val="1"/>
                <w:sz w:val="22"/>
                <w:lang w:eastAsia="ro-RO"/>
              </w:rPr>
              <w:t>c</w:t>
            </w:r>
            <w:r w:rsidRPr="00A06AF0">
              <w:rPr>
                <w:rFonts w:asciiTheme="minorHAnsi" w:hAnsiTheme="minorHAnsi" w:cs="Times New Roman"/>
                <w:b/>
                <w:bCs/>
                <w:color w:val="000000" w:themeColor="text1"/>
                <w:sz w:val="22"/>
                <w:lang w:eastAsia="ro-RO"/>
              </w:rPr>
              <w:t>esa</w:t>
            </w:r>
            <w:r w:rsidRPr="00A06AF0">
              <w:rPr>
                <w:rFonts w:asciiTheme="minorHAnsi" w:hAnsiTheme="minorHAnsi" w:cs="Times New Roman"/>
                <w:b/>
                <w:bCs/>
                <w:color w:val="000000" w:themeColor="text1"/>
                <w:spacing w:val="1"/>
                <w:sz w:val="22"/>
                <w:lang w:eastAsia="ro-RO"/>
              </w:rPr>
              <w:t>r</w:t>
            </w:r>
            <w:r w:rsidRPr="00A06AF0">
              <w:rPr>
                <w:rFonts w:asciiTheme="minorHAnsi" w:hAnsiTheme="minorHAnsi" w:cs="Times New Roman"/>
                <w:b/>
                <w:bCs/>
                <w:color w:val="000000" w:themeColor="text1"/>
                <w:sz w:val="22"/>
                <w:lang w:eastAsia="ro-RO"/>
              </w:rPr>
              <w:t xml:space="preserve">e </w:t>
            </w:r>
            <w:r w:rsidRPr="00A06AF0">
              <w:rPr>
                <w:rFonts w:asciiTheme="minorHAnsi" w:hAnsiTheme="minorHAnsi" w:cs="Times New Roman"/>
                <w:b/>
                <w:bCs/>
                <w:color w:val="000000" w:themeColor="text1"/>
                <w:spacing w:val="1"/>
                <w:sz w:val="22"/>
                <w:lang w:eastAsia="ro-RO"/>
              </w:rPr>
              <w:t>p</w:t>
            </w:r>
            <w:r w:rsidRPr="00A06AF0">
              <w:rPr>
                <w:rFonts w:asciiTheme="minorHAnsi" w:hAnsiTheme="minorHAnsi" w:cs="Times New Roman"/>
                <w:b/>
                <w:bCs/>
                <w:color w:val="000000" w:themeColor="text1"/>
                <w:sz w:val="22"/>
                <w:lang w:eastAsia="ro-RO"/>
              </w:rPr>
              <w:t>e</w:t>
            </w:r>
            <w:r w:rsidRPr="00A06AF0">
              <w:rPr>
                <w:rFonts w:asciiTheme="minorHAnsi" w:hAnsiTheme="minorHAnsi" w:cs="Times New Roman"/>
                <w:b/>
                <w:bCs/>
                <w:color w:val="000000" w:themeColor="text1"/>
                <w:spacing w:val="1"/>
                <w:sz w:val="22"/>
                <w:lang w:eastAsia="ro-RO"/>
              </w:rPr>
              <w:t>n</w:t>
            </w:r>
            <w:r w:rsidRPr="00A06AF0">
              <w:rPr>
                <w:rFonts w:asciiTheme="minorHAnsi" w:hAnsiTheme="minorHAnsi" w:cs="Times New Roman"/>
                <w:b/>
                <w:bCs/>
                <w:color w:val="000000" w:themeColor="text1"/>
                <w:sz w:val="22"/>
                <w:lang w:eastAsia="ro-RO"/>
              </w:rPr>
              <w:t>t</w:t>
            </w:r>
            <w:r w:rsidRPr="00A06AF0">
              <w:rPr>
                <w:rFonts w:asciiTheme="minorHAnsi" w:hAnsiTheme="minorHAnsi" w:cs="Times New Roman"/>
                <w:b/>
                <w:bCs/>
                <w:color w:val="000000" w:themeColor="text1"/>
                <w:spacing w:val="2"/>
                <w:sz w:val="22"/>
                <w:lang w:eastAsia="ro-RO"/>
              </w:rPr>
              <w:t>r</w:t>
            </w:r>
            <w:r w:rsidRPr="00A06AF0">
              <w:rPr>
                <w:rFonts w:asciiTheme="minorHAnsi" w:hAnsiTheme="minorHAnsi" w:cs="Times New Roman"/>
                <w:b/>
                <w:bCs/>
                <w:color w:val="000000" w:themeColor="text1"/>
                <w:sz w:val="22"/>
                <w:lang w:eastAsia="ro-RO"/>
              </w:rPr>
              <w:t>u</w:t>
            </w:r>
            <w:r w:rsidRPr="00A06AF0">
              <w:rPr>
                <w:rFonts w:asciiTheme="minorHAnsi" w:hAnsiTheme="minorHAnsi" w:cs="Times New Roman"/>
                <w:b/>
                <w:bCs/>
                <w:color w:val="000000" w:themeColor="text1"/>
                <w:spacing w:val="-7"/>
                <w:sz w:val="22"/>
                <w:lang w:eastAsia="ro-RO"/>
              </w:rPr>
              <w:t xml:space="preserve"> </w:t>
            </w:r>
            <w:r w:rsidRPr="00A06AF0">
              <w:rPr>
                <w:rFonts w:asciiTheme="minorHAnsi" w:hAnsiTheme="minorHAnsi" w:cs="Times New Roman"/>
                <w:b/>
                <w:bCs/>
                <w:color w:val="000000" w:themeColor="text1"/>
                <w:spacing w:val="1"/>
                <w:sz w:val="22"/>
                <w:lang w:eastAsia="ro-RO"/>
              </w:rPr>
              <w:t>m</w:t>
            </w:r>
            <w:r w:rsidRPr="00A06AF0">
              <w:rPr>
                <w:rFonts w:asciiTheme="minorHAnsi" w:hAnsiTheme="minorHAnsi" w:cs="Times New Roman"/>
                <w:b/>
                <w:bCs/>
                <w:color w:val="000000" w:themeColor="text1"/>
                <w:spacing w:val="-1"/>
                <w:sz w:val="22"/>
                <w:lang w:eastAsia="ro-RO"/>
              </w:rPr>
              <w:t>i</w:t>
            </w:r>
            <w:r w:rsidRPr="00A06AF0">
              <w:rPr>
                <w:rFonts w:asciiTheme="minorHAnsi" w:hAnsiTheme="minorHAnsi" w:cs="Times New Roman"/>
                <w:b/>
                <w:bCs/>
                <w:color w:val="000000" w:themeColor="text1"/>
                <w:spacing w:val="1"/>
                <w:sz w:val="22"/>
                <w:lang w:eastAsia="ro-RO"/>
              </w:rPr>
              <w:t>n</w:t>
            </w:r>
            <w:r w:rsidRPr="00A06AF0">
              <w:rPr>
                <w:rFonts w:asciiTheme="minorHAnsi" w:hAnsiTheme="minorHAnsi" w:cs="Times New Roman"/>
                <w:b/>
                <w:bCs/>
                <w:color w:val="000000" w:themeColor="text1"/>
                <w:spacing w:val="-1"/>
                <w:sz w:val="22"/>
                <w:lang w:eastAsia="ro-RO"/>
              </w:rPr>
              <w:t>i</w:t>
            </w:r>
            <w:r w:rsidRPr="00A06AF0">
              <w:rPr>
                <w:rFonts w:asciiTheme="minorHAnsi" w:hAnsiTheme="minorHAnsi" w:cs="Times New Roman"/>
                <w:b/>
                <w:bCs/>
                <w:color w:val="000000" w:themeColor="text1"/>
                <w:spacing w:val="1"/>
                <w:sz w:val="22"/>
                <w:lang w:eastAsia="ro-RO"/>
              </w:rPr>
              <w:t>m</w:t>
            </w:r>
            <w:r w:rsidRPr="00A06AF0">
              <w:rPr>
                <w:rFonts w:asciiTheme="minorHAnsi" w:hAnsiTheme="minorHAnsi" w:cs="Times New Roman"/>
                <w:b/>
                <w:bCs/>
                <w:color w:val="000000" w:themeColor="text1"/>
                <w:spacing w:val="-1"/>
                <w:sz w:val="22"/>
                <w:lang w:eastAsia="ro-RO"/>
              </w:rPr>
              <w:t>i</w:t>
            </w:r>
            <w:r w:rsidRPr="00A06AF0">
              <w:rPr>
                <w:rFonts w:asciiTheme="minorHAnsi" w:hAnsiTheme="minorHAnsi" w:cs="Times New Roman"/>
                <w:b/>
                <w:bCs/>
                <w:color w:val="000000" w:themeColor="text1"/>
                <w:sz w:val="22"/>
                <w:lang w:eastAsia="ro-RO"/>
              </w:rPr>
              <w:t>za</w:t>
            </w:r>
            <w:r w:rsidRPr="00A06AF0">
              <w:rPr>
                <w:rFonts w:asciiTheme="minorHAnsi" w:hAnsiTheme="minorHAnsi" w:cs="Times New Roman"/>
                <w:b/>
                <w:bCs/>
                <w:color w:val="000000" w:themeColor="text1"/>
                <w:spacing w:val="1"/>
                <w:sz w:val="22"/>
                <w:lang w:eastAsia="ro-RO"/>
              </w:rPr>
              <w:t>r</w:t>
            </w:r>
            <w:r w:rsidRPr="00A06AF0">
              <w:rPr>
                <w:rFonts w:asciiTheme="minorHAnsi" w:hAnsiTheme="minorHAnsi" w:cs="Times New Roman"/>
                <w:b/>
                <w:bCs/>
                <w:color w:val="000000" w:themeColor="text1"/>
                <w:sz w:val="22"/>
                <w:lang w:eastAsia="ro-RO"/>
              </w:rPr>
              <w:t>ea</w:t>
            </w:r>
            <w:r w:rsidRPr="00A06AF0">
              <w:rPr>
                <w:rFonts w:asciiTheme="minorHAnsi" w:hAnsiTheme="minorHAnsi" w:cs="Times New Roman"/>
                <w:b/>
                <w:bCs/>
                <w:color w:val="000000" w:themeColor="text1"/>
                <w:spacing w:val="-10"/>
                <w:sz w:val="22"/>
                <w:lang w:eastAsia="ro-RO"/>
              </w:rPr>
              <w:t xml:space="preserve"> </w:t>
            </w:r>
            <w:r w:rsidRPr="00A06AF0">
              <w:rPr>
                <w:rFonts w:asciiTheme="minorHAnsi" w:hAnsiTheme="minorHAnsi" w:cs="Times New Roman"/>
                <w:b/>
                <w:bCs/>
                <w:color w:val="000000" w:themeColor="text1"/>
                <w:spacing w:val="2"/>
                <w:sz w:val="22"/>
                <w:lang w:eastAsia="ro-RO"/>
              </w:rPr>
              <w:t>r</w:t>
            </w:r>
            <w:r w:rsidRPr="00A06AF0">
              <w:rPr>
                <w:rFonts w:asciiTheme="minorHAnsi" w:hAnsiTheme="minorHAnsi" w:cs="Times New Roman"/>
                <w:b/>
                <w:bCs/>
                <w:color w:val="000000" w:themeColor="text1"/>
                <w:spacing w:val="-1"/>
                <w:sz w:val="22"/>
                <w:lang w:eastAsia="ro-RO"/>
              </w:rPr>
              <w:t>i</w:t>
            </w:r>
            <w:r w:rsidRPr="00A06AF0">
              <w:rPr>
                <w:rFonts w:asciiTheme="minorHAnsi" w:hAnsiTheme="minorHAnsi" w:cs="Times New Roman"/>
                <w:b/>
                <w:bCs/>
                <w:color w:val="000000" w:themeColor="text1"/>
                <w:sz w:val="22"/>
                <w:lang w:eastAsia="ro-RO"/>
              </w:rPr>
              <w:t>sc</w:t>
            </w:r>
            <w:r w:rsidRPr="00A06AF0">
              <w:rPr>
                <w:rFonts w:asciiTheme="minorHAnsi" w:hAnsiTheme="minorHAnsi" w:cs="Times New Roman"/>
                <w:b/>
                <w:bCs/>
                <w:color w:val="000000" w:themeColor="text1"/>
                <w:spacing w:val="1"/>
                <w:sz w:val="22"/>
                <w:lang w:eastAsia="ro-RO"/>
              </w:rPr>
              <w:t>ur</w:t>
            </w:r>
            <w:r w:rsidRPr="00A06AF0">
              <w:rPr>
                <w:rFonts w:asciiTheme="minorHAnsi" w:hAnsiTheme="minorHAnsi" w:cs="Times New Roman"/>
                <w:b/>
                <w:bCs/>
                <w:color w:val="000000" w:themeColor="text1"/>
                <w:spacing w:val="-1"/>
                <w:sz w:val="22"/>
                <w:lang w:eastAsia="ro-RO"/>
              </w:rPr>
              <w:t>il</w:t>
            </w:r>
            <w:r w:rsidRPr="00A06AF0">
              <w:rPr>
                <w:rFonts w:asciiTheme="minorHAnsi" w:hAnsiTheme="minorHAnsi" w:cs="Times New Roman"/>
                <w:b/>
                <w:bCs/>
                <w:color w:val="000000" w:themeColor="text1"/>
                <w:spacing w:val="1"/>
                <w:sz w:val="22"/>
                <w:lang w:eastAsia="ro-RO"/>
              </w:rPr>
              <w:t>or</w:t>
            </w:r>
            <w:r w:rsidRPr="00A06AF0">
              <w:rPr>
                <w:rFonts w:asciiTheme="minorHAnsi" w:hAnsiTheme="minorHAnsi" w:cs="Times New Roman"/>
                <w:b/>
                <w:bCs/>
                <w:color w:val="000000" w:themeColor="text1"/>
                <w:sz w:val="22"/>
                <w:lang w:eastAsia="ro-RO"/>
              </w:rPr>
              <w:t>.</w:t>
            </w:r>
          </w:p>
        </w:tc>
        <w:tc>
          <w:tcPr>
            <w:tcW w:w="1828" w:type="dxa"/>
            <w:tcBorders>
              <w:top w:val="single" w:sz="12" w:space="0" w:color="000000"/>
              <w:left w:val="single" w:sz="2" w:space="0" w:color="000000"/>
              <w:bottom w:val="single" w:sz="12" w:space="0" w:color="000000"/>
              <w:right w:val="single" w:sz="12" w:space="0" w:color="000000"/>
            </w:tcBorders>
            <w:shd w:val="clear" w:color="auto" w:fill="CCCCCC"/>
            <w:vAlign w:val="center"/>
          </w:tcPr>
          <w:p w:rsidR="0030340D" w:rsidRPr="00A06AF0" w:rsidRDefault="0030340D" w:rsidP="00A06AF0">
            <w:pPr>
              <w:widowControl w:val="0"/>
              <w:tabs>
                <w:tab w:val="left" w:pos="8222"/>
                <w:tab w:val="left" w:pos="9356"/>
              </w:tabs>
              <w:autoSpaceDE w:val="0"/>
              <w:autoSpaceDN w:val="0"/>
              <w:adjustRightInd w:val="0"/>
              <w:spacing w:after="0"/>
              <w:ind w:right="142"/>
              <w:jc w:val="center"/>
              <w:rPr>
                <w:rFonts w:asciiTheme="minorHAnsi" w:hAnsiTheme="minorHAnsi" w:cs="Times New Roman"/>
                <w:color w:val="000000" w:themeColor="text1"/>
                <w:lang w:eastAsia="ro-RO"/>
              </w:rPr>
            </w:pPr>
            <w:r w:rsidRPr="00A06AF0">
              <w:rPr>
                <w:rFonts w:asciiTheme="minorHAnsi" w:hAnsiTheme="minorHAnsi" w:cs="Times New Roman"/>
                <w:b/>
                <w:bCs/>
                <w:color w:val="000000" w:themeColor="text1"/>
                <w:spacing w:val="-1"/>
                <w:w w:val="99"/>
                <w:sz w:val="22"/>
                <w:lang w:eastAsia="ro-RO"/>
              </w:rPr>
              <w:t>A</w:t>
            </w:r>
            <w:r w:rsidRPr="00A06AF0">
              <w:rPr>
                <w:rFonts w:asciiTheme="minorHAnsi" w:hAnsiTheme="minorHAnsi" w:cs="Times New Roman"/>
                <w:b/>
                <w:bCs/>
                <w:color w:val="000000" w:themeColor="text1"/>
                <w:spacing w:val="1"/>
                <w:w w:val="99"/>
                <w:sz w:val="22"/>
                <w:lang w:eastAsia="ro-RO"/>
              </w:rPr>
              <w:t>m</w:t>
            </w:r>
            <w:r w:rsidRPr="00A06AF0">
              <w:rPr>
                <w:rFonts w:asciiTheme="minorHAnsi" w:hAnsiTheme="minorHAnsi" w:cs="Times New Roman"/>
                <w:b/>
                <w:bCs/>
                <w:color w:val="000000" w:themeColor="text1"/>
                <w:w w:val="99"/>
                <w:sz w:val="22"/>
                <w:lang w:eastAsia="ro-RO"/>
              </w:rPr>
              <w:t>e</w:t>
            </w:r>
            <w:r w:rsidRPr="00A06AF0">
              <w:rPr>
                <w:rFonts w:asciiTheme="minorHAnsi" w:hAnsiTheme="minorHAnsi" w:cs="Times New Roman"/>
                <w:b/>
                <w:bCs/>
                <w:color w:val="000000" w:themeColor="text1"/>
                <w:spacing w:val="1"/>
                <w:w w:val="99"/>
                <w:sz w:val="22"/>
                <w:lang w:eastAsia="ro-RO"/>
              </w:rPr>
              <w:t>n</w:t>
            </w:r>
            <w:r w:rsidRPr="00A06AF0">
              <w:rPr>
                <w:rFonts w:asciiTheme="minorHAnsi" w:hAnsiTheme="minorHAnsi" w:cs="Times New Roman"/>
                <w:b/>
                <w:bCs/>
                <w:color w:val="000000" w:themeColor="text1"/>
                <w:w w:val="99"/>
                <w:sz w:val="22"/>
                <w:lang w:eastAsia="ro-RO"/>
              </w:rPr>
              <w:t>a</w:t>
            </w:r>
            <w:r w:rsidRPr="00A06AF0">
              <w:rPr>
                <w:rFonts w:asciiTheme="minorHAnsi" w:hAnsiTheme="minorHAnsi" w:cs="Times New Roman"/>
                <w:b/>
                <w:bCs/>
                <w:color w:val="000000" w:themeColor="text1"/>
                <w:spacing w:val="1"/>
                <w:w w:val="99"/>
                <w:sz w:val="22"/>
                <w:lang w:eastAsia="ro-RO"/>
              </w:rPr>
              <w:t>j</w:t>
            </w:r>
            <w:r w:rsidRPr="00A06AF0">
              <w:rPr>
                <w:rFonts w:asciiTheme="minorHAnsi" w:hAnsiTheme="minorHAnsi" w:cs="Times New Roman"/>
                <w:b/>
                <w:bCs/>
                <w:color w:val="000000" w:themeColor="text1"/>
                <w:w w:val="99"/>
                <w:sz w:val="22"/>
                <w:lang w:eastAsia="ro-RO"/>
              </w:rPr>
              <w:t>a</w:t>
            </w:r>
            <w:r w:rsidRPr="00A06AF0">
              <w:rPr>
                <w:rFonts w:asciiTheme="minorHAnsi" w:hAnsiTheme="minorHAnsi" w:cs="Times New Roman"/>
                <w:b/>
                <w:bCs/>
                <w:color w:val="000000" w:themeColor="text1"/>
                <w:spacing w:val="1"/>
                <w:w w:val="99"/>
                <w:sz w:val="22"/>
                <w:lang w:eastAsia="ro-RO"/>
              </w:rPr>
              <w:t>r</w:t>
            </w:r>
            <w:r w:rsidRPr="00A06AF0">
              <w:rPr>
                <w:rFonts w:asciiTheme="minorHAnsi" w:hAnsiTheme="minorHAnsi" w:cs="Times New Roman"/>
                <w:b/>
                <w:bCs/>
                <w:color w:val="000000" w:themeColor="text1"/>
                <w:spacing w:val="-1"/>
                <w:w w:val="99"/>
                <w:sz w:val="22"/>
                <w:lang w:eastAsia="ro-RO"/>
              </w:rPr>
              <w:t>il</w:t>
            </w:r>
            <w:r w:rsidRPr="00A06AF0">
              <w:rPr>
                <w:rFonts w:asciiTheme="minorHAnsi" w:hAnsiTheme="minorHAnsi" w:cs="Times New Roman"/>
                <w:b/>
                <w:bCs/>
                <w:color w:val="000000" w:themeColor="text1"/>
                <w:w w:val="99"/>
                <w:sz w:val="22"/>
                <w:lang w:eastAsia="ro-RO"/>
              </w:rPr>
              <w:t xml:space="preserve">e </w:t>
            </w:r>
            <w:r w:rsidRPr="00A06AF0">
              <w:rPr>
                <w:rFonts w:asciiTheme="minorHAnsi" w:hAnsiTheme="minorHAnsi" w:cs="Times New Roman"/>
                <w:b/>
                <w:bCs/>
                <w:color w:val="000000" w:themeColor="text1"/>
                <w:sz w:val="22"/>
                <w:lang w:eastAsia="ro-RO"/>
              </w:rPr>
              <w:t>ex</w:t>
            </w:r>
            <w:r w:rsidRPr="00A06AF0">
              <w:rPr>
                <w:rFonts w:asciiTheme="minorHAnsi" w:hAnsiTheme="minorHAnsi" w:cs="Times New Roman"/>
                <w:b/>
                <w:bCs/>
                <w:color w:val="000000" w:themeColor="text1"/>
                <w:spacing w:val="-1"/>
                <w:sz w:val="22"/>
                <w:lang w:eastAsia="ro-RO"/>
              </w:rPr>
              <w:t>i</w:t>
            </w:r>
            <w:r w:rsidRPr="00A06AF0">
              <w:rPr>
                <w:rFonts w:asciiTheme="minorHAnsi" w:hAnsiTheme="minorHAnsi" w:cs="Times New Roman"/>
                <w:b/>
                <w:bCs/>
                <w:color w:val="000000" w:themeColor="text1"/>
                <w:sz w:val="22"/>
                <w:lang w:eastAsia="ro-RO"/>
              </w:rPr>
              <w:t>st</w:t>
            </w:r>
            <w:r w:rsidRPr="00A06AF0">
              <w:rPr>
                <w:rFonts w:asciiTheme="minorHAnsi" w:hAnsiTheme="minorHAnsi" w:cs="Times New Roman"/>
                <w:b/>
                <w:bCs/>
                <w:color w:val="000000" w:themeColor="text1"/>
                <w:spacing w:val="1"/>
                <w:sz w:val="22"/>
                <w:lang w:eastAsia="ro-RO"/>
              </w:rPr>
              <w:t>en</w:t>
            </w:r>
            <w:r w:rsidRPr="00A06AF0">
              <w:rPr>
                <w:rFonts w:asciiTheme="minorHAnsi" w:hAnsiTheme="minorHAnsi" w:cs="Times New Roman"/>
                <w:b/>
                <w:bCs/>
                <w:color w:val="000000" w:themeColor="text1"/>
                <w:sz w:val="22"/>
                <w:lang w:eastAsia="ro-RO"/>
              </w:rPr>
              <w:t>te</w:t>
            </w:r>
            <w:r w:rsidRPr="00A06AF0">
              <w:rPr>
                <w:rFonts w:asciiTheme="minorHAnsi" w:hAnsiTheme="minorHAnsi" w:cs="Times New Roman"/>
                <w:b/>
                <w:bCs/>
                <w:color w:val="000000" w:themeColor="text1"/>
                <w:spacing w:val="-7"/>
                <w:sz w:val="22"/>
                <w:lang w:eastAsia="ro-RO"/>
              </w:rPr>
              <w:t xml:space="preserve"> </w:t>
            </w:r>
            <w:r w:rsidRPr="00A06AF0">
              <w:rPr>
                <w:rFonts w:asciiTheme="minorHAnsi" w:hAnsiTheme="minorHAnsi" w:cs="Times New Roman"/>
                <w:b/>
                <w:bCs/>
                <w:color w:val="000000" w:themeColor="text1"/>
                <w:sz w:val="22"/>
                <w:lang w:eastAsia="ro-RO"/>
              </w:rPr>
              <w:t>ale</w:t>
            </w:r>
            <w:r w:rsidRPr="00A06AF0">
              <w:rPr>
                <w:rFonts w:asciiTheme="minorHAnsi" w:hAnsiTheme="minorHAnsi" w:cs="Times New Roman"/>
                <w:b/>
                <w:bCs/>
                <w:color w:val="000000" w:themeColor="text1"/>
                <w:spacing w:val="-2"/>
                <w:sz w:val="22"/>
                <w:lang w:eastAsia="ro-RO"/>
              </w:rPr>
              <w:t xml:space="preserve"> </w:t>
            </w:r>
            <w:r w:rsidRPr="00A06AF0">
              <w:rPr>
                <w:rFonts w:asciiTheme="minorHAnsi" w:hAnsiTheme="minorHAnsi" w:cs="Times New Roman"/>
                <w:b/>
                <w:bCs/>
                <w:color w:val="000000" w:themeColor="text1"/>
                <w:w w:val="99"/>
                <w:sz w:val="22"/>
                <w:lang w:eastAsia="ro-RO"/>
              </w:rPr>
              <w:t>z</w:t>
            </w:r>
            <w:r w:rsidRPr="00A06AF0">
              <w:rPr>
                <w:rFonts w:asciiTheme="minorHAnsi" w:hAnsiTheme="minorHAnsi" w:cs="Times New Roman"/>
                <w:b/>
                <w:bCs/>
                <w:color w:val="000000" w:themeColor="text1"/>
                <w:spacing w:val="1"/>
                <w:w w:val="99"/>
                <w:sz w:val="22"/>
                <w:lang w:eastAsia="ro-RO"/>
              </w:rPr>
              <w:t>on</w:t>
            </w:r>
            <w:r w:rsidRPr="00A06AF0">
              <w:rPr>
                <w:rFonts w:asciiTheme="minorHAnsi" w:hAnsiTheme="minorHAnsi" w:cs="Times New Roman"/>
                <w:b/>
                <w:bCs/>
                <w:color w:val="000000" w:themeColor="text1"/>
                <w:w w:val="99"/>
                <w:sz w:val="22"/>
                <w:lang w:eastAsia="ro-RO"/>
              </w:rPr>
              <w:t xml:space="preserve">ei </w:t>
            </w:r>
            <w:r w:rsidRPr="00A06AF0">
              <w:rPr>
                <w:rFonts w:asciiTheme="minorHAnsi" w:hAnsiTheme="minorHAnsi" w:cs="Times New Roman"/>
                <w:b/>
                <w:bCs/>
                <w:color w:val="000000" w:themeColor="text1"/>
                <w:spacing w:val="1"/>
                <w:sz w:val="22"/>
                <w:lang w:eastAsia="ro-RO"/>
              </w:rPr>
              <w:t>d</w:t>
            </w:r>
            <w:r w:rsidRPr="00A06AF0">
              <w:rPr>
                <w:rFonts w:asciiTheme="minorHAnsi" w:hAnsiTheme="minorHAnsi" w:cs="Times New Roman"/>
                <w:b/>
                <w:bCs/>
                <w:color w:val="000000" w:themeColor="text1"/>
                <w:sz w:val="22"/>
                <w:lang w:eastAsia="ro-RO"/>
              </w:rPr>
              <w:t>e</w:t>
            </w:r>
            <w:r w:rsidRPr="00A06AF0">
              <w:rPr>
                <w:rFonts w:asciiTheme="minorHAnsi" w:hAnsiTheme="minorHAnsi" w:cs="Times New Roman"/>
                <w:b/>
                <w:bCs/>
                <w:color w:val="000000" w:themeColor="text1"/>
                <w:spacing w:val="-2"/>
                <w:sz w:val="22"/>
                <w:lang w:eastAsia="ro-RO"/>
              </w:rPr>
              <w:t xml:space="preserve"> </w:t>
            </w:r>
            <w:r w:rsidRPr="00A06AF0">
              <w:rPr>
                <w:rFonts w:asciiTheme="minorHAnsi" w:hAnsiTheme="minorHAnsi" w:cs="Times New Roman"/>
                <w:b/>
                <w:bCs/>
                <w:color w:val="000000" w:themeColor="text1"/>
                <w:spacing w:val="1"/>
                <w:w w:val="99"/>
                <w:sz w:val="22"/>
                <w:lang w:eastAsia="ro-RO"/>
              </w:rPr>
              <w:t>d</w:t>
            </w:r>
            <w:r w:rsidRPr="00A06AF0">
              <w:rPr>
                <w:rFonts w:asciiTheme="minorHAnsi" w:hAnsiTheme="minorHAnsi" w:cs="Times New Roman"/>
                <w:b/>
                <w:bCs/>
                <w:color w:val="000000" w:themeColor="text1"/>
                <w:w w:val="99"/>
                <w:sz w:val="22"/>
                <w:lang w:eastAsia="ro-RO"/>
              </w:rPr>
              <w:t>e</w:t>
            </w:r>
            <w:r w:rsidRPr="00A06AF0">
              <w:rPr>
                <w:rFonts w:asciiTheme="minorHAnsi" w:hAnsiTheme="minorHAnsi" w:cs="Times New Roman"/>
                <w:b/>
                <w:bCs/>
                <w:color w:val="000000" w:themeColor="text1"/>
                <w:spacing w:val="1"/>
                <w:w w:val="99"/>
                <w:sz w:val="22"/>
                <w:lang w:eastAsia="ro-RO"/>
              </w:rPr>
              <w:t>po</w:t>
            </w:r>
            <w:r w:rsidRPr="00A06AF0">
              <w:rPr>
                <w:rFonts w:asciiTheme="minorHAnsi" w:hAnsiTheme="minorHAnsi" w:cs="Times New Roman"/>
                <w:b/>
                <w:bCs/>
                <w:color w:val="000000" w:themeColor="text1"/>
                <w:w w:val="99"/>
                <w:sz w:val="22"/>
                <w:lang w:eastAsia="ro-RO"/>
              </w:rPr>
              <w:t>z</w:t>
            </w:r>
            <w:r w:rsidRPr="00A06AF0">
              <w:rPr>
                <w:rFonts w:asciiTheme="minorHAnsi" w:hAnsiTheme="minorHAnsi" w:cs="Times New Roman"/>
                <w:b/>
                <w:bCs/>
                <w:color w:val="000000" w:themeColor="text1"/>
                <w:spacing w:val="-1"/>
                <w:w w:val="99"/>
                <w:sz w:val="22"/>
                <w:lang w:eastAsia="ro-RO"/>
              </w:rPr>
              <w:t>i</w:t>
            </w:r>
            <w:r w:rsidRPr="00A06AF0">
              <w:rPr>
                <w:rFonts w:asciiTheme="minorHAnsi" w:hAnsiTheme="minorHAnsi" w:cs="Times New Roman"/>
                <w:b/>
                <w:bCs/>
                <w:color w:val="000000" w:themeColor="text1"/>
                <w:w w:val="99"/>
                <w:sz w:val="22"/>
                <w:lang w:eastAsia="ro-RO"/>
              </w:rPr>
              <w:t>ta</w:t>
            </w:r>
            <w:r w:rsidRPr="00A06AF0">
              <w:rPr>
                <w:rFonts w:asciiTheme="minorHAnsi" w:hAnsiTheme="minorHAnsi" w:cs="Times New Roman"/>
                <w:b/>
                <w:bCs/>
                <w:color w:val="000000" w:themeColor="text1"/>
                <w:spacing w:val="2"/>
                <w:w w:val="99"/>
                <w:sz w:val="22"/>
                <w:lang w:eastAsia="ro-RO"/>
              </w:rPr>
              <w:t>r</w:t>
            </w:r>
            <w:r w:rsidRPr="00A06AF0">
              <w:rPr>
                <w:rFonts w:asciiTheme="minorHAnsi" w:hAnsiTheme="minorHAnsi" w:cs="Times New Roman"/>
                <w:b/>
                <w:bCs/>
                <w:color w:val="000000" w:themeColor="text1"/>
                <w:w w:val="99"/>
                <w:sz w:val="22"/>
                <w:lang w:eastAsia="ro-RO"/>
              </w:rPr>
              <w:t>e</w:t>
            </w:r>
          </w:p>
        </w:tc>
      </w:tr>
      <w:tr w:rsidR="0030340D" w:rsidRPr="00A06AF0" w:rsidTr="00B9481E">
        <w:trPr>
          <w:trHeight w:hRule="exact" w:val="2559"/>
        </w:trPr>
        <w:tc>
          <w:tcPr>
            <w:tcW w:w="1425" w:type="dxa"/>
            <w:tcBorders>
              <w:top w:val="single" w:sz="12" w:space="0" w:color="000000"/>
              <w:left w:val="single" w:sz="12" w:space="0" w:color="000000"/>
              <w:bottom w:val="single" w:sz="12" w:space="0" w:color="000000"/>
              <w:right w:val="single" w:sz="2" w:space="0" w:color="000000"/>
            </w:tcBorders>
          </w:tcPr>
          <w:p w:rsidR="0030340D" w:rsidRPr="00A06AF0" w:rsidRDefault="005802FF" w:rsidP="00A06AF0">
            <w:pPr>
              <w:widowControl w:val="0"/>
              <w:tabs>
                <w:tab w:val="left" w:pos="8222"/>
                <w:tab w:val="left" w:pos="9356"/>
              </w:tabs>
              <w:autoSpaceDE w:val="0"/>
              <w:autoSpaceDN w:val="0"/>
              <w:adjustRightInd w:val="0"/>
              <w:spacing w:after="0"/>
              <w:ind w:right="142"/>
              <w:rPr>
                <w:rFonts w:asciiTheme="minorHAnsi" w:hAnsiTheme="minorHAnsi" w:cs="Times New Roman"/>
                <w:color w:val="000000" w:themeColor="text1"/>
                <w:lang w:eastAsia="ro-RO"/>
              </w:rPr>
            </w:pPr>
            <w:r w:rsidRPr="00A06AF0">
              <w:rPr>
                <w:rFonts w:asciiTheme="minorHAnsi" w:hAnsiTheme="minorHAnsi" w:cs="Times New Roman"/>
                <w:color w:val="000000" w:themeColor="text1"/>
                <w:sz w:val="22"/>
                <w:lang w:eastAsia="ro-RO"/>
              </w:rPr>
              <w:t>Platforma de depozitare a deșeurilor periculoase</w:t>
            </w:r>
          </w:p>
        </w:tc>
        <w:tc>
          <w:tcPr>
            <w:tcW w:w="1691" w:type="dxa"/>
            <w:tcBorders>
              <w:top w:val="single" w:sz="12" w:space="0" w:color="000000"/>
              <w:left w:val="single" w:sz="2" w:space="0" w:color="000000"/>
              <w:bottom w:val="single" w:sz="12" w:space="0" w:color="000000"/>
              <w:right w:val="single" w:sz="2" w:space="0" w:color="000000"/>
            </w:tcBorders>
          </w:tcPr>
          <w:p w:rsidR="0030340D" w:rsidRPr="00A06AF0" w:rsidRDefault="005802FF" w:rsidP="00A06AF0">
            <w:pPr>
              <w:widowControl w:val="0"/>
              <w:tabs>
                <w:tab w:val="left" w:pos="8222"/>
                <w:tab w:val="left" w:pos="9356"/>
              </w:tabs>
              <w:autoSpaceDE w:val="0"/>
              <w:autoSpaceDN w:val="0"/>
              <w:adjustRightInd w:val="0"/>
              <w:spacing w:after="0"/>
              <w:ind w:right="142"/>
              <w:rPr>
                <w:rFonts w:asciiTheme="minorHAnsi" w:hAnsiTheme="minorHAnsi" w:cs="Times New Roman"/>
                <w:color w:val="000000" w:themeColor="text1"/>
                <w:lang w:eastAsia="ro-RO"/>
              </w:rPr>
            </w:pPr>
            <w:r w:rsidRPr="00A06AF0">
              <w:rPr>
                <w:rFonts w:asciiTheme="minorHAnsi" w:hAnsiTheme="minorHAnsi" w:cs="Times New Roman"/>
                <w:color w:val="000000" w:themeColor="text1"/>
                <w:sz w:val="22"/>
                <w:lang w:eastAsia="ro-RO"/>
              </w:rPr>
              <w:t>Toate deșeurile clasificate ca fiind periculoase generate pe amplasament sau descoperite in amestec cu celalalte tipuri de deșeuri</w:t>
            </w:r>
          </w:p>
        </w:tc>
        <w:tc>
          <w:tcPr>
            <w:tcW w:w="1842" w:type="dxa"/>
            <w:tcBorders>
              <w:top w:val="single" w:sz="12" w:space="0" w:color="000000"/>
              <w:left w:val="single" w:sz="2" w:space="0" w:color="000000"/>
              <w:bottom w:val="single" w:sz="12" w:space="0" w:color="000000"/>
              <w:right w:val="single" w:sz="2" w:space="0" w:color="000000"/>
            </w:tcBorders>
          </w:tcPr>
          <w:p w:rsidR="0030340D" w:rsidRPr="00A06AF0" w:rsidRDefault="005802FF" w:rsidP="00A06AF0">
            <w:pPr>
              <w:widowControl w:val="0"/>
              <w:tabs>
                <w:tab w:val="left" w:pos="8222"/>
                <w:tab w:val="left" w:pos="9356"/>
              </w:tabs>
              <w:autoSpaceDE w:val="0"/>
              <w:autoSpaceDN w:val="0"/>
              <w:adjustRightInd w:val="0"/>
              <w:spacing w:after="0"/>
              <w:ind w:right="142"/>
              <w:jc w:val="center"/>
              <w:rPr>
                <w:rFonts w:asciiTheme="minorHAnsi" w:hAnsiTheme="minorHAnsi" w:cs="Times New Roman"/>
                <w:color w:val="000000" w:themeColor="text1"/>
                <w:lang w:eastAsia="ro-RO"/>
              </w:rPr>
            </w:pPr>
            <w:r w:rsidRPr="00A06AF0">
              <w:rPr>
                <w:rFonts w:asciiTheme="minorHAnsi" w:hAnsiTheme="minorHAnsi" w:cs="Times New Roman"/>
                <w:color w:val="000000" w:themeColor="text1"/>
                <w:sz w:val="22"/>
                <w:lang w:eastAsia="ro-RO"/>
              </w:rPr>
              <w:t>Nu</w:t>
            </w:r>
          </w:p>
        </w:tc>
        <w:tc>
          <w:tcPr>
            <w:tcW w:w="2727" w:type="dxa"/>
            <w:tcBorders>
              <w:top w:val="single" w:sz="12" w:space="0" w:color="000000"/>
              <w:left w:val="single" w:sz="2" w:space="0" w:color="000000"/>
              <w:bottom w:val="single" w:sz="12" w:space="0" w:color="000000"/>
              <w:right w:val="single" w:sz="2" w:space="0" w:color="000000"/>
            </w:tcBorders>
          </w:tcPr>
          <w:p w:rsidR="0030340D" w:rsidRPr="00A06AF0" w:rsidRDefault="005802FF" w:rsidP="00A06AF0">
            <w:pPr>
              <w:widowControl w:val="0"/>
              <w:tabs>
                <w:tab w:val="left" w:pos="8222"/>
                <w:tab w:val="left" w:pos="9356"/>
              </w:tabs>
              <w:autoSpaceDE w:val="0"/>
              <w:autoSpaceDN w:val="0"/>
              <w:adjustRightInd w:val="0"/>
              <w:spacing w:after="0"/>
              <w:ind w:right="142"/>
              <w:rPr>
                <w:rFonts w:asciiTheme="minorHAnsi" w:hAnsiTheme="minorHAnsi" w:cs="Times New Roman"/>
                <w:color w:val="000000" w:themeColor="text1"/>
                <w:lang w:eastAsia="ro-RO"/>
              </w:rPr>
            </w:pPr>
            <w:r w:rsidRPr="00A06AF0">
              <w:rPr>
                <w:rFonts w:asciiTheme="minorHAnsi" w:hAnsiTheme="minorHAnsi" w:cs="Times New Roman"/>
                <w:color w:val="000000" w:themeColor="text1"/>
                <w:sz w:val="22"/>
                <w:lang w:eastAsia="ro-RO"/>
              </w:rPr>
              <w:t>Nu se aplica</w:t>
            </w:r>
          </w:p>
        </w:tc>
        <w:tc>
          <w:tcPr>
            <w:tcW w:w="1828" w:type="dxa"/>
            <w:tcBorders>
              <w:top w:val="single" w:sz="12" w:space="0" w:color="000000"/>
              <w:left w:val="single" w:sz="2" w:space="0" w:color="000000"/>
              <w:bottom w:val="single" w:sz="12" w:space="0" w:color="000000"/>
              <w:right w:val="single" w:sz="12" w:space="0" w:color="000000"/>
            </w:tcBorders>
          </w:tcPr>
          <w:p w:rsidR="0030340D" w:rsidRPr="00A06AF0" w:rsidRDefault="000F4762" w:rsidP="00A06AF0">
            <w:pPr>
              <w:widowControl w:val="0"/>
              <w:tabs>
                <w:tab w:val="left" w:pos="8222"/>
                <w:tab w:val="left" w:pos="9356"/>
              </w:tabs>
              <w:autoSpaceDE w:val="0"/>
              <w:autoSpaceDN w:val="0"/>
              <w:adjustRightInd w:val="0"/>
              <w:spacing w:after="0"/>
              <w:ind w:right="142"/>
              <w:rPr>
                <w:rFonts w:asciiTheme="minorHAnsi" w:hAnsiTheme="minorHAnsi" w:cs="Times New Roman"/>
                <w:color w:val="000000" w:themeColor="text1"/>
                <w:lang w:eastAsia="ro-RO"/>
              </w:rPr>
            </w:pPr>
            <w:r w:rsidRPr="00A06AF0">
              <w:rPr>
                <w:rFonts w:asciiTheme="minorHAnsi" w:hAnsiTheme="minorHAnsi" w:cs="Times New Roman"/>
                <w:color w:val="000000" w:themeColor="text1"/>
                <w:sz w:val="22"/>
                <w:lang w:eastAsia="ro-RO"/>
              </w:rPr>
              <w:t xml:space="preserve">Platforma betonata, ingradită, </w:t>
            </w:r>
          </w:p>
        </w:tc>
      </w:tr>
      <w:tr w:rsidR="003039CF" w:rsidRPr="00A06AF0" w:rsidTr="00B9481E">
        <w:trPr>
          <w:trHeight w:hRule="exact" w:val="2167"/>
        </w:trPr>
        <w:tc>
          <w:tcPr>
            <w:tcW w:w="1425" w:type="dxa"/>
            <w:tcBorders>
              <w:top w:val="single" w:sz="12" w:space="0" w:color="000000"/>
              <w:left w:val="single" w:sz="12" w:space="0" w:color="000000"/>
              <w:bottom w:val="single" w:sz="12" w:space="0" w:color="000000"/>
              <w:right w:val="single" w:sz="2" w:space="0" w:color="000000"/>
            </w:tcBorders>
          </w:tcPr>
          <w:p w:rsidR="003039CF" w:rsidRPr="00A06AF0" w:rsidRDefault="003039CF" w:rsidP="00A06AF0">
            <w:pPr>
              <w:widowControl w:val="0"/>
              <w:tabs>
                <w:tab w:val="left" w:pos="8222"/>
                <w:tab w:val="left" w:pos="9356"/>
              </w:tabs>
              <w:autoSpaceDE w:val="0"/>
              <w:autoSpaceDN w:val="0"/>
              <w:adjustRightInd w:val="0"/>
              <w:spacing w:after="0"/>
              <w:ind w:right="-8"/>
              <w:rPr>
                <w:rFonts w:asciiTheme="minorHAnsi" w:hAnsiTheme="minorHAnsi" w:cs="Times New Roman"/>
                <w:color w:val="000000" w:themeColor="text1"/>
                <w:lang w:eastAsia="ro-RO"/>
              </w:rPr>
            </w:pPr>
            <w:r w:rsidRPr="00A06AF0">
              <w:rPr>
                <w:rFonts w:asciiTheme="minorHAnsi" w:hAnsiTheme="minorHAnsi" w:cs="Times New Roman"/>
                <w:color w:val="000000" w:themeColor="text1"/>
                <w:sz w:val="22"/>
                <w:lang w:eastAsia="ro-RO"/>
              </w:rPr>
              <w:t>Depozitare selectiva langa cladirea administrativă</w:t>
            </w:r>
          </w:p>
        </w:tc>
        <w:tc>
          <w:tcPr>
            <w:tcW w:w="1691" w:type="dxa"/>
            <w:tcBorders>
              <w:top w:val="single" w:sz="12" w:space="0" w:color="000000"/>
              <w:left w:val="single" w:sz="2" w:space="0" w:color="000000"/>
              <w:bottom w:val="single" w:sz="12" w:space="0" w:color="000000"/>
              <w:right w:val="single" w:sz="2" w:space="0" w:color="000000"/>
            </w:tcBorders>
          </w:tcPr>
          <w:p w:rsidR="003039CF" w:rsidRPr="00A06AF0" w:rsidRDefault="003039CF" w:rsidP="00A06AF0">
            <w:pPr>
              <w:widowControl w:val="0"/>
              <w:tabs>
                <w:tab w:val="left" w:pos="8222"/>
                <w:tab w:val="left" w:pos="9356"/>
              </w:tabs>
              <w:autoSpaceDE w:val="0"/>
              <w:autoSpaceDN w:val="0"/>
              <w:adjustRightInd w:val="0"/>
              <w:spacing w:after="0"/>
              <w:ind w:right="142"/>
              <w:rPr>
                <w:rFonts w:asciiTheme="minorHAnsi" w:hAnsiTheme="minorHAnsi" w:cs="Times New Roman"/>
                <w:color w:val="000000" w:themeColor="text1"/>
                <w:lang w:eastAsia="ro-RO"/>
              </w:rPr>
            </w:pPr>
            <w:r w:rsidRPr="00A06AF0">
              <w:rPr>
                <w:rFonts w:asciiTheme="minorHAnsi" w:hAnsiTheme="minorHAnsi" w:cs="Times New Roman"/>
                <w:color w:val="000000" w:themeColor="text1"/>
                <w:sz w:val="22"/>
                <w:lang w:eastAsia="ro-RO"/>
              </w:rPr>
              <w:t>Deșeuri rezultate din activitatile de birou si menajere ale angajaților</w:t>
            </w:r>
          </w:p>
        </w:tc>
        <w:tc>
          <w:tcPr>
            <w:tcW w:w="1842" w:type="dxa"/>
            <w:tcBorders>
              <w:top w:val="single" w:sz="12" w:space="0" w:color="000000"/>
              <w:left w:val="single" w:sz="2" w:space="0" w:color="000000"/>
              <w:bottom w:val="single" w:sz="12" w:space="0" w:color="000000"/>
              <w:right w:val="single" w:sz="2" w:space="0" w:color="000000"/>
            </w:tcBorders>
          </w:tcPr>
          <w:p w:rsidR="003039CF" w:rsidRPr="00A06AF0" w:rsidRDefault="003039CF" w:rsidP="00A06AF0">
            <w:pPr>
              <w:widowControl w:val="0"/>
              <w:tabs>
                <w:tab w:val="left" w:pos="8222"/>
                <w:tab w:val="left" w:pos="9356"/>
              </w:tabs>
              <w:autoSpaceDE w:val="0"/>
              <w:autoSpaceDN w:val="0"/>
              <w:adjustRightInd w:val="0"/>
              <w:spacing w:after="0"/>
              <w:ind w:right="142"/>
              <w:jc w:val="center"/>
              <w:rPr>
                <w:rFonts w:asciiTheme="minorHAnsi" w:hAnsiTheme="minorHAnsi" w:cs="Times New Roman"/>
                <w:color w:val="000000" w:themeColor="text1"/>
                <w:lang w:eastAsia="ro-RO"/>
              </w:rPr>
            </w:pPr>
            <w:r w:rsidRPr="00A06AF0">
              <w:rPr>
                <w:rFonts w:asciiTheme="minorHAnsi" w:hAnsiTheme="minorHAnsi" w:cs="Times New Roman"/>
                <w:color w:val="000000" w:themeColor="text1"/>
                <w:sz w:val="22"/>
                <w:lang w:eastAsia="ro-RO"/>
              </w:rPr>
              <w:t>Nu</w:t>
            </w:r>
          </w:p>
        </w:tc>
        <w:tc>
          <w:tcPr>
            <w:tcW w:w="2727" w:type="dxa"/>
            <w:tcBorders>
              <w:top w:val="single" w:sz="12" w:space="0" w:color="000000"/>
              <w:left w:val="single" w:sz="2" w:space="0" w:color="000000"/>
              <w:bottom w:val="single" w:sz="12" w:space="0" w:color="000000"/>
              <w:right w:val="single" w:sz="2" w:space="0" w:color="000000"/>
            </w:tcBorders>
          </w:tcPr>
          <w:p w:rsidR="003039CF" w:rsidRPr="00A06AF0" w:rsidRDefault="003039CF" w:rsidP="00A06AF0">
            <w:pPr>
              <w:widowControl w:val="0"/>
              <w:tabs>
                <w:tab w:val="left" w:pos="8222"/>
                <w:tab w:val="left" w:pos="9356"/>
              </w:tabs>
              <w:autoSpaceDE w:val="0"/>
              <w:autoSpaceDN w:val="0"/>
              <w:adjustRightInd w:val="0"/>
              <w:spacing w:after="0"/>
              <w:ind w:right="142"/>
              <w:rPr>
                <w:rFonts w:asciiTheme="minorHAnsi" w:hAnsiTheme="minorHAnsi" w:cs="Times New Roman"/>
                <w:color w:val="000000" w:themeColor="text1"/>
                <w:lang w:eastAsia="ro-RO"/>
              </w:rPr>
            </w:pPr>
            <w:r w:rsidRPr="00A06AF0">
              <w:rPr>
                <w:rFonts w:asciiTheme="minorHAnsi" w:hAnsiTheme="minorHAnsi" w:cs="Times New Roman"/>
                <w:color w:val="000000" w:themeColor="text1"/>
                <w:sz w:val="22"/>
                <w:lang w:eastAsia="ro-RO"/>
              </w:rPr>
              <w:t>Nu se aplica</w:t>
            </w:r>
          </w:p>
        </w:tc>
        <w:tc>
          <w:tcPr>
            <w:tcW w:w="1828" w:type="dxa"/>
            <w:tcBorders>
              <w:top w:val="single" w:sz="12" w:space="0" w:color="000000"/>
              <w:left w:val="single" w:sz="2" w:space="0" w:color="000000"/>
              <w:bottom w:val="single" w:sz="12" w:space="0" w:color="000000"/>
              <w:right w:val="single" w:sz="12" w:space="0" w:color="000000"/>
            </w:tcBorders>
          </w:tcPr>
          <w:p w:rsidR="003039CF" w:rsidRPr="00A06AF0" w:rsidRDefault="003039CF" w:rsidP="00A06AF0">
            <w:pPr>
              <w:widowControl w:val="0"/>
              <w:tabs>
                <w:tab w:val="left" w:pos="8222"/>
                <w:tab w:val="left" w:pos="9356"/>
              </w:tabs>
              <w:autoSpaceDE w:val="0"/>
              <w:autoSpaceDN w:val="0"/>
              <w:adjustRightInd w:val="0"/>
              <w:spacing w:after="0"/>
              <w:ind w:right="142"/>
              <w:rPr>
                <w:rFonts w:asciiTheme="minorHAnsi" w:hAnsiTheme="minorHAnsi" w:cs="Times New Roman"/>
                <w:color w:val="000000" w:themeColor="text1"/>
                <w:lang w:eastAsia="ro-RO"/>
              </w:rPr>
            </w:pPr>
            <w:r w:rsidRPr="00A06AF0">
              <w:rPr>
                <w:rFonts w:asciiTheme="minorHAnsi" w:hAnsiTheme="minorHAnsi" w:cs="Times New Roman"/>
                <w:color w:val="000000" w:themeColor="text1"/>
                <w:sz w:val="22"/>
                <w:lang w:eastAsia="ro-RO"/>
              </w:rPr>
              <w:t>Deseurile de duc spre amenajarile existente ale amplasamentului specific categoriei de deseu</w:t>
            </w:r>
          </w:p>
        </w:tc>
      </w:tr>
    </w:tbl>
    <w:p w:rsidR="0030340D" w:rsidRPr="00854EC5" w:rsidRDefault="0030340D" w:rsidP="00B9481E">
      <w:pPr>
        <w:spacing w:after="0" w:line="276" w:lineRule="auto"/>
        <w:rPr>
          <w:rFonts w:cs="Times New Roman"/>
          <w:szCs w:val="24"/>
        </w:rPr>
      </w:pPr>
    </w:p>
    <w:p w:rsidR="00B9481E" w:rsidRDefault="00140102" w:rsidP="00B9481E">
      <w:pPr>
        <w:spacing w:after="0" w:line="276" w:lineRule="auto"/>
        <w:jc w:val="both"/>
        <w:rPr>
          <w:rFonts w:cs="Times New Roman"/>
          <w:szCs w:val="24"/>
        </w:rPr>
      </w:pPr>
      <w:r w:rsidRPr="00476E19">
        <w:rPr>
          <w:rFonts w:cs="Times New Roman"/>
          <w:szCs w:val="24"/>
        </w:rPr>
        <w:t xml:space="preserve">Organizarea spatiului in incinta este prezentata in Plansa 1 – </w:t>
      </w:r>
      <w:r w:rsidR="00BD763A" w:rsidRPr="00476E19">
        <w:rPr>
          <w:rFonts w:cs="Times New Roman"/>
          <w:szCs w:val="24"/>
        </w:rPr>
        <w:t xml:space="preserve">Plan de incadrare in zona BM-000-LAY-001_0 </w:t>
      </w:r>
      <w:r w:rsidR="009C4DDC" w:rsidRPr="00476E19">
        <w:rPr>
          <w:rFonts w:cs="Times New Roman"/>
          <w:szCs w:val="24"/>
        </w:rPr>
        <w:t>din Anexa A a R</w:t>
      </w:r>
      <w:r w:rsidRPr="00476E19">
        <w:rPr>
          <w:rFonts w:cs="Times New Roman"/>
          <w:szCs w:val="24"/>
        </w:rPr>
        <w:t>aportului de Amplasament. In aceasta plansa este material</w:t>
      </w:r>
      <w:r w:rsidR="00BD763A" w:rsidRPr="00476E19">
        <w:rPr>
          <w:rFonts w:cs="Times New Roman"/>
          <w:szCs w:val="24"/>
        </w:rPr>
        <w:t>izata si limita amplasamentului.</w:t>
      </w:r>
    </w:p>
    <w:p w:rsidR="00140102" w:rsidRPr="00854EC5" w:rsidRDefault="00140102" w:rsidP="00B9481E">
      <w:pPr>
        <w:spacing w:after="0" w:line="276" w:lineRule="auto"/>
        <w:jc w:val="both"/>
        <w:rPr>
          <w:rFonts w:cs="Times New Roman"/>
          <w:szCs w:val="24"/>
        </w:rPr>
      </w:pPr>
    </w:p>
    <w:p w:rsidR="008A4032" w:rsidRPr="00854EC5" w:rsidRDefault="008A4032" w:rsidP="00B9481E">
      <w:pPr>
        <w:pStyle w:val="Heading2"/>
        <w:spacing w:before="0" w:line="276" w:lineRule="auto"/>
        <w:rPr>
          <w:rFonts w:cs="Times New Roman"/>
          <w:szCs w:val="24"/>
        </w:rPr>
      </w:pPr>
      <w:bookmarkStart w:id="103" w:name="_Toc122839960"/>
      <w:bookmarkStart w:id="104" w:name="_Toc469929159"/>
      <w:r w:rsidRPr="00854EC5">
        <w:rPr>
          <w:rFonts w:cs="Times New Roman"/>
          <w:szCs w:val="24"/>
        </w:rPr>
        <w:t>6.4 Cerinte speciale de depozitare</w:t>
      </w:r>
      <w:bookmarkEnd w:id="103"/>
      <w:bookmarkEnd w:id="104"/>
    </w:p>
    <w:p w:rsidR="008A4032" w:rsidRPr="00854EC5" w:rsidRDefault="008A4032" w:rsidP="00B9481E">
      <w:pPr>
        <w:spacing w:after="0" w:line="276" w:lineRule="auto"/>
        <w:rPr>
          <w:rFonts w:cs="Times New Roman"/>
          <w:szCs w:val="24"/>
        </w:rPr>
      </w:pPr>
    </w:p>
    <w:tbl>
      <w:tblPr>
        <w:tblW w:w="9498" w:type="dxa"/>
        <w:tblInd w:w="100" w:type="dxa"/>
        <w:tblLayout w:type="fixed"/>
        <w:tblCellMar>
          <w:left w:w="100" w:type="dxa"/>
          <w:right w:w="100" w:type="dxa"/>
        </w:tblCellMar>
        <w:tblLook w:val="0000"/>
      </w:tblPr>
      <w:tblGrid>
        <w:gridCol w:w="1440"/>
        <w:gridCol w:w="706"/>
        <w:gridCol w:w="1529"/>
        <w:gridCol w:w="1559"/>
        <w:gridCol w:w="1701"/>
        <w:gridCol w:w="2563"/>
      </w:tblGrid>
      <w:tr w:rsidR="008A4032" w:rsidRPr="00B9481E" w:rsidTr="00B9481E">
        <w:trPr>
          <w:cantSplit/>
          <w:trHeight w:val="1134"/>
        </w:trPr>
        <w:tc>
          <w:tcPr>
            <w:tcW w:w="1440" w:type="dxa"/>
            <w:tcBorders>
              <w:top w:val="single" w:sz="12" w:space="0" w:color="auto"/>
              <w:left w:val="single" w:sz="12" w:space="0" w:color="auto"/>
              <w:bottom w:val="single" w:sz="12" w:space="0" w:color="auto"/>
              <w:right w:val="single" w:sz="2" w:space="0" w:color="auto"/>
            </w:tcBorders>
            <w:shd w:val="pct20" w:color="000000" w:fill="FFFFFF"/>
            <w:vAlign w:val="center"/>
          </w:tcPr>
          <w:p w:rsidR="008A4032" w:rsidRPr="00B9481E" w:rsidRDefault="008A4032" w:rsidP="00B9481E">
            <w:pPr>
              <w:pStyle w:val="table"/>
              <w:spacing w:after="0"/>
              <w:jc w:val="center"/>
              <w:rPr>
                <w:rFonts w:asciiTheme="minorHAnsi" w:hAnsiTheme="minorHAnsi"/>
                <w:b/>
                <w:sz w:val="22"/>
                <w:szCs w:val="22"/>
                <w:lang w:val="ro-RO"/>
              </w:rPr>
            </w:pPr>
            <w:r w:rsidRPr="00B9481E">
              <w:rPr>
                <w:rFonts w:asciiTheme="minorHAnsi" w:hAnsiTheme="minorHAnsi"/>
                <w:b/>
                <w:sz w:val="22"/>
                <w:szCs w:val="22"/>
                <w:lang w:val="ro-RO"/>
              </w:rPr>
              <w:lastRenderedPageBreak/>
              <w:t>Material</w:t>
            </w:r>
          </w:p>
        </w:tc>
        <w:tc>
          <w:tcPr>
            <w:tcW w:w="706" w:type="dxa"/>
            <w:tcBorders>
              <w:top w:val="single" w:sz="12" w:space="0" w:color="auto"/>
              <w:left w:val="single" w:sz="2" w:space="0" w:color="auto"/>
              <w:bottom w:val="single" w:sz="12" w:space="0" w:color="auto"/>
              <w:right w:val="nil"/>
            </w:tcBorders>
            <w:shd w:val="pct20" w:color="000000" w:fill="FFFFFF"/>
            <w:textDirection w:val="btLr"/>
            <w:vAlign w:val="center"/>
          </w:tcPr>
          <w:p w:rsidR="008A4032" w:rsidRPr="00B9481E" w:rsidRDefault="008A4032" w:rsidP="00B9481E">
            <w:pPr>
              <w:pStyle w:val="table"/>
              <w:spacing w:after="0"/>
              <w:jc w:val="center"/>
              <w:rPr>
                <w:rFonts w:asciiTheme="minorHAnsi" w:hAnsiTheme="minorHAnsi"/>
                <w:b/>
                <w:sz w:val="22"/>
                <w:szCs w:val="22"/>
                <w:lang w:val="ro-RO"/>
              </w:rPr>
            </w:pPr>
            <w:r w:rsidRPr="00B9481E">
              <w:rPr>
                <w:rFonts w:asciiTheme="minorHAnsi" w:hAnsiTheme="minorHAnsi"/>
                <w:b/>
                <w:sz w:val="22"/>
                <w:szCs w:val="22"/>
                <w:lang w:val="ro-RO"/>
              </w:rPr>
              <w:t>Categorie de mai jos</w:t>
            </w:r>
          </w:p>
        </w:tc>
        <w:tc>
          <w:tcPr>
            <w:tcW w:w="1529" w:type="dxa"/>
            <w:tcBorders>
              <w:top w:val="single" w:sz="12" w:space="0" w:color="auto"/>
              <w:left w:val="single" w:sz="2" w:space="0" w:color="auto"/>
              <w:bottom w:val="single" w:sz="12" w:space="0" w:color="auto"/>
              <w:right w:val="single" w:sz="2" w:space="0" w:color="auto"/>
            </w:tcBorders>
            <w:shd w:val="pct20" w:color="000000" w:fill="FFFFFF"/>
            <w:vAlign w:val="center"/>
          </w:tcPr>
          <w:p w:rsidR="008A4032" w:rsidRPr="00B9481E" w:rsidRDefault="008A4032" w:rsidP="00B9481E">
            <w:pPr>
              <w:pStyle w:val="table"/>
              <w:spacing w:after="0"/>
              <w:jc w:val="center"/>
              <w:rPr>
                <w:rFonts w:asciiTheme="minorHAnsi" w:hAnsiTheme="minorHAnsi"/>
                <w:b/>
                <w:sz w:val="22"/>
                <w:szCs w:val="22"/>
                <w:lang w:val="ro-RO"/>
              </w:rPr>
            </w:pPr>
            <w:r w:rsidRPr="00B9481E">
              <w:rPr>
                <w:rFonts w:asciiTheme="minorHAnsi" w:hAnsiTheme="minorHAnsi"/>
                <w:b/>
                <w:sz w:val="22"/>
                <w:szCs w:val="22"/>
                <w:lang w:val="ro-RO"/>
              </w:rPr>
              <w:t>Este zona de depozitare acoperita (D/N) sau împrejmuita în întregime (I)</w:t>
            </w:r>
          </w:p>
        </w:tc>
        <w:tc>
          <w:tcPr>
            <w:tcW w:w="1559" w:type="dxa"/>
            <w:tcBorders>
              <w:top w:val="single" w:sz="12" w:space="0" w:color="auto"/>
              <w:left w:val="single" w:sz="2" w:space="0" w:color="auto"/>
              <w:bottom w:val="single" w:sz="12" w:space="0" w:color="auto"/>
              <w:right w:val="single" w:sz="2" w:space="0" w:color="auto"/>
            </w:tcBorders>
            <w:shd w:val="pct20" w:color="000000" w:fill="FFFFFF"/>
            <w:vAlign w:val="center"/>
          </w:tcPr>
          <w:p w:rsidR="008A4032" w:rsidRPr="00B9481E" w:rsidRDefault="008A4032" w:rsidP="00B9481E">
            <w:pPr>
              <w:pStyle w:val="table"/>
              <w:spacing w:after="0"/>
              <w:jc w:val="center"/>
              <w:rPr>
                <w:rFonts w:asciiTheme="minorHAnsi" w:hAnsiTheme="minorHAnsi"/>
                <w:b/>
                <w:sz w:val="22"/>
                <w:szCs w:val="22"/>
                <w:lang w:val="ro-RO"/>
              </w:rPr>
            </w:pPr>
            <w:r w:rsidRPr="00B9481E">
              <w:rPr>
                <w:rFonts w:asciiTheme="minorHAnsi" w:hAnsiTheme="minorHAnsi"/>
                <w:b/>
                <w:sz w:val="22"/>
                <w:szCs w:val="22"/>
                <w:lang w:val="ro-RO"/>
              </w:rPr>
              <w:t>Exista un sistem de evacuare a biogazului (D/N)</w:t>
            </w:r>
          </w:p>
        </w:tc>
        <w:tc>
          <w:tcPr>
            <w:tcW w:w="1701" w:type="dxa"/>
            <w:tcBorders>
              <w:top w:val="single" w:sz="12" w:space="0" w:color="auto"/>
              <w:left w:val="single" w:sz="2" w:space="0" w:color="auto"/>
              <w:bottom w:val="single" w:sz="12" w:space="0" w:color="auto"/>
              <w:right w:val="single" w:sz="2" w:space="0" w:color="auto"/>
            </w:tcBorders>
            <w:shd w:val="pct20" w:color="000000" w:fill="FFFFFF"/>
            <w:vAlign w:val="center"/>
          </w:tcPr>
          <w:p w:rsidR="008A4032" w:rsidRPr="00B9481E" w:rsidRDefault="008A4032" w:rsidP="00B9481E">
            <w:pPr>
              <w:pStyle w:val="table"/>
              <w:spacing w:after="0"/>
              <w:jc w:val="center"/>
              <w:rPr>
                <w:rFonts w:asciiTheme="minorHAnsi" w:hAnsiTheme="minorHAnsi"/>
                <w:b/>
                <w:sz w:val="22"/>
                <w:szCs w:val="22"/>
                <w:lang w:val="ro-RO"/>
              </w:rPr>
            </w:pPr>
            <w:r w:rsidRPr="00B9481E">
              <w:rPr>
                <w:rFonts w:asciiTheme="minorHAnsi" w:hAnsiTheme="minorHAnsi"/>
                <w:b/>
                <w:sz w:val="22"/>
                <w:szCs w:val="22"/>
                <w:lang w:val="ro-RO"/>
              </w:rPr>
              <w:t>Levigatul este drenat si tratat înainte de evacuare (D/N)</w:t>
            </w:r>
          </w:p>
        </w:tc>
        <w:tc>
          <w:tcPr>
            <w:tcW w:w="2563" w:type="dxa"/>
            <w:tcBorders>
              <w:top w:val="single" w:sz="12" w:space="0" w:color="auto"/>
              <w:left w:val="single" w:sz="2" w:space="0" w:color="auto"/>
              <w:bottom w:val="single" w:sz="12" w:space="0" w:color="auto"/>
              <w:right w:val="single" w:sz="12" w:space="0" w:color="auto"/>
            </w:tcBorders>
            <w:shd w:val="pct20" w:color="000000" w:fill="FFFFFF"/>
            <w:vAlign w:val="center"/>
          </w:tcPr>
          <w:p w:rsidR="008A4032" w:rsidRPr="00B9481E" w:rsidRDefault="008A4032" w:rsidP="00B9481E">
            <w:pPr>
              <w:pStyle w:val="table"/>
              <w:spacing w:after="0"/>
              <w:jc w:val="center"/>
              <w:rPr>
                <w:rFonts w:asciiTheme="minorHAnsi" w:hAnsiTheme="minorHAnsi"/>
                <w:b/>
                <w:sz w:val="22"/>
                <w:szCs w:val="22"/>
                <w:lang w:val="ro-RO"/>
              </w:rPr>
            </w:pPr>
            <w:r w:rsidRPr="00B9481E">
              <w:rPr>
                <w:rFonts w:asciiTheme="minorHAnsi" w:hAnsiTheme="minorHAnsi"/>
                <w:b/>
                <w:sz w:val="22"/>
                <w:szCs w:val="22"/>
                <w:lang w:val="ro-RO"/>
              </w:rPr>
              <w:t>Exista protectie împotriva inundatiilor sau patrunderii apei de la stingerea incendiilor (D/N)</w:t>
            </w:r>
          </w:p>
        </w:tc>
      </w:tr>
      <w:tr w:rsidR="008A4032" w:rsidRPr="00B9481E" w:rsidTr="00B9481E">
        <w:tc>
          <w:tcPr>
            <w:tcW w:w="9498" w:type="dxa"/>
            <w:gridSpan w:val="6"/>
            <w:tcBorders>
              <w:top w:val="single" w:sz="6" w:space="0" w:color="auto"/>
              <w:left w:val="single" w:sz="12" w:space="0" w:color="auto"/>
              <w:bottom w:val="single" w:sz="12" w:space="0" w:color="auto"/>
              <w:right w:val="single" w:sz="12" w:space="0" w:color="auto"/>
            </w:tcBorders>
            <w:shd w:val="clear" w:color="auto" w:fill="auto"/>
          </w:tcPr>
          <w:p w:rsidR="008A4032" w:rsidRPr="00B9481E" w:rsidRDefault="008A4032" w:rsidP="00B9481E">
            <w:pPr>
              <w:pStyle w:val="Default"/>
              <w:rPr>
                <w:rFonts w:asciiTheme="minorHAnsi" w:hAnsiTheme="minorHAnsi"/>
                <w:sz w:val="22"/>
                <w:szCs w:val="22"/>
              </w:rPr>
            </w:pPr>
            <w:r w:rsidRPr="00B9481E">
              <w:rPr>
                <w:rFonts w:asciiTheme="minorHAnsi" w:hAnsiTheme="minorHAnsi"/>
                <w:sz w:val="22"/>
                <w:szCs w:val="22"/>
              </w:rPr>
              <w:t>Sunt indeplinite toate cerintele speciale de depozitare t</w:t>
            </w:r>
            <w:r w:rsidR="00B9481E">
              <w:rPr>
                <w:rFonts w:asciiTheme="minorHAnsi" w:hAnsiTheme="minorHAnsi"/>
                <w:sz w:val="22"/>
                <w:szCs w:val="22"/>
              </w:rPr>
              <w:t>emporara a propriilor deseuri, sau a substantelor si preparatelor periculoase.</w:t>
            </w:r>
          </w:p>
        </w:tc>
      </w:tr>
    </w:tbl>
    <w:p w:rsidR="008A4032" w:rsidRPr="00854EC5" w:rsidRDefault="008A4032" w:rsidP="00B9481E">
      <w:pPr>
        <w:pStyle w:val="Heading2"/>
        <w:spacing w:before="0" w:line="276" w:lineRule="auto"/>
        <w:rPr>
          <w:rFonts w:cs="Times New Roman"/>
          <w:szCs w:val="24"/>
        </w:rPr>
      </w:pPr>
    </w:p>
    <w:p w:rsidR="008A4032" w:rsidRDefault="008A4032" w:rsidP="00B9481E">
      <w:pPr>
        <w:pStyle w:val="Heading2"/>
        <w:spacing w:before="0" w:line="276" w:lineRule="auto"/>
        <w:rPr>
          <w:rFonts w:cs="Times New Roman"/>
          <w:szCs w:val="24"/>
        </w:rPr>
      </w:pPr>
      <w:bookmarkStart w:id="105" w:name="_Toc469929160"/>
      <w:r w:rsidRPr="00854EC5">
        <w:rPr>
          <w:rFonts w:cs="Times New Roman"/>
          <w:szCs w:val="24"/>
        </w:rPr>
        <w:t>6.5 Recipienti de depozitare(acolo unde sunt folositi)</w:t>
      </w:r>
      <w:bookmarkEnd w:id="105"/>
    </w:p>
    <w:p w:rsidR="00B9481E" w:rsidRPr="00B9481E" w:rsidRDefault="00B9481E" w:rsidP="00B9481E"/>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8"/>
        <w:gridCol w:w="1701"/>
      </w:tblGrid>
      <w:tr w:rsidR="008A4032" w:rsidRPr="00B9481E" w:rsidTr="00B9481E">
        <w:trPr>
          <w:cantSplit/>
        </w:trPr>
        <w:tc>
          <w:tcPr>
            <w:tcW w:w="7938" w:type="dxa"/>
            <w:tcBorders>
              <w:top w:val="single" w:sz="12" w:space="0" w:color="auto"/>
              <w:left w:val="single" w:sz="12" w:space="0" w:color="auto"/>
              <w:bottom w:val="single" w:sz="12" w:space="0" w:color="auto"/>
              <w:right w:val="single" w:sz="4" w:space="0" w:color="auto"/>
            </w:tcBorders>
            <w:shd w:val="pct20" w:color="auto" w:fill="auto"/>
          </w:tcPr>
          <w:p w:rsidR="008A4032" w:rsidRPr="00B9481E" w:rsidRDefault="008A4032" w:rsidP="00B9481E">
            <w:pPr>
              <w:pStyle w:val="table"/>
              <w:spacing w:after="0"/>
              <w:rPr>
                <w:rFonts w:asciiTheme="minorHAnsi" w:hAnsiTheme="minorHAnsi"/>
                <w:b/>
                <w:sz w:val="22"/>
                <w:szCs w:val="22"/>
                <w:lang w:val="ro-RO"/>
              </w:rPr>
            </w:pPr>
            <w:r w:rsidRPr="00B9481E">
              <w:rPr>
                <w:rFonts w:asciiTheme="minorHAnsi" w:hAnsiTheme="minorHAnsi"/>
                <w:b/>
                <w:sz w:val="22"/>
                <w:szCs w:val="22"/>
                <w:lang w:val="ro-RO"/>
              </w:rPr>
              <w:t>Lista de verificare pentru cerintele caracteristice BAT</w:t>
            </w:r>
          </w:p>
        </w:tc>
        <w:tc>
          <w:tcPr>
            <w:tcW w:w="1701" w:type="dxa"/>
            <w:tcBorders>
              <w:top w:val="single" w:sz="12" w:space="0" w:color="auto"/>
              <w:left w:val="single" w:sz="4" w:space="0" w:color="auto"/>
              <w:bottom w:val="single" w:sz="12" w:space="0" w:color="auto"/>
              <w:right w:val="single" w:sz="12" w:space="0" w:color="auto"/>
            </w:tcBorders>
            <w:shd w:val="pct20" w:color="auto" w:fill="auto"/>
          </w:tcPr>
          <w:p w:rsidR="008A4032" w:rsidRPr="00B9481E" w:rsidRDefault="008A4032" w:rsidP="00B9481E">
            <w:pPr>
              <w:pStyle w:val="table"/>
              <w:spacing w:after="0"/>
              <w:rPr>
                <w:rFonts w:asciiTheme="minorHAnsi" w:hAnsiTheme="minorHAnsi"/>
                <w:b/>
                <w:sz w:val="22"/>
                <w:szCs w:val="22"/>
                <w:lang w:val="ro-RO"/>
              </w:rPr>
            </w:pPr>
            <w:r w:rsidRPr="00B9481E">
              <w:rPr>
                <w:rFonts w:asciiTheme="minorHAnsi" w:hAnsiTheme="minorHAnsi"/>
                <w:b/>
                <w:sz w:val="22"/>
                <w:szCs w:val="22"/>
                <w:lang w:val="ro-RO"/>
              </w:rPr>
              <w:t>Da / Nu</w:t>
            </w:r>
          </w:p>
        </w:tc>
      </w:tr>
      <w:tr w:rsidR="008A4032" w:rsidRPr="00B9481E" w:rsidTr="00B9481E">
        <w:trPr>
          <w:cantSplit/>
        </w:trPr>
        <w:tc>
          <w:tcPr>
            <w:tcW w:w="7938" w:type="dxa"/>
            <w:tcBorders>
              <w:top w:val="single" w:sz="12" w:space="0" w:color="auto"/>
              <w:left w:val="single" w:sz="12" w:space="0" w:color="auto"/>
              <w:bottom w:val="single" w:sz="4" w:space="0" w:color="auto"/>
              <w:right w:val="single" w:sz="4" w:space="0" w:color="auto"/>
            </w:tcBorders>
            <w:shd w:val="pct20" w:color="auto" w:fill="FFFFFF"/>
          </w:tcPr>
          <w:p w:rsidR="008A4032" w:rsidRPr="00B9481E" w:rsidRDefault="008A4032" w:rsidP="00B9481E">
            <w:pPr>
              <w:pStyle w:val="table"/>
              <w:spacing w:after="0"/>
              <w:rPr>
                <w:rFonts w:asciiTheme="minorHAnsi" w:hAnsiTheme="minorHAnsi"/>
                <w:sz w:val="22"/>
                <w:szCs w:val="22"/>
                <w:lang w:val="ro-RO"/>
              </w:rPr>
            </w:pPr>
            <w:r w:rsidRPr="00B9481E">
              <w:rPr>
                <w:rFonts w:asciiTheme="minorHAnsi" w:hAnsiTheme="minorHAnsi"/>
                <w:sz w:val="22"/>
                <w:szCs w:val="22"/>
                <w:lang w:val="ro-RO"/>
              </w:rPr>
              <w:t>Sunt recipientii de depozitare:</w:t>
            </w:r>
          </w:p>
          <w:p w:rsidR="008A4032" w:rsidRPr="00B9481E" w:rsidRDefault="008A4032" w:rsidP="00B9481E">
            <w:pPr>
              <w:pStyle w:val="Bullet10"/>
              <w:rPr>
                <w:rFonts w:asciiTheme="minorHAnsi" w:hAnsiTheme="minorHAnsi"/>
                <w:sz w:val="22"/>
                <w:szCs w:val="22"/>
                <w:lang w:val="ro-RO"/>
              </w:rPr>
            </w:pPr>
            <w:r w:rsidRPr="00B9481E">
              <w:rPr>
                <w:rFonts w:asciiTheme="minorHAnsi" w:hAnsiTheme="minorHAnsi"/>
                <w:sz w:val="22"/>
                <w:szCs w:val="22"/>
                <w:lang w:val="ro-RO"/>
              </w:rPr>
              <w:t>prevazuti cu capace, valve etc. si securizati;</w:t>
            </w:r>
          </w:p>
          <w:p w:rsidR="008A4032" w:rsidRPr="00B9481E" w:rsidRDefault="008A4032" w:rsidP="00B9481E">
            <w:pPr>
              <w:pStyle w:val="Bullet10"/>
              <w:rPr>
                <w:rFonts w:asciiTheme="minorHAnsi" w:hAnsiTheme="minorHAnsi"/>
                <w:sz w:val="22"/>
                <w:szCs w:val="22"/>
                <w:lang w:val="ro-RO"/>
              </w:rPr>
            </w:pPr>
            <w:r w:rsidRPr="00B9481E">
              <w:rPr>
                <w:rFonts w:asciiTheme="minorHAnsi" w:hAnsiTheme="minorHAnsi"/>
                <w:sz w:val="22"/>
                <w:szCs w:val="22"/>
                <w:lang w:val="ro-RO"/>
              </w:rPr>
              <w:t>inspectati în mod regulat si înlocuiti sau reparati când se deterioreaza</w:t>
            </w:r>
          </w:p>
          <w:p w:rsidR="008A4032" w:rsidRPr="00B9481E" w:rsidRDefault="008A4032" w:rsidP="00B9481E">
            <w:pPr>
              <w:pStyle w:val="table"/>
              <w:spacing w:after="0"/>
              <w:rPr>
                <w:rFonts w:asciiTheme="minorHAnsi" w:hAnsiTheme="minorHAnsi"/>
                <w:sz w:val="22"/>
                <w:szCs w:val="22"/>
                <w:lang w:val="ro-RO"/>
              </w:rPr>
            </w:pPr>
            <w:r w:rsidRPr="00B9481E">
              <w:rPr>
                <w:rFonts w:asciiTheme="minorHAnsi" w:hAnsiTheme="minorHAnsi"/>
                <w:sz w:val="22"/>
                <w:szCs w:val="22"/>
                <w:lang w:val="ro-RO"/>
              </w:rPr>
              <w:t>(când sunt folositi, recipientii de depozitare trebuie clar etichetati)</w:t>
            </w:r>
          </w:p>
        </w:tc>
        <w:tc>
          <w:tcPr>
            <w:tcW w:w="1701" w:type="dxa"/>
            <w:tcBorders>
              <w:top w:val="single" w:sz="12" w:space="0" w:color="auto"/>
              <w:left w:val="single" w:sz="4" w:space="0" w:color="auto"/>
              <w:bottom w:val="single" w:sz="4" w:space="0" w:color="auto"/>
              <w:right w:val="single" w:sz="12" w:space="0" w:color="auto"/>
            </w:tcBorders>
          </w:tcPr>
          <w:p w:rsidR="008A4032" w:rsidRPr="00B9481E" w:rsidRDefault="008A4032" w:rsidP="00B9481E">
            <w:pPr>
              <w:pStyle w:val="table"/>
              <w:spacing w:after="0"/>
              <w:rPr>
                <w:rFonts w:asciiTheme="minorHAnsi" w:hAnsiTheme="minorHAnsi"/>
                <w:sz w:val="22"/>
                <w:szCs w:val="22"/>
                <w:lang w:val="ro-RO"/>
              </w:rPr>
            </w:pPr>
            <w:r w:rsidRPr="00B9481E">
              <w:rPr>
                <w:rFonts w:asciiTheme="minorHAnsi" w:hAnsiTheme="minorHAnsi"/>
                <w:sz w:val="22"/>
                <w:szCs w:val="22"/>
                <w:lang w:val="ro-RO"/>
              </w:rPr>
              <w:t>Da</w:t>
            </w:r>
          </w:p>
        </w:tc>
      </w:tr>
      <w:tr w:rsidR="008A4032" w:rsidRPr="00B9481E" w:rsidTr="00B9481E">
        <w:trPr>
          <w:cantSplit/>
        </w:trPr>
        <w:tc>
          <w:tcPr>
            <w:tcW w:w="7938" w:type="dxa"/>
            <w:tcBorders>
              <w:top w:val="single" w:sz="4" w:space="0" w:color="auto"/>
              <w:left w:val="single" w:sz="12" w:space="0" w:color="auto"/>
              <w:bottom w:val="single" w:sz="12" w:space="0" w:color="auto"/>
              <w:right w:val="single" w:sz="4" w:space="0" w:color="auto"/>
            </w:tcBorders>
            <w:shd w:val="pct20" w:color="auto" w:fill="FFFFFF"/>
          </w:tcPr>
          <w:p w:rsidR="008A4032" w:rsidRPr="00B9481E" w:rsidRDefault="008A4032" w:rsidP="00B9481E">
            <w:pPr>
              <w:pStyle w:val="table"/>
              <w:spacing w:after="0"/>
              <w:rPr>
                <w:rFonts w:asciiTheme="minorHAnsi" w:hAnsiTheme="minorHAnsi"/>
                <w:sz w:val="22"/>
                <w:szCs w:val="22"/>
                <w:lang w:val="ro-RO"/>
              </w:rPr>
            </w:pPr>
            <w:r w:rsidRPr="00B9481E">
              <w:rPr>
                <w:rFonts w:asciiTheme="minorHAnsi" w:hAnsiTheme="minorHAnsi"/>
                <w:sz w:val="22"/>
                <w:szCs w:val="22"/>
                <w:lang w:val="ro-RO"/>
              </w:rPr>
              <w:t>Este implementata o procedura bine documentata pentru cazurile recipientilor care s-au deteriorat sau curg?</w:t>
            </w:r>
          </w:p>
        </w:tc>
        <w:tc>
          <w:tcPr>
            <w:tcW w:w="1701" w:type="dxa"/>
            <w:tcBorders>
              <w:top w:val="single" w:sz="4" w:space="0" w:color="auto"/>
              <w:left w:val="single" w:sz="4" w:space="0" w:color="auto"/>
              <w:bottom w:val="single" w:sz="12" w:space="0" w:color="auto"/>
              <w:right w:val="single" w:sz="12" w:space="0" w:color="auto"/>
            </w:tcBorders>
          </w:tcPr>
          <w:p w:rsidR="008A4032" w:rsidRPr="00B9481E" w:rsidRDefault="008A4032" w:rsidP="00B9481E">
            <w:pPr>
              <w:pStyle w:val="table"/>
              <w:spacing w:after="0"/>
              <w:rPr>
                <w:rFonts w:asciiTheme="minorHAnsi" w:hAnsiTheme="minorHAnsi"/>
                <w:sz w:val="22"/>
                <w:szCs w:val="22"/>
                <w:lang w:val="ro-RO"/>
              </w:rPr>
            </w:pPr>
            <w:r w:rsidRPr="00B9481E">
              <w:rPr>
                <w:rFonts w:asciiTheme="minorHAnsi" w:hAnsiTheme="minorHAnsi"/>
                <w:sz w:val="22"/>
                <w:szCs w:val="22"/>
                <w:lang w:val="ro-RO"/>
              </w:rPr>
              <w:t>Nu, va fi implementata</w:t>
            </w:r>
          </w:p>
        </w:tc>
      </w:tr>
    </w:tbl>
    <w:p w:rsidR="00B9481E" w:rsidRDefault="00B9481E" w:rsidP="00B9481E">
      <w:pPr>
        <w:spacing w:after="0"/>
        <w:jc w:val="both"/>
        <w:rPr>
          <w:rFonts w:cs="Times New Roman"/>
          <w:i/>
          <w:color w:val="000000" w:themeColor="text1"/>
          <w:sz w:val="22"/>
          <w:lang w:eastAsia="ro-RO"/>
        </w:rPr>
      </w:pPr>
    </w:p>
    <w:p w:rsidR="008A4032" w:rsidRPr="00B9481E" w:rsidRDefault="008A4032" w:rsidP="00B9481E">
      <w:pPr>
        <w:spacing w:after="0"/>
        <w:jc w:val="both"/>
        <w:rPr>
          <w:rFonts w:cs="Times New Roman"/>
          <w:i/>
          <w:color w:val="000000" w:themeColor="text1"/>
          <w:sz w:val="22"/>
          <w:lang w:eastAsia="ro-RO"/>
        </w:rPr>
      </w:pPr>
      <w:r w:rsidRPr="00B9481E">
        <w:rPr>
          <w:rFonts w:cs="Times New Roman"/>
          <w:i/>
          <w:color w:val="000000" w:themeColor="text1"/>
          <w:sz w:val="22"/>
          <w:lang w:eastAsia="ro-RO"/>
        </w:rPr>
        <w:t>Ide</w:t>
      </w:r>
      <w:r w:rsidRPr="00B9481E">
        <w:rPr>
          <w:rFonts w:cs="Times New Roman"/>
          <w:i/>
          <w:color w:val="000000" w:themeColor="text1"/>
          <w:spacing w:val="1"/>
          <w:sz w:val="22"/>
          <w:lang w:eastAsia="ro-RO"/>
        </w:rPr>
        <w:t>n</w:t>
      </w:r>
      <w:r w:rsidRPr="00B9481E">
        <w:rPr>
          <w:rFonts w:cs="Times New Roman"/>
          <w:i/>
          <w:color w:val="000000" w:themeColor="text1"/>
          <w:spacing w:val="-1"/>
          <w:sz w:val="22"/>
          <w:lang w:eastAsia="ro-RO"/>
        </w:rPr>
        <w:t>t</w:t>
      </w:r>
      <w:r w:rsidRPr="00B9481E">
        <w:rPr>
          <w:rFonts w:cs="Times New Roman"/>
          <w:i/>
          <w:color w:val="000000" w:themeColor="text1"/>
          <w:sz w:val="22"/>
          <w:lang w:eastAsia="ro-RO"/>
        </w:rPr>
        <w:t>i</w:t>
      </w:r>
      <w:r w:rsidRPr="00B9481E">
        <w:rPr>
          <w:rFonts w:cs="Times New Roman"/>
          <w:i/>
          <w:color w:val="000000" w:themeColor="text1"/>
          <w:spacing w:val="1"/>
          <w:sz w:val="22"/>
          <w:lang w:eastAsia="ro-RO"/>
        </w:rPr>
        <w:t>f</w:t>
      </w:r>
      <w:r w:rsidRPr="00B9481E">
        <w:rPr>
          <w:rFonts w:cs="Times New Roman"/>
          <w:i/>
          <w:color w:val="000000" w:themeColor="text1"/>
          <w:sz w:val="22"/>
          <w:lang w:eastAsia="ro-RO"/>
        </w:rPr>
        <w:t>i</w:t>
      </w:r>
      <w:r w:rsidRPr="00B9481E">
        <w:rPr>
          <w:rFonts w:cs="Times New Roman"/>
          <w:i/>
          <w:color w:val="000000" w:themeColor="text1"/>
          <w:spacing w:val="-1"/>
          <w:sz w:val="22"/>
          <w:lang w:eastAsia="ro-RO"/>
        </w:rPr>
        <w:t>c</w:t>
      </w:r>
      <w:r w:rsidRPr="00B9481E">
        <w:rPr>
          <w:rFonts w:cs="Times New Roman"/>
          <w:i/>
          <w:color w:val="000000" w:themeColor="text1"/>
          <w:spacing w:val="1"/>
          <w:sz w:val="22"/>
          <w:lang w:eastAsia="ro-RO"/>
        </w:rPr>
        <w:t>at</w:t>
      </w:r>
      <w:r w:rsidRPr="00B9481E">
        <w:rPr>
          <w:rFonts w:cs="Times New Roman"/>
          <w:i/>
          <w:color w:val="000000" w:themeColor="text1"/>
          <w:sz w:val="22"/>
          <w:lang w:eastAsia="ro-RO"/>
        </w:rPr>
        <w:t>i</w:t>
      </w:r>
      <w:r w:rsidRPr="00B9481E">
        <w:rPr>
          <w:rFonts w:cs="Times New Roman"/>
          <w:i/>
          <w:color w:val="000000" w:themeColor="text1"/>
          <w:spacing w:val="2"/>
          <w:sz w:val="22"/>
          <w:lang w:eastAsia="ro-RO"/>
        </w:rPr>
        <w:t xml:space="preserve"> </w:t>
      </w:r>
      <w:r w:rsidRPr="00B9481E">
        <w:rPr>
          <w:rFonts w:cs="Times New Roman"/>
          <w:i/>
          <w:color w:val="000000" w:themeColor="text1"/>
          <w:sz w:val="22"/>
          <w:lang w:eastAsia="ro-RO"/>
        </w:rPr>
        <w:t>o</w:t>
      </w:r>
      <w:r w:rsidRPr="00B9481E">
        <w:rPr>
          <w:rFonts w:cs="Times New Roman"/>
          <w:i/>
          <w:color w:val="000000" w:themeColor="text1"/>
          <w:spacing w:val="1"/>
          <w:sz w:val="22"/>
          <w:lang w:eastAsia="ro-RO"/>
        </w:rPr>
        <w:t>r</w:t>
      </w:r>
      <w:r w:rsidRPr="00B9481E">
        <w:rPr>
          <w:rFonts w:cs="Times New Roman"/>
          <w:i/>
          <w:color w:val="000000" w:themeColor="text1"/>
          <w:sz w:val="22"/>
          <w:lang w:eastAsia="ro-RO"/>
        </w:rPr>
        <w:t>i</w:t>
      </w:r>
      <w:r w:rsidRPr="00B9481E">
        <w:rPr>
          <w:rFonts w:cs="Times New Roman"/>
          <w:i/>
          <w:color w:val="000000" w:themeColor="text1"/>
          <w:spacing w:val="-1"/>
          <w:sz w:val="22"/>
          <w:lang w:eastAsia="ro-RO"/>
        </w:rPr>
        <w:t>c</w:t>
      </w:r>
      <w:r w:rsidRPr="00B9481E">
        <w:rPr>
          <w:rFonts w:cs="Times New Roman"/>
          <w:i/>
          <w:color w:val="000000" w:themeColor="text1"/>
          <w:sz w:val="22"/>
          <w:lang w:eastAsia="ro-RO"/>
        </w:rPr>
        <w:t>e</w:t>
      </w:r>
      <w:r w:rsidRPr="00B9481E">
        <w:rPr>
          <w:rFonts w:cs="Times New Roman"/>
          <w:i/>
          <w:color w:val="000000" w:themeColor="text1"/>
          <w:spacing w:val="3"/>
          <w:sz w:val="22"/>
          <w:lang w:eastAsia="ro-RO"/>
        </w:rPr>
        <w:t xml:space="preserve"> </w:t>
      </w:r>
      <w:r w:rsidRPr="00B9481E">
        <w:rPr>
          <w:rFonts w:cs="Times New Roman"/>
          <w:i/>
          <w:color w:val="000000" w:themeColor="text1"/>
          <w:spacing w:val="1"/>
          <w:sz w:val="22"/>
          <w:lang w:eastAsia="ro-RO"/>
        </w:rPr>
        <w:t>m</w:t>
      </w:r>
      <w:r w:rsidRPr="00B9481E">
        <w:rPr>
          <w:rFonts w:cs="Times New Roman"/>
          <w:i/>
          <w:color w:val="000000" w:themeColor="text1"/>
          <w:sz w:val="22"/>
          <w:lang w:eastAsia="ro-RO"/>
        </w:rPr>
        <w:t>as</w:t>
      </w:r>
      <w:r w:rsidRPr="00B9481E">
        <w:rPr>
          <w:rFonts w:cs="Times New Roman"/>
          <w:i/>
          <w:color w:val="000000" w:themeColor="text1"/>
          <w:spacing w:val="1"/>
          <w:sz w:val="22"/>
          <w:lang w:eastAsia="ro-RO"/>
        </w:rPr>
        <w:t>ur</w:t>
      </w:r>
      <w:r w:rsidRPr="00B9481E">
        <w:rPr>
          <w:rFonts w:cs="Times New Roman"/>
          <w:i/>
          <w:color w:val="000000" w:themeColor="text1"/>
          <w:sz w:val="22"/>
          <w:lang w:eastAsia="ro-RO"/>
        </w:rPr>
        <w:t xml:space="preserve">a </w:t>
      </w:r>
      <w:r w:rsidRPr="00B9481E">
        <w:rPr>
          <w:rFonts w:cs="Times New Roman"/>
          <w:i/>
          <w:color w:val="000000" w:themeColor="text1"/>
          <w:spacing w:val="1"/>
          <w:sz w:val="22"/>
          <w:lang w:eastAsia="ro-RO"/>
        </w:rPr>
        <w:t>d</w:t>
      </w:r>
      <w:r w:rsidRPr="00B9481E">
        <w:rPr>
          <w:rFonts w:cs="Times New Roman"/>
          <w:i/>
          <w:color w:val="000000" w:themeColor="text1"/>
          <w:sz w:val="22"/>
          <w:lang w:eastAsia="ro-RO"/>
        </w:rPr>
        <w:t>e</w:t>
      </w:r>
      <w:r w:rsidRPr="00B9481E">
        <w:rPr>
          <w:rFonts w:cs="Times New Roman"/>
          <w:i/>
          <w:color w:val="000000" w:themeColor="text1"/>
          <w:spacing w:val="3"/>
          <w:sz w:val="22"/>
          <w:lang w:eastAsia="ro-RO"/>
        </w:rPr>
        <w:t xml:space="preserve"> </w:t>
      </w:r>
      <w:r w:rsidRPr="00B9481E">
        <w:rPr>
          <w:rFonts w:cs="Times New Roman"/>
          <w:i/>
          <w:color w:val="000000" w:themeColor="text1"/>
          <w:spacing w:val="1"/>
          <w:sz w:val="22"/>
          <w:lang w:eastAsia="ro-RO"/>
        </w:rPr>
        <w:t>p</w:t>
      </w:r>
      <w:r w:rsidRPr="00B9481E">
        <w:rPr>
          <w:rFonts w:cs="Times New Roman"/>
          <w:i/>
          <w:color w:val="000000" w:themeColor="text1"/>
          <w:sz w:val="22"/>
          <w:lang w:eastAsia="ro-RO"/>
        </w:rPr>
        <w:t>r</w:t>
      </w:r>
      <w:r w:rsidRPr="00B9481E">
        <w:rPr>
          <w:rFonts w:cs="Times New Roman"/>
          <w:i/>
          <w:color w:val="000000" w:themeColor="text1"/>
          <w:spacing w:val="1"/>
          <w:sz w:val="22"/>
          <w:lang w:eastAsia="ro-RO"/>
        </w:rPr>
        <w:t>e</w:t>
      </w:r>
      <w:r w:rsidRPr="00B9481E">
        <w:rPr>
          <w:rFonts w:cs="Times New Roman"/>
          <w:i/>
          <w:color w:val="000000" w:themeColor="text1"/>
          <w:sz w:val="22"/>
          <w:lang w:eastAsia="ro-RO"/>
        </w:rPr>
        <w:t>v</w:t>
      </w:r>
      <w:r w:rsidRPr="00B9481E">
        <w:rPr>
          <w:rFonts w:cs="Times New Roman"/>
          <w:i/>
          <w:color w:val="000000" w:themeColor="text1"/>
          <w:spacing w:val="-2"/>
          <w:sz w:val="22"/>
          <w:lang w:eastAsia="ro-RO"/>
        </w:rPr>
        <w:t>e</w:t>
      </w:r>
      <w:r w:rsidRPr="00B9481E">
        <w:rPr>
          <w:rFonts w:cs="Times New Roman"/>
          <w:i/>
          <w:color w:val="000000" w:themeColor="text1"/>
          <w:spacing w:val="1"/>
          <w:sz w:val="22"/>
          <w:lang w:eastAsia="ro-RO"/>
        </w:rPr>
        <w:t>n</w:t>
      </w:r>
      <w:r w:rsidRPr="00B9481E">
        <w:rPr>
          <w:rFonts w:cs="Times New Roman"/>
          <w:i/>
          <w:color w:val="000000" w:themeColor="text1"/>
          <w:sz w:val="22"/>
          <w:lang w:eastAsia="ro-RO"/>
        </w:rPr>
        <w:t>ire</w:t>
      </w:r>
      <w:r w:rsidRPr="00B9481E">
        <w:rPr>
          <w:rFonts w:cs="Times New Roman"/>
          <w:i/>
          <w:color w:val="000000" w:themeColor="text1"/>
          <w:spacing w:val="3"/>
          <w:sz w:val="22"/>
          <w:lang w:eastAsia="ro-RO"/>
        </w:rPr>
        <w:t xml:space="preserve"> </w:t>
      </w:r>
      <w:r w:rsidRPr="00B9481E">
        <w:rPr>
          <w:rFonts w:cs="Times New Roman"/>
          <w:i/>
          <w:color w:val="000000" w:themeColor="text1"/>
          <w:sz w:val="22"/>
          <w:lang w:eastAsia="ro-RO"/>
        </w:rPr>
        <w:t>a</w:t>
      </w:r>
      <w:r w:rsidRPr="00B9481E">
        <w:rPr>
          <w:rFonts w:cs="Times New Roman"/>
          <w:i/>
          <w:color w:val="000000" w:themeColor="text1"/>
          <w:spacing w:val="5"/>
          <w:sz w:val="22"/>
          <w:lang w:eastAsia="ro-RO"/>
        </w:rPr>
        <w:t xml:space="preserve"> </w:t>
      </w:r>
      <w:r w:rsidRPr="00B9481E">
        <w:rPr>
          <w:rFonts w:cs="Times New Roman"/>
          <w:i/>
          <w:color w:val="000000" w:themeColor="text1"/>
          <w:sz w:val="22"/>
          <w:lang w:eastAsia="ro-RO"/>
        </w:rPr>
        <w:t>emisii</w:t>
      </w:r>
      <w:r w:rsidRPr="00B9481E">
        <w:rPr>
          <w:rFonts w:cs="Times New Roman"/>
          <w:i/>
          <w:color w:val="000000" w:themeColor="text1"/>
          <w:spacing w:val="1"/>
          <w:sz w:val="22"/>
          <w:lang w:eastAsia="ro-RO"/>
        </w:rPr>
        <w:t>l</w:t>
      </w:r>
      <w:r w:rsidR="00B9481E">
        <w:rPr>
          <w:rFonts w:cs="Times New Roman"/>
          <w:i/>
          <w:color w:val="000000" w:themeColor="text1"/>
          <w:sz w:val="22"/>
          <w:lang w:eastAsia="ro-RO"/>
        </w:rPr>
        <w:t>or</w:t>
      </w:r>
      <w:r w:rsidRPr="00B9481E">
        <w:rPr>
          <w:rFonts w:cs="Times New Roman"/>
          <w:i/>
          <w:color w:val="000000" w:themeColor="text1"/>
          <w:sz w:val="22"/>
          <w:lang w:eastAsia="ro-RO"/>
        </w:rPr>
        <w:t>(de</w:t>
      </w:r>
      <w:r w:rsidRPr="00B9481E">
        <w:rPr>
          <w:rFonts w:cs="Times New Roman"/>
          <w:i/>
          <w:color w:val="000000" w:themeColor="text1"/>
          <w:spacing w:val="5"/>
          <w:sz w:val="22"/>
          <w:lang w:eastAsia="ro-RO"/>
        </w:rPr>
        <w:t xml:space="preserve"> </w:t>
      </w:r>
      <w:r w:rsidRPr="00B9481E">
        <w:rPr>
          <w:rFonts w:cs="Times New Roman"/>
          <w:i/>
          <w:color w:val="000000" w:themeColor="text1"/>
          <w:sz w:val="22"/>
          <w:lang w:eastAsia="ro-RO"/>
        </w:rPr>
        <w:t>ex.</w:t>
      </w:r>
      <w:r w:rsidRPr="00B9481E">
        <w:rPr>
          <w:rFonts w:cs="Times New Roman"/>
          <w:i/>
          <w:color w:val="000000" w:themeColor="text1"/>
          <w:spacing w:val="4"/>
          <w:sz w:val="22"/>
          <w:lang w:eastAsia="ro-RO"/>
        </w:rPr>
        <w:t xml:space="preserve"> </w:t>
      </w:r>
      <w:r w:rsidRPr="00B9481E">
        <w:rPr>
          <w:rFonts w:cs="Times New Roman"/>
          <w:i/>
          <w:color w:val="000000" w:themeColor="text1"/>
          <w:sz w:val="22"/>
          <w:lang w:eastAsia="ro-RO"/>
        </w:rPr>
        <w:t>lic</w:t>
      </w:r>
      <w:r w:rsidRPr="00B9481E">
        <w:rPr>
          <w:rFonts w:cs="Times New Roman"/>
          <w:i/>
          <w:color w:val="000000" w:themeColor="text1"/>
          <w:spacing w:val="1"/>
          <w:sz w:val="22"/>
          <w:lang w:eastAsia="ro-RO"/>
        </w:rPr>
        <w:t>h</w:t>
      </w:r>
      <w:r w:rsidRPr="00B9481E">
        <w:rPr>
          <w:rFonts w:cs="Times New Roman"/>
          <w:i/>
          <w:color w:val="000000" w:themeColor="text1"/>
          <w:spacing w:val="-2"/>
          <w:sz w:val="22"/>
          <w:lang w:eastAsia="ro-RO"/>
        </w:rPr>
        <w:t>i</w:t>
      </w:r>
      <w:r w:rsidRPr="00B9481E">
        <w:rPr>
          <w:rFonts w:cs="Times New Roman"/>
          <w:i/>
          <w:color w:val="000000" w:themeColor="text1"/>
          <w:spacing w:val="1"/>
          <w:sz w:val="22"/>
          <w:lang w:eastAsia="ro-RO"/>
        </w:rPr>
        <w:t>d</w:t>
      </w:r>
      <w:r w:rsidRPr="00B9481E">
        <w:rPr>
          <w:rFonts w:cs="Times New Roman"/>
          <w:i/>
          <w:color w:val="000000" w:themeColor="text1"/>
          <w:sz w:val="22"/>
          <w:lang w:eastAsia="ro-RO"/>
        </w:rPr>
        <w:t>e,</w:t>
      </w:r>
      <w:r w:rsidRPr="00B9481E">
        <w:rPr>
          <w:rFonts w:cs="Times New Roman"/>
          <w:i/>
          <w:color w:val="000000" w:themeColor="text1"/>
          <w:spacing w:val="3"/>
          <w:sz w:val="22"/>
          <w:lang w:eastAsia="ro-RO"/>
        </w:rPr>
        <w:t xml:space="preserve"> </w:t>
      </w:r>
      <w:r w:rsidRPr="00B9481E">
        <w:rPr>
          <w:rFonts w:cs="Times New Roman"/>
          <w:i/>
          <w:color w:val="000000" w:themeColor="text1"/>
          <w:spacing w:val="1"/>
          <w:sz w:val="22"/>
          <w:lang w:eastAsia="ro-RO"/>
        </w:rPr>
        <w:t>p</w:t>
      </w:r>
      <w:r w:rsidRPr="00B9481E">
        <w:rPr>
          <w:rFonts w:cs="Times New Roman"/>
          <w:i/>
          <w:color w:val="000000" w:themeColor="text1"/>
          <w:sz w:val="22"/>
          <w:lang w:eastAsia="ro-RO"/>
        </w:rPr>
        <w:t>r</w:t>
      </w:r>
      <w:r w:rsidRPr="00B9481E">
        <w:rPr>
          <w:rFonts w:cs="Times New Roman"/>
          <w:i/>
          <w:color w:val="000000" w:themeColor="text1"/>
          <w:spacing w:val="-2"/>
          <w:sz w:val="22"/>
          <w:lang w:eastAsia="ro-RO"/>
        </w:rPr>
        <w:t>a</w:t>
      </w:r>
      <w:r w:rsidRPr="00B9481E">
        <w:rPr>
          <w:rFonts w:cs="Times New Roman"/>
          <w:i/>
          <w:color w:val="000000" w:themeColor="text1"/>
          <w:spacing w:val="1"/>
          <w:sz w:val="22"/>
          <w:lang w:eastAsia="ro-RO"/>
        </w:rPr>
        <w:t>f</w:t>
      </w:r>
      <w:r w:rsidRPr="00B9481E">
        <w:rPr>
          <w:rFonts w:cs="Times New Roman"/>
          <w:i/>
          <w:color w:val="000000" w:themeColor="text1"/>
          <w:sz w:val="22"/>
          <w:lang w:eastAsia="ro-RO"/>
        </w:rPr>
        <w:t>,</w:t>
      </w:r>
      <w:r w:rsidRPr="00B9481E">
        <w:rPr>
          <w:rFonts w:cs="Times New Roman"/>
          <w:i/>
          <w:color w:val="000000" w:themeColor="text1"/>
          <w:spacing w:val="4"/>
          <w:sz w:val="22"/>
          <w:lang w:eastAsia="ro-RO"/>
        </w:rPr>
        <w:t xml:space="preserve"> </w:t>
      </w:r>
      <w:r w:rsidRPr="00B9481E">
        <w:rPr>
          <w:rFonts w:cs="Times New Roman"/>
          <w:i/>
          <w:color w:val="000000" w:themeColor="text1"/>
          <w:spacing w:val="-1"/>
          <w:sz w:val="22"/>
          <w:lang w:eastAsia="ro-RO"/>
        </w:rPr>
        <w:t>C</w:t>
      </w:r>
      <w:r w:rsidRPr="00B9481E">
        <w:rPr>
          <w:rFonts w:cs="Times New Roman"/>
          <w:i/>
          <w:color w:val="000000" w:themeColor="text1"/>
          <w:sz w:val="22"/>
          <w:lang w:eastAsia="ro-RO"/>
        </w:rPr>
        <w:t>OV</w:t>
      </w:r>
      <w:r w:rsidRPr="00B9481E">
        <w:rPr>
          <w:rFonts w:cs="Times New Roman"/>
          <w:i/>
          <w:color w:val="000000" w:themeColor="text1"/>
          <w:spacing w:val="6"/>
          <w:sz w:val="22"/>
          <w:lang w:eastAsia="ro-RO"/>
        </w:rPr>
        <w:t xml:space="preserve"> </w:t>
      </w:r>
      <w:r w:rsidRPr="00B9481E">
        <w:rPr>
          <w:rFonts w:cs="Times New Roman"/>
          <w:i/>
          <w:color w:val="000000" w:themeColor="text1"/>
          <w:sz w:val="22"/>
          <w:lang w:eastAsia="ro-RO"/>
        </w:rPr>
        <w:t>si</w:t>
      </w:r>
      <w:r w:rsidRPr="00B9481E">
        <w:rPr>
          <w:rFonts w:cs="Times New Roman"/>
          <w:i/>
          <w:color w:val="000000" w:themeColor="text1"/>
          <w:spacing w:val="4"/>
          <w:sz w:val="22"/>
          <w:lang w:eastAsia="ro-RO"/>
        </w:rPr>
        <w:t xml:space="preserve"> </w:t>
      </w:r>
      <w:r w:rsidRPr="00B9481E">
        <w:rPr>
          <w:rFonts w:cs="Times New Roman"/>
          <w:i/>
          <w:color w:val="000000" w:themeColor="text1"/>
          <w:sz w:val="22"/>
          <w:lang w:eastAsia="ro-RO"/>
        </w:rPr>
        <w:t>mir</w:t>
      </w:r>
      <w:r w:rsidRPr="00B9481E">
        <w:rPr>
          <w:rFonts w:cs="Times New Roman"/>
          <w:i/>
          <w:color w:val="000000" w:themeColor="text1"/>
          <w:spacing w:val="1"/>
          <w:sz w:val="22"/>
          <w:lang w:eastAsia="ro-RO"/>
        </w:rPr>
        <w:t>o</w:t>
      </w:r>
      <w:r w:rsidRPr="00B9481E">
        <w:rPr>
          <w:rFonts w:cs="Times New Roman"/>
          <w:i/>
          <w:color w:val="000000" w:themeColor="text1"/>
          <w:spacing w:val="-3"/>
          <w:sz w:val="22"/>
          <w:lang w:eastAsia="ro-RO"/>
        </w:rPr>
        <w:t>s</w:t>
      </w:r>
      <w:r w:rsidRPr="00B9481E">
        <w:rPr>
          <w:rFonts w:cs="Times New Roman"/>
          <w:i/>
          <w:color w:val="000000" w:themeColor="text1"/>
          <w:spacing w:val="1"/>
          <w:sz w:val="22"/>
          <w:lang w:eastAsia="ro-RO"/>
        </w:rPr>
        <w:t>u</w:t>
      </w:r>
      <w:r w:rsidRPr="00B9481E">
        <w:rPr>
          <w:rFonts w:cs="Times New Roman"/>
          <w:i/>
          <w:color w:val="000000" w:themeColor="text1"/>
          <w:sz w:val="22"/>
          <w:lang w:eastAsia="ro-RO"/>
        </w:rPr>
        <w:t>ri)</w:t>
      </w:r>
      <w:r w:rsidRPr="00B9481E">
        <w:rPr>
          <w:rFonts w:cs="Times New Roman"/>
          <w:i/>
          <w:color w:val="000000" w:themeColor="text1"/>
          <w:spacing w:val="4"/>
          <w:sz w:val="22"/>
          <w:lang w:eastAsia="ro-RO"/>
        </w:rPr>
        <w:t xml:space="preserve"> </w:t>
      </w:r>
      <w:r w:rsidRPr="00B9481E">
        <w:rPr>
          <w:rFonts w:cs="Times New Roman"/>
          <w:i/>
          <w:color w:val="000000" w:themeColor="text1"/>
          <w:sz w:val="22"/>
          <w:lang w:eastAsia="ro-RO"/>
        </w:rPr>
        <w:t>r</w:t>
      </w:r>
      <w:r w:rsidRPr="00B9481E">
        <w:rPr>
          <w:rFonts w:cs="Times New Roman"/>
          <w:i/>
          <w:color w:val="000000" w:themeColor="text1"/>
          <w:spacing w:val="-1"/>
          <w:sz w:val="22"/>
          <w:lang w:eastAsia="ro-RO"/>
        </w:rPr>
        <w:t>e</w:t>
      </w:r>
      <w:r w:rsidRPr="00B9481E">
        <w:rPr>
          <w:rFonts w:cs="Times New Roman"/>
          <w:i/>
          <w:color w:val="000000" w:themeColor="text1"/>
          <w:spacing w:val="1"/>
          <w:sz w:val="22"/>
          <w:lang w:eastAsia="ro-RO"/>
        </w:rPr>
        <w:t>zu</w:t>
      </w:r>
      <w:r w:rsidRPr="00B9481E">
        <w:rPr>
          <w:rFonts w:cs="Times New Roman"/>
          <w:i/>
          <w:color w:val="000000" w:themeColor="text1"/>
          <w:spacing w:val="-2"/>
          <w:sz w:val="22"/>
          <w:lang w:eastAsia="ro-RO"/>
        </w:rPr>
        <w:t>l</w:t>
      </w:r>
      <w:r w:rsidRPr="00B9481E">
        <w:rPr>
          <w:rFonts w:cs="Times New Roman"/>
          <w:i/>
          <w:color w:val="000000" w:themeColor="text1"/>
          <w:spacing w:val="1"/>
          <w:sz w:val="22"/>
          <w:lang w:eastAsia="ro-RO"/>
        </w:rPr>
        <w:t>t</w:t>
      </w:r>
      <w:r w:rsidRPr="00B9481E">
        <w:rPr>
          <w:rFonts w:cs="Times New Roman"/>
          <w:i/>
          <w:color w:val="000000" w:themeColor="text1"/>
          <w:spacing w:val="-2"/>
          <w:sz w:val="22"/>
          <w:lang w:eastAsia="ro-RO"/>
        </w:rPr>
        <w:t>a</w:t>
      </w:r>
      <w:r w:rsidRPr="00B9481E">
        <w:rPr>
          <w:rFonts w:cs="Times New Roman"/>
          <w:i/>
          <w:color w:val="000000" w:themeColor="text1"/>
          <w:spacing w:val="1"/>
          <w:sz w:val="22"/>
          <w:lang w:eastAsia="ro-RO"/>
        </w:rPr>
        <w:t>t</w:t>
      </w:r>
      <w:r w:rsidRPr="00B9481E">
        <w:rPr>
          <w:rFonts w:cs="Times New Roman"/>
          <w:i/>
          <w:color w:val="000000" w:themeColor="text1"/>
          <w:sz w:val="22"/>
          <w:lang w:eastAsia="ro-RO"/>
        </w:rPr>
        <w:t>e</w:t>
      </w:r>
      <w:r w:rsidRPr="00B9481E">
        <w:rPr>
          <w:rFonts w:cs="Times New Roman"/>
          <w:i/>
          <w:color w:val="000000" w:themeColor="text1"/>
          <w:spacing w:val="3"/>
          <w:sz w:val="22"/>
          <w:lang w:eastAsia="ro-RO"/>
        </w:rPr>
        <w:t xml:space="preserve"> </w:t>
      </w:r>
      <w:r w:rsidRPr="00B9481E">
        <w:rPr>
          <w:rFonts w:cs="Times New Roman"/>
          <w:i/>
          <w:color w:val="000000" w:themeColor="text1"/>
          <w:spacing w:val="1"/>
          <w:sz w:val="22"/>
          <w:lang w:eastAsia="ro-RO"/>
        </w:rPr>
        <w:t>d</w:t>
      </w:r>
      <w:r w:rsidRPr="00B9481E">
        <w:rPr>
          <w:rFonts w:cs="Times New Roman"/>
          <w:i/>
          <w:color w:val="000000" w:themeColor="text1"/>
          <w:sz w:val="22"/>
          <w:lang w:eastAsia="ro-RO"/>
        </w:rPr>
        <w:t>e</w:t>
      </w:r>
      <w:r w:rsidRPr="00B9481E">
        <w:rPr>
          <w:rFonts w:cs="Times New Roman"/>
          <w:i/>
          <w:color w:val="000000" w:themeColor="text1"/>
          <w:spacing w:val="3"/>
          <w:sz w:val="22"/>
          <w:lang w:eastAsia="ro-RO"/>
        </w:rPr>
        <w:t xml:space="preserve"> </w:t>
      </w:r>
      <w:r w:rsidRPr="00B9481E">
        <w:rPr>
          <w:rFonts w:cs="Times New Roman"/>
          <w:i/>
          <w:color w:val="000000" w:themeColor="text1"/>
          <w:sz w:val="22"/>
          <w:lang w:eastAsia="ro-RO"/>
        </w:rPr>
        <w:t xml:space="preserve">la </w:t>
      </w:r>
      <w:r w:rsidRPr="00B9481E">
        <w:rPr>
          <w:rFonts w:cs="Times New Roman"/>
          <w:i/>
          <w:color w:val="000000" w:themeColor="text1"/>
          <w:spacing w:val="1"/>
          <w:sz w:val="22"/>
          <w:lang w:eastAsia="ro-RO"/>
        </w:rPr>
        <w:t>d</w:t>
      </w:r>
      <w:r w:rsidRPr="00B9481E">
        <w:rPr>
          <w:rFonts w:cs="Times New Roman"/>
          <w:i/>
          <w:color w:val="000000" w:themeColor="text1"/>
          <w:sz w:val="22"/>
          <w:lang w:eastAsia="ro-RO"/>
        </w:rPr>
        <w:t>e</w:t>
      </w:r>
      <w:r w:rsidRPr="00B9481E">
        <w:rPr>
          <w:rFonts w:cs="Times New Roman"/>
          <w:i/>
          <w:color w:val="000000" w:themeColor="text1"/>
          <w:spacing w:val="1"/>
          <w:sz w:val="22"/>
          <w:lang w:eastAsia="ro-RO"/>
        </w:rPr>
        <w:t>p</w:t>
      </w:r>
      <w:r w:rsidRPr="00B9481E">
        <w:rPr>
          <w:rFonts w:cs="Times New Roman"/>
          <w:i/>
          <w:color w:val="000000" w:themeColor="text1"/>
          <w:spacing w:val="-2"/>
          <w:sz w:val="22"/>
          <w:lang w:eastAsia="ro-RO"/>
        </w:rPr>
        <w:t>o</w:t>
      </w:r>
      <w:r w:rsidRPr="00B9481E">
        <w:rPr>
          <w:rFonts w:cs="Times New Roman"/>
          <w:i/>
          <w:color w:val="000000" w:themeColor="text1"/>
          <w:spacing w:val="1"/>
          <w:sz w:val="22"/>
          <w:lang w:eastAsia="ro-RO"/>
        </w:rPr>
        <w:t>z</w:t>
      </w:r>
      <w:r w:rsidRPr="00B9481E">
        <w:rPr>
          <w:rFonts w:cs="Times New Roman"/>
          <w:i/>
          <w:color w:val="000000" w:themeColor="text1"/>
          <w:sz w:val="22"/>
          <w:lang w:eastAsia="ro-RO"/>
        </w:rPr>
        <w:t>i</w:t>
      </w:r>
      <w:r w:rsidRPr="00B9481E">
        <w:rPr>
          <w:rFonts w:cs="Times New Roman"/>
          <w:i/>
          <w:color w:val="000000" w:themeColor="text1"/>
          <w:spacing w:val="-1"/>
          <w:sz w:val="22"/>
          <w:lang w:eastAsia="ro-RO"/>
        </w:rPr>
        <w:t>t</w:t>
      </w:r>
      <w:r w:rsidRPr="00B9481E">
        <w:rPr>
          <w:rFonts w:cs="Times New Roman"/>
          <w:i/>
          <w:color w:val="000000" w:themeColor="text1"/>
          <w:spacing w:val="1"/>
          <w:sz w:val="22"/>
          <w:lang w:eastAsia="ro-RO"/>
        </w:rPr>
        <w:t>a</w:t>
      </w:r>
      <w:r w:rsidRPr="00B9481E">
        <w:rPr>
          <w:rFonts w:cs="Times New Roman"/>
          <w:i/>
          <w:color w:val="000000" w:themeColor="text1"/>
          <w:sz w:val="22"/>
          <w:lang w:eastAsia="ro-RO"/>
        </w:rPr>
        <w:t>r</w:t>
      </w:r>
      <w:r w:rsidRPr="00B9481E">
        <w:rPr>
          <w:rFonts w:cs="Times New Roman"/>
          <w:i/>
          <w:color w:val="000000" w:themeColor="text1"/>
          <w:spacing w:val="1"/>
          <w:sz w:val="22"/>
          <w:lang w:eastAsia="ro-RO"/>
        </w:rPr>
        <w:t>e</w:t>
      </w:r>
      <w:r w:rsidRPr="00B9481E">
        <w:rPr>
          <w:rFonts w:cs="Times New Roman"/>
          <w:i/>
          <w:color w:val="000000" w:themeColor="text1"/>
          <w:sz w:val="22"/>
          <w:lang w:eastAsia="ro-RO"/>
        </w:rPr>
        <w:t>a</w:t>
      </w:r>
      <w:r w:rsidRPr="00B9481E">
        <w:rPr>
          <w:rFonts w:cs="Times New Roman"/>
          <w:i/>
          <w:color w:val="000000" w:themeColor="text1"/>
          <w:spacing w:val="4"/>
          <w:sz w:val="22"/>
          <w:lang w:eastAsia="ro-RO"/>
        </w:rPr>
        <w:t xml:space="preserve"> </w:t>
      </w:r>
      <w:r w:rsidRPr="00B9481E">
        <w:rPr>
          <w:rFonts w:cs="Times New Roman"/>
          <w:i/>
          <w:color w:val="000000" w:themeColor="text1"/>
          <w:sz w:val="22"/>
          <w:lang w:eastAsia="ro-RO"/>
        </w:rPr>
        <w:t>s</w:t>
      </w:r>
      <w:r w:rsidRPr="00B9481E">
        <w:rPr>
          <w:rFonts w:cs="Times New Roman"/>
          <w:i/>
          <w:color w:val="000000" w:themeColor="text1"/>
          <w:spacing w:val="-2"/>
          <w:sz w:val="22"/>
          <w:lang w:eastAsia="ro-RO"/>
        </w:rPr>
        <w:t>a</w:t>
      </w:r>
      <w:r w:rsidRPr="00B9481E">
        <w:rPr>
          <w:rFonts w:cs="Times New Roman"/>
          <w:i/>
          <w:color w:val="000000" w:themeColor="text1"/>
          <w:sz w:val="22"/>
          <w:lang w:eastAsia="ro-RO"/>
        </w:rPr>
        <w:t>u</w:t>
      </w:r>
      <w:r w:rsidRPr="00B9481E">
        <w:rPr>
          <w:rFonts w:cs="Times New Roman"/>
          <w:i/>
          <w:color w:val="000000" w:themeColor="text1"/>
          <w:spacing w:val="5"/>
          <w:sz w:val="22"/>
          <w:lang w:eastAsia="ro-RO"/>
        </w:rPr>
        <w:t xml:space="preserve"> </w:t>
      </w:r>
      <w:r w:rsidRPr="00B9481E">
        <w:rPr>
          <w:rFonts w:cs="Times New Roman"/>
          <w:i/>
          <w:color w:val="000000" w:themeColor="text1"/>
          <w:sz w:val="22"/>
          <w:lang w:eastAsia="ro-RO"/>
        </w:rPr>
        <w:t>ma</w:t>
      </w:r>
      <w:r w:rsidRPr="00B9481E">
        <w:rPr>
          <w:rFonts w:cs="Times New Roman"/>
          <w:i/>
          <w:color w:val="000000" w:themeColor="text1"/>
          <w:spacing w:val="-1"/>
          <w:sz w:val="22"/>
          <w:lang w:eastAsia="ro-RO"/>
        </w:rPr>
        <w:t>n</w:t>
      </w:r>
      <w:r w:rsidRPr="00B9481E">
        <w:rPr>
          <w:rFonts w:cs="Times New Roman"/>
          <w:i/>
          <w:color w:val="000000" w:themeColor="text1"/>
          <w:sz w:val="22"/>
          <w:lang w:eastAsia="ro-RO"/>
        </w:rPr>
        <w:t>ev</w:t>
      </w:r>
      <w:r w:rsidRPr="00B9481E">
        <w:rPr>
          <w:rFonts w:cs="Times New Roman"/>
          <w:i/>
          <w:color w:val="000000" w:themeColor="text1"/>
          <w:spacing w:val="-2"/>
          <w:sz w:val="22"/>
          <w:lang w:eastAsia="ro-RO"/>
        </w:rPr>
        <w:t>r</w:t>
      </w:r>
      <w:r w:rsidRPr="00B9481E">
        <w:rPr>
          <w:rFonts w:cs="Times New Roman"/>
          <w:i/>
          <w:color w:val="000000" w:themeColor="text1"/>
          <w:sz w:val="22"/>
          <w:lang w:eastAsia="ro-RO"/>
        </w:rPr>
        <w:t>ar</w:t>
      </w:r>
      <w:r w:rsidRPr="00B9481E">
        <w:rPr>
          <w:rFonts w:cs="Times New Roman"/>
          <w:i/>
          <w:color w:val="000000" w:themeColor="text1"/>
          <w:spacing w:val="1"/>
          <w:sz w:val="22"/>
          <w:lang w:eastAsia="ro-RO"/>
        </w:rPr>
        <w:t>e</w:t>
      </w:r>
      <w:r w:rsidRPr="00B9481E">
        <w:rPr>
          <w:rFonts w:cs="Times New Roman"/>
          <w:i/>
          <w:color w:val="000000" w:themeColor="text1"/>
          <w:sz w:val="22"/>
          <w:lang w:eastAsia="ro-RO"/>
        </w:rPr>
        <w:t>a</w:t>
      </w:r>
      <w:r w:rsidRPr="00B9481E">
        <w:rPr>
          <w:rFonts w:cs="Times New Roman"/>
          <w:i/>
          <w:color w:val="000000" w:themeColor="text1"/>
          <w:spacing w:val="4"/>
          <w:sz w:val="22"/>
          <w:lang w:eastAsia="ro-RO"/>
        </w:rPr>
        <w:t xml:space="preserve"> </w:t>
      </w:r>
      <w:r w:rsidRPr="00B9481E">
        <w:rPr>
          <w:rFonts w:cs="Times New Roman"/>
          <w:i/>
          <w:color w:val="000000" w:themeColor="text1"/>
          <w:spacing w:val="1"/>
          <w:sz w:val="22"/>
          <w:lang w:eastAsia="ro-RO"/>
        </w:rPr>
        <w:t>d</w:t>
      </w:r>
      <w:r w:rsidRPr="00B9481E">
        <w:rPr>
          <w:rFonts w:cs="Times New Roman"/>
          <w:i/>
          <w:color w:val="000000" w:themeColor="text1"/>
          <w:spacing w:val="3"/>
          <w:sz w:val="22"/>
          <w:lang w:eastAsia="ro-RO"/>
        </w:rPr>
        <w:t>e</w:t>
      </w:r>
      <w:r w:rsidRPr="00B9481E">
        <w:rPr>
          <w:rFonts w:cs="Times New Roman"/>
          <w:i/>
          <w:color w:val="000000" w:themeColor="text1"/>
          <w:spacing w:val="-3"/>
          <w:sz w:val="22"/>
          <w:lang w:eastAsia="ro-RO"/>
        </w:rPr>
        <w:t>s</w:t>
      </w:r>
      <w:r w:rsidRPr="00B9481E">
        <w:rPr>
          <w:rFonts w:cs="Times New Roman"/>
          <w:i/>
          <w:color w:val="000000" w:themeColor="text1"/>
          <w:sz w:val="22"/>
          <w:lang w:eastAsia="ro-RO"/>
        </w:rPr>
        <w:t>e</w:t>
      </w:r>
      <w:r w:rsidRPr="00B9481E">
        <w:rPr>
          <w:rFonts w:cs="Times New Roman"/>
          <w:i/>
          <w:color w:val="000000" w:themeColor="text1"/>
          <w:spacing w:val="1"/>
          <w:sz w:val="22"/>
          <w:lang w:eastAsia="ro-RO"/>
        </w:rPr>
        <w:t>u</w:t>
      </w:r>
      <w:r w:rsidRPr="00B9481E">
        <w:rPr>
          <w:rFonts w:cs="Times New Roman"/>
          <w:i/>
          <w:color w:val="000000" w:themeColor="text1"/>
          <w:sz w:val="22"/>
          <w:lang w:eastAsia="ro-RO"/>
        </w:rPr>
        <w:t>ri</w:t>
      </w:r>
      <w:r w:rsidRPr="00B9481E">
        <w:rPr>
          <w:rFonts w:cs="Times New Roman"/>
          <w:i/>
          <w:color w:val="000000" w:themeColor="text1"/>
          <w:spacing w:val="-2"/>
          <w:sz w:val="22"/>
          <w:lang w:eastAsia="ro-RO"/>
        </w:rPr>
        <w:t>l</w:t>
      </w:r>
      <w:r w:rsidRPr="00B9481E">
        <w:rPr>
          <w:rFonts w:cs="Times New Roman"/>
          <w:i/>
          <w:color w:val="000000" w:themeColor="text1"/>
          <w:sz w:val="22"/>
          <w:lang w:eastAsia="ro-RO"/>
        </w:rPr>
        <w:t>or</w:t>
      </w:r>
      <w:r w:rsidRPr="00B9481E">
        <w:rPr>
          <w:rFonts w:cs="Times New Roman"/>
          <w:i/>
          <w:color w:val="000000" w:themeColor="text1"/>
          <w:spacing w:val="5"/>
          <w:sz w:val="22"/>
          <w:lang w:eastAsia="ro-RO"/>
        </w:rPr>
        <w:t xml:space="preserve"> </w:t>
      </w:r>
      <w:r w:rsidRPr="00B9481E">
        <w:rPr>
          <w:rFonts w:cs="Times New Roman"/>
          <w:i/>
          <w:color w:val="000000" w:themeColor="text1"/>
          <w:spacing w:val="-1"/>
          <w:sz w:val="22"/>
          <w:lang w:eastAsia="ro-RO"/>
        </w:rPr>
        <w:t>c</w:t>
      </w:r>
      <w:r w:rsidRPr="00B9481E">
        <w:rPr>
          <w:rFonts w:cs="Times New Roman"/>
          <w:i/>
          <w:color w:val="000000" w:themeColor="text1"/>
          <w:sz w:val="22"/>
          <w:lang w:eastAsia="ro-RO"/>
        </w:rPr>
        <w:t>are</w:t>
      </w:r>
      <w:r w:rsidRPr="00B9481E">
        <w:rPr>
          <w:rFonts w:cs="Times New Roman"/>
          <w:i/>
          <w:color w:val="000000" w:themeColor="text1"/>
          <w:spacing w:val="2"/>
          <w:sz w:val="22"/>
          <w:lang w:eastAsia="ro-RO"/>
        </w:rPr>
        <w:t xml:space="preserve"> </w:t>
      </w:r>
      <w:r w:rsidRPr="00B9481E">
        <w:rPr>
          <w:rFonts w:cs="Times New Roman"/>
          <w:i/>
          <w:color w:val="000000" w:themeColor="text1"/>
          <w:spacing w:val="1"/>
          <w:sz w:val="22"/>
          <w:lang w:eastAsia="ro-RO"/>
        </w:rPr>
        <w:t>n</w:t>
      </w:r>
      <w:r w:rsidRPr="00B9481E">
        <w:rPr>
          <w:rFonts w:cs="Times New Roman"/>
          <w:i/>
          <w:color w:val="000000" w:themeColor="text1"/>
          <w:sz w:val="22"/>
          <w:lang w:eastAsia="ro-RO"/>
        </w:rPr>
        <w:t>u</w:t>
      </w:r>
      <w:r w:rsidRPr="00B9481E">
        <w:rPr>
          <w:rFonts w:cs="Times New Roman"/>
          <w:i/>
          <w:color w:val="000000" w:themeColor="text1"/>
          <w:spacing w:val="2"/>
          <w:sz w:val="22"/>
          <w:lang w:eastAsia="ro-RO"/>
        </w:rPr>
        <w:t xml:space="preserve"> </w:t>
      </w:r>
      <w:r w:rsidRPr="00B9481E">
        <w:rPr>
          <w:rFonts w:cs="Times New Roman"/>
          <w:i/>
          <w:color w:val="000000" w:themeColor="text1"/>
          <w:sz w:val="22"/>
          <w:lang w:eastAsia="ro-RO"/>
        </w:rPr>
        <w:t>au</w:t>
      </w:r>
      <w:r w:rsidRPr="00B9481E">
        <w:rPr>
          <w:rFonts w:cs="Times New Roman"/>
          <w:i/>
          <w:color w:val="000000" w:themeColor="text1"/>
          <w:spacing w:val="5"/>
          <w:sz w:val="22"/>
          <w:lang w:eastAsia="ro-RO"/>
        </w:rPr>
        <w:t xml:space="preserve"> </w:t>
      </w:r>
      <w:r w:rsidRPr="00B9481E">
        <w:rPr>
          <w:rFonts w:cs="Times New Roman"/>
          <w:i/>
          <w:color w:val="000000" w:themeColor="text1"/>
          <w:spacing w:val="1"/>
          <w:sz w:val="22"/>
          <w:lang w:eastAsia="ro-RO"/>
        </w:rPr>
        <w:t>f</w:t>
      </w:r>
      <w:r w:rsidRPr="00B9481E">
        <w:rPr>
          <w:rFonts w:cs="Times New Roman"/>
          <w:i/>
          <w:color w:val="000000" w:themeColor="text1"/>
          <w:sz w:val="22"/>
          <w:lang w:eastAsia="ro-RO"/>
        </w:rPr>
        <w:t>o</w:t>
      </w:r>
      <w:r w:rsidRPr="00B9481E">
        <w:rPr>
          <w:rFonts w:cs="Times New Roman"/>
          <w:i/>
          <w:color w:val="000000" w:themeColor="text1"/>
          <w:spacing w:val="-2"/>
          <w:sz w:val="22"/>
          <w:lang w:eastAsia="ro-RO"/>
        </w:rPr>
        <w:t>s</w:t>
      </w:r>
      <w:r w:rsidRPr="00B9481E">
        <w:rPr>
          <w:rFonts w:cs="Times New Roman"/>
          <w:i/>
          <w:color w:val="000000" w:themeColor="text1"/>
          <w:sz w:val="22"/>
          <w:lang w:eastAsia="ro-RO"/>
        </w:rPr>
        <w:t>t</w:t>
      </w:r>
      <w:r w:rsidRPr="00B9481E">
        <w:rPr>
          <w:rFonts w:cs="Times New Roman"/>
          <w:i/>
          <w:color w:val="000000" w:themeColor="text1"/>
          <w:spacing w:val="2"/>
          <w:sz w:val="22"/>
          <w:lang w:eastAsia="ro-RO"/>
        </w:rPr>
        <w:t xml:space="preserve"> </w:t>
      </w:r>
      <w:r w:rsidRPr="00B9481E">
        <w:rPr>
          <w:rFonts w:cs="Times New Roman"/>
          <w:i/>
          <w:color w:val="000000" w:themeColor="text1"/>
          <w:spacing w:val="1"/>
          <w:sz w:val="22"/>
          <w:lang w:eastAsia="ro-RO"/>
        </w:rPr>
        <w:t>d</w:t>
      </w:r>
      <w:r w:rsidRPr="00B9481E">
        <w:rPr>
          <w:rFonts w:cs="Times New Roman"/>
          <w:i/>
          <w:color w:val="000000" w:themeColor="text1"/>
          <w:sz w:val="22"/>
          <w:lang w:eastAsia="ro-RO"/>
        </w:rPr>
        <w:t>e</w:t>
      </w:r>
      <w:r w:rsidRPr="00B9481E">
        <w:rPr>
          <w:rFonts w:cs="Times New Roman"/>
          <w:i/>
          <w:color w:val="000000" w:themeColor="text1"/>
          <w:spacing w:val="1"/>
          <w:sz w:val="22"/>
          <w:lang w:eastAsia="ro-RO"/>
        </w:rPr>
        <w:t>j</w:t>
      </w:r>
      <w:r w:rsidRPr="00B9481E">
        <w:rPr>
          <w:rFonts w:cs="Times New Roman"/>
          <w:i/>
          <w:color w:val="000000" w:themeColor="text1"/>
          <w:sz w:val="22"/>
          <w:lang w:eastAsia="ro-RO"/>
        </w:rPr>
        <w:t>a</w:t>
      </w:r>
      <w:r w:rsidRPr="00B9481E">
        <w:rPr>
          <w:rFonts w:cs="Times New Roman"/>
          <w:i/>
          <w:color w:val="000000" w:themeColor="text1"/>
          <w:spacing w:val="4"/>
          <w:sz w:val="22"/>
          <w:lang w:eastAsia="ro-RO"/>
        </w:rPr>
        <w:t xml:space="preserve"> </w:t>
      </w:r>
      <w:r w:rsidRPr="00B9481E">
        <w:rPr>
          <w:rFonts w:cs="Times New Roman"/>
          <w:i/>
          <w:color w:val="000000" w:themeColor="text1"/>
          <w:sz w:val="22"/>
          <w:lang w:eastAsia="ro-RO"/>
        </w:rPr>
        <w:t>ac</w:t>
      </w:r>
      <w:r w:rsidRPr="00B9481E">
        <w:rPr>
          <w:rFonts w:cs="Times New Roman"/>
          <w:i/>
          <w:color w:val="000000" w:themeColor="text1"/>
          <w:spacing w:val="-2"/>
          <w:sz w:val="22"/>
          <w:lang w:eastAsia="ro-RO"/>
        </w:rPr>
        <w:t>o</w:t>
      </w:r>
      <w:r w:rsidRPr="00B9481E">
        <w:rPr>
          <w:rFonts w:cs="Times New Roman"/>
          <w:i/>
          <w:color w:val="000000" w:themeColor="text1"/>
          <w:spacing w:val="1"/>
          <w:sz w:val="22"/>
          <w:lang w:eastAsia="ro-RO"/>
        </w:rPr>
        <w:t>p</w:t>
      </w:r>
      <w:r w:rsidRPr="00B9481E">
        <w:rPr>
          <w:rFonts w:cs="Times New Roman"/>
          <w:i/>
          <w:color w:val="000000" w:themeColor="text1"/>
          <w:sz w:val="22"/>
          <w:lang w:eastAsia="ro-RO"/>
        </w:rPr>
        <w:t>e</w:t>
      </w:r>
      <w:r w:rsidRPr="00B9481E">
        <w:rPr>
          <w:rFonts w:cs="Times New Roman"/>
          <w:i/>
          <w:color w:val="000000" w:themeColor="text1"/>
          <w:spacing w:val="1"/>
          <w:sz w:val="22"/>
          <w:lang w:eastAsia="ro-RO"/>
        </w:rPr>
        <w:t>r</w:t>
      </w:r>
      <w:r w:rsidRPr="00B9481E">
        <w:rPr>
          <w:rFonts w:cs="Times New Roman"/>
          <w:i/>
          <w:color w:val="000000" w:themeColor="text1"/>
          <w:spacing w:val="-2"/>
          <w:sz w:val="22"/>
          <w:lang w:eastAsia="ro-RO"/>
        </w:rPr>
        <w:t>i</w:t>
      </w:r>
      <w:r w:rsidRPr="00B9481E">
        <w:rPr>
          <w:rFonts w:cs="Times New Roman"/>
          <w:i/>
          <w:color w:val="000000" w:themeColor="text1"/>
          <w:spacing w:val="1"/>
          <w:sz w:val="22"/>
          <w:lang w:eastAsia="ro-RO"/>
        </w:rPr>
        <w:t>t</w:t>
      </w:r>
      <w:r w:rsidRPr="00B9481E">
        <w:rPr>
          <w:rFonts w:cs="Times New Roman"/>
          <w:i/>
          <w:color w:val="000000" w:themeColor="text1"/>
          <w:sz w:val="22"/>
          <w:lang w:eastAsia="ro-RO"/>
        </w:rPr>
        <w:t>e</w:t>
      </w:r>
      <w:r w:rsidRPr="00B9481E">
        <w:rPr>
          <w:rFonts w:cs="Times New Roman"/>
          <w:i/>
          <w:color w:val="000000" w:themeColor="text1"/>
          <w:spacing w:val="5"/>
          <w:sz w:val="22"/>
          <w:lang w:eastAsia="ro-RO"/>
        </w:rPr>
        <w:t xml:space="preserve"> </w:t>
      </w:r>
      <w:r w:rsidRPr="00B9481E">
        <w:rPr>
          <w:rFonts w:cs="Times New Roman"/>
          <w:i/>
          <w:color w:val="000000" w:themeColor="text1"/>
          <w:sz w:val="22"/>
          <w:lang w:eastAsia="ro-RO"/>
        </w:rPr>
        <w:t xml:space="preserve">în </w:t>
      </w:r>
      <w:r w:rsidRPr="00B9481E">
        <w:rPr>
          <w:rFonts w:cs="Times New Roman"/>
          <w:i/>
          <w:color w:val="000000" w:themeColor="text1"/>
          <w:spacing w:val="6"/>
          <w:sz w:val="22"/>
          <w:lang w:eastAsia="ro-RO"/>
        </w:rPr>
        <w:t>r</w:t>
      </w:r>
      <w:r w:rsidRPr="00B9481E">
        <w:rPr>
          <w:rFonts w:cs="Times New Roman"/>
          <w:i/>
          <w:color w:val="000000" w:themeColor="text1"/>
          <w:sz w:val="22"/>
          <w:lang w:eastAsia="ro-RO"/>
        </w:rPr>
        <w:t>as</w:t>
      </w:r>
      <w:r w:rsidRPr="00B9481E">
        <w:rPr>
          <w:rFonts w:cs="Times New Roman"/>
          <w:i/>
          <w:color w:val="000000" w:themeColor="text1"/>
          <w:spacing w:val="1"/>
          <w:sz w:val="22"/>
          <w:lang w:eastAsia="ro-RO"/>
        </w:rPr>
        <w:t>pun</w:t>
      </w:r>
      <w:r w:rsidRPr="00B9481E">
        <w:rPr>
          <w:rFonts w:cs="Times New Roman"/>
          <w:i/>
          <w:color w:val="000000" w:themeColor="text1"/>
          <w:spacing w:val="-3"/>
          <w:sz w:val="22"/>
          <w:lang w:eastAsia="ro-RO"/>
        </w:rPr>
        <w:t>s</w:t>
      </w:r>
      <w:r w:rsidRPr="00B9481E">
        <w:rPr>
          <w:rFonts w:cs="Times New Roman"/>
          <w:i/>
          <w:color w:val="000000" w:themeColor="text1"/>
          <w:spacing w:val="1"/>
          <w:sz w:val="22"/>
          <w:lang w:eastAsia="ro-RO"/>
        </w:rPr>
        <w:t>u</w:t>
      </w:r>
      <w:r w:rsidRPr="00B9481E">
        <w:rPr>
          <w:rFonts w:cs="Times New Roman"/>
          <w:i/>
          <w:color w:val="000000" w:themeColor="text1"/>
          <w:sz w:val="22"/>
          <w:lang w:eastAsia="ro-RO"/>
        </w:rPr>
        <w:t>l</w:t>
      </w:r>
      <w:r w:rsidRPr="00B9481E">
        <w:rPr>
          <w:rFonts w:cs="Times New Roman"/>
          <w:i/>
          <w:color w:val="000000" w:themeColor="text1"/>
          <w:spacing w:val="2"/>
          <w:sz w:val="22"/>
          <w:lang w:eastAsia="ro-RO"/>
        </w:rPr>
        <w:t xml:space="preserve"> </w:t>
      </w:r>
      <w:r w:rsidRPr="00B9481E">
        <w:rPr>
          <w:rFonts w:cs="Times New Roman"/>
          <w:i/>
          <w:color w:val="000000" w:themeColor="text1"/>
          <w:spacing w:val="1"/>
          <w:sz w:val="22"/>
          <w:lang w:eastAsia="ro-RO"/>
        </w:rPr>
        <w:t>du</w:t>
      </w:r>
      <w:r w:rsidRPr="00B9481E">
        <w:rPr>
          <w:rFonts w:cs="Times New Roman"/>
          <w:i/>
          <w:color w:val="000000" w:themeColor="text1"/>
          <w:spacing w:val="-2"/>
          <w:sz w:val="22"/>
          <w:lang w:eastAsia="ro-RO"/>
        </w:rPr>
        <w:t>m</w:t>
      </w:r>
      <w:r w:rsidRPr="00B9481E">
        <w:rPr>
          <w:rFonts w:cs="Times New Roman"/>
          <w:i/>
          <w:color w:val="000000" w:themeColor="text1"/>
          <w:spacing w:val="1"/>
          <w:sz w:val="22"/>
          <w:lang w:eastAsia="ro-RO"/>
        </w:rPr>
        <w:t>n</w:t>
      </w:r>
      <w:r w:rsidRPr="00B9481E">
        <w:rPr>
          <w:rFonts w:cs="Times New Roman"/>
          <w:i/>
          <w:color w:val="000000" w:themeColor="text1"/>
          <w:sz w:val="22"/>
          <w:lang w:eastAsia="ro-RO"/>
        </w:rPr>
        <w:t>e</w:t>
      </w:r>
      <w:r w:rsidRPr="00B9481E">
        <w:rPr>
          <w:rFonts w:cs="Times New Roman"/>
          <w:i/>
          <w:color w:val="000000" w:themeColor="text1"/>
          <w:spacing w:val="1"/>
          <w:sz w:val="22"/>
          <w:lang w:eastAsia="ro-RO"/>
        </w:rPr>
        <w:t>a</w:t>
      </w:r>
      <w:r w:rsidRPr="00B9481E">
        <w:rPr>
          <w:rFonts w:cs="Times New Roman"/>
          <w:i/>
          <w:color w:val="000000" w:themeColor="text1"/>
          <w:sz w:val="22"/>
          <w:lang w:eastAsia="ro-RO"/>
        </w:rPr>
        <w:t>voas</w:t>
      </w:r>
      <w:r w:rsidRPr="00B9481E">
        <w:rPr>
          <w:rFonts w:cs="Times New Roman"/>
          <w:i/>
          <w:color w:val="000000" w:themeColor="text1"/>
          <w:spacing w:val="-1"/>
          <w:sz w:val="22"/>
          <w:lang w:eastAsia="ro-RO"/>
        </w:rPr>
        <w:t>t</w:t>
      </w:r>
      <w:r w:rsidRPr="00B9481E">
        <w:rPr>
          <w:rFonts w:cs="Times New Roman"/>
          <w:i/>
          <w:color w:val="000000" w:themeColor="text1"/>
          <w:sz w:val="22"/>
          <w:lang w:eastAsia="ro-RO"/>
        </w:rPr>
        <w:t>ra</w:t>
      </w:r>
      <w:r w:rsidRPr="00B9481E">
        <w:rPr>
          <w:rFonts w:cs="Times New Roman"/>
          <w:i/>
          <w:color w:val="000000" w:themeColor="text1"/>
          <w:spacing w:val="4"/>
          <w:sz w:val="22"/>
          <w:lang w:eastAsia="ro-RO"/>
        </w:rPr>
        <w:t xml:space="preserve"> </w:t>
      </w:r>
      <w:r w:rsidRPr="00B9481E">
        <w:rPr>
          <w:rFonts w:cs="Times New Roman"/>
          <w:i/>
          <w:color w:val="000000" w:themeColor="text1"/>
          <w:sz w:val="22"/>
          <w:lang w:eastAsia="ro-RO"/>
        </w:rPr>
        <w:t>la Sec</w:t>
      </w:r>
      <w:r w:rsidRPr="00B9481E">
        <w:rPr>
          <w:rFonts w:cs="Times New Roman"/>
          <w:i/>
          <w:color w:val="000000" w:themeColor="text1"/>
          <w:spacing w:val="1"/>
          <w:sz w:val="22"/>
          <w:lang w:eastAsia="ro-RO"/>
        </w:rPr>
        <w:t>t</w:t>
      </w:r>
      <w:r w:rsidRPr="00B9481E">
        <w:rPr>
          <w:rFonts w:cs="Times New Roman"/>
          <w:i/>
          <w:color w:val="000000" w:themeColor="text1"/>
          <w:sz w:val="22"/>
          <w:lang w:eastAsia="ro-RO"/>
        </w:rPr>
        <w:t>i</w:t>
      </w:r>
      <w:r w:rsidRPr="00B9481E">
        <w:rPr>
          <w:rFonts w:cs="Times New Roman"/>
          <w:i/>
          <w:color w:val="000000" w:themeColor="text1"/>
          <w:spacing w:val="1"/>
          <w:sz w:val="22"/>
          <w:lang w:eastAsia="ro-RO"/>
        </w:rPr>
        <w:t>u</w:t>
      </w:r>
      <w:r w:rsidRPr="00B9481E">
        <w:rPr>
          <w:rFonts w:cs="Times New Roman"/>
          <w:i/>
          <w:color w:val="000000" w:themeColor="text1"/>
          <w:spacing w:val="-1"/>
          <w:sz w:val="22"/>
          <w:lang w:eastAsia="ro-RO"/>
        </w:rPr>
        <w:t>n</w:t>
      </w:r>
      <w:r w:rsidRPr="00B9481E">
        <w:rPr>
          <w:rFonts w:cs="Times New Roman"/>
          <w:i/>
          <w:color w:val="000000" w:themeColor="text1"/>
          <w:sz w:val="22"/>
          <w:lang w:eastAsia="ro-RO"/>
        </w:rPr>
        <w:t>ile</w:t>
      </w:r>
      <w:r w:rsidRPr="00B9481E">
        <w:rPr>
          <w:rFonts w:cs="Times New Roman"/>
          <w:i/>
          <w:color w:val="000000" w:themeColor="text1"/>
          <w:spacing w:val="-1"/>
          <w:sz w:val="22"/>
          <w:lang w:eastAsia="ro-RO"/>
        </w:rPr>
        <w:t xml:space="preserve"> </w:t>
      </w:r>
      <w:r w:rsidRPr="00B9481E">
        <w:rPr>
          <w:rFonts w:cs="Times New Roman"/>
          <w:i/>
          <w:color w:val="000000" w:themeColor="text1"/>
          <w:sz w:val="22"/>
          <w:lang w:eastAsia="ro-RO"/>
        </w:rPr>
        <w:t>1.1</w:t>
      </w:r>
      <w:r w:rsidRPr="00B9481E">
        <w:rPr>
          <w:rFonts w:cs="Times New Roman"/>
          <w:i/>
          <w:color w:val="000000" w:themeColor="text1"/>
          <w:spacing w:val="2"/>
          <w:sz w:val="22"/>
          <w:lang w:eastAsia="ro-RO"/>
        </w:rPr>
        <w:t xml:space="preserve"> </w:t>
      </w:r>
      <w:r w:rsidRPr="00B9481E">
        <w:rPr>
          <w:rFonts w:cs="Times New Roman"/>
          <w:i/>
          <w:color w:val="000000" w:themeColor="text1"/>
          <w:sz w:val="22"/>
          <w:lang w:eastAsia="ro-RO"/>
        </w:rPr>
        <w:t>si</w:t>
      </w:r>
      <w:r w:rsidRPr="00B9481E">
        <w:rPr>
          <w:rFonts w:cs="Times New Roman"/>
          <w:i/>
          <w:color w:val="000000" w:themeColor="text1"/>
          <w:spacing w:val="-1"/>
          <w:sz w:val="22"/>
          <w:lang w:eastAsia="ro-RO"/>
        </w:rPr>
        <w:t xml:space="preserve"> </w:t>
      </w:r>
      <w:r w:rsidRPr="00B9481E">
        <w:rPr>
          <w:rFonts w:cs="Times New Roman"/>
          <w:i/>
          <w:color w:val="000000" w:themeColor="text1"/>
          <w:sz w:val="22"/>
          <w:lang w:eastAsia="ro-RO"/>
        </w:rPr>
        <w:t>5.</w:t>
      </w:r>
      <w:r w:rsidRPr="00B9481E">
        <w:rPr>
          <w:rFonts w:cs="Times New Roman"/>
          <w:i/>
          <w:color w:val="000000" w:themeColor="text1"/>
          <w:spacing w:val="1"/>
          <w:sz w:val="22"/>
          <w:lang w:eastAsia="ro-RO"/>
        </w:rPr>
        <w:t>5</w:t>
      </w:r>
      <w:r w:rsidR="008C572A" w:rsidRPr="00B9481E">
        <w:rPr>
          <w:rFonts w:cs="Times New Roman"/>
          <w:i/>
          <w:color w:val="000000" w:themeColor="text1"/>
          <w:sz w:val="22"/>
          <w:lang w:eastAsia="ro-RO"/>
        </w:rPr>
        <w:t>).</w:t>
      </w:r>
    </w:p>
    <w:p w:rsidR="00B9481E" w:rsidRDefault="00B9481E" w:rsidP="00B9481E">
      <w:pPr>
        <w:spacing w:after="0" w:line="276" w:lineRule="auto"/>
        <w:jc w:val="both"/>
        <w:rPr>
          <w:rFonts w:cs="Times New Roman"/>
          <w:color w:val="000000" w:themeColor="text1"/>
          <w:szCs w:val="24"/>
          <w:lang w:eastAsia="ro-RO"/>
        </w:rPr>
      </w:pPr>
    </w:p>
    <w:p w:rsidR="00B9481E" w:rsidRPr="00B9481E" w:rsidRDefault="00B9481E" w:rsidP="00B9481E">
      <w:pPr>
        <w:spacing w:after="0" w:line="276" w:lineRule="auto"/>
        <w:jc w:val="both"/>
        <w:rPr>
          <w:rFonts w:cs="Times New Roman"/>
          <w:color w:val="000000" w:themeColor="text1"/>
          <w:szCs w:val="24"/>
          <w:lang w:eastAsia="ro-RO"/>
        </w:rPr>
      </w:pPr>
      <w:r w:rsidRPr="00B9481E">
        <w:rPr>
          <w:rFonts w:cs="Times New Roman"/>
          <w:color w:val="000000" w:themeColor="text1"/>
          <w:szCs w:val="24"/>
          <w:lang w:eastAsia="ro-RO"/>
        </w:rPr>
        <w:t>Nu este cazul</w:t>
      </w:r>
    </w:p>
    <w:p w:rsidR="00B9481E" w:rsidRDefault="00B9481E" w:rsidP="008C572A">
      <w:pPr>
        <w:spacing w:line="276" w:lineRule="auto"/>
        <w:jc w:val="both"/>
        <w:rPr>
          <w:rFonts w:cs="Times New Roman"/>
          <w:i/>
          <w:color w:val="000000" w:themeColor="text1"/>
          <w:szCs w:val="24"/>
          <w:lang w:eastAsia="ro-RO"/>
        </w:rPr>
        <w:sectPr w:rsidR="00B9481E" w:rsidSect="00FE04D1">
          <w:pgSz w:w="12240" w:h="15840" w:code="1"/>
          <w:pgMar w:top="851" w:right="1140" w:bottom="561" w:left="1412" w:header="289" w:footer="289" w:gutter="0"/>
          <w:cols w:space="720"/>
          <w:docGrid w:linePitch="360"/>
        </w:sectPr>
      </w:pPr>
    </w:p>
    <w:p w:rsidR="008A4032" w:rsidRPr="00854EC5" w:rsidRDefault="008A4032" w:rsidP="00B9481E">
      <w:pPr>
        <w:pStyle w:val="Heading2"/>
        <w:spacing w:before="0" w:line="276" w:lineRule="auto"/>
        <w:rPr>
          <w:rFonts w:cs="Times New Roman"/>
          <w:szCs w:val="24"/>
        </w:rPr>
      </w:pPr>
      <w:bookmarkStart w:id="106" w:name="_Toc442092159"/>
      <w:bookmarkStart w:id="107" w:name="_Toc469929161"/>
      <w:r w:rsidRPr="00854EC5">
        <w:rPr>
          <w:rFonts w:cs="Times New Roman"/>
          <w:szCs w:val="24"/>
        </w:rPr>
        <w:lastRenderedPageBreak/>
        <w:t>6.6. Recuperarea sau eliminarea deseurilor</w:t>
      </w:r>
      <w:bookmarkEnd w:id="106"/>
      <w:bookmarkEnd w:id="107"/>
    </w:p>
    <w:p w:rsidR="008A4032" w:rsidRPr="00854EC5" w:rsidRDefault="008A4032" w:rsidP="00B9481E">
      <w:pPr>
        <w:spacing w:after="0" w:line="276" w:lineRule="auto"/>
        <w:rPr>
          <w:rFonts w:cs="Times New Roman"/>
          <w:szCs w:val="24"/>
        </w:rPr>
      </w:pPr>
    </w:p>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8"/>
        <w:gridCol w:w="1166"/>
        <w:gridCol w:w="1948"/>
        <w:gridCol w:w="1307"/>
        <w:gridCol w:w="1546"/>
        <w:gridCol w:w="3040"/>
        <w:gridCol w:w="3690"/>
      </w:tblGrid>
      <w:tr w:rsidR="008C572A" w:rsidRPr="00B9481E" w:rsidTr="007320E7">
        <w:trPr>
          <w:trHeight w:hRule="exact" w:val="446"/>
        </w:trPr>
        <w:tc>
          <w:tcPr>
            <w:tcW w:w="14125" w:type="dxa"/>
            <w:gridSpan w:val="7"/>
            <w:vAlign w:val="center"/>
          </w:tcPr>
          <w:p w:rsidR="008C572A" w:rsidRPr="00B9481E" w:rsidRDefault="008C572A" w:rsidP="00B9481E">
            <w:pPr>
              <w:spacing w:after="0"/>
              <w:rPr>
                <w:rFonts w:asciiTheme="minorHAnsi" w:hAnsiTheme="minorHAnsi" w:cs="Times New Roman"/>
                <w:b/>
              </w:rPr>
            </w:pPr>
            <w:r w:rsidRPr="00B9481E">
              <w:rPr>
                <w:rFonts w:asciiTheme="minorHAnsi" w:hAnsiTheme="minorHAnsi" w:cs="Times New Roman"/>
                <w:b/>
                <w:sz w:val="22"/>
              </w:rPr>
              <w:t>Evaluare pentru identificarea celor mai bune optiuni practice pentru eliminarea deseurilor din punct de vedere al protectiei mediului</w:t>
            </w:r>
          </w:p>
        </w:tc>
      </w:tr>
      <w:tr w:rsidR="008C572A" w:rsidRPr="00B9481E" w:rsidTr="00DC2746">
        <w:trPr>
          <w:trHeight w:hRule="exact" w:val="382"/>
        </w:trPr>
        <w:tc>
          <w:tcPr>
            <w:tcW w:w="1428" w:type="dxa"/>
            <w:vMerge w:val="restart"/>
            <w:shd w:val="clear" w:color="auto" w:fill="CCCCCC"/>
            <w:vAlign w:val="center"/>
          </w:tcPr>
          <w:p w:rsidR="008C572A" w:rsidRPr="00B9481E" w:rsidRDefault="008C572A" w:rsidP="00B9481E">
            <w:pPr>
              <w:spacing w:after="0"/>
              <w:rPr>
                <w:rFonts w:asciiTheme="minorHAnsi" w:hAnsiTheme="minorHAnsi" w:cs="Times New Roman"/>
                <w:b/>
              </w:rPr>
            </w:pPr>
            <w:r w:rsidRPr="00B9481E">
              <w:rPr>
                <w:rFonts w:asciiTheme="minorHAnsi" w:hAnsiTheme="minorHAnsi" w:cs="Times New Roman"/>
                <w:b/>
                <w:sz w:val="22"/>
              </w:rPr>
              <w:t>Sursa deseurilor</w:t>
            </w:r>
          </w:p>
        </w:tc>
        <w:tc>
          <w:tcPr>
            <w:tcW w:w="1166" w:type="dxa"/>
            <w:vMerge w:val="restart"/>
            <w:shd w:val="clear" w:color="auto" w:fill="CCCCCC"/>
            <w:vAlign w:val="center"/>
          </w:tcPr>
          <w:p w:rsidR="008C572A" w:rsidRPr="00B9481E" w:rsidRDefault="008C572A" w:rsidP="00B9481E">
            <w:pPr>
              <w:spacing w:after="0"/>
              <w:rPr>
                <w:rFonts w:asciiTheme="minorHAnsi" w:hAnsiTheme="minorHAnsi" w:cs="Times New Roman"/>
                <w:b/>
              </w:rPr>
            </w:pPr>
            <w:r w:rsidRPr="00B9481E">
              <w:rPr>
                <w:rFonts w:asciiTheme="minorHAnsi" w:hAnsiTheme="minorHAnsi" w:cs="Times New Roman"/>
                <w:b/>
                <w:sz w:val="22"/>
              </w:rPr>
              <w:t>Metale asociate/prezenta PCB sau azbest</w:t>
            </w:r>
          </w:p>
        </w:tc>
        <w:tc>
          <w:tcPr>
            <w:tcW w:w="1948" w:type="dxa"/>
            <w:vMerge w:val="restart"/>
            <w:shd w:val="clear" w:color="auto" w:fill="CCCCCC"/>
            <w:vAlign w:val="center"/>
          </w:tcPr>
          <w:p w:rsidR="008C572A" w:rsidRPr="00B9481E" w:rsidRDefault="008C572A" w:rsidP="00B9481E">
            <w:pPr>
              <w:spacing w:after="0"/>
              <w:rPr>
                <w:rFonts w:asciiTheme="minorHAnsi" w:hAnsiTheme="minorHAnsi" w:cs="Times New Roman"/>
                <w:b/>
              </w:rPr>
            </w:pPr>
            <w:r w:rsidRPr="00B9481E">
              <w:rPr>
                <w:rFonts w:asciiTheme="minorHAnsi" w:hAnsiTheme="minorHAnsi" w:cs="Times New Roman"/>
                <w:b/>
                <w:sz w:val="22"/>
              </w:rPr>
              <w:t>Deseu</w:t>
            </w:r>
          </w:p>
        </w:tc>
        <w:tc>
          <w:tcPr>
            <w:tcW w:w="1307" w:type="dxa"/>
            <w:vMerge w:val="restart"/>
            <w:shd w:val="clear" w:color="auto" w:fill="CCCCCC"/>
            <w:vAlign w:val="center"/>
          </w:tcPr>
          <w:p w:rsidR="008C572A" w:rsidRPr="00B9481E" w:rsidRDefault="008C572A" w:rsidP="00B9481E">
            <w:pPr>
              <w:spacing w:after="0"/>
              <w:rPr>
                <w:rFonts w:asciiTheme="minorHAnsi" w:hAnsiTheme="minorHAnsi" w:cs="Times New Roman"/>
                <w:b/>
              </w:rPr>
            </w:pPr>
            <w:r w:rsidRPr="00B9481E">
              <w:rPr>
                <w:rFonts w:asciiTheme="minorHAnsi" w:hAnsiTheme="minorHAnsi" w:cs="Times New Roman"/>
                <w:b/>
                <w:sz w:val="22"/>
              </w:rPr>
              <w:t>Optiuni posibile pentru tratarea lor</w:t>
            </w:r>
          </w:p>
        </w:tc>
        <w:tc>
          <w:tcPr>
            <w:tcW w:w="8276" w:type="dxa"/>
            <w:gridSpan w:val="3"/>
            <w:shd w:val="clear" w:color="auto" w:fill="CCCCCC"/>
            <w:vAlign w:val="center"/>
          </w:tcPr>
          <w:p w:rsidR="008C572A" w:rsidRPr="00B9481E" w:rsidRDefault="008C572A" w:rsidP="00B9481E">
            <w:pPr>
              <w:spacing w:after="0"/>
              <w:rPr>
                <w:rFonts w:asciiTheme="minorHAnsi" w:hAnsiTheme="minorHAnsi" w:cs="Times New Roman"/>
                <w:b/>
              </w:rPr>
            </w:pPr>
            <w:r w:rsidRPr="00B9481E">
              <w:rPr>
                <w:rFonts w:asciiTheme="minorHAnsi" w:hAnsiTheme="minorHAnsi" w:cs="Times New Roman"/>
                <w:b/>
                <w:sz w:val="22"/>
              </w:rPr>
              <w:t>Detaliati (daca este cazul) optiunile utilizate sau propuse în instalatie</w:t>
            </w:r>
          </w:p>
        </w:tc>
      </w:tr>
      <w:tr w:rsidR="008C572A" w:rsidRPr="00B9481E" w:rsidTr="007320E7">
        <w:trPr>
          <w:trHeight w:hRule="exact" w:val="1592"/>
        </w:trPr>
        <w:tc>
          <w:tcPr>
            <w:tcW w:w="1428" w:type="dxa"/>
            <w:vMerge/>
            <w:shd w:val="clear" w:color="auto" w:fill="CCCCCC"/>
            <w:vAlign w:val="center"/>
          </w:tcPr>
          <w:p w:rsidR="008C572A" w:rsidRPr="00B9481E" w:rsidRDefault="008C572A" w:rsidP="00B9481E">
            <w:pPr>
              <w:spacing w:after="0"/>
              <w:rPr>
                <w:rFonts w:asciiTheme="minorHAnsi" w:hAnsiTheme="minorHAnsi" w:cs="Times New Roman"/>
                <w:b/>
              </w:rPr>
            </w:pPr>
          </w:p>
        </w:tc>
        <w:tc>
          <w:tcPr>
            <w:tcW w:w="1166" w:type="dxa"/>
            <w:vMerge/>
            <w:shd w:val="clear" w:color="auto" w:fill="CCCCCC"/>
            <w:vAlign w:val="center"/>
          </w:tcPr>
          <w:p w:rsidR="008C572A" w:rsidRPr="00B9481E" w:rsidRDefault="008C572A" w:rsidP="00B9481E">
            <w:pPr>
              <w:spacing w:after="0"/>
              <w:rPr>
                <w:rFonts w:asciiTheme="minorHAnsi" w:hAnsiTheme="minorHAnsi" w:cs="Times New Roman"/>
                <w:b/>
              </w:rPr>
            </w:pPr>
          </w:p>
        </w:tc>
        <w:tc>
          <w:tcPr>
            <w:tcW w:w="1948" w:type="dxa"/>
            <w:vMerge/>
            <w:shd w:val="clear" w:color="auto" w:fill="CCCCCC"/>
            <w:vAlign w:val="center"/>
          </w:tcPr>
          <w:p w:rsidR="008C572A" w:rsidRPr="00B9481E" w:rsidRDefault="008C572A" w:rsidP="00B9481E">
            <w:pPr>
              <w:spacing w:after="0"/>
              <w:rPr>
                <w:rFonts w:asciiTheme="minorHAnsi" w:hAnsiTheme="minorHAnsi" w:cs="Times New Roman"/>
                <w:b/>
              </w:rPr>
            </w:pPr>
          </w:p>
        </w:tc>
        <w:tc>
          <w:tcPr>
            <w:tcW w:w="1307" w:type="dxa"/>
            <w:vMerge/>
            <w:shd w:val="clear" w:color="auto" w:fill="CCCCCC"/>
            <w:vAlign w:val="center"/>
          </w:tcPr>
          <w:p w:rsidR="008C572A" w:rsidRPr="00B9481E" w:rsidRDefault="008C572A" w:rsidP="00B9481E">
            <w:pPr>
              <w:spacing w:after="0"/>
              <w:rPr>
                <w:rFonts w:asciiTheme="minorHAnsi" w:hAnsiTheme="minorHAnsi" w:cs="Times New Roman"/>
                <w:b/>
              </w:rPr>
            </w:pPr>
          </w:p>
        </w:tc>
        <w:tc>
          <w:tcPr>
            <w:tcW w:w="1546" w:type="dxa"/>
            <w:shd w:val="clear" w:color="auto" w:fill="CCCCCC"/>
            <w:vAlign w:val="center"/>
          </w:tcPr>
          <w:p w:rsidR="008C572A" w:rsidRPr="00B9481E" w:rsidRDefault="008C572A" w:rsidP="00B9481E">
            <w:pPr>
              <w:spacing w:after="0"/>
              <w:rPr>
                <w:rFonts w:asciiTheme="minorHAnsi" w:hAnsiTheme="minorHAnsi" w:cs="Times New Roman"/>
                <w:b/>
              </w:rPr>
            </w:pPr>
            <w:r w:rsidRPr="00B9481E">
              <w:rPr>
                <w:rFonts w:asciiTheme="minorHAnsi" w:hAnsiTheme="minorHAnsi" w:cs="Times New Roman"/>
                <w:b/>
                <w:sz w:val="22"/>
              </w:rPr>
              <w:t>Reciclare Recuperare Eliminare sau</w:t>
            </w:r>
          </w:p>
          <w:p w:rsidR="008C572A" w:rsidRPr="00B9481E" w:rsidRDefault="008C572A" w:rsidP="00B9481E">
            <w:pPr>
              <w:spacing w:after="0"/>
              <w:rPr>
                <w:rFonts w:asciiTheme="minorHAnsi" w:hAnsiTheme="minorHAnsi" w:cs="Times New Roman"/>
                <w:b/>
              </w:rPr>
            </w:pPr>
          </w:p>
          <w:p w:rsidR="008C572A" w:rsidRPr="00B9481E" w:rsidRDefault="008C572A" w:rsidP="00B9481E">
            <w:pPr>
              <w:spacing w:after="0"/>
              <w:rPr>
                <w:rFonts w:asciiTheme="minorHAnsi" w:hAnsiTheme="minorHAnsi" w:cs="Times New Roman"/>
                <w:b/>
              </w:rPr>
            </w:pPr>
            <w:r w:rsidRPr="00B9481E">
              <w:rPr>
                <w:rFonts w:asciiTheme="minorHAnsi" w:hAnsiTheme="minorHAnsi" w:cs="Times New Roman"/>
                <w:b/>
                <w:sz w:val="22"/>
              </w:rPr>
              <w:t>Nu se aplica</w:t>
            </w:r>
          </w:p>
        </w:tc>
        <w:tc>
          <w:tcPr>
            <w:tcW w:w="3040" w:type="dxa"/>
            <w:shd w:val="clear" w:color="auto" w:fill="CCCCCC"/>
            <w:vAlign w:val="center"/>
          </w:tcPr>
          <w:p w:rsidR="008C572A" w:rsidRPr="00B9481E" w:rsidRDefault="008C572A" w:rsidP="00B9481E">
            <w:pPr>
              <w:spacing w:after="0"/>
              <w:rPr>
                <w:rFonts w:asciiTheme="minorHAnsi" w:hAnsiTheme="minorHAnsi" w:cs="Times New Roman"/>
                <w:b/>
              </w:rPr>
            </w:pPr>
            <w:r w:rsidRPr="00B9481E">
              <w:rPr>
                <w:rFonts w:asciiTheme="minorHAnsi" w:hAnsiTheme="minorHAnsi" w:cs="Times New Roman"/>
                <w:b/>
                <w:sz w:val="22"/>
              </w:rPr>
              <w:t>Specificati optiunea</w:t>
            </w:r>
          </w:p>
        </w:tc>
        <w:tc>
          <w:tcPr>
            <w:tcW w:w="3690" w:type="dxa"/>
            <w:shd w:val="clear" w:color="auto" w:fill="CCCCCC"/>
            <w:vAlign w:val="center"/>
          </w:tcPr>
          <w:p w:rsidR="008C572A" w:rsidRPr="00B9481E" w:rsidRDefault="008C572A" w:rsidP="00B9481E">
            <w:pPr>
              <w:spacing w:after="0"/>
              <w:rPr>
                <w:rFonts w:asciiTheme="minorHAnsi" w:hAnsiTheme="minorHAnsi" w:cs="Times New Roman"/>
                <w:b/>
              </w:rPr>
            </w:pPr>
            <w:r w:rsidRPr="00B9481E">
              <w:rPr>
                <w:rFonts w:asciiTheme="minorHAnsi" w:hAnsiTheme="minorHAnsi" w:cs="Times New Roman"/>
                <w:b/>
                <w:sz w:val="22"/>
              </w:rPr>
              <w:t>Daca optiunea actuala este “Eliminare”, precizati data pâna la care veti implementa reutilizarea sau recuperarea sau justificati de ce acestea</w:t>
            </w:r>
            <w:r w:rsidR="00F80B05" w:rsidRPr="00B9481E">
              <w:rPr>
                <w:rFonts w:asciiTheme="minorHAnsi" w:hAnsiTheme="minorHAnsi" w:cs="Times New Roman"/>
                <w:b/>
                <w:sz w:val="22"/>
              </w:rPr>
              <w:t xml:space="preserve"> sunt imposibil de realizat din </w:t>
            </w:r>
            <w:r w:rsidRPr="00B9481E">
              <w:rPr>
                <w:rFonts w:asciiTheme="minorHAnsi" w:hAnsiTheme="minorHAnsi" w:cs="Times New Roman"/>
                <w:b/>
                <w:sz w:val="22"/>
              </w:rPr>
              <w:t>punct de vedere tehnic si economic.</w:t>
            </w:r>
          </w:p>
        </w:tc>
      </w:tr>
      <w:tr w:rsidR="008C572A" w:rsidRPr="00B9481E" w:rsidTr="007320E7">
        <w:trPr>
          <w:trHeight w:val="546"/>
        </w:trPr>
        <w:tc>
          <w:tcPr>
            <w:tcW w:w="1428" w:type="dxa"/>
            <w:vMerge w:val="restart"/>
            <w:vAlign w:val="center"/>
          </w:tcPr>
          <w:p w:rsidR="008C572A" w:rsidRPr="00B9481E" w:rsidRDefault="008C572A" w:rsidP="00B9481E">
            <w:pPr>
              <w:spacing w:after="0"/>
              <w:rPr>
                <w:rFonts w:asciiTheme="minorHAnsi" w:hAnsiTheme="minorHAnsi" w:cs="Times New Roman"/>
              </w:rPr>
            </w:pPr>
            <w:r w:rsidRPr="00B9481E">
              <w:rPr>
                <w:rFonts w:asciiTheme="minorHAnsi" w:hAnsiTheme="minorHAnsi" w:cs="Times New Roman"/>
                <w:sz w:val="22"/>
              </w:rPr>
              <w:t>Zona</w:t>
            </w:r>
          </w:p>
          <w:p w:rsidR="008C572A" w:rsidRPr="00B9481E" w:rsidRDefault="008C572A" w:rsidP="00B9481E">
            <w:pPr>
              <w:spacing w:after="0"/>
              <w:rPr>
                <w:rFonts w:asciiTheme="minorHAnsi" w:hAnsiTheme="minorHAnsi" w:cs="Times New Roman"/>
              </w:rPr>
            </w:pPr>
            <w:r w:rsidRPr="00B9481E">
              <w:rPr>
                <w:rFonts w:asciiTheme="minorHAnsi" w:hAnsiTheme="minorHAnsi" w:cs="Times New Roman"/>
                <w:sz w:val="22"/>
              </w:rPr>
              <w:t>administrativa</w:t>
            </w:r>
          </w:p>
        </w:tc>
        <w:tc>
          <w:tcPr>
            <w:tcW w:w="1166" w:type="dxa"/>
            <w:vMerge w:val="restart"/>
            <w:vAlign w:val="center"/>
          </w:tcPr>
          <w:p w:rsidR="008C572A" w:rsidRPr="00B9481E" w:rsidRDefault="008C572A" w:rsidP="00B9481E">
            <w:pPr>
              <w:spacing w:after="0"/>
              <w:rPr>
                <w:rFonts w:asciiTheme="minorHAnsi" w:hAnsiTheme="minorHAnsi" w:cs="Times New Roman"/>
              </w:rPr>
            </w:pPr>
            <w:r w:rsidRPr="00B9481E">
              <w:rPr>
                <w:rFonts w:asciiTheme="minorHAnsi" w:hAnsiTheme="minorHAnsi" w:cs="Times New Roman"/>
                <w:sz w:val="22"/>
              </w:rPr>
              <w:t xml:space="preserve"> Nu este cazul</w:t>
            </w:r>
          </w:p>
        </w:tc>
        <w:tc>
          <w:tcPr>
            <w:tcW w:w="1948" w:type="dxa"/>
            <w:vAlign w:val="center"/>
          </w:tcPr>
          <w:p w:rsidR="008C572A" w:rsidRPr="00B9481E" w:rsidRDefault="008C572A" w:rsidP="00B9481E">
            <w:pPr>
              <w:spacing w:after="0"/>
              <w:rPr>
                <w:rFonts w:asciiTheme="minorHAnsi" w:hAnsiTheme="minorHAnsi" w:cs="Times New Roman"/>
              </w:rPr>
            </w:pPr>
            <w:r w:rsidRPr="00B9481E">
              <w:rPr>
                <w:rFonts w:asciiTheme="minorHAnsi" w:hAnsiTheme="minorHAnsi" w:cs="Times New Roman"/>
                <w:sz w:val="22"/>
              </w:rPr>
              <w:t>Ape menajere</w:t>
            </w:r>
          </w:p>
        </w:tc>
        <w:tc>
          <w:tcPr>
            <w:tcW w:w="1307" w:type="dxa"/>
            <w:vAlign w:val="center"/>
          </w:tcPr>
          <w:p w:rsidR="008C572A" w:rsidRPr="00B9481E" w:rsidRDefault="008C572A" w:rsidP="00B9481E">
            <w:pPr>
              <w:spacing w:after="0"/>
              <w:rPr>
                <w:rFonts w:asciiTheme="minorHAnsi" w:hAnsiTheme="minorHAnsi" w:cs="Times New Roman"/>
              </w:rPr>
            </w:pPr>
          </w:p>
        </w:tc>
        <w:tc>
          <w:tcPr>
            <w:tcW w:w="1546" w:type="dxa"/>
            <w:vAlign w:val="center"/>
          </w:tcPr>
          <w:p w:rsidR="008C572A" w:rsidRPr="00B9481E" w:rsidRDefault="008C572A" w:rsidP="00B9481E">
            <w:pPr>
              <w:spacing w:after="0"/>
              <w:rPr>
                <w:rFonts w:asciiTheme="minorHAnsi" w:hAnsiTheme="minorHAnsi" w:cs="Times New Roman"/>
              </w:rPr>
            </w:pPr>
            <w:r w:rsidRPr="00B9481E">
              <w:rPr>
                <w:rFonts w:asciiTheme="minorHAnsi" w:hAnsiTheme="minorHAnsi" w:cs="Times New Roman"/>
                <w:sz w:val="22"/>
              </w:rPr>
              <w:t>Eliminare</w:t>
            </w:r>
          </w:p>
        </w:tc>
        <w:tc>
          <w:tcPr>
            <w:tcW w:w="3040" w:type="dxa"/>
            <w:vAlign w:val="center"/>
          </w:tcPr>
          <w:p w:rsidR="008C572A" w:rsidRPr="00B9481E" w:rsidRDefault="00F80B05" w:rsidP="00B9481E">
            <w:pPr>
              <w:spacing w:after="0"/>
              <w:rPr>
                <w:rFonts w:asciiTheme="minorHAnsi" w:hAnsiTheme="minorHAnsi" w:cs="Times New Roman"/>
              </w:rPr>
            </w:pPr>
            <w:r w:rsidRPr="00B9481E">
              <w:rPr>
                <w:rFonts w:asciiTheme="minorHAnsi" w:hAnsiTheme="minorHAnsi" w:cs="Times New Roman"/>
                <w:sz w:val="22"/>
              </w:rPr>
              <w:t>Bazin vidanjabil</w:t>
            </w:r>
          </w:p>
        </w:tc>
        <w:tc>
          <w:tcPr>
            <w:tcW w:w="3690" w:type="dxa"/>
            <w:vAlign w:val="center"/>
          </w:tcPr>
          <w:p w:rsidR="008C572A" w:rsidRPr="00B9481E" w:rsidRDefault="008C572A" w:rsidP="00B9481E">
            <w:pPr>
              <w:spacing w:after="0"/>
              <w:rPr>
                <w:rFonts w:asciiTheme="minorHAnsi" w:hAnsiTheme="minorHAnsi" w:cs="Times New Roman"/>
              </w:rPr>
            </w:pPr>
          </w:p>
        </w:tc>
      </w:tr>
      <w:tr w:rsidR="008C572A" w:rsidRPr="00B9481E" w:rsidTr="007320E7">
        <w:trPr>
          <w:trHeight w:hRule="exact" w:val="857"/>
        </w:trPr>
        <w:tc>
          <w:tcPr>
            <w:tcW w:w="1428" w:type="dxa"/>
            <w:vMerge/>
            <w:vAlign w:val="center"/>
          </w:tcPr>
          <w:p w:rsidR="008C572A" w:rsidRPr="00B9481E" w:rsidRDefault="008C572A" w:rsidP="00B9481E">
            <w:pPr>
              <w:spacing w:after="0"/>
              <w:rPr>
                <w:rFonts w:asciiTheme="minorHAnsi" w:hAnsiTheme="minorHAnsi" w:cs="Times New Roman"/>
              </w:rPr>
            </w:pPr>
          </w:p>
        </w:tc>
        <w:tc>
          <w:tcPr>
            <w:tcW w:w="1166" w:type="dxa"/>
            <w:vMerge/>
            <w:vAlign w:val="center"/>
          </w:tcPr>
          <w:p w:rsidR="008C572A" w:rsidRPr="00B9481E" w:rsidRDefault="008C572A" w:rsidP="00B9481E">
            <w:pPr>
              <w:spacing w:after="0"/>
              <w:rPr>
                <w:rFonts w:asciiTheme="minorHAnsi" w:hAnsiTheme="minorHAnsi" w:cs="Times New Roman"/>
              </w:rPr>
            </w:pPr>
          </w:p>
        </w:tc>
        <w:tc>
          <w:tcPr>
            <w:tcW w:w="1948" w:type="dxa"/>
            <w:vAlign w:val="center"/>
          </w:tcPr>
          <w:p w:rsidR="008C572A" w:rsidRPr="00B9481E" w:rsidRDefault="008C572A" w:rsidP="00B9481E">
            <w:pPr>
              <w:spacing w:after="0"/>
              <w:rPr>
                <w:rFonts w:asciiTheme="minorHAnsi" w:hAnsiTheme="minorHAnsi" w:cs="Times New Roman"/>
              </w:rPr>
            </w:pPr>
            <w:r w:rsidRPr="00B9481E">
              <w:rPr>
                <w:rFonts w:asciiTheme="minorHAnsi" w:hAnsiTheme="minorHAnsi" w:cs="Times New Roman"/>
                <w:sz w:val="22"/>
              </w:rPr>
              <w:t>Activitati personal de exploatare, întretinere</w:t>
            </w:r>
          </w:p>
        </w:tc>
        <w:tc>
          <w:tcPr>
            <w:tcW w:w="1307" w:type="dxa"/>
            <w:vAlign w:val="center"/>
          </w:tcPr>
          <w:p w:rsidR="008C572A" w:rsidRPr="00B9481E" w:rsidRDefault="008C572A" w:rsidP="00B9481E">
            <w:pPr>
              <w:spacing w:after="0"/>
              <w:rPr>
                <w:rFonts w:asciiTheme="minorHAnsi" w:hAnsiTheme="minorHAnsi" w:cs="Times New Roman"/>
              </w:rPr>
            </w:pPr>
            <w:r w:rsidRPr="00B9481E">
              <w:rPr>
                <w:rFonts w:asciiTheme="minorHAnsi" w:hAnsiTheme="minorHAnsi" w:cs="Times New Roman"/>
                <w:sz w:val="22"/>
              </w:rPr>
              <w:t>Reciclarea deseurilor refolosibile</w:t>
            </w:r>
          </w:p>
        </w:tc>
        <w:tc>
          <w:tcPr>
            <w:tcW w:w="1546" w:type="dxa"/>
            <w:vAlign w:val="center"/>
          </w:tcPr>
          <w:p w:rsidR="008C572A" w:rsidRPr="00B9481E" w:rsidRDefault="008C572A" w:rsidP="00B9481E">
            <w:pPr>
              <w:spacing w:after="0"/>
              <w:rPr>
                <w:rFonts w:asciiTheme="minorHAnsi" w:hAnsiTheme="minorHAnsi" w:cs="Times New Roman"/>
              </w:rPr>
            </w:pPr>
            <w:r w:rsidRPr="00B9481E">
              <w:rPr>
                <w:rFonts w:asciiTheme="minorHAnsi" w:hAnsiTheme="minorHAnsi" w:cs="Times New Roman"/>
                <w:sz w:val="22"/>
              </w:rPr>
              <w:t xml:space="preserve">Reciclare </w:t>
            </w:r>
          </w:p>
        </w:tc>
        <w:tc>
          <w:tcPr>
            <w:tcW w:w="3040" w:type="dxa"/>
            <w:vAlign w:val="center"/>
          </w:tcPr>
          <w:p w:rsidR="008C572A" w:rsidRPr="00B9481E" w:rsidRDefault="008C572A" w:rsidP="00B9481E">
            <w:pPr>
              <w:pStyle w:val="table"/>
              <w:spacing w:after="0"/>
              <w:rPr>
                <w:rFonts w:asciiTheme="minorHAnsi" w:hAnsiTheme="minorHAnsi"/>
                <w:color w:val="000000"/>
                <w:sz w:val="22"/>
                <w:szCs w:val="22"/>
                <w:lang w:val="ro-RO"/>
              </w:rPr>
            </w:pPr>
            <w:r w:rsidRPr="00B9481E">
              <w:rPr>
                <w:rFonts w:asciiTheme="minorHAnsi" w:hAnsiTheme="minorHAnsi"/>
                <w:color w:val="000000"/>
                <w:sz w:val="22"/>
                <w:szCs w:val="22"/>
                <w:lang w:val="ro-RO"/>
              </w:rPr>
              <w:t>Colectare separata in containere</w:t>
            </w:r>
          </w:p>
          <w:p w:rsidR="008C572A" w:rsidRPr="00B9481E" w:rsidRDefault="008C572A" w:rsidP="00B9481E">
            <w:pPr>
              <w:spacing w:after="0"/>
              <w:rPr>
                <w:rFonts w:asciiTheme="minorHAnsi" w:hAnsiTheme="minorHAnsi" w:cs="Times New Roman"/>
              </w:rPr>
            </w:pPr>
          </w:p>
        </w:tc>
        <w:tc>
          <w:tcPr>
            <w:tcW w:w="3690" w:type="dxa"/>
            <w:vAlign w:val="center"/>
          </w:tcPr>
          <w:p w:rsidR="008C572A" w:rsidRPr="00B9481E" w:rsidRDefault="008C572A" w:rsidP="00B9481E">
            <w:pPr>
              <w:spacing w:after="0"/>
              <w:rPr>
                <w:rFonts w:asciiTheme="minorHAnsi" w:hAnsiTheme="minorHAnsi" w:cs="Times New Roman"/>
              </w:rPr>
            </w:pPr>
          </w:p>
        </w:tc>
      </w:tr>
      <w:tr w:rsidR="008C572A" w:rsidRPr="00B9481E" w:rsidTr="007320E7">
        <w:trPr>
          <w:trHeight w:hRule="exact" w:val="841"/>
        </w:trPr>
        <w:tc>
          <w:tcPr>
            <w:tcW w:w="1428" w:type="dxa"/>
            <w:vAlign w:val="center"/>
          </w:tcPr>
          <w:p w:rsidR="008C572A" w:rsidRPr="00B9481E" w:rsidRDefault="008C572A" w:rsidP="00B9481E">
            <w:pPr>
              <w:pStyle w:val="Default"/>
              <w:rPr>
                <w:rFonts w:asciiTheme="minorHAnsi" w:hAnsiTheme="minorHAnsi"/>
                <w:sz w:val="22"/>
                <w:szCs w:val="22"/>
              </w:rPr>
            </w:pPr>
            <w:r w:rsidRPr="00B9481E">
              <w:rPr>
                <w:rFonts w:asciiTheme="minorHAnsi" w:hAnsiTheme="minorHAnsi"/>
                <w:sz w:val="22"/>
                <w:szCs w:val="22"/>
              </w:rPr>
              <w:t>Depozit propriu-zis</w:t>
            </w:r>
          </w:p>
          <w:p w:rsidR="008C572A" w:rsidRPr="00B9481E" w:rsidRDefault="008C572A" w:rsidP="00B9481E">
            <w:pPr>
              <w:spacing w:after="0"/>
              <w:rPr>
                <w:rFonts w:asciiTheme="minorHAnsi" w:hAnsiTheme="minorHAnsi" w:cs="Times New Roman"/>
              </w:rPr>
            </w:pPr>
          </w:p>
        </w:tc>
        <w:tc>
          <w:tcPr>
            <w:tcW w:w="1166" w:type="dxa"/>
            <w:vAlign w:val="center"/>
          </w:tcPr>
          <w:p w:rsidR="008C572A" w:rsidRPr="00B9481E" w:rsidRDefault="008C572A" w:rsidP="00B9481E">
            <w:pPr>
              <w:spacing w:after="0"/>
              <w:rPr>
                <w:rFonts w:asciiTheme="minorHAnsi" w:hAnsiTheme="minorHAnsi" w:cs="Times New Roman"/>
              </w:rPr>
            </w:pPr>
            <w:r w:rsidRPr="00B9481E">
              <w:rPr>
                <w:rFonts w:asciiTheme="minorHAnsi" w:hAnsiTheme="minorHAnsi" w:cs="Times New Roman"/>
                <w:sz w:val="22"/>
              </w:rPr>
              <w:t>Nu este cazul</w:t>
            </w:r>
          </w:p>
        </w:tc>
        <w:tc>
          <w:tcPr>
            <w:tcW w:w="1948" w:type="dxa"/>
            <w:vAlign w:val="center"/>
          </w:tcPr>
          <w:p w:rsidR="008C572A" w:rsidRPr="00B9481E" w:rsidRDefault="008C572A" w:rsidP="00B9481E">
            <w:pPr>
              <w:spacing w:after="0"/>
              <w:rPr>
                <w:rFonts w:asciiTheme="minorHAnsi" w:hAnsiTheme="minorHAnsi" w:cs="Times New Roman"/>
              </w:rPr>
            </w:pPr>
            <w:r w:rsidRPr="00B9481E">
              <w:rPr>
                <w:rFonts w:asciiTheme="minorHAnsi" w:hAnsiTheme="minorHAnsi" w:cs="Times New Roman"/>
                <w:sz w:val="22"/>
              </w:rPr>
              <w:t xml:space="preserve">Levigat </w:t>
            </w:r>
          </w:p>
        </w:tc>
        <w:tc>
          <w:tcPr>
            <w:tcW w:w="1307" w:type="dxa"/>
            <w:vAlign w:val="center"/>
          </w:tcPr>
          <w:p w:rsidR="008C572A" w:rsidRPr="00B9481E" w:rsidRDefault="00F80B05" w:rsidP="00B9481E">
            <w:pPr>
              <w:spacing w:after="0"/>
              <w:rPr>
                <w:rFonts w:asciiTheme="minorHAnsi" w:hAnsiTheme="minorHAnsi" w:cs="Times New Roman"/>
              </w:rPr>
            </w:pPr>
            <w:r w:rsidRPr="00B9481E">
              <w:rPr>
                <w:rFonts w:asciiTheme="minorHAnsi" w:hAnsiTheme="minorHAnsi" w:cs="Times New Roman"/>
                <w:sz w:val="22"/>
              </w:rPr>
              <w:t>Epurare</w:t>
            </w:r>
          </w:p>
        </w:tc>
        <w:tc>
          <w:tcPr>
            <w:tcW w:w="1546" w:type="dxa"/>
            <w:vAlign w:val="center"/>
          </w:tcPr>
          <w:p w:rsidR="008C572A" w:rsidRPr="00B9481E" w:rsidRDefault="00F80B05" w:rsidP="00B9481E">
            <w:pPr>
              <w:pStyle w:val="Default"/>
              <w:rPr>
                <w:rFonts w:asciiTheme="minorHAnsi" w:hAnsiTheme="minorHAnsi"/>
                <w:sz w:val="22"/>
                <w:szCs w:val="22"/>
              </w:rPr>
            </w:pPr>
            <w:r w:rsidRPr="00B9481E">
              <w:rPr>
                <w:rFonts w:asciiTheme="minorHAnsi" w:hAnsiTheme="minorHAnsi"/>
                <w:sz w:val="22"/>
                <w:szCs w:val="22"/>
              </w:rPr>
              <w:t>Eliminare</w:t>
            </w:r>
          </w:p>
          <w:p w:rsidR="008C572A" w:rsidRPr="00B9481E" w:rsidRDefault="008C572A" w:rsidP="00B9481E">
            <w:pPr>
              <w:spacing w:after="0"/>
              <w:rPr>
                <w:rFonts w:asciiTheme="minorHAnsi" w:hAnsiTheme="minorHAnsi" w:cs="Times New Roman"/>
              </w:rPr>
            </w:pPr>
          </w:p>
        </w:tc>
        <w:tc>
          <w:tcPr>
            <w:tcW w:w="3040" w:type="dxa"/>
            <w:vAlign w:val="center"/>
          </w:tcPr>
          <w:p w:rsidR="008C572A" w:rsidRPr="00B9481E" w:rsidRDefault="008C572A" w:rsidP="00B9481E">
            <w:pPr>
              <w:spacing w:after="0"/>
              <w:rPr>
                <w:rFonts w:asciiTheme="minorHAnsi" w:hAnsiTheme="minorHAnsi" w:cs="Times New Roman"/>
              </w:rPr>
            </w:pPr>
            <w:r w:rsidRPr="00B9481E">
              <w:rPr>
                <w:rFonts w:asciiTheme="minorHAnsi" w:hAnsiTheme="minorHAnsi" w:cs="Times New Roman"/>
                <w:sz w:val="22"/>
              </w:rPr>
              <w:t xml:space="preserve">Epurarea levigatului </w:t>
            </w:r>
          </w:p>
        </w:tc>
        <w:tc>
          <w:tcPr>
            <w:tcW w:w="3690" w:type="dxa"/>
            <w:vAlign w:val="center"/>
          </w:tcPr>
          <w:p w:rsidR="008C572A" w:rsidRPr="00B9481E" w:rsidRDefault="00F80B05" w:rsidP="00B9481E">
            <w:pPr>
              <w:pStyle w:val="Default"/>
              <w:rPr>
                <w:rFonts w:asciiTheme="minorHAnsi" w:hAnsiTheme="minorHAnsi"/>
                <w:sz w:val="22"/>
                <w:szCs w:val="22"/>
              </w:rPr>
            </w:pPr>
            <w:r w:rsidRPr="00B9481E">
              <w:rPr>
                <w:rFonts w:asciiTheme="minorHAnsi" w:hAnsiTheme="minorHAnsi"/>
                <w:sz w:val="22"/>
                <w:szCs w:val="22"/>
              </w:rPr>
              <w:t>Bazin vidanjabil</w:t>
            </w:r>
          </w:p>
        </w:tc>
      </w:tr>
      <w:tr w:rsidR="008C572A" w:rsidRPr="00B9481E" w:rsidTr="007320E7">
        <w:trPr>
          <w:trHeight w:hRule="exact" w:val="570"/>
        </w:trPr>
        <w:tc>
          <w:tcPr>
            <w:tcW w:w="1428" w:type="dxa"/>
          </w:tcPr>
          <w:p w:rsidR="008C572A" w:rsidRPr="00B9481E" w:rsidRDefault="008C572A" w:rsidP="00B9481E">
            <w:pPr>
              <w:spacing w:after="0"/>
              <w:rPr>
                <w:rFonts w:asciiTheme="minorHAnsi" w:hAnsiTheme="minorHAnsi" w:cs="Times New Roman"/>
              </w:rPr>
            </w:pPr>
            <w:r w:rsidRPr="00B9481E">
              <w:rPr>
                <w:rFonts w:asciiTheme="minorHAnsi" w:hAnsiTheme="minorHAnsi" w:cs="Times New Roman"/>
                <w:sz w:val="22"/>
              </w:rPr>
              <w:t xml:space="preserve">Spatiile verzi </w:t>
            </w:r>
          </w:p>
        </w:tc>
        <w:tc>
          <w:tcPr>
            <w:tcW w:w="1166" w:type="dxa"/>
          </w:tcPr>
          <w:p w:rsidR="008C572A" w:rsidRPr="00B9481E" w:rsidRDefault="008C572A" w:rsidP="00B9481E">
            <w:pPr>
              <w:spacing w:after="0"/>
              <w:rPr>
                <w:rFonts w:asciiTheme="minorHAnsi" w:hAnsiTheme="minorHAnsi" w:cs="Times New Roman"/>
              </w:rPr>
            </w:pPr>
            <w:r w:rsidRPr="00B9481E">
              <w:rPr>
                <w:rFonts w:asciiTheme="minorHAnsi" w:hAnsiTheme="minorHAnsi" w:cs="Times New Roman"/>
                <w:sz w:val="22"/>
              </w:rPr>
              <w:t xml:space="preserve">Nu este cazul </w:t>
            </w:r>
          </w:p>
        </w:tc>
        <w:tc>
          <w:tcPr>
            <w:tcW w:w="1948" w:type="dxa"/>
          </w:tcPr>
          <w:p w:rsidR="008C572A" w:rsidRPr="00B9481E" w:rsidRDefault="008C572A" w:rsidP="00B9481E">
            <w:pPr>
              <w:spacing w:after="0"/>
              <w:rPr>
                <w:rFonts w:asciiTheme="minorHAnsi" w:hAnsiTheme="minorHAnsi" w:cs="Times New Roman"/>
              </w:rPr>
            </w:pPr>
            <w:r w:rsidRPr="00B9481E">
              <w:rPr>
                <w:rFonts w:asciiTheme="minorHAnsi" w:hAnsiTheme="minorHAnsi" w:cs="Times New Roman"/>
                <w:sz w:val="22"/>
              </w:rPr>
              <w:t xml:space="preserve">Deseuri verzi </w:t>
            </w:r>
          </w:p>
        </w:tc>
        <w:tc>
          <w:tcPr>
            <w:tcW w:w="1307" w:type="dxa"/>
          </w:tcPr>
          <w:p w:rsidR="008C572A" w:rsidRPr="00B9481E" w:rsidRDefault="008C572A" w:rsidP="00B9481E">
            <w:pPr>
              <w:spacing w:after="0"/>
              <w:rPr>
                <w:rFonts w:asciiTheme="minorHAnsi" w:hAnsiTheme="minorHAnsi" w:cs="Times New Roman"/>
              </w:rPr>
            </w:pPr>
            <w:r w:rsidRPr="00B9481E">
              <w:rPr>
                <w:rFonts w:asciiTheme="minorHAnsi" w:hAnsiTheme="minorHAnsi" w:cs="Times New Roman"/>
                <w:sz w:val="22"/>
              </w:rPr>
              <w:t xml:space="preserve">Compostare </w:t>
            </w:r>
          </w:p>
        </w:tc>
        <w:tc>
          <w:tcPr>
            <w:tcW w:w="1546" w:type="dxa"/>
          </w:tcPr>
          <w:p w:rsidR="008C572A" w:rsidRPr="00B9481E" w:rsidRDefault="008C572A" w:rsidP="00B9481E">
            <w:pPr>
              <w:spacing w:after="0"/>
              <w:rPr>
                <w:rFonts w:asciiTheme="minorHAnsi" w:hAnsiTheme="minorHAnsi" w:cs="Times New Roman"/>
              </w:rPr>
            </w:pPr>
            <w:r w:rsidRPr="00B9481E">
              <w:rPr>
                <w:rFonts w:asciiTheme="minorHAnsi" w:hAnsiTheme="minorHAnsi" w:cs="Times New Roman"/>
                <w:sz w:val="22"/>
              </w:rPr>
              <w:t xml:space="preserve">Recuperare </w:t>
            </w:r>
          </w:p>
        </w:tc>
        <w:tc>
          <w:tcPr>
            <w:tcW w:w="3040" w:type="dxa"/>
          </w:tcPr>
          <w:p w:rsidR="008C572A" w:rsidRPr="00B9481E" w:rsidRDefault="008C572A" w:rsidP="00B9481E">
            <w:pPr>
              <w:spacing w:after="0"/>
              <w:rPr>
                <w:rFonts w:asciiTheme="minorHAnsi" w:hAnsiTheme="minorHAnsi" w:cs="Times New Roman"/>
              </w:rPr>
            </w:pPr>
            <w:r w:rsidRPr="00B9481E">
              <w:rPr>
                <w:rFonts w:asciiTheme="minorHAnsi" w:hAnsiTheme="minorHAnsi" w:cs="Times New Roman"/>
                <w:sz w:val="22"/>
              </w:rPr>
              <w:t xml:space="preserve">Platforma de compost </w:t>
            </w:r>
          </w:p>
        </w:tc>
        <w:tc>
          <w:tcPr>
            <w:tcW w:w="3690" w:type="dxa"/>
          </w:tcPr>
          <w:p w:rsidR="008C572A" w:rsidRPr="00B9481E" w:rsidRDefault="008C572A" w:rsidP="00B9481E">
            <w:pPr>
              <w:spacing w:after="0"/>
              <w:rPr>
                <w:rFonts w:asciiTheme="minorHAnsi" w:hAnsiTheme="minorHAnsi" w:cs="Times New Roman"/>
              </w:rPr>
            </w:pPr>
            <w:r w:rsidRPr="00B9481E">
              <w:rPr>
                <w:rFonts w:asciiTheme="minorHAnsi" w:hAnsiTheme="minorHAnsi" w:cs="Times New Roman"/>
                <w:sz w:val="22"/>
              </w:rPr>
              <w:t>Platforma de compost</w:t>
            </w:r>
          </w:p>
        </w:tc>
      </w:tr>
      <w:tr w:rsidR="008C572A" w:rsidRPr="00B9481E" w:rsidTr="007320E7">
        <w:trPr>
          <w:trHeight w:hRule="exact" w:val="1146"/>
        </w:trPr>
        <w:tc>
          <w:tcPr>
            <w:tcW w:w="1428" w:type="dxa"/>
          </w:tcPr>
          <w:p w:rsidR="008C572A" w:rsidRPr="00B9481E" w:rsidRDefault="008C572A" w:rsidP="00B9481E">
            <w:pPr>
              <w:spacing w:after="0"/>
              <w:rPr>
                <w:rFonts w:asciiTheme="minorHAnsi" w:hAnsiTheme="minorHAnsi" w:cs="Times New Roman"/>
              </w:rPr>
            </w:pPr>
            <w:r w:rsidRPr="00B9481E">
              <w:rPr>
                <w:rFonts w:asciiTheme="minorHAnsi" w:hAnsiTheme="minorHAnsi" w:cs="Times New Roman"/>
                <w:sz w:val="22"/>
                <w:lang w:val="ro-RO"/>
              </w:rPr>
              <w:t>Activitati de întretinere vehicule si utilaje</w:t>
            </w:r>
          </w:p>
        </w:tc>
        <w:tc>
          <w:tcPr>
            <w:tcW w:w="1166" w:type="dxa"/>
          </w:tcPr>
          <w:p w:rsidR="008C572A" w:rsidRPr="00B9481E" w:rsidRDefault="008C572A" w:rsidP="00B9481E">
            <w:pPr>
              <w:spacing w:after="0"/>
              <w:rPr>
                <w:rFonts w:asciiTheme="minorHAnsi" w:hAnsiTheme="minorHAnsi" w:cs="Times New Roman"/>
              </w:rPr>
            </w:pPr>
            <w:r w:rsidRPr="00B9481E">
              <w:rPr>
                <w:rFonts w:asciiTheme="minorHAnsi" w:hAnsiTheme="minorHAnsi" w:cs="Times New Roman"/>
                <w:sz w:val="22"/>
                <w:lang w:val="ro-RO"/>
              </w:rPr>
              <w:t>Pb</w:t>
            </w:r>
          </w:p>
        </w:tc>
        <w:tc>
          <w:tcPr>
            <w:tcW w:w="1948" w:type="dxa"/>
          </w:tcPr>
          <w:p w:rsidR="008C572A" w:rsidRPr="00B9481E" w:rsidRDefault="008C572A" w:rsidP="00B9481E">
            <w:pPr>
              <w:pStyle w:val="table"/>
              <w:spacing w:after="0"/>
              <w:rPr>
                <w:rFonts w:asciiTheme="minorHAnsi" w:hAnsiTheme="minorHAnsi"/>
                <w:sz w:val="22"/>
                <w:szCs w:val="22"/>
                <w:lang w:val="ro-RO"/>
              </w:rPr>
            </w:pPr>
            <w:r w:rsidRPr="00B9481E">
              <w:rPr>
                <w:rFonts w:asciiTheme="minorHAnsi" w:hAnsiTheme="minorHAnsi"/>
                <w:sz w:val="22"/>
                <w:szCs w:val="22"/>
                <w:lang w:val="ro-RO"/>
              </w:rPr>
              <w:t>Uleiuri uzate</w:t>
            </w:r>
          </w:p>
          <w:p w:rsidR="008C572A" w:rsidRPr="00B9481E" w:rsidRDefault="008C572A" w:rsidP="00B9481E">
            <w:pPr>
              <w:pStyle w:val="table"/>
              <w:spacing w:after="0"/>
              <w:rPr>
                <w:rFonts w:asciiTheme="minorHAnsi" w:hAnsiTheme="minorHAnsi"/>
                <w:sz w:val="22"/>
                <w:szCs w:val="22"/>
                <w:lang w:val="ro-RO"/>
              </w:rPr>
            </w:pPr>
            <w:r w:rsidRPr="00B9481E">
              <w:rPr>
                <w:rFonts w:asciiTheme="minorHAnsi" w:hAnsiTheme="minorHAnsi"/>
                <w:sz w:val="22"/>
                <w:szCs w:val="22"/>
                <w:lang w:val="ro-RO"/>
              </w:rPr>
              <w:t>Anvelope uzate</w:t>
            </w:r>
          </w:p>
          <w:p w:rsidR="008C572A" w:rsidRPr="00B9481E" w:rsidRDefault="008C572A" w:rsidP="00B9481E">
            <w:pPr>
              <w:spacing w:after="0"/>
              <w:rPr>
                <w:rFonts w:asciiTheme="minorHAnsi" w:hAnsiTheme="minorHAnsi" w:cs="Times New Roman"/>
              </w:rPr>
            </w:pPr>
            <w:r w:rsidRPr="00B9481E">
              <w:rPr>
                <w:rFonts w:asciiTheme="minorHAnsi" w:hAnsiTheme="minorHAnsi" w:cs="Times New Roman"/>
                <w:sz w:val="22"/>
                <w:lang w:val="ro-RO"/>
              </w:rPr>
              <w:t>Acumulatori uzati</w:t>
            </w:r>
          </w:p>
        </w:tc>
        <w:tc>
          <w:tcPr>
            <w:tcW w:w="1307" w:type="dxa"/>
          </w:tcPr>
          <w:p w:rsidR="008C572A" w:rsidRPr="00B9481E" w:rsidRDefault="008C572A" w:rsidP="00B9481E">
            <w:pPr>
              <w:spacing w:after="0"/>
              <w:rPr>
                <w:rFonts w:asciiTheme="minorHAnsi" w:hAnsiTheme="minorHAnsi" w:cs="Times New Roman"/>
              </w:rPr>
            </w:pPr>
            <w:r w:rsidRPr="00B9481E">
              <w:rPr>
                <w:rFonts w:asciiTheme="minorHAnsi" w:hAnsiTheme="minorHAnsi" w:cs="Times New Roman"/>
                <w:sz w:val="22"/>
              </w:rPr>
              <w:t xml:space="preserve">Nu este cazul </w:t>
            </w:r>
          </w:p>
        </w:tc>
        <w:tc>
          <w:tcPr>
            <w:tcW w:w="1546" w:type="dxa"/>
          </w:tcPr>
          <w:p w:rsidR="008C572A" w:rsidRPr="00B9481E" w:rsidRDefault="00F80B05" w:rsidP="00B9481E">
            <w:pPr>
              <w:spacing w:after="0"/>
              <w:rPr>
                <w:rFonts w:asciiTheme="minorHAnsi" w:hAnsiTheme="minorHAnsi" w:cs="Times New Roman"/>
              </w:rPr>
            </w:pPr>
            <w:r w:rsidRPr="00B9481E">
              <w:rPr>
                <w:rFonts w:asciiTheme="minorHAnsi" w:hAnsiTheme="minorHAnsi" w:cs="Times New Roman"/>
                <w:sz w:val="22"/>
              </w:rPr>
              <w:t>E</w:t>
            </w:r>
            <w:r w:rsidR="008C572A" w:rsidRPr="00B9481E">
              <w:rPr>
                <w:rFonts w:asciiTheme="minorHAnsi" w:hAnsiTheme="minorHAnsi" w:cs="Times New Roman"/>
                <w:sz w:val="22"/>
              </w:rPr>
              <w:t xml:space="preserve">liminare </w:t>
            </w:r>
          </w:p>
        </w:tc>
        <w:tc>
          <w:tcPr>
            <w:tcW w:w="3040" w:type="dxa"/>
          </w:tcPr>
          <w:p w:rsidR="008C572A" w:rsidRPr="00B9481E" w:rsidRDefault="008C572A" w:rsidP="00B9481E">
            <w:pPr>
              <w:pStyle w:val="table"/>
              <w:spacing w:after="0"/>
              <w:rPr>
                <w:rFonts w:asciiTheme="minorHAnsi" w:hAnsiTheme="minorHAnsi"/>
                <w:color w:val="000000"/>
                <w:sz w:val="22"/>
                <w:szCs w:val="22"/>
                <w:lang w:val="ro-RO"/>
              </w:rPr>
            </w:pPr>
            <w:r w:rsidRPr="00B9481E">
              <w:rPr>
                <w:rFonts w:asciiTheme="minorHAnsi" w:hAnsiTheme="minorHAnsi"/>
                <w:color w:val="000000"/>
                <w:sz w:val="22"/>
                <w:szCs w:val="22"/>
                <w:lang w:val="ro-RO"/>
              </w:rPr>
              <w:t>Predare spre valorificare</w:t>
            </w:r>
          </w:p>
          <w:p w:rsidR="008C572A" w:rsidRPr="00B9481E" w:rsidRDefault="008C572A" w:rsidP="00B9481E">
            <w:pPr>
              <w:spacing w:after="0"/>
              <w:rPr>
                <w:rFonts w:asciiTheme="minorHAnsi" w:hAnsiTheme="minorHAnsi" w:cs="Times New Roman"/>
              </w:rPr>
            </w:pPr>
          </w:p>
        </w:tc>
        <w:tc>
          <w:tcPr>
            <w:tcW w:w="3690" w:type="dxa"/>
          </w:tcPr>
          <w:p w:rsidR="008C572A" w:rsidRPr="00B9481E" w:rsidRDefault="008C572A" w:rsidP="00B9481E">
            <w:pPr>
              <w:spacing w:after="0"/>
              <w:rPr>
                <w:rFonts w:asciiTheme="minorHAnsi" w:hAnsiTheme="minorHAnsi" w:cs="Times New Roman"/>
              </w:rPr>
            </w:pPr>
            <w:r w:rsidRPr="00B9481E">
              <w:rPr>
                <w:rFonts w:asciiTheme="minorHAnsi" w:hAnsiTheme="minorHAnsi" w:cs="Times New Roman"/>
                <w:sz w:val="22"/>
              </w:rPr>
              <w:t xml:space="preserve">Nu este cazul </w:t>
            </w:r>
          </w:p>
        </w:tc>
      </w:tr>
    </w:tbl>
    <w:p w:rsidR="008C572A" w:rsidRPr="00B9481E" w:rsidRDefault="008C572A" w:rsidP="00B9481E">
      <w:pPr>
        <w:spacing w:after="0"/>
        <w:rPr>
          <w:rFonts w:asciiTheme="minorHAnsi" w:hAnsiTheme="minorHAnsi" w:cs="Times New Roman"/>
          <w:sz w:val="22"/>
        </w:rPr>
      </w:pPr>
    </w:p>
    <w:p w:rsidR="00E9506B" w:rsidRPr="00854EC5" w:rsidRDefault="00E9506B" w:rsidP="00A238F4">
      <w:pPr>
        <w:rPr>
          <w:rFonts w:cs="Times New Roman"/>
          <w:szCs w:val="24"/>
        </w:rPr>
        <w:sectPr w:rsidR="00E9506B" w:rsidRPr="00854EC5" w:rsidSect="00DE67F3">
          <w:pgSz w:w="15840" w:h="12240" w:orient="landscape" w:code="1"/>
          <w:pgMar w:top="1411" w:right="850" w:bottom="1138" w:left="562" w:header="288" w:footer="288" w:gutter="0"/>
          <w:cols w:space="720"/>
          <w:docGrid w:linePitch="360"/>
        </w:sectPr>
      </w:pPr>
    </w:p>
    <w:p w:rsidR="00E9506B" w:rsidRDefault="00E9506B" w:rsidP="00694007">
      <w:pPr>
        <w:pStyle w:val="Heading2"/>
        <w:spacing w:before="0" w:line="276" w:lineRule="auto"/>
        <w:rPr>
          <w:rFonts w:cs="Times New Roman"/>
          <w:szCs w:val="24"/>
        </w:rPr>
      </w:pPr>
      <w:bookmarkStart w:id="108" w:name="_Toc469929162"/>
      <w:r w:rsidRPr="005004D6">
        <w:rPr>
          <w:rFonts w:cs="Times New Roman"/>
          <w:szCs w:val="24"/>
        </w:rPr>
        <w:lastRenderedPageBreak/>
        <w:t>6.7. Deseuri de ambalaje</w:t>
      </w:r>
      <w:bookmarkEnd w:id="108"/>
    </w:p>
    <w:p w:rsidR="00694007" w:rsidRPr="00694007" w:rsidRDefault="00694007" w:rsidP="00694007">
      <w:pPr>
        <w:spacing w:after="0"/>
      </w:pPr>
    </w:p>
    <w:p w:rsidR="00E9506B" w:rsidRDefault="00694007" w:rsidP="008B3AED">
      <w:pPr>
        <w:spacing w:after="0" w:line="276" w:lineRule="auto"/>
        <w:jc w:val="both"/>
        <w:rPr>
          <w:rFonts w:cs="Times New Roman"/>
          <w:szCs w:val="24"/>
        </w:rPr>
      </w:pPr>
      <w:r>
        <w:rPr>
          <w:rFonts w:cs="Times New Roman"/>
          <w:szCs w:val="24"/>
        </w:rPr>
        <w:t>Deseurile de ambalaje gestionate pe amplasament fac obiectul activitatilor desfasurate in instalatia de sortare si au fost tratate la acest capitol.</w:t>
      </w:r>
    </w:p>
    <w:p w:rsidR="00694007" w:rsidRPr="005004D6" w:rsidRDefault="00694007" w:rsidP="00694007">
      <w:pPr>
        <w:spacing w:after="0" w:line="276" w:lineRule="auto"/>
        <w:jc w:val="both"/>
        <w:rPr>
          <w:rFonts w:cs="Times New Roman"/>
          <w:szCs w:val="24"/>
        </w:rPr>
      </w:pPr>
      <w:r>
        <w:rPr>
          <w:rFonts w:cs="Times New Roman"/>
          <w:szCs w:val="24"/>
        </w:rPr>
        <w:t>Deseurile de ambalaje rezultate pe amplasament din activitatile desfasurate, sunt in cantitati nesemnificative si sunt gestionate impreuna cu produsele rezultate din activitatea de sortare.</w:t>
      </w:r>
    </w:p>
    <w:p w:rsidR="005004D6" w:rsidRDefault="005004D6" w:rsidP="00694007">
      <w:pPr>
        <w:pStyle w:val="Heading1"/>
        <w:spacing w:before="0" w:line="276" w:lineRule="auto"/>
        <w:rPr>
          <w:rFonts w:ascii="Times New Roman" w:hAnsi="Times New Roman" w:cs="Times New Roman"/>
          <w:sz w:val="24"/>
          <w:szCs w:val="24"/>
        </w:rPr>
      </w:pPr>
    </w:p>
    <w:p w:rsidR="00D429D8" w:rsidRPr="005004D6" w:rsidRDefault="00D429D8" w:rsidP="00694007">
      <w:pPr>
        <w:pStyle w:val="Heading1"/>
        <w:spacing w:before="0" w:line="276" w:lineRule="auto"/>
        <w:rPr>
          <w:rFonts w:ascii="Times New Roman" w:hAnsi="Times New Roman" w:cs="Times New Roman"/>
          <w:sz w:val="24"/>
          <w:szCs w:val="24"/>
        </w:rPr>
      </w:pPr>
      <w:bookmarkStart w:id="109" w:name="_Toc469929163"/>
      <w:r w:rsidRPr="005004D6">
        <w:rPr>
          <w:rFonts w:ascii="Times New Roman" w:hAnsi="Times New Roman" w:cs="Times New Roman"/>
          <w:sz w:val="24"/>
          <w:szCs w:val="24"/>
        </w:rPr>
        <w:t>Secțiune 7. Energie</w:t>
      </w:r>
      <w:bookmarkEnd w:id="109"/>
      <w:r w:rsidRPr="005004D6">
        <w:rPr>
          <w:rFonts w:ascii="Times New Roman" w:hAnsi="Times New Roman" w:cs="Times New Roman"/>
          <w:sz w:val="24"/>
          <w:szCs w:val="24"/>
        </w:rPr>
        <w:t xml:space="preserve"> </w:t>
      </w:r>
    </w:p>
    <w:p w:rsidR="005004D6" w:rsidRDefault="005004D6" w:rsidP="003958F3">
      <w:pPr>
        <w:pStyle w:val="Heading1"/>
        <w:spacing w:before="0" w:line="276" w:lineRule="auto"/>
        <w:rPr>
          <w:rFonts w:ascii="Times New Roman" w:hAnsi="Times New Roman" w:cs="Times New Roman"/>
          <w:sz w:val="24"/>
          <w:szCs w:val="24"/>
        </w:rPr>
      </w:pPr>
    </w:p>
    <w:p w:rsidR="00D429D8" w:rsidRPr="005004D6" w:rsidRDefault="00D429D8" w:rsidP="003958F3">
      <w:pPr>
        <w:pStyle w:val="Heading1"/>
        <w:spacing w:before="0" w:line="276" w:lineRule="auto"/>
        <w:rPr>
          <w:rFonts w:ascii="Times New Roman" w:hAnsi="Times New Roman" w:cs="Times New Roman"/>
          <w:sz w:val="24"/>
          <w:szCs w:val="24"/>
        </w:rPr>
      </w:pPr>
      <w:bookmarkStart w:id="110" w:name="_Toc469929164"/>
      <w:r w:rsidRPr="005004D6">
        <w:rPr>
          <w:rFonts w:ascii="Times New Roman" w:hAnsi="Times New Roman" w:cs="Times New Roman"/>
          <w:sz w:val="24"/>
          <w:szCs w:val="24"/>
        </w:rPr>
        <w:t>7.1 Cerințe energetice de bază</w:t>
      </w:r>
      <w:bookmarkEnd w:id="110"/>
      <w:r w:rsidRPr="005004D6">
        <w:rPr>
          <w:rFonts w:ascii="Times New Roman" w:hAnsi="Times New Roman" w:cs="Times New Roman"/>
          <w:sz w:val="24"/>
          <w:szCs w:val="24"/>
        </w:rPr>
        <w:t xml:space="preserve"> </w:t>
      </w:r>
    </w:p>
    <w:p w:rsidR="00D429D8" w:rsidRPr="005004D6" w:rsidRDefault="00D429D8" w:rsidP="003958F3">
      <w:pPr>
        <w:pStyle w:val="Heading3"/>
        <w:spacing w:before="0" w:line="276" w:lineRule="auto"/>
        <w:rPr>
          <w:rFonts w:cs="Times New Roman"/>
        </w:rPr>
      </w:pPr>
    </w:p>
    <w:p w:rsidR="00D429D8" w:rsidRPr="00671C32" w:rsidRDefault="00D429D8" w:rsidP="003958F3">
      <w:pPr>
        <w:pStyle w:val="Heading3"/>
        <w:spacing w:before="0" w:line="276" w:lineRule="auto"/>
        <w:rPr>
          <w:rFonts w:cs="Times New Roman"/>
          <w:color w:val="0070C0"/>
          <w:lang w:val="ro-RO"/>
        </w:rPr>
      </w:pPr>
      <w:bookmarkStart w:id="111" w:name="_Toc469929165"/>
      <w:r w:rsidRPr="00671C32">
        <w:rPr>
          <w:rFonts w:cs="Times New Roman"/>
          <w:color w:val="0070C0"/>
          <w:lang w:val="ro-RO"/>
        </w:rPr>
        <w:t>7.1.1. Consumul de energie</w:t>
      </w:r>
      <w:bookmarkEnd w:id="111"/>
    </w:p>
    <w:p w:rsidR="00D429D8" w:rsidRPr="005004D6" w:rsidRDefault="00D429D8" w:rsidP="005A6BD0">
      <w:pPr>
        <w:spacing w:after="0" w:line="276" w:lineRule="auto"/>
        <w:jc w:val="both"/>
        <w:rPr>
          <w:rFonts w:cs="Times New Roman"/>
          <w:szCs w:val="24"/>
          <w:lang w:val="ro-RO"/>
        </w:rPr>
      </w:pPr>
      <w:r w:rsidRPr="005004D6">
        <w:rPr>
          <w:rFonts w:cs="Times New Roman"/>
          <w:szCs w:val="24"/>
          <w:lang w:val="ro-RO"/>
        </w:rPr>
        <w:t>Consumul anual de energie al activitatilor este prezentat în tabelul urmator, în functie de sursa de energie.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126"/>
        <w:gridCol w:w="1985"/>
        <w:gridCol w:w="2409"/>
      </w:tblGrid>
      <w:tr w:rsidR="00D429D8" w:rsidRPr="005004D6" w:rsidTr="005A6BD0">
        <w:tc>
          <w:tcPr>
            <w:tcW w:w="3227" w:type="dxa"/>
            <w:vMerge w:val="restart"/>
            <w:shd w:val="clear" w:color="auto" w:fill="E6E6E6"/>
          </w:tcPr>
          <w:p w:rsidR="00D429D8" w:rsidRPr="005004D6" w:rsidRDefault="00D429D8" w:rsidP="00BB45E1">
            <w:pPr>
              <w:spacing w:after="0"/>
              <w:rPr>
                <w:rFonts w:asciiTheme="minorHAnsi" w:hAnsiTheme="minorHAnsi" w:cs="Times New Roman"/>
                <w:b/>
                <w:lang w:val="pt-BR"/>
              </w:rPr>
            </w:pPr>
            <w:r w:rsidRPr="005004D6">
              <w:rPr>
                <w:rFonts w:asciiTheme="minorHAnsi" w:hAnsiTheme="minorHAnsi" w:cs="Times New Roman"/>
                <w:b/>
                <w:sz w:val="22"/>
                <w:lang w:val="pt-BR"/>
              </w:rPr>
              <w:t>Sursa de energie</w:t>
            </w:r>
          </w:p>
        </w:tc>
        <w:tc>
          <w:tcPr>
            <w:tcW w:w="6520" w:type="dxa"/>
            <w:gridSpan w:val="3"/>
            <w:shd w:val="clear" w:color="auto" w:fill="E6E6E6"/>
          </w:tcPr>
          <w:p w:rsidR="00D429D8" w:rsidRPr="005004D6" w:rsidRDefault="00D429D8" w:rsidP="00136571">
            <w:pPr>
              <w:spacing w:after="0"/>
              <w:jc w:val="center"/>
              <w:rPr>
                <w:rFonts w:asciiTheme="minorHAnsi" w:hAnsiTheme="minorHAnsi" w:cs="Times New Roman"/>
                <w:b/>
                <w:lang w:val="pt-BR"/>
              </w:rPr>
            </w:pPr>
            <w:r w:rsidRPr="005004D6">
              <w:rPr>
                <w:rFonts w:asciiTheme="minorHAnsi" w:hAnsiTheme="minorHAnsi" w:cs="Times New Roman"/>
                <w:b/>
                <w:sz w:val="22"/>
                <w:lang w:val="it-IT"/>
              </w:rPr>
              <w:t>Consum de energie *</w:t>
            </w:r>
          </w:p>
        </w:tc>
      </w:tr>
      <w:tr w:rsidR="00D429D8" w:rsidRPr="005004D6" w:rsidTr="005A6BD0">
        <w:tc>
          <w:tcPr>
            <w:tcW w:w="3227" w:type="dxa"/>
            <w:vMerge/>
            <w:shd w:val="clear" w:color="auto" w:fill="E6E6E6"/>
          </w:tcPr>
          <w:p w:rsidR="00D429D8" w:rsidRPr="005004D6" w:rsidRDefault="00D429D8" w:rsidP="00BB45E1">
            <w:pPr>
              <w:spacing w:after="0"/>
              <w:rPr>
                <w:rFonts w:asciiTheme="minorHAnsi" w:hAnsiTheme="minorHAnsi" w:cs="Times New Roman"/>
                <w:lang w:val="pt-BR"/>
              </w:rPr>
            </w:pPr>
          </w:p>
        </w:tc>
        <w:tc>
          <w:tcPr>
            <w:tcW w:w="2126" w:type="dxa"/>
            <w:shd w:val="clear" w:color="auto" w:fill="E6E6E6"/>
          </w:tcPr>
          <w:p w:rsidR="00D429D8" w:rsidRPr="005004D6" w:rsidRDefault="00D429D8" w:rsidP="00BB45E1">
            <w:pPr>
              <w:spacing w:after="0"/>
              <w:rPr>
                <w:rFonts w:asciiTheme="minorHAnsi" w:hAnsiTheme="minorHAnsi" w:cs="Times New Roman"/>
                <w:b/>
                <w:lang w:val="ro-RO"/>
              </w:rPr>
            </w:pPr>
            <w:r w:rsidRPr="005004D6">
              <w:rPr>
                <w:rFonts w:asciiTheme="minorHAnsi" w:hAnsiTheme="minorHAnsi" w:cs="Times New Roman"/>
                <w:b/>
                <w:sz w:val="22"/>
                <w:lang w:val="ro-RO"/>
              </w:rPr>
              <w:t>Furnizat, MWh</w:t>
            </w:r>
          </w:p>
        </w:tc>
        <w:tc>
          <w:tcPr>
            <w:tcW w:w="1985" w:type="dxa"/>
            <w:shd w:val="clear" w:color="auto" w:fill="E6E6E6"/>
          </w:tcPr>
          <w:p w:rsidR="00D429D8" w:rsidRPr="005004D6" w:rsidRDefault="00D429D8" w:rsidP="00136571">
            <w:pPr>
              <w:spacing w:after="0"/>
              <w:jc w:val="center"/>
              <w:rPr>
                <w:rFonts w:asciiTheme="minorHAnsi" w:hAnsiTheme="minorHAnsi" w:cs="Times New Roman"/>
                <w:b/>
                <w:lang w:val="ro-RO"/>
              </w:rPr>
            </w:pPr>
            <w:r w:rsidRPr="005004D6">
              <w:rPr>
                <w:rFonts w:asciiTheme="minorHAnsi" w:hAnsiTheme="minorHAnsi" w:cs="Times New Roman"/>
                <w:b/>
                <w:sz w:val="22"/>
                <w:lang w:val="ro-RO"/>
              </w:rPr>
              <w:t>Primară, MWh</w:t>
            </w:r>
          </w:p>
        </w:tc>
        <w:tc>
          <w:tcPr>
            <w:tcW w:w="2409" w:type="dxa"/>
            <w:shd w:val="clear" w:color="auto" w:fill="E6E6E6"/>
          </w:tcPr>
          <w:p w:rsidR="00D429D8" w:rsidRPr="005004D6" w:rsidRDefault="00D429D8" w:rsidP="00136571">
            <w:pPr>
              <w:spacing w:after="0"/>
              <w:jc w:val="center"/>
              <w:rPr>
                <w:rFonts w:asciiTheme="minorHAnsi" w:hAnsiTheme="minorHAnsi" w:cs="Times New Roman"/>
                <w:b/>
                <w:lang w:val="ro-RO"/>
              </w:rPr>
            </w:pPr>
            <w:r w:rsidRPr="005004D6">
              <w:rPr>
                <w:rFonts w:asciiTheme="minorHAnsi" w:hAnsiTheme="minorHAnsi" w:cs="Times New Roman"/>
                <w:b/>
                <w:sz w:val="22"/>
                <w:lang w:val="ro-RO"/>
              </w:rPr>
              <w:t>% din total</w:t>
            </w:r>
          </w:p>
        </w:tc>
      </w:tr>
      <w:tr w:rsidR="00D429D8" w:rsidRPr="005004D6" w:rsidTr="005A6BD0">
        <w:tc>
          <w:tcPr>
            <w:tcW w:w="3227" w:type="dxa"/>
            <w:vAlign w:val="center"/>
          </w:tcPr>
          <w:p w:rsidR="00D429D8" w:rsidRPr="005004D6" w:rsidRDefault="00D429D8" w:rsidP="00BB45E1">
            <w:pPr>
              <w:spacing w:after="0"/>
              <w:rPr>
                <w:rFonts w:asciiTheme="minorHAnsi" w:hAnsiTheme="minorHAnsi" w:cs="Times New Roman"/>
                <w:lang w:val="ro-RO"/>
              </w:rPr>
            </w:pPr>
            <w:r w:rsidRPr="005004D6">
              <w:rPr>
                <w:rFonts w:asciiTheme="minorHAnsi" w:hAnsiTheme="minorHAnsi" w:cs="Times New Roman"/>
                <w:sz w:val="22"/>
                <w:lang w:val="ro-RO"/>
              </w:rPr>
              <w:t>Electricitate din reteaua publică</w:t>
            </w:r>
          </w:p>
        </w:tc>
        <w:tc>
          <w:tcPr>
            <w:tcW w:w="2126" w:type="dxa"/>
          </w:tcPr>
          <w:p w:rsidR="00D429D8" w:rsidRPr="005004D6" w:rsidRDefault="00D429D8" w:rsidP="00136571">
            <w:pPr>
              <w:spacing w:after="0"/>
              <w:jc w:val="center"/>
              <w:rPr>
                <w:rFonts w:asciiTheme="minorHAnsi" w:hAnsiTheme="minorHAnsi" w:cs="Times New Roman"/>
                <w:lang w:val="pt-BR"/>
              </w:rPr>
            </w:pPr>
            <w:r w:rsidRPr="005004D6">
              <w:rPr>
                <w:rFonts w:asciiTheme="minorHAnsi" w:hAnsiTheme="minorHAnsi" w:cs="Times New Roman"/>
                <w:b/>
                <w:sz w:val="22"/>
                <w:lang w:val="pt-BR"/>
              </w:rPr>
              <w:t>2.787,503</w:t>
            </w:r>
          </w:p>
        </w:tc>
        <w:tc>
          <w:tcPr>
            <w:tcW w:w="1985" w:type="dxa"/>
          </w:tcPr>
          <w:p w:rsidR="00D429D8" w:rsidRPr="005004D6" w:rsidRDefault="00D429D8" w:rsidP="00BB45E1">
            <w:pPr>
              <w:spacing w:after="0"/>
              <w:jc w:val="center"/>
              <w:rPr>
                <w:rFonts w:asciiTheme="minorHAnsi" w:hAnsiTheme="minorHAnsi" w:cs="Times New Roman"/>
                <w:b/>
                <w:lang w:val="pt-BR"/>
              </w:rPr>
            </w:pPr>
          </w:p>
        </w:tc>
        <w:tc>
          <w:tcPr>
            <w:tcW w:w="2409" w:type="dxa"/>
          </w:tcPr>
          <w:p w:rsidR="00D429D8" w:rsidRPr="005004D6" w:rsidRDefault="00D429D8" w:rsidP="00BB45E1">
            <w:pPr>
              <w:spacing w:after="0"/>
              <w:jc w:val="center"/>
              <w:rPr>
                <w:rFonts w:asciiTheme="minorHAnsi" w:hAnsiTheme="minorHAnsi" w:cs="Times New Roman"/>
                <w:b/>
                <w:lang w:val="pt-BR"/>
              </w:rPr>
            </w:pPr>
            <w:r w:rsidRPr="005004D6">
              <w:rPr>
                <w:rFonts w:asciiTheme="minorHAnsi" w:hAnsiTheme="minorHAnsi" w:cs="Times New Roman"/>
                <w:b/>
                <w:sz w:val="22"/>
                <w:lang w:val="pt-BR"/>
              </w:rPr>
              <w:t>100</w:t>
            </w:r>
          </w:p>
        </w:tc>
      </w:tr>
      <w:tr w:rsidR="00D429D8" w:rsidRPr="005004D6" w:rsidTr="005A6BD0">
        <w:tc>
          <w:tcPr>
            <w:tcW w:w="3227" w:type="dxa"/>
            <w:vAlign w:val="center"/>
          </w:tcPr>
          <w:p w:rsidR="00D429D8" w:rsidRPr="005004D6" w:rsidRDefault="00D429D8" w:rsidP="00BB45E1">
            <w:pPr>
              <w:spacing w:after="0"/>
              <w:rPr>
                <w:rFonts w:asciiTheme="minorHAnsi" w:hAnsiTheme="minorHAnsi" w:cs="Times New Roman"/>
                <w:lang w:val="ro-RO"/>
              </w:rPr>
            </w:pPr>
            <w:r w:rsidRPr="005004D6">
              <w:rPr>
                <w:rFonts w:asciiTheme="minorHAnsi" w:hAnsiTheme="minorHAnsi" w:cs="Times New Roman"/>
                <w:sz w:val="22"/>
                <w:lang w:val="ro-RO"/>
              </w:rPr>
              <w:t xml:space="preserve">Electricitate din alta sursa* (generator electric care functionează pe biogaz) </w:t>
            </w:r>
          </w:p>
        </w:tc>
        <w:tc>
          <w:tcPr>
            <w:tcW w:w="2126" w:type="dxa"/>
          </w:tcPr>
          <w:p w:rsidR="00D429D8" w:rsidRPr="005004D6" w:rsidRDefault="00D429D8" w:rsidP="005004D6">
            <w:pPr>
              <w:spacing w:after="0"/>
              <w:jc w:val="center"/>
              <w:rPr>
                <w:rFonts w:asciiTheme="minorHAnsi" w:hAnsiTheme="minorHAnsi" w:cs="Times New Roman"/>
                <w:lang w:val="pt-BR"/>
              </w:rPr>
            </w:pPr>
            <w:r w:rsidRPr="005004D6">
              <w:rPr>
                <w:rFonts w:asciiTheme="minorHAnsi" w:hAnsiTheme="minorHAnsi" w:cs="Times New Roman"/>
                <w:sz w:val="22"/>
                <w:lang w:val="pt-BR"/>
              </w:rPr>
              <w:t>-</w:t>
            </w:r>
          </w:p>
        </w:tc>
        <w:tc>
          <w:tcPr>
            <w:tcW w:w="1985" w:type="dxa"/>
          </w:tcPr>
          <w:p w:rsidR="00D429D8" w:rsidRPr="005004D6" w:rsidRDefault="00D429D8" w:rsidP="005004D6">
            <w:pPr>
              <w:spacing w:after="0"/>
              <w:jc w:val="center"/>
              <w:rPr>
                <w:rFonts w:asciiTheme="minorHAnsi" w:hAnsiTheme="minorHAnsi" w:cs="Times New Roman"/>
                <w:lang w:val="pt-BR"/>
              </w:rPr>
            </w:pPr>
            <w:r w:rsidRPr="005004D6">
              <w:rPr>
                <w:rFonts w:asciiTheme="minorHAnsi" w:hAnsiTheme="minorHAnsi" w:cs="Times New Roman"/>
                <w:sz w:val="22"/>
                <w:lang w:val="pt-BR"/>
              </w:rPr>
              <w:t>-</w:t>
            </w:r>
          </w:p>
        </w:tc>
        <w:tc>
          <w:tcPr>
            <w:tcW w:w="2409" w:type="dxa"/>
          </w:tcPr>
          <w:p w:rsidR="00D429D8" w:rsidRPr="005004D6" w:rsidRDefault="00D429D8" w:rsidP="005004D6">
            <w:pPr>
              <w:spacing w:after="0"/>
              <w:jc w:val="center"/>
              <w:rPr>
                <w:rFonts w:asciiTheme="minorHAnsi" w:hAnsiTheme="minorHAnsi" w:cs="Times New Roman"/>
                <w:lang w:val="pt-BR"/>
              </w:rPr>
            </w:pPr>
            <w:r w:rsidRPr="005004D6">
              <w:rPr>
                <w:rFonts w:asciiTheme="minorHAnsi" w:hAnsiTheme="minorHAnsi" w:cs="Times New Roman"/>
                <w:sz w:val="22"/>
                <w:lang w:val="pt-BR"/>
              </w:rPr>
              <w:t>-</w:t>
            </w:r>
          </w:p>
        </w:tc>
      </w:tr>
      <w:tr w:rsidR="00D429D8" w:rsidRPr="005004D6" w:rsidTr="005A6BD0">
        <w:tc>
          <w:tcPr>
            <w:tcW w:w="3227" w:type="dxa"/>
            <w:vAlign w:val="center"/>
          </w:tcPr>
          <w:p w:rsidR="00D429D8" w:rsidRPr="005004D6" w:rsidRDefault="00D429D8" w:rsidP="00BB45E1">
            <w:pPr>
              <w:spacing w:after="0"/>
              <w:rPr>
                <w:rFonts w:asciiTheme="minorHAnsi" w:hAnsiTheme="minorHAnsi" w:cs="Times New Roman"/>
                <w:lang w:val="ro-RO"/>
              </w:rPr>
            </w:pPr>
            <w:r w:rsidRPr="005004D6">
              <w:rPr>
                <w:rFonts w:asciiTheme="minorHAnsi" w:hAnsiTheme="minorHAnsi" w:cs="Times New Roman"/>
                <w:sz w:val="22"/>
                <w:lang w:val="ro-RO"/>
              </w:rPr>
              <w:t>Gaze</w:t>
            </w:r>
          </w:p>
        </w:tc>
        <w:tc>
          <w:tcPr>
            <w:tcW w:w="2126" w:type="dxa"/>
          </w:tcPr>
          <w:p w:rsidR="00D429D8" w:rsidRPr="005004D6" w:rsidRDefault="005A6BD0" w:rsidP="005A6BD0">
            <w:pPr>
              <w:spacing w:after="0"/>
              <w:jc w:val="center"/>
              <w:rPr>
                <w:rFonts w:asciiTheme="minorHAnsi" w:hAnsiTheme="minorHAnsi" w:cs="Times New Roman"/>
                <w:lang w:val="pt-BR"/>
              </w:rPr>
            </w:pPr>
            <w:r>
              <w:rPr>
                <w:rFonts w:asciiTheme="minorHAnsi" w:hAnsiTheme="minorHAnsi" w:cs="Times New Roman"/>
                <w:sz w:val="22"/>
                <w:lang w:val="pt-BR"/>
              </w:rPr>
              <w:t>-</w:t>
            </w:r>
          </w:p>
        </w:tc>
        <w:tc>
          <w:tcPr>
            <w:tcW w:w="1985" w:type="dxa"/>
          </w:tcPr>
          <w:p w:rsidR="00D429D8" w:rsidRPr="005004D6" w:rsidRDefault="00D429D8" w:rsidP="00BB45E1">
            <w:pPr>
              <w:spacing w:after="0"/>
              <w:rPr>
                <w:rFonts w:asciiTheme="minorHAnsi" w:hAnsiTheme="minorHAnsi" w:cs="Times New Roman"/>
                <w:b/>
                <w:lang w:val="pt-BR"/>
              </w:rPr>
            </w:pPr>
          </w:p>
        </w:tc>
        <w:tc>
          <w:tcPr>
            <w:tcW w:w="2409" w:type="dxa"/>
          </w:tcPr>
          <w:p w:rsidR="00D429D8" w:rsidRPr="005004D6" w:rsidRDefault="00D429D8" w:rsidP="00BB45E1">
            <w:pPr>
              <w:spacing w:after="0"/>
              <w:rPr>
                <w:rFonts w:asciiTheme="minorHAnsi" w:hAnsiTheme="minorHAnsi" w:cs="Times New Roman"/>
                <w:b/>
                <w:lang w:val="pt-BR"/>
              </w:rPr>
            </w:pPr>
          </w:p>
        </w:tc>
      </w:tr>
      <w:tr w:rsidR="00D429D8" w:rsidRPr="005004D6" w:rsidTr="005A6BD0">
        <w:tc>
          <w:tcPr>
            <w:tcW w:w="3227" w:type="dxa"/>
            <w:vAlign w:val="center"/>
          </w:tcPr>
          <w:p w:rsidR="00D429D8" w:rsidRPr="005004D6" w:rsidRDefault="00D429D8" w:rsidP="00BB45E1">
            <w:pPr>
              <w:spacing w:after="0"/>
              <w:rPr>
                <w:rFonts w:asciiTheme="minorHAnsi" w:hAnsiTheme="minorHAnsi" w:cs="Times New Roman"/>
                <w:lang w:val="ro-RO"/>
              </w:rPr>
            </w:pPr>
            <w:r w:rsidRPr="005004D6">
              <w:rPr>
                <w:rFonts w:asciiTheme="minorHAnsi" w:hAnsiTheme="minorHAnsi" w:cs="Times New Roman"/>
                <w:sz w:val="22"/>
                <w:lang w:val="ro-RO"/>
              </w:rPr>
              <w:t>Petrol</w:t>
            </w:r>
          </w:p>
        </w:tc>
        <w:tc>
          <w:tcPr>
            <w:tcW w:w="2126" w:type="dxa"/>
          </w:tcPr>
          <w:p w:rsidR="00D429D8" w:rsidRPr="005004D6" w:rsidRDefault="005A6BD0" w:rsidP="005A6BD0">
            <w:pPr>
              <w:spacing w:after="0"/>
              <w:jc w:val="center"/>
              <w:rPr>
                <w:rFonts w:asciiTheme="minorHAnsi" w:hAnsiTheme="minorHAnsi" w:cs="Times New Roman"/>
                <w:lang w:val="pt-BR"/>
              </w:rPr>
            </w:pPr>
            <w:r>
              <w:rPr>
                <w:rFonts w:asciiTheme="minorHAnsi" w:hAnsiTheme="minorHAnsi" w:cs="Times New Roman"/>
                <w:sz w:val="22"/>
                <w:lang w:val="pt-BR"/>
              </w:rPr>
              <w:t>-</w:t>
            </w:r>
          </w:p>
        </w:tc>
        <w:tc>
          <w:tcPr>
            <w:tcW w:w="1985" w:type="dxa"/>
          </w:tcPr>
          <w:p w:rsidR="00D429D8" w:rsidRPr="005004D6" w:rsidRDefault="00D429D8" w:rsidP="00BB45E1">
            <w:pPr>
              <w:spacing w:after="0"/>
              <w:rPr>
                <w:rFonts w:asciiTheme="minorHAnsi" w:hAnsiTheme="minorHAnsi" w:cs="Times New Roman"/>
                <w:lang w:val="pt-BR"/>
              </w:rPr>
            </w:pPr>
          </w:p>
        </w:tc>
        <w:tc>
          <w:tcPr>
            <w:tcW w:w="2409" w:type="dxa"/>
          </w:tcPr>
          <w:p w:rsidR="00D429D8" w:rsidRPr="005004D6" w:rsidRDefault="00D429D8" w:rsidP="00BB45E1">
            <w:pPr>
              <w:spacing w:after="0"/>
              <w:rPr>
                <w:rFonts w:asciiTheme="minorHAnsi" w:hAnsiTheme="minorHAnsi" w:cs="Times New Roman"/>
                <w:lang w:val="pt-BR"/>
              </w:rPr>
            </w:pPr>
          </w:p>
        </w:tc>
      </w:tr>
      <w:tr w:rsidR="00D429D8" w:rsidRPr="005004D6" w:rsidTr="005A6BD0">
        <w:tc>
          <w:tcPr>
            <w:tcW w:w="3227" w:type="dxa"/>
            <w:vAlign w:val="center"/>
          </w:tcPr>
          <w:p w:rsidR="00D429D8" w:rsidRPr="005004D6" w:rsidRDefault="00D429D8" w:rsidP="00BB45E1">
            <w:pPr>
              <w:spacing w:after="0"/>
              <w:rPr>
                <w:rFonts w:asciiTheme="minorHAnsi" w:hAnsiTheme="minorHAnsi" w:cs="Times New Roman"/>
                <w:lang w:val="ro-RO"/>
              </w:rPr>
            </w:pPr>
            <w:r w:rsidRPr="005004D6">
              <w:rPr>
                <w:rFonts w:asciiTheme="minorHAnsi" w:hAnsiTheme="minorHAnsi" w:cs="Times New Roman"/>
                <w:sz w:val="22"/>
                <w:lang w:val="ro-RO"/>
              </w:rPr>
              <w:t>Carbune</w:t>
            </w:r>
          </w:p>
        </w:tc>
        <w:tc>
          <w:tcPr>
            <w:tcW w:w="2126" w:type="dxa"/>
          </w:tcPr>
          <w:p w:rsidR="00D429D8" w:rsidRPr="005004D6" w:rsidRDefault="005A6BD0" w:rsidP="005A6BD0">
            <w:pPr>
              <w:spacing w:after="0"/>
              <w:jc w:val="center"/>
              <w:rPr>
                <w:rFonts w:asciiTheme="minorHAnsi" w:hAnsiTheme="minorHAnsi" w:cs="Times New Roman"/>
                <w:lang w:val="pt-BR"/>
              </w:rPr>
            </w:pPr>
            <w:r>
              <w:rPr>
                <w:rFonts w:asciiTheme="minorHAnsi" w:hAnsiTheme="minorHAnsi" w:cs="Times New Roman"/>
                <w:sz w:val="22"/>
                <w:lang w:val="pt-BR"/>
              </w:rPr>
              <w:t>-</w:t>
            </w:r>
          </w:p>
        </w:tc>
        <w:tc>
          <w:tcPr>
            <w:tcW w:w="1985" w:type="dxa"/>
          </w:tcPr>
          <w:p w:rsidR="00D429D8" w:rsidRPr="005004D6" w:rsidRDefault="00D429D8" w:rsidP="00BB45E1">
            <w:pPr>
              <w:spacing w:after="0"/>
              <w:rPr>
                <w:rFonts w:asciiTheme="minorHAnsi" w:hAnsiTheme="minorHAnsi" w:cs="Times New Roman"/>
                <w:lang w:val="pt-BR"/>
              </w:rPr>
            </w:pPr>
          </w:p>
        </w:tc>
        <w:tc>
          <w:tcPr>
            <w:tcW w:w="2409" w:type="dxa"/>
          </w:tcPr>
          <w:p w:rsidR="00D429D8" w:rsidRPr="005004D6" w:rsidRDefault="00D429D8" w:rsidP="00BB45E1">
            <w:pPr>
              <w:spacing w:after="0"/>
              <w:rPr>
                <w:rFonts w:asciiTheme="minorHAnsi" w:hAnsiTheme="minorHAnsi" w:cs="Times New Roman"/>
                <w:lang w:val="pt-BR"/>
              </w:rPr>
            </w:pPr>
          </w:p>
        </w:tc>
      </w:tr>
      <w:tr w:rsidR="00D429D8" w:rsidRPr="005004D6" w:rsidTr="005A6BD0">
        <w:tc>
          <w:tcPr>
            <w:tcW w:w="3227" w:type="dxa"/>
            <w:vAlign w:val="center"/>
          </w:tcPr>
          <w:p w:rsidR="00D429D8" w:rsidRPr="005004D6" w:rsidRDefault="00D429D8" w:rsidP="00BB45E1">
            <w:pPr>
              <w:spacing w:after="0"/>
              <w:rPr>
                <w:rFonts w:asciiTheme="minorHAnsi" w:hAnsiTheme="minorHAnsi" w:cs="Times New Roman"/>
                <w:lang w:val="ro-RO"/>
              </w:rPr>
            </w:pPr>
            <w:r w:rsidRPr="005004D6">
              <w:rPr>
                <w:rFonts w:asciiTheme="minorHAnsi" w:hAnsiTheme="minorHAnsi" w:cs="Times New Roman"/>
                <w:sz w:val="22"/>
                <w:lang w:val="ro-RO"/>
              </w:rPr>
              <w:t>Lemne</w:t>
            </w:r>
          </w:p>
        </w:tc>
        <w:tc>
          <w:tcPr>
            <w:tcW w:w="2126" w:type="dxa"/>
          </w:tcPr>
          <w:p w:rsidR="00D429D8" w:rsidRPr="005004D6" w:rsidRDefault="005A6BD0" w:rsidP="005A6BD0">
            <w:pPr>
              <w:spacing w:after="0"/>
              <w:jc w:val="center"/>
              <w:rPr>
                <w:rFonts w:asciiTheme="minorHAnsi" w:hAnsiTheme="minorHAnsi" w:cs="Times New Roman"/>
                <w:lang w:val="pt-BR"/>
              </w:rPr>
            </w:pPr>
            <w:r>
              <w:rPr>
                <w:rFonts w:asciiTheme="minorHAnsi" w:hAnsiTheme="minorHAnsi" w:cs="Times New Roman"/>
                <w:sz w:val="22"/>
                <w:lang w:val="pt-BR"/>
              </w:rPr>
              <w:t>-</w:t>
            </w:r>
          </w:p>
        </w:tc>
        <w:tc>
          <w:tcPr>
            <w:tcW w:w="1985" w:type="dxa"/>
          </w:tcPr>
          <w:p w:rsidR="00D429D8" w:rsidRPr="005004D6" w:rsidRDefault="00D429D8" w:rsidP="00BB45E1">
            <w:pPr>
              <w:spacing w:after="0"/>
              <w:rPr>
                <w:rFonts w:asciiTheme="minorHAnsi" w:hAnsiTheme="minorHAnsi" w:cs="Times New Roman"/>
                <w:b/>
                <w:lang w:val="pt-BR"/>
              </w:rPr>
            </w:pPr>
          </w:p>
        </w:tc>
        <w:tc>
          <w:tcPr>
            <w:tcW w:w="2409" w:type="dxa"/>
          </w:tcPr>
          <w:p w:rsidR="00D429D8" w:rsidRPr="005004D6" w:rsidRDefault="00D429D8" w:rsidP="00BB45E1">
            <w:pPr>
              <w:spacing w:after="0"/>
              <w:rPr>
                <w:rFonts w:asciiTheme="minorHAnsi" w:hAnsiTheme="minorHAnsi" w:cs="Times New Roman"/>
                <w:b/>
                <w:lang w:val="pt-BR"/>
              </w:rPr>
            </w:pPr>
          </w:p>
        </w:tc>
      </w:tr>
      <w:tr w:rsidR="00D429D8" w:rsidRPr="005004D6" w:rsidTr="005A6BD0">
        <w:tc>
          <w:tcPr>
            <w:tcW w:w="3227" w:type="dxa"/>
            <w:vAlign w:val="center"/>
          </w:tcPr>
          <w:p w:rsidR="00D429D8" w:rsidRPr="005004D6" w:rsidRDefault="00D429D8" w:rsidP="00BB45E1">
            <w:pPr>
              <w:spacing w:after="0"/>
              <w:rPr>
                <w:rFonts w:asciiTheme="minorHAnsi" w:hAnsiTheme="minorHAnsi" w:cs="Times New Roman"/>
                <w:lang w:val="it-IT"/>
              </w:rPr>
            </w:pPr>
            <w:r w:rsidRPr="005004D6">
              <w:rPr>
                <w:rFonts w:asciiTheme="minorHAnsi" w:hAnsiTheme="minorHAnsi" w:cs="Times New Roman"/>
                <w:sz w:val="22"/>
                <w:lang w:val="it-IT"/>
              </w:rPr>
              <w:t>Motorina</w:t>
            </w:r>
            <w:r w:rsidR="002C607D">
              <w:rPr>
                <w:rFonts w:asciiTheme="minorHAnsi" w:hAnsiTheme="minorHAnsi" w:cs="Times New Roman"/>
                <w:sz w:val="22"/>
                <w:lang w:val="it-IT"/>
              </w:rPr>
              <w:t>(</w:t>
            </w:r>
            <w:r w:rsidR="00671C32">
              <w:rPr>
                <w:rFonts w:asciiTheme="minorHAnsi" w:hAnsiTheme="minorHAnsi" w:cs="Times New Roman"/>
                <w:sz w:val="22"/>
                <w:lang w:val="it-IT"/>
              </w:rPr>
              <w:t>generator electric</w:t>
            </w:r>
            <w:r w:rsidR="002C607D">
              <w:rPr>
                <w:rFonts w:asciiTheme="minorHAnsi" w:hAnsiTheme="minorHAnsi" w:cs="Times New Roman"/>
                <w:sz w:val="22"/>
                <w:lang w:val="it-IT"/>
              </w:rPr>
              <w:t>)</w:t>
            </w:r>
          </w:p>
        </w:tc>
        <w:tc>
          <w:tcPr>
            <w:tcW w:w="2126" w:type="dxa"/>
          </w:tcPr>
          <w:p w:rsidR="00D429D8" w:rsidRPr="005004D6" w:rsidRDefault="00136571" w:rsidP="00136571">
            <w:pPr>
              <w:spacing w:after="0"/>
              <w:jc w:val="center"/>
              <w:rPr>
                <w:rFonts w:asciiTheme="minorHAnsi" w:hAnsiTheme="minorHAnsi" w:cs="Times New Roman"/>
                <w:lang w:val="pt-BR"/>
              </w:rPr>
            </w:pPr>
            <w:r>
              <w:rPr>
                <w:rFonts w:asciiTheme="minorHAnsi" w:hAnsiTheme="minorHAnsi" w:cs="Times New Roman"/>
                <w:sz w:val="22"/>
                <w:lang w:val="pt-BR"/>
              </w:rPr>
              <w:t>0,11 MWh</w:t>
            </w:r>
            <w:r w:rsidR="005A6BD0">
              <w:rPr>
                <w:rFonts w:asciiTheme="minorHAnsi" w:hAnsiTheme="minorHAnsi" w:cs="Times New Roman"/>
                <w:sz w:val="22"/>
                <w:lang w:val="pt-BR"/>
              </w:rPr>
              <w:t>/</w:t>
            </w:r>
            <w:r w:rsidR="005A6BD0" w:rsidRPr="005A6BD0">
              <w:rPr>
                <w:rFonts w:asciiTheme="minorHAnsi" w:hAnsiTheme="minorHAnsi" w:cs="Times New Roman"/>
                <w:color w:val="FF0000"/>
                <w:sz w:val="22"/>
                <w:lang w:val="pt-BR"/>
              </w:rPr>
              <w:t>an????</w:t>
            </w:r>
          </w:p>
        </w:tc>
        <w:tc>
          <w:tcPr>
            <w:tcW w:w="1985" w:type="dxa"/>
          </w:tcPr>
          <w:p w:rsidR="00D429D8" w:rsidRPr="005004D6" w:rsidRDefault="00D429D8" w:rsidP="00BB45E1">
            <w:pPr>
              <w:spacing w:after="0"/>
              <w:rPr>
                <w:rFonts w:asciiTheme="minorHAnsi" w:hAnsiTheme="minorHAnsi" w:cs="Times New Roman"/>
                <w:b/>
                <w:lang w:val="pt-BR"/>
              </w:rPr>
            </w:pPr>
          </w:p>
        </w:tc>
        <w:tc>
          <w:tcPr>
            <w:tcW w:w="2409" w:type="dxa"/>
          </w:tcPr>
          <w:p w:rsidR="00D429D8" w:rsidRPr="002C607D" w:rsidRDefault="002C607D" w:rsidP="00BB45E1">
            <w:pPr>
              <w:spacing w:after="0"/>
              <w:rPr>
                <w:rFonts w:asciiTheme="minorHAnsi" w:hAnsiTheme="minorHAnsi" w:cs="Times New Roman"/>
                <w:lang w:val="pt-BR"/>
              </w:rPr>
            </w:pPr>
            <w:r w:rsidRPr="002C607D">
              <w:rPr>
                <w:rFonts w:asciiTheme="minorHAnsi" w:hAnsiTheme="minorHAnsi" w:cs="Times New Roman"/>
                <w:sz w:val="22"/>
                <w:lang w:val="pt-BR"/>
              </w:rPr>
              <w:t>Ocazional in cazul intreruperii furnizarii energiei electrice</w:t>
            </w:r>
          </w:p>
        </w:tc>
      </w:tr>
      <w:tr w:rsidR="00136571" w:rsidRPr="005004D6" w:rsidTr="005A6BD0">
        <w:tc>
          <w:tcPr>
            <w:tcW w:w="3227" w:type="dxa"/>
            <w:vAlign w:val="center"/>
          </w:tcPr>
          <w:p w:rsidR="00136571" w:rsidRPr="005004D6" w:rsidRDefault="00136571" w:rsidP="00BB45E1">
            <w:pPr>
              <w:spacing w:after="0"/>
              <w:rPr>
                <w:rFonts w:asciiTheme="minorHAnsi" w:hAnsiTheme="minorHAnsi" w:cs="Times New Roman"/>
                <w:lang w:val="it-IT"/>
              </w:rPr>
            </w:pPr>
            <w:r>
              <w:rPr>
                <w:rFonts w:asciiTheme="minorHAnsi" w:hAnsiTheme="minorHAnsi" w:cs="Times New Roman"/>
                <w:sz w:val="22"/>
                <w:lang w:val="it-IT"/>
              </w:rPr>
              <w:t>Surse alternative(panouri solare)</w:t>
            </w:r>
          </w:p>
        </w:tc>
        <w:tc>
          <w:tcPr>
            <w:tcW w:w="2126" w:type="dxa"/>
          </w:tcPr>
          <w:p w:rsidR="00136571" w:rsidRPr="005004D6" w:rsidRDefault="00F0742D" w:rsidP="00BB45E1">
            <w:pPr>
              <w:spacing w:after="0"/>
              <w:rPr>
                <w:rFonts w:asciiTheme="minorHAnsi" w:hAnsiTheme="minorHAnsi" w:cs="Times New Roman"/>
                <w:lang w:val="pt-BR"/>
              </w:rPr>
            </w:pPr>
            <w:r w:rsidRPr="00F0742D">
              <w:rPr>
                <w:rFonts w:asciiTheme="minorHAnsi" w:hAnsiTheme="minorHAnsi" w:cs="Times New Roman"/>
                <w:color w:val="FF0000"/>
                <w:sz w:val="22"/>
                <w:lang w:val="pt-BR"/>
              </w:rPr>
              <w:t>XXXX</w:t>
            </w:r>
          </w:p>
        </w:tc>
        <w:tc>
          <w:tcPr>
            <w:tcW w:w="1985" w:type="dxa"/>
          </w:tcPr>
          <w:p w:rsidR="00136571" w:rsidRPr="005004D6" w:rsidRDefault="00136571" w:rsidP="00BB45E1">
            <w:pPr>
              <w:spacing w:after="0"/>
              <w:rPr>
                <w:rFonts w:asciiTheme="minorHAnsi" w:hAnsiTheme="minorHAnsi" w:cs="Times New Roman"/>
                <w:b/>
                <w:lang w:val="pt-BR"/>
              </w:rPr>
            </w:pPr>
          </w:p>
        </w:tc>
        <w:tc>
          <w:tcPr>
            <w:tcW w:w="2409" w:type="dxa"/>
          </w:tcPr>
          <w:p w:rsidR="00136571" w:rsidRPr="005004D6" w:rsidRDefault="005D1C03" w:rsidP="005D1C03">
            <w:pPr>
              <w:spacing w:after="0"/>
              <w:rPr>
                <w:rFonts w:asciiTheme="minorHAnsi" w:hAnsiTheme="minorHAnsi" w:cs="Times New Roman"/>
                <w:b/>
                <w:lang w:val="pt-BR"/>
              </w:rPr>
            </w:pPr>
            <w:r>
              <w:rPr>
                <w:rFonts w:asciiTheme="minorHAnsi" w:hAnsiTheme="minorHAnsi" w:cs="Times New Roman"/>
                <w:sz w:val="22"/>
                <w:lang w:val="pt-BR"/>
              </w:rPr>
              <w:t>Pentru actionarea usilor la intrarea in hale sortare si TMB, sau o</w:t>
            </w:r>
            <w:r w:rsidR="00A45092" w:rsidRPr="005D1C03">
              <w:rPr>
                <w:rFonts w:asciiTheme="minorHAnsi" w:hAnsiTheme="minorHAnsi" w:cs="Times New Roman"/>
                <w:sz w:val="22"/>
                <w:lang w:val="pt-BR"/>
              </w:rPr>
              <w:t>cazional</w:t>
            </w:r>
            <w:r w:rsidR="00A45092">
              <w:rPr>
                <w:rFonts w:asciiTheme="minorHAnsi" w:hAnsiTheme="minorHAnsi" w:cs="Times New Roman"/>
                <w:b/>
                <w:sz w:val="22"/>
                <w:lang w:val="pt-BR"/>
              </w:rPr>
              <w:t xml:space="preserve"> </w:t>
            </w:r>
            <w:r w:rsidR="00A45092" w:rsidRPr="002C607D">
              <w:rPr>
                <w:rFonts w:asciiTheme="minorHAnsi" w:hAnsiTheme="minorHAnsi" w:cs="Times New Roman"/>
                <w:sz w:val="22"/>
                <w:lang w:val="pt-BR"/>
              </w:rPr>
              <w:t>in cazul intreruperii furnizarii energiei electrice</w:t>
            </w:r>
          </w:p>
        </w:tc>
      </w:tr>
    </w:tbl>
    <w:p w:rsidR="00D429D8" w:rsidRPr="005004D6" w:rsidRDefault="00D429D8" w:rsidP="00BB45E1">
      <w:pPr>
        <w:spacing w:after="0"/>
        <w:rPr>
          <w:rFonts w:asciiTheme="minorHAnsi" w:hAnsiTheme="minorHAnsi" w:cs="Times New Roman"/>
          <w:sz w:val="22"/>
        </w:rPr>
      </w:pPr>
      <w:r w:rsidRPr="005004D6">
        <w:rPr>
          <w:rFonts w:asciiTheme="minorHAnsi" w:hAnsiTheme="minorHAnsi" w:cs="Times New Roman"/>
          <w:sz w:val="22"/>
        </w:rPr>
        <w:t xml:space="preserve">* date estimate </w:t>
      </w:r>
    </w:p>
    <w:p w:rsidR="005A6BD0" w:rsidRDefault="005A6BD0" w:rsidP="005A6BD0">
      <w:pPr>
        <w:widowControl w:val="0"/>
        <w:tabs>
          <w:tab w:val="left" w:pos="8222"/>
          <w:tab w:val="left" w:pos="9356"/>
        </w:tabs>
        <w:autoSpaceDE w:val="0"/>
        <w:autoSpaceDN w:val="0"/>
        <w:adjustRightInd w:val="0"/>
        <w:spacing w:after="0" w:line="276" w:lineRule="auto"/>
        <w:ind w:right="141"/>
        <w:rPr>
          <w:rFonts w:cs="Times New Roman"/>
          <w:szCs w:val="24"/>
        </w:rPr>
      </w:pPr>
    </w:p>
    <w:p w:rsidR="00D429D8" w:rsidRDefault="00D429D8" w:rsidP="005A6BD0">
      <w:pPr>
        <w:widowControl w:val="0"/>
        <w:tabs>
          <w:tab w:val="left" w:pos="8222"/>
          <w:tab w:val="left" w:pos="9356"/>
        </w:tabs>
        <w:autoSpaceDE w:val="0"/>
        <w:autoSpaceDN w:val="0"/>
        <w:adjustRightInd w:val="0"/>
        <w:spacing w:after="0" w:line="276" w:lineRule="auto"/>
        <w:ind w:left="-142" w:right="141"/>
        <w:rPr>
          <w:rFonts w:cs="Times New Roman"/>
          <w:szCs w:val="24"/>
          <w:lang w:eastAsia="ro-RO"/>
        </w:rPr>
      </w:pPr>
      <w:r w:rsidRPr="005004D6">
        <w:rPr>
          <w:rFonts w:cs="Times New Roman"/>
          <w:szCs w:val="24"/>
          <w:lang w:eastAsia="ro-RO"/>
        </w:rPr>
        <w:t>In</w:t>
      </w:r>
      <w:r w:rsidRPr="005004D6">
        <w:rPr>
          <w:rFonts w:cs="Times New Roman"/>
          <w:spacing w:val="1"/>
          <w:szCs w:val="24"/>
          <w:lang w:eastAsia="ro-RO"/>
        </w:rPr>
        <w:t>f</w:t>
      </w:r>
      <w:r w:rsidRPr="005004D6">
        <w:rPr>
          <w:rFonts w:cs="Times New Roman"/>
          <w:szCs w:val="24"/>
          <w:lang w:eastAsia="ro-RO"/>
        </w:rPr>
        <w:t>o</w:t>
      </w:r>
      <w:r w:rsidRPr="005004D6">
        <w:rPr>
          <w:rFonts w:cs="Times New Roman"/>
          <w:spacing w:val="1"/>
          <w:szCs w:val="24"/>
          <w:lang w:eastAsia="ro-RO"/>
        </w:rPr>
        <w:t>r</w:t>
      </w:r>
      <w:r w:rsidRPr="005004D6">
        <w:rPr>
          <w:rFonts w:cs="Times New Roman"/>
          <w:szCs w:val="24"/>
          <w:lang w:eastAsia="ro-RO"/>
        </w:rPr>
        <w:t>m</w:t>
      </w:r>
      <w:r w:rsidRPr="005004D6">
        <w:rPr>
          <w:rFonts w:cs="Times New Roman"/>
          <w:spacing w:val="-1"/>
          <w:szCs w:val="24"/>
          <w:lang w:eastAsia="ro-RO"/>
        </w:rPr>
        <w:t>a</w:t>
      </w:r>
      <w:r w:rsidRPr="005004D6">
        <w:rPr>
          <w:rFonts w:cs="Times New Roman"/>
          <w:spacing w:val="1"/>
          <w:szCs w:val="24"/>
          <w:lang w:eastAsia="ro-RO"/>
        </w:rPr>
        <w:t>t</w:t>
      </w:r>
      <w:r w:rsidRPr="005004D6">
        <w:rPr>
          <w:rFonts w:cs="Times New Roman"/>
          <w:szCs w:val="24"/>
          <w:lang w:eastAsia="ro-RO"/>
        </w:rPr>
        <w:t>iile</w:t>
      </w:r>
      <w:r w:rsidRPr="005004D6">
        <w:rPr>
          <w:rFonts w:cs="Times New Roman"/>
          <w:spacing w:val="-1"/>
          <w:szCs w:val="24"/>
          <w:lang w:eastAsia="ro-RO"/>
        </w:rPr>
        <w:t xml:space="preserve"> </w:t>
      </w:r>
      <w:r w:rsidRPr="005004D6">
        <w:rPr>
          <w:rFonts w:cs="Times New Roman"/>
          <w:szCs w:val="24"/>
          <w:lang w:eastAsia="ro-RO"/>
        </w:rPr>
        <w:t>s</w:t>
      </w:r>
      <w:r w:rsidRPr="005004D6">
        <w:rPr>
          <w:rFonts w:cs="Times New Roman"/>
          <w:spacing w:val="1"/>
          <w:szCs w:val="24"/>
          <w:lang w:eastAsia="ro-RO"/>
        </w:rPr>
        <w:t>up</w:t>
      </w:r>
      <w:r w:rsidRPr="005004D6">
        <w:rPr>
          <w:rFonts w:cs="Times New Roman"/>
          <w:spacing w:val="-2"/>
          <w:szCs w:val="24"/>
          <w:lang w:eastAsia="ro-RO"/>
        </w:rPr>
        <w:t>l</w:t>
      </w:r>
      <w:r w:rsidRPr="005004D6">
        <w:rPr>
          <w:rFonts w:cs="Times New Roman"/>
          <w:szCs w:val="24"/>
          <w:lang w:eastAsia="ro-RO"/>
        </w:rPr>
        <w:t>iment</w:t>
      </w:r>
      <w:r w:rsidRPr="005004D6">
        <w:rPr>
          <w:rFonts w:cs="Times New Roman"/>
          <w:spacing w:val="1"/>
          <w:szCs w:val="24"/>
          <w:lang w:eastAsia="ro-RO"/>
        </w:rPr>
        <w:t>a</w:t>
      </w:r>
      <w:r w:rsidRPr="005004D6">
        <w:rPr>
          <w:rFonts w:cs="Times New Roman"/>
          <w:spacing w:val="-2"/>
          <w:szCs w:val="24"/>
          <w:lang w:eastAsia="ro-RO"/>
        </w:rPr>
        <w:t>r</w:t>
      </w:r>
      <w:r w:rsidRPr="005004D6">
        <w:rPr>
          <w:rFonts w:cs="Times New Roman"/>
          <w:szCs w:val="24"/>
          <w:lang w:eastAsia="ro-RO"/>
        </w:rPr>
        <w:t>e</w:t>
      </w:r>
      <w:r w:rsidRPr="005004D6">
        <w:rPr>
          <w:rFonts w:cs="Times New Roman"/>
          <w:spacing w:val="1"/>
          <w:szCs w:val="24"/>
          <w:lang w:eastAsia="ro-RO"/>
        </w:rPr>
        <w:t xml:space="preserve"> p</w:t>
      </w:r>
      <w:r w:rsidRPr="005004D6">
        <w:rPr>
          <w:rFonts w:cs="Times New Roman"/>
          <w:szCs w:val="24"/>
          <w:lang w:eastAsia="ro-RO"/>
        </w:rPr>
        <w:t>riv</w:t>
      </w:r>
      <w:r w:rsidRPr="005004D6">
        <w:rPr>
          <w:rFonts w:cs="Times New Roman"/>
          <w:spacing w:val="-2"/>
          <w:szCs w:val="24"/>
          <w:lang w:eastAsia="ro-RO"/>
        </w:rPr>
        <w:t>i</w:t>
      </w:r>
      <w:r w:rsidRPr="005004D6">
        <w:rPr>
          <w:rFonts w:cs="Times New Roman"/>
          <w:spacing w:val="1"/>
          <w:szCs w:val="24"/>
          <w:lang w:eastAsia="ro-RO"/>
        </w:rPr>
        <w:t>n</w:t>
      </w:r>
      <w:r w:rsidRPr="005004D6">
        <w:rPr>
          <w:rFonts w:cs="Times New Roman"/>
          <w:szCs w:val="24"/>
          <w:lang w:eastAsia="ro-RO"/>
        </w:rPr>
        <w:t>d</w:t>
      </w:r>
      <w:r w:rsidRPr="005004D6">
        <w:rPr>
          <w:rFonts w:cs="Times New Roman"/>
          <w:spacing w:val="2"/>
          <w:szCs w:val="24"/>
          <w:lang w:eastAsia="ro-RO"/>
        </w:rPr>
        <w:t xml:space="preserve"> </w:t>
      </w:r>
      <w:r w:rsidRPr="005004D6">
        <w:rPr>
          <w:rFonts w:cs="Times New Roman"/>
          <w:spacing w:val="-1"/>
          <w:szCs w:val="24"/>
          <w:lang w:eastAsia="ro-RO"/>
        </w:rPr>
        <w:t>c</w:t>
      </w:r>
      <w:r w:rsidRPr="005004D6">
        <w:rPr>
          <w:rFonts w:cs="Times New Roman"/>
          <w:spacing w:val="-2"/>
          <w:szCs w:val="24"/>
          <w:lang w:eastAsia="ro-RO"/>
        </w:rPr>
        <w:t>o</w:t>
      </w:r>
      <w:r w:rsidRPr="005004D6">
        <w:rPr>
          <w:rFonts w:cs="Times New Roman"/>
          <w:spacing w:val="1"/>
          <w:szCs w:val="24"/>
          <w:lang w:eastAsia="ro-RO"/>
        </w:rPr>
        <w:t>n</w:t>
      </w:r>
      <w:r w:rsidRPr="005004D6">
        <w:rPr>
          <w:rFonts w:cs="Times New Roman"/>
          <w:szCs w:val="24"/>
          <w:lang w:eastAsia="ro-RO"/>
        </w:rPr>
        <w:t>s</w:t>
      </w:r>
      <w:r w:rsidRPr="005004D6">
        <w:rPr>
          <w:rFonts w:cs="Times New Roman"/>
          <w:spacing w:val="1"/>
          <w:szCs w:val="24"/>
          <w:lang w:eastAsia="ro-RO"/>
        </w:rPr>
        <w:t>u</w:t>
      </w:r>
      <w:r w:rsidRPr="005004D6">
        <w:rPr>
          <w:rFonts w:cs="Times New Roman"/>
          <w:spacing w:val="-2"/>
          <w:szCs w:val="24"/>
          <w:lang w:eastAsia="ro-RO"/>
        </w:rPr>
        <w:t>m</w:t>
      </w:r>
      <w:r w:rsidRPr="005004D6">
        <w:rPr>
          <w:rFonts w:cs="Times New Roman"/>
          <w:spacing w:val="1"/>
          <w:szCs w:val="24"/>
          <w:lang w:eastAsia="ro-RO"/>
        </w:rPr>
        <w:t>u</w:t>
      </w:r>
      <w:r w:rsidRPr="005004D6">
        <w:rPr>
          <w:rFonts w:cs="Times New Roman"/>
          <w:szCs w:val="24"/>
          <w:lang w:eastAsia="ro-RO"/>
        </w:rPr>
        <w:t>l</w:t>
      </w:r>
      <w:r w:rsidRPr="005004D6">
        <w:rPr>
          <w:rFonts w:cs="Times New Roman"/>
          <w:spacing w:val="-1"/>
          <w:szCs w:val="24"/>
          <w:lang w:eastAsia="ro-RO"/>
        </w:rPr>
        <w:t xml:space="preserve"> </w:t>
      </w:r>
      <w:r w:rsidRPr="005004D6">
        <w:rPr>
          <w:rFonts w:cs="Times New Roman"/>
          <w:spacing w:val="1"/>
          <w:szCs w:val="24"/>
          <w:lang w:eastAsia="ro-RO"/>
        </w:rPr>
        <w:t>d</w:t>
      </w:r>
      <w:r w:rsidRPr="005004D6">
        <w:rPr>
          <w:rFonts w:cs="Times New Roman"/>
          <w:szCs w:val="24"/>
          <w:lang w:eastAsia="ro-RO"/>
        </w:rPr>
        <w:t>e</w:t>
      </w:r>
      <w:r w:rsidRPr="005004D6">
        <w:rPr>
          <w:rFonts w:cs="Times New Roman"/>
          <w:spacing w:val="-1"/>
          <w:szCs w:val="24"/>
          <w:lang w:eastAsia="ro-RO"/>
        </w:rPr>
        <w:t xml:space="preserve"> </w:t>
      </w:r>
      <w:r w:rsidRPr="005004D6">
        <w:rPr>
          <w:rFonts w:cs="Times New Roman"/>
          <w:szCs w:val="24"/>
          <w:lang w:eastAsia="ro-RO"/>
        </w:rPr>
        <w:t>e</w:t>
      </w:r>
      <w:r w:rsidRPr="005004D6">
        <w:rPr>
          <w:rFonts w:cs="Times New Roman"/>
          <w:spacing w:val="-1"/>
          <w:szCs w:val="24"/>
          <w:lang w:eastAsia="ro-RO"/>
        </w:rPr>
        <w:t>n</w:t>
      </w:r>
      <w:r w:rsidRPr="005004D6">
        <w:rPr>
          <w:rFonts w:cs="Times New Roman"/>
          <w:szCs w:val="24"/>
          <w:lang w:eastAsia="ro-RO"/>
        </w:rPr>
        <w:t>e</w:t>
      </w:r>
      <w:r w:rsidRPr="005004D6">
        <w:rPr>
          <w:rFonts w:cs="Times New Roman"/>
          <w:spacing w:val="1"/>
          <w:szCs w:val="24"/>
          <w:lang w:eastAsia="ro-RO"/>
        </w:rPr>
        <w:t>r</w:t>
      </w:r>
      <w:r w:rsidRPr="005004D6">
        <w:rPr>
          <w:rFonts w:cs="Times New Roman"/>
          <w:szCs w:val="24"/>
          <w:lang w:eastAsia="ro-RO"/>
        </w:rPr>
        <w:t>g</w:t>
      </w:r>
      <w:r w:rsidRPr="005004D6">
        <w:rPr>
          <w:rFonts w:cs="Times New Roman"/>
          <w:spacing w:val="4"/>
          <w:szCs w:val="24"/>
          <w:lang w:eastAsia="ro-RO"/>
        </w:rPr>
        <w:t>i</w:t>
      </w:r>
      <w:r w:rsidRPr="005004D6">
        <w:rPr>
          <w:rFonts w:cs="Times New Roman"/>
          <w:szCs w:val="24"/>
          <w:lang w:eastAsia="ro-RO"/>
        </w:rPr>
        <w:t>e:</w:t>
      </w:r>
    </w:p>
    <w:p w:rsidR="005A6BD0" w:rsidRPr="005A6BD0" w:rsidRDefault="005A6BD0" w:rsidP="005A6BD0">
      <w:pPr>
        <w:widowControl w:val="0"/>
        <w:tabs>
          <w:tab w:val="left" w:pos="8222"/>
          <w:tab w:val="left" w:pos="9356"/>
        </w:tabs>
        <w:autoSpaceDE w:val="0"/>
        <w:autoSpaceDN w:val="0"/>
        <w:adjustRightInd w:val="0"/>
        <w:spacing w:after="0"/>
        <w:ind w:left="-142" w:right="142"/>
        <w:jc w:val="both"/>
        <w:rPr>
          <w:rFonts w:cs="Times New Roman"/>
          <w:sz w:val="22"/>
          <w:lang w:eastAsia="ro-RO"/>
        </w:rPr>
      </w:pPr>
      <w:r w:rsidRPr="005A6BD0">
        <w:rPr>
          <w:rFonts w:eastAsia="Times New Roman" w:cs="Times New Roman"/>
          <w:i/>
          <w:iCs/>
          <w:sz w:val="22"/>
          <w:lang w:val="pt-BR"/>
        </w:rPr>
        <w:t>Informaţiile suplimentare privind consumul de energie (de ex. balanţe energetice, diagrame "Sankey") care arată modul în care este consumată energia în activităţile din autorizaţie sunt descrise în continuare:</w:t>
      </w:r>
    </w:p>
    <w:tbl>
      <w:tblPr>
        <w:tblW w:w="9781" w:type="dxa"/>
        <w:tblInd w:w="-127" w:type="dxa"/>
        <w:tblLayout w:type="fixed"/>
        <w:tblCellMar>
          <w:left w:w="0" w:type="dxa"/>
          <w:right w:w="0" w:type="dxa"/>
        </w:tblCellMar>
        <w:tblLook w:val="0000"/>
      </w:tblPr>
      <w:tblGrid>
        <w:gridCol w:w="5301"/>
        <w:gridCol w:w="4480"/>
      </w:tblGrid>
      <w:tr w:rsidR="00D429D8" w:rsidRPr="005004D6" w:rsidTr="005A6BD0">
        <w:trPr>
          <w:trHeight w:hRule="exact" w:val="354"/>
        </w:trPr>
        <w:tc>
          <w:tcPr>
            <w:tcW w:w="5301" w:type="dxa"/>
            <w:tcBorders>
              <w:top w:val="single" w:sz="12" w:space="0" w:color="000000"/>
              <w:left w:val="single" w:sz="12" w:space="0" w:color="000000"/>
              <w:bottom w:val="single" w:sz="12" w:space="0" w:color="000000"/>
              <w:right w:val="single" w:sz="4" w:space="0" w:color="000000"/>
            </w:tcBorders>
            <w:shd w:val="clear" w:color="auto" w:fill="CCCCCC"/>
          </w:tcPr>
          <w:p w:rsidR="00D429D8" w:rsidRPr="005004D6" w:rsidRDefault="00D429D8" w:rsidP="00BB45E1">
            <w:pPr>
              <w:widowControl w:val="0"/>
              <w:tabs>
                <w:tab w:val="left" w:pos="8222"/>
                <w:tab w:val="left" w:pos="9356"/>
              </w:tabs>
              <w:autoSpaceDE w:val="0"/>
              <w:autoSpaceDN w:val="0"/>
              <w:adjustRightInd w:val="0"/>
              <w:spacing w:after="0"/>
              <w:ind w:right="142"/>
              <w:rPr>
                <w:rFonts w:asciiTheme="minorHAnsi" w:hAnsiTheme="minorHAnsi" w:cs="Times New Roman"/>
                <w:lang w:eastAsia="ro-RO"/>
              </w:rPr>
            </w:pPr>
            <w:r w:rsidRPr="005004D6">
              <w:rPr>
                <w:rFonts w:asciiTheme="minorHAnsi" w:hAnsiTheme="minorHAnsi" w:cs="Times New Roman"/>
                <w:b/>
                <w:bCs/>
                <w:position w:val="-1"/>
                <w:sz w:val="22"/>
                <w:lang w:eastAsia="ro-RO"/>
              </w:rPr>
              <w:t>T</w:t>
            </w:r>
            <w:r w:rsidRPr="005004D6">
              <w:rPr>
                <w:rFonts w:asciiTheme="minorHAnsi" w:hAnsiTheme="minorHAnsi" w:cs="Times New Roman"/>
                <w:b/>
                <w:bCs/>
                <w:spacing w:val="-1"/>
                <w:position w:val="-1"/>
                <w:sz w:val="22"/>
                <w:lang w:eastAsia="ro-RO"/>
              </w:rPr>
              <w:t>i</w:t>
            </w:r>
            <w:r w:rsidRPr="005004D6">
              <w:rPr>
                <w:rFonts w:asciiTheme="minorHAnsi" w:hAnsiTheme="minorHAnsi" w:cs="Times New Roman"/>
                <w:b/>
                <w:bCs/>
                <w:position w:val="-1"/>
                <w:sz w:val="22"/>
                <w:lang w:eastAsia="ro-RO"/>
              </w:rPr>
              <w:t>p</w:t>
            </w:r>
            <w:r w:rsidRPr="005004D6">
              <w:rPr>
                <w:rFonts w:asciiTheme="minorHAnsi" w:hAnsiTheme="minorHAnsi" w:cs="Times New Roman"/>
                <w:b/>
                <w:bCs/>
                <w:spacing w:val="-2"/>
                <w:position w:val="-1"/>
                <w:sz w:val="22"/>
                <w:lang w:eastAsia="ro-RO"/>
              </w:rPr>
              <w:t xml:space="preserve"> </w:t>
            </w:r>
            <w:r w:rsidRPr="005004D6">
              <w:rPr>
                <w:rFonts w:asciiTheme="minorHAnsi" w:hAnsiTheme="minorHAnsi" w:cs="Times New Roman"/>
                <w:b/>
                <w:bCs/>
                <w:spacing w:val="1"/>
                <w:position w:val="-1"/>
                <w:sz w:val="22"/>
                <w:lang w:eastAsia="ro-RO"/>
              </w:rPr>
              <w:t>d</w:t>
            </w:r>
            <w:r w:rsidRPr="005004D6">
              <w:rPr>
                <w:rFonts w:asciiTheme="minorHAnsi" w:hAnsiTheme="minorHAnsi" w:cs="Times New Roman"/>
                <w:b/>
                <w:bCs/>
                <w:position w:val="-1"/>
                <w:sz w:val="22"/>
                <w:lang w:eastAsia="ro-RO"/>
              </w:rPr>
              <w:t>e</w:t>
            </w:r>
            <w:r w:rsidRPr="005004D6">
              <w:rPr>
                <w:rFonts w:asciiTheme="minorHAnsi" w:hAnsiTheme="minorHAnsi" w:cs="Times New Roman"/>
                <w:b/>
                <w:bCs/>
                <w:spacing w:val="-2"/>
                <w:position w:val="-1"/>
                <w:sz w:val="22"/>
                <w:lang w:eastAsia="ro-RO"/>
              </w:rPr>
              <w:t xml:space="preserve"> </w:t>
            </w:r>
            <w:r w:rsidRPr="005004D6">
              <w:rPr>
                <w:rFonts w:asciiTheme="minorHAnsi" w:hAnsiTheme="minorHAnsi" w:cs="Times New Roman"/>
                <w:b/>
                <w:bCs/>
                <w:position w:val="-1"/>
                <w:sz w:val="22"/>
                <w:lang w:eastAsia="ro-RO"/>
              </w:rPr>
              <w:t>i</w:t>
            </w:r>
            <w:r w:rsidRPr="005004D6">
              <w:rPr>
                <w:rFonts w:asciiTheme="minorHAnsi" w:hAnsiTheme="minorHAnsi" w:cs="Times New Roman"/>
                <w:b/>
                <w:bCs/>
                <w:spacing w:val="1"/>
                <w:position w:val="-1"/>
                <w:sz w:val="22"/>
                <w:lang w:eastAsia="ro-RO"/>
              </w:rPr>
              <w:t>n</w:t>
            </w:r>
            <w:r w:rsidRPr="005004D6">
              <w:rPr>
                <w:rFonts w:asciiTheme="minorHAnsi" w:hAnsiTheme="minorHAnsi" w:cs="Times New Roman"/>
                <w:b/>
                <w:bCs/>
                <w:position w:val="-1"/>
                <w:sz w:val="22"/>
                <w:lang w:eastAsia="ro-RO"/>
              </w:rPr>
              <w:t>fo</w:t>
            </w:r>
            <w:r w:rsidRPr="005004D6">
              <w:rPr>
                <w:rFonts w:asciiTheme="minorHAnsi" w:hAnsiTheme="minorHAnsi" w:cs="Times New Roman"/>
                <w:b/>
                <w:bCs/>
                <w:spacing w:val="1"/>
                <w:position w:val="-1"/>
                <w:sz w:val="22"/>
                <w:lang w:eastAsia="ro-RO"/>
              </w:rPr>
              <w:t>rmat</w:t>
            </w:r>
            <w:r w:rsidRPr="005004D6">
              <w:rPr>
                <w:rFonts w:asciiTheme="minorHAnsi" w:hAnsiTheme="minorHAnsi" w:cs="Times New Roman"/>
                <w:b/>
                <w:bCs/>
                <w:spacing w:val="-1"/>
                <w:position w:val="-1"/>
                <w:sz w:val="22"/>
                <w:lang w:eastAsia="ro-RO"/>
              </w:rPr>
              <w:t>i</w:t>
            </w:r>
            <w:r w:rsidRPr="005004D6">
              <w:rPr>
                <w:rFonts w:asciiTheme="minorHAnsi" w:hAnsiTheme="minorHAnsi" w:cs="Times New Roman"/>
                <w:b/>
                <w:bCs/>
                <w:position w:val="-1"/>
                <w:sz w:val="22"/>
                <w:lang w:eastAsia="ro-RO"/>
              </w:rPr>
              <w:t>i</w:t>
            </w:r>
            <w:r w:rsidRPr="005004D6">
              <w:rPr>
                <w:rFonts w:asciiTheme="minorHAnsi" w:hAnsiTheme="minorHAnsi" w:cs="Times New Roman"/>
                <w:b/>
                <w:bCs/>
                <w:spacing w:val="1"/>
                <w:position w:val="-1"/>
                <w:sz w:val="22"/>
                <w:lang w:eastAsia="ro-RO"/>
              </w:rPr>
              <w:t>(</w:t>
            </w:r>
            <w:r w:rsidRPr="005004D6">
              <w:rPr>
                <w:rFonts w:asciiTheme="minorHAnsi" w:hAnsiTheme="minorHAnsi" w:cs="Times New Roman"/>
                <w:b/>
                <w:bCs/>
                <w:position w:val="-1"/>
                <w:sz w:val="22"/>
                <w:lang w:eastAsia="ro-RO"/>
              </w:rPr>
              <w:t>ta</w:t>
            </w:r>
            <w:r w:rsidRPr="005004D6">
              <w:rPr>
                <w:rFonts w:asciiTheme="minorHAnsi" w:hAnsiTheme="minorHAnsi" w:cs="Times New Roman"/>
                <w:b/>
                <w:bCs/>
                <w:spacing w:val="2"/>
                <w:position w:val="-1"/>
                <w:sz w:val="22"/>
                <w:lang w:eastAsia="ro-RO"/>
              </w:rPr>
              <w:t>b</w:t>
            </w:r>
            <w:r w:rsidRPr="005004D6">
              <w:rPr>
                <w:rFonts w:asciiTheme="minorHAnsi" w:hAnsiTheme="minorHAnsi" w:cs="Times New Roman"/>
                <w:b/>
                <w:bCs/>
                <w:position w:val="-1"/>
                <w:sz w:val="22"/>
                <w:lang w:eastAsia="ro-RO"/>
              </w:rPr>
              <w:t>e</w:t>
            </w:r>
            <w:r w:rsidRPr="005004D6">
              <w:rPr>
                <w:rFonts w:asciiTheme="minorHAnsi" w:hAnsiTheme="minorHAnsi" w:cs="Times New Roman"/>
                <w:b/>
                <w:bCs/>
                <w:spacing w:val="-1"/>
                <w:position w:val="-1"/>
                <w:sz w:val="22"/>
                <w:lang w:eastAsia="ro-RO"/>
              </w:rPr>
              <w:t>l</w:t>
            </w:r>
            <w:r w:rsidRPr="005004D6">
              <w:rPr>
                <w:rFonts w:asciiTheme="minorHAnsi" w:hAnsiTheme="minorHAnsi" w:cs="Times New Roman"/>
                <w:b/>
                <w:bCs/>
                <w:position w:val="-1"/>
                <w:sz w:val="22"/>
                <w:lang w:eastAsia="ro-RO"/>
              </w:rPr>
              <w:t>,</w:t>
            </w:r>
            <w:r w:rsidRPr="005004D6">
              <w:rPr>
                <w:rFonts w:asciiTheme="minorHAnsi" w:hAnsiTheme="minorHAnsi" w:cs="Times New Roman"/>
                <w:b/>
                <w:bCs/>
                <w:spacing w:val="-6"/>
                <w:position w:val="-1"/>
                <w:sz w:val="22"/>
                <w:lang w:eastAsia="ro-RO"/>
              </w:rPr>
              <w:t xml:space="preserve"> </w:t>
            </w:r>
            <w:r w:rsidRPr="005004D6">
              <w:rPr>
                <w:rFonts w:asciiTheme="minorHAnsi" w:hAnsiTheme="minorHAnsi" w:cs="Times New Roman"/>
                <w:b/>
                <w:bCs/>
                <w:spacing w:val="1"/>
                <w:position w:val="-1"/>
                <w:sz w:val="22"/>
                <w:lang w:eastAsia="ro-RO"/>
              </w:rPr>
              <w:t>d</w:t>
            </w:r>
            <w:r w:rsidRPr="005004D6">
              <w:rPr>
                <w:rFonts w:asciiTheme="minorHAnsi" w:hAnsiTheme="minorHAnsi" w:cs="Times New Roman"/>
                <w:b/>
                <w:bCs/>
                <w:spacing w:val="-1"/>
                <w:position w:val="-1"/>
                <w:sz w:val="22"/>
                <w:lang w:eastAsia="ro-RO"/>
              </w:rPr>
              <w:t>i</w:t>
            </w:r>
            <w:r w:rsidRPr="005004D6">
              <w:rPr>
                <w:rFonts w:asciiTheme="minorHAnsi" w:hAnsiTheme="minorHAnsi" w:cs="Times New Roman"/>
                <w:b/>
                <w:bCs/>
                <w:spacing w:val="2"/>
                <w:position w:val="-1"/>
                <w:sz w:val="22"/>
                <w:lang w:eastAsia="ro-RO"/>
              </w:rPr>
              <w:t>a</w:t>
            </w:r>
            <w:r w:rsidRPr="005004D6">
              <w:rPr>
                <w:rFonts w:asciiTheme="minorHAnsi" w:hAnsiTheme="minorHAnsi" w:cs="Times New Roman"/>
                <w:b/>
                <w:bCs/>
                <w:spacing w:val="-1"/>
                <w:position w:val="-1"/>
                <w:sz w:val="22"/>
                <w:lang w:eastAsia="ro-RO"/>
              </w:rPr>
              <w:t>g</w:t>
            </w:r>
            <w:r w:rsidRPr="005004D6">
              <w:rPr>
                <w:rFonts w:asciiTheme="minorHAnsi" w:hAnsiTheme="minorHAnsi" w:cs="Times New Roman"/>
                <w:b/>
                <w:bCs/>
                <w:spacing w:val="1"/>
                <w:position w:val="-1"/>
                <w:sz w:val="22"/>
                <w:lang w:eastAsia="ro-RO"/>
              </w:rPr>
              <w:t>r</w:t>
            </w:r>
            <w:r w:rsidRPr="005004D6">
              <w:rPr>
                <w:rFonts w:asciiTheme="minorHAnsi" w:hAnsiTheme="minorHAnsi" w:cs="Times New Roman"/>
                <w:b/>
                <w:bCs/>
                <w:position w:val="-1"/>
                <w:sz w:val="22"/>
                <w:lang w:eastAsia="ro-RO"/>
              </w:rPr>
              <w:t>a</w:t>
            </w:r>
            <w:r w:rsidRPr="005004D6">
              <w:rPr>
                <w:rFonts w:asciiTheme="minorHAnsi" w:hAnsiTheme="minorHAnsi" w:cs="Times New Roman"/>
                <w:b/>
                <w:bCs/>
                <w:spacing w:val="3"/>
                <w:position w:val="-1"/>
                <w:sz w:val="22"/>
                <w:lang w:eastAsia="ro-RO"/>
              </w:rPr>
              <w:t>m</w:t>
            </w:r>
            <w:r w:rsidRPr="005004D6">
              <w:rPr>
                <w:rFonts w:asciiTheme="minorHAnsi" w:hAnsiTheme="minorHAnsi" w:cs="Times New Roman"/>
                <w:b/>
                <w:bCs/>
                <w:position w:val="-1"/>
                <w:sz w:val="22"/>
                <w:lang w:eastAsia="ro-RO"/>
              </w:rPr>
              <w:t>a,</w:t>
            </w:r>
            <w:r w:rsidRPr="005004D6">
              <w:rPr>
                <w:rFonts w:asciiTheme="minorHAnsi" w:hAnsiTheme="minorHAnsi" w:cs="Times New Roman"/>
                <w:b/>
                <w:bCs/>
                <w:spacing w:val="-9"/>
                <w:position w:val="-1"/>
                <w:sz w:val="22"/>
                <w:lang w:eastAsia="ro-RO"/>
              </w:rPr>
              <w:t xml:space="preserve"> </w:t>
            </w:r>
            <w:r w:rsidRPr="005004D6">
              <w:rPr>
                <w:rFonts w:asciiTheme="minorHAnsi" w:hAnsiTheme="minorHAnsi" w:cs="Times New Roman"/>
                <w:b/>
                <w:bCs/>
                <w:spacing w:val="1"/>
                <w:position w:val="-1"/>
                <w:sz w:val="22"/>
                <w:lang w:eastAsia="ro-RO"/>
              </w:rPr>
              <w:t>b</w:t>
            </w:r>
            <w:r w:rsidRPr="005004D6">
              <w:rPr>
                <w:rFonts w:asciiTheme="minorHAnsi" w:hAnsiTheme="minorHAnsi" w:cs="Times New Roman"/>
                <w:b/>
                <w:bCs/>
                <w:spacing w:val="-1"/>
                <w:position w:val="-1"/>
                <w:sz w:val="22"/>
                <w:lang w:eastAsia="ro-RO"/>
              </w:rPr>
              <w:t>il</w:t>
            </w:r>
            <w:r w:rsidRPr="005004D6">
              <w:rPr>
                <w:rFonts w:asciiTheme="minorHAnsi" w:hAnsiTheme="minorHAnsi" w:cs="Times New Roman"/>
                <w:b/>
                <w:bCs/>
                <w:position w:val="-1"/>
                <w:sz w:val="22"/>
                <w:lang w:eastAsia="ro-RO"/>
              </w:rPr>
              <w:t>a</w:t>
            </w:r>
            <w:r w:rsidRPr="005004D6">
              <w:rPr>
                <w:rFonts w:asciiTheme="minorHAnsi" w:hAnsiTheme="minorHAnsi" w:cs="Times New Roman"/>
                <w:b/>
                <w:bCs/>
                <w:spacing w:val="1"/>
                <w:position w:val="-1"/>
                <w:sz w:val="22"/>
                <w:lang w:eastAsia="ro-RO"/>
              </w:rPr>
              <w:t>n</w:t>
            </w:r>
            <w:r w:rsidRPr="005004D6">
              <w:rPr>
                <w:rFonts w:asciiTheme="minorHAnsi" w:hAnsiTheme="minorHAnsi" w:cs="Times New Roman"/>
                <w:b/>
                <w:bCs/>
                <w:position w:val="-1"/>
                <w:sz w:val="22"/>
                <w:lang w:eastAsia="ro-RO"/>
              </w:rPr>
              <w:t>t</w:t>
            </w:r>
            <w:r w:rsidRPr="005004D6">
              <w:rPr>
                <w:rFonts w:asciiTheme="minorHAnsi" w:hAnsiTheme="minorHAnsi" w:cs="Times New Roman"/>
                <w:b/>
                <w:bCs/>
                <w:spacing w:val="-4"/>
                <w:position w:val="-1"/>
                <w:sz w:val="22"/>
                <w:lang w:eastAsia="ro-RO"/>
              </w:rPr>
              <w:t xml:space="preserve"> </w:t>
            </w:r>
            <w:r w:rsidRPr="005004D6">
              <w:rPr>
                <w:rFonts w:asciiTheme="minorHAnsi" w:hAnsiTheme="minorHAnsi" w:cs="Times New Roman"/>
                <w:b/>
                <w:bCs/>
                <w:position w:val="-1"/>
                <w:sz w:val="22"/>
                <w:lang w:eastAsia="ro-RO"/>
              </w:rPr>
              <w:t>e</w:t>
            </w:r>
            <w:r w:rsidRPr="005004D6">
              <w:rPr>
                <w:rFonts w:asciiTheme="minorHAnsi" w:hAnsiTheme="minorHAnsi" w:cs="Times New Roman"/>
                <w:b/>
                <w:bCs/>
                <w:spacing w:val="1"/>
                <w:position w:val="-1"/>
                <w:sz w:val="22"/>
                <w:lang w:eastAsia="ro-RO"/>
              </w:rPr>
              <w:t>n</w:t>
            </w:r>
            <w:r w:rsidRPr="005004D6">
              <w:rPr>
                <w:rFonts w:asciiTheme="minorHAnsi" w:hAnsiTheme="minorHAnsi" w:cs="Times New Roman"/>
                <w:b/>
                <w:bCs/>
                <w:position w:val="-1"/>
                <w:sz w:val="22"/>
                <w:lang w:eastAsia="ro-RO"/>
              </w:rPr>
              <w:t>e</w:t>
            </w:r>
            <w:r w:rsidRPr="005004D6">
              <w:rPr>
                <w:rFonts w:asciiTheme="minorHAnsi" w:hAnsiTheme="minorHAnsi" w:cs="Times New Roman"/>
                <w:b/>
                <w:bCs/>
                <w:spacing w:val="1"/>
                <w:position w:val="-1"/>
                <w:sz w:val="22"/>
                <w:lang w:eastAsia="ro-RO"/>
              </w:rPr>
              <w:t>r</w:t>
            </w:r>
            <w:r w:rsidRPr="005004D6">
              <w:rPr>
                <w:rFonts w:asciiTheme="minorHAnsi" w:hAnsiTheme="minorHAnsi" w:cs="Times New Roman"/>
                <w:b/>
                <w:bCs/>
                <w:spacing w:val="-1"/>
                <w:position w:val="-1"/>
                <w:sz w:val="22"/>
                <w:lang w:eastAsia="ro-RO"/>
              </w:rPr>
              <w:t>g</w:t>
            </w:r>
            <w:r w:rsidRPr="005004D6">
              <w:rPr>
                <w:rFonts w:asciiTheme="minorHAnsi" w:hAnsiTheme="minorHAnsi" w:cs="Times New Roman"/>
                <w:b/>
                <w:bCs/>
                <w:position w:val="-1"/>
                <w:sz w:val="22"/>
                <w:lang w:eastAsia="ro-RO"/>
              </w:rPr>
              <w:t>etic</w:t>
            </w:r>
            <w:r w:rsidRPr="005004D6">
              <w:rPr>
                <w:rFonts w:asciiTheme="minorHAnsi" w:hAnsiTheme="minorHAnsi" w:cs="Times New Roman"/>
                <w:b/>
                <w:bCs/>
                <w:spacing w:val="-8"/>
                <w:position w:val="-1"/>
                <w:sz w:val="22"/>
                <w:lang w:eastAsia="ro-RO"/>
              </w:rPr>
              <w:t xml:space="preserve"> </w:t>
            </w:r>
            <w:r w:rsidRPr="005004D6">
              <w:rPr>
                <w:rFonts w:asciiTheme="minorHAnsi" w:hAnsiTheme="minorHAnsi" w:cs="Times New Roman"/>
                <w:b/>
                <w:bCs/>
                <w:position w:val="-1"/>
                <w:sz w:val="22"/>
                <w:lang w:eastAsia="ro-RO"/>
              </w:rPr>
              <w:t>et</w:t>
            </w:r>
            <w:r w:rsidRPr="005004D6">
              <w:rPr>
                <w:rFonts w:asciiTheme="minorHAnsi" w:hAnsiTheme="minorHAnsi" w:cs="Times New Roman"/>
                <w:b/>
                <w:bCs/>
                <w:spacing w:val="1"/>
                <w:position w:val="-1"/>
                <w:sz w:val="22"/>
                <w:lang w:eastAsia="ro-RO"/>
              </w:rPr>
              <w:t>c</w:t>
            </w:r>
            <w:r w:rsidRPr="005004D6">
              <w:rPr>
                <w:rFonts w:asciiTheme="minorHAnsi" w:hAnsiTheme="minorHAnsi" w:cs="Times New Roman"/>
                <w:b/>
                <w:bCs/>
                <w:position w:val="-1"/>
                <w:sz w:val="22"/>
                <w:lang w:eastAsia="ro-RO"/>
              </w:rPr>
              <w:t>.)</w:t>
            </w:r>
          </w:p>
        </w:tc>
        <w:tc>
          <w:tcPr>
            <w:tcW w:w="4480" w:type="dxa"/>
            <w:tcBorders>
              <w:top w:val="single" w:sz="12" w:space="0" w:color="000000"/>
              <w:left w:val="single" w:sz="4" w:space="0" w:color="000000"/>
              <w:bottom w:val="single" w:sz="12" w:space="0" w:color="000000"/>
              <w:right w:val="single" w:sz="12" w:space="0" w:color="000000"/>
            </w:tcBorders>
            <w:shd w:val="clear" w:color="auto" w:fill="CCCCCC"/>
          </w:tcPr>
          <w:p w:rsidR="00D429D8" w:rsidRPr="005004D6" w:rsidRDefault="00D429D8" w:rsidP="00BB45E1">
            <w:pPr>
              <w:widowControl w:val="0"/>
              <w:tabs>
                <w:tab w:val="left" w:pos="8222"/>
                <w:tab w:val="left" w:pos="9356"/>
              </w:tabs>
              <w:autoSpaceDE w:val="0"/>
              <w:autoSpaceDN w:val="0"/>
              <w:adjustRightInd w:val="0"/>
              <w:spacing w:after="0"/>
              <w:ind w:right="142"/>
              <w:rPr>
                <w:rFonts w:asciiTheme="minorHAnsi" w:hAnsiTheme="minorHAnsi" w:cs="Times New Roman"/>
                <w:lang w:eastAsia="ro-RO"/>
              </w:rPr>
            </w:pPr>
            <w:r w:rsidRPr="005004D6">
              <w:rPr>
                <w:rFonts w:asciiTheme="minorHAnsi" w:hAnsiTheme="minorHAnsi" w:cs="Times New Roman"/>
                <w:b/>
                <w:bCs/>
                <w:spacing w:val="1"/>
                <w:position w:val="-1"/>
                <w:sz w:val="22"/>
                <w:lang w:eastAsia="ro-RO"/>
              </w:rPr>
              <w:t>Nu</w:t>
            </w:r>
            <w:r w:rsidRPr="005004D6">
              <w:rPr>
                <w:rFonts w:asciiTheme="minorHAnsi" w:hAnsiTheme="minorHAnsi" w:cs="Times New Roman"/>
                <w:b/>
                <w:bCs/>
                <w:spacing w:val="2"/>
                <w:position w:val="-1"/>
                <w:sz w:val="22"/>
                <w:lang w:eastAsia="ro-RO"/>
              </w:rPr>
              <w:t>m</w:t>
            </w:r>
            <w:r w:rsidRPr="005004D6">
              <w:rPr>
                <w:rFonts w:asciiTheme="minorHAnsi" w:hAnsiTheme="minorHAnsi" w:cs="Times New Roman"/>
                <w:b/>
                <w:bCs/>
                <w:position w:val="-1"/>
                <w:sz w:val="22"/>
                <w:lang w:eastAsia="ro-RO"/>
              </w:rPr>
              <w:t>a</w:t>
            </w:r>
            <w:r w:rsidRPr="005004D6">
              <w:rPr>
                <w:rFonts w:asciiTheme="minorHAnsi" w:hAnsiTheme="minorHAnsi" w:cs="Times New Roman"/>
                <w:b/>
                <w:bCs/>
                <w:spacing w:val="1"/>
                <w:position w:val="-1"/>
                <w:sz w:val="22"/>
                <w:lang w:eastAsia="ro-RO"/>
              </w:rPr>
              <w:t>ru</w:t>
            </w:r>
            <w:r w:rsidRPr="005004D6">
              <w:rPr>
                <w:rFonts w:asciiTheme="minorHAnsi" w:hAnsiTheme="minorHAnsi" w:cs="Times New Roman"/>
                <w:b/>
                <w:bCs/>
                <w:position w:val="-1"/>
                <w:sz w:val="22"/>
                <w:lang w:eastAsia="ro-RO"/>
              </w:rPr>
              <w:t>l</w:t>
            </w:r>
            <w:r w:rsidRPr="005004D6">
              <w:rPr>
                <w:rFonts w:asciiTheme="minorHAnsi" w:hAnsiTheme="minorHAnsi" w:cs="Times New Roman"/>
                <w:b/>
                <w:bCs/>
                <w:spacing w:val="-8"/>
                <w:position w:val="-1"/>
                <w:sz w:val="22"/>
                <w:lang w:eastAsia="ro-RO"/>
              </w:rPr>
              <w:t xml:space="preserve"> </w:t>
            </w:r>
            <w:r w:rsidRPr="005004D6">
              <w:rPr>
                <w:rFonts w:asciiTheme="minorHAnsi" w:hAnsiTheme="minorHAnsi" w:cs="Times New Roman"/>
                <w:b/>
                <w:bCs/>
                <w:spacing w:val="1"/>
                <w:position w:val="-1"/>
                <w:sz w:val="22"/>
                <w:lang w:eastAsia="ro-RO"/>
              </w:rPr>
              <w:t>do</w:t>
            </w:r>
            <w:r w:rsidRPr="005004D6">
              <w:rPr>
                <w:rFonts w:asciiTheme="minorHAnsi" w:hAnsiTheme="minorHAnsi" w:cs="Times New Roman"/>
                <w:b/>
                <w:bCs/>
                <w:spacing w:val="-2"/>
                <w:position w:val="-1"/>
                <w:sz w:val="22"/>
                <w:lang w:eastAsia="ro-RO"/>
              </w:rPr>
              <w:t>c</w:t>
            </w:r>
            <w:r w:rsidRPr="005004D6">
              <w:rPr>
                <w:rFonts w:asciiTheme="minorHAnsi" w:hAnsiTheme="minorHAnsi" w:cs="Times New Roman"/>
                <w:b/>
                <w:bCs/>
                <w:spacing w:val="1"/>
                <w:position w:val="-1"/>
                <w:sz w:val="22"/>
                <w:lang w:eastAsia="ro-RO"/>
              </w:rPr>
              <w:t>um</w:t>
            </w:r>
            <w:r w:rsidRPr="005004D6">
              <w:rPr>
                <w:rFonts w:asciiTheme="minorHAnsi" w:hAnsiTheme="minorHAnsi" w:cs="Times New Roman"/>
                <w:b/>
                <w:bCs/>
                <w:position w:val="-1"/>
                <w:sz w:val="22"/>
                <w:lang w:eastAsia="ro-RO"/>
              </w:rPr>
              <w:t>e</w:t>
            </w:r>
            <w:r w:rsidRPr="005004D6">
              <w:rPr>
                <w:rFonts w:asciiTheme="minorHAnsi" w:hAnsiTheme="minorHAnsi" w:cs="Times New Roman"/>
                <w:b/>
                <w:bCs/>
                <w:spacing w:val="1"/>
                <w:position w:val="-1"/>
                <w:sz w:val="22"/>
                <w:lang w:eastAsia="ro-RO"/>
              </w:rPr>
              <w:t>n</w:t>
            </w:r>
            <w:r w:rsidRPr="005004D6">
              <w:rPr>
                <w:rFonts w:asciiTheme="minorHAnsi" w:hAnsiTheme="minorHAnsi" w:cs="Times New Roman"/>
                <w:b/>
                <w:bCs/>
                <w:spacing w:val="-2"/>
                <w:position w:val="-1"/>
                <w:sz w:val="22"/>
                <w:lang w:eastAsia="ro-RO"/>
              </w:rPr>
              <w:t>t</w:t>
            </w:r>
            <w:r w:rsidRPr="005004D6">
              <w:rPr>
                <w:rFonts w:asciiTheme="minorHAnsi" w:hAnsiTheme="minorHAnsi" w:cs="Times New Roman"/>
                <w:b/>
                <w:bCs/>
                <w:spacing w:val="1"/>
                <w:position w:val="-1"/>
                <w:sz w:val="22"/>
                <w:lang w:eastAsia="ro-RO"/>
              </w:rPr>
              <w:t>u</w:t>
            </w:r>
            <w:r w:rsidRPr="005004D6">
              <w:rPr>
                <w:rFonts w:asciiTheme="minorHAnsi" w:hAnsiTheme="minorHAnsi" w:cs="Times New Roman"/>
                <w:b/>
                <w:bCs/>
                <w:spacing w:val="-1"/>
                <w:position w:val="-1"/>
                <w:sz w:val="22"/>
                <w:lang w:eastAsia="ro-RO"/>
              </w:rPr>
              <w:t>l</w:t>
            </w:r>
            <w:r w:rsidRPr="005004D6">
              <w:rPr>
                <w:rFonts w:asciiTheme="minorHAnsi" w:hAnsiTheme="minorHAnsi" w:cs="Times New Roman"/>
                <w:b/>
                <w:bCs/>
                <w:spacing w:val="1"/>
                <w:position w:val="-1"/>
                <w:sz w:val="22"/>
                <w:lang w:eastAsia="ro-RO"/>
              </w:rPr>
              <w:t>u</w:t>
            </w:r>
            <w:r w:rsidRPr="005004D6">
              <w:rPr>
                <w:rFonts w:asciiTheme="minorHAnsi" w:hAnsiTheme="minorHAnsi" w:cs="Times New Roman"/>
                <w:b/>
                <w:bCs/>
                <w:position w:val="-1"/>
                <w:sz w:val="22"/>
                <w:lang w:eastAsia="ro-RO"/>
              </w:rPr>
              <w:t>i</w:t>
            </w:r>
            <w:r w:rsidRPr="005004D6">
              <w:rPr>
                <w:rFonts w:asciiTheme="minorHAnsi" w:hAnsiTheme="minorHAnsi" w:cs="Times New Roman"/>
                <w:b/>
                <w:bCs/>
                <w:spacing w:val="-13"/>
                <w:position w:val="-1"/>
                <w:sz w:val="22"/>
                <w:lang w:eastAsia="ro-RO"/>
              </w:rPr>
              <w:t xml:space="preserve"> </w:t>
            </w:r>
            <w:r w:rsidRPr="005004D6">
              <w:rPr>
                <w:rFonts w:asciiTheme="minorHAnsi" w:hAnsiTheme="minorHAnsi" w:cs="Times New Roman"/>
                <w:b/>
                <w:bCs/>
                <w:spacing w:val="2"/>
                <w:position w:val="-1"/>
                <w:sz w:val="22"/>
                <w:lang w:eastAsia="ro-RO"/>
              </w:rPr>
              <w:t>r</w:t>
            </w:r>
            <w:r w:rsidRPr="005004D6">
              <w:rPr>
                <w:rFonts w:asciiTheme="minorHAnsi" w:hAnsiTheme="minorHAnsi" w:cs="Times New Roman"/>
                <w:b/>
                <w:bCs/>
                <w:position w:val="-1"/>
                <w:sz w:val="22"/>
                <w:lang w:eastAsia="ro-RO"/>
              </w:rPr>
              <w:t>es</w:t>
            </w:r>
            <w:r w:rsidRPr="005004D6">
              <w:rPr>
                <w:rFonts w:asciiTheme="minorHAnsi" w:hAnsiTheme="minorHAnsi" w:cs="Times New Roman"/>
                <w:b/>
                <w:bCs/>
                <w:spacing w:val="1"/>
                <w:position w:val="-1"/>
                <w:sz w:val="22"/>
                <w:lang w:eastAsia="ro-RO"/>
              </w:rPr>
              <w:t>p</w:t>
            </w:r>
            <w:r w:rsidRPr="005004D6">
              <w:rPr>
                <w:rFonts w:asciiTheme="minorHAnsi" w:hAnsiTheme="minorHAnsi" w:cs="Times New Roman"/>
                <w:b/>
                <w:bCs/>
                <w:spacing w:val="-2"/>
                <w:position w:val="-1"/>
                <w:sz w:val="22"/>
                <w:lang w:eastAsia="ro-RO"/>
              </w:rPr>
              <w:t>e</w:t>
            </w:r>
            <w:r w:rsidRPr="005004D6">
              <w:rPr>
                <w:rFonts w:asciiTheme="minorHAnsi" w:hAnsiTheme="minorHAnsi" w:cs="Times New Roman"/>
                <w:b/>
                <w:bCs/>
                <w:spacing w:val="1"/>
                <w:position w:val="-1"/>
                <w:sz w:val="22"/>
                <w:lang w:eastAsia="ro-RO"/>
              </w:rPr>
              <w:t>c</w:t>
            </w:r>
            <w:r w:rsidRPr="005004D6">
              <w:rPr>
                <w:rFonts w:asciiTheme="minorHAnsi" w:hAnsiTheme="minorHAnsi" w:cs="Times New Roman"/>
                <w:b/>
                <w:bCs/>
                <w:position w:val="-1"/>
                <w:sz w:val="22"/>
                <w:lang w:eastAsia="ro-RO"/>
              </w:rPr>
              <w:t>tiv</w:t>
            </w:r>
          </w:p>
        </w:tc>
      </w:tr>
      <w:tr w:rsidR="00D429D8" w:rsidRPr="005004D6" w:rsidTr="005A6BD0">
        <w:trPr>
          <w:trHeight w:hRule="exact" w:val="398"/>
        </w:trPr>
        <w:tc>
          <w:tcPr>
            <w:tcW w:w="5301" w:type="dxa"/>
            <w:tcBorders>
              <w:top w:val="single" w:sz="12" w:space="0" w:color="000000"/>
              <w:left w:val="single" w:sz="12" w:space="0" w:color="000000"/>
              <w:bottom w:val="single" w:sz="4" w:space="0" w:color="000000"/>
              <w:right w:val="single" w:sz="4" w:space="0" w:color="000000"/>
            </w:tcBorders>
          </w:tcPr>
          <w:p w:rsidR="00D429D8" w:rsidRPr="005004D6" w:rsidRDefault="00D429D8" w:rsidP="00BB45E1">
            <w:pPr>
              <w:widowControl w:val="0"/>
              <w:tabs>
                <w:tab w:val="left" w:pos="8222"/>
                <w:tab w:val="left" w:pos="9356"/>
              </w:tabs>
              <w:autoSpaceDE w:val="0"/>
              <w:autoSpaceDN w:val="0"/>
              <w:adjustRightInd w:val="0"/>
              <w:spacing w:after="0"/>
              <w:ind w:right="142"/>
              <w:jc w:val="center"/>
              <w:rPr>
                <w:rFonts w:asciiTheme="minorHAnsi" w:hAnsiTheme="minorHAnsi" w:cs="Times New Roman"/>
                <w:lang w:eastAsia="ro-RO"/>
              </w:rPr>
            </w:pPr>
          </w:p>
        </w:tc>
        <w:tc>
          <w:tcPr>
            <w:tcW w:w="4480" w:type="dxa"/>
            <w:tcBorders>
              <w:top w:val="single" w:sz="12" w:space="0" w:color="000000"/>
              <w:left w:val="single" w:sz="4" w:space="0" w:color="000000"/>
              <w:bottom w:val="single" w:sz="4" w:space="0" w:color="000000"/>
              <w:right w:val="single" w:sz="12" w:space="0" w:color="000000"/>
            </w:tcBorders>
          </w:tcPr>
          <w:p w:rsidR="00D429D8" w:rsidRPr="005004D6" w:rsidRDefault="00D429D8" w:rsidP="00BB45E1">
            <w:pPr>
              <w:widowControl w:val="0"/>
              <w:tabs>
                <w:tab w:val="left" w:pos="8222"/>
                <w:tab w:val="left" w:pos="9356"/>
              </w:tabs>
              <w:autoSpaceDE w:val="0"/>
              <w:autoSpaceDN w:val="0"/>
              <w:adjustRightInd w:val="0"/>
              <w:spacing w:after="0"/>
              <w:ind w:right="142"/>
              <w:rPr>
                <w:rFonts w:asciiTheme="minorHAnsi" w:hAnsiTheme="minorHAnsi" w:cs="Times New Roman"/>
                <w:lang w:eastAsia="ro-RO"/>
              </w:rPr>
            </w:pPr>
          </w:p>
        </w:tc>
      </w:tr>
      <w:tr w:rsidR="00D429D8" w:rsidRPr="005004D6" w:rsidTr="005A6BD0">
        <w:trPr>
          <w:trHeight w:hRule="exact" w:val="384"/>
        </w:trPr>
        <w:tc>
          <w:tcPr>
            <w:tcW w:w="5301" w:type="dxa"/>
            <w:tcBorders>
              <w:top w:val="single" w:sz="4" w:space="0" w:color="000000"/>
              <w:left w:val="single" w:sz="12" w:space="0" w:color="000000"/>
              <w:bottom w:val="single" w:sz="12" w:space="0" w:color="000000"/>
              <w:right w:val="single" w:sz="4" w:space="0" w:color="000000"/>
            </w:tcBorders>
          </w:tcPr>
          <w:p w:rsidR="00D429D8" w:rsidRPr="005004D6" w:rsidRDefault="00D429D8" w:rsidP="00BB45E1">
            <w:pPr>
              <w:widowControl w:val="0"/>
              <w:tabs>
                <w:tab w:val="left" w:pos="8222"/>
                <w:tab w:val="left" w:pos="9356"/>
              </w:tabs>
              <w:autoSpaceDE w:val="0"/>
              <w:autoSpaceDN w:val="0"/>
              <w:adjustRightInd w:val="0"/>
              <w:spacing w:after="0"/>
              <w:ind w:right="142"/>
              <w:rPr>
                <w:rFonts w:asciiTheme="minorHAnsi" w:hAnsiTheme="minorHAnsi" w:cs="Times New Roman"/>
                <w:lang w:eastAsia="ro-RO"/>
              </w:rPr>
            </w:pPr>
          </w:p>
        </w:tc>
        <w:tc>
          <w:tcPr>
            <w:tcW w:w="4480" w:type="dxa"/>
            <w:tcBorders>
              <w:top w:val="single" w:sz="4" w:space="0" w:color="000000"/>
              <w:left w:val="single" w:sz="4" w:space="0" w:color="000000"/>
              <w:bottom w:val="single" w:sz="12" w:space="0" w:color="000000"/>
              <w:right w:val="single" w:sz="12" w:space="0" w:color="000000"/>
            </w:tcBorders>
          </w:tcPr>
          <w:p w:rsidR="00D429D8" w:rsidRPr="005004D6" w:rsidRDefault="00D429D8" w:rsidP="00BB45E1">
            <w:pPr>
              <w:widowControl w:val="0"/>
              <w:tabs>
                <w:tab w:val="left" w:pos="8222"/>
                <w:tab w:val="left" w:pos="9356"/>
              </w:tabs>
              <w:autoSpaceDE w:val="0"/>
              <w:autoSpaceDN w:val="0"/>
              <w:adjustRightInd w:val="0"/>
              <w:spacing w:after="0"/>
              <w:ind w:right="142"/>
              <w:rPr>
                <w:rFonts w:asciiTheme="minorHAnsi" w:hAnsiTheme="minorHAnsi" w:cs="Times New Roman"/>
                <w:lang w:eastAsia="ro-RO"/>
              </w:rPr>
            </w:pPr>
          </w:p>
        </w:tc>
      </w:tr>
    </w:tbl>
    <w:p w:rsidR="00D429D8" w:rsidRPr="005004D6" w:rsidRDefault="00D429D8" w:rsidP="00BB45E1">
      <w:pPr>
        <w:spacing w:after="0" w:line="276" w:lineRule="auto"/>
        <w:rPr>
          <w:rFonts w:cs="Times New Roman"/>
          <w:szCs w:val="24"/>
        </w:rPr>
      </w:pPr>
    </w:p>
    <w:p w:rsidR="00D429D8" w:rsidRPr="005004D6" w:rsidRDefault="00D429D8" w:rsidP="00BB45E1">
      <w:pPr>
        <w:pStyle w:val="Heading3"/>
        <w:spacing w:before="0" w:line="276" w:lineRule="auto"/>
        <w:rPr>
          <w:rFonts w:cs="Times New Roman"/>
          <w:lang w:eastAsia="ro-RO"/>
        </w:rPr>
      </w:pPr>
      <w:bookmarkStart w:id="112" w:name="_Toc469929167"/>
      <w:r w:rsidRPr="005004D6">
        <w:rPr>
          <w:rFonts w:cs="Times New Roman"/>
          <w:lang w:eastAsia="ro-RO"/>
        </w:rPr>
        <w:t>7</w:t>
      </w:r>
      <w:r w:rsidRPr="005004D6">
        <w:rPr>
          <w:rFonts w:cs="Times New Roman"/>
          <w:spacing w:val="1"/>
          <w:lang w:eastAsia="ro-RO"/>
        </w:rPr>
        <w:t>.</w:t>
      </w:r>
      <w:r w:rsidRPr="005004D6">
        <w:rPr>
          <w:rFonts w:cs="Times New Roman"/>
          <w:lang w:eastAsia="ro-RO"/>
        </w:rPr>
        <w:t>1</w:t>
      </w:r>
      <w:r w:rsidRPr="005004D6">
        <w:rPr>
          <w:rFonts w:cs="Times New Roman"/>
          <w:spacing w:val="-1"/>
          <w:lang w:eastAsia="ro-RO"/>
        </w:rPr>
        <w:t>.</w:t>
      </w:r>
      <w:r w:rsidRPr="005004D6">
        <w:rPr>
          <w:rFonts w:cs="Times New Roman"/>
          <w:lang w:eastAsia="ro-RO"/>
        </w:rPr>
        <w:t>2. E</w:t>
      </w:r>
      <w:r w:rsidRPr="005004D6">
        <w:rPr>
          <w:rFonts w:cs="Times New Roman"/>
          <w:spacing w:val="1"/>
          <w:lang w:eastAsia="ro-RO"/>
        </w:rPr>
        <w:t>n</w:t>
      </w:r>
      <w:r w:rsidRPr="005004D6">
        <w:rPr>
          <w:rFonts w:cs="Times New Roman"/>
          <w:spacing w:val="-1"/>
          <w:lang w:eastAsia="ro-RO"/>
        </w:rPr>
        <w:t>e</w:t>
      </w:r>
      <w:r w:rsidRPr="005004D6">
        <w:rPr>
          <w:rFonts w:cs="Times New Roman"/>
          <w:spacing w:val="1"/>
          <w:lang w:eastAsia="ro-RO"/>
        </w:rPr>
        <w:t>r</w:t>
      </w:r>
      <w:r w:rsidRPr="005004D6">
        <w:rPr>
          <w:rFonts w:cs="Times New Roman"/>
          <w:spacing w:val="-1"/>
          <w:lang w:eastAsia="ro-RO"/>
        </w:rPr>
        <w:t>g</w:t>
      </w:r>
      <w:r w:rsidRPr="005004D6">
        <w:rPr>
          <w:rFonts w:cs="Times New Roman"/>
          <w:spacing w:val="1"/>
          <w:lang w:eastAsia="ro-RO"/>
        </w:rPr>
        <w:t>i</w:t>
      </w:r>
      <w:r w:rsidRPr="005004D6">
        <w:rPr>
          <w:rFonts w:cs="Times New Roman"/>
          <w:lang w:eastAsia="ro-RO"/>
        </w:rPr>
        <w:t>e s</w:t>
      </w:r>
      <w:r w:rsidRPr="005004D6">
        <w:rPr>
          <w:rFonts w:cs="Times New Roman"/>
          <w:spacing w:val="1"/>
          <w:lang w:eastAsia="ro-RO"/>
        </w:rPr>
        <w:t>p</w:t>
      </w:r>
      <w:r w:rsidRPr="005004D6">
        <w:rPr>
          <w:rFonts w:cs="Times New Roman"/>
          <w:spacing w:val="-1"/>
          <w:lang w:eastAsia="ro-RO"/>
        </w:rPr>
        <w:t>e</w:t>
      </w:r>
      <w:r w:rsidRPr="005004D6">
        <w:rPr>
          <w:rFonts w:cs="Times New Roman"/>
          <w:lang w:eastAsia="ro-RO"/>
        </w:rPr>
        <w:t>c</w:t>
      </w:r>
      <w:r w:rsidRPr="005004D6">
        <w:rPr>
          <w:rFonts w:cs="Times New Roman"/>
          <w:spacing w:val="-1"/>
          <w:lang w:eastAsia="ro-RO"/>
        </w:rPr>
        <w:t>i</w:t>
      </w:r>
      <w:r w:rsidRPr="005004D6">
        <w:rPr>
          <w:rFonts w:cs="Times New Roman"/>
          <w:spacing w:val="1"/>
          <w:lang w:eastAsia="ro-RO"/>
        </w:rPr>
        <w:t>fi</w:t>
      </w:r>
      <w:r w:rsidRPr="005004D6">
        <w:rPr>
          <w:rFonts w:cs="Times New Roman"/>
          <w:spacing w:val="3"/>
          <w:lang w:eastAsia="ro-RO"/>
        </w:rPr>
        <w:t>c</w:t>
      </w:r>
      <w:r w:rsidRPr="005004D6">
        <w:rPr>
          <w:rFonts w:cs="Times New Roman"/>
          <w:lang w:eastAsia="ro-RO"/>
        </w:rPr>
        <w:t>a</w:t>
      </w:r>
      <w:bookmarkEnd w:id="112"/>
    </w:p>
    <w:p w:rsidR="00D429D8" w:rsidRPr="005004D6" w:rsidRDefault="00D429D8" w:rsidP="00BB45E1">
      <w:pPr>
        <w:widowControl w:val="0"/>
        <w:tabs>
          <w:tab w:val="left" w:pos="8222"/>
          <w:tab w:val="left" w:pos="9356"/>
        </w:tabs>
        <w:autoSpaceDE w:val="0"/>
        <w:autoSpaceDN w:val="0"/>
        <w:adjustRightInd w:val="0"/>
        <w:spacing w:after="0" w:line="276" w:lineRule="auto"/>
        <w:ind w:right="141"/>
        <w:rPr>
          <w:rFonts w:cs="Times New Roman"/>
          <w:szCs w:val="24"/>
          <w:lang w:eastAsia="ro-RO"/>
        </w:rPr>
      </w:pPr>
    </w:p>
    <w:p w:rsidR="00D429D8" w:rsidRPr="005004D6" w:rsidRDefault="00D429D8" w:rsidP="00BB45E1">
      <w:pPr>
        <w:widowControl w:val="0"/>
        <w:tabs>
          <w:tab w:val="left" w:pos="8222"/>
          <w:tab w:val="left" w:pos="9356"/>
        </w:tabs>
        <w:autoSpaceDE w:val="0"/>
        <w:autoSpaceDN w:val="0"/>
        <w:adjustRightInd w:val="0"/>
        <w:spacing w:after="0" w:line="276" w:lineRule="auto"/>
        <w:ind w:right="141"/>
        <w:rPr>
          <w:rFonts w:cs="Times New Roman"/>
          <w:szCs w:val="24"/>
          <w:lang w:eastAsia="ro-RO"/>
        </w:rPr>
      </w:pPr>
      <w:r w:rsidRPr="005004D6">
        <w:rPr>
          <w:rFonts w:cs="Times New Roman"/>
          <w:szCs w:val="24"/>
          <w:lang w:eastAsia="ro-RO"/>
        </w:rPr>
        <w:lastRenderedPageBreak/>
        <w:t>In</w:t>
      </w:r>
      <w:r w:rsidRPr="005004D6">
        <w:rPr>
          <w:rFonts w:cs="Times New Roman"/>
          <w:spacing w:val="1"/>
          <w:szCs w:val="24"/>
          <w:lang w:eastAsia="ro-RO"/>
        </w:rPr>
        <w:t>f</w:t>
      </w:r>
      <w:r w:rsidRPr="005004D6">
        <w:rPr>
          <w:rFonts w:cs="Times New Roman"/>
          <w:szCs w:val="24"/>
          <w:lang w:eastAsia="ro-RO"/>
        </w:rPr>
        <w:t>o</w:t>
      </w:r>
      <w:r w:rsidRPr="005004D6">
        <w:rPr>
          <w:rFonts w:cs="Times New Roman"/>
          <w:spacing w:val="1"/>
          <w:szCs w:val="24"/>
          <w:lang w:eastAsia="ro-RO"/>
        </w:rPr>
        <w:t>r</w:t>
      </w:r>
      <w:r w:rsidRPr="005004D6">
        <w:rPr>
          <w:rFonts w:cs="Times New Roman"/>
          <w:szCs w:val="24"/>
          <w:lang w:eastAsia="ro-RO"/>
        </w:rPr>
        <w:t>m</w:t>
      </w:r>
      <w:r w:rsidRPr="005004D6">
        <w:rPr>
          <w:rFonts w:cs="Times New Roman"/>
          <w:spacing w:val="-1"/>
          <w:szCs w:val="24"/>
          <w:lang w:eastAsia="ro-RO"/>
        </w:rPr>
        <w:t>a</w:t>
      </w:r>
      <w:r w:rsidRPr="005004D6">
        <w:rPr>
          <w:rFonts w:cs="Times New Roman"/>
          <w:spacing w:val="1"/>
          <w:szCs w:val="24"/>
          <w:lang w:eastAsia="ro-RO"/>
        </w:rPr>
        <w:t>t</w:t>
      </w:r>
      <w:r w:rsidRPr="005004D6">
        <w:rPr>
          <w:rFonts w:cs="Times New Roman"/>
          <w:szCs w:val="24"/>
          <w:lang w:eastAsia="ro-RO"/>
        </w:rPr>
        <w:t>ii</w:t>
      </w:r>
      <w:r w:rsidRPr="005004D6">
        <w:rPr>
          <w:rFonts w:cs="Times New Roman"/>
          <w:spacing w:val="15"/>
          <w:szCs w:val="24"/>
          <w:lang w:eastAsia="ro-RO"/>
        </w:rPr>
        <w:t xml:space="preserve"> </w:t>
      </w:r>
      <w:r w:rsidRPr="005004D6">
        <w:rPr>
          <w:rFonts w:cs="Times New Roman"/>
          <w:spacing w:val="1"/>
          <w:szCs w:val="24"/>
          <w:lang w:eastAsia="ro-RO"/>
        </w:rPr>
        <w:t>d</w:t>
      </w:r>
      <w:r w:rsidRPr="005004D6">
        <w:rPr>
          <w:rFonts w:cs="Times New Roman"/>
          <w:szCs w:val="24"/>
          <w:lang w:eastAsia="ro-RO"/>
        </w:rPr>
        <w:t>e</w:t>
      </w:r>
      <w:r w:rsidRPr="005004D6">
        <w:rPr>
          <w:rFonts w:cs="Times New Roman"/>
          <w:spacing w:val="-2"/>
          <w:szCs w:val="24"/>
          <w:lang w:eastAsia="ro-RO"/>
        </w:rPr>
        <w:t>s</w:t>
      </w:r>
      <w:r w:rsidRPr="005004D6">
        <w:rPr>
          <w:rFonts w:cs="Times New Roman"/>
          <w:spacing w:val="1"/>
          <w:szCs w:val="24"/>
          <w:lang w:eastAsia="ro-RO"/>
        </w:rPr>
        <w:t>p</w:t>
      </w:r>
      <w:r w:rsidRPr="005004D6">
        <w:rPr>
          <w:rFonts w:cs="Times New Roman"/>
          <w:szCs w:val="24"/>
          <w:lang w:eastAsia="ro-RO"/>
        </w:rPr>
        <w:t>re</w:t>
      </w:r>
      <w:r w:rsidRPr="005004D6">
        <w:rPr>
          <w:rFonts w:cs="Times New Roman"/>
          <w:spacing w:val="16"/>
          <w:szCs w:val="24"/>
          <w:lang w:eastAsia="ro-RO"/>
        </w:rPr>
        <w:t xml:space="preserve"> </w:t>
      </w:r>
      <w:r w:rsidRPr="005004D6">
        <w:rPr>
          <w:rFonts w:cs="Times New Roman"/>
          <w:spacing w:val="-1"/>
          <w:szCs w:val="24"/>
          <w:lang w:eastAsia="ro-RO"/>
        </w:rPr>
        <w:t>c</w:t>
      </w:r>
      <w:r w:rsidRPr="005004D6">
        <w:rPr>
          <w:rFonts w:cs="Times New Roman"/>
          <w:szCs w:val="24"/>
          <w:lang w:eastAsia="ro-RO"/>
        </w:rPr>
        <w:t>o</w:t>
      </w:r>
      <w:r w:rsidRPr="005004D6">
        <w:rPr>
          <w:rFonts w:cs="Times New Roman"/>
          <w:spacing w:val="2"/>
          <w:szCs w:val="24"/>
          <w:lang w:eastAsia="ro-RO"/>
        </w:rPr>
        <w:t>n</w:t>
      </w:r>
      <w:r w:rsidRPr="005004D6">
        <w:rPr>
          <w:rFonts w:cs="Times New Roman"/>
          <w:szCs w:val="24"/>
          <w:lang w:eastAsia="ro-RO"/>
        </w:rPr>
        <w:t>s</w:t>
      </w:r>
      <w:r w:rsidRPr="005004D6">
        <w:rPr>
          <w:rFonts w:cs="Times New Roman"/>
          <w:spacing w:val="-2"/>
          <w:szCs w:val="24"/>
          <w:lang w:eastAsia="ro-RO"/>
        </w:rPr>
        <w:t>u</w:t>
      </w:r>
      <w:r w:rsidRPr="005004D6">
        <w:rPr>
          <w:rFonts w:cs="Times New Roman"/>
          <w:szCs w:val="24"/>
          <w:lang w:eastAsia="ro-RO"/>
        </w:rPr>
        <w:t>m</w:t>
      </w:r>
      <w:r w:rsidRPr="005004D6">
        <w:rPr>
          <w:rFonts w:cs="Times New Roman"/>
          <w:spacing w:val="1"/>
          <w:szCs w:val="24"/>
          <w:lang w:eastAsia="ro-RO"/>
        </w:rPr>
        <w:t>u</w:t>
      </w:r>
      <w:r w:rsidRPr="005004D6">
        <w:rPr>
          <w:rFonts w:cs="Times New Roman"/>
          <w:szCs w:val="24"/>
          <w:lang w:eastAsia="ro-RO"/>
        </w:rPr>
        <w:t>l</w:t>
      </w:r>
      <w:r w:rsidRPr="005004D6">
        <w:rPr>
          <w:rFonts w:cs="Times New Roman"/>
          <w:spacing w:val="15"/>
          <w:szCs w:val="24"/>
          <w:lang w:eastAsia="ro-RO"/>
        </w:rPr>
        <w:t xml:space="preserve"> </w:t>
      </w:r>
      <w:r w:rsidRPr="005004D6">
        <w:rPr>
          <w:rFonts w:cs="Times New Roman"/>
          <w:szCs w:val="24"/>
          <w:lang w:eastAsia="ro-RO"/>
        </w:rPr>
        <w:t>s</w:t>
      </w:r>
      <w:r w:rsidRPr="005004D6">
        <w:rPr>
          <w:rFonts w:cs="Times New Roman"/>
          <w:spacing w:val="1"/>
          <w:szCs w:val="24"/>
          <w:lang w:eastAsia="ro-RO"/>
        </w:rPr>
        <w:t>p</w:t>
      </w:r>
      <w:r w:rsidRPr="005004D6">
        <w:rPr>
          <w:rFonts w:cs="Times New Roman"/>
          <w:szCs w:val="24"/>
          <w:lang w:eastAsia="ro-RO"/>
        </w:rPr>
        <w:t>eci</w:t>
      </w:r>
      <w:r w:rsidRPr="005004D6">
        <w:rPr>
          <w:rFonts w:cs="Times New Roman"/>
          <w:spacing w:val="1"/>
          <w:szCs w:val="24"/>
          <w:lang w:eastAsia="ro-RO"/>
        </w:rPr>
        <w:t>f</w:t>
      </w:r>
      <w:r w:rsidRPr="005004D6">
        <w:rPr>
          <w:rFonts w:cs="Times New Roman"/>
          <w:szCs w:val="24"/>
          <w:lang w:eastAsia="ro-RO"/>
        </w:rPr>
        <w:t>ic</w:t>
      </w:r>
      <w:r w:rsidRPr="005004D6">
        <w:rPr>
          <w:rFonts w:cs="Times New Roman"/>
          <w:spacing w:val="15"/>
          <w:szCs w:val="24"/>
          <w:lang w:eastAsia="ro-RO"/>
        </w:rPr>
        <w:t xml:space="preserve"> </w:t>
      </w:r>
      <w:r w:rsidRPr="005004D6">
        <w:rPr>
          <w:rFonts w:cs="Times New Roman"/>
          <w:spacing w:val="1"/>
          <w:szCs w:val="24"/>
          <w:lang w:eastAsia="ro-RO"/>
        </w:rPr>
        <w:t>d</w:t>
      </w:r>
      <w:r w:rsidRPr="005004D6">
        <w:rPr>
          <w:rFonts w:cs="Times New Roman"/>
          <w:szCs w:val="24"/>
          <w:lang w:eastAsia="ro-RO"/>
        </w:rPr>
        <w:t>e</w:t>
      </w:r>
      <w:r w:rsidRPr="005004D6">
        <w:rPr>
          <w:rFonts w:cs="Times New Roman"/>
          <w:spacing w:val="16"/>
          <w:szCs w:val="24"/>
          <w:lang w:eastAsia="ro-RO"/>
        </w:rPr>
        <w:t xml:space="preserve"> </w:t>
      </w:r>
      <w:r w:rsidRPr="005004D6">
        <w:rPr>
          <w:rFonts w:cs="Times New Roman"/>
          <w:spacing w:val="-2"/>
          <w:szCs w:val="24"/>
          <w:lang w:eastAsia="ro-RO"/>
        </w:rPr>
        <w:t>e</w:t>
      </w:r>
      <w:r w:rsidRPr="005004D6">
        <w:rPr>
          <w:rFonts w:cs="Times New Roman"/>
          <w:spacing w:val="1"/>
          <w:szCs w:val="24"/>
          <w:lang w:eastAsia="ro-RO"/>
        </w:rPr>
        <w:t>n</w:t>
      </w:r>
      <w:r w:rsidRPr="005004D6">
        <w:rPr>
          <w:rFonts w:cs="Times New Roman"/>
          <w:szCs w:val="24"/>
          <w:lang w:eastAsia="ro-RO"/>
        </w:rPr>
        <w:t>e</w:t>
      </w:r>
      <w:r w:rsidRPr="005004D6">
        <w:rPr>
          <w:rFonts w:cs="Times New Roman"/>
          <w:spacing w:val="1"/>
          <w:szCs w:val="24"/>
          <w:lang w:eastAsia="ro-RO"/>
        </w:rPr>
        <w:t>r</w:t>
      </w:r>
      <w:r w:rsidRPr="005004D6">
        <w:rPr>
          <w:rFonts w:cs="Times New Roman"/>
          <w:szCs w:val="24"/>
          <w:lang w:eastAsia="ro-RO"/>
        </w:rPr>
        <w:t>gie</w:t>
      </w:r>
      <w:r w:rsidRPr="005004D6">
        <w:rPr>
          <w:rFonts w:cs="Times New Roman"/>
          <w:spacing w:val="13"/>
          <w:szCs w:val="24"/>
          <w:lang w:eastAsia="ro-RO"/>
        </w:rPr>
        <w:t xml:space="preserve"> </w:t>
      </w:r>
      <w:r w:rsidRPr="005004D6">
        <w:rPr>
          <w:rFonts w:cs="Times New Roman"/>
          <w:spacing w:val="1"/>
          <w:szCs w:val="24"/>
          <w:lang w:eastAsia="ro-RO"/>
        </w:rPr>
        <w:t>p</w:t>
      </w:r>
      <w:r w:rsidRPr="005004D6">
        <w:rPr>
          <w:rFonts w:cs="Times New Roman"/>
          <w:szCs w:val="24"/>
          <w:lang w:eastAsia="ro-RO"/>
        </w:rPr>
        <w:t>e</w:t>
      </w:r>
      <w:r w:rsidRPr="005004D6">
        <w:rPr>
          <w:rFonts w:cs="Times New Roman"/>
          <w:spacing w:val="-1"/>
          <w:szCs w:val="24"/>
          <w:lang w:eastAsia="ro-RO"/>
        </w:rPr>
        <w:t>n</w:t>
      </w:r>
      <w:r w:rsidRPr="005004D6">
        <w:rPr>
          <w:rFonts w:cs="Times New Roman"/>
          <w:spacing w:val="1"/>
          <w:szCs w:val="24"/>
          <w:lang w:eastAsia="ro-RO"/>
        </w:rPr>
        <w:t>t</w:t>
      </w:r>
      <w:r w:rsidRPr="005004D6">
        <w:rPr>
          <w:rFonts w:cs="Times New Roman"/>
          <w:szCs w:val="24"/>
          <w:lang w:eastAsia="ro-RO"/>
        </w:rPr>
        <w:t>ru</w:t>
      </w:r>
      <w:r w:rsidRPr="005004D6">
        <w:rPr>
          <w:rFonts w:cs="Times New Roman"/>
          <w:spacing w:val="16"/>
          <w:szCs w:val="24"/>
          <w:lang w:eastAsia="ro-RO"/>
        </w:rPr>
        <w:t xml:space="preserve"> </w:t>
      </w:r>
      <w:r w:rsidRPr="005004D6">
        <w:rPr>
          <w:rFonts w:cs="Times New Roman"/>
          <w:szCs w:val="24"/>
          <w:lang w:eastAsia="ro-RO"/>
        </w:rPr>
        <w:t>ac</w:t>
      </w:r>
      <w:r w:rsidRPr="005004D6">
        <w:rPr>
          <w:rFonts w:cs="Times New Roman"/>
          <w:spacing w:val="1"/>
          <w:szCs w:val="24"/>
          <w:lang w:eastAsia="ro-RO"/>
        </w:rPr>
        <w:t>t</w:t>
      </w:r>
      <w:r w:rsidRPr="005004D6">
        <w:rPr>
          <w:rFonts w:cs="Times New Roman"/>
          <w:szCs w:val="24"/>
          <w:lang w:eastAsia="ro-RO"/>
        </w:rPr>
        <w:t>iv</w:t>
      </w:r>
      <w:r w:rsidRPr="005004D6">
        <w:rPr>
          <w:rFonts w:cs="Times New Roman"/>
          <w:spacing w:val="-3"/>
          <w:szCs w:val="24"/>
          <w:lang w:eastAsia="ro-RO"/>
        </w:rPr>
        <w:t>i</w:t>
      </w:r>
      <w:r w:rsidRPr="005004D6">
        <w:rPr>
          <w:rFonts w:cs="Times New Roman"/>
          <w:spacing w:val="7"/>
          <w:szCs w:val="24"/>
          <w:lang w:eastAsia="ro-RO"/>
        </w:rPr>
        <w:t>t</w:t>
      </w:r>
      <w:r w:rsidRPr="005004D6">
        <w:rPr>
          <w:rFonts w:cs="Times New Roman"/>
          <w:szCs w:val="24"/>
          <w:lang w:eastAsia="ro-RO"/>
        </w:rPr>
        <w:t>a</w:t>
      </w:r>
      <w:r w:rsidRPr="005004D6">
        <w:rPr>
          <w:rFonts w:cs="Times New Roman"/>
          <w:spacing w:val="1"/>
          <w:szCs w:val="24"/>
          <w:lang w:eastAsia="ro-RO"/>
        </w:rPr>
        <w:t>t</w:t>
      </w:r>
      <w:r w:rsidRPr="005004D6">
        <w:rPr>
          <w:rFonts w:cs="Times New Roman"/>
          <w:szCs w:val="24"/>
          <w:lang w:eastAsia="ro-RO"/>
        </w:rPr>
        <w:t>i</w:t>
      </w:r>
      <w:r w:rsidRPr="005004D6">
        <w:rPr>
          <w:rFonts w:cs="Times New Roman"/>
          <w:spacing w:val="-2"/>
          <w:szCs w:val="24"/>
          <w:lang w:eastAsia="ro-RO"/>
        </w:rPr>
        <w:t>l</w:t>
      </w:r>
      <w:r w:rsidRPr="005004D6">
        <w:rPr>
          <w:rFonts w:cs="Times New Roman"/>
          <w:szCs w:val="24"/>
          <w:lang w:eastAsia="ro-RO"/>
        </w:rPr>
        <w:t>e</w:t>
      </w:r>
      <w:r w:rsidRPr="005004D6">
        <w:rPr>
          <w:rFonts w:cs="Times New Roman"/>
          <w:spacing w:val="16"/>
          <w:szCs w:val="24"/>
          <w:lang w:eastAsia="ro-RO"/>
        </w:rPr>
        <w:t xml:space="preserve"> </w:t>
      </w:r>
      <w:r w:rsidRPr="005004D6">
        <w:rPr>
          <w:rFonts w:cs="Times New Roman"/>
          <w:spacing w:val="1"/>
          <w:szCs w:val="24"/>
          <w:lang w:eastAsia="ro-RO"/>
        </w:rPr>
        <w:t>d</w:t>
      </w:r>
      <w:r w:rsidRPr="005004D6">
        <w:rPr>
          <w:rFonts w:cs="Times New Roman"/>
          <w:szCs w:val="24"/>
          <w:lang w:eastAsia="ro-RO"/>
        </w:rPr>
        <w:t>in</w:t>
      </w:r>
      <w:r w:rsidRPr="005004D6">
        <w:rPr>
          <w:rFonts w:cs="Times New Roman"/>
          <w:spacing w:val="16"/>
          <w:szCs w:val="24"/>
          <w:lang w:eastAsia="ro-RO"/>
        </w:rPr>
        <w:t xml:space="preserve"> </w:t>
      </w:r>
      <w:r w:rsidRPr="005004D6">
        <w:rPr>
          <w:rFonts w:cs="Times New Roman"/>
          <w:szCs w:val="24"/>
          <w:lang w:eastAsia="ro-RO"/>
        </w:rPr>
        <w:t>a</w:t>
      </w:r>
      <w:r w:rsidRPr="005004D6">
        <w:rPr>
          <w:rFonts w:cs="Times New Roman"/>
          <w:spacing w:val="-1"/>
          <w:szCs w:val="24"/>
          <w:lang w:eastAsia="ro-RO"/>
        </w:rPr>
        <w:t>u</w:t>
      </w:r>
      <w:r w:rsidRPr="005004D6">
        <w:rPr>
          <w:rFonts w:cs="Times New Roman"/>
          <w:spacing w:val="1"/>
          <w:szCs w:val="24"/>
          <w:lang w:eastAsia="ro-RO"/>
        </w:rPr>
        <w:t>t</w:t>
      </w:r>
      <w:r w:rsidRPr="005004D6">
        <w:rPr>
          <w:rFonts w:cs="Times New Roman"/>
          <w:szCs w:val="24"/>
          <w:lang w:eastAsia="ro-RO"/>
        </w:rPr>
        <w:t>o</w:t>
      </w:r>
      <w:r w:rsidRPr="005004D6">
        <w:rPr>
          <w:rFonts w:cs="Times New Roman"/>
          <w:spacing w:val="1"/>
          <w:szCs w:val="24"/>
          <w:lang w:eastAsia="ro-RO"/>
        </w:rPr>
        <w:t>r</w:t>
      </w:r>
      <w:r w:rsidRPr="005004D6">
        <w:rPr>
          <w:rFonts w:cs="Times New Roman"/>
          <w:szCs w:val="24"/>
          <w:lang w:eastAsia="ro-RO"/>
        </w:rPr>
        <w:t>i</w:t>
      </w:r>
      <w:r w:rsidRPr="005004D6">
        <w:rPr>
          <w:rFonts w:cs="Times New Roman"/>
          <w:spacing w:val="-1"/>
          <w:szCs w:val="24"/>
          <w:lang w:eastAsia="ro-RO"/>
        </w:rPr>
        <w:t>z</w:t>
      </w:r>
      <w:r w:rsidRPr="005004D6">
        <w:rPr>
          <w:rFonts w:cs="Times New Roman"/>
          <w:spacing w:val="2"/>
          <w:szCs w:val="24"/>
          <w:lang w:eastAsia="ro-RO"/>
        </w:rPr>
        <w:t>a</w:t>
      </w:r>
      <w:r w:rsidRPr="005004D6">
        <w:rPr>
          <w:rFonts w:cs="Times New Roman"/>
          <w:spacing w:val="1"/>
          <w:szCs w:val="24"/>
          <w:lang w:eastAsia="ro-RO"/>
        </w:rPr>
        <w:t>t</w:t>
      </w:r>
      <w:r w:rsidRPr="005004D6">
        <w:rPr>
          <w:rFonts w:cs="Times New Roman"/>
          <w:szCs w:val="24"/>
          <w:lang w:eastAsia="ro-RO"/>
        </w:rPr>
        <w:t>ia</w:t>
      </w:r>
      <w:r w:rsidRPr="005004D6">
        <w:rPr>
          <w:rFonts w:cs="Times New Roman"/>
          <w:spacing w:val="15"/>
          <w:szCs w:val="24"/>
          <w:lang w:eastAsia="ro-RO"/>
        </w:rPr>
        <w:t xml:space="preserve"> </w:t>
      </w:r>
      <w:r w:rsidRPr="005004D6">
        <w:rPr>
          <w:rFonts w:cs="Times New Roman"/>
          <w:szCs w:val="24"/>
          <w:lang w:eastAsia="ro-RO"/>
        </w:rPr>
        <w:t>i</w:t>
      </w:r>
      <w:r w:rsidRPr="005004D6">
        <w:rPr>
          <w:rFonts w:cs="Times New Roman"/>
          <w:spacing w:val="-1"/>
          <w:szCs w:val="24"/>
          <w:lang w:eastAsia="ro-RO"/>
        </w:rPr>
        <w:t>n</w:t>
      </w:r>
      <w:r w:rsidRPr="005004D6">
        <w:rPr>
          <w:rFonts w:cs="Times New Roman"/>
          <w:spacing w:val="1"/>
          <w:szCs w:val="24"/>
          <w:lang w:eastAsia="ro-RO"/>
        </w:rPr>
        <w:t>t</w:t>
      </w:r>
      <w:r w:rsidRPr="005004D6">
        <w:rPr>
          <w:rFonts w:cs="Times New Roman"/>
          <w:szCs w:val="24"/>
          <w:lang w:eastAsia="ro-RO"/>
        </w:rPr>
        <w:t>egr</w:t>
      </w:r>
      <w:r w:rsidRPr="005004D6">
        <w:rPr>
          <w:rFonts w:cs="Times New Roman"/>
          <w:spacing w:val="-1"/>
          <w:szCs w:val="24"/>
          <w:lang w:eastAsia="ro-RO"/>
        </w:rPr>
        <w:t>a</w:t>
      </w:r>
      <w:r w:rsidRPr="005004D6">
        <w:rPr>
          <w:rFonts w:cs="Times New Roman"/>
          <w:spacing w:val="2"/>
          <w:szCs w:val="24"/>
          <w:lang w:eastAsia="ro-RO"/>
        </w:rPr>
        <w:t>t</w:t>
      </w:r>
      <w:r w:rsidRPr="005004D6">
        <w:rPr>
          <w:rFonts w:cs="Times New Roman"/>
          <w:szCs w:val="24"/>
          <w:lang w:eastAsia="ro-RO"/>
        </w:rPr>
        <w:t>a</w:t>
      </w:r>
      <w:r w:rsidRPr="005004D6">
        <w:rPr>
          <w:rFonts w:cs="Times New Roman"/>
          <w:spacing w:val="16"/>
          <w:szCs w:val="24"/>
          <w:lang w:eastAsia="ro-RO"/>
        </w:rPr>
        <w:t xml:space="preserve"> </w:t>
      </w:r>
      <w:r w:rsidRPr="005004D6">
        <w:rPr>
          <w:rFonts w:cs="Times New Roman"/>
          <w:spacing w:val="1"/>
          <w:szCs w:val="24"/>
          <w:lang w:eastAsia="ro-RO"/>
        </w:rPr>
        <w:t>d</w:t>
      </w:r>
      <w:r w:rsidRPr="005004D6">
        <w:rPr>
          <w:rFonts w:cs="Times New Roman"/>
          <w:szCs w:val="24"/>
          <w:lang w:eastAsia="ro-RO"/>
        </w:rPr>
        <w:t>e</w:t>
      </w:r>
      <w:r w:rsidRPr="005004D6">
        <w:rPr>
          <w:rFonts w:cs="Times New Roman"/>
          <w:spacing w:val="16"/>
          <w:szCs w:val="24"/>
          <w:lang w:eastAsia="ro-RO"/>
        </w:rPr>
        <w:t xml:space="preserve"> </w:t>
      </w:r>
      <w:r w:rsidRPr="005004D6">
        <w:rPr>
          <w:rFonts w:cs="Times New Roman"/>
          <w:spacing w:val="-2"/>
          <w:szCs w:val="24"/>
          <w:lang w:eastAsia="ro-RO"/>
        </w:rPr>
        <w:t>m</w:t>
      </w:r>
      <w:r w:rsidRPr="005004D6">
        <w:rPr>
          <w:rFonts w:cs="Times New Roman"/>
          <w:szCs w:val="24"/>
          <w:lang w:eastAsia="ro-RO"/>
        </w:rPr>
        <w:t>e</w:t>
      </w:r>
      <w:r w:rsidRPr="005004D6">
        <w:rPr>
          <w:rFonts w:cs="Times New Roman"/>
          <w:spacing w:val="1"/>
          <w:szCs w:val="24"/>
          <w:lang w:eastAsia="ro-RO"/>
        </w:rPr>
        <w:t>d</w:t>
      </w:r>
      <w:r w:rsidRPr="005004D6">
        <w:rPr>
          <w:rFonts w:cs="Times New Roman"/>
          <w:spacing w:val="-2"/>
          <w:szCs w:val="24"/>
          <w:lang w:eastAsia="ro-RO"/>
        </w:rPr>
        <w:t>i</w:t>
      </w:r>
      <w:r w:rsidRPr="005004D6">
        <w:rPr>
          <w:rFonts w:cs="Times New Roman"/>
          <w:szCs w:val="24"/>
          <w:lang w:eastAsia="ro-RO"/>
        </w:rPr>
        <w:t>u s</w:t>
      </w:r>
      <w:r w:rsidRPr="005004D6">
        <w:rPr>
          <w:rFonts w:cs="Times New Roman"/>
          <w:spacing w:val="1"/>
          <w:szCs w:val="24"/>
          <w:lang w:eastAsia="ro-RO"/>
        </w:rPr>
        <w:t>un</w:t>
      </w:r>
      <w:r w:rsidRPr="005004D6">
        <w:rPr>
          <w:rFonts w:cs="Times New Roman"/>
          <w:szCs w:val="24"/>
          <w:lang w:eastAsia="ro-RO"/>
        </w:rPr>
        <w:t xml:space="preserve">t </w:t>
      </w:r>
      <w:r w:rsidRPr="005004D6">
        <w:rPr>
          <w:rFonts w:cs="Times New Roman"/>
          <w:spacing w:val="1"/>
          <w:szCs w:val="24"/>
          <w:lang w:eastAsia="ro-RO"/>
        </w:rPr>
        <w:t>d</w:t>
      </w:r>
      <w:r w:rsidRPr="005004D6">
        <w:rPr>
          <w:rFonts w:cs="Times New Roman"/>
          <w:szCs w:val="24"/>
          <w:lang w:eastAsia="ro-RO"/>
        </w:rPr>
        <w:t>escrise</w:t>
      </w:r>
      <w:r w:rsidRPr="005004D6">
        <w:rPr>
          <w:rFonts w:cs="Times New Roman"/>
          <w:spacing w:val="-1"/>
          <w:szCs w:val="24"/>
          <w:lang w:eastAsia="ro-RO"/>
        </w:rPr>
        <w:t xml:space="preserve"> </w:t>
      </w:r>
      <w:r w:rsidRPr="005004D6">
        <w:rPr>
          <w:rFonts w:cs="Times New Roman"/>
          <w:szCs w:val="24"/>
          <w:lang w:eastAsia="ro-RO"/>
        </w:rPr>
        <w:t xml:space="preserve">în </w:t>
      </w:r>
      <w:r w:rsidRPr="005004D6">
        <w:rPr>
          <w:rFonts w:cs="Times New Roman"/>
          <w:spacing w:val="1"/>
          <w:szCs w:val="24"/>
          <w:lang w:eastAsia="ro-RO"/>
        </w:rPr>
        <w:t>t</w:t>
      </w:r>
      <w:r w:rsidRPr="005004D6">
        <w:rPr>
          <w:rFonts w:cs="Times New Roman"/>
          <w:spacing w:val="-2"/>
          <w:szCs w:val="24"/>
          <w:lang w:eastAsia="ro-RO"/>
        </w:rPr>
        <w:t>a</w:t>
      </w:r>
      <w:r w:rsidRPr="005004D6">
        <w:rPr>
          <w:rFonts w:cs="Times New Roman"/>
          <w:spacing w:val="1"/>
          <w:szCs w:val="24"/>
          <w:lang w:eastAsia="ro-RO"/>
        </w:rPr>
        <w:t>b</w:t>
      </w:r>
      <w:r w:rsidRPr="005004D6">
        <w:rPr>
          <w:rFonts w:cs="Times New Roman"/>
          <w:szCs w:val="24"/>
          <w:lang w:eastAsia="ro-RO"/>
        </w:rPr>
        <w:t>el</w:t>
      </w:r>
      <w:r w:rsidRPr="005004D6">
        <w:rPr>
          <w:rFonts w:cs="Times New Roman"/>
          <w:spacing w:val="2"/>
          <w:szCs w:val="24"/>
          <w:lang w:eastAsia="ro-RO"/>
        </w:rPr>
        <w:t>u</w:t>
      </w:r>
      <w:r w:rsidRPr="005004D6">
        <w:rPr>
          <w:rFonts w:cs="Times New Roman"/>
          <w:szCs w:val="24"/>
          <w:lang w:eastAsia="ro-RO"/>
        </w:rPr>
        <w:t>l</w:t>
      </w:r>
      <w:r w:rsidRPr="005004D6">
        <w:rPr>
          <w:rFonts w:cs="Times New Roman"/>
          <w:spacing w:val="-2"/>
          <w:szCs w:val="24"/>
          <w:lang w:eastAsia="ro-RO"/>
        </w:rPr>
        <w:t xml:space="preserve"> </w:t>
      </w:r>
      <w:r w:rsidRPr="005004D6">
        <w:rPr>
          <w:rFonts w:cs="Times New Roman"/>
          <w:spacing w:val="-1"/>
          <w:szCs w:val="24"/>
          <w:lang w:eastAsia="ro-RO"/>
        </w:rPr>
        <w:t>u</w:t>
      </w:r>
      <w:r w:rsidRPr="005004D6">
        <w:rPr>
          <w:rFonts w:cs="Times New Roman"/>
          <w:szCs w:val="24"/>
          <w:lang w:eastAsia="ro-RO"/>
        </w:rPr>
        <w:t>r</w:t>
      </w:r>
      <w:r w:rsidRPr="005004D6">
        <w:rPr>
          <w:rFonts w:cs="Times New Roman"/>
          <w:spacing w:val="4"/>
          <w:szCs w:val="24"/>
          <w:lang w:eastAsia="ro-RO"/>
        </w:rPr>
        <w:t>m</w:t>
      </w:r>
      <w:r w:rsidRPr="005004D6">
        <w:rPr>
          <w:rFonts w:cs="Times New Roman"/>
          <w:szCs w:val="24"/>
          <w:lang w:eastAsia="ro-RO"/>
        </w:rPr>
        <w:t>a</w:t>
      </w:r>
      <w:r w:rsidRPr="005004D6">
        <w:rPr>
          <w:rFonts w:cs="Times New Roman"/>
          <w:spacing w:val="1"/>
          <w:szCs w:val="24"/>
          <w:lang w:eastAsia="ro-RO"/>
        </w:rPr>
        <w:t>t</w:t>
      </w:r>
      <w:r w:rsidRPr="005004D6">
        <w:rPr>
          <w:rFonts w:cs="Times New Roman"/>
          <w:szCs w:val="24"/>
          <w:lang w:eastAsia="ro-RO"/>
        </w:rPr>
        <w:t>o</w:t>
      </w:r>
      <w:r w:rsidRPr="005004D6">
        <w:rPr>
          <w:rFonts w:cs="Times New Roman"/>
          <w:spacing w:val="1"/>
          <w:szCs w:val="24"/>
          <w:lang w:eastAsia="ro-RO"/>
        </w:rPr>
        <w:t>r</w:t>
      </w:r>
      <w:r w:rsidRPr="005004D6">
        <w:rPr>
          <w:rFonts w:cs="Times New Roman"/>
          <w:szCs w:val="24"/>
          <w:lang w:eastAsia="ro-RO"/>
        </w:rPr>
        <w:t>:</w:t>
      </w:r>
    </w:p>
    <w:tbl>
      <w:tblPr>
        <w:tblW w:w="9654" w:type="dxa"/>
        <w:tblLayout w:type="fixed"/>
        <w:tblCellMar>
          <w:left w:w="0" w:type="dxa"/>
          <w:right w:w="0" w:type="dxa"/>
        </w:tblCellMar>
        <w:tblLook w:val="0000"/>
      </w:tblPr>
      <w:tblGrid>
        <w:gridCol w:w="1403"/>
        <w:gridCol w:w="1701"/>
        <w:gridCol w:w="3685"/>
        <w:gridCol w:w="2865"/>
      </w:tblGrid>
      <w:tr w:rsidR="00D429D8" w:rsidRPr="005004D6" w:rsidTr="00671C32">
        <w:trPr>
          <w:trHeight w:val="284"/>
          <w:tblHeader/>
        </w:trPr>
        <w:tc>
          <w:tcPr>
            <w:tcW w:w="1403" w:type="dxa"/>
            <w:tcBorders>
              <w:top w:val="single" w:sz="12" w:space="0" w:color="000000"/>
              <w:left w:val="single" w:sz="12" w:space="0" w:color="000000"/>
              <w:bottom w:val="single" w:sz="12" w:space="0" w:color="000000"/>
              <w:right w:val="single" w:sz="2" w:space="0" w:color="000000"/>
            </w:tcBorders>
            <w:shd w:val="clear" w:color="auto" w:fill="CCCCCC"/>
          </w:tcPr>
          <w:p w:rsidR="00D429D8" w:rsidRPr="005004D6" w:rsidRDefault="00D429D8" w:rsidP="00BB45E1">
            <w:pPr>
              <w:spacing w:after="0"/>
              <w:rPr>
                <w:rFonts w:asciiTheme="minorHAnsi" w:hAnsiTheme="minorHAnsi" w:cs="Times New Roman"/>
                <w:lang w:val="ro-RO"/>
              </w:rPr>
            </w:pPr>
            <w:r w:rsidRPr="005004D6">
              <w:rPr>
                <w:rFonts w:asciiTheme="minorHAnsi" w:hAnsiTheme="minorHAnsi" w:cs="Times New Roman"/>
                <w:bCs/>
                <w:sz w:val="22"/>
                <w:lang w:val="ro-RO"/>
              </w:rPr>
              <w:t>Listati mai jos activitatile</w:t>
            </w:r>
          </w:p>
        </w:tc>
        <w:tc>
          <w:tcPr>
            <w:tcW w:w="1701" w:type="dxa"/>
            <w:tcBorders>
              <w:top w:val="single" w:sz="12" w:space="0" w:color="000000"/>
              <w:left w:val="single" w:sz="2" w:space="0" w:color="000000"/>
              <w:bottom w:val="single" w:sz="12" w:space="0" w:color="000000"/>
              <w:right w:val="single" w:sz="2" w:space="0" w:color="000000"/>
            </w:tcBorders>
            <w:shd w:val="clear" w:color="auto" w:fill="CCCCCC"/>
          </w:tcPr>
          <w:p w:rsidR="00D429D8" w:rsidRPr="005004D6" w:rsidRDefault="00D429D8" w:rsidP="00BB45E1">
            <w:pPr>
              <w:spacing w:after="0"/>
              <w:rPr>
                <w:rFonts w:asciiTheme="minorHAnsi" w:hAnsiTheme="minorHAnsi" w:cs="Times New Roman"/>
                <w:lang w:val="ro-RO"/>
              </w:rPr>
            </w:pPr>
            <w:r w:rsidRPr="005004D6">
              <w:rPr>
                <w:rFonts w:asciiTheme="minorHAnsi" w:hAnsiTheme="minorHAnsi" w:cs="Times New Roman"/>
                <w:bCs/>
                <w:sz w:val="22"/>
                <w:lang w:val="ro-RO"/>
              </w:rPr>
              <w:t>Consum specific de energie(CSE) (specificati unitatile adecvate)*</w:t>
            </w:r>
          </w:p>
        </w:tc>
        <w:tc>
          <w:tcPr>
            <w:tcW w:w="3685" w:type="dxa"/>
            <w:tcBorders>
              <w:top w:val="single" w:sz="12" w:space="0" w:color="000000"/>
              <w:left w:val="single" w:sz="2" w:space="0" w:color="000000"/>
              <w:bottom w:val="single" w:sz="12" w:space="0" w:color="000000"/>
              <w:right w:val="single" w:sz="2" w:space="0" w:color="000000"/>
            </w:tcBorders>
            <w:shd w:val="clear" w:color="auto" w:fill="CCCCCC"/>
          </w:tcPr>
          <w:p w:rsidR="00D429D8" w:rsidRPr="005004D6" w:rsidRDefault="00D429D8" w:rsidP="00BB45E1">
            <w:pPr>
              <w:spacing w:after="0"/>
              <w:rPr>
                <w:rFonts w:asciiTheme="minorHAnsi" w:hAnsiTheme="minorHAnsi" w:cs="Times New Roman"/>
                <w:lang w:val="ro-RO"/>
              </w:rPr>
            </w:pPr>
            <w:r w:rsidRPr="005004D6">
              <w:rPr>
                <w:rFonts w:asciiTheme="minorHAnsi" w:hAnsiTheme="minorHAnsi" w:cs="Times New Roman"/>
                <w:bCs/>
                <w:sz w:val="22"/>
                <w:lang w:val="ro-RO"/>
              </w:rPr>
              <w:t>Descrierea fundamentelor CSE Acestea trebuie sa se bazeze pe consumul de energie primara pentru produse sau pe intrarile de materii prime care corespund cel mai mult scopului principal sau capacitatii de productie a instalatiei.</w:t>
            </w:r>
          </w:p>
        </w:tc>
        <w:tc>
          <w:tcPr>
            <w:tcW w:w="2865" w:type="dxa"/>
            <w:tcBorders>
              <w:top w:val="single" w:sz="12" w:space="0" w:color="000000"/>
              <w:left w:val="single" w:sz="2" w:space="0" w:color="000000"/>
              <w:bottom w:val="single" w:sz="12" w:space="0" w:color="000000"/>
              <w:right w:val="single" w:sz="12" w:space="0" w:color="000000"/>
            </w:tcBorders>
            <w:shd w:val="clear" w:color="auto" w:fill="CCCCCC"/>
          </w:tcPr>
          <w:p w:rsidR="00D429D8" w:rsidRPr="005004D6" w:rsidRDefault="00D429D8" w:rsidP="00BB45E1">
            <w:pPr>
              <w:spacing w:after="0"/>
              <w:rPr>
                <w:rFonts w:asciiTheme="minorHAnsi" w:hAnsiTheme="minorHAnsi" w:cs="Times New Roman"/>
                <w:lang w:val="ro-RO"/>
              </w:rPr>
            </w:pPr>
            <w:r w:rsidRPr="005004D6">
              <w:rPr>
                <w:rFonts w:asciiTheme="minorHAnsi" w:hAnsiTheme="minorHAnsi" w:cs="Times New Roman"/>
                <w:bCs/>
                <w:sz w:val="22"/>
                <w:lang w:val="ro-RO"/>
              </w:rPr>
              <w:t>Compararea cu limitele(comparati consumul specific de energie cu orice limite furnizate în Îndrumarul specific sectorului sau alte standarde industriale)</w:t>
            </w:r>
          </w:p>
        </w:tc>
      </w:tr>
      <w:tr w:rsidR="00D429D8" w:rsidRPr="005004D6" w:rsidTr="00671C32">
        <w:trPr>
          <w:trHeight w:val="284"/>
          <w:tblHeader/>
        </w:trPr>
        <w:tc>
          <w:tcPr>
            <w:tcW w:w="1403" w:type="dxa"/>
            <w:tcBorders>
              <w:top w:val="single" w:sz="12" w:space="0" w:color="000000"/>
              <w:left w:val="single" w:sz="12" w:space="0" w:color="000000"/>
              <w:bottom w:val="single" w:sz="2" w:space="0" w:color="000000"/>
              <w:right w:val="single" w:sz="2" w:space="0" w:color="000000"/>
            </w:tcBorders>
          </w:tcPr>
          <w:p w:rsidR="00D429D8" w:rsidRPr="006F7BBB" w:rsidRDefault="00D429D8" w:rsidP="00BB45E1">
            <w:pPr>
              <w:spacing w:after="0"/>
              <w:jc w:val="center"/>
              <w:rPr>
                <w:rFonts w:asciiTheme="minorHAnsi" w:hAnsiTheme="minorHAnsi" w:cs="Times New Roman"/>
                <w:lang w:val="ro-RO"/>
              </w:rPr>
            </w:pPr>
            <w:r w:rsidRPr="006F7BBB">
              <w:rPr>
                <w:rFonts w:asciiTheme="minorHAnsi" w:hAnsiTheme="minorHAnsi" w:cs="Times New Roman"/>
                <w:sz w:val="22"/>
                <w:lang w:val="ro-RO"/>
              </w:rPr>
              <w:t>Sortare</w:t>
            </w:r>
          </w:p>
        </w:tc>
        <w:tc>
          <w:tcPr>
            <w:tcW w:w="1701" w:type="dxa"/>
            <w:tcBorders>
              <w:top w:val="single" w:sz="12" w:space="0" w:color="000000"/>
              <w:left w:val="single" w:sz="2" w:space="0" w:color="000000"/>
              <w:bottom w:val="single" w:sz="2" w:space="0" w:color="000000"/>
              <w:right w:val="single" w:sz="2" w:space="0" w:color="000000"/>
            </w:tcBorders>
          </w:tcPr>
          <w:p w:rsidR="00E6796F" w:rsidRPr="006F7BBB" w:rsidRDefault="00E6796F" w:rsidP="00BB45E1">
            <w:pPr>
              <w:spacing w:after="0"/>
              <w:jc w:val="center"/>
              <w:rPr>
                <w:rFonts w:asciiTheme="minorHAnsi" w:hAnsiTheme="minorHAnsi" w:cs="Times New Roman"/>
                <w:lang w:val="ro-RO"/>
              </w:rPr>
            </w:pPr>
            <w:r w:rsidRPr="006F7BBB">
              <w:rPr>
                <w:rFonts w:asciiTheme="minorHAnsi" w:hAnsiTheme="minorHAnsi" w:cs="Times New Roman"/>
                <w:sz w:val="22"/>
                <w:lang w:val="ro-RO"/>
              </w:rPr>
              <w:t>569.000</w:t>
            </w:r>
          </w:p>
        </w:tc>
        <w:tc>
          <w:tcPr>
            <w:tcW w:w="3685" w:type="dxa"/>
            <w:tcBorders>
              <w:top w:val="single" w:sz="12" w:space="0" w:color="000000"/>
              <w:left w:val="single" w:sz="2" w:space="0" w:color="000000"/>
              <w:bottom w:val="single" w:sz="2" w:space="0" w:color="000000"/>
              <w:right w:val="single" w:sz="2" w:space="0" w:color="000000"/>
            </w:tcBorders>
          </w:tcPr>
          <w:p w:rsidR="00D429D8" w:rsidRPr="005004D6" w:rsidRDefault="00E6796F" w:rsidP="00E6796F">
            <w:pPr>
              <w:spacing w:after="0"/>
              <w:rPr>
                <w:rFonts w:asciiTheme="minorHAnsi" w:hAnsiTheme="minorHAnsi" w:cs="Times New Roman"/>
                <w:lang w:val="ro-RO"/>
              </w:rPr>
            </w:pPr>
            <w:r>
              <w:rPr>
                <w:rFonts w:asciiTheme="minorHAnsi" w:hAnsiTheme="minorHAnsi" w:cs="Times New Roman"/>
                <w:sz w:val="22"/>
                <w:lang w:val="ro-RO"/>
              </w:rPr>
              <w:t>Consumul total ale echipamentelor/instalatiilor si facilitatilor din statia de sortare</w:t>
            </w:r>
          </w:p>
        </w:tc>
        <w:tc>
          <w:tcPr>
            <w:tcW w:w="2865" w:type="dxa"/>
            <w:tcBorders>
              <w:top w:val="single" w:sz="12" w:space="0" w:color="000000"/>
              <w:left w:val="single" w:sz="2" w:space="0" w:color="000000"/>
              <w:bottom w:val="single" w:sz="2" w:space="0" w:color="000000"/>
              <w:right w:val="single" w:sz="12" w:space="0" w:color="000000"/>
            </w:tcBorders>
          </w:tcPr>
          <w:p w:rsidR="00D429D8" w:rsidRPr="005004D6" w:rsidRDefault="00F0742D" w:rsidP="00F0742D">
            <w:pPr>
              <w:spacing w:after="0"/>
              <w:rPr>
                <w:rFonts w:asciiTheme="minorHAnsi" w:hAnsiTheme="minorHAnsi" w:cs="Times New Roman"/>
                <w:lang w:val="ro-RO"/>
              </w:rPr>
            </w:pPr>
            <w:r>
              <w:rPr>
                <w:rFonts w:asciiTheme="minorHAnsi" w:hAnsiTheme="minorHAnsi" w:cs="Times New Roman"/>
                <w:sz w:val="22"/>
                <w:lang w:val="ro-RO"/>
              </w:rPr>
              <w:t>Nu sunt disponibile date anterioare pentru comparatie</w:t>
            </w:r>
          </w:p>
        </w:tc>
      </w:tr>
      <w:tr w:rsidR="00D429D8" w:rsidRPr="005004D6" w:rsidTr="00671C32">
        <w:trPr>
          <w:trHeight w:val="284"/>
          <w:tblHeader/>
        </w:trPr>
        <w:tc>
          <w:tcPr>
            <w:tcW w:w="1403" w:type="dxa"/>
            <w:tcBorders>
              <w:top w:val="single" w:sz="2" w:space="0" w:color="000000"/>
              <w:left w:val="single" w:sz="12" w:space="0" w:color="000000"/>
              <w:bottom w:val="single" w:sz="12" w:space="0" w:color="000000"/>
              <w:right w:val="single" w:sz="2" w:space="0" w:color="000000"/>
            </w:tcBorders>
          </w:tcPr>
          <w:p w:rsidR="00D429D8" w:rsidRPr="006F7BBB" w:rsidRDefault="00D429D8" w:rsidP="00BB45E1">
            <w:pPr>
              <w:spacing w:after="0"/>
              <w:jc w:val="center"/>
              <w:rPr>
                <w:rFonts w:asciiTheme="minorHAnsi" w:hAnsiTheme="minorHAnsi" w:cs="Times New Roman"/>
                <w:lang w:val="ro-RO"/>
              </w:rPr>
            </w:pPr>
            <w:r w:rsidRPr="006F7BBB">
              <w:rPr>
                <w:rFonts w:asciiTheme="minorHAnsi" w:hAnsiTheme="minorHAnsi" w:cs="Times New Roman"/>
                <w:sz w:val="22"/>
                <w:lang w:val="ro-RO"/>
              </w:rPr>
              <w:t>TMB</w:t>
            </w:r>
          </w:p>
        </w:tc>
        <w:tc>
          <w:tcPr>
            <w:tcW w:w="1701" w:type="dxa"/>
            <w:tcBorders>
              <w:top w:val="single" w:sz="2" w:space="0" w:color="000000"/>
              <w:left w:val="single" w:sz="2" w:space="0" w:color="000000"/>
              <w:bottom w:val="single" w:sz="12" w:space="0" w:color="000000"/>
              <w:right w:val="single" w:sz="2" w:space="0" w:color="000000"/>
            </w:tcBorders>
          </w:tcPr>
          <w:p w:rsidR="00D429D8" w:rsidRPr="006F7BBB" w:rsidRDefault="00E6796F" w:rsidP="00E6796F">
            <w:pPr>
              <w:spacing w:after="0"/>
              <w:jc w:val="center"/>
              <w:rPr>
                <w:rFonts w:asciiTheme="minorHAnsi" w:hAnsiTheme="minorHAnsi" w:cs="Times New Roman"/>
                <w:lang w:val="ro-RO"/>
              </w:rPr>
            </w:pPr>
            <w:r w:rsidRPr="006F7BBB">
              <w:rPr>
                <w:rFonts w:asciiTheme="minorHAnsi" w:hAnsiTheme="minorHAnsi" w:cs="Times New Roman"/>
                <w:sz w:val="22"/>
                <w:lang w:val="ro-RO"/>
              </w:rPr>
              <w:t>725.000</w:t>
            </w:r>
          </w:p>
        </w:tc>
        <w:tc>
          <w:tcPr>
            <w:tcW w:w="3685" w:type="dxa"/>
            <w:tcBorders>
              <w:top w:val="single" w:sz="2" w:space="0" w:color="000000"/>
              <w:left w:val="single" w:sz="2" w:space="0" w:color="000000"/>
              <w:bottom w:val="single" w:sz="12" w:space="0" w:color="000000"/>
              <w:right w:val="single" w:sz="2" w:space="0" w:color="000000"/>
            </w:tcBorders>
          </w:tcPr>
          <w:p w:rsidR="00D429D8" w:rsidRPr="005004D6" w:rsidRDefault="00E6796F" w:rsidP="001F65AE">
            <w:pPr>
              <w:spacing w:after="0"/>
              <w:rPr>
                <w:rFonts w:asciiTheme="minorHAnsi" w:hAnsiTheme="minorHAnsi" w:cs="Times New Roman"/>
                <w:lang w:val="ro-RO"/>
              </w:rPr>
            </w:pPr>
            <w:r>
              <w:rPr>
                <w:rFonts w:asciiTheme="minorHAnsi" w:hAnsiTheme="minorHAnsi" w:cs="Times New Roman"/>
                <w:sz w:val="22"/>
                <w:lang w:val="ro-RO"/>
              </w:rPr>
              <w:t xml:space="preserve">Consumul total ale echipamentelor/instalatiilor si facilitatilor din </w:t>
            </w:r>
            <w:r w:rsidR="001F65AE">
              <w:rPr>
                <w:rFonts w:asciiTheme="minorHAnsi" w:hAnsiTheme="minorHAnsi" w:cs="Times New Roman"/>
                <w:sz w:val="22"/>
                <w:lang w:val="ro-RO"/>
              </w:rPr>
              <w:t>TMB</w:t>
            </w:r>
          </w:p>
        </w:tc>
        <w:tc>
          <w:tcPr>
            <w:tcW w:w="2865" w:type="dxa"/>
            <w:tcBorders>
              <w:top w:val="single" w:sz="2" w:space="0" w:color="000000"/>
              <w:left w:val="single" w:sz="2" w:space="0" w:color="000000"/>
              <w:bottom w:val="single" w:sz="12" w:space="0" w:color="000000"/>
              <w:right w:val="single" w:sz="12" w:space="0" w:color="000000"/>
            </w:tcBorders>
          </w:tcPr>
          <w:p w:rsidR="00D429D8" w:rsidRPr="005004D6" w:rsidRDefault="00E6796F" w:rsidP="00BB45E1">
            <w:pPr>
              <w:spacing w:after="0"/>
              <w:rPr>
                <w:rFonts w:asciiTheme="minorHAnsi" w:hAnsiTheme="minorHAnsi" w:cs="Times New Roman"/>
                <w:lang w:val="ro-RO"/>
              </w:rPr>
            </w:pPr>
            <w:r>
              <w:rPr>
                <w:rFonts w:asciiTheme="minorHAnsi" w:hAnsiTheme="minorHAnsi" w:cs="Times New Roman"/>
                <w:sz w:val="22"/>
                <w:lang w:val="ro-RO"/>
              </w:rPr>
              <w:t>Nu sunt disponibile date anterioare pentru comparatie</w:t>
            </w:r>
          </w:p>
        </w:tc>
      </w:tr>
      <w:tr w:rsidR="00D429D8" w:rsidRPr="005004D6" w:rsidTr="00671C32">
        <w:trPr>
          <w:trHeight w:val="284"/>
          <w:tblHeader/>
        </w:trPr>
        <w:tc>
          <w:tcPr>
            <w:tcW w:w="1403" w:type="dxa"/>
            <w:tcBorders>
              <w:top w:val="single" w:sz="12" w:space="0" w:color="000000"/>
              <w:left w:val="single" w:sz="12" w:space="0" w:color="000000"/>
              <w:bottom w:val="single" w:sz="12" w:space="0" w:color="000000"/>
              <w:right w:val="single" w:sz="2" w:space="0" w:color="000000"/>
            </w:tcBorders>
          </w:tcPr>
          <w:p w:rsidR="00D429D8" w:rsidRPr="006F7BBB" w:rsidRDefault="00D429D8" w:rsidP="00BB45E1">
            <w:pPr>
              <w:spacing w:after="0"/>
              <w:jc w:val="center"/>
              <w:rPr>
                <w:rFonts w:asciiTheme="minorHAnsi" w:hAnsiTheme="minorHAnsi" w:cs="Times New Roman"/>
                <w:lang w:val="ro-RO"/>
              </w:rPr>
            </w:pPr>
            <w:r w:rsidRPr="006F7BBB">
              <w:rPr>
                <w:rFonts w:asciiTheme="minorHAnsi" w:hAnsiTheme="minorHAnsi" w:cs="Times New Roman"/>
                <w:sz w:val="22"/>
                <w:lang w:val="ro-RO"/>
              </w:rPr>
              <w:t>Depozitare</w:t>
            </w:r>
          </w:p>
        </w:tc>
        <w:tc>
          <w:tcPr>
            <w:tcW w:w="1701" w:type="dxa"/>
            <w:tcBorders>
              <w:top w:val="single" w:sz="12" w:space="0" w:color="000000"/>
              <w:left w:val="single" w:sz="2" w:space="0" w:color="000000"/>
              <w:bottom w:val="single" w:sz="12" w:space="0" w:color="000000"/>
              <w:right w:val="single" w:sz="2" w:space="0" w:color="000000"/>
            </w:tcBorders>
          </w:tcPr>
          <w:p w:rsidR="00D429D8" w:rsidRPr="006F7BBB" w:rsidRDefault="00E6796F" w:rsidP="00E6796F">
            <w:pPr>
              <w:spacing w:after="0"/>
              <w:jc w:val="center"/>
              <w:rPr>
                <w:rFonts w:asciiTheme="minorHAnsi" w:hAnsiTheme="minorHAnsi" w:cs="Times New Roman"/>
                <w:lang w:val="ro-RO"/>
              </w:rPr>
            </w:pPr>
            <w:r w:rsidRPr="006F7BBB">
              <w:rPr>
                <w:rFonts w:asciiTheme="minorHAnsi" w:hAnsiTheme="minorHAnsi" w:cs="Times New Roman"/>
                <w:sz w:val="22"/>
                <w:lang w:val="ro-RO"/>
              </w:rPr>
              <w:t>600.000</w:t>
            </w:r>
          </w:p>
        </w:tc>
        <w:tc>
          <w:tcPr>
            <w:tcW w:w="3685" w:type="dxa"/>
            <w:tcBorders>
              <w:top w:val="single" w:sz="12" w:space="0" w:color="000000"/>
              <w:left w:val="single" w:sz="2" w:space="0" w:color="000000"/>
              <w:bottom w:val="single" w:sz="12" w:space="0" w:color="000000"/>
              <w:right w:val="single" w:sz="2" w:space="0" w:color="000000"/>
            </w:tcBorders>
          </w:tcPr>
          <w:p w:rsidR="00D429D8" w:rsidRPr="005004D6" w:rsidRDefault="001F65AE" w:rsidP="00BB45E1">
            <w:pPr>
              <w:spacing w:after="0"/>
              <w:rPr>
                <w:rFonts w:asciiTheme="minorHAnsi" w:hAnsiTheme="minorHAnsi" w:cs="Times New Roman"/>
                <w:lang w:val="ro-RO"/>
              </w:rPr>
            </w:pPr>
            <w:r>
              <w:rPr>
                <w:rFonts w:asciiTheme="minorHAnsi" w:hAnsiTheme="minorHAnsi" w:cs="Times New Roman"/>
                <w:sz w:val="22"/>
                <w:lang w:val="ro-RO"/>
              </w:rPr>
              <w:t>Consumurile de exploatare incinta inclusiv statia de tratare/epurare levigat</w:t>
            </w:r>
          </w:p>
        </w:tc>
        <w:tc>
          <w:tcPr>
            <w:tcW w:w="2865" w:type="dxa"/>
            <w:tcBorders>
              <w:top w:val="single" w:sz="12" w:space="0" w:color="000000"/>
              <w:left w:val="single" w:sz="2" w:space="0" w:color="000000"/>
              <w:bottom w:val="single" w:sz="12" w:space="0" w:color="000000"/>
              <w:right w:val="single" w:sz="12" w:space="0" w:color="000000"/>
            </w:tcBorders>
          </w:tcPr>
          <w:p w:rsidR="00D429D8" w:rsidRPr="005004D6" w:rsidRDefault="00E6796F" w:rsidP="00BB45E1">
            <w:pPr>
              <w:spacing w:after="0"/>
              <w:rPr>
                <w:rFonts w:asciiTheme="minorHAnsi" w:hAnsiTheme="minorHAnsi" w:cs="Times New Roman"/>
                <w:lang w:val="ro-RO"/>
              </w:rPr>
            </w:pPr>
            <w:r>
              <w:rPr>
                <w:rFonts w:asciiTheme="minorHAnsi" w:hAnsiTheme="minorHAnsi" w:cs="Times New Roman"/>
                <w:sz w:val="22"/>
                <w:lang w:val="ro-RO"/>
              </w:rPr>
              <w:t>Nu sunt disponibile date anterioare pentru comparatie</w:t>
            </w:r>
          </w:p>
        </w:tc>
      </w:tr>
      <w:tr w:rsidR="00E6796F" w:rsidRPr="005004D6" w:rsidTr="00671C32">
        <w:trPr>
          <w:trHeight w:val="284"/>
          <w:tblHeader/>
        </w:trPr>
        <w:tc>
          <w:tcPr>
            <w:tcW w:w="1403" w:type="dxa"/>
            <w:tcBorders>
              <w:top w:val="single" w:sz="12" w:space="0" w:color="000000"/>
              <w:left w:val="single" w:sz="12" w:space="0" w:color="000000"/>
              <w:bottom w:val="single" w:sz="12" w:space="0" w:color="000000"/>
              <w:right w:val="single" w:sz="2" w:space="0" w:color="000000"/>
            </w:tcBorders>
          </w:tcPr>
          <w:p w:rsidR="00E6796F" w:rsidRPr="006F7BBB" w:rsidRDefault="00E6796F" w:rsidP="00BB45E1">
            <w:pPr>
              <w:spacing w:after="0"/>
              <w:jc w:val="center"/>
              <w:rPr>
                <w:rFonts w:asciiTheme="minorHAnsi" w:hAnsiTheme="minorHAnsi" w:cs="Times New Roman"/>
                <w:lang w:val="ro-RO"/>
              </w:rPr>
            </w:pPr>
            <w:r w:rsidRPr="006F7BBB">
              <w:rPr>
                <w:rFonts w:asciiTheme="minorHAnsi" w:hAnsiTheme="minorHAnsi" w:cs="Times New Roman"/>
                <w:sz w:val="22"/>
                <w:lang w:val="ro-RO"/>
              </w:rPr>
              <w:t>Iluminat exterior</w:t>
            </w:r>
          </w:p>
        </w:tc>
        <w:tc>
          <w:tcPr>
            <w:tcW w:w="1701" w:type="dxa"/>
            <w:tcBorders>
              <w:top w:val="single" w:sz="12" w:space="0" w:color="000000"/>
              <w:left w:val="single" w:sz="2" w:space="0" w:color="000000"/>
              <w:bottom w:val="single" w:sz="12" w:space="0" w:color="000000"/>
              <w:right w:val="single" w:sz="2" w:space="0" w:color="000000"/>
            </w:tcBorders>
          </w:tcPr>
          <w:p w:rsidR="00E6796F" w:rsidRPr="006F7BBB" w:rsidRDefault="00E6796F" w:rsidP="00E6796F">
            <w:pPr>
              <w:spacing w:after="0"/>
              <w:jc w:val="center"/>
              <w:rPr>
                <w:rFonts w:asciiTheme="minorHAnsi" w:hAnsiTheme="minorHAnsi" w:cs="Times New Roman"/>
                <w:lang w:val="ro-RO"/>
              </w:rPr>
            </w:pPr>
            <w:r w:rsidRPr="006F7BBB">
              <w:rPr>
                <w:rFonts w:asciiTheme="minorHAnsi" w:hAnsiTheme="minorHAnsi" w:cs="Times New Roman"/>
                <w:sz w:val="22"/>
                <w:lang w:val="ro-RO"/>
              </w:rPr>
              <w:t>356.000</w:t>
            </w:r>
          </w:p>
        </w:tc>
        <w:tc>
          <w:tcPr>
            <w:tcW w:w="3685" w:type="dxa"/>
            <w:tcBorders>
              <w:top w:val="single" w:sz="12" w:space="0" w:color="000000"/>
              <w:left w:val="single" w:sz="2" w:space="0" w:color="000000"/>
              <w:bottom w:val="single" w:sz="12" w:space="0" w:color="000000"/>
              <w:right w:val="single" w:sz="2" w:space="0" w:color="000000"/>
            </w:tcBorders>
          </w:tcPr>
          <w:p w:rsidR="00E6796F" w:rsidRPr="005004D6" w:rsidRDefault="001F65AE" w:rsidP="00BB45E1">
            <w:pPr>
              <w:spacing w:after="0"/>
              <w:rPr>
                <w:rFonts w:asciiTheme="minorHAnsi" w:hAnsiTheme="minorHAnsi" w:cs="Times New Roman"/>
                <w:lang w:val="ro-RO"/>
              </w:rPr>
            </w:pPr>
            <w:r>
              <w:rPr>
                <w:rFonts w:asciiTheme="minorHAnsi" w:hAnsiTheme="minorHAnsi" w:cs="Times New Roman"/>
                <w:sz w:val="22"/>
                <w:lang w:val="ro-RO"/>
              </w:rPr>
              <w:t>Consumuri administrative si iluminatul incintelor.</w:t>
            </w:r>
          </w:p>
        </w:tc>
        <w:tc>
          <w:tcPr>
            <w:tcW w:w="2865" w:type="dxa"/>
            <w:tcBorders>
              <w:top w:val="single" w:sz="12" w:space="0" w:color="000000"/>
              <w:left w:val="single" w:sz="2" w:space="0" w:color="000000"/>
              <w:bottom w:val="single" w:sz="12" w:space="0" w:color="000000"/>
              <w:right w:val="single" w:sz="12" w:space="0" w:color="000000"/>
            </w:tcBorders>
          </w:tcPr>
          <w:p w:rsidR="00E6796F" w:rsidRPr="005004D6" w:rsidRDefault="00E6796F" w:rsidP="00BB45E1">
            <w:pPr>
              <w:spacing w:after="0"/>
              <w:rPr>
                <w:rFonts w:asciiTheme="minorHAnsi" w:hAnsiTheme="minorHAnsi" w:cs="Times New Roman"/>
                <w:lang w:val="ro-RO"/>
              </w:rPr>
            </w:pPr>
            <w:r>
              <w:rPr>
                <w:rFonts w:asciiTheme="minorHAnsi" w:hAnsiTheme="minorHAnsi" w:cs="Times New Roman"/>
                <w:sz w:val="22"/>
                <w:lang w:val="ro-RO"/>
              </w:rPr>
              <w:t>Nu sunt disponibile date anterioare pentru comparatie</w:t>
            </w:r>
          </w:p>
        </w:tc>
      </w:tr>
    </w:tbl>
    <w:p w:rsidR="00D429D8" w:rsidRPr="005004D6" w:rsidRDefault="00D429D8" w:rsidP="00F0742D">
      <w:pPr>
        <w:spacing w:after="0"/>
        <w:jc w:val="both"/>
        <w:rPr>
          <w:rFonts w:cs="Times New Roman"/>
          <w:sz w:val="22"/>
          <w:lang w:val="ro-RO"/>
        </w:rPr>
      </w:pPr>
      <w:r w:rsidRPr="005004D6">
        <w:rPr>
          <w:rFonts w:cs="Times New Roman"/>
          <w:sz w:val="22"/>
          <w:lang w:val="ro-RO"/>
        </w:rPr>
        <w:t xml:space="preserve">*toate aceste consumuri sunt estimari bazate pe datele din proiect si experienta altor instalatii. </w:t>
      </w:r>
      <w:r w:rsidRPr="00F0742D">
        <w:rPr>
          <w:rFonts w:cs="Times New Roman"/>
          <w:sz w:val="22"/>
          <w:lang w:val="ro-RO"/>
        </w:rPr>
        <w:t>Cifrele vor fi revizuite periodic, in cadrul fiecarui Raport Anual de Mediu, pentru fiecare categorie de consum in parte.</w:t>
      </w:r>
    </w:p>
    <w:p w:rsidR="00D429D8" w:rsidRPr="005004D6" w:rsidRDefault="00D429D8" w:rsidP="005004D6">
      <w:pPr>
        <w:spacing w:after="0" w:line="276" w:lineRule="auto"/>
        <w:rPr>
          <w:rFonts w:cs="Times New Roman"/>
          <w:szCs w:val="24"/>
          <w:lang w:val="ro-RO"/>
        </w:rPr>
      </w:pPr>
    </w:p>
    <w:p w:rsidR="00D429D8" w:rsidRPr="005004D6" w:rsidRDefault="00D429D8" w:rsidP="005004D6">
      <w:pPr>
        <w:pStyle w:val="Heading3"/>
        <w:spacing w:before="0" w:line="276" w:lineRule="auto"/>
        <w:rPr>
          <w:rFonts w:cs="Times New Roman"/>
          <w:lang w:val="ro-RO"/>
        </w:rPr>
      </w:pPr>
      <w:bookmarkStart w:id="113" w:name="_Toc469929168"/>
      <w:r w:rsidRPr="005004D6">
        <w:rPr>
          <w:rFonts w:cs="Times New Roman"/>
          <w:lang w:val="ro-RO"/>
        </w:rPr>
        <w:t>7.1.3. Întretinere</w:t>
      </w:r>
      <w:bookmarkEnd w:id="113"/>
    </w:p>
    <w:p w:rsidR="00D429D8" w:rsidRPr="005004D6" w:rsidRDefault="00D429D8" w:rsidP="005004D6">
      <w:pPr>
        <w:spacing w:after="0" w:line="276" w:lineRule="auto"/>
        <w:rPr>
          <w:rFonts w:cs="Times New Roman"/>
          <w:szCs w:val="24"/>
          <w:lang w:val="ro-RO"/>
        </w:rPr>
      </w:pPr>
    </w:p>
    <w:p w:rsidR="00D429D8" w:rsidRPr="005004D6" w:rsidRDefault="00D429D8" w:rsidP="005004D6">
      <w:pPr>
        <w:spacing w:after="0" w:line="276" w:lineRule="auto"/>
        <w:rPr>
          <w:rFonts w:cs="Times New Roman"/>
          <w:szCs w:val="24"/>
          <w:lang w:val="ro-RO"/>
        </w:rPr>
      </w:pPr>
      <w:r w:rsidRPr="005004D6">
        <w:rPr>
          <w:rFonts w:cs="Times New Roman"/>
          <w:szCs w:val="24"/>
          <w:lang w:val="ro-RO"/>
        </w:rPr>
        <w:t>Masurile fundamentale pentru functionarea si întretinerea eficienta din punct de vedere energetic sunt descrise în tabelul de mai jos:</w:t>
      </w:r>
    </w:p>
    <w:p w:rsidR="00D429D8" w:rsidRPr="005004D6" w:rsidRDefault="00D429D8" w:rsidP="005004D6">
      <w:pPr>
        <w:spacing w:after="0" w:line="276" w:lineRule="auto"/>
        <w:rPr>
          <w:rFonts w:cs="Times New Roman"/>
          <w:szCs w:val="24"/>
          <w:lang w:val="ro-RO"/>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82"/>
        <w:gridCol w:w="1194"/>
        <w:gridCol w:w="1144"/>
        <w:gridCol w:w="3022"/>
      </w:tblGrid>
      <w:tr w:rsidR="00D429D8" w:rsidRPr="005004D6" w:rsidTr="00F523CB">
        <w:trPr>
          <w:trHeight w:val="284"/>
        </w:trPr>
        <w:tc>
          <w:tcPr>
            <w:tcW w:w="3882" w:type="dxa"/>
            <w:shd w:val="clear" w:color="auto" w:fill="CCCCCC"/>
          </w:tcPr>
          <w:p w:rsidR="00D429D8" w:rsidRPr="005004D6" w:rsidRDefault="00D429D8" w:rsidP="005004D6">
            <w:pPr>
              <w:spacing w:after="0"/>
              <w:rPr>
                <w:rFonts w:asciiTheme="minorHAnsi" w:hAnsiTheme="minorHAnsi" w:cs="Times New Roman"/>
                <w:b/>
                <w:lang w:val="ro-RO"/>
              </w:rPr>
            </w:pPr>
            <w:r w:rsidRPr="005004D6">
              <w:rPr>
                <w:rFonts w:asciiTheme="minorHAnsi" w:hAnsiTheme="minorHAnsi" w:cs="Times New Roman"/>
                <w:b/>
                <w:sz w:val="22"/>
                <w:lang w:val="ro-RO"/>
              </w:rPr>
              <w:t>Exista masuri documentate de functionare, întretinere si gospodarire a energiei pentru urmatoarele componente?(acolo unde este relevant)</w:t>
            </w:r>
          </w:p>
        </w:tc>
        <w:tc>
          <w:tcPr>
            <w:tcW w:w="1194" w:type="dxa"/>
            <w:shd w:val="clear" w:color="auto" w:fill="CCCCCC"/>
          </w:tcPr>
          <w:p w:rsidR="00D429D8" w:rsidRPr="005004D6" w:rsidRDefault="00D429D8" w:rsidP="005004D6">
            <w:pPr>
              <w:spacing w:after="0"/>
              <w:rPr>
                <w:rFonts w:asciiTheme="minorHAnsi" w:hAnsiTheme="minorHAnsi" w:cs="Times New Roman"/>
                <w:b/>
                <w:lang w:val="ro-RO"/>
              </w:rPr>
            </w:pPr>
            <w:r w:rsidRPr="005004D6">
              <w:rPr>
                <w:rFonts w:asciiTheme="minorHAnsi" w:hAnsiTheme="minorHAnsi" w:cs="Times New Roman"/>
                <w:b/>
                <w:sz w:val="22"/>
                <w:lang w:val="ro-RO"/>
              </w:rPr>
              <w:t>Da/Nu</w:t>
            </w:r>
          </w:p>
        </w:tc>
        <w:tc>
          <w:tcPr>
            <w:tcW w:w="1144" w:type="dxa"/>
            <w:shd w:val="clear" w:color="auto" w:fill="CCCCCC"/>
          </w:tcPr>
          <w:p w:rsidR="00D429D8" w:rsidRPr="005004D6" w:rsidRDefault="00D429D8" w:rsidP="005004D6">
            <w:pPr>
              <w:spacing w:after="0"/>
              <w:rPr>
                <w:rFonts w:asciiTheme="minorHAnsi" w:hAnsiTheme="minorHAnsi" w:cs="Times New Roman"/>
                <w:b/>
                <w:lang w:val="ro-RO"/>
              </w:rPr>
            </w:pPr>
            <w:r w:rsidRPr="005004D6">
              <w:rPr>
                <w:rFonts w:asciiTheme="minorHAnsi" w:hAnsiTheme="minorHAnsi" w:cs="Times New Roman"/>
                <w:b/>
                <w:sz w:val="22"/>
                <w:lang w:val="ro-RO"/>
              </w:rPr>
              <w:t>Nu este relevant</w:t>
            </w:r>
          </w:p>
        </w:tc>
        <w:tc>
          <w:tcPr>
            <w:tcW w:w="3022" w:type="dxa"/>
            <w:shd w:val="clear" w:color="auto" w:fill="CCCCCC"/>
          </w:tcPr>
          <w:p w:rsidR="00D429D8" w:rsidRPr="005004D6" w:rsidRDefault="00D429D8" w:rsidP="005004D6">
            <w:pPr>
              <w:spacing w:after="0"/>
              <w:rPr>
                <w:rFonts w:asciiTheme="minorHAnsi" w:hAnsiTheme="minorHAnsi" w:cs="Times New Roman"/>
                <w:b/>
                <w:lang w:val="ro-RO"/>
              </w:rPr>
            </w:pPr>
            <w:r w:rsidRPr="005004D6">
              <w:rPr>
                <w:rFonts w:asciiTheme="minorHAnsi" w:hAnsiTheme="minorHAnsi" w:cs="Times New Roman"/>
                <w:b/>
                <w:sz w:val="22"/>
                <w:lang w:val="ro-RO"/>
              </w:rPr>
              <w:t>Informatii suplimentare (documentele de referinta, termenele la care masurile vor fi implementate sau motivul pentru care nu sunt relevante/aplicabile)</w:t>
            </w:r>
          </w:p>
        </w:tc>
      </w:tr>
      <w:tr w:rsidR="00D429D8" w:rsidRPr="005004D6" w:rsidTr="00F523CB">
        <w:trPr>
          <w:trHeight w:val="284"/>
        </w:trPr>
        <w:tc>
          <w:tcPr>
            <w:tcW w:w="3882" w:type="dxa"/>
            <w:shd w:val="clear" w:color="auto" w:fill="CCCCCC"/>
          </w:tcPr>
          <w:p w:rsidR="00D429D8" w:rsidRPr="005004D6" w:rsidRDefault="00D429D8" w:rsidP="005004D6">
            <w:pPr>
              <w:spacing w:after="0"/>
              <w:rPr>
                <w:rFonts w:asciiTheme="minorHAnsi" w:hAnsiTheme="minorHAnsi" w:cs="Times New Roman"/>
                <w:lang w:val="ro-RO"/>
              </w:rPr>
            </w:pPr>
            <w:r w:rsidRPr="005004D6">
              <w:rPr>
                <w:rFonts w:asciiTheme="minorHAnsi" w:hAnsiTheme="minorHAnsi" w:cs="Times New Roman"/>
                <w:sz w:val="22"/>
                <w:lang w:val="ro-RO"/>
              </w:rPr>
              <w:t>Aer conditionat, proces de refrigerare si sisteme de racire (scurgeri, etansari, controlul temperaturii, întretinerea evaporatorului/condensatorului);</w:t>
            </w:r>
          </w:p>
        </w:tc>
        <w:tc>
          <w:tcPr>
            <w:tcW w:w="1194" w:type="dxa"/>
          </w:tcPr>
          <w:p w:rsidR="00D429D8" w:rsidRPr="005004D6" w:rsidRDefault="00D429D8" w:rsidP="005004D6">
            <w:pPr>
              <w:spacing w:after="0"/>
              <w:jc w:val="center"/>
              <w:rPr>
                <w:rFonts w:asciiTheme="minorHAnsi" w:hAnsiTheme="minorHAnsi" w:cs="Times New Roman"/>
                <w:lang w:val="ro-RO"/>
              </w:rPr>
            </w:pPr>
            <w:r w:rsidRPr="005004D6">
              <w:rPr>
                <w:rFonts w:asciiTheme="minorHAnsi" w:hAnsiTheme="minorHAnsi" w:cs="Times New Roman"/>
                <w:sz w:val="22"/>
                <w:lang w:val="ro-RO"/>
              </w:rPr>
              <w:t>Da</w:t>
            </w:r>
          </w:p>
        </w:tc>
        <w:tc>
          <w:tcPr>
            <w:tcW w:w="1144" w:type="dxa"/>
          </w:tcPr>
          <w:p w:rsidR="00D429D8" w:rsidRPr="005004D6" w:rsidRDefault="00D429D8" w:rsidP="005004D6">
            <w:pPr>
              <w:spacing w:after="0"/>
              <w:rPr>
                <w:rFonts w:asciiTheme="minorHAnsi" w:hAnsiTheme="minorHAnsi" w:cs="Times New Roman"/>
                <w:lang w:val="ro-RO"/>
              </w:rPr>
            </w:pPr>
          </w:p>
          <w:p w:rsidR="00D429D8" w:rsidRPr="005004D6" w:rsidRDefault="00D429D8" w:rsidP="005004D6">
            <w:pPr>
              <w:spacing w:after="0"/>
              <w:rPr>
                <w:rFonts w:asciiTheme="minorHAnsi" w:hAnsiTheme="minorHAnsi" w:cs="Times New Roman"/>
                <w:lang w:val="ro-RO"/>
              </w:rPr>
            </w:pPr>
          </w:p>
        </w:tc>
        <w:tc>
          <w:tcPr>
            <w:tcW w:w="3022" w:type="dxa"/>
          </w:tcPr>
          <w:p w:rsidR="00D429D8" w:rsidRDefault="00D429D8" w:rsidP="005004D6">
            <w:pPr>
              <w:spacing w:after="0"/>
              <w:rPr>
                <w:rFonts w:asciiTheme="minorHAnsi" w:hAnsiTheme="minorHAnsi" w:cs="Times New Roman"/>
                <w:lang w:val="ro-RO"/>
              </w:rPr>
            </w:pPr>
            <w:r w:rsidRPr="005004D6">
              <w:rPr>
                <w:rFonts w:asciiTheme="minorHAnsi" w:hAnsiTheme="minorHAnsi" w:cs="Times New Roman"/>
                <w:sz w:val="22"/>
                <w:lang w:val="ro-RO"/>
              </w:rPr>
              <w:t>Aer conditionat numai în spatii administrative.</w:t>
            </w:r>
          </w:p>
          <w:p w:rsidR="002C607D" w:rsidRPr="005004D6" w:rsidRDefault="002C607D" w:rsidP="005004D6">
            <w:pPr>
              <w:spacing w:after="0"/>
              <w:rPr>
                <w:rFonts w:asciiTheme="minorHAnsi" w:hAnsiTheme="minorHAnsi" w:cs="Times New Roman"/>
                <w:lang w:val="ro-RO"/>
              </w:rPr>
            </w:pPr>
            <w:r>
              <w:rPr>
                <w:rFonts w:asciiTheme="minorHAnsi" w:hAnsiTheme="minorHAnsi" w:cs="Times New Roman"/>
                <w:sz w:val="22"/>
                <w:lang w:val="ro-RO"/>
              </w:rPr>
              <w:t>Se aplica instructiunile de lucru.</w:t>
            </w:r>
          </w:p>
        </w:tc>
      </w:tr>
      <w:tr w:rsidR="00D429D8" w:rsidRPr="005004D6" w:rsidTr="00F523CB">
        <w:trPr>
          <w:trHeight w:val="284"/>
        </w:trPr>
        <w:tc>
          <w:tcPr>
            <w:tcW w:w="3882" w:type="dxa"/>
            <w:shd w:val="clear" w:color="auto" w:fill="CCCCCC"/>
          </w:tcPr>
          <w:p w:rsidR="00D429D8" w:rsidRPr="005004D6" w:rsidRDefault="00D429D8" w:rsidP="005004D6">
            <w:pPr>
              <w:spacing w:after="0"/>
              <w:rPr>
                <w:rFonts w:asciiTheme="minorHAnsi" w:hAnsiTheme="minorHAnsi" w:cs="Times New Roman"/>
                <w:lang w:val="ro-RO"/>
              </w:rPr>
            </w:pPr>
            <w:r w:rsidRPr="005004D6">
              <w:rPr>
                <w:rFonts w:asciiTheme="minorHAnsi" w:hAnsiTheme="minorHAnsi" w:cs="Times New Roman"/>
                <w:sz w:val="22"/>
                <w:lang w:val="ro-RO"/>
              </w:rPr>
              <w:t>Functionarea motoarelor si mecanismelor de antrenare</w:t>
            </w:r>
          </w:p>
        </w:tc>
        <w:tc>
          <w:tcPr>
            <w:tcW w:w="1194" w:type="dxa"/>
          </w:tcPr>
          <w:p w:rsidR="00D429D8" w:rsidRPr="005004D6" w:rsidRDefault="00D429D8" w:rsidP="005004D6">
            <w:pPr>
              <w:spacing w:after="0"/>
              <w:jc w:val="center"/>
              <w:rPr>
                <w:rFonts w:asciiTheme="minorHAnsi" w:hAnsiTheme="minorHAnsi" w:cs="Times New Roman"/>
                <w:lang w:val="ro-RO"/>
              </w:rPr>
            </w:pPr>
          </w:p>
          <w:p w:rsidR="00D429D8" w:rsidRPr="005004D6" w:rsidRDefault="00D429D8" w:rsidP="005004D6">
            <w:pPr>
              <w:spacing w:after="0"/>
              <w:jc w:val="center"/>
              <w:rPr>
                <w:rFonts w:asciiTheme="minorHAnsi" w:hAnsiTheme="minorHAnsi" w:cs="Times New Roman"/>
                <w:lang w:val="ro-RO"/>
              </w:rPr>
            </w:pPr>
            <w:r w:rsidRPr="005004D6">
              <w:rPr>
                <w:rFonts w:asciiTheme="minorHAnsi" w:hAnsiTheme="minorHAnsi" w:cs="Times New Roman"/>
                <w:sz w:val="22"/>
                <w:lang w:val="ro-RO"/>
              </w:rPr>
              <w:t>Da</w:t>
            </w:r>
          </w:p>
        </w:tc>
        <w:tc>
          <w:tcPr>
            <w:tcW w:w="1144" w:type="dxa"/>
          </w:tcPr>
          <w:p w:rsidR="00D429D8" w:rsidRPr="005004D6" w:rsidRDefault="00D429D8" w:rsidP="005004D6">
            <w:pPr>
              <w:spacing w:after="0"/>
              <w:rPr>
                <w:rFonts w:asciiTheme="minorHAnsi" w:hAnsiTheme="minorHAnsi" w:cs="Times New Roman"/>
                <w:lang w:val="ro-RO"/>
              </w:rPr>
            </w:pPr>
          </w:p>
        </w:tc>
        <w:tc>
          <w:tcPr>
            <w:tcW w:w="3022" w:type="dxa"/>
          </w:tcPr>
          <w:p w:rsidR="00D429D8" w:rsidRPr="005004D6" w:rsidRDefault="00D429D8" w:rsidP="005004D6">
            <w:pPr>
              <w:spacing w:after="0"/>
              <w:rPr>
                <w:rFonts w:asciiTheme="minorHAnsi" w:hAnsiTheme="minorHAnsi" w:cs="Times New Roman"/>
                <w:lang w:val="ro-RO"/>
              </w:rPr>
            </w:pPr>
            <w:r w:rsidRPr="005004D6">
              <w:rPr>
                <w:rFonts w:asciiTheme="minorHAnsi" w:hAnsiTheme="minorHAnsi" w:cs="Times New Roman"/>
                <w:sz w:val="22"/>
                <w:lang w:val="ro-RO"/>
              </w:rPr>
              <w:t>Reparare si întretinere în conformitate cu Planul de reparatii curente si reparatii capitale</w:t>
            </w:r>
            <w:r w:rsidR="002C607D">
              <w:rPr>
                <w:rFonts w:asciiTheme="minorHAnsi" w:hAnsiTheme="minorHAnsi" w:cs="Times New Roman"/>
                <w:sz w:val="22"/>
                <w:lang w:val="ro-RO"/>
              </w:rPr>
              <w:t>, cu respectarea instructiunilor de lucru</w:t>
            </w:r>
          </w:p>
        </w:tc>
      </w:tr>
      <w:tr w:rsidR="00D429D8" w:rsidRPr="005004D6" w:rsidTr="00F523CB">
        <w:trPr>
          <w:trHeight w:val="284"/>
        </w:trPr>
        <w:tc>
          <w:tcPr>
            <w:tcW w:w="3882" w:type="dxa"/>
            <w:shd w:val="clear" w:color="auto" w:fill="CCCCCC"/>
          </w:tcPr>
          <w:p w:rsidR="00D429D8" w:rsidRPr="005004D6" w:rsidRDefault="00D429D8" w:rsidP="003A0336">
            <w:pPr>
              <w:spacing w:after="0"/>
              <w:rPr>
                <w:rFonts w:asciiTheme="minorHAnsi" w:hAnsiTheme="minorHAnsi" w:cs="Times New Roman"/>
                <w:lang w:val="ro-RO"/>
              </w:rPr>
            </w:pPr>
            <w:r w:rsidRPr="005004D6">
              <w:rPr>
                <w:rFonts w:asciiTheme="minorHAnsi" w:hAnsiTheme="minorHAnsi" w:cs="Times New Roman"/>
                <w:sz w:val="22"/>
                <w:lang w:val="ro-RO"/>
              </w:rPr>
              <w:t>Sisteme de gaze comprimate(scurgeri, proceduri de utilizare);</w:t>
            </w:r>
          </w:p>
        </w:tc>
        <w:tc>
          <w:tcPr>
            <w:tcW w:w="1194" w:type="dxa"/>
          </w:tcPr>
          <w:p w:rsidR="00D429D8" w:rsidRPr="005004D6" w:rsidRDefault="003A0336" w:rsidP="005004D6">
            <w:pPr>
              <w:spacing w:after="0"/>
              <w:jc w:val="center"/>
              <w:rPr>
                <w:rFonts w:asciiTheme="minorHAnsi" w:hAnsiTheme="minorHAnsi" w:cs="Times New Roman"/>
                <w:lang w:val="ro-RO"/>
              </w:rPr>
            </w:pPr>
            <w:r>
              <w:rPr>
                <w:rFonts w:asciiTheme="minorHAnsi" w:hAnsiTheme="minorHAnsi" w:cs="Times New Roman"/>
                <w:sz w:val="22"/>
                <w:lang w:val="ro-RO"/>
              </w:rPr>
              <w:t xml:space="preserve">Nu </w:t>
            </w:r>
          </w:p>
        </w:tc>
        <w:tc>
          <w:tcPr>
            <w:tcW w:w="1144" w:type="dxa"/>
          </w:tcPr>
          <w:p w:rsidR="00D429D8" w:rsidRPr="005004D6" w:rsidRDefault="00D429D8" w:rsidP="005004D6">
            <w:pPr>
              <w:spacing w:after="0"/>
              <w:rPr>
                <w:rFonts w:asciiTheme="minorHAnsi" w:hAnsiTheme="minorHAnsi" w:cs="Times New Roman"/>
                <w:lang w:val="ro-RO"/>
              </w:rPr>
            </w:pPr>
          </w:p>
          <w:p w:rsidR="00D429D8" w:rsidRPr="005004D6" w:rsidRDefault="00D429D8" w:rsidP="005004D6">
            <w:pPr>
              <w:spacing w:after="0"/>
              <w:rPr>
                <w:rFonts w:asciiTheme="minorHAnsi" w:hAnsiTheme="minorHAnsi" w:cs="Times New Roman"/>
                <w:lang w:val="ro-RO"/>
              </w:rPr>
            </w:pPr>
          </w:p>
        </w:tc>
        <w:tc>
          <w:tcPr>
            <w:tcW w:w="3022" w:type="dxa"/>
          </w:tcPr>
          <w:p w:rsidR="00D429D8" w:rsidRPr="005004D6" w:rsidRDefault="002C607D" w:rsidP="005004D6">
            <w:pPr>
              <w:spacing w:after="0"/>
              <w:rPr>
                <w:rFonts w:asciiTheme="minorHAnsi" w:hAnsiTheme="minorHAnsi" w:cs="Times New Roman"/>
                <w:lang w:val="ro-RO"/>
              </w:rPr>
            </w:pPr>
            <w:r>
              <w:rPr>
                <w:rFonts w:asciiTheme="minorHAnsi" w:hAnsiTheme="minorHAnsi" w:cs="Times New Roman"/>
                <w:sz w:val="22"/>
                <w:lang w:val="ro-RO"/>
              </w:rPr>
              <w:t>Nu este cazul</w:t>
            </w:r>
          </w:p>
        </w:tc>
      </w:tr>
      <w:tr w:rsidR="00D429D8" w:rsidRPr="005004D6" w:rsidTr="00F523CB">
        <w:trPr>
          <w:trHeight w:val="284"/>
        </w:trPr>
        <w:tc>
          <w:tcPr>
            <w:tcW w:w="3882" w:type="dxa"/>
            <w:shd w:val="clear" w:color="auto" w:fill="CCCCCC"/>
          </w:tcPr>
          <w:p w:rsidR="00D429D8" w:rsidRPr="005004D6" w:rsidRDefault="00D429D8" w:rsidP="005004D6">
            <w:pPr>
              <w:spacing w:after="0"/>
              <w:rPr>
                <w:rFonts w:asciiTheme="minorHAnsi" w:hAnsiTheme="minorHAnsi" w:cs="Times New Roman"/>
                <w:lang w:val="ro-RO"/>
              </w:rPr>
            </w:pPr>
            <w:r w:rsidRPr="005004D6">
              <w:rPr>
                <w:rFonts w:asciiTheme="minorHAnsi" w:hAnsiTheme="minorHAnsi" w:cs="Times New Roman"/>
                <w:sz w:val="22"/>
                <w:lang w:val="ro-RO"/>
              </w:rPr>
              <w:t>Si</w:t>
            </w:r>
            <w:r w:rsidR="003A0336">
              <w:rPr>
                <w:rFonts w:asciiTheme="minorHAnsi" w:hAnsiTheme="minorHAnsi" w:cs="Times New Roman"/>
                <w:sz w:val="22"/>
                <w:lang w:val="ro-RO"/>
              </w:rPr>
              <w:t>steme de distributie a aburului</w:t>
            </w:r>
            <w:r w:rsidRPr="005004D6">
              <w:rPr>
                <w:rFonts w:asciiTheme="minorHAnsi" w:hAnsiTheme="minorHAnsi" w:cs="Times New Roman"/>
                <w:sz w:val="22"/>
                <w:lang w:val="ro-RO"/>
              </w:rPr>
              <w:t>(scurgeri, izolatii);</w:t>
            </w:r>
          </w:p>
        </w:tc>
        <w:tc>
          <w:tcPr>
            <w:tcW w:w="1194" w:type="dxa"/>
          </w:tcPr>
          <w:p w:rsidR="00D429D8" w:rsidRPr="005004D6" w:rsidRDefault="003A0336" w:rsidP="005004D6">
            <w:pPr>
              <w:spacing w:after="0"/>
              <w:jc w:val="center"/>
              <w:rPr>
                <w:rFonts w:asciiTheme="minorHAnsi" w:hAnsiTheme="minorHAnsi" w:cs="Times New Roman"/>
                <w:lang w:val="ro-RO"/>
              </w:rPr>
            </w:pPr>
            <w:r>
              <w:rPr>
                <w:rFonts w:asciiTheme="minorHAnsi" w:hAnsiTheme="minorHAnsi" w:cs="Times New Roman"/>
                <w:sz w:val="22"/>
                <w:lang w:val="ro-RO"/>
              </w:rPr>
              <w:t xml:space="preserve">Nu </w:t>
            </w:r>
          </w:p>
        </w:tc>
        <w:tc>
          <w:tcPr>
            <w:tcW w:w="1144" w:type="dxa"/>
          </w:tcPr>
          <w:p w:rsidR="00D429D8" w:rsidRPr="005004D6" w:rsidRDefault="00D429D8" w:rsidP="005004D6">
            <w:pPr>
              <w:spacing w:after="0"/>
              <w:rPr>
                <w:rFonts w:asciiTheme="minorHAnsi" w:hAnsiTheme="minorHAnsi" w:cs="Times New Roman"/>
                <w:lang w:val="ro-RO"/>
              </w:rPr>
            </w:pPr>
          </w:p>
          <w:p w:rsidR="00D429D8" w:rsidRPr="005004D6" w:rsidRDefault="00D429D8" w:rsidP="005004D6">
            <w:pPr>
              <w:spacing w:after="0"/>
              <w:rPr>
                <w:rFonts w:asciiTheme="minorHAnsi" w:hAnsiTheme="minorHAnsi" w:cs="Times New Roman"/>
                <w:lang w:val="ro-RO"/>
              </w:rPr>
            </w:pPr>
          </w:p>
        </w:tc>
        <w:tc>
          <w:tcPr>
            <w:tcW w:w="3022" w:type="dxa"/>
          </w:tcPr>
          <w:p w:rsidR="00D429D8" w:rsidRPr="005004D6" w:rsidRDefault="002C607D" w:rsidP="005004D6">
            <w:pPr>
              <w:spacing w:after="0"/>
              <w:rPr>
                <w:rFonts w:asciiTheme="minorHAnsi" w:hAnsiTheme="minorHAnsi" w:cs="Times New Roman"/>
                <w:lang w:val="ro-RO"/>
              </w:rPr>
            </w:pPr>
            <w:r>
              <w:rPr>
                <w:rFonts w:asciiTheme="minorHAnsi" w:hAnsiTheme="minorHAnsi" w:cs="Times New Roman"/>
                <w:sz w:val="22"/>
                <w:lang w:val="ro-RO"/>
              </w:rPr>
              <w:t>Nu este cazul</w:t>
            </w:r>
          </w:p>
        </w:tc>
      </w:tr>
      <w:tr w:rsidR="00D429D8" w:rsidRPr="005004D6" w:rsidTr="00F523CB">
        <w:trPr>
          <w:trHeight w:val="284"/>
        </w:trPr>
        <w:tc>
          <w:tcPr>
            <w:tcW w:w="3882" w:type="dxa"/>
            <w:shd w:val="clear" w:color="auto" w:fill="CCCCCC"/>
          </w:tcPr>
          <w:p w:rsidR="00D429D8" w:rsidRPr="005004D6" w:rsidRDefault="00D429D8" w:rsidP="005004D6">
            <w:pPr>
              <w:spacing w:after="0"/>
              <w:rPr>
                <w:rFonts w:asciiTheme="minorHAnsi" w:hAnsiTheme="minorHAnsi" w:cs="Times New Roman"/>
                <w:lang w:val="ro-RO"/>
              </w:rPr>
            </w:pPr>
            <w:r w:rsidRPr="005004D6">
              <w:rPr>
                <w:rFonts w:asciiTheme="minorHAnsi" w:hAnsiTheme="minorHAnsi" w:cs="Times New Roman"/>
                <w:sz w:val="22"/>
                <w:lang w:val="ro-RO"/>
              </w:rPr>
              <w:lastRenderedPageBreak/>
              <w:t>Sisteme de încalzire a spatiilor si de furnizare a apei calde;</w:t>
            </w:r>
          </w:p>
        </w:tc>
        <w:tc>
          <w:tcPr>
            <w:tcW w:w="1194" w:type="dxa"/>
          </w:tcPr>
          <w:p w:rsidR="00D429D8" w:rsidRPr="005004D6" w:rsidRDefault="00D429D8" w:rsidP="005004D6">
            <w:pPr>
              <w:spacing w:after="0"/>
              <w:jc w:val="center"/>
              <w:rPr>
                <w:rFonts w:asciiTheme="minorHAnsi" w:hAnsiTheme="minorHAnsi" w:cs="Times New Roman"/>
                <w:lang w:val="ro-RO"/>
              </w:rPr>
            </w:pPr>
            <w:r w:rsidRPr="005004D6">
              <w:rPr>
                <w:rFonts w:asciiTheme="minorHAnsi" w:hAnsiTheme="minorHAnsi" w:cs="Times New Roman"/>
                <w:sz w:val="22"/>
                <w:lang w:val="ro-RO"/>
              </w:rPr>
              <w:t>Da</w:t>
            </w:r>
          </w:p>
          <w:p w:rsidR="00D429D8" w:rsidRPr="005004D6" w:rsidRDefault="00D429D8" w:rsidP="005004D6">
            <w:pPr>
              <w:spacing w:after="0"/>
              <w:jc w:val="center"/>
              <w:rPr>
                <w:rFonts w:asciiTheme="minorHAnsi" w:hAnsiTheme="minorHAnsi" w:cs="Times New Roman"/>
                <w:lang w:val="ro-RO"/>
              </w:rPr>
            </w:pPr>
          </w:p>
        </w:tc>
        <w:tc>
          <w:tcPr>
            <w:tcW w:w="1144" w:type="dxa"/>
          </w:tcPr>
          <w:p w:rsidR="00D429D8" w:rsidRPr="005004D6" w:rsidRDefault="00D429D8" w:rsidP="005004D6">
            <w:pPr>
              <w:spacing w:after="0"/>
              <w:rPr>
                <w:rFonts w:asciiTheme="minorHAnsi" w:hAnsiTheme="minorHAnsi" w:cs="Times New Roman"/>
                <w:lang w:val="ro-RO"/>
              </w:rPr>
            </w:pPr>
          </w:p>
        </w:tc>
        <w:tc>
          <w:tcPr>
            <w:tcW w:w="3022" w:type="dxa"/>
          </w:tcPr>
          <w:p w:rsidR="00D429D8" w:rsidRPr="005004D6" w:rsidRDefault="00D429D8" w:rsidP="005004D6">
            <w:pPr>
              <w:spacing w:after="0"/>
              <w:rPr>
                <w:rFonts w:asciiTheme="minorHAnsi" w:hAnsiTheme="minorHAnsi" w:cs="Times New Roman"/>
                <w:lang w:val="ro-RO"/>
              </w:rPr>
            </w:pPr>
            <w:r w:rsidRPr="005004D6">
              <w:rPr>
                <w:rFonts w:asciiTheme="minorHAnsi" w:hAnsiTheme="minorHAnsi" w:cs="Times New Roman"/>
                <w:sz w:val="22"/>
                <w:lang w:val="ro-RO"/>
              </w:rPr>
              <w:t>Verificarea periodica a parametrilor de functionare</w:t>
            </w:r>
            <w:r w:rsidR="002C607D">
              <w:rPr>
                <w:rFonts w:asciiTheme="minorHAnsi" w:hAnsiTheme="minorHAnsi" w:cs="Times New Roman"/>
                <w:sz w:val="22"/>
                <w:lang w:val="ro-RO"/>
              </w:rPr>
              <w:t xml:space="preserve"> a centralelor din incinte</w:t>
            </w:r>
            <w:r w:rsidRPr="005004D6">
              <w:rPr>
                <w:rFonts w:asciiTheme="minorHAnsi" w:hAnsiTheme="minorHAnsi" w:cs="Times New Roman"/>
                <w:sz w:val="22"/>
                <w:lang w:val="ro-RO"/>
              </w:rPr>
              <w:t>.</w:t>
            </w:r>
          </w:p>
        </w:tc>
      </w:tr>
      <w:tr w:rsidR="00D429D8" w:rsidRPr="005004D6" w:rsidTr="00F523CB">
        <w:trPr>
          <w:trHeight w:val="284"/>
        </w:trPr>
        <w:tc>
          <w:tcPr>
            <w:tcW w:w="3882" w:type="dxa"/>
            <w:shd w:val="clear" w:color="auto" w:fill="CCCCCC"/>
          </w:tcPr>
          <w:p w:rsidR="00D429D8" w:rsidRPr="005004D6" w:rsidRDefault="00D429D8" w:rsidP="005004D6">
            <w:pPr>
              <w:spacing w:after="0"/>
              <w:rPr>
                <w:rFonts w:asciiTheme="minorHAnsi" w:hAnsiTheme="minorHAnsi" w:cs="Times New Roman"/>
                <w:lang w:val="ro-RO"/>
              </w:rPr>
            </w:pPr>
            <w:r w:rsidRPr="005004D6">
              <w:rPr>
                <w:rFonts w:asciiTheme="minorHAnsi" w:hAnsiTheme="minorHAnsi" w:cs="Times New Roman"/>
                <w:sz w:val="22"/>
                <w:lang w:val="ro-RO"/>
              </w:rPr>
              <w:t>Lubrifiere pentru evitarea pierderilor prin frecare;</w:t>
            </w:r>
          </w:p>
        </w:tc>
        <w:tc>
          <w:tcPr>
            <w:tcW w:w="1194" w:type="dxa"/>
          </w:tcPr>
          <w:p w:rsidR="00D429D8" w:rsidRPr="005004D6" w:rsidRDefault="00D429D8" w:rsidP="005004D6">
            <w:pPr>
              <w:spacing w:after="0"/>
              <w:jc w:val="center"/>
              <w:rPr>
                <w:rFonts w:asciiTheme="minorHAnsi" w:hAnsiTheme="minorHAnsi" w:cs="Times New Roman"/>
                <w:lang w:val="ro-RO"/>
              </w:rPr>
            </w:pPr>
            <w:r w:rsidRPr="005004D6">
              <w:rPr>
                <w:rFonts w:asciiTheme="minorHAnsi" w:hAnsiTheme="minorHAnsi" w:cs="Times New Roman"/>
                <w:sz w:val="22"/>
                <w:lang w:val="ro-RO"/>
              </w:rPr>
              <w:t>Da</w:t>
            </w:r>
          </w:p>
          <w:p w:rsidR="00D429D8" w:rsidRPr="005004D6" w:rsidRDefault="00D429D8" w:rsidP="005004D6">
            <w:pPr>
              <w:spacing w:after="0"/>
              <w:jc w:val="center"/>
              <w:rPr>
                <w:rFonts w:asciiTheme="minorHAnsi" w:hAnsiTheme="minorHAnsi" w:cs="Times New Roman"/>
                <w:lang w:val="ro-RO"/>
              </w:rPr>
            </w:pPr>
          </w:p>
        </w:tc>
        <w:tc>
          <w:tcPr>
            <w:tcW w:w="1144" w:type="dxa"/>
          </w:tcPr>
          <w:p w:rsidR="00D429D8" w:rsidRPr="005004D6" w:rsidRDefault="00D429D8" w:rsidP="005004D6">
            <w:pPr>
              <w:spacing w:after="0"/>
              <w:rPr>
                <w:rFonts w:asciiTheme="minorHAnsi" w:hAnsiTheme="minorHAnsi" w:cs="Times New Roman"/>
                <w:lang w:val="ro-RO"/>
              </w:rPr>
            </w:pPr>
          </w:p>
        </w:tc>
        <w:tc>
          <w:tcPr>
            <w:tcW w:w="3022" w:type="dxa"/>
          </w:tcPr>
          <w:p w:rsidR="00D429D8" w:rsidRPr="005004D6" w:rsidRDefault="00D429D8" w:rsidP="005004D6">
            <w:pPr>
              <w:spacing w:after="0"/>
              <w:rPr>
                <w:rFonts w:asciiTheme="minorHAnsi" w:hAnsiTheme="minorHAnsi" w:cs="Times New Roman"/>
                <w:lang w:val="ro-RO"/>
              </w:rPr>
            </w:pPr>
            <w:r w:rsidRPr="005004D6">
              <w:rPr>
                <w:rFonts w:asciiTheme="minorHAnsi" w:hAnsiTheme="minorHAnsi" w:cs="Times New Roman"/>
                <w:sz w:val="22"/>
                <w:lang w:val="ro-RO"/>
              </w:rPr>
              <w:t>La toate utilajele din dotare prin personalul de întretinere.</w:t>
            </w:r>
          </w:p>
        </w:tc>
      </w:tr>
      <w:tr w:rsidR="00D429D8" w:rsidRPr="005004D6" w:rsidTr="00F523CB">
        <w:trPr>
          <w:trHeight w:val="284"/>
        </w:trPr>
        <w:tc>
          <w:tcPr>
            <w:tcW w:w="3882" w:type="dxa"/>
            <w:shd w:val="clear" w:color="auto" w:fill="CCCCCC"/>
          </w:tcPr>
          <w:p w:rsidR="00D429D8" w:rsidRPr="005004D6" w:rsidRDefault="00D429D8" w:rsidP="005004D6">
            <w:pPr>
              <w:spacing w:after="0"/>
              <w:rPr>
                <w:rFonts w:asciiTheme="minorHAnsi" w:hAnsiTheme="minorHAnsi" w:cs="Times New Roman"/>
                <w:lang w:val="ro-RO"/>
              </w:rPr>
            </w:pPr>
            <w:r w:rsidRPr="005004D6">
              <w:rPr>
                <w:rFonts w:asciiTheme="minorHAnsi" w:hAnsiTheme="minorHAnsi" w:cs="Times New Roman"/>
                <w:sz w:val="22"/>
                <w:lang w:val="ro-RO"/>
              </w:rPr>
              <w:t>Întretinerea boilerelor de ex. Optimizare excesului de aer;</w:t>
            </w:r>
          </w:p>
        </w:tc>
        <w:tc>
          <w:tcPr>
            <w:tcW w:w="1194" w:type="dxa"/>
          </w:tcPr>
          <w:p w:rsidR="00D429D8" w:rsidRPr="005004D6" w:rsidRDefault="002C607D" w:rsidP="005004D6">
            <w:pPr>
              <w:spacing w:after="0"/>
              <w:jc w:val="center"/>
              <w:rPr>
                <w:rFonts w:asciiTheme="minorHAnsi" w:hAnsiTheme="minorHAnsi" w:cs="Times New Roman"/>
                <w:lang w:val="ro-RO"/>
              </w:rPr>
            </w:pPr>
            <w:r>
              <w:rPr>
                <w:rFonts w:asciiTheme="minorHAnsi" w:hAnsiTheme="minorHAnsi" w:cs="Times New Roman"/>
                <w:sz w:val="22"/>
                <w:lang w:val="ro-RO"/>
              </w:rPr>
              <w:t xml:space="preserve">Da  </w:t>
            </w:r>
          </w:p>
        </w:tc>
        <w:tc>
          <w:tcPr>
            <w:tcW w:w="1144" w:type="dxa"/>
          </w:tcPr>
          <w:p w:rsidR="00D429D8" w:rsidRPr="005004D6" w:rsidRDefault="00D429D8" w:rsidP="005004D6">
            <w:pPr>
              <w:spacing w:after="0"/>
              <w:rPr>
                <w:rFonts w:asciiTheme="minorHAnsi" w:hAnsiTheme="minorHAnsi" w:cs="Times New Roman"/>
                <w:lang w:val="ro-RO"/>
              </w:rPr>
            </w:pPr>
          </w:p>
        </w:tc>
        <w:tc>
          <w:tcPr>
            <w:tcW w:w="3022" w:type="dxa"/>
          </w:tcPr>
          <w:p w:rsidR="00D429D8" w:rsidRPr="005004D6" w:rsidRDefault="00D429D8" w:rsidP="005004D6">
            <w:pPr>
              <w:spacing w:after="0"/>
              <w:rPr>
                <w:rFonts w:asciiTheme="minorHAnsi" w:hAnsiTheme="minorHAnsi" w:cs="Times New Roman"/>
                <w:lang w:val="ro-RO"/>
              </w:rPr>
            </w:pPr>
          </w:p>
        </w:tc>
      </w:tr>
      <w:tr w:rsidR="00D429D8" w:rsidRPr="005004D6" w:rsidTr="00F523CB">
        <w:trPr>
          <w:trHeight w:val="284"/>
        </w:trPr>
        <w:tc>
          <w:tcPr>
            <w:tcW w:w="3882" w:type="dxa"/>
            <w:shd w:val="clear" w:color="auto" w:fill="CCCCCC"/>
          </w:tcPr>
          <w:p w:rsidR="00D429D8" w:rsidRPr="005004D6" w:rsidRDefault="00D429D8" w:rsidP="005004D6">
            <w:pPr>
              <w:spacing w:after="0"/>
              <w:rPr>
                <w:rFonts w:asciiTheme="minorHAnsi" w:hAnsiTheme="minorHAnsi" w:cs="Times New Roman"/>
                <w:lang w:val="ro-RO"/>
              </w:rPr>
            </w:pPr>
            <w:r w:rsidRPr="005004D6">
              <w:rPr>
                <w:rFonts w:asciiTheme="minorHAnsi" w:hAnsiTheme="minorHAnsi" w:cs="Times New Roman"/>
                <w:sz w:val="22"/>
                <w:lang w:val="ro-RO"/>
              </w:rPr>
              <w:t>Întretinerea generatoarelor de energie electrica</w:t>
            </w:r>
          </w:p>
        </w:tc>
        <w:tc>
          <w:tcPr>
            <w:tcW w:w="1194" w:type="dxa"/>
          </w:tcPr>
          <w:p w:rsidR="00D429D8" w:rsidRPr="005004D6" w:rsidRDefault="00D429D8" w:rsidP="005004D6">
            <w:pPr>
              <w:spacing w:after="0"/>
              <w:jc w:val="center"/>
              <w:rPr>
                <w:rFonts w:asciiTheme="minorHAnsi" w:hAnsiTheme="minorHAnsi" w:cs="Times New Roman"/>
                <w:lang w:val="ro-RO"/>
              </w:rPr>
            </w:pPr>
            <w:r w:rsidRPr="005004D6">
              <w:rPr>
                <w:rFonts w:asciiTheme="minorHAnsi" w:hAnsiTheme="minorHAnsi" w:cs="Times New Roman"/>
                <w:sz w:val="22"/>
                <w:lang w:val="ro-RO"/>
              </w:rPr>
              <w:t>Da</w:t>
            </w:r>
          </w:p>
        </w:tc>
        <w:tc>
          <w:tcPr>
            <w:tcW w:w="1144" w:type="dxa"/>
          </w:tcPr>
          <w:p w:rsidR="00D429D8" w:rsidRPr="005004D6" w:rsidRDefault="00D429D8" w:rsidP="005004D6">
            <w:pPr>
              <w:spacing w:after="0"/>
              <w:rPr>
                <w:rFonts w:asciiTheme="minorHAnsi" w:hAnsiTheme="minorHAnsi" w:cs="Times New Roman"/>
                <w:lang w:val="ro-RO"/>
              </w:rPr>
            </w:pPr>
          </w:p>
        </w:tc>
        <w:tc>
          <w:tcPr>
            <w:tcW w:w="3022" w:type="dxa"/>
          </w:tcPr>
          <w:p w:rsidR="00D429D8" w:rsidRPr="005004D6" w:rsidRDefault="00D429D8" w:rsidP="005004D6">
            <w:pPr>
              <w:spacing w:after="0"/>
              <w:rPr>
                <w:rFonts w:asciiTheme="minorHAnsi" w:hAnsiTheme="minorHAnsi" w:cs="Times New Roman"/>
                <w:lang w:val="ro-RO"/>
              </w:rPr>
            </w:pPr>
          </w:p>
        </w:tc>
      </w:tr>
      <w:tr w:rsidR="00D429D8" w:rsidRPr="005004D6" w:rsidTr="00F523CB">
        <w:trPr>
          <w:trHeight w:val="284"/>
        </w:trPr>
        <w:tc>
          <w:tcPr>
            <w:tcW w:w="3882" w:type="dxa"/>
            <w:shd w:val="clear" w:color="auto" w:fill="CCCCCC"/>
          </w:tcPr>
          <w:p w:rsidR="00D429D8" w:rsidRPr="005004D6" w:rsidRDefault="00D429D8" w:rsidP="005004D6">
            <w:pPr>
              <w:spacing w:after="0"/>
              <w:rPr>
                <w:rFonts w:asciiTheme="minorHAnsi" w:hAnsiTheme="minorHAnsi" w:cs="Times New Roman"/>
                <w:lang w:val="ro-RO"/>
              </w:rPr>
            </w:pPr>
            <w:r w:rsidRPr="005004D6">
              <w:rPr>
                <w:rFonts w:asciiTheme="minorHAnsi" w:hAnsiTheme="minorHAnsi" w:cs="Times New Roman"/>
                <w:sz w:val="22"/>
                <w:lang w:val="ro-RO"/>
              </w:rPr>
              <w:t>Alte forme de întretinere relevante pentru activitatile din instalatie.</w:t>
            </w:r>
          </w:p>
        </w:tc>
        <w:tc>
          <w:tcPr>
            <w:tcW w:w="1194" w:type="dxa"/>
          </w:tcPr>
          <w:p w:rsidR="00D429D8" w:rsidRPr="005004D6" w:rsidRDefault="00D429D8" w:rsidP="005004D6">
            <w:pPr>
              <w:spacing w:after="0"/>
              <w:jc w:val="center"/>
              <w:rPr>
                <w:rFonts w:asciiTheme="minorHAnsi" w:hAnsiTheme="minorHAnsi" w:cs="Times New Roman"/>
                <w:lang w:val="ro-RO"/>
              </w:rPr>
            </w:pPr>
          </w:p>
          <w:p w:rsidR="00D429D8" w:rsidRPr="005004D6" w:rsidRDefault="00D429D8" w:rsidP="005004D6">
            <w:pPr>
              <w:spacing w:after="0"/>
              <w:jc w:val="center"/>
              <w:rPr>
                <w:rFonts w:asciiTheme="minorHAnsi" w:hAnsiTheme="minorHAnsi" w:cs="Times New Roman"/>
                <w:lang w:val="ro-RO"/>
              </w:rPr>
            </w:pPr>
            <w:r w:rsidRPr="005004D6">
              <w:rPr>
                <w:rFonts w:asciiTheme="minorHAnsi" w:hAnsiTheme="minorHAnsi" w:cs="Times New Roman"/>
                <w:sz w:val="22"/>
                <w:lang w:val="ro-RO"/>
              </w:rPr>
              <w:t>Da</w:t>
            </w:r>
          </w:p>
          <w:p w:rsidR="00D429D8" w:rsidRPr="005004D6" w:rsidRDefault="00D429D8" w:rsidP="005004D6">
            <w:pPr>
              <w:spacing w:after="0"/>
              <w:jc w:val="center"/>
              <w:rPr>
                <w:rFonts w:asciiTheme="minorHAnsi" w:hAnsiTheme="minorHAnsi" w:cs="Times New Roman"/>
                <w:lang w:val="ro-RO"/>
              </w:rPr>
            </w:pPr>
          </w:p>
        </w:tc>
        <w:tc>
          <w:tcPr>
            <w:tcW w:w="1144" w:type="dxa"/>
          </w:tcPr>
          <w:p w:rsidR="00D429D8" w:rsidRPr="005004D6" w:rsidRDefault="00D429D8" w:rsidP="005004D6">
            <w:pPr>
              <w:spacing w:after="0"/>
              <w:rPr>
                <w:rFonts w:asciiTheme="minorHAnsi" w:hAnsiTheme="minorHAnsi" w:cs="Times New Roman"/>
                <w:lang w:val="ro-RO"/>
              </w:rPr>
            </w:pPr>
          </w:p>
        </w:tc>
        <w:tc>
          <w:tcPr>
            <w:tcW w:w="3022" w:type="dxa"/>
          </w:tcPr>
          <w:p w:rsidR="00D429D8" w:rsidRPr="005004D6" w:rsidRDefault="00D429D8" w:rsidP="003A0336">
            <w:pPr>
              <w:spacing w:after="0"/>
              <w:rPr>
                <w:rFonts w:asciiTheme="minorHAnsi" w:hAnsiTheme="minorHAnsi" w:cs="Times New Roman"/>
                <w:lang w:val="ro-RO"/>
              </w:rPr>
            </w:pPr>
            <w:r w:rsidRPr="005004D6">
              <w:rPr>
                <w:rFonts w:asciiTheme="minorHAnsi" w:hAnsiTheme="minorHAnsi" w:cs="Times New Roman"/>
                <w:sz w:val="22"/>
                <w:lang w:val="ro-RO"/>
              </w:rPr>
              <w:t>Verificare periodica si mentenanta pentru sistemele de alarmare(detectie praf</w:t>
            </w:r>
            <w:r w:rsidR="002C607D">
              <w:rPr>
                <w:rFonts w:asciiTheme="minorHAnsi" w:hAnsiTheme="minorHAnsi" w:cs="Times New Roman"/>
                <w:sz w:val="22"/>
                <w:lang w:val="ro-RO"/>
              </w:rPr>
              <w:t>, metan</w:t>
            </w:r>
            <w:r w:rsidRPr="005004D6">
              <w:rPr>
                <w:rFonts w:asciiTheme="minorHAnsi" w:hAnsiTheme="minorHAnsi" w:cs="Times New Roman"/>
                <w:sz w:val="22"/>
                <w:lang w:val="ro-RO"/>
              </w:rPr>
              <w:t xml:space="preserve"> si COV)</w:t>
            </w:r>
          </w:p>
        </w:tc>
      </w:tr>
    </w:tbl>
    <w:p w:rsidR="00D429D8" w:rsidRDefault="002C607D" w:rsidP="005004D6">
      <w:pPr>
        <w:spacing w:after="0" w:line="276" w:lineRule="auto"/>
        <w:rPr>
          <w:rFonts w:cs="Times New Roman"/>
          <w:szCs w:val="24"/>
          <w:lang w:val="ro-RO"/>
        </w:rPr>
      </w:pPr>
      <w:r>
        <w:rPr>
          <w:rFonts w:cs="Times New Roman"/>
          <w:szCs w:val="24"/>
          <w:lang w:val="ro-RO"/>
        </w:rPr>
        <w:t>Exista documentatii privind functionarea, intretinerea consumatorilor de energie electrica de pe amplasament si gospodarirea energiei electrice</w:t>
      </w:r>
    </w:p>
    <w:p w:rsidR="002C607D" w:rsidRPr="005004D6" w:rsidRDefault="002C607D" w:rsidP="005004D6">
      <w:pPr>
        <w:spacing w:after="0" w:line="276" w:lineRule="auto"/>
        <w:rPr>
          <w:rFonts w:cs="Times New Roman"/>
          <w:szCs w:val="24"/>
          <w:lang w:val="ro-RO"/>
        </w:rPr>
      </w:pPr>
    </w:p>
    <w:p w:rsidR="00D429D8" w:rsidRPr="005004D6" w:rsidRDefault="00D429D8" w:rsidP="005004D6">
      <w:pPr>
        <w:pStyle w:val="Heading2"/>
        <w:spacing w:before="0" w:line="276" w:lineRule="auto"/>
        <w:rPr>
          <w:rFonts w:cs="Times New Roman"/>
          <w:szCs w:val="24"/>
        </w:rPr>
      </w:pPr>
      <w:bookmarkStart w:id="114" w:name="_Toc442092163"/>
      <w:bookmarkStart w:id="115" w:name="_Toc469929169"/>
      <w:r w:rsidRPr="005004D6">
        <w:rPr>
          <w:rFonts w:cs="Times New Roman"/>
          <w:szCs w:val="24"/>
        </w:rPr>
        <w:t>7.2. Masuri tehnice</w:t>
      </w:r>
      <w:bookmarkEnd w:id="114"/>
      <w:bookmarkEnd w:id="115"/>
    </w:p>
    <w:p w:rsidR="00D429D8" w:rsidRDefault="00D429D8" w:rsidP="005004D6">
      <w:pPr>
        <w:spacing w:after="0" w:line="276" w:lineRule="auto"/>
        <w:rPr>
          <w:rFonts w:cs="Times New Roman"/>
          <w:szCs w:val="24"/>
          <w:lang w:val="ro-RO"/>
        </w:rPr>
      </w:pPr>
      <w:r w:rsidRPr="005004D6">
        <w:rPr>
          <w:rFonts w:cs="Times New Roman"/>
          <w:szCs w:val="24"/>
          <w:lang w:val="ro-RO"/>
        </w:rPr>
        <w:t>Masurile tehnice fundamentale pentru eficienta energetica sunt descrise în tabelul de mai jos.</w:t>
      </w:r>
    </w:p>
    <w:p w:rsidR="003A0336" w:rsidRPr="005004D6" w:rsidRDefault="003A0336" w:rsidP="005004D6">
      <w:pPr>
        <w:spacing w:after="0" w:line="276" w:lineRule="auto"/>
        <w:rPr>
          <w:rFonts w:cs="Times New Roman"/>
          <w:szCs w:val="24"/>
          <w:lang w:val="ro-RO"/>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33"/>
        <w:gridCol w:w="850"/>
        <w:gridCol w:w="1134"/>
        <w:gridCol w:w="3425"/>
      </w:tblGrid>
      <w:tr w:rsidR="00D429D8" w:rsidRPr="005004D6" w:rsidTr="003A0336">
        <w:trPr>
          <w:trHeight w:hRule="exact" w:val="1565"/>
        </w:trPr>
        <w:tc>
          <w:tcPr>
            <w:tcW w:w="3833" w:type="dxa"/>
            <w:shd w:val="clear" w:color="auto" w:fill="CCCCCC"/>
            <w:vAlign w:val="center"/>
          </w:tcPr>
          <w:p w:rsidR="00D429D8" w:rsidRPr="005004D6" w:rsidRDefault="00D429D8" w:rsidP="005004D6">
            <w:pPr>
              <w:spacing w:after="0"/>
              <w:rPr>
                <w:rFonts w:asciiTheme="minorHAnsi" w:hAnsiTheme="minorHAnsi" w:cs="Times New Roman"/>
                <w:b/>
                <w:lang w:val="ro-RO"/>
              </w:rPr>
            </w:pPr>
            <w:r w:rsidRPr="005004D6">
              <w:rPr>
                <w:rFonts w:asciiTheme="minorHAnsi" w:hAnsiTheme="minorHAnsi" w:cs="Times New Roman"/>
                <w:b/>
                <w:sz w:val="22"/>
                <w:lang w:val="ro-RO"/>
              </w:rPr>
              <w:t>Confirmati ca urmatoarele masuri tehnice sunt implementate pentru evitarea încalzirii excesive sau pierderilor din procesul de racire pentru urmatoarele aspecte(acolo unde este relevant):</w:t>
            </w:r>
          </w:p>
        </w:tc>
        <w:tc>
          <w:tcPr>
            <w:tcW w:w="850" w:type="dxa"/>
            <w:shd w:val="clear" w:color="auto" w:fill="CCCCCC"/>
            <w:vAlign w:val="center"/>
          </w:tcPr>
          <w:p w:rsidR="00D429D8" w:rsidRPr="005004D6" w:rsidRDefault="00D429D8" w:rsidP="003A0336">
            <w:pPr>
              <w:spacing w:after="0"/>
              <w:jc w:val="center"/>
              <w:rPr>
                <w:rFonts w:asciiTheme="minorHAnsi" w:hAnsiTheme="minorHAnsi" w:cs="Times New Roman"/>
                <w:b/>
                <w:lang w:val="ro-RO"/>
              </w:rPr>
            </w:pPr>
            <w:r w:rsidRPr="005004D6">
              <w:rPr>
                <w:rFonts w:asciiTheme="minorHAnsi" w:hAnsiTheme="minorHAnsi" w:cs="Times New Roman"/>
                <w:b/>
                <w:sz w:val="22"/>
                <w:lang w:val="ro-RO"/>
              </w:rPr>
              <w:t>Da (4)</w:t>
            </w:r>
          </w:p>
        </w:tc>
        <w:tc>
          <w:tcPr>
            <w:tcW w:w="1134" w:type="dxa"/>
            <w:shd w:val="clear" w:color="auto" w:fill="CCCCCC"/>
            <w:vAlign w:val="center"/>
          </w:tcPr>
          <w:p w:rsidR="00D429D8" w:rsidRPr="005004D6" w:rsidRDefault="00D429D8" w:rsidP="003A0336">
            <w:pPr>
              <w:spacing w:after="0"/>
              <w:jc w:val="center"/>
              <w:rPr>
                <w:rFonts w:asciiTheme="minorHAnsi" w:hAnsiTheme="minorHAnsi" w:cs="Times New Roman"/>
                <w:b/>
                <w:lang w:val="ro-RO"/>
              </w:rPr>
            </w:pPr>
            <w:r w:rsidRPr="005004D6">
              <w:rPr>
                <w:rFonts w:asciiTheme="minorHAnsi" w:hAnsiTheme="minorHAnsi" w:cs="Times New Roman"/>
                <w:b/>
                <w:sz w:val="22"/>
                <w:lang w:val="ro-RO"/>
              </w:rPr>
              <w:t>Nu este relevant</w:t>
            </w:r>
          </w:p>
        </w:tc>
        <w:tc>
          <w:tcPr>
            <w:tcW w:w="3425" w:type="dxa"/>
            <w:shd w:val="clear" w:color="auto" w:fill="CCCCCC"/>
            <w:vAlign w:val="center"/>
          </w:tcPr>
          <w:p w:rsidR="00D429D8" w:rsidRPr="005004D6" w:rsidRDefault="00D429D8" w:rsidP="005004D6">
            <w:pPr>
              <w:spacing w:after="0"/>
              <w:rPr>
                <w:rFonts w:asciiTheme="minorHAnsi" w:hAnsiTheme="minorHAnsi" w:cs="Times New Roman"/>
                <w:b/>
                <w:lang w:val="ro-RO"/>
              </w:rPr>
            </w:pPr>
            <w:r w:rsidRPr="005004D6">
              <w:rPr>
                <w:rFonts w:asciiTheme="minorHAnsi" w:hAnsiTheme="minorHAnsi" w:cs="Times New Roman"/>
                <w:b/>
                <w:sz w:val="22"/>
                <w:lang w:val="ro-RO"/>
              </w:rPr>
              <w:t>Informatii suplimentare(termenele prevazute pentru aplicarea masurilor sau motivul pentru care nu sunt relevante/aplicabile)</w:t>
            </w:r>
          </w:p>
        </w:tc>
      </w:tr>
      <w:tr w:rsidR="00D429D8" w:rsidRPr="005004D6" w:rsidTr="003A0336">
        <w:trPr>
          <w:trHeight w:hRule="exact" w:val="708"/>
        </w:trPr>
        <w:tc>
          <w:tcPr>
            <w:tcW w:w="3833" w:type="dxa"/>
            <w:shd w:val="clear" w:color="auto" w:fill="CCCCCC"/>
            <w:vAlign w:val="center"/>
          </w:tcPr>
          <w:p w:rsidR="00D429D8" w:rsidRPr="005004D6" w:rsidRDefault="00D429D8" w:rsidP="005004D6">
            <w:pPr>
              <w:spacing w:after="0"/>
              <w:rPr>
                <w:rFonts w:asciiTheme="minorHAnsi" w:hAnsiTheme="minorHAnsi" w:cs="Times New Roman"/>
                <w:lang w:val="ro-RO"/>
              </w:rPr>
            </w:pPr>
            <w:r w:rsidRPr="005004D6">
              <w:rPr>
                <w:rFonts w:asciiTheme="minorHAnsi" w:hAnsiTheme="minorHAnsi" w:cs="Times New Roman"/>
                <w:sz w:val="22"/>
                <w:lang w:val="ro-RO"/>
              </w:rPr>
              <w:t>Izolarea suficienta a sistemelor de abur, a recipientilor si conductelor încalzite</w:t>
            </w:r>
          </w:p>
        </w:tc>
        <w:tc>
          <w:tcPr>
            <w:tcW w:w="850" w:type="dxa"/>
            <w:vAlign w:val="center"/>
          </w:tcPr>
          <w:p w:rsidR="00D429D8" w:rsidRPr="003A0336" w:rsidRDefault="003A0336" w:rsidP="003A0336">
            <w:pPr>
              <w:spacing w:after="0"/>
              <w:jc w:val="center"/>
              <w:rPr>
                <w:rFonts w:asciiTheme="minorHAnsi" w:hAnsiTheme="minorHAnsi" w:cs="Times New Roman"/>
                <w:lang w:val="ro-RO"/>
              </w:rPr>
            </w:pPr>
            <w:r w:rsidRPr="003A0336">
              <w:rPr>
                <w:rFonts w:asciiTheme="minorHAnsi" w:hAnsiTheme="minorHAnsi" w:cs="Times New Roman"/>
                <w:sz w:val="22"/>
                <w:lang w:val="ro-RO"/>
              </w:rPr>
              <w:t>-</w:t>
            </w:r>
          </w:p>
        </w:tc>
        <w:tc>
          <w:tcPr>
            <w:tcW w:w="1134" w:type="dxa"/>
            <w:vAlign w:val="center"/>
          </w:tcPr>
          <w:p w:rsidR="00D429D8" w:rsidRPr="003A0336" w:rsidRDefault="00D429D8" w:rsidP="00607AF6">
            <w:pPr>
              <w:pStyle w:val="ListParagraph"/>
              <w:numPr>
                <w:ilvl w:val="0"/>
                <w:numId w:val="59"/>
              </w:numPr>
              <w:spacing w:after="0"/>
              <w:rPr>
                <w:rFonts w:asciiTheme="minorHAnsi" w:hAnsiTheme="minorHAnsi" w:cs="Times New Roman"/>
                <w:lang w:val="ro-RO"/>
              </w:rPr>
            </w:pPr>
          </w:p>
        </w:tc>
        <w:tc>
          <w:tcPr>
            <w:tcW w:w="3425" w:type="dxa"/>
            <w:vAlign w:val="center"/>
          </w:tcPr>
          <w:p w:rsidR="00D429D8" w:rsidRPr="005004D6" w:rsidRDefault="00D429D8" w:rsidP="005004D6">
            <w:pPr>
              <w:spacing w:after="0"/>
              <w:rPr>
                <w:rFonts w:asciiTheme="minorHAnsi" w:hAnsiTheme="minorHAnsi" w:cs="Times New Roman"/>
                <w:lang w:val="ro-RO"/>
              </w:rPr>
            </w:pPr>
          </w:p>
        </w:tc>
      </w:tr>
      <w:tr w:rsidR="00D429D8" w:rsidRPr="005004D6" w:rsidTr="003A0336">
        <w:trPr>
          <w:trHeight w:hRule="exact" w:val="704"/>
        </w:trPr>
        <w:tc>
          <w:tcPr>
            <w:tcW w:w="3833" w:type="dxa"/>
            <w:shd w:val="clear" w:color="auto" w:fill="CCCCCC"/>
            <w:vAlign w:val="center"/>
          </w:tcPr>
          <w:p w:rsidR="00D429D8" w:rsidRPr="005004D6" w:rsidRDefault="00D429D8" w:rsidP="005004D6">
            <w:pPr>
              <w:spacing w:after="0"/>
              <w:rPr>
                <w:rFonts w:asciiTheme="minorHAnsi" w:hAnsiTheme="minorHAnsi" w:cs="Times New Roman"/>
                <w:lang w:val="ro-RO"/>
              </w:rPr>
            </w:pPr>
            <w:r w:rsidRPr="005004D6">
              <w:rPr>
                <w:rFonts w:asciiTheme="minorHAnsi" w:hAnsiTheme="minorHAnsi" w:cs="Times New Roman"/>
                <w:sz w:val="22"/>
                <w:lang w:val="ro-RO"/>
              </w:rPr>
              <w:t>Prevederea de metode de etansare si izolare pentru mentinerea temperaturii</w:t>
            </w:r>
          </w:p>
        </w:tc>
        <w:tc>
          <w:tcPr>
            <w:tcW w:w="850" w:type="dxa"/>
            <w:vAlign w:val="center"/>
          </w:tcPr>
          <w:p w:rsidR="00D429D8" w:rsidRPr="005004D6" w:rsidRDefault="00D429D8" w:rsidP="003A0336">
            <w:pPr>
              <w:spacing w:after="0"/>
              <w:jc w:val="center"/>
              <w:rPr>
                <w:rFonts w:asciiTheme="minorHAnsi" w:hAnsiTheme="minorHAnsi" w:cs="Times New Roman"/>
                <w:lang w:val="ro-RO"/>
              </w:rPr>
            </w:pPr>
            <w:r w:rsidRPr="005004D6">
              <w:rPr>
                <w:rFonts w:asciiTheme="minorHAnsi" w:hAnsiTheme="minorHAnsi" w:cs="Times New Roman"/>
                <w:sz w:val="22"/>
                <w:lang w:val="ro-RO"/>
              </w:rPr>
              <w:t>Da</w:t>
            </w:r>
          </w:p>
        </w:tc>
        <w:tc>
          <w:tcPr>
            <w:tcW w:w="1134" w:type="dxa"/>
            <w:vAlign w:val="center"/>
          </w:tcPr>
          <w:p w:rsidR="00D429D8" w:rsidRPr="005004D6" w:rsidRDefault="00D429D8" w:rsidP="005004D6">
            <w:pPr>
              <w:spacing w:after="0"/>
              <w:rPr>
                <w:rFonts w:asciiTheme="minorHAnsi" w:hAnsiTheme="minorHAnsi" w:cs="Times New Roman"/>
                <w:lang w:val="ro-RO"/>
              </w:rPr>
            </w:pPr>
          </w:p>
        </w:tc>
        <w:tc>
          <w:tcPr>
            <w:tcW w:w="3425" w:type="dxa"/>
            <w:vAlign w:val="center"/>
          </w:tcPr>
          <w:p w:rsidR="00D429D8" w:rsidRPr="005004D6" w:rsidRDefault="00D429D8" w:rsidP="005004D6">
            <w:pPr>
              <w:spacing w:after="0"/>
              <w:rPr>
                <w:rFonts w:asciiTheme="minorHAnsi" w:hAnsiTheme="minorHAnsi" w:cs="Times New Roman"/>
                <w:lang w:val="ro-RO"/>
              </w:rPr>
            </w:pPr>
          </w:p>
        </w:tc>
      </w:tr>
      <w:tr w:rsidR="00D429D8" w:rsidRPr="005004D6" w:rsidTr="00F523CB">
        <w:trPr>
          <w:trHeight w:hRule="exact" w:val="1127"/>
        </w:trPr>
        <w:tc>
          <w:tcPr>
            <w:tcW w:w="3833" w:type="dxa"/>
            <w:shd w:val="clear" w:color="auto" w:fill="CCCCCC"/>
            <w:vAlign w:val="center"/>
          </w:tcPr>
          <w:p w:rsidR="00D429D8" w:rsidRPr="005004D6" w:rsidRDefault="00D429D8" w:rsidP="005004D6">
            <w:pPr>
              <w:spacing w:after="0"/>
              <w:rPr>
                <w:rFonts w:asciiTheme="minorHAnsi" w:hAnsiTheme="minorHAnsi" w:cs="Times New Roman"/>
                <w:lang w:val="ro-RO"/>
              </w:rPr>
            </w:pPr>
            <w:r w:rsidRPr="005004D6">
              <w:rPr>
                <w:rFonts w:asciiTheme="minorHAnsi" w:hAnsiTheme="minorHAnsi" w:cs="Times New Roman"/>
                <w:sz w:val="22"/>
                <w:lang w:val="ro-RO"/>
              </w:rPr>
              <w:t>Senzori si întrerupatoare temporizate simple sunt prevazute pentru a preveni evacuarile inutile de lichide si gaze încalzite.</w:t>
            </w:r>
          </w:p>
        </w:tc>
        <w:tc>
          <w:tcPr>
            <w:tcW w:w="850" w:type="dxa"/>
            <w:vAlign w:val="center"/>
          </w:tcPr>
          <w:p w:rsidR="00D429D8" w:rsidRPr="005004D6" w:rsidRDefault="00D429D8" w:rsidP="003A0336">
            <w:pPr>
              <w:spacing w:after="0"/>
              <w:jc w:val="center"/>
              <w:rPr>
                <w:rFonts w:asciiTheme="minorHAnsi" w:hAnsiTheme="minorHAnsi" w:cs="Times New Roman"/>
                <w:lang w:val="ro-RO"/>
              </w:rPr>
            </w:pPr>
            <w:r w:rsidRPr="005004D6">
              <w:rPr>
                <w:rFonts w:asciiTheme="minorHAnsi" w:hAnsiTheme="minorHAnsi" w:cs="Times New Roman"/>
                <w:sz w:val="22"/>
                <w:lang w:val="ro-RO"/>
              </w:rPr>
              <w:t>Da</w:t>
            </w:r>
          </w:p>
        </w:tc>
        <w:tc>
          <w:tcPr>
            <w:tcW w:w="1134" w:type="dxa"/>
            <w:vAlign w:val="center"/>
          </w:tcPr>
          <w:p w:rsidR="00D429D8" w:rsidRPr="005004D6" w:rsidRDefault="00D429D8" w:rsidP="005004D6">
            <w:pPr>
              <w:spacing w:after="0"/>
              <w:rPr>
                <w:rFonts w:asciiTheme="minorHAnsi" w:hAnsiTheme="minorHAnsi" w:cs="Times New Roman"/>
                <w:lang w:val="ro-RO"/>
              </w:rPr>
            </w:pPr>
          </w:p>
        </w:tc>
        <w:tc>
          <w:tcPr>
            <w:tcW w:w="3425" w:type="dxa"/>
            <w:vAlign w:val="center"/>
          </w:tcPr>
          <w:p w:rsidR="00D429D8" w:rsidRPr="005004D6" w:rsidRDefault="00D429D8" w:rsidP="005004D6">
            <w:pPr>
              <w:spacing w:after="0"/>
              <w:rPr>
                <w:rFonts w:asciiTheme="minorHAnsi" w:hAnsiTheme="minorHAnsi" w:cs="Times New Roman"/>
                <w:lang w:val="ro-RO"/>
              </w:rPr>
            </w:pPr>
          </w:p>
        </w:tc>
      </w:tr>
      <w:tr w:rsidR="00D429D8" w:rsidRPr="005004D6" w:rsidTr="00F523CB">
        <w:trPr>
          <w:trHeight w:hRule="exact" w:val="434"/>
        </w:trPr>
        <w:tc>
          <w:tcPr>
            <w:tcW w:w="3833" w:type="dxa"/>
            <w:shd w:val="clear" w:color="auto" w:fill="CCCCCC"/>
            <w:vAlign w:val="center"/>
          </w:tcPr>
          <w:p w:rsidR="00D429D8" w:rsidRPr="005004D6" w:rsidRDefault="00D429D8" w:rsidP="005004D6">
            <w:pPr>
              <w:spacing w:after="0"/>
              <w:rPr>
                <w:rFonts w:asciiTheme="minorHAnsi" w:hAnsiTheme="minorHAnsi" w:cs="Times New Roman"/>
                <w:lang w:val="ro-RO"/>
              </w:rPr>
            </w:pPr>
            <w:r w:rsidRPr="005004D6">
              <w:rPr>
                <w:rFonts w:asciiTheme="minorHAnsi" w:hAnsiTheme="minorHAnsi" w:cs="Times New Roman"/>
                <w:sz w:val="22"/>
                <w:lang w:val="ro-RO"/>
              </w:rPr>
              <w:t>Alte masuri adecvate</w:t>
            </w:r>
          </w:p>
        </w:tc>
        <w:tc>
          <w:tcPr>
            <w:tcW w:w="850" w:type="dxa"/>
            <w:vAlign w:val="center"/>
          </w:tcPr>
          <w:p w:rsidR="00D429D8" w:rsidRPr="005004D6" w:rsidRDefault="00D429D8" w:rsidP="003A0336">
            <w:pPr>
              <w:spacing w:after="0"/>
              <w:jc w:val="center"/>
              <w:rPr>
                <w:rFonts w:asciiTheme="minorHAnsi" w:hAnsiTheme="minorHAnsi" w:cs="Times New Roman"/>
                <w:lang w:val="ro-RO"/>
              </w:rPr>
            </w:pPr>
            <w:r w:rsidRPr="005004D6">
              <w:rPr>
                <w:rFonts w:asciiTheme="minorHAnsi" w:hAnsiTheme="minorHAnsi" w:cs="Times New Roman"/>
                <w:sz w:val="22"/>
                <w:lang w:val="ro-RO"/>
              </w:rPr>
              <w:t>Da</w:t>
            </w:r>
          </w:p>
        </w:tc>
        <w:tc>
          <w:tcPr>
            <w:tcW w:w="1134" w:type="dxa"/>
            <w:vAlign w:val="center"/>
          </w:tcPr>
          <w:p w:rsidR="00D429D8" w:rsidRPr="005004D6" w:rsidRDefault="00D429D8" w:rsidP="005004D6">
            <w:pPr>
              <w:spacing w:after="0"/>
              <w:rPr>
                <w:rFonts w:asciiTheme="minorHAnsi" w:hAnsiTheme="minorHAnsi" w:cs="Times New Roman"/>
                <w:lang w:val="ro-RO"/>
              </w:rPr>
            </w:pPr>
          </w:p>
        </w:tc>
        <w:tc>
          <w:tcPr>
            <w:tcW w:w="3425" w:type="dxa"/>
            <w:vAlign w:val="center"/>
          </w:tcPr>
          <w:p w:rsidR="00D429D8" w:rsidRPr="005004D6" w:rsidRDefault="00D429D8" w:rsidP="005004D6">
            <w:pPr>
              <w:spacing w:after="0"/>
              <w:rPr>
                <w:rFonts w:asciiTheme="minorHAnsi" w:hAnsiTheme="minorHAnsi" w:cs="Times New Roman"/>
                <w:lang w:val="ro-RO"/>
              </w:rPr>
            </w:pPr>
          </w:p>
        </w:tc>
      </w:tr>
    </w:tbl>
    <w:p w:rsidR="00D429D8" w:rsidRPr="005004D6" w:rsidRDefault="00D429D8" w:rsidP="003A0336">
      <w:pPr>
        <w:pStyle w:val="Heading3"/>
        <w:spacing w:before="0" w:line="276" w:lineRule="auto"/>
        <w:rPr>
          <w:rFonts w:cs="Times New Roman"/>
          <w:lang w:val="ro-RO"/>
        </w:rPr>
      </w:pPr>
    </w:p>
    <w:p w:rsidR="00D429D8" w:rsidRDefault="00D429D8" w:rsidP="003A0336">
      <w:pPr>
        <w:pStyle w:val="Heading3"/>
        <w:spacing w:before="0" w:line="276" w:lineRule="auto"/>
        <w:rPr>
          <w:rFonts w:cs="Times New Roman"/>
          <w:lang w:val="ro-RO"/>
        </w:rPr>
      </w:pPr>
      <w:bookmarkStart w:id="116" w:name="_Toc469929170"/>
      <w:r w:rsidRPr="005004D6">
        <w:rPr>
          <w:rFonts w:cs="Times New Roman"/>
          <w:lang w:val="ro-RO"/>
        </w:rPr>
        <w:t>7.2.1. Masuri de service al cladirilor</w:t>
      </w:r>
      <w:bookmarkEnd w:id="116"/>
    </w:p>
    <w:p w:rsidR="003A0336" w:rsidRPr="003A0336" w:rsidRDefault="003A0336" w:rsidP="003A0336">
      <w:pPr>
        <w:spacing w:after="0" w:line="276" w:lineRule="auto"/>
        <w:rPr>
          <w:lang w:val="ro-RO"/>
        </w:rPr>
      </w:pPr>
    </w:p>
    <w:p w:rsidR="00D429D8" w:rsidRPr="005004D6" w:rsidRDefault="00D429D8" w:rsidP="003A0336">
      <w:pPr>
        <w:spacing w:after="0" w:line="276" w:lineRule="auto"/>
        <w:rPr>
          <w:rFonts w:cs="Times New Roman"/>
          <w:szCs w:val="24"/>
          <w:lang w:val="ro-RO"/>
        </w:rPr>
      </w:pPr>
      <w:r w:rsidRPr="005004D6">
        <w:rPr>
          <w:rFonts w:cs="Times New Roman"/>
          <w:szCs w:val="24"/>
          <w:lang w:val="ro-RO"/>
        </w:rPr>
        <w:t>Masuri fundamentale pentru eficienta energetica a service-ului cladirilor sunt descrise în tabelul de mai jos: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38"/>
        <w:gridCol w:w="1059"/>
        <w:gridCol w:w="1214"/>
        <w:gridCol w:w="3031"/>
      </w:tblGrid>
      <w:tr w:rsidR="00D429D8" w:rsidRPr="005004D6" w:rsidTr="00F523CB">
        <w:trPr>
          <w:trHeight w:val="284"/>
        </w:trPr>
        <w:tc>
          <w:tcPr>
            <w:tcW w:w="3686" w:type="dxa"/>
            <w:shd w:val="clear" w:color="auto" w:fill="CCCCCC"/>
            <w:vAlign w:val="center"/>
          </w:tcPr>
          <w:p w:rsidR="00D429D8" w:rsidRPr="005004D6" w:rsidRDefault="00D429D8" w:rsidP="005004D6">
            <w:pPr>
              <w:spacing w:after="0"/>
              <w:rPr>
                <w:rFonts w:asciiTheme="minorHAnsi" w:hAnsiTheme="minorHAnsi" w:cs="Times New Roman"/>
                <w:b/>
                <w:lang w:val="ro-RO"/>
              </w:rPr>
            </w:pPr>
            <w:r w:rsidRPr="005004D6">
              <w:rPr>
                <w:rFonts w:asciiTheme="minorHAnsi" w:hAnsiTheme="minorHAnsi" w:cs="Times New Roman"/>
                <w:b/>
                <w:sz w:val="22"/>
                <w:lang w:val="ro-RO"/>
              </w:rPr>
              <w:t>Confirmati ca urmatoarele masuri de service al cladirilor sunt implementate pentru urmatoarele aspecte(unde este relevant):</w:t>
            </w:r>
          </w:p>
        </w:tc>
        <w:tc>
          <w:tcPr>
            <w:tcW w:w="991" w:type="dxa"/>
            <w:shd w:val="clear" w:color="auto" w:fill="CCCCCC"/>
            <w:vAlign w:val="center"/>
          </w:tcPr>
          <w:p w:rsidR="00D429D8" w:rsidRPr="005004D6" w:rsidRDefault="00D429D8" w:rsidP="003A0336">
            <w:pPr>
              <w:spacing w:after="0"/>
              <w:jc w:val="center"/>
              <w:rPr>
                <w:rFonts w:asciiTheme="minorHAnsi" w:hAnsiTheme="minorHAnsi" w:cs="Times New Roman"/>
                <w:b/>
                <w:lang w:val="ro-RO"/>
              </w:rPr>
            </w:pPr>
            <w:r w:rsidRPr="005004D6">
              <w:rPr>
                <w:rFonts w:asciiTheme="minorHAnsi" w:hAnsiTheme="minorHAnsi" w:cs="Times New Roman"/>
                <w:b/>
                <w:sz w:val="22"/>
                <w:lang w:val="ro-RO"/>
              </w:rPr>
              <w:t>Da/Nu</w:t>
            </w:r>
          </w:p>
        </w:tc>
        <w:tc>
          <w:tcPr>
            <w:tcW w:w="1136" w:type="dxa"/>
            <w:shd w:val="clear" w:color="auto" w:fill="CCCCCC"/>
            <w:vAlign w:val="center"/>
          </w:tcPr>
          <w:p w:rsidR="00D429D8" w:rsidRPr="005004D6" w:rsidRDefault="00D429D8" w:rsidP="003A0336">
            <w:pPr>
              <w:spacing w:after="0"/>
              <w:jc w:val="center"/>
              <w:rPr>
                <w:rFonts w:asciiTheme="minorHAnsi" w:hAnsiTheme="minorHAnsi" w:cs="Times New Roman"/>
                <w:b/>
                <w:lang w:val="ro-RO"/>
              </w:rPr>
            </w:pPr>
            <w:r w:rsidRPr="005004D6">
              <w:rPr>
                <w:rFonts w:asciiTheme="minorHAnsi" w:hAnsiTheme="minorHAnsi" w:cs="Times New Roman"/>
                <w:b/>
                <w:sz w:val="22"/>
                <w:lang w:val="ro-RO"/>
              </w:rPr>
              <w:t>Nu este relevant</w:t>
            </w:r>
          </w:p>
        </w:tc>
        <w:tc>
          <w:tcPr>
            <w:tcW w:w="2837" w:type="dxa"/>
            <w:shd w:val="clear" w:color="auto" w:fill="CCCCCC"/>
            <w:vAlign w:val="center"/>
          </w:tcPr>
          <w:p w:rsidR="00D429D8" w:rsidRPr="005004D6" w:rsidRDefault="00D429D8" w:rsidP="005004D6">
            <w:pPr>
              <w:spacing w:after="0"/>
              <w:rPr>
                <w:rFonts w:asciiTheme="minorHAnsi" w:hAnsiTheme="minorHAnsi" w:cs="Times New Roman"/>
                <w:b/>
                <w:lang w:val="ro-RO"/>
              </w:rPr>
            </w:pPr>
            <w:r w:rsidRPr="005004D6">
              <w:rPr>
                <w:rFonts w:asciiTheme="minorHAnsi" w:hAnsiTheme="minorHAnsi" w:cs="Times New Roman"/>
                <w:b/>
                <w:sz w:val="22"/>
                <w:lang w:val="ro-RO"/>
              </w:rPr>
              <w:t>Informatii suplimentare (documentele de referinta, termenul de punere în practica/aplicare a masurilor sau motivul pentru care nu sunt relevante)</w:t>
            </w:r>
          </w:p>
        </w:tc>
      </w:tr>
      <w:tr w:rsidR="00D429D8" w:rsidRPr="005004D6" w:rsidTr="00F523CB">
        <w:trPr>
          <w:trHeight w:val="284"/>
        </w:trPr>
        <w:tc>
          <w:tcPr>
            <w:tcW w:w="3686" w:type="dxa"/>
            <w:shd w:val="clear" w:color="auto" w:fill="CCCCCC"/>
            <w:vAlign w:val="center"/>
          </w:tcPr>
          <w:p w:rsidR="00D429D8" w:rsidRPr="005004D6" w:rsidRDefault="00D429D8" w:rsidP="005004D6">
            <w:pPr>
              <w:spacing w:after="0"/>
              <w:rPr>
                <w:rFonts w:asciiTheme="minorHAnsi" w:hAnsiTheme="minorHAnsi" w:cs="Times New Roman"/>
                <w:lang w:val="ro-RO"/>
              </w:rPr>
            </w:pPr>
            <w:r w:rsidRPr="005004D6">
              <w:rPr>
                <w:rFonts w:asciiTheme="minorHAnsi" w:hAnsiTheme="minorHAnsi" w:cs="Times New Roman"/>
                <w:sz w:val="22"/>
                <w:lang w:val="ro-RO"/>
              </w:rPr>
              <w:lastRenderedPageBreak/>
              <w:t>Exista o iluminare artificiala adecvata si eficienta din punct de vedere energetic.</w:t>
            </w:r>
          </w:p>
        </w:tc>
        <w:tc>
          <w:tcPr>
            <w:tcW w:w="991" w:type="dxa"/>
            <w:vAlign w:val="center"/>
          </w:tcPr>
          <w:p w:rsidR="00D429D8" w:rsidRPr="005004D6" w:rsidRDefault="00D429D8" w:rsidP="003A0336">
            <w:pPr>
              <w:spacing w:after="0"/>
              <w:jc w:val="center"/>
              <w:rPr>
                <w:rFonts w:asciiTheme="minorHAnsi" w:hAnsiTheme="minorHAnsi" w:cs="Times New Roman"/>
                <w:lang w:val="ro-RO"/>
              </w:rPr>
            </w:pPr>
            <w:r w:rsidRPr="005004D6">
              <w:rPr>
                <w:rFonts w:asciiTheme="minorHAnsi" w:hAnsiTheme="minorHAnsi" w:cs="Times New Roman"/>
                <w:sz w:val="22"/>
                <w:lang w:val="ro-RO"/>
              </w:rPr>
              <w:t>Da</w:t>
            </w:r>
          </w:p>
        </w:tc>
        <w:tc>
          <w:tcPr>
            <w:tcW w:w="1136" w:type="dxa"/>
            <w:vAlign w:val="center"/>
          </w:tcPr>
          <w:p w:rsidR="00D429D8" w:rsidRPr="005004D6" w:rsidRDefault="00D429D8" w:rsidP="005004D6">
            <w:pPr>
              <w:spacing w:after="0"/>
              <w:rPr>
                <w:rFonts w:asciiTheme="minorHAnsi" w:hAnsiTheme="minorHAnsi" w:cs="Times New Roman"/>
                <w:lang w:val="ro-RO"/>
              </w:rPr>
            </w:pPr>
          </w:p>
        </w:tc>
        <w:tc>
          <w:tcPr>
            <w:tcW w:w="2837" w:type="dxa"/>
            <w:vMerge w:val="restart"/>
            <w:vAlign w:val="center"/>
          </w:tcPr>
          <w:p w:rsidR="00D429D8" w:rsidRPr="005004D6" w:rsidRDefault="00D429D8" w:rsidP="005004D6">
            <w:pPr>
              <w:spacing w:after="0"/>
              <w:rPr>
                <w:rFonts w:asciiTheme="minorHAnsi" w:hAnsiTheme="minorHAnsi" w:cs="Times New Roman"/>
                <w:lang w:val="ro-RO"/>
              </w:rPr>
            </w:pPr>
          </w:p>
        </w:tc>
      </w:tr>
      <w:tr w:rsidR="00D429D8" w:rsidRPr="005004D6" w:rsidTr="00F523CB">
        <w:trPr>
          <w:trHeight w:val="284"/>
        </w:trPr>
        <w:tc>
          <w:tcPr>
            <w:tcW w:w="3686" w:type="dxa"/>
            <w:shd w:val="clear" w:color="auto" w:fill="CCCCCC"/>
            <w:vAlign w:val="center"/>
          </w:tcPr>
          <w:p w:rsidR="00D429D8" w:rsidRPr="005004D6" w:rsidRDefault="00D429D8" w:rsidP="005004D6">
            <w:pPr>
              <w:spacing w:after="0"/>
              <w:rPr>
                <w:rFonts w:asciiTheme="minorHAnsi" w:hAnsiTheme="minorHAnsi" w:cs="Times New Roman"/>
                <w:lang w:val="ro-RO"/>
              </w:rPr>
            </w:pPr>
            <w:r w:rsidRPr="005004D6">
              <w:rPr>
                <w:rFonts w:asciiTheme="minorHAnsi" w:hAnsiTheme="minorHAnsi" w:cs="Times New Roman"/>
                <w:sz w:val="22"/>
                <w:lang w:val="ro-RO"/>
              </w:rPr>
              <w:t>Exista sisteme de control al climatului eficiente din punct de vedere energetic pentru:</w:t>
            </w:r>
          </w:p>
          <w:p w:rsidR="00D429D8" w:rsidRPr="005004D6" w:rsidRDefault="00D429D8" w:rsidP="005004D6">
            <w:pPr>
              <w:spacing w:after="0"/>
              <w:rPr>
                <w:rFonts w:asciiTheme="minorHAnsi" w:hAnsiTheme="minorHAnsi" w:cs="Times New Roman"/>
                <w:lang w:val="ro-RO"/>
              </w:rPr>
            </w:pPr>
            <w:r w:rsidRPr="005004D6">
              <w:rPr>
                <w:rFonts w:asciiTheme="minorHAnsi" w:hAnsiTheme="minorHAnsi" w:cs="Times New Roman"/>
                <w:sz w:val="22"/>
                <w:lang w:val="ro-RO"/>
              </w:rPr>
              <w:t>Încalzirea spatiilor</w:t>
            </w:r>
          </w:p>
          <w:p w:rsidR="00D429D8" w:rsidRPr="005004D6" w:rsidRDefault="00D429D8" w:rsidP="005004D6">
            <w:pPr>
              <w:spacing w:after="0"/>
              <w:rPr>
                <w:rFonts w:asciiTheme="minorHAnsi" w:hAnsiTheme="minorHAnsi" w:cs="Times New Roman"/>
                <w:lang w:val="ro-RO"/>
              </w:rPr>
            </w:pPr>
            <w:r w:rsidRPr="005004D6">
              <w:rPr>
                <w:rFonts w:asciiTheme="minorHAnsi" w:hAnsiTheme="minorHAnsi" w:cs="Times New Roman"/>
                <w:sz w:val="22"/>
                <w:lang w:val="ro-RO"/>
              </w:rPr>
              <w:t>Apa calda</w:t>
            </w:r>
          </w:p>
          <w:p w:rsidR="00D429D8" w:rsidRPr="005004D6" w:rsidRDefault="00D429D8" w:rsidP="005004D6">
            <w:pPr>
              <w:spacing w:after="0"/>
              <w:rPr>
                <w:rFonts w:asciiTheme="minorHAnsi" w:hAnsiTheme="minorHAnsi" w:cs="Times New Roman"/>
                <w:lang w:val="ro-RO"/>
              </w:rPr>
            </w:pPr>
            <w:r w:rsidRPr="005004D6">
              <w:rPr>
                <w:rFonts w:asciiTheme="minorHAnsi" w:hAnsiTheme="minorHAnsi" w:cs="Times New Roman"/>
                <w:sz w:val="22"/>
                <w:lang w:val="ro-RO"/>
              </w:rPr>
              <w:t>Controlul temperaturii</w:t>
            </w:r>
          </w:p>
          <w:p w:rsidR="00D429D8" w:rsidRPr="005004D6" w:rsidRDefault="00D429D8" w:rsidP="005004D6">
            <w:pPr>
              <w:spacing w:after="0"/>
              <w:rPr>
                <w:rFonts w:asciiTheme="minorHAnsi" w:hAnsiTheme="minorHAnsi" w:cs="Times New Roman"/>
                <w:lang w:val="ro-RO"/>
              </w:rPr>
            </w:pPr>
            <w:r w:rsidRPr="005004D6">
              <w:rPr>
                <w:rFonts w:asciiTheme="minorHAnsi" w:hAnsiTheme="minorHAnsi" w:cs="Times New Roman"/>
                <w:sz w:val="22"/>
                <w:lang w:val="ro-RO"/>
              </w:rPr>
              <w:t>Ventilatie</w:t>
            </w:r>
          </w:p>
          <w:p w:rsidR="00D429D8" w:rsidRPr="005004D6" w:rsidRDefault="00D429D8" w:rsidP="005004D6">
            <w:pPr>
              <w:spacing w:after="0"/>
              <w:rPr>
                <w:rFonts w:asciiTheme="minorHAnsi" w:hAnsiTheme="minorHAnsi" w:cs="Times New Roman"/>
                <w:lang w:val="ro-RO"/>
              </w:rPr>
            </w:pPr>
            <w:r w:rsidRPr="005004D6">
              <w:rPr>
                <w:rFonts w:asciiTheme="minorHAnsi" w:hAnsiTheme="minorHAnsi" w:cs="Times New Roman"/>
                <w:sz w:val="22"/>
                <w:lang w:val="ro-RO"/>
              </w:rPr>
              <w:t>Controlul umiditatii</w:t>
            </w:r>
          </w:p>
        </w:tc>
        <w:tc>
          <w:tcPr>
            <w:tcW w:w="991" w:type="dxa"/>
            <w:vAlign w:val="center"/>
          </w:tcPr>
          <w:p w:rsidR="00D429D8" w:rsidRPr="005004D6" w:rsidRDefault="00D429D8" w:rsidP="0035530A">
            <w:pPr>
              <w:spacing w:after="0"/>
              <w:jc w:val="center"/>
              <w:rPr>
                <w:rFonts w:asciiTheme="minorHAnsi" w:hAnsiTheme="minorHAnsi" w:cs="Times New Roman"/>
                <w:lang w:val="ro-RO"/>
              </w:rPr>
            </w:pPr>
            <w:r w:rsidRPr="005004D6">
              <w:rPr>
                <w:rFonts w:asciiTheme="minorHAnsi" w:hAnsiTheme="minorHAnsi" w:cs="Times New Roman"/>
                <w:sz w:val="22"/>
                <w:lang w:val="ro-RO"/>
              </w:rPr>
              <w:t>Da</w:t>
            </w:r>
          </w:p>
        </w:tc>
        <w:tc>
          <w:tcPr>
            <w:tcW w:w="1136" w:type="dxa"/>
            <w:vAlign w:val="center"/>
          </w:tcPr>
          <w:p w:rsidR="00D429D8" w:rsidRPr="005004D6" w:rsidRDefault="00D429D8" w:rsidP="005004D6">
            <w:pPr>
              <w:spacing w:after="0"/>
              <w:rPr>
                <w:rFonts w:asciiTheme="minorHAnsi" w:hAnsiTheme="minorHAnsi" w:cs="Times New Roman"/>
                <w:lang w:val="ro-RO"/>
              </w:rPr>
            </w:pPr>
          </w:p>
        </w:tc>
        <w:tc>
          <w:tcPr>
            <w:tcW w:w="2837" w:type="dxa"/>
            <w:vMerge/>
            <w:vAlign w:val="center"/>
          </w:tcPr>
          <w:p w:rsidR="00D429D8" w:rsidRPr="005004D6" w:rsidRDefault="00D429D8" w:rsidP="005004D6">
            <w:pPr>
              <w:spacing w:after="0"/>
              <w:rPr>
                <w:rFonts w:asciiTheme="minorHAnsi" w:hAnsiTheme="minorHAnsi" w:cs="Times New Roman"/>
                <w:lang w:val="ro-RO"/>
              </w:rPr>
            </w:pPr>
          </w:p>
        </w:tc>
      </w:tr>
    </w:tbl>
    <w:p w:rsidR="00D429D8" w:rsidRPr="005004D6" w:rsidRDefault="00D429D8" w:rsidP="005004D6">
      <w:pPr>
        <w:spacing w:after="0" w:line="276" w:lineRule="auto"/>
        <w:rPr>
          <w:rFonts w:cs="Times New Roman"/>
          <w:szCs w:val="24"/>
          <w:lang w:val="ro-RO"/>
        </w:rPr>
      </w:pPr>
    </w:p>
    <w:p w:rsidR="00D429D8" w:rsidRPr="005004D6" w:rsidRDefault="00D429D8" w:rsidP="005004D6">
      <w:pPr>
        <w:pStyle w:val="Heading2"/>
        <w:spacing w:before="0" w:line="276" w:lineRule="auto"/>
        <w:rPr>
          <w:rFonts w:cs="Times New Roman"/>
          <w:szCs w:val="24"/>
        </w:rPr>
      </w:pPr>
      <w:bookmarkStart w:id="117" w:name="_Toc442092164"/>
      <w:bookmarkStart w:id="118" w:name="_Toc469929171"/>
      <w:r w:rsidRPr="005004D6">
        <w:rPr>
          <w:rFonts w:cs="Times New Roman"/>
          <w:szCs w:val="24"/>
        </w:rPr>
        <w:t>7.3. Eficienta energetic</w:t>
      </w:r>
      <w:bookmarkEnd w:id="117"/>
      <w:r w:rsidRPr="005004D6">
        <w:rPr>
          <w:rFonts w:cs="Times New Roman"/>
          <w:szCs w:val="24"/>
        </w:rPr>
        <w:t>ă</w:t>
      </w:r>
      <w:bookmarkEnd w:id="118"/>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E70E4" w:rsidTr="00F523CB">
        <w:tc>
          <w:tcPr>
            <w:tcW w:w="0" w:type="dxa"/>
            <w:shd w:val="clear" w:color="auto" w:fill="auto"/>
          </w:tcPr>
          <w:p w:rsidR="00D429D8" w:rsidRPr="005004D6" w:rsidRDefault="003A0336" w:rsidP="009343C7">
            <w:pPr>
              <w:rPr>
                <w:rFonts w:cs="Times New Roman"/>
                <w:szCs w:val="24"/>
                <w:lang w:val="ro-RO"/>
              </w:rPr>
            </w:pPr>
            <w:r>
              <w:rPr>
                <w:rFonts w:cs="Times New Roman"/>
                <w:szCs w:val="24"/>
                <w:lang w:val="ro-RO"/>
              </w:rPr>
              <w:t xml:space="preserve"> </w:t>
            </w:r>
            <w:r w:rsidR="009343C7">
              <w:rPr>
                <w:rFonts w:cs="Times New Roman"/>
                <w:szCs w:val="24"/>
                <w:lang w:val="ro-RO"/>
              </w:rPr>
              <w:t>Nu exista un plan de eficientizarea energei electrice, care sa identifice alte tehnici aplicabile pe amplasament.</w:t>
            </w:r>
          </w:p>
        </w:tc>
      </w:tr>
    </w:tbl>
    <w:p w:rsidR="00D429D8" w:rsidRPr="005004D6" w:rsidRDefault="00D429D8" w:rsidP="005004D6">
      <w:pPr>
        <w:spacing w:after="0" w:line="276" w:lineRule="auto"/>
        <w:rPr>
          <w:rFonts w:cs="Times New Roman"/>
          <w:szCs w:val="24"/>
          <w:lang w:val="ro-RO"/>
        </w:rPr>
      </w:pPr>
    </w:p>
    <w:p w:rsidR="00D429D8" w:rsidRPr="005004D6" w:rsidRDefault="00D429D8" w:rsidP="005004D6">
      <w:pPr>
        <w:pStyle w:val="Heading3"/>
        <w:spacing w:before="0" w:line="276" w:lineRule="auto"/>
        <w:rPr>
          <w:rFonts w:cs="Times New Roman"/>
          <w:lang w:val="ro-RO"/>
        </w:rPr>
      </w:pPr>
      <w:bookmarkStart w:id="119" w:name="_Toc469929172"/>
      <w:r w:rsidRPr="005004D6">
        <w:rPr>
          <w:rFonts w:cs="Times New Roman"/>
          <w:lang w:val="ro-RO"/>
        </w:rPr>
        <w:t>7.3.1. Cerinte suplimentare pentru eficienta energetica</w:t>
      </w:r>
      <w:bookmarkEnd w:id="119"/>
    </w:p>
    <w:p w:rsidR="00D429D8" w:rsidRPr="005004D6" w:rsidRDefault="00D429D8" w:rsidP="005004D6">
      <w:pPr>
        <w:spacing w:after="0" w:line="276" w:lineRule="auto"/>
        <w:rPr>
          <w:rFonts w:cs="Times New Roman"/>
          <w:szCs w:val="24"/>
          <w:lang w:val="ro-RO"/>
        </w:rPr>
      </w:pPr>
      <w:r w:rsidRPr="005004D6">
        <w:rPr>
          <w:rFonts w:cs="Times New Roman"/>
          <w:szCs w:val="24"/>
          <w:lang w:val="ro-RO"/>
        </w:rPr>
        <w:t>Informatii despre tehnicile de recuperare a energiei sunt date în tabelul de mai jos.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25"/>
        <w:gridCol w:w="1960"/>
        <w:gridCol w:w="2457"/>
      </w:tblGrid>
      <w:tr w:rsidR="00D429D8" w:rsidRPr="005004D6" w:rsidTr="00F523CB">
        <w:trPr>
          <w:trHeight w:val="284"/>
        </w:trPr>
        <w:tc>
          <w:tcPr>
            <w:tcW w:w="4825" w:type="dxa"/>
            <w:shd w:val="clear" w:color="auto" w:fill="CCCCCC"/>
            <w:vAlign w:val="center"/>
          </w:tcPr>
          <w:p w:rsidR="00D429D8" w:rsidRPr="005004D6" w:rsidRDefault="00D429D8" w:rsidP="005004D6">
            <w:pPr>
              <w:spacing w:after="0"/>
              <w:rPr>
                <w:rFonts w:asciiTheme="minorHAnsi" w:hAnsiTheme="minorHAnsi" w:cs="Times New Roman"/>
                <w:lang w:val="ro-RO"/>
              </w:rPr>
            </w:pPr>
            <w:r w:rsidRPr="005004D6">
              <w:rPr>
                <w:rFonts w:asciiTheme="minorHAnsi" w:hAnsiTheme="minorHAnsi" w:cs="Times New Roman"/>
                <w:b/>
                <w:bCs/>
                <w:sz w:val="22"/>
                <w:lang w:val="ro-RO"/>
              </w:rPr>
              <w:t>Concluzii BAT pentru principiile de recuperare/economisire a energiei</w:t>
            </w:r>
          </w:p>
        </w:tc>
        <w:tc>
          <w:tcPr>
            <w:tcW w:w="1960" w:type="dxa"/>
            <w:shd w:val="clear" w:color="auto" w:fill="CCCCCC"/>
            <w:vAlign w:val="center"/>
          </w:tcPr>
          <w:p w:rsidR="00D429D8" w:rsidRPr="005004D6" w:rsidRDefault="00D429D8" w:rsidP="005004D6">
            <w:pPr>
              <w:spacing w:after="0"/>
              <w:rPr>
                <w:rFonts w:asciiTheme="minorHAnsi" w:hAnsiTheme="minorHAnsi" w:cs="Times New Roman"/>
                <w:b/>
                <w:bCs/>
                <w:lang w:val="ro-RO"/>
              </w:rPr>
            </w:pPr>
            <w:r w:rsidRPr="005004D6">
              <w:rPr>
                <w:rFonts w:asciiTheme="minorHAnsi" w:hAnsiTheme="minorHAnsi" w:cs="Times New Roman"/>
                <w:b/>
                <w:bCs/>
                <w:sz w:val="22"/>
                <w:lang w:val="ro-RO"/>
              </w:rPr>
              <w:t>Este aceasta tehnica utilizata în mod curent în instalatie?</w:t>
            </w:r>
          </w:p>
          <w:p w:rsidR="00D429D8" w:rsidRPr="005004D6" w:rsidRDefault="00D429D8" w:rsidP="003A0336">
            <w:pPr>
              <w:spacing w:after="0"/>
              <w:rPr>
                <w:rFonts w:asciiTheme="minorHAnsi" w:hAnsiTheme="minorHAnsi" w:cs="Times New Roman"/>
                <w:lang w:val="ro-RO"/>
              </w:rPr>
            </w:pPr>
            <w:r w:rsidRPr="005004D6">
              <w:rPr>
                <w:rFonts w:asciiTheme="minorHAnsi" w:hAnsiTheme="minorHAnsi" w:cs="Times New Roman"/>
                <w:b/>
                <w:bCs/>
                <w:sz w:val="22"/>
                <w:lang w:val="ro-RO"/>
              </w:rPr>
              <w:t>(D/N)</w:t>
            </w:r>
          </w:p>
        </w:tc>
        <w:tc>
          <w:tcPr>
            <w:tcW w:w="2457" w:type="dxa"/>
            <w:shd w:val="clear" w:color="auto" w:fill="CCCCCC"/>
            <w:vAlign w:val="center"/>
          </w:tcPr>
          <w:p w:rsidR="00D429D8" w:rsidRPr="005004D6" w:rsidRDefault="00D429D8" w:rsidP="005004D6">
            <w:pPr>
              <w:spacing w:after="0"/>
              <w:rPr>
                <w:rFonts w:asciiTheme="minorHAnsi" w:hAnsiTheme="minorHAnsi" w:cs="Times New Roman"/>
                <w:lang w:val="ro-RO"/>
              </w:rPr>
            </w:pPr>
            <w:r w:rsidRPr="005004D6">
              <w:rPr>
                <w:rFonts w:asciiTheme="minorHAnsi" w:hAnsiTheme="minorHAnsi" w:cs="Times New Roman"/>
                <w:b/>
                <w:bCs/>
                <w:sz w:val="22"/>
                <w:lang w:val="ro-RO"/>
              </w:rPr>
              <w:t>Daca NU explicati de ce tehnica nu este adecvata sau indicati termenul de aplicare</w:t>
            </w:r>
          </w:p>
        </w:tc>
      </w:tr>
      <w:tr w:rsidR="002A1E35" w:rsidRPr="005004D6" w:rsidTr="00C67C10">
        <w:trPr>
          <w:trHeight w:val="284"/>
        </w:trPr>
        <w:tc>
          <w:tcPr>
            <w:tcW w:w="4825" w:type="dxa"/>
            <w:shd w:val="clear" w:color="auto" w:fill="CCCCCC"/>
            <w:vAlign w:val="center"/>
          </w:tcPr>
          <w:p w:rsidR="002A1E35" w:rsidRPr="005004D6" w:rsidRDefault="002A1E35" w:rsidP="005004D6">
            <w:pPr>
              <w:spacing w:after="0"/>
              <w:rPr>
                <w:rFonts w:asciiTheme="minorHAnsi" w:hAnsiTheme="minorHAnsi" w:cs="Times New Roman"/>
                <w:lang w:val="ro-RO"/>
              </w:rPr>
            </w:pPr>
            <w:r w:rsidRPr="005004D6">
              <w:rPr>
                <w:rFonts w:asciiTheme="minorHAnsi" w:hAnsiTheme="minorHAnsi" w:cs="Times New Roman"/>
                <w:sz w:val="22"/>
                <w:lang w:val="ro-RO"/>
              </w:rPr>
              <w:t>Recuperarea caldurii din diferite parti ale proceselor, de ex din solutiile de vopsire.</w:t>
            </w:r>
          </w:p>
        </w:tc>
        <w:tc>
          <w:tcPr>
            <w:tcW w:w="1960" w:type="dxa"/>
            <w:vAlign w:val="center"/>
          </w:tcPr>
          <w:p w:rsidR="002A1E35" w:rsidRPr="005004D6" w:rsidRDefault="002A1E35" w:rsidP="003A0336">
            <w:pPr>
              <w:spacing w:after="0"/>
              <w:jc w:val="center"/>
              <w:rPr>
                <w:rFonts w:asciiTheme="minorHAnsi" w:hAnsiTheme="minorHAnsi" w:cs="Times New Roman"/>
                <w:lang w:val="ro-RO"/>
              </w:rPr>
            </w:pPr>
            <w:r w:rsidRPr="005004D6">
              <w:rPr>
                <w:rFonts w:asciiTheme="minorHAnsi" w:hAnsiTheme="minorHAnsi" w:cs="Times New Roman"/>
                <w:sz w:val="22"/>
                <w:lang w:val="ro-RO"/>
              </w:rPr>
              <w:t>Nu</w:t>
            </w:r>
          </w:p>
        </w:tc>
        <w:tc>
          <w:tcPr>
            <w:tcW w:w="2457" w:type="dxa"/>
          </w:tcPr>
          <w:p w:rsidR="002A1E35" w:rsidRPr="005004D6" w:rsidRDefault="002A1E35" w:rsidP="003A0336">
            <w:pPr>
              <w:spacing w:after="0"/>
              <w:jc w:val="center"/>
              <w:rPr>
                <w:rFonts w:asciiTheme="minorHAnsi" w:hAnsiTheme="minorHAnsi"/>
              </w:rPr>
            </w:pPr>
            <w:r w:rsidRPr="005004D6">
              <w:rPr>
                <w:rFonts w:asciiTheme="minorHAnsi" w:hAnsiTheme="minorHAnsi" w:cs="Times New Roman"/>
                <w:sz w:val="22"/>
                <w:lang w:val="ro-RO"/>
              </w:rPr>
              <w:t>Nu este cazul</w:t>
            </w:r>
          </w:p>
        </w:tc>
      </w:tr>
      <w:tr w:rsidR="002A1E35" w:rsidRPr="005004D6" w:rsidTr="00C67C10">
        <w:trPr>
          <w:trHeight w:val="284"/>
        </w:trPr>
        <w:tc>
          <w:tcPr>
            <w:tcW w:w="4825" w:type="dxa"/>
            <w:shd w:val="clear" w:color="auto" w:fill="CCCCCC"/>
            <w:vAlign w:val="center"/>
          </w:tcPr>
          <w:p w:rsidR="002A1E35" w:rsidRPr="005004D6" w:rsidRDefault="002A1E35" w:rsidP="005004D6">
            <w:pPr>
              <w:spacing w:after="0"/>
              <w:rPr>
                <w:rFonts w:asciiTheme="minorHAnsi" w:hAnsiTheme="minorHAnsi" w:cs="Times New Roman"/>
                <w:lang w:val="ro-RO"/>
              </w:rPr>
            </w:pPr>
            <w:r w:rsidRPr="005004D6">
              <w:rPr>
                <w:rFonts w:asciiTheme="minorHAnsi" w:hAnsiTheme="minorHAnsi" w:cs="Times New Roman"/>
                <w:sz w:val="22"/>
                <w:lang w:val="ro-RO"/>
              </w:rPr>
              <w:t>Tehnici de deshidratare de mare eficienta pentru minimizarea energiei necesare uscarii.</w:t>
            </w:r>
          </w:p>
        </w:tc>
        <w:tc>
          <w:tcPr>
            <w:tcW w:w="1960" w:type="dxa"/>
            <w:vAlign w:val="center"/>
          </w:tcPr>
          <w:p w:rsidR="002A1E35" w:rsidRPr="005004D6" w:rsidRDefault="002A1E35" w:rsidP="003A0336">
            <w:pPr>
              <w:spacing w:after="0"/>
              <w:jc w:val="center"/>
              <w:rPr>
                <w:rFonts w:asciiTheme="minorHAnsi" w:hAnsiTheme="minorHAnsi" w:cs="Times New Roman"/>
                <w:lang w:val="ro-RO"/>
              </w:rPr>
            </w:pPr>
            <w:r w:rsidRPr="005004D6">
              <w:rPr>
                <w:rFonts w:asciiTheme="minorHAnsi" w:hAnsiTheme="minorHAnsi" w:cs="Times New Roman"/>
                <w:sz w:val="22"/>
                <w:lang w:val="ro-RO"/>
              </w:rPr>
              <w:t>Nu</w:t>
            </w:r>
          </w:p>
        </w:tc>
        <w:tc>
          <w:tcPr>
            <w:tcW w:w="2457" w:type="dxa"/>
          </w:tcPr>
          <w:p w:rsidR="002A1E35" w:rsidRPr="005004D6" w:rsidRDefault="002A1E35" w:rsidP="003A0336">
            <w:pPr>
              <w:spacing w:after="0"/>
              <w:jc w:val="center"/>
              <w:rPr>
                <w:rFonts w:asciiTheme="minorHAnsi" w:hAnsiTheme="minorHAnsi"/>
              </w:rPr>
            </w:pPr>
            <w:r w:rsidRPr="005004D6">
              <w:rPr>
                <w:rFonts w:asciiTheme="minorHAnsi" w:hAnsiTheme="minorHAnsi" w:cs="Times New Roman"/>
                <w:sz w:val="22"/>
                <w:lang w:val="ro-RO"/>
              </w:rPr>
              <w:t>Nu este cazul</w:t>
            </w:r>
          </w:p>
        </w:tc>
      </w:tr>
      <w:tr w:rsidR="002A1E35" w:rsidRPr="005004D6" w:rsidTr="00C67C10">
        <w:trPr>
          <w:trHeight w:val="284"/>
        </w:trPr>
        <w:tc>
          <w:tcPr>
            <w:tcW w:w="4825" w:type="dxa"/>
            <w:shd w:val="clear" w:color="auto" w:fill="CCCCCC"/>
            <w:vAlign w:val="center"/>
          </w:tcPr>
          <w:p w:rsidR="002A1E35" w:rsidRPr="005004D6" w:rsidRDefault="002A1E35" w:rsidP="005004D6">
            <w:pPr>
              <w:spacing w:after="0"/>
              <w:rPr>
                <w:rFonts w:asciiTheme="minorHAnsi" w:hAnsiTheme="minorHAnsi" w:cs="Times New Roman"/>
                <w:lang w:val="ro-RO"/>
              </w:rPr>
            </w:pPr>
            <w:r w:rsidRPr="005004D6">
              <w:rPr>
                <w:rFonts w:asciiTheme="minorHAnsi" w:hAnsiTheme="minorHAnsi" w:cs="Times New Roman"/>
                <w:sz w:val="22"/>
                <w:lang w:val="ro-RO"/>
              </w:rPr>
              <w:t>Minimizarea consumului de apa si utilizarea sistemelor închise de circulatie a apei.</w:t>
            </w:r>
          </w:p>
        </w:tc>
        <w:tc>
          <w:tcPr>
            <w:tcW w:w="1960" w:type="dxa"/>
            <w:vAlign w:val="center"/>
          </w:tcPr>
          <w:p w:rsidR="002A1E35" w:rsidRPr="005004D6" w:rsidRDefault="002A1E35" w:rsidP="003A0336">
            <w:pPr>
              <w:spacing w:after="0"/>
              <w:jc w:val="center"/>
              <w:rPr>
                <w:rFonts w:asciiTheme="minorHAnsi" w:hAnsiTheme="minorHAnsi" w:cs="Times New Roman"/>
                <w:lang w:val="ro-RO"/>
              </w:rPr>
            </w:pPr>
            <w:r w:rsidRPr="005004D6">
              <w:rPr>
                <w:rFonts w:asciiTheme="minorHAnsi" w:hAnsiTheme="minorHAnsi" w:cs="Times New Roman"/>
                <w:sz w:val="22"/>
                <w:lang w:val="ro-RO"/>
              </w:rPr>
              <w:t>Nu</w:t>
            </w:r>
          </w:p>
        </w:tc>
        <w:tc>
          <w:tcPr>
            <w:tcW w:w="2457" w:type="dxa"/>
          </w:tcPr>
          <w:p w:rsidR="002A1E35" w:rsidRPr="005004D6" w:rsidRDefault="002A1E35" w:rsidP="003A0336">
            <w:pPr>
              <w:spacing w:after="0"/>
              <w:jc w:val="center"/>
              <w:rPr>
                <w:rFonts w:asciiTheme="minorHAnsi" w:hAnsiTheme="minorHAnsi"/>
              </w:rPr>
            </w:pPr>
            <w:r w:rsidRPr="005004D6">
              <w:rPr>
                <w:rFonts w:asciiTheme="minorHAnsi" w:hAnsiTheme="minorHAnsi" w:cs="Times New Roman"/>
                <w:sz w:val="22"/>
                <w:lang w:val="ro-RO"/>
              </w:rPr>
              <w:t>Nu este cazul</w:t>
            </w:r>
          </w:p>
        </w:tc>
      </w:tr>
      <w:tr w:rsidR="00D429D8" w:rsidRPr="005004D6" w:rsidTr="00F523CB">
        <w:trPr>
          <w:trHeight w:val="284"/>
        </w:trPr>
        <w:tc>
          <w:tcPr>
            <w:tcW w:w="4825" w:type="dxa"/>
            <w:shd w:val="clear" w:color="auto" w:fill="CCCCCC"/>
            <w:vAlign w:val="center"/>
          </w:tcPr>
          <w:p w:rsidR="00D429D8" w:rsidRPr="005004D6" w:rsidRDefault="00D429D8" w:rsidP="005004D6">
            <w:pPr>
              <w:spacing w:after="0"/>
              <w:rPr>
                <w:rFonts w:asciiTheme="minorHAnsi" w:hAnsiTheme="minorHAnsi" w:cs="Times New Roman"/>
                <w:lang w:val="ro-RO"/>
              </w:rPr>
            </w:pPr>
            <w:r w:rsidRPr="005004D6">
              <w:rPr>
                <w:rFonts w:asciiTheme="minorHAnsi" w:hAnsiTheme="minorHAnsi" w:cs="Times New Roman"/>
                <w:sz w:val="22"/>
                <w:lang w:val="ro-RO"/>
              </w:rPr>
              <w:t>Izolatie buna (cladiri, conducte, camera de uscare si instalatia).</w:t>
            </w:r>
          </w:p>
        </w:tc>
        <w:tc>
          <w:tcPr>
            <w:tcW w:w="1960" w:type="dxa"/>
            <w:vAlign w:val="center"/>
          </w:tcPr>
          <w:p w:rsidR="00D429D8" w:rsidRPr="005004D6" w:rsidRDefault="00D429D8" w:rsidP="003A0336">
            <w:pPr>
              <w:spacing w:after="0"/>
              <w:jc w:val="center"/>
              <w:rPr>
                <w:rFonts w:asciiTheme="minorHAnsi" w:hAnsiTheme="minorHAnsi" w:cs="Times New Roman"/>
                <w:lang w:val="ro-RO"/>
              </w:rPr>
            </w:pPr>
            <w:r w:rsidRPr="005004D6">
              <w:rPr>
                <w:rFonts w:asciiTheme="minorHAnsi" w:hAnsiTheme="minorHAnsi" w:cs="Times New Roman"/>
                <w:sz w:val="22"/>
                <w:lang w:val="ro-RO"/>
              </w:rPr>
              <w:t>Da</w:t>
            </w:r>
          </w:p>
        </w:tc>
        <w:tc>
          <w:tcPr>
            <w:tcW w:w="2457" w:type="dxa"/>
            <w:vAlign w:val="center"/>
          </w:tcPr>
          <w:p w:rsidR="00D429D8" w:rsidRPr="005004D6" w:rsidRDefault="00D429D8" w:rsidP="003A0336">
            <w:pPr>
              <w:spacing w:after="0"/>
              <w:jc w:val="center"/>
              <w:rPr>
                <w:rFonts w:asciiTheme="minorHAnsi" w:hAnsiTheme="minorHAnsi" w:cs="Times New Roman"/>
                <w:lang w:val="ro-RO"/>
              </w:rPr>
            </w:pPr>
          </w:p>
        </w:tc>
      </w:tr>
      <w:tr w:rsidR="00D429D8" w:rsidRPr="005004D6" w:rsidTr="00F523CB">
        <w:trPr>
          <w:trHeight w:val="284"/>
        </w:trPr>
        <w:tc>
          <w:tcPr>
            <w:tcW w:w="4825" w:type="dxa"/>
            <w:shd w:val="clear" w:color="auto" w:fill="CCCCCC"/>
            <w:vAlign w:val="center"/>
          </w:tcPr>
          <w:p w:rsidR="00D429D8" w:rsidRPr="005004D6" w:rsidRDefault="00D429D8" w:rsidP="005004D6">
            <w:pPr>
              <w:spacing w:after="0"/>
              <w:rPr>
                <w:rFonts w:asciiTheme="minorHAnsi" w:hAnsiTheme="minorHAnsi" w:cs="Times New Roman"/>
                <w:lang w:val="ro-RO"/>
              </w:rPr>
            </w:pPr>
            <w:r w:rsidRPr="005004D6">
              <w:rPr>
                <w:rFonts w:asciiTheme="minorHAnsi" w:hAnsiTheme="minorHAnsi" w:cs="Times New Roman"/>
                <w:sz w:val="22"/>
                <w:lang w:val="ro-RO"/>
              </w:rPr>
              <w:t>Amplasamentul instalatiei pentru reducerea distantelor de pompare.</w:t>
            </w:r>
          </w:p>
        </w:tc>
        <w:tc>
          <w:tcPr>
            <w:tcW w:w="1960" w:type="dxa"/>
            <w:vAlign w:val="center"/>
          </w:tcPr>
          <w:p w:rsidR="00D429D8" w:rsidRPr="005004D6" w:rsidRDefault="00D429D8" w:rsidP="003A0336">
            <w:pPr>
              <w:spacing w:after="0"/>
              <w:jc w:val="center"/>
              <w:rPr>
                <w:rFonts w:asciiTheme="minorHAnsi" w:hAnsiTheme="minorHAnsi" w:cs="Times New Roman"/>
                <w:lang w:val="ro-RO"/>
              </w:rPr>
            </w:pPr>
            <w:r w:rsidRPr="005004D6">
              <w:rPr>
                <w:rFonts w:asciiTheme="minorHAnsi" w:hAnsiTheme="minorHAnsi" w:cs="Times New Roman"/>
                <w:sz w:val="22"/>
                <w:lang w:val="ro-RO"/>
              </w:rPr>
              <w:t>Da</w:t>
            </w:r>
          </w:p>
        </w:tc>
        <w:tc>
          <w:tcPr>
            <w:tcW w:w="2457" w:type="dxa"/>
            <w:vAlign w:val="center"/>
          </w:tcPr>
          <w:p w:rsidR="00D429D8" w:rsidRPr="005004D6" w:rsidRDefault="00D429D8" w:rsidP="003A0336">
            <w:pPr>
              <w:spacing w:after="0"/>
              <w:jc w:val="center"/>
              <w:rPr>
                <w:rFonts w:asciiTheme="minorHAnsi" w:hAnsiTheme="minorHAnsi" w:cs="Times New Roman"/>
                <w:lang w:val="ro-RO"/>
              </w:rPr>
            </w:pPr>
          </w:p>
        </w:tc>
      </w:tr>
      <w:tr w:rsidR="00D429D8" w:rsidRPr="005004D6" w:rsidTr="00F523CB">
        <w:trPr>
          <w:trHeight w:val="284"/>
        </w:trPr>
        <w:tc>
          <w:tcPr>
            <w:tcW w:w="4825" w:type="dxa"/>
            <w:shd w:val="clear" w:color="auto" w:fill="CCCCCC"/>
            <w:vAlign w:val="center"/>
          </w:tcPr>
          <w:p w:rsidR="00D429D8" w:rsidRPr="005004D6" w:rsidRDefault="00D429D8" w:rsidP="005004D6">
            <w:pPr>
              <w:spacing w:after="0"/>
              <w:rPr>
                <w:rFonts w:asciiTheme="minorHAnsi" w:hAnsiTheme="minorHAnsi" w:cs="Times New Roman"/>
                <w:lang w:val="ro-RO"/>
              </w:rPr>
            </w:pPr>
            <w:r w:rsidRPr="005004D6">
              <w:rPr>
                <w:rFonts w:asciiTheme="minorHAnsi" w:hAnsiTheme="minorHAnsi" w:cs="Times New Roman"/>
                <w:sz w:val="22"/>
                <w:lang w:val="ro-RO"/>
              </w:rPr>
              <w:t>Optimizarea fazelor motoarelor cu comanda electronica.</w:t>
            </w:r>
          </w:p>
        </w:tc>
        <w:tc>
          <w:tcPr>
            <w:tcW w:w="1960" w:type="dxa"/>
            <w:vAlign w:val="center"/>
          </w:tcPr>
          <w:p w:rsidR="00D429D8" w:rsidRPr="005004D6" w:rsidRDefault="00D429D8" w:rsidP="003A0336">
            <w:pPr>
              <w:spacing w:after="0"/>
              <w:jc w:val="center"/>
              <w:rPr>
                <w:rFonts w:asciiTheme="minorHAnsi" w:hAnsiTheme="minorHAnsi" w:cs="Times New Roman"/>
                <w:lang w:val="ro-RO"/>
              </w:rPr>
            </w:pPr>
            <w:r w:rsidRPr="005004D6">
              <w:rPr>
                <w:rFonts w:asciiTheme="minorHAnsi" w:hAnsiTheme="minorHAnsi" w:cs="Times New Roman"/>
                <w:sz w:val="22"/>
                <w:lang w:val="ro-RO"/>
              </w:rPr>
              <w:t>Da</w:t>
            </w:r>
          </w:p>
        </w:tc>
        <w:tc>
          <w:tcPr>
            <w:tcW w:w="2457" w:type="dxa"/>
            <w:vAlign w:val="center"/>
          </w:tcPr>
          <w:p w:rsidR="00D429D8" w:rsidRPr="005004D6" w:rsidRDefault="002A1E35" w:rsidP="003A0336">
            <w:pPr>
              <w:spacing w:after="0"/>
              <w:jc w:val="center"/>
              <w:rPr>
                <w:rFonts w:asciiTheme="minorHAnsi" w:hAnsiTheme="minorHAnsi" w:cs="Times New Roman"/>
                <w:lang w:val="ro-RO"/>
              </w:rPr>
            </w:pPr>
            <w:r w:rsidRPr="005004D6">
              <w:rPr>
                <w:rFonts w:asciiTheme="minorHAnsi" w:hAnsiTheme="minorHAnsi" w:cs="Times New Roman"/>
                <w:sz w:val="22"/>
                <w:lang w:val="ro-RO"/>
              </w:rPr>
              <w:t>Statia TMB</w:t>
            </w:r>
          </w:p>
        </w:tc>
      </w:tr>
      <w:tr w:rsidR="00D429D8" w:rsidRPr="005004D6" w:rsidTr="00F523CB">
        <w:trPr>
          <w:trHeight w:val="284"/>
        </w:trPr>
        <w:tc>
          <w:tcPr>
            <w:tcW w:w="4825" w:type="dxa"/>
            <w:shd w:val="clear" w:color="auto" w:fill="CCCCCC"/>
            <w:vAlign w:val="center"/>
          </w:tcPr>
          <w:p w:rsidR="00D429D8" w:rsidRPr="005004D6" w:rsidRDefault="00D429D8" w:rsidP="005004D6">
            <w:pPr>
              <w:spacing w:after="0"/>
              <w:rPr>
                <w:rFonts w:asciiTheme="minorHAnsi" w:hAnsiTheme="minorHAnsi" w:cs="Times New Roman"/>
                <w:lang w:val="ro-RO"/>
              </w:rPr>
            </w:pPr>
            <w:r w:rsidRPr="005004D6">
              <w:rPr>
                <w:rFonts w:asciiTheme="minorHAnsi" w:hAnsiTheme="minorHAnsi" w:cs="Times New Roman"/>
                <w:sz w:val="22"/>
                <w:lang w:val="ro-RO"/>
              </w:rPr>
              <w:t>Utilizarea apelor de racire reziduale (care au o temperatura ridicata) pentru recuperarea caldurii.</w:t>
            </w:r>
          </w:p>
        </w:tc>
        <w:tc>
          <w:tcPr>
            <w:tcW w:w="1960" w:type="dxa"/>
            <w:vAlign w:val="center"/>
          </w:tcPr>
          <w:p w:rsidR="00D429D8" w:rsidRPr="005004D6" w:rsidRDefault="002A1E35" w:rsidP="003A0336">
            <w:pPr>
              <w:spacing w:after="0"/>
              <w:jc w:val="center"/>
              <w:rPr>
                <w:rFonts w:asciiTheme="minorHAnsi" w:hAnsiTheme="minorHAnsi" w:cs="Times New Roman"/>
                <w:lang w:val="ro-RO"/>
              </w:rPr>
            </w:pPr>
            <w:r w:rsidRPr="005004D6">
              <w:rPr>
                <w:rFonts w:asciiTheme="minorHAnsi" w:hAnsiTheme="minorHAnsi" w:cs="Times New Roman"/>
                <w:sz w:val="22"/>
                <w:lang w:val="ro-RO"/>
              </w:rPr>
              <w:t>Nu</w:t>
            </w:r>
          </w:p>
        </w:tc>
        <w:tc>
          <w:tcPr>
            <w:tcW w:w="2457" w:type="dxa"/>
            <w:vAlign w:val="center"/>
          </w:tcPr>
          <w:p w:rsidR="00D429D8" w:rsidRPr="005004D6" w:rsidRDefault="002A1E35" w:rsidP="003A0336">
            <w:pPr>
              <w:spacing w:after="0"/>
              <w:jc w:val="center"/>
              <w:rPr>
                <w:rFonts w:asciiTheme="minorHAnsi" w:hAnsiTheme="minorHAnsi" w:cs="Times New Roman"/>
                <w:lang w:val="ro-RO"/>
              </w:rPr>
            </w:pPr>
            <w:r w:rsidRPr="005004D6">
              <w:rPr>
                <w:rFonts w:asciiTheme="minorHAnsi" w:hAnsiTheme="minorHAnsi" w:cs="Times New Roman"/>
                <w:sz w:val="22"/>
                <w:lang w:val="ro-RO"/>
              </w:rPr>
              <w:t>Nu este cazul</w:t>
            </w:r>
          </w:p>
        </w:tc>
      </w:tr>
      <w:tr w:rsidR="00D429D8" w:rsidRPr="005004D6" w:rsidTr="00F523CB">
        <w:trPr>
          <w:trHeight w:val="284"/>
        </w:trPr>
        <w:tc>
          <w:tcPr>
            <w:tcW w:w="4825" w:type="dxa"/>
            <w:shd w:val="clear" w:color="auto" w:fill="CCCCCC"/>
            <w:vAlign w:val="center"/>
          </w:tcPr>
          <w:p w:rsidR="00D429D8" w:rsidRPr="005004D6" w:rsidRDefault="00D429D8" w:rsidP="005004D6">
            <w:pPr>
              <w:spacing w:after="0"/>
              <w:rPr>
                <w:rFonts w:asciiTheme="minorHAnsi" w:hAnsiTheme="minorHAnsi" w:cs="Times New Roman"/>
                <w:lang w:val="ro-RO"/>
              </w:rPr>
            </w:pPr>
            <w:r w:rsidRPr="005004D6">
              <w:rPr>
                <w:rFonts w:asciiTheme="minorHAnsi" w:hAnsiTheme="minorHAnsi" w:cs="Times New Roman"/>
                <w:sz w:val="22"/>
                <w:lang w:val="ro-RO"/>
              </w:rPr>
              <w:t>Transportor cu benzi transportoar</w:t>
            </w:r>
            <w:r w:rsidR="00136571">
              <w:rPr>
                <w:rFonts w:asciiTheme="minorHAnsi" w:hAnsiTheme="minorHAnsi" w:cs="Times New Roman"/>
                <w:sz w:val="22"/>
                <w:lang w:val="ro-RO"/>
              </w:rPr>
              <w:t>e în locul celui pneumatic</w:t>
            </w:r>
            <w:r w:rsidRPr="005004D6">
              <w:rPr>
                <w:rFonts w:asciiTheme="minorHAnsi" w:hAnsiTheme="minorHAnsi" w:cs="Times New Roman"/>
                <w:sz w:val="22"/>
                <w:lang w:val="ro-RO"/>
              </w:rPr>
              <w:t>(desi acesta trebuie protejat împotriva probabilitatii sporite de producere a evacuarilor fugitive)</w:t>
            </w:r>
          </w:p>
        </w:tc>
        <w:tc>
          <w:tcPr>
            <w:tcW w:w="1960" w:type="dxa"/>
            <w:vAlign w:val="center"/>
          </w:tcPr>
          <w:p w:rsidR="00D429D8" w:rsidRPr="005004D6" w:rsidRDefault="00D429D8" w:rsidP="003A0336">
            <w:pPr>
              <w:spacing w:after="0"/>
              <w:jc w:val="center"/>
              <w:rPr>
                <w:rFonts w:asciiTheme="minorHAnsi" w:hAnsiTheme="minorHAnsi" w:cs="Times New Roman"/>
                <w:lang w:val="ro-RO"/>
              </w:rPr>
            </w:pPr>
            <w:r w:rsidRPr="005004D6">
              <w:rPr>
                <w:rFonts w:asciiTheme="minorHAnsi" w:hAnsiTheme="minorHAnsi" w:cs="Times New Roman"/>
                <w:sz w:val="22"/>
                <w:lang w:val="ro-RO"/>
              </w:rPr>
              <w:t>Da</w:t>
            </w:r>
          </w:p>
        </w:tc>
        <w:tc>
          <w:tcPr>
            <w:tcW w:w="2457" w:type="dxa"/>
            <w:vAlign w:val="center"/>
          </w:tcPr>
          <w:p w:rsidR="00D429D8" w:rsidRPr="005004D6" w:rsidRDefault="002A1E35" w:rsidP="003A0336">
            <w:pPr>
              <w:spacing w:after="0"/>
              <w:jc w:val="center"/>
              <w:rPr>
                <w:rFonts w:asciiTheme="minorHAnsi" w:hAnsiTheme="minorHAnsi" w:cs="Times New Roman"/>
                <w:lang w:val="ro-RO"/>
              </w:rPr>
            </w:pPr>
            <w:r w:rsidRPr="005004D6">
              <w:rPr>
                <w:rFonts w:asciiTheme="minorHAnsi" w:hAnsiTheme="minorHAnsi" w:cs="Times New Roman"/>
                <w:sz w:val="22"/>
                <w:lang w:val="ro-RO"/>
              </w:rPr>
              <w:t>Stația TMB</w:t>
            </w:r>
          </w:p>
        </w:tc>
      </w:tr>
      <w:tr w:rsidR="00D429D8" w:rsidRPr="005004D6" w:rsidTr="00F523CB">
        <w:trPr>
          <w:trHeight w:val="284"/>
        </w:trPr>
        <w:tc>
          <w:tcPr>
            <w:tcW w:w="4825" w:type="dxa"/>
            <w:shd w:val="clear" w:color="auto" w:fill="CCCCCC"/>
            <w:vAlign w:val="center"/>
          </w:tcPr>
          <w:p w:rsidR="00D429D8" w:rsidRPr="005004D6" w:rsidRDefault="00D429D8" w:rsidP="005004D6">
            <w:pPr>
              <w:spacing w:after="0"/>
              <w:rPr>
                <w:rFonts w:asciiTheme="minorHAnsi" w:hAnsiTheme="minorHAnsi" w:cs="Times New Roman"/>
                <w:lang w:val="ro-RO"/>
              </w:rPr>
            </w:pPr>
            <w:r w:rsidRPr="005004D6">
              <w:rPr>
                <w:rFonts w:asciiTheme="minorHAnsi" w:hAnsiTheme="minorHAnsi" w:cs="Times New Roman"/>
                <w:sz w:val="22"/>
                <w:lang w:val="ro-RO"/>
              </w:rPr>
              <w:t>Masuri optimizate de eficienta pentru instalatiile de ardere, de ex. Preîncalzirea aerului/combustibilului, excesul de aer etc.</w:t>
            </w:r>
          </w:p>
        </w:tc>
        <w:tc>
          <w:tcPr>
            <w:tcW w:w="1960" w:type="dxa"/>
            <w:vAlign w:val="center"/>
          </w:tcPr>
          <w:p w:rsidR="00D429D8" w:rsidRPr="005004D6" w:rsidRDefault="002A1E35" w:rsidP="003A0336">
            <w:pPr>
              <w:spacing w:after="0"/>
              <w:jc w:val="center"/>
              <w:rPr>
                <w:rFonts w:asciiTheme="minorHAnsi" w:hAnsiTheme="minorHAnsi" w:cs="Times New Roman"/>
                <w:lang w:val="ro-RO"/>
              </w:rPr>
            </w:pPr>
            <w:r w:rsidRPr="005004D6">
              <w:rPr>
                <w:rFonts w:asciiTheme="minorHAnsi" w:hAnsiTheme="minorHAnsi" w:cs="Times New Roman"/>
                <w:sz w:val="22"/>
                <w:lang w:val="ro-RO"/>
              </w:rPr>
              <w:t>Nu</w:t>
            </w:r>
          </w:p>
        </w:tc>
        <w:tc>
          <w:tcPr>
            <w:tcW w:w="2457" w:type="dxa"/>
            <w:vAlign w:val="center"/>
          </w:tcPr>
          <w:p w:rsidR="00D429D8" w:rsidRPr="005004D6" w:rsidRDefault="002A1E35" w:rsidP="003A0336">
            <w:pPr>
              <w:spacing w:after="0"/>
              <w:jc w:val="center"/>
              <w:rPr>
                <w:rFonts w:asciiTheme="minorHAnsi" w:hAnsiTheme="minorHAnsi" w:cs="Times New Roman"/>
                <w:lang w:val="ro-RO"/>
              </w:rPr>
            </w:pPr>
            <w:r w:rsidRPr="005004D6">
              <w:rPr>
                <w:rFonts w:asciiTheme="minorHAnsi" w:hAnsiTheme="minorHAnsi" w:cs="Times New Roman"/>
                <w:sz w:val="22"/>
                <w:lang w:val="ro-RO"/>
              </w:rPr>
              <w:t>Nu este cazul</w:t>
            </w:r>
          </w:p>
        </w:tc>
      </w:tr>
      <w:tr w:rsidR="00D429D8" w:rsidRPr="005004D6" w:rsidTr="00F523CB">
        <w:trPr>
          <w:trHeight w:val="284"/>
        </w:trPr>
        <w:tc>
          <w:tcPr>
            <w:tcW w:w="4825" w:type="dxa"/>
            <w:shd w:val="clear" w:color="auto" w:fill="CCCCCC"/>
            <w:vAlign w:val="center"/>
          </w:tcPr>
          <w:p w:rsidR="00D429D8" w:rsidRPr="005004D6" w:rsidRDefault="00D429D8" w:rsidP="005004D6">
            <w:pPr>
              <w:spacing w:after="0"/>
              <w:rPr>
                <w:rFonts w:asciiTheme="minorHAnsi" w:hAnsiTheme="minorHAnsi" w:cs="Times New Roman"/>
                <w:lang w:val="ro-RO"/>
              </w:rPr>
            </w:pPr>
            <w:r w:rsidRPr="005004D6">
              <w:rPr>
                <w:rFonts w:asciiTheme="minorHAnsi" w:hAnsiTheme="minorHAnsi" w:cs="Times New Roman"/>
                <w:sz w:val="22"/>
                <w:lang w:val="ro-RO"/>
              </w:rPr>
              <w:t>Procesare continua în loc de procese discontinue</w:t>
            </w:r>
          </w:p>
        </w:tc>
        <w:tc>
          <w:tcPr>
            <w:tcW w:w="1960" w:type="dxa"/>
            <w:vAlign w:val="center"/>
          </w:tcPr>
          <w:p w:rsidR="00D429D8" w:rsidRPr="005004D6" w:rsidRDefault="002A1E35" w:rsidP="003A0336">
            <w:pPr>
              <w:spacing w:after="0"/>
              <w:jc w:val="center"/>
              <w:rPr>
                <w:rFonts w:asciiTheme="minorHAnsi" w:hAnsiTheme="minorHAnsi" w:cs="Times New Roman"/>
                <w:lang w:val="ro-RO"/>
              </w:rPr>
            </w:pPr>
            <w:r w:rsidRPr="005004D6">
              <w:rPr>
                <w:rFonts w:asciiTheme="minorHAnsi" w:hAnsiTheme="minorHAnsi" w:cs="Times New Roman"/>
                <w:sz w:val="22"/>
                <w:lang w:val="ro-RO"/>
              </w:rPr>
              <w:t>Nu</w:t>
            </w:r>
          </w:p>
        </w:tc>
        <w:tc>
          <w:tcPr>
            <w:tcW w:w="2457" w:type="dxa"/>
            <w:vAlign w:val="center"/>
          </w:tcPr>
          <w:p w:rsidR="00D429D8" w:rsidRPr="005004D6" w:rsidRDefault="002A1E35" w:rsidP="003A0336">
            <w:pPr>
              <w:spacing w:after="0"/>
              <w:jc w:val="center"/>
              <w:rPr>
                <w:rFonts w:asciiTheme="minorHAnsi" w:hAnsiTheme="minorHAnsi" w:cs="Times New Roman"/>
                <w:lang w:val="ro-RO"/>
              </w:rPr>
            </w:pPr>
            <w:r w:rsidRPr="005004D6">
              <w:rPr>
                <w:rFonts w:asciiTheme="minorHAnsi" w:hAnsiTheme="minorHAnsi" w:cs="Times New Roman"/>
                <w:sz w:val="22"/>
                <w:lang w:val="ro-RO"/>
              </w:rPr>
              <w:t>Nu este cazul</w:t>
            </w:r>
          </w:p>
        </w:tc>
      </w:tr>
      <w:tr w:rsidR="00D429D8" w:rsidRPr="005004D6" w:rsidTr="00F523CB">
        <w:trPr>
          <w:trHeight w:val="284"/>
        </w:trPr>
        <w:tc>
          <w:tcPr>
            <w:tcW w:w="4825" w:type="dxa"/>
            <w:shd w:val="clear" w:color="auto" w:fill="CCCCCC"/>
            <w:vAlign w:val="center"/>
          </w:tcPr>
          <w:p w:rsidR="00D429D8" w:rsidRPr="005004D6" w:rsidRDefault="00D429D8" w:rsidP="005004D6">
            <w:pPr>
              <w:spacing w:after="0"/>
              <w:rPr>
                <w:rFonts w:asciiTheme="minorHAnsi" w:hAnsiTheme="minorHAnsi" w:cs="Times New Roman"/>
                <w:lang w:val="ro-RO"/>
              </w:rPr>
            </w:pPr>
            <w:r w:rsidRPr="005004D6">
              <w:rPr>
                <w:rFonts w:asciiTheme="minorHAnsi" w:hAnsiTheme="minorHAnsi" w:cs="Times New Roman"/>
                <w:sz w:val="22"/>
                <w:lang w:val="ro-RO"/>
              </w:rPr>
              <w:t>Valve automate</w:t>
            </w:r>
          </w:p>
        </w:tc>
        <w:tc>
          <w:tcPr>
            <w:tcW w:w="1960" w:type="dxa"/>
            <w:vAlign w:val="center"/>
          </w:tcPr>
          <w:p w:rsidR="00D429D8" w:rsidRPr="005004D6" w:rsidRDefault="00D429D8" w:rsidP="003A0336">
            <w:pPr>
              <w:spacing w:after="0"/>
              <w:jc w:val="center"/>
              <w:rPr>
                <w:rFonts w:asciiTheme="minorHAnsi" w:hAnsiTheme="minorHAnsi" w:cs="Times New Roman"/>
                <w:lang w:val="ro-RO"/>
              </w:rPr>
            </w:pPr>
            <w:r w:rsidRPr="005004D6">
              <w:rPr>
                <w:rFonts w:asciiTheme="minorHAnsi" w:hAnsiTheme="minorHAnsi" w:cs="Times New Roman"/>
                <w:sz w:val="22"/>
                <w:lang w:val="ro-RO"/>
              </w:rPr>
              <w:t>Da</w:t>
            </w:r>
          </w:p>
        </w:tc>
        <w:tc>
          <w:tcPr>
            <w:tcW w:w="2457" w:type="dxa"/>
            <w:vAlign w:val="center"/>
          </w:tcPr>
          <w:p w:rsidR="00D429D8" w:rsidRDefault="002A1E35" w:rsidP="003A0336">
            <w:pPr>
              <w:spacing w:after="0"/>
              <w:jc w:val="center"/>
              <w:rPr>
                <w:rFonts w:asciiTheme="minorHAnsi" w:hAnsiTheme="minorHAnsi" w:cs="Times New Roman"/>
                <w:lang w:val="ro-RO"/>
              </w:rPr>
            </w:pPr>
            <w:r w:rsidRPr="005004D6">
              <w:rPr>
                <w:rFonts w:asciiTheme="minorHAnsi" w:hAnsiTheme="minorHAnsi" w:cs="Times New Roman"/>
                <w:sz w:val="22"/>
                <w:lang w:val="ro-RO"/>
              </w:rPr>
              <w:t>Stația TMB</w:t>
            </w:r>
          </w:p>
          <w:p w:rsidR="00063AB9" w:rsidRPr="005004D6" w:rsidRDefault="00063AB9" w:rsidP="003A0336">
            <w:pPr>
              <w:spacing w:after="0"/>
              <w:jc w:val="center"/>
              <w:rPr>
                <w:rFonts w:asciiTheme="minorHAnsi" w:hAnsiTheme="minorHAnsi" w:cs="Times New Roman"/>
                <w:lang w:val="ro-RO"/>
              </w:rPr>
            </w:pPr>
            <w:r>
              <w:rPr>
                <w:rFonts w:asciiTheme="minorHAnsi" w:hAnsiTheme="minorHAnsi" w:cs="Times New Roman"/>
                <w:sz w:val="22"/>
                <w:lang w:val="ro-RO"/>
              </w:rPr>
              <w:t>Filtru exaustor aer</w:t>
            </w:r>
          </w:p>
        </w:tc>
      </w:tr>
      <w:tr w:rsidR="002A1E35" w:rsidRPr="005004D6" w:rsidTr="00C67C10">
        <w:trPr>
          <w:trHeight w:val="284"/>
        </w:trPr>
        <w:tc>
          <w:tcPr>
            <w:tcW w:w="4825" w:type="dxa"/>
            <w:shd w:val="clear" w:color="auto" w:fill="CCCCCC"/>
            <w:vAlign w:val="center"/>
          </w:tcPr>
          <w:p w:rsidR="002A1E35" w:rsidRPr="005004D6" w:rsidRDefault="002A1E35" w:rsidP="005004D6">
            <w:pPr>
              <w:spacing w:after="0"/>
              <w:rPr>
                <w:rFonts w:asciiTheme="minorHAnsi" w:hAnsiTheme="minorHAnsi" w:cs="Times New Roman"/>
                <w:lang w:val="ro-RO"/>
              </w:rPr>
            </w:pPr>
            <w:r w:rsidRPr="005004D6">
              <w:rPr>
                <w:rFonts w:asciiTheme="minorHAnsi" w:hAnsiTheme="minorHAnsi" w:cs="Times New Roman"/>
                <w:sz w:val="22"/>
                <w:lang w:val="ro-RO"/>
              </w:rPr>
              <w:t>Valve de returnare a condensului</w:t>
            </w:r>
          </w:p>
        </w:tc>
        <w:tc>
          <w:tcPr>
            <w:tcW w:w="1960" w:type="dxa"/>
            <w:vAlign w:val="center"/>
          </w:tcPr>
          <w:p w:rsidR="002A1E35" w:rsidRPr="005004D6" w:rsidRDefault="002A1E35" w:rsidP="003A0336">
            <w:pPr>
              <w:spacing w:after="0"/>
              <w:jc w:val="center"/>
              <w:rPr>
                <w:rFonts w:asciiTheme="minorHAnsi" w:hAnsiTheme="minorHAnsi" w:cs="Times New Roman"/>
                <w:lang w:val="ro-RO"/>
              </w:rPr>
            </w:pPr>
            <w:r w:rsidRPr="005004D6">
              <w:rPr>
                <w:rFonts w:asciiTheme="minorHAnsi" w:hAnsiTheme="minorHAnsi" w:cs="Times New Roman"/>
                <w:sz w:val="22"/>
                <w:lang w:val="ro-RO"/>
              </w:rPr>
              <w:t>Nu</w:t>
            </w:r>
          </w:p>
        </w:tc>
        <w:tc>
          <w:tcPr>
            <w:tcW w:w="2457" w:type="dxa"/>
          </w:tcPr>
          <w:p w:rsidR="002A1E35" w:rsidRPr="005004D6" w:rsidRDefault="002A1E35" w:rsidP="003A0336">
            <w:pPr>
              <w:spacing w:after="0"/>
              <w:jc w:val="center"/>
              <w:rPr>
                <w:rFonts w:asciiTheme="minorHAnsi" w:hAnsiTheme="minorHAnsi"/>
              </w:rPr>
            </w:pPr>
            <w:r w:rsidRPr="005004D6">
              <w:rPr>
                <w:rFonts w:asciiTheme="minorHAnsi" w:hAnsiTheme="minorHAnsi" w:cs="Times New Roman"/>
                <w:sz w:val="22"/>
                <w:lang w:val="ro-RO"/>
              </w:rPr>
              <w:t>Nu este cazul</w:t>
            </w:r>
          </w:p>
        </w:tc>
      </w:tr>
      <w:tr w:rsidR="002A1E35" w:rsidRPr="005004D6" w:rsidTr="00C67C10">
        <w:trPr>
          <w:trHeight w:val="284"/>
        </w:trPr>
        <w:tc>
          <w:tcPr>
            <w:tcW w:w="4825" w:type="dxa"/>
            <w:shd w:val="clear" w:color="auto" w:fill="CCCCCC"/>
            <w:vAlign w:val="center"/>
          </w:tcPr>
          <w:p w:rsidR="002A1E35" w:rsidRPr="005004D6" w:rsidRDefault="002A1E35" w:rsidP="005004D6">
            <w:pPr>
              <w:spacing w:after="0"/>
              <w:rPr>
                <w:rFonts w:asciiTheme="minorHAnsi" w:hAnsiTheme="minorHAnsi" w:cs="Times New Roman"/>
                <w:lang w:val="ro-RO"/>
              </w:rPr>
            </w:pPr>
            <w:r w:rsidRPr="005004D6">
              <w:rPr>
                <w:rFonts w:asciiTheme="minorHAnsi" w:hAnsiTheme="minorHAnsi" w:cs="Times New Roman"/>
                <w:sz w:val="22"/>
                <w:lang w:val="ro-RO"/>
              </w:rPr>
              <w:lastRenderedPageBreak/>
              <w:t>Utilizarea sistemelor naturale de uscare</w:t>
            </w:r>
          </w:p>
        </w:tc>
        <w:tc>
          <w:tcPr>
            <w:tcW w:w="1960" w:type="dxa"/>
            <w:vAlign w:val="center"/>
          </w:tcPr>
          <w:p w:rsidR="002A1E35" w:rsidRPr="005004D6" w:rsidRDefault="002A1E35" w:rsidP="003A0336">
            <w:pPr>
              <w:spacing w:after="0"/>
              <w:jc w:val="center"/>
              <w:rPr>
                <w:rFonts w:asciiTheme="minorHAnsi" w:hAnsiTheme="minorHAnsi" w:cs="Times New Roman"/>
                <w:lang w:val="ro-RO"/>
              </w:rPr>
            </w:pPr>
            <w:r w:rsidRPr="005004D6">
              <w:rPr>
                <w:rFonts w:asciiTheme="minorHAnsi" w:hAnsiTheme="minorHAnsi" w:cs="Times New Roman"/>
                <w:sz w:val="22"/>
                <w:lang w:val="ro-RO"/>
              </w:rPr>
              <w:t>Nu</w:t>
            </w:r>
          </w:p>
        </w:tc>
        <w:tc>
          <w:tcPr>
            <w:tcW w:w="2457" w:type="dxa"/>
          </w:tcPr>
          <w:p w:rsidR="002A1E35" w:rsidRPr="005004D6" w:rsidRDefault="002A1E35" w:rsidP="003A0336">
            <w:pPr>
              <w:spacing w:after="0"/>
              <w:jc w:val="center"/>
              <w:rPr>
                <w:rFonts w:asciiTheme="minorHAnsi" w:hAnsiTheme="minorHAnsi"/>
              </w:rPr>
            </w:pPr>
            <w:r w:rsidRPr="005004D6">
              <w:rPr>
                <w:rFonts w:asciiTheme="minorHAnsi" w:hAnsiTheme="minorHAnsi" w:cs="Times New Roman"/>
                <w:sz w:val="22"/>
                <w:lang w:val="ro-RO"/>
              </w:rPr>
              <w:t>Nu este cazul</w:t>
            </w:r>
          </w:p>
        </w:tc>
      </w:tr>
      <w:tr w:rsidR="00D429D8" w:rsidRPr="005004D6" w:rsidTr="00F523CB">
        <w:trPr>
          <w:trHeight w:val="284"/>
        </w:trPr>
        <w:tc>
          <w:tcPr>
            <w:tcW w:w="4825" w:type="dxa"/>
            <w:shd w:val="clear" w:color="auto" w:fill="CCCCCC"/>
            <w:vAlign w:val="center"/>
          </w:tcPr>
          <w:p w:rsidR="00D429D8" w:rsidRPr="005004D6" w:rsidRDefault="00D429D8" w:rsidP="005004D6">
            <w:pPr>
              <w:spacing w:after="0"/>
              <w:rPr>
                <w:rFonts w:asciiTheme="minorHAnsi" w:hAnsiTheme="minorHAnsi" w:cs="Times New Roman"/>
                <w:lang w:val="ro-RO"/>
              </w:rPr>
            </w:pPr>
            <w:r w:rsidRPr="005004D6">
              <w:rPr>
                <w:rFonts w:asciiTheme="minorHAnsi" w:hAnsiTheme="minorHAnsi" w:cs="Times New Roman"/>
                <w:sz w:val="22"/>
                <w:lang w:val="ro-RO"/>
              </w:rPr>
              <w:t>Altele</w:t>
            </w:r>
          </w:p>
        </w:tc>
        <w:tc>
          <w:tcPr>
            <w:tcW w:w="1960" w:type="dxa"/>
            <w:vAlign w:val="center"/>
          </w:tcPr>
          <w:p w:rsidR="00D429D8" w:rsidRPr="005004D6" w:rsidRDefault="002A1E35" w:rsidP="003A0336">
            <w:pPr>
              <w:spacing w:after="0"/>
              <w:jc w:val="center"/>
              <w:rPr>
                <w:rFonts w:asciiTheme="minorHAnsi" w:hAnsiTheme="minorHAnsi" w:cs="Times New Roman"/>
                <w:lang w:val="ro-RO"/>
              </w:rPr>
            </w:pPr>
            <w:r w:rsidRPr="005004D6">
              <w:rPr>
                <w:rFonts w:asciiTheme="minorHAnsi" w:hAnsiTheme="minorHAnsi" w:cs="Times New Roman"/>
                <w:sz w:val="22"/>
                <w:lang w:val="ro-RO"/>
              </w:rPr>
              <w:t>-</w:t>
            </w:r>
          </w:p>
        </w:tc>
        <w:tc>
          <w:tcPr>
            <w:tcW w:w="2457" w:type="dxa"/>
            <w:vAlign w:val="center"/>
          </w:tcPr>
          <w:p w:rsidR="00D429D8" w:rsidRPr="005004D6" w:rsidRDefault="00D429D8" w:rsidP="003A0336">
            <w:pPr>
              <w:spacing w:after="0"/>
              <w:jc w:val="center"/>
              <w:rPr>
                <w:rFonts w:asciiTheme="minorHAnsi" w:hAnsiTheme="minorHAnsi" w:cs="Times New Roman"/>
                <w:lang w:val="ro-RO"/>
              </w:rPr>
            </w:pPr>
          </w:p>
        </w:tc>
      </w:tr>
    </w:tbl>
    <w:p w:rsidR="00D429D8" w:rsidRPr="005004D6" w:rsidRDefault="00D429D8" w:rsidP="005004D6">
      <w:pPr>
        <w:spacing w:after="0" w:line="276" w:lineRule="auto"/>
        <w:rPr>
          <w:rFonts w:cs="Times New Roman"/>
          <w:b/>
          <w:szCs w:val="24"/>
          <w:lang w:val="ro-RO"/>
        </w:rPr>
      </w:pPr>
      <w:bookmarkStart w:id="120" w:name="_Toc442092165"/>
    </w:p>
    <w:p w:rsidR="00D429D8" w:rsidRPr="005004D6" w:rsidRDefault="00D429D8" w:rsidP="005004D6">
      <w:pPr>
        <w:pStyle w:val="Heading2"/>
        <w:spacing w:before="0" w:line="276" w:lineRule="auto"/>
        <w:rPr>
          <w:rFonts w:cs="Times New Roman"/>
          <w:szCs w:val="24"/>
        </w:rPr>
      </w:pPr>
      <w:bookmarkStart w:id="121" w:name="_Toc469929173"/>
      <w:r w:rsidRPr="005004D6">
        <w:rPr>
          <w:rFonts w:cs="Times New Roman"/>
          <w:szCs w:val="24"/>
        </w:rPr>
        <w:t>7.4. Alternative de furnizare a energiei</w:t>
      </w:r>
      <w:bookmarkEnd w:id="120"/>
      <w:bookmarkEnd w:id="121"/>
    </w:p>
    <w:p w:rsidR="00D429D8" w:rsidRPr="005004D6" w:rsidRDefault="00D429D8" w:rsidP="005004D6">
      <w:pPr>
        <w:spacing w:after="0" w:line="276" w:lineRule="auto"/>
        <w:rPr>
          <w:rFonts w:cs="Times New Roman"/>
          <w:szCs w:val="24"/>
          <w:lang w:val="ro-RO"/>
        </w:rPr>
      </w:pPr>
      <w:r w:rsidRPr="005004D6">
        <w:rPr>
          <w:rFonts w:cs="Times New Roman"/>
          <w:szCs w:val="24"/>
          <w:lang w:val="ro-RO"/>
        </w:rPr>
        <w:t>Informatii despre tehnicile de furnizare eficienta a energiei sunt date în tabelul de mai jos.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66"/>
        <w:gridCol w:w="2948"/>
        <w:gridCol w:w="3428"/>
      </w:tblGrid>
      <w:tr w:rsidR="00D429D8" w:rsidRPr="005004D6" w:rsidTr="00F523CB">
        <w:trPr>
          <w:trHeight w:val="284"/>
        </w:trPr>
        <w:tc>
          <w:tcPr>
            <w:tcW w:w="2866" w:type="dxa"/>
            <w:shd w:val="clear" w:color="auto" w:fill="CCCCCC"/>
            <w:vAlign w:val="center"/>
          </w:tcPr>
          <w:p w:rsidR="00D429D8" w:rsidRPr="005004D6" w:rsidRDefault="00D429D8" w:rsidP="005004D6">
            <w:pPr>
              <w:spacing w:after="0"/>
              <w:rPr>
                <w:rFonts w:asciiTheme="minorHAnsi" w:hAnsiTheme="minorHAnsi" w:cs="Times New Roman"/>
                <w:lang w:val="ro-RO"/>
              </w:rPr>
            </w:pPr>
            <w:r w:rsidRPr="005004D6">
              <w:rPr>
                <w:rFonts w:asciiTheme="minorHAnsi" w:hAnsiTheme="minorHAnsi" w:cs="Times New Roman"/>
                <w:b/>
                <w:bCs/>
                <w:sz w:val="22"/>
                <w:lang w:val="ro-RO"/>
              </w:rPr>
              <w:t>Tehnici de furnizare a energiei</w:t>
            </w:r>
          </w:p>
        </w:tc>
        <w:tc>
          <w:tcPr>
            <w:tcW w:w="2948" w:type="dxa"/>
            <w:shd w:val="clear" w:color="auto" w:fill="CCCCCC"/>
            <w:vAlign w:val="center"/>
          </w:tcPr>
          <w:p w:rsidR="00D429D8" w:rsidRPr="005004D6" w:rsidRDefault="00D429D8" w:rsidP="005004D6">
            <w:pPr>
              <w:spacing w:after="0"/>
              <w:rPr>
                <w:rFonts w:asciiTheme="minorHAnsi" w:hAnsiTheme="minorHAnsi" w:cs="Times New Roman"/>
                <w:b/>
                <w:bCs/>
                <w:lang w:val="ro-RO"/>
              </w:rPr>
            </w:pPr>
            <w:r w:rsidRPr="005004D6">
              <w:rPr>
                <w:rFonts w:asciiTheme="minorHAnsi" w:hAnsiTheme="minorHAnsi" w:cs="Times New Roman"/>
                <w:b/>
                <w:bCs/>
                <w:sz w:val="22"/>
                <w:lang w:val="ro-RO"/>
              </w:rPr>
              <w:t>Este aceasta tehnica utilizata în mod curent în instalatie?</w:t>
            </w:r>
          </w:p>
          <w:p w:rsidR="00D429D8" w:rsidRPr="005004D6" w:rsidRDefault="00D429D8" w:rsidP="005004D6">
            <w:pPr>
              <w:spacing w:after="0"/>
              <w:jc w:val="center"/>
              <w:rPr>
                <w:rFonts w:asciiTheme="minorHAnsi" w:hAnsiTheme="minorHAnsi" w:cs="Times New Roman"/>
                <w:lang w:val="ro-RO"/>
              </w:rPr>
            </w:pPr>
            <w:r w:rsidRPr="005004D6">
              <w:rPr>
                <w:rFonts w:asciiTheme="minorHAnsi" w:hAnsiTheme="minorHAnsi" w:cs="Times New Roman"/>
                <w:b/>
                <w:bCs/>
                <w:sz w:val="22"/>
                <w:lang w:val="ro-RO"/>
              </w:rPr>
              <w:t>(D / N)</w:t>
            </w:r>
          </w:p>
        </w:tc>
        <w:tc>
          <w:tcPr>
            <w:tcW w:w="3428" w:type="dxa"/>
            <w:shd w:val="clear" w:color="auto" w:fill="CCCCCC"/>
            <w:vAlign w:val="center"/>
          </w:tcPr>
          <w:p w:rsidR="00D429D8" w:rsidRPr="005004D6" w:rsidRDefault="00D429D8" w:rsidP="005004D6">
            <w:pPr>
              <w:spacing w:after="0"/>
              <w:rPr>
                <w:rFonts w:asciiTheme="minorHAnsi" w:hAnsiTheme="minorHAnsi" w:cs="Times New Roman"/>
                <w:lang w:val="ro-RO"/>
              </w:rPr>
            </w:pPr>
            <w:r w:rsidRPr="005004D6">
              <w:rPr>
                <w:rFonts w:asciiTheme="minorHAnsi" w:hAnsiTheme="minorHAnsi" w:cs="Times New Roman"/>
                <w:b/>
                <w:bCs/>
                <w:sz w:val="22"/>
                <w:lang w:val="ro-RO"/>
              </w:rPr>
              <w:t>Daca NU explicati de ce tehnica nu este adecvata sau indicati termenul de aplicare</w:t>
            </w:r>
          </w:p>
        </w:tc>
      </w:tr>
      <w:tr w:rsidR="00D429D8" w:rsidRPr="005004D6" w:rsidTr="00F523CB">
        <w:trPr>
          <w:trHeight w:val="284"/>
        </w:trPr>
        <w:tc>
          <w:tcPr>
            <w:tcW w:w="2866" w:type="dxa"/>
            <w:shd w:val="clear" w:color="auto" w:fill="CCCCCC"/>
            <w:vAlign w:val="center"/>
          </w:tcPr>
          <w:p w:rsidR="00D429D8" w:rsidRPr="005004D6" w:rsidRDefault="00D429D8" w:rsidP="005004D6">
            <w:pPr>
              <w:spacing w:after="0"/>
              <w:rPr>
                <w:rFonts w:asciiTheme="minorHAnsi" w:hAnsiTheme="minorHAnsi" w:cs="Times New Roman"/>
                <w:lang w:val="ro-RO"/>
              </w:rPr>
            </w:pPr>
            <w:r w:rsidRPr="005004D6">
              <w:rPr>
                <w:rFonts w:asciiTheme="minorHAnsi" w:hAnsiTheme="minorHAnsi" w:cs="Times New Roman"/>
                <w:sz w:val="22"/>
                <w:lang w:val="ro-RO"/>
              </w:rPr>
              <w:t>Utilizarea unitatilor de co-generare;</w:t>
            </w:r>
          </w:p>
        </w:tc>
        <w:tc>
          <w:tcPr>
            <w:tcW w:w="2948" w:type="dxa"/>
            <w:vAlign w:val="center"/>
          </w:tcPr>
          <w:p w:rsidR="00D429D8" w:rsidRPr="005004D6" w:rsidRDefault="00D429D8" w:rsidP="005004D6">
            <w:pPr>
              <w:spacing w:after="0"/>
              <w:jc w:val="center"/>
              <w:rPr>
                <w:rFonts w:asciiTheme="minorHAnsi" w:hAnsiTheme="minorHAnsi" w:cs="Times New Roman"/>
                <w:lang w:val="ro-RO"/>
              </w:rPr>
            </w:pPr>
            <w:r w:rsidRPr="005004D6">
              <w:rPr>
                <w:rFonts w:asciiTheme="minorHAnsi" w:hAnsiTheme="minorHAnsi" w:cs="Times New Roman"/>
                <w:sz w:val="22"/>
                <w:lang w:val="ro-RO"/>
              </w:rPr>
              <w:t>Nu</w:t>
            </w:r>
          </w:p>
        </w:tc>
        <w:tc>
          <w:tcPr>
            <w:tcW w:w="3428" w:type="dxa"/>
            <w:vAlign w:val="center"/>
          </w:tcPr>
          <w:p w:rsidR="00D429D8" w:rsidRPr="005004D6" w:rsidRDefault="00D429D8" w:rsidP="005004D6">
            <w:pPr>
              <w:spacing w:after="0"/>
              <w:rPr>
                <w:rFonts w:asciiTheme="minorHAnsi" w:hAnsiTheme="minorHAnsi" w:cs="Times New Roman"/>
                <w:lang w:val="ro-RO"/>
              </w:rPr>
            </w:pPr>
            <w:r w:rsidRPr="005004D6">
              <w:rPr>
                <w:rFonts w:asciiTheme="minorHAnsi" w:hAnsiTheme="minorHAnsi" w:cs="Times New Roman"/>
                <w:sz w:val="22"/>
                <w:lang w:val="ro-RO"/>
              </w:rPr>
              <w:t>Proiectele similare nu au prevazute asemenea instalații</w:t>
            </w:r>
          </w:p>
        </w:tc>
      </w:tr>
      <w:tr w:rsidR="00D429D8" w:rsidRPr="005004D6" w:rsidTr="00F523CB">
        <w:trPr>
          <w:trHeight w:val="284"/>
        </w:trPr>
        <w:tc>
          <w:tcPr>
            <w:tcW w:w="2866" w:type="dxa"/>
            <w:shd w:val="clear" w:color="auto" w:fill="CCCCCC"/>
            <w:vAlign w:val="center"/>
          </w:tcPr>
          <w:p w:rsidR="00D429D8" w:rsidRPr="005004D6" w:rsidRDefault="00D429D8" w:rsidP="005004D6">
            <w:pPr>
              <w:spacing w:after="0"/>
              <w:rPr>
                <w:rFonts w:asciiTheme="minorHAnsi" w:hAnsiTheme="minorHAnsi" w:cs="Times New Roman"/>
                <w:lang w:val="ro-RO"/>
              </w:rPr>
            </w:pPr>
            <w:r w:rsidRPr="005004D6">
              <w:rPr>
                <w:rFonts w:asciiTheme="minorHAnsi" w:hAnsiTheme="minorHAnsi" w:cs="Times New Roman"/>
                <w:sz w:val="22"/>
                <w:lang w:val="ro-RO"/>
              </w:rPr>
              <w:t>Recuperarea energiei din deseuri;</w:t>
            </w:r>
          </w:p>
        </w:tc>
        <w:tc>
          <w:tcPr>
            <w:tcW w:w="2948" w:type="dxa"/>
            <w:vAlign w:val="center"/>
          </w:tcPr>
          <w:p w:rsidR="00D429D8" w:rsidRPr="005004D6" w:rsidRDefault="00D429D8" w:rsidP="005004D6">
            <w:pPr>
              <w:spacing w:after="0"/>
              <w:jc w:val="center"/>
              <w:rPr>
                <w:rFonts w:asciiTheme="minorHAnsi" w:hAnsiTheme="minorHAnsi" w:cs="Times New Roman"/>
                <w:lang w:val="ro-RO"/>
              </w:rPr>
            </w:pPr>
            <w:r w:rsidRPr="005004D6">
              <w:rPr>
                <w:rFonts w:asciiTheme="minorHAnsi" w:hAnsiTheme="minorHAnsi" w:cs="Times New Roman"/>
                <w:sz w:val="22"/>
                <w:lang w:val="ro-RO"/>
              </w:rPr>
              <w:t>Nu</w:t>
            </w:r>
          </w:p>
        </w:tc>
        <w:tc>
          <w:tcPr>
            <w:tcW w:w="3428" w:type="dxa"/>
            <w:vAlign w:val="center"/>
          </w:tcPr>
          <w:p w:rsidR="00D429D8" w:rsidRPr="005004D6" w:rsidRDefault="00D429D8" w:rsidP="005004D6">
            <w:pPr>
              <w:spacing w:after="0"/>
              <w:rPr>
                <w:rFonts w:asciiTheme="minorHAnsi" w:hAnsiTheme="minorHAnsi" w:cs="Times New Roman"/>
                <w:lang w:val="ro-RO"/>
              </w:rPr>
            </w:pPr>
            <w:r w:rsidRPr="005004D6">
              <w:rPr>
                <w:rFonts w:asciiTheme="minorHAnsi" w:hAnsiTheme="minorHAnsi" w:cs="Times New Roman"/>
                <w:sz w:val="22"/>
                <w:lang w:val="ro-RO"/>
              </w:rPr>
              <w:t>Deșeurile se valorifică mai departe sau se depozitează.Activitatile nu sunt de natura recuperarii energiei din deseuri.</w:t>
            </w:r>
          </w:p>
        </w:tc>
      </w:tr>
      <w:tr w:rsidR="00D429D8" w:rsidRPr="005004D6" w:rsidTr="00F523CB">
        <w:trPr>
          <w:trHeight w:val="284"/>
        </w:trPr>
        <w:tc>
          <w:tcPr>
            <w:tcW w:w="2866" w:type="dxa"/>
            <w:shd w:val="clear" w:color="auto" w:fill="CCCCCC"/>
            <w:vAlign w:val="center"/>
          </w:tcPr>
          <w:p w:rsidR="00D429D8" w:rsidRPr="005004D6" w:rsidRDefault="00D429D8" w:rsidP="005004D6">
            <w:pPr>
              <w:spacing w:after="0"/>
              <w:rPr>
                <w:rFonts w:asciiTheme="minorHAnsi" w:hAnsiTheme="minorHAnsi" w:cs="Times New Roman"/>
                <w:lang w:val="ro-RO"/>
              </w:rPr>
            </w:pPr>
            <w:r w:rsidRPr="005004D6">
              <w:rPr>
                <w:rFonts w:asciiTheme="minorHAnsi" w:hAnsiTheme="minorHAnsi" w:cs="Times New Roman"/>
                <w:sz w:val="22"/>
                <w:lang w:val="ro-RO"/>
              </w:rPr>
              <w:t>Utilizarea de combustibili mai putin poluanti.</w:t>
            </w:r>
          </w:p>
        </w:tc>
        <w:tc>
          <w:tcPr>
            <w:tcW w:w="2948" w:type="dxa"/>
            <w:vAlign w:val="center"/>
          </w:tcPr>
          <w:p w:rsidR="00D429D8" w:rsidRDefault="00D429D8" w:rsidP="005004D6">
            <w:pPr>
              <w:spacing w:after="0"/>
              <w:jc w:val="center"/>
              <w:rPr>
                <w:rFonts w:asciiTheme="minorHAnsi" w:hAnsiTheme="minorHAnsi" w:cs="Times New Roman"/>
                <w:lang w:val="ro-RO"/>
              </w:rPr>
            </w:pPr>
            <w:r w:rsidRPr="005004D6">
              <w:rPr>
                <w:rFonts w:asciiTheme="minorHAnsi" w:hAnsiTheme="minorHAnsi" w:cs="Times New Roman"/>
                <w:sz w:val="22"/>
                <w:lang w:val="ro-RO"/>
              </w:rPr>
              <w:t>Da</w:t>
            </w:r>
          </w:p>
          <w:p w:rsidR="00063AB9" w:rsidRPr="005004D6" w:rsidRDefault="00063AB9" w:rsidP="005004D6">
            <w:pPr>
              <w:spacing w:after="0"/>
              <w:jc w:val="center"/>
              <w:rPr>
                <w:rFonts w:asciiTheme="minorHAnsi" w:hAnsiTheme="minorHAnsi" w:cs="Times New Roman"/>
                <w:lang w:val="ro-RO"/>
              </w:rPr>
            </w:pPr>
            <w:r>
              <w:rPr>
                <w:rFonts w:asciiTheme="minorHAnsi" w:hAnsiTheme="minorHAnsi" w:cs="Times New Roman"/>
                <w:sz w:val="22"/>
                <w:lang w:val="ro-RO"/>
              </w:rPr>
              <w:t>Panouri fotovoltaice la instalatii inchidere usi</w:t>
            </w:r>
          </w:p>
        </w:tc>
        <w:tc>
          <w:tcPr>
            <w:tcW w:w="3428" w:type="dxa"/>
            <w:vAlign w:val="center"/>
          </w:tcPr>
          <w:p w:rsidR="00D429D8" w:rsidRPr="005004D6" w:rsidRDefault="00D429D8" w:rsidP="005004D6">
            <w:pPr>
              <w:spacing w:after="0"/>
              <w:rPr>
                <w:rFonts w:asciiTheme="minorHAnsi" w:hAnsiTheme="minorHAnsi" w:cs="Times New Roman"/>
                <w:lang w:val="ro-RO"/>
              </w:rPr>
            </w:pPr>
          </w:p>
        </w:tc>
      </w:tr>
    </w:tbl>
    <w:p w:rsidR="00D429D8" w:rsidRPr="005C0ED9" w:rsidRDefault="00D429D8" w:rsidP="005C0ED9">
      <w:pPr>
        <w:spacing w:after="0"/>
        <w:rPr>
          <w:rFonts w:cs="Times New Roman"/>
          <w:szCs w:val="24"/>
        </w:rPr>
      </w:pPr>
    </w:p>
    <w:p w:rsidR="005004D6" w:rsidRPr="0008385D" w:rsidRDefault="005004D6" w:rsidP="0008385D">
      <w:pPr>
        <w:pStyle w:val="Heading1"/>
        <w:spacing w:before="0" w:line="276" w:lineRule="auto"/>
        <w:jc w:val="center"/>
        <w:rPr>
          <w:rFonts w:ascii="Times New Roman" w:hAnsi="Times New Roman" w:cs="Times New Roman"/>
          <w:sz w:val="24"/>
          <w:szCs w:val="24"/>
        </w:rPr>
      </w:pPr>
      <w:bookmarkStart w:id="122" w:name="_Toc442092166"/>
    </w:p>
    <w:p w:rsidR="00D429D8" w:rsidRPr="0008385D" w:rsidRDefault="00D429D8" w:rsidP="0008385D">
      <w:pPr>
        <w:pStyle w:val="Heading1"/>
        <w:spacing w:before="0" w:line="276" w:lineRule="auto"/>
        <w:jc w:val="center"/>
        <w:rPr>
          <w:rFonts w:ascii="Times New Roman" w:hAnsi="Times New Roman" w:cs="Times New Roman"/>
          <w:sz w:val="24"/>
          <w:szCs w:val="24"/>
        </w:rPr>
      </w:pPr>
      <w:bookmarkStart w:id="123" w:name="_Toc469929174"/>
      <w:r w:rsidRPr="0008385D">
        <w:rPr>
          <w:rFonts w:ascii="Times New Roman" w:hAnsi="Times New Roman" w:cs="Times New Roman"/>
          <w:sz w:val="24"/>
          <w:szCs w:val="24"/>
        </w:rPr>
        <w:t>Secțiunea 8. Accidentele si consecintele acestora</w:t>
      </w:r>
      <w:bookmarkEnd w:id="122"/>
      <w:bookmarkEnd w:id="123"/>
    </w:p>
    <w:p w:rsidR="00D429D8" w:rsidRPr="0008385D" w:rsidRDefault="00D429D8" w:rsidP="0008385D">
      <w:pPr>
        <w:pStyle w:val="Caption"/>
        <w:spacing w:before="0" w:after="0" w:line="276" w:lineRule="auto"/>
        <w:rPr>
          <w:szCs w:val="24"/>
        </w:rPr>
      </w:pPr>
    </w:p>
    <w:p w:rsidR="00D429D8" w:rsidRPr="0008385D" w:rsidRDefault="00D429D8" w:rsidP="0008385D">
      <w:pPr>
        <w:pStyle w:val="Heading2"/>
        <w:spacing w:before="0" w:line="276" w:lineRule="auto"/>
        <w:rPr>
          <w:rFonts w:cs="Times New Roman"/>
          <w:szCs w:val="24"/>
        </w:rPr>
      </w:pPr>
      <w:bookmarkStart w:id="124" w:name="_Toc442092167"/>
      <w:bookmarkStart w:id="125" w:name="_Toc469929175"/>
      <w:r w:rsidRPr="0008385D">
        <w:rPr>
          <w:rFonts w:cs="Times New Roman"/>
          <w:szCs w:val="24"/>
        </w:rPr>
        <w:t>8.1. Controlul activitatilor care prezinta pericole de accidente majore în care sunt implicate substante periculoase – SEVESO</w:t>
      </w:r>
      <w:bookmarkEnd w:id="124"/>
      <w:bookmarkEnd w:id="125"/>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47"/>
        <w:gridCol w:w="1342"/>
        <w:gridCol w:w="2619"/>
        <w:gridCol w:w="1334"/>
      </w:tblGrid>
      <w:tr w:rsidR="00D429D8" w:rsidRPr="0008385D" w:rsidTr="00F523CB">
        <w:trPr>
          <w:trHeight w:val="284"/>
        </w:trPr>
        <w:tc>
          <w:tcPr>
            <w:tcW w:w="5313" w:type="dxa"/>
            <w:vAlign w:val="center"/>
          </w:tcPr>
          <w:p w:rsidR="00D429D8" w:rsidRPr="0008385D" w:rsidRDefault="00D429D8" w:rsidP="0008385D">
            <w:pPr>
              <w:spacing w:after="0"/>
              <w:rPr>
                <w:rFonts w:asciiTheme="minorHAnsi" w:hAnsiTheme="minorHAnsi" w:cs="Times New Roman"/>
              </w:rPr>
            </w:pPr>
          </w:p>
        </w:tc>
        <w:tc>
          <w:tcPr>
            <w:tcW w:w="1800" w:type="dxa"/>
            <w:shd w:val="clear" w:color="auto" w:fill="CCCCCC"/>
            <w:vAlign w:val="center"/>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sz w:val="22"/>
              </w:rPr>
              <w:t>Da/Nu</w:t>
            </w:r>
          </w:p>
        </w:tc>
        <w:tc>
          <w:tcPr>
            <w:tcW w:w="3521" w:type="dxa"/>
            <w:vAlign w:val="center"/>
          </w:tcPr>
          <w:p w:rsidR="00D429D8" w:rsidRPr="0008385D" w:rsidRDefault="00D429D8" w:rsidP="0008385D">
            <w:pPr>
              <w:spacing w:after="0"/>
              <w:rPr>
                <w:rFonts w:asciiTheme="minorHAnsi" w:hAnsiTheme="minorHAnsi" w:cs="Times New Roman"/>
              </w:rPr>
            </w:pPr>
          </w:p>
        </w:tc>
        <w:tc>
          <w:tcPr>
            <w:tcW w:w="1788" w:type="dxa"/>
            <w:shd w:val="clear" w:color="auto" w:fill="CCCCCC"/>
            <w:vAlign w:val="center"/>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sz w:val="22"/>
              </w:rPr>
              <w:t>Da/Nu</w:t>
            </w:r>
          </w:p>
        </w:tc>
      </w:tr>
      <w:tr w:rsidR="00D429D8" w:rsidRPr="0008385D" w:rsidTr="00F523CB">
        <w:trPr>
          <w:trHeight w:val="284"/>
        </w:trPr>
        <w:tc>
          <w:tcPr>
            <w:tcW w:w="5313" w:type="dxa"/>
            <w:shd w:val="clear" w:color="auto" w:fill="CCCCCC"/>
            <w:vAlign w:val="center"/>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sz w:val="22"/>
              </w:rPr>
              <w:t>Instalatia se încadreaza în categoria de risc major conform</w:t>
            </w:r>
          </w:p>
          <w:p w:rsidR="00D429D8" w:rsidRPr="0008385D" w:rsidRDefault="00D429D8" w:rsidP="0008385D">
            <w:pPr>
              <w:spacing w:after="0"/>
              <w:rPr>
                <w:rFonts w:asciiTheme="minorHAnsi" w:hAnsiTheme="minorHAnsi" w:cs="Times New Roman"/>
              </w:rPr>
            </w:pPr>
            <w:r w:rsidRPr="0008385D">
              <w:rPr>
                <w:rFonts w:asciiTheme="minorHAnsi" w:hAnsiTheme="minorHAnsi" w:cs="Times New Roman"/>
                <w:sz w:val="22"/>
              </w:rPr>
              <w:t>Directiva SEVESO II?</w:t>
            </w:r>
          </w:p>
        </w:tc>
        <w:tc>
          <w:tcPr>
            <w:tcW w:w="1800" w:type="dxa"/>
            <w:vAlign w:val="center"/>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sz w:val="22"/>
              </w:rPr>
              <w:t>Nu este cazul</w:t>
            </w:r>
          </w:p>
        </w:tc>
        <w:tc>
          <w:tcPr>
            <w:tcW w:w="3521" w:type="dxa"/>
            <w:shd w:val="clear" w:color="auto" w:fill="CCCCCC"/>
            <w:vAlign w:val="center"/>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sz w:val="22"/>
              </w:rPr>
              <w:t>Daca da, ati depus raportul de securitate?</w:t>
            </w:r>
          </w:p>
        </w:tc>
        <w:tc>
          <w:tcPr>
            <w:tcW w:w="1788" w:type="dxa"/>
            <w:vAlign w:val="center"/>
          </w:tcPr>
          <w:p w:rsidR="00D429D8" w:rsidRPr="0008385D" w:rsidRDefault="00D429D8" w:rsidP="0008385D">
            <w:pPr>
              <w:spacing w:after="0"/>
              <w:rPr>
                <w:rFonts w:asciiTheme="minorHAnsi" w:hAnsiTheme="minorHAnsi" w:cs="Times New Roman"/>
              </w:rPr>
            </w:pPr>
          </w:p>
        </w:tc>
      </w:tr>
      <w:tr w:rsidR="00D429D8" w:rsidRPr="0008385D" w:rsidTr="00F523CB">
        <w:trPr>
          <w:trHeight w:val="284"/>
        </w:trPr>
        <w:tc>
          <w:tcPr>
            <w:tcW w:w="5313" w:type="dxa"/>
            <w:shd w:val="clear" w:color="auto" w:fill="CCCCCC"/>
            <w:vAlign w:val="center"/>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sz w:val="22"/>
              </w:rPr>
              <w:t>Instalatia se încadreaza în categoria de risc minor conform prevederilor Directiva SEVESO II ?</w:t>
            </w:r>
          </w:p>
        </w:tc>
        <w:tc>
          <w:tcPr>
            <w:tcW w:w="1800" w:type="dxa"/>
            <w:vAlign w:val="center"/>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sz w:val="22"/>
              </w:rPr>
              <w:t>Nu este cazul</w:t>
            </w:r>
          </w:p>
        </w:tc>
        <w:tc>
          <w:tcPr>
            <w:tcW w:w="3521" w:type="dxa"/>
            <w:shd w:val="clear" w:color="auto" w:fill="CCCCCC"/>
            <w:vAlign w:val="center"/>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sz w:val="22"/>
              </w:rPr>
              <w:t>Daca da, ati realizat Politica de Prevenire a Accidentelor Majore?</w:t>
            </w:r>
          </w:p>
        </w:tc>
        <w:tc>
          <w:tcPr>
            <w:tcW w:w="1788" w:type="dxa"/>
            <w:vAlign w:val="center"/>
          </w:tcPr>
          <w:p w:rsidR="00D429D8" w:rsidRPr="0008385D" w:rsidRDefault="00D429D8" w:rsidP="0008385D">
            <w:pPr>
              <w:spacing w:after="0"/>
              <w:rPr>
                <w:rFonts w:asciiTheme="minorHAnsi" w:hAnsiTheme="minorHAnsi" w:cs="Times New Roman"/>
              </w:rPr>
            </w:pPr>
          </w:p>
        </w:tc>
      </w:tr>
    </w:tbl>
    <w:p w:rsidR="00D429D8" w:rsidRPr="0008385D" w:rsidRDefault="00D429D8" w:rsidP="0008385D">
      <w:pPr>
        <w:spacing w:after="0" w:line="276" w:lineRule="auto"/>
        <w:rPr>
          <w:rFonts w:cs="Times New Roman"/>
          <w:szCs w:val="24"/>
        </w:rPr>
      </w:pPr>
    </w:p>
    <w:p w:rsidR="008066A5" w:rsidRPr="0008385D" w:rsidRDefault="008066A5" w:rsidP="0008385D">
      <w:pPr>
        <w:spacing w:after="0" w:line="276" w:lineRule="auto"/>
        <w:contextualSpacing/>
        <w:jc w:val="both"/>
        <w:rPr>
          <w:rFonts w:eastAsia="Calibri" w:cs="Times New Roman"/>
          <w:b/>
          <w:szCs w:val="24"/>
          <w:lang w:val="ro-RO"/>
        </w:rPr>
      </w:pPr>
      <w:bookmarkStart w:id="126" w:name="_Toc442092168"/>
      <w:r w:rsidRPr="0008385D">
        <w:rPr>
          <w:rFonts w:eastAsia="Calibri" w:cs="Times New Roman"/>
          <w:b/>
          <w:szCs w:val="24"/>
          <w:lang w:val="ro-RO"/>
        </w:rPr>
        <w:t xml:space="preserve">Informatii necesare privind incadrarea in prevederile </w:t>
      </w:r>
      <w:r w:rsidR="0008385D">
        <w:rPr>
          <w:rFonts w:eastAsia="Calibri" w:cs="Times New Roman"/>
          <w:b/>
          <w:szCs w:val="24"/>
          <w:lang w:val="ro-RO"/>
        </w:rPr>
        <w:t>Legii</w:t>
      </w:r>
      <w:r w:rsidRPr="0008385D">
        <w:rPr>
          <w:rFonts w:eastAsia="Calibri" w:cs="Times New Roman"/>
          <w:b/>
          <w:szCs w:val="24"/>
          <w:lang w:val="ro-RO"/>
        </w:rPr>
        <w:t xml:space="preserve"> 59/2016</w:t>
      </w:r>
    </w:p>
    <w:p w:rsidR="008066A5" w:rsidRPr="0008385D" w:rsidRDefault="008066A5" w:rsidP="0008385D">
      <w:pPr>
        <w:spacing w:after="0" w:line="276" w:lineRule="auto"/>
        <w:jc w:val="both"/>
        <w:rPr>
          <w:rFonts w:eastAsia="Calibri" w:cs="Times New Roman"/>
          <w:szCs w:val="24"/>
          <w:lang w:val="ro-RO"/>
        </w:rPr>
      </w:pPr>
    </w:p>
    <w:p w:rsidR="008066A5" w:rsidRPr="0008385D" w:rsidRDefault="008066A5" w:rsidP="0008385D">
      <w:pPr>
        <w:spacing w:after="0" w:line="276" w:lineRule="auto"/>
        <w:jc w:val="both"/>
        <w:rPr>
          <w:rFonts w:eastAsia="Calibri" w:cs="Times New Roman"/>
          <w:szCs w:val="24"/>
          <w:lang w:val="ro-RO"/>
        </w:rPr>
      </w:pPr>
      <w:r w:rsidRPr="0008385D">
        <w:rPr>
          <w:rFonts w:eastAsia="Calibri" w:cs="Times New Roman"/>
          <w:szCs w:val="24"/>
          <w:lang w:val="ro-RO"/>
        </w:rPr>
        <w:t>Principalele substante si preparate chimice utilizate in activitatea desfasurata in cadrul CMID, depozitate pe amplasament, sunt prezentate in tabelul de mai jos:</w:t>
      </w:r>
    </w:p>
    <w:p w:rsidR="008066A5" w:rsidRPr="0008385D" w:rsidRDefault="008066A5" w:rsidP="0008385D">
      <w:pPr>
        <w:spacing w:after="0" w:line="276" w:lineRule="auto"/>
        <w:rPr>
          <w:rFonts w:eastAsia="Calibri" w:cs="Times New Roman"/>
          <w:szCs w:val="24"/>
          <w:lang w:val="ro-RO"/>
        </w:rPr>
      </w:pPr>
    </w:p>
    <w:p w:rsidR="008066A5" w:rsidRPr="0008385D" w:rsidRDefault="008066A5" w:rsidP="0008385D">
      <w:pPr>
        <w:spacing w:after="0" w:line="276" w:lineRule="auto"/>
        <w:jc w:val="center"/>
        <w:rPr>
          <w:rFonts w:eastAsia="Times New Roman" w:cs="Times New Roman"/>
          <w:b/>
          <w:szCs w:val="24"/>
          <w:lang w:bidi="en-US"/>
        </w:rPr>
      </w:pPr>
      <w:r w:rsidRPr="0008385D">
        <w:rPr>
          <w:rFonts w:eastAsia="Times New Roman" w:cs="Times New Roman"/>
          <w:b/>
          <w:szCs w:val="24"/>
          <w:lang w:bidi="en-US"/>
        </w:rPr>
        <w:t>Tabel  Substante si preparate chimice considerate ca potential periculoase,</w:t>
      </w:r>
    </w:p>
    <w:p w:rsidR="008066A5" w:rsidRPr="0008385D" w:rsidRDefault="008066A5" w:rsidP="0008385D">
      <w:pPr>
        <w:spacing w:after="0" w:line="276" w:lineRule="auto"/>
        <w:jc w:val="center"/>
        <w:rPr>
          <w:rFonts w:eastAsia="Times New Roman" w:cs="Times New Roman"/>
          <w:b/>
          <w:szCs w:val="24"/>
          <w:lang w:bidi="en-US"/>
        </w:rPr>
      </w:pPr>
      <w:r w:rsidRPr="0008385D">
        <w:rPr>
          <w:rFonts w:eastAsia="Times New Roman" w:cs="Times New Roman"/>
          <w:b/>
          <w:szCs w:val="24"/>
          <w:lang w:bidi="en-US"/>
        </w:rPr>
        <w:t>utilizate in activitate</w:t>
      </w:r>
    </w:p>
    <w:tbl>
      <w:tblPr>
        <w:tblStyle w:val="TableGrid2"/>
        <w:tblW w:w="9747" w:type="dxa"/>
        <w:tblLayout w:type="fixed"/>
        <w:tblLook w:val="04A0"/>
      </w:tblPr>
      <w:tblGrid>
        <w:gridCol w:w="562"/>
        <w:gridCol w:w="1276"/>
        <w:gridCol w:w="1247"/>
        <w:gridCol w:w="1559"/>
        <w:gridCol w:w="1276"/>
        <w:gridCol w:w="2268"/>
        <w:gridCol w:w="1559"/>
      </w:tblGrid>
      <w:tr w:rsidR="008066A5" w:rsidRPr="008066A5" w:rsidTr="0008385D">
        <w:tc>
          <w:tcPr>
            <w:tcW w:w="562" w:type="dxa"/>
          </w:tcPr>
          <w:p w:rsidR="008066A5" w:rsidRPr="0008385D" w:rsidRDefault="008066A5" w:rsidP="0008385D">
            <w:pPr>
              <w:ind w:right="-102"/>
              <w:rPr>
                <w:rFonts w:asciiTheme="minorHAnsi" w:hAnsiTheme="minorHAnsi"/>
                <w:b/>
                <w:sz w:val="22"/>
                <w:szCs w:val="22"/>
                <w:lang w:bidi="en-US"/>
              </w:rPr>
            </w:pPr>
            <w:r w:rsidRPr="0008385D">
              <w:rPr>
                <w:rFonts w:asciiTheme="minorHAnsi" w:hAnsiTheme="minorHAnsi"/>
                <w:b/>
                <w:sz w:val="22"/>
                <w:szCs w:val="22"/>
                <w:lang w:bidi="en-US"/>
              </w:rPr>
              <w:t>Nr. crt.</w:t>
            </w:r>
          </w:p>
        </w:tc>
        <w:tc>
          <w:tcPr>
            <w:tcW w:w="1276" w:type="dxa"/>
          </w:tcPr>
          <w:p w:rsidR="008066A5" w:rsidRPr="0008385D" w:rsidRDefault="008066A5" w:rsidP="0008385D">
            <w:pPr>
              <w:rPr>
                <w:rFonts w:asciiTheme="minorHAnsi" w:hAnsiTheme="minorHAnsi"/>
                <w:b/>
                <w:sz w:val="22"/>
                <w:szCs w:val="22"/>
                <w:lang w:bidi="en-US"/>
              </w:rPr>
            </w:pPr>
            <w:r w:rsidRPr="0008385D">
              <w:rPr>
                <w:rFonts w:asciiTheme="minorHAnsi" w:hAnsiTheme="minorHAnsi"/>
                <w:b/>
                <w:sz w:val="22"/>
                <w:szCs w:val="22"/>
                <w:lang w:bidi="en-US"/>
              </w:rPr>
              <w:t>Produsul utilizat</w:t>
            </w:r>
          </w:p>
        </w:tc>
        <w:tc>
          <w:tcPr>
            <w:tcW w:w="1247" w:type="dxa"/>
          </w:tcPr>
          <w:p w:rsidR="008066A5" w:rsidRPr="0008385D" w:rsidRDefault="008066A5" w:rsidP="0008385D">
            <w:pPr>
              <w:rPr>
                <w:rFonts w:asciiTheme="minorHAnsi" w:hAnsiTheme="minorHAnsi"/>
                <w:b/>
                <w:sz w:val="22"/>
                <w:szCs w:val="22"/>
                <w:lang w:bidi="en-US"/>
              </w:rPr>
            </w:pPr>
            <w:r w:rsidRPr="0008385D">
              <w:rPr>
                <w:rFonts w:asciiTheme="minorHAnsi" w:hAnsiTheme="minorHAnsi"/>
                <w:b/>
                <w:sz w:val="22"/>
                <w:szCs w:val="22"/>
                <w:lang w:bidi="en-US"/>
              </w:rPr>
              <w:t>Cantitati</w:t>
            </w:r>
          </w:p>
        </w:tc>
        <w:tc>
          <w:tcPr>
            <w:tcW w:w="1559" w:type="dxa"/>
          </w:tcPr>
          <w:p w:rsidR="008066A5" w:rsidRPr="0008385D" w:rsidRDefault="008066A5" w:rsidP="0008385D">
            <w:pPr>
              <w:rPr>
                <w:rFonts w:asciiTheme="minorHAnsi" w:hAnsiTheme="minorHAnsi"/>
                <w:b/>
                <w:sz w:val="22"/>
                <w:szCs w:val="22"/>
                <w:lang w:bidi="en-US"/>
              </w:rPr>
            </w:pPr>
            <w:r w:rsidRPr="0008385D">
              <w:rPr>
                <w:rFonts w:asciiTheme="minorHAnsi" w:hAnsiTheme="minorHAnsi"/>
                <w:b/>
                <w:sz w:val="22"/>
                <w:szCs w:val="22"/>
                <w:lang w:bidi="en-US"/>
              </w:rPr>
              <w:t>Mod de utilizare</w:t>
            </w:r>
          </w:p>
        </w:tc>
        <w:tc>
          <w:tcPr>
            <w:tcW w:w="1276" w:type="dxa"/>
          </w:tcPr>
          <w:p w:rsidR="008066A5" w:rsidRPr="0008385D" w:rsidRDefault="008066A5" w:rsidP="0008385D">
            <w:pPr>
              <w:rPr>
                <w:rFonts w:asciiTheme="minorHAnsi" w:hAnsiTheme="minorHAnsi"/>
                <w:b/>
                <w:sz w:val="22"/>
                <w:szCs w:val="22"/>
                <w:lang w:bidi="en-US"/>
              </w:rPr>
            </w:pPr>
            <w:r w:rsidRPr="0008385D">
              <w:rPr>
                <w:rFonts w:asciiTheme="minorHAnsi" w:hAnsiTheme="minorHAnsi"/>
                <w:b/>
                <w:sz w:val="22"/>
                <w:szCs w:val="22"/>
                <w:lang w:bidi="en-US"/>
              </w:rPr>
              <w:t>Compozitia</w:t>
            </w:r>
          </w:p>
        </w:tc>
        <w:tc>
          <w:tcPr>
            <w:tcW w:w="2268" w:type="dxa"/>
          </w:tcPr>
          <w:p w:rsidR="008066A5" w:rsidRPr="0008385D" w:rsidRDefault="008066A5" w:rsidP="0008385D">
            <w:pPr>
              <w:rPr>
                <w:rFonts w:asciiTheme="minorHAnsi" w:hAnsiTheme="minorHAnsi"/>
                <w:b/>
                <w:sz w:val="22"/>
                <w:szCs w:val="22"/>
                <w:lang w:bidi="en-US"/>
              </w:rPr>
            </w:pPr>
            <w:r w:rsidRPr="0008385D">
              <w:rPr>
                <w:rFonts w:asciiTheme="minorHAnsi" w:hAnsiTheme="minorHAnsi"/>
                <w:b/>
                <w:sz w:val="22"/>
                <w:szCs w:val="22"/>
                <w:lang w:bidi="en-US"/>
              </w:rPr>
              <w:t xml:space="preserve">Depozitare </w:t>
            </w:r>
          </w:p>
        </w:tc>
        <w:tc>
          <w:tcPr>
            <w:tcW w:w="1559" w:type="dxa"/>
          </w:tcPr>
          <w:p w:rsidR="008066A5" w:rsidRPr="0008385D" w:rsidRDefault="008066A5" w:rsidP="0008385D">
            <w:pPr>
              <w:ind w:right="-108"/>
              <w:rPr>
                <w:rFonts w:asciiTheme="minorHAnsi" w:hAnsiTheme="minorHAnsi"/>
                <w:b/>
                <w:sz w:val="22"/>
                <w:szCs w:val="22"/>
                <w:lang w:bidi="en-US"/>
              </w:rPr>
            </w:pPr>
            <w:r w:rsidRPr="0008385D">
              <w:rPr>
                <w:rFonts w:asciiTheme="minorHAnsi" w:hAnsiTheme="minorHAnsi"/>
                <w:b/>
                <w:sz w:val="22"/>
                <w:szCs w:val="22"/>
                <w:lang w:bidi="en-US"/>
              </w:rPr>
              <w:t>Periculozitate</w:t>
            </w:r>
          </w:p>
          <w:p w:rsidR="008066A5" w:rsidRPr="0008385D" w:rsidRDefault="008066A5" w:rsidP="0008385D">
            <w:pPr>
              <w:ind w:right="-108"/>
              <w:rPr>
                <w:rFonts w:asciiTheme="minorHAnsi" w:eastAsia="Calibri" w:hAnsiTheme="minorHAnsi" w:cs="Arial"/>
                <w:b/>
                <w:bCs/>
                <w:noProof/>
                <w:sz w:val="22"/>
                <w:szCs w:val="22"/>
                <w:lang w:bidi="en-US"/>
              </w:rPr>
            </w:pPr>
            <w:r w:rsidRPr="0008385D">
              <w:rPr>
                <w:rFonts w:asciiTheme="minorHAnsi" w:eastAsia="Calibri" w:hAnsiTheme="minorHAnsi" w:cs="Arial"/>
                <w:b/>
                <w:bCs/>
                <w:noProof/>
                <w:sz w:val="22"/>
                <w:szCs w:val="22"/>
                <w:lang w:bidi="en-US"/>
              </w:rPr>
              <w:t>Categoria - fraza de risc/pericol</w:t>
            </w:r>
          </w:p>
          <w:p w:rsidR="008066A5" w:rsidRPr="0008385D" w:rsidRDefault="008066A5" w:rsidP="0008385D">
            <w:pPr>
              <w:ind w:right="-108"/>
              <w:rPr>
                <w:rFonts w:asciiTheme="minorHAnsi" w:hAnsiTheme="minorHAnsi"/>
                <w:b/>
                <w:sz w:val="22"/>
                <w:szCs w:val="22"/>
                <w:lang w:bidi="en-US"/>
              </w:rPr>
            </w:pPr>
            <w:r w:rsidRPr="0008385D">
              <w:rPr>
                <w:rFonts w:asciiTheme="minorHAnsi" w:eastAsia="Calibri" w:hAnsiTheme="minorHAnsi" w:cs="Arial"/>
                <w:b/>
                <w:bCs/>
                <w:noProof/>
                <w:sz w:val="22"/>
                <w:szCs w:val="22"/>
                <w:lang w:bidi="en-US"/>
              </w:rPr>
              <w:t>Conf R 1272-2008</w:t>
            </w:r>
          </w:p>
        </w:tc>
      </w:tr>
      <w:tr w:rsidR="008066A5" w:rsidRPr="008066A5" w:rsidTr="0008385D">
        <w:tc>
          <w:tcPr>
            <w:tcW w:w="562" w:type="dxa"/>
          </w:tcPr>
          <w:p w:rsidR="008066A5" w:rsidRPr="0008385D" w:rsidRDefault="008066A5" w:rsidP="0008385D">
            <w:pPr>
              <w:rPr>
                <w:rFonts w:asciiTheme="minorHAnsi" w:hAnsiTheme="minorHAnsi"/>
                <w:b/>
                <w:sz w:val="22"/>
                <w:szCs w:val="22"/>
                <w:lang w:bidi="en-US"/>
              </w:rPr>
            </w:pPr>
            <w:r w:rsidRPr="0008385D">
              <w:rPr>
                <w:rFonts w:asciiTheme="minorHAnsi" w:hAnsiTheme="minorHAnsi"/>
                <w:b/>
                <w:sz w:val="22"/>
                <w:szCs w:val="22"/>
                <w:lang w:bidi="en-US"/>
              </w:rPr>
              <w:t>1</w:t>
            </w:r>
          </w:p>
        </w:tc>
        <w:tc>
          <w:tcPr>
            <w:tcW w:w="1276" w:type="dxa"/>
          </w:tcPr>
          <w:p w:rsidR="008066A5" w:rsidRPr="0008385D" w:rsidRDefault="008066A5" w:rsidP="0008385D">
            <w:pPr>
              <w:autoSpaceDE w:val="0"/>
              <w:autoSpaceDN w:val="0"/>
              <w:adjustRightInd w:val="0"/>
              <w:rPr>
                <w:rFonts w:asciiTheme="minorHAnsi" w:hAnsiTheme="minorHAnsi"/>
                <w:color w:val="000000"/>
                <w:sz w:val="22"/>
                <w:szCs w:val="22"/>
              </w:rPr>
            </w:pPr>
            <w:r w:rsidRPr="0008385D">
              <w:rPr>
                <w:rFonts w:asciiTheme="minorHAnsi" w:hAnsiTheme="minorHAnsi"/>
                <w:color w:val="000000"/>
                <w:sz w:val="22"/>
                <w:szCs w:val="22"/>
              </w:rPr>
              <w:t xml:space="preserve">Acid </w:t>
            </w:r>
            <w:r w:rsidRPr="0008385D">
              <w:rPr>
                <w:rFonts w:asciiTheme="minorHAnsi" w:hAnsiTheme="minorHAnsi"/>
                <w:color w:val="000000"/>
                <w:sz w:val="22"/>
                <w:szCs w:val="22"/>
              </w:rPr>
              <w:lastRenderedPageBreak/>
              <w:t xml:space="preserve">sulfuric (96%) </w:t>
            </w:r>
          </w:p>
          <w:p w:rsidR="008066A5" w:rsidRPr="0008385D" w:rsidRDefault="008066A5" w:rsidP="0008385D">
            <w:pPr>
              <w:autoSpaceDE w:val="0"/>
              <w:autoSpaceDN w:val="0"/>
              <w:adjustRightInd w:val="0"/>
              <w:rPr>
                <w:rFonts w:asciiTheme="minorHAnsi" w:hAnsiTheme="minorHAnsi"/>
                <w:color w:val="000000"/>
                <w:sz w:val="22"/>
                <w:szCs w:val="22"/>
              </w:rPr>
            </w:pPr>
            <w:r w:rsidRPr="0008385D">
              <w:rPr>
                <w:rFonts w:asciiTheme="minorHAnsi" w:hAnsiTheme="minorHAnsi"/>
                <w:color w:val="000000"/>
                <w:sz w:val="22"/>
                <w:szCs w:val="22"/>
              </w:rPr>
              <w:t>1,83t/mc</w:t>
            </w:r>
          </w:p>
        </w:tc>
        <w:tc>
          <w:tcPr>
            <w:tcW w:w="1247" w:type="dxa"/>
          </w:tcPr>
          <w:p w:rsidR="008066A5" w:rsidRPr="0008385D" w:rsidRDefault="008066A5" w:rsidP="0008385D">
            <w:pPr>
              <w:autoSpaceDE w:val="0"/>
              <w:autoSpaceDN w:val="0"/>
              <w:adjustRightInd w:val="0"/>
              <w:rPr>
                <w:rFonts w:asciiTheme="minorHAnsi" w:hAnsiTheme="minorHAnsi"/>
                <w:color w:val="000000"/>
                <w:sz w:val="22"/>
                <w:szCs w:val="22"/>
              </w:rPr>
            </w:pPr>
            <w:r w:rsidRPr="0008385D">
              <w:rPr>
                <w:rFonts w:asciiTheme="minorHAnsi" w:hAnsiTheme="minorHAnsi"/>
                <w:color w:val="000000"/>
                <w:sz w:val="22"/>
                <w:szCs w:val="22"/>
              </w:rPr>
              <w:lastRenderedPageBreak/>
              <w:t>280 l/zi</w:t>
            </w:r>
          </w:p>
          <w:p w:rsidR="008066A5" w:rsidRPr="0008385D" w:rsidRDefault="008066A5" w:rsidP="0008385D">
            <w:pPr>
              <w:autoSpaceDE w:val="0"/>
              <w:autoSpaceDN w:val="0"/>
              <w:adjustRightInd w:val="0"/>
              <w:rPr>
                <w:rFonts w:asciiTheme="minorHAnsi" w:hAnsiTheme="minorHAnsi"/>
                <w:color w:val="000000"/>
                <w:sz w:val="22"/>
                <w:szCs w:val="22"/>
              </w:rPr>
            </w:pPr>
            <w:r w:rsidRPr="0008385D">
              <w:rPr>
                <w:rFonts w:asciiTheme="minorHAnsi" w:hAnsiTheme="minorHAnsi"/>
                <w:color w:val="000000"/>
                <w:sz w:val="22"/>
                <w:szCs w:val="22"/>
              </w:rPr>
              <w:lastRenderedPageBreak/>
              <w:t>92,0 mc/an</w:t>
            </w:r>
          </w:p>
          <w:p w:rsidR="008066A5" w:rsidRPr="0008385D" w:rsidRDefault="008066A5" w:rsidP="0008385D">
            <w:pPr>
              <w:autoSpaceDE w:val="0"/>
              <w:autoSpaceDN w:val="0"/>
              <w:adjustRightInd w:val="0"/>
              <w:rPr>
                <w:rFonts w:asciiTheme="minorHAnsi" w:hAnsiTheme="minorHAnsi"/>
                <w:color w:val="000000"/>
                <w:sz w:val="22"/>
                <w:szCs w:val="22"/>
              </w:rPr>
            </w:pPr>
            <w:r w:rsidRPr="0008385D">
              <w:rPr>
                <w:rFonts w:asciiTheme="minorHAnsi" w:hAnsiTheme="minorHAnsi"/>
                <w:color w:val="000000"/>
                <w:sz w:val="22"/>
                <w:szCs w:val="22"/>
              </w:rPr>
              <w:t>conf. fisei utilajului</w:t>
            </w:r>
          </w:p>
        </w:tc>
        <w:tc>
          <w:tcPr>
            <w:tcW w:w="1559" w:type="dxa"/>
          </w:tcPr>
          <w:p w:rsidR="008066A5" w:rsidRPr="0008385D" w:rsidRDefault="008066A5" w:rsidP="0008385D">
            <w:pPr>
              <w:autoSpaceDE w:val="0"/>
              <w:autoSpaceDN w:val="0"/>
              <w:adjustRightInd w:val="0"/>
              <w:rPr>
                <w:rFonts w:asciiTheme="minorHAnsi" w:hAnsiTheme="minorHAnsi"/>
                <w:color w:val="000000"/>
                <w:sz w:val="22"/>
                <w:szCs w:val="22"/>
              </w:rPr>
            </w:pPr>
            <w:r w:rsidRPr="0008385D">
              <w:rPr>
                <w:rFonts w:asciiTheme="minorHAnsi" w:hAnsiTheme="minorHAnsi"/>
                <w:color w:val="000000"/>
                <w:sz w:val="22"/>
                <w:szCs w:val="22"/>
              </w:rPr>
              <w:lastRenderedPageBreak/>
              <w:t xml:space="preserve">pretratare apă </w:t>
            </w:r>
            <w:r w:rsidRPr="0008385D">
              <w:rPr>
                <w:rFonts w:asciiTheme="minorHAnsi" w:hAnsiTheme="minorHAnsi"/>
                <w:color w:val="000000"/>
                <w:sz w:val="22"/>
                <w:szCs w:val="22"/>
              </w:rPr>
              <w:lastRenderedPageBreak/>
              <w:t xml:space="preserve">brută(reglare pH ape care intră la statia epurare) </w:t>
            </w:r>
          </w:p>
        </w:tc>
        <w:tc>
          <w:tcPr>
            <w:tcW w:w="1276" w:type="dxa"/>
          </w:tcPr>
          <w:p w:rsidR="008066A5" w:rsidRPr="0008385D" w:rsidRDefault="008066A5" w:rsidP="0008385D">
            <w:pPr>
              <w:autoSpaceDE w:val="0"/>
              <w:autoSpaceDN w:val="0"/>
              <w:adjustRightInd w:val="0"/>
              <w:rPr>
                <w:rFonts w:asciiTheme="minorHAnsi" w:hAnsiTheme="minorHAnsi"/>
                <w:color w:val="000000"/>
                <w:sz w:val="22"/>
                <w:szCs w:val="22"/>
              </w:rPr>
            </w:pPr>
            <w:r w:rsidRPr="0008385D">
              <w:rPr>
                <w:rFonts w:asciiTheme="minorHAnsi" w:hAnsiTheme="minorHAnsi"/>
                <w:color w:val="000000"/>
                <w:sz w:val="22"/>
                <w:szCs w:val="22"/>
              </w:rPr>
              <w:lastRenderedPageBreak/>
              <w:t xml:space="preserve">anorganică </w:t>
            </w:r>
          </w:p>
          <w:p w:rsidR="008066A5" w:rsidRPr="0008385D" w:rsidRDefault="008066A5" w:rsidP="0008385D">
            <w:pPr>
              <w:autoSpaceDE w:val="0"/>
              <w:autoSpaceDN w:val="0"/>
              <w:adjustRightInd w:val="0"/>
              <w:rPr>
                <w:rFonts w:asciiTheme="minorHAnsi" w:hAnsiTheme="minorHAnsi"/>
                <w:color w:val="000000"/>
                <w:sz w:val="22"/>
                <w:szCs w:val="22"/>
              </w:rPr>
            </w:pPr>
            <w:r w:rsidRPr="0008385D">
              <w:rPr>
                <w:rFonts w:asciiTheme="minorHAnsi" w:hAnsiTheme="minorHAnsi"/>
                <w:color w:val="000000"/>
                <w:sz w:val="22"/>
                <w:szCs w:val="22"/>
              </w:rPr>
              <w:lastRenderedPageBreak/>
              <w:t xml:space="preserve">H2SO4 </w:t>
            </w:r>
          </w:p>
        </w:tc>
        <w:tc>
          <w:tcPr>
            <w:tcW w:w="2268" w:type="dxa"/>
          </w:tcPr>
          <w:p w:rsidR="008066A5" w:rsidRPr="0008385D" w:rsidRDefault="008066A5" w:rsidP="0008385D">
            <w:pPr>
              <w:autoSpaceDE w:val="0"/>
              <w:autoSpaceDN w:val="0"/>
              <w:adjustRightInd w:val="0"/>
              <w:rPr>
                <w:rFonts w:asciiTheme="minorHAnsi" w:hAnsiTheme="minorHAnsi"/>
                <w:color w:val="000000"/>
                <w:sz w:val="22"/>
                <w:szCs w:val="22"/>
              </w:rPr>
            </w:pPr>
            <w:r w:rsidRPr="0008385D">
              <w:rPr>
                <w:rFonts w:asciiTheme="minorHAnsi" w:hAnsiTheme="minorHAnsi"/>
                <w:color w:val="000000"/>
                <w:sz w:val="22"/>
                <w:szCs w:val="22"/>
              </w:rPr>
              <w:lastRenderedPageBreak/>
              <w:t xml:space="preserve">se depozitează in </w:t>
            </w:r>
            <w:r w:rsidRPr="0008385D">
              <w:rPr>
                <w:rFonts w:asciiTheme="minorHAnsi" w:hAnsiTheme="minorHAnsi"/>
                <w:color w:val="000000"/>
                <w:sz w:val="22"/>
                <w:szCs w:val="22"/>
              </w:rPr>
              <w:lastRenderedPageBreak/>
              <w:t>containerul pentru substante chimice din statia de tratare levigat.</w:t>
            </w:r>
          </w:p>
          <w:p w:rsidR="008066A5" w:rsidRPr="0008385D" w:rsidRDefault="008066A5" w:rsidP="0008385D">
            <w:pPr>
              <w:autoSpaceDE w:val="0"/>
              <w:autoSpaceDN w:val="0"/>
              <w:adjustRightInd w:val="0"/>
              <w:rPr>
                <w:rFonts w:asciiTheme="minorHAnsi" w:hAnsiTheme="minorHAnsi"/>
                <w:color w:val="000000"/>
                <w:sz w:val="22"/>
                <w:szCs w:val="22"/>
              </w:rPr>
            </w:pPr>
            <w:r w:rsidRPr="0008385D">
              <w:rPr>
                <w:rFonts w:asciiTheme="minorHAnsi" w:hAnsiTheme="minorHAnsi"/>
                <w:color w:val="000000"/>
                <w:sz w:val="22"/>
                <w:szCs w:val="22"/>
              </w:rPr>
              <w:t xml:space="preserve">In recipienti originali standard din plastic de 1 mc  </w:t>
            </w:r>
          </w:p>
        </w:tc>
        <w:tc>
          <w:tcPr>
            <w:tcW w:w="1559" w:type="dxa"/>
          </w:tcPr>
          <w:p w:rsidR="008066A5" w:rsidRPr="0008385D" w:rsidRDefault="008066A5" w:rsidP="0008385D">
            <w:pPr>
              <w:autoSpaceDE w:val="0"/>
              <w:autoSpaceDN w:val="0"/>
              <w:adjustRightInd w:val="0"/>
              <w:rPr>
                <w:rFonts w:asciiTheme="minorHAnsi" w:hAnsiTheme="minorHAnsi"/>
                <w:color w:val="000000"/>
                <w:sz w:val="22"/>
                <w:szCs w:val="22"/>
              </w:rPr>
            </w:pPr>
            <w:r w:rsidRPr="0008385D">
              <w:rPr>
                <w:rFonts w:asciiTheme="minorHAnsi" w:hAnsiTheme="minorHAnsi"/>
                <w:color w:val="000000"/>
                <w:sz w:val="22"/>
                <w:szCs w:val="22"/>
              </w:rPr>
              <w:lastRenderedPageBreak/>
              <w:t xml:space="preserve">periculos </w:t>
            </w:r>
          </w:p>
          <w:p w:rsidR="008066A5" w:rsidRPr="0008385D" w:rsidRDefault="008066A5" w:rsidP="0008385D">
            <w:pPr>
              <w:autoSpaceDE w:val="0"/>
              <w:autoSpaceDN w:val="0"/>
              <w:adjustRightInd w:val="0"/>
              <w:rPr>
                <w:rFonts w:asciiTheme="minorHAnsi" w:hAnsiTheme="minorHAnsi" w:cs="EUAlbertina"/>
                <w:color w:val="000000"/>
                <w:sz w:val="22"/>
                <w:szCs w:val="22"/>
              </w:rPr>
            </w:pPr>
            <w:r w:rsidRPr="0008385D">
              <w:rPr>
                <w:rFonts w:asciiTheme="minorHAnsi" w:hAnsiTheme="minorHAnsi"/>
                <w:color w:val="000000"/>
                <w:sz w:val="22"/>
                <w:szCs w:val="22"/>
              </w:rPr>
              <w:lastRenderedPageBreak/>
              <w:t xml:space="preserve">CAS </w:t>
            </w:r>
            <w:r w:rsidRPr="0008385D">
              <w:rPr>
                <w:rFonts w:asciiTheme="minorHAnsi" w:hAnsiTheme="minorHAnsi" w:cs="EUAlbertina"/>
                <w:color w:val="000000"/>
                <w:sz w:val="22"/>
                <w:szCs w:val="22"/>
              </w:rPr>
              <w:t>7664-93-9</w:t>
            </w:r>
          </w:p>
          <w:p w:rsidR="008066A5" w:rsidRPr="0008385D" w:rsidRDefault="008066A5" w:rsidP="0008385D">
            <w:pPr>
              <w:autoSpaceDE w:val="0"/>
              <w:autoSpaceDN w:val="0"/>
              <w:adjustRightInd w:val="0"/>
              <w:rPr>
                <w:rFonts w:asciiTheme="minorHAnsi" w:hAnsiTheme="minorHAnsi" w:cs="EUAlbertina"/>
                <w:color w:val="000000"/>
                <w:sz w:val="22"/>
                <w:szCs w:val="22"/>
              </w:rPr>
            </w:pPr>
            <w:r w:rsidRPr="0008385D">
              <w:rPr>
                <w:rFonts w:asciiTheme="minorHAnsi" w:hAnsiTheme="minorHAnsi" w:cs="EUAlbertina"/>
                <w:color w:val="000000"/>
                <w:sz w:val="22"/>
                <w:szCs w:val="22"/>
              </w:rPr>
              <w:t>Fraza de pericol – H314</w:t>
            </w:r>
          </w:p>
          <w:p w:rsidR="008066A5" w:rsidRPr="0008385D" w:rsidRDefault="008066A5" w:rsidP="0008385D">
            <w:pPr>
              <w:autoSpaceDE w:val="0"/>
              <w:autoSpaceDN w:val="0"/>
              <w:adjustRightInd w:val="0"/>
              <w:rPr>
                <w:rFonts w:asciiTheme="minorHAnsi" w:hAnsiTheme="minorHAnsi" w:cs="EUAlbertina"/>
                <w:sz w:val="22"/>
                <w:szCs w:val="22"/>
              </w:rPr>
            </w:pPr>
            <w:r w:rsidRPr="0008385D">
              <w:rPr>
                <w:rFonts w:asciiTheme="minorHAnsi" w:hAnsiTheme="minorHAnsi" w:cs="EUAlbertina"/>
                <w:sz w:val="22"/>
                <w:szCs w:val="22"/>
              </w:rPr>
              <w:t>Cod clasa/cat. de pericol:</w:t>
            </w:r>
          </w:p>
          <w:p w:rsidR="008066A5" w:rsidRPr="0008385D" w:rsidRDefault="008066A5" w:rsidP="0008385D">
            <w:pPr>
              <w:autoSpaceDE w:val="0"/>
              <w:autoSpaceDN w:val="0"/>
              <w:adjustRightInd w:val="0"/>
              <w:rPr>
                <w:rFonts w:asciiTheme="minorHAnsi" w:hAnsiTheme="minorHAnsi" w:cs="EUAlbertina"/>
                <w:sz w:val="22"/>
                <w:szCs w:val="22"/>
              </w:rPr>
            </w:pPr>
            <w:r w:rsidRPr="0008385D">
              <w:rPr>
                <w:rFonts w:asciiTheme="minorHAnsi" w:hAnsiTheme="minorHAnsi" w:cs="EUAlbertina"/>
                <w:sz w:val="22"/>
                <w:szCs w:val="22"/>
              </w:rPr>
              <w:t>Skin Corr. 1A</w:t>
            </w:r>
          </w:p>
          <w:p w:rsidR="008066A5" w:rsidRPr="0008385D" w:rsidRDefault="008066A5" w:rsidP="0008385D">
            <w:pPr>
              <w:autoSpaceDE w:val="0"/>
              <w:autoSpaceDN w:val="0"/>
              <w:adjustRightInd w:val="0"/>
              <w:rPr>
                <w:rFonts w:asciiTheme="minorHAnsi" w:hAnsiTheme="minorHAnsi"/>
                <w:color w:val="000000"/>
                <w:sz w:val="22"/>
                <w:szCs w:val="22"/>
              </w:rPr>
            </w:pPr>
          </w:p>
        </w:tc>
      </w:tr>
      <w:tr w:rsidR="008066A5" w:rsidRPr="008066A5" w:rsidTr="0008385D">
        <w:tc>
          <w:tcPr>
            <w:tcW w:w="562" w:type="dxa"/>
          </w:tcPr>
          <w:p w:rsidR="008066A5" w:rsidRPr="0008385D" w:rsidRDefault="008066A5" w:rsidP="0008385D">
            <w:pPr>
              <w:rPr>
                <w:rFonts w:asciiTheme="minorHAnsi" w:hAnsiTheme="minorHAnsi"/>
                <w:b/>
                <w:sz w:val="22"/>
                <w:szCs w:val="22"/>
                <w:lang w:bidi="en-US"/>
              </w:rPr>
            </w:pPr>
            <w:r w:rsidRPr="0008385D">
              <w:rPr>
                <w:rFonts w:asciiTheme="minorHAnsi" w:hAnsiTheme="minorHAnsi"/>
                <w:b/>
                <w:sz w:val="22"/>
                <w:szCs w:val="22"/>
                <w:lang w:bidi="en-US"/>
              </w:rPr>
              <w:lastRenderedPageBreak/>
              <w:t>2</w:t>
            </w:r>
          </w:p>
        </w:tc>
        <w:tc>
          <w:tcPr>
            <w:tcW w:w="1276" w:type="dxa"/>
          </w:tcPr>
          <w:p w:rsidR="008066A5" w:rsidRPr="0008385D" w:rsidRDefault="008066A5" w:rsidP="0008385D">
            <w:pPr>
              <w:autoSpaceDE w:val="0"/>
              <w:autoSpaceDN w:val="0"/>
              <w:adjustRightInd w:val="0"/>
              <w:rPr>
                <w:rFonts w:asciiTheme="minorHAnsi" w:hAnsiTheme="minorHAnsi"/>
                <w:color w:val="000000"/>
                <w:sz w:val="22"/>
                <w:szCs w:val="22"/>
              </w:rPr>
            </w:pPr>
            <w:r w:rsidRPr="0008385D">
              <w:rPr>
                <w:rFonts w:asciiTheme="minorHAnsi" w:hAnsiTheme="minorHAnsi"/>
                <w:color w:val="000000"/>
                <w:sz w:val="22"/>
                <w:szCs w:val="22"/>
              </w:rPr>
              <w:t xml:space="preserve">Sodă </w:t>
            </w:r>
          </w:p>
          <w:p w:rsidR="008066A5" w:rsidRPr="0008385D" w:rsidRDefault="008066A5" w:rsidP="0008385D">
            <w:pPr>
              <w:autoSpaceDE w:val="0"/>
              <w:autoSpaceDN w:val="0"/>
              <w:adjustRightInd w:val="0"/>
              <w:rPr>
                <w:rFonts w:asciiTheme="minorHAnsi" w:hAnsiTheme="minorHAnsi"/>
                <w:color w:val="000000"/>
                <w:sz w:val="22"/>
                <w:szCs w:val="22"/>
              </w:rPr>
            </w:pPr>
            <w:r w:rsidRPr="0008385D">
              <w:rPr>
                <w:rFonts w:asciiTheme="minorHAnsi" w:hAnsiTheme="minorHAnsi"/>
                <w:color w:val="000000"/>
                <w:sz w:val="22"/>
                <w:szCs w:val="22"/>
              </w:rPr>
              <w:t xml:space="preserve">caustică 33%(NaOH) </w:t>
            </w:r>
          </w:p>
        </w:tc>
        <w:tc>
          <w:tcPr>
            <w:tcW w:w="1247" w:type="dxa"/>
          </w:tcPr>
          <w:p w:rsidR="008066A5" w:rsidRPr="0008385D" w:rsidRDefault="008066A5" w:rsidP="0008385D">
            <w:pPr>
              <w:autoSpaceDE w:val="0"/>
              <w:autoSpaceDN w:val="0"/>
              <w:adjustRightInd w:val="0"/>
              <w:rPr>
                <w:rFonts w:asciiTheme="minorHAnsi" w:hAnsiTheme="minorHAnsi"/>
                <w:color w:val="000000"/>
                <w:sz w:val="22"/>
                <w:szCs w:val="22"/>
              </w:rPr>
            </w:pPr>
            <w:r w:rsidRPr="0008385D">
              <w:rPr>
                <w:rFonts w:asciiTheme="minorHAnsi" w:hAnsiTheme="minorHAnsi"/>
                <w:color w:val="000000"/>
                <w:sz w:val="22"/>
                <w:szCs w:val="22"/>
              </w:rPr>
              <w:t>2,1 l/zi</w:t>
            </w:r>
          </w:p>
          <w:p w:rsidR="008066A5" w:rsidRPr="0008385D" w:rsidRDefault="008066A5" w:rsidP="0008385D">
            <w:pPr>
              <w:autoSpaceDE w:val="0"/>
              <w:autoSpaceDN w:val="0"/>
              <w:adjustRightInd w:val="0"/>
              <w:rPr>
                <w:rFonts w:asciiTheme="minorHAnsi" w:hAnsiTheme="minorHAnsi"/>
                <w:color w:val="000000"/>
                <w:sz w:val="22"/>
                <w:szCs w:val="22"/>
              </w:rPr>
            </w:pPr>
            <w:r w:rsidRPr="0008385D">
              <w:rPr>
                <w:rFonts w:asciiTheme="minorHAnsi" w:hAnsiTheme="minorHAnsi"/>
                <w:color w:val="000000"/>
                <w:sz w:val="22"/>
                <w:szCs w:val="22"/>
              </w:rPr>
              <w:t>0,7 mc/an</w:t>
            </w:r>
          </w:p>
          <w:p w:rsidR="008066A5" w:rsidRPr="0008385D" w:rsidRDefault="008066A5" w:rsidP="0008385D">
            <w:pPr>
              <w:autoSpaceDE w:val="0"/>
              <w:autoSpaceDN w:val="0"/>
              <w:adjustRightInd w:val="0"/>
              <w:rPr>
                <w:rFonts w:asciiTheme="minorHAnsi" w:hAnsiTheme="minorHAnsi"/>
                <w:color w:val="000000"/>
                <w:sz w:val="22"/>
                <w:szCs w:val="22"/>
              </w:rPr>
            </w:pPr>
            <w:r w:rsidRPr="0008385D">
              <w:rPr>
                <w:rFonts w:asciiTheme="minorHAnsi" w:hAnsiTheme="minorHAnsi"/>
                <w:color w:val="000000"/>
                <w:sz w:val="22"/>
                <w:szCs w:val="22"/>
              </w:rPr>
              <w:t>conf. fisei utilajului</w:t>
            </w:r>
          </w:p>
        </w:tc>
        <w:tc>
          <w:tcPr>
            <w:tcW w:w="1559" w:type="dxa"/>
          </w:tcPr>
          <w:p w:rsidR="008066A5" w:rsidRPr="0008385D" w:rsidRDefault="008066A5" w:rsidP="0008385D">
            <w:pPr>
              <w:autoSpaceDE w:val="0"/>
              <w:autoSpaceDN w:val="0"/>
              <w:adjustRightInd w:val="0"/>
              <w:rPr>
                <w:rFonts w:asciiTheme="minorHAnsi" w:hAnsiTheme="minorHAnsi"/>
                <w:color w:val="000000"/>
                <w:sz w:val="22"/>
                <w:szCs w:val="22"/>
              </w:rPr>
            </w:pPr>
            <w:r w:rsidRPr="0008385D">
              <w:rPr>
                <w:rFonts w:asciiTheme="minorHAnsi" w:hAnsiTheme="minorHAnsi"/>
                <w:color w:val="000000"/>
                <w:sz w:val="22"/>
                <w:szCs w:val="22"/>
              </w:rPr>
              <w:t xml:space="preserve">post tratare permeat </w:t>
            </w:r>
          </w:p>
        </w:tc>
        <w:tc>
          <w:tcPr>
            <w:tcW w:w="1276" w:type="dxa"/>
          </w:tcPr>
          <w:p w:rsidR="008066A5" w:rsidRPr="0008385D" w:rsidRDefault="008066A5" w:rsidP="0008385D">
            <w:pPr>
              <w:autoSpaceDE w:val="0"/>
              <w:autoSpaceDN w:val="0"/>
              <w:adjustRightInd w:val="0"/>
              <w:rPr>
                <w:rFonts w:asciiTheme="minorHAnsi" w:hAnsiTheme="minorHAnsi"/>
                <w:color w:val="000000"/>
                <w:sz w:val="22"/>
                <w:szCs w:val="22"/>
              </w:rPr>
            </w:pPr>
            <w:r w:rsidRPr="0008385D">
              <w:rPr>
                <w:rFonts w:asciiTheme="minorHAnsi" w:hAnsiTheme="minorHAnsi"/>
                <w:color w:val="000000"/>
                <w:sz w:val="22"/>
                <w:szCs w:val="22"/>
              </w:rPr>
              <w:t xml:space="preserve">anorganică NaOH </w:t>
            </w:r>
          </w:p>
          <w:p w:rsidR="008066A5" w:rsidRPr="0008385D" w:rsidRDefault="008066A5" w:rsidP="0008385D">
            <w:pPr>
              <w:autoSpaceDE w:val="0"/>
              <w:autoSpaceDN w:val="0"/>
              <w:adjustRightInd w:val="0"/>
              <w:rPr>
                <w:rFonts w:asciiTheme="minorHAnsi" w:hAnsiTheme="minorHAnsi"/>
                <w:color w:val="000000"/>
                <w:sz w:val="22"/>
                <w:szCs w:val="22"/>
              </w:rPr>
            </w:pPr>
            <w:r w:rsidRPr="0008385D">
              <w:rPr>
                <w:rFonts w:asciiTheme="minorHAnsi" w:hAnsiTheme="minorHAnsi"/>
                <w:color w:val="000000"/>
                <w:sz w:val="22"/>
                <w:szCs w:val="22"/>
              </w:rPr>
              <w:t xml:space="preserve">soluţie 33% </w:t>
            </w:r>
          </w:p>
        </w:tc>
        <w:tc>
          <w:tcPr>
            <w:tcW w:w="2268" w:type="dxa"/>
          </w:tcPr>
          <w:p w:rsidR="008066A5" w:rsidRPr="0008385D" w:rsidRDefault="008066A5" w:rsidP="0008385D">
            <w:pPr>
              <w:autoSpaceDE w:val="0"/>
              <w:autoSpaceDN w:val="0"/>
              <w:adjustRightInd w:val="0"/>
              <w:rPr>
                <w:rFonts w:asciiTheme="minorHAnsi" w:hAnsiTheme="minorHAnsi"/>
                <w:color w:val="000000"/>
                <w:sz w:val="22"/>
                <w:szCs w:val="22"/>
              </w:rPr>
            </w:pPr>
            <w:r w:rsidRPr="0008385D">
              <w:rPr>
                <w:rFonts w:asciiTheme="minorHAnsi" w:hAnsiTheme="minorHAnsi"/>
                <w:color w:val="000000"/>
                <w:sz w:val="22"/>
                <w:szCs w:val="22"/>
              </w:rPr>
              <w:t>se depozitează în container, la stația de epurare</w:t>
            </w:r>
          </w:p>
        </w:tc>
        <w:tc>
          <w:tcPr>
            <w:tcW w:w="1559" w:type="dxa"/>
          </w:tcPr>
          <w:p w:rsidR="008066A5" w:rsidRPr="0008385D" w:rsidRDefault="008066A5" w:rsidP="0008385D">
            <w:pPr>
              <w:autoSpaceDE w:val="0"/>
              <w:autoSpaceDN w:val="0"/>
              <w:adjustRightInd w:val="0"/>
              <w:rPr>
                <w:rFonts w:asciiTheme="minorHAnsi" w:hAnsiTheme="minorHAnsi"/>
                <w:color w:val="000000"/>
                <w:sz w:val="22"/>
                <w:szCs w:val="22"/>
              </w:rPr>
            </w:pPr>
            <w:r w:rsidRPr="0008385D">
              <w:rPr>
                <w:rFonts w:asciiTheme="minorHAnsi" w:hAnsiTheme="minorHAnsi"/>
                <w:color w:val="000000"/>
                <w:sz w:val="22"/>
                <w:szCs w:val="22"/>
              </w:rPr>
              <w:t xml:space="preserve">periculos </w:t>
            </w:r>
          </w:p>
          <w:p w:rsidR="008066A5" w:rsidRPr="0008385D" w:rsidRDefault="008066A5" w:rsidP="0008385D">
            <w:pPr>
              <w:autoSpaceDE w:val="0"/>
              <w:autoSpaceDN w:val="0"/>
              <w:adjustRightInd w:val="0"/>
              <w:rPr>
                <w:rFonts w:asciiTheme="minorHAnsi" w:hAnsiTheme="minorHAnsi" w:cs="EUAlbertina"/>
                <w:color w:val="000000"/>
                <w:sz w:val="22"/>
                <w:szCs w:val="22"/>
              </w:rPr>
            </w:pPr>
            <w:r w:rsidRPr="0008385D">
              <w:rPr>
                <w:rFonts w:asciiTheme="minorHAnsi" w:hAnsiTheme="minorHAnsi"/>
                <w:color w:val="000000"/>
                <w:sz w:val="22"/>
                <w:szCs w:val="22"/>
              </w:rPr>
              <w:t xml:space="preserve">CAS </w:t>
            </w:r>
            <w:r w:rsidRPr="0008385D">
              <w:rPr>
                <w:rFonts w:asciiTheme="minorHAnsi" w:hAnsiTheme="minorHAnsi" w:cs="EUAlbertina"/>
                <w:color w:val="000000"/>
                <w:sz w:val="22"/>
                <w:szCs w:val="22"/>
              </w:rPr>
              <w:t>1310-73-2</w:t>
            </w:r>
          </w:p>
          <w:p w:rsidR="008066A5" w:rsidRPr="0008385D" w:rsidRDefault="008066A5" w:rsidP="0008385D">
            <w:pPr>
              <w:autoSpaceDE w:val="0"/>
              <w:autoSpaceDN w:val="0"/>
              <w:adjustRightInd w:val="0"/>
              <w:rPr>
                <w:rFonts w:asciiTheme="minorHAnsi" w:hAnsiTheme="minorHAnsi" w:cs="EUAlbertina"/>
                <w:color w:val="000000"/>
                <w:sz w:val="22"/>
                <w:szCs w:val="22"/>
              </w:rPr>
            </w:pPr>
            <w:r w:rsidRPr="0008385D">
              <w:rPr>
                <w:rFonts w:asciiTheme="minorHAnsi" w:hAnsiTheme="minorHAnsi" w:cs="EUAlbertina"/>
                <w:color w:val="000000"/>
                <w:sz w:val="22"/>
                <w:szCs w:val="22"/>
              </w:rPr>
              <w:t>Fraza de pericol – H314</w:t>
            </w:r>
          </w:p>
          <w:p w:rsidR="008066A5" w:rsidRPr="0008385D" w:rsidRDefault="008066A5" w:rsidP="0008385D">
            <w:pPr>
              <w:autoSpaceDE w:val="0"/>
              <w:autoSpaceDN w:val="0"/>
              <w:adjustRightInd w:val="0"/>
              <w:rPr>
                <w:rFonts w:asciiTheme="minorHAnsi" w:hAnsiTheme="minorHAnsi" w:cs="EUAlbertina"/>
                <w:sz w:val="22"/>
                <w:szCs w:val="22"/>
              </w:rPr>
            </w:pPr>
            <w:r w:rsidRPr="0008385D">
              <w:rPr>
                <w:rFonts w:asciiTheme="minorHAnsi" w:hAnsiTheme="minorHAnsi" w:cs="EUAlbertina"/>
                <w:sz w:val="22"/>
                <w:szCs w:val="22"/>
              </w:rPr>
              <w:t>Cod clasa/cat. de pericol:</w:t>
            </w:r>
          </w:p>
          <w:p w:rsidR="008066A5" w:rsidRPr="0008385D" w:rsidRDefault="008066A5" w:rsidP="0008385D">
            <w:pPr>
              <w:autoSpaceDE w:val="0"/>
              <w:autoSpaceDN w:val="0"/>
              <w:adjustRightInd w:val="0"/>
              <w:rPr>
                <w:rFonts w:asciiTheme="minorHAnsi" w:hAnsiTheme="minorHAnsi"/>
                <w:color w:val="000000"/>
                <w:sz w:val="22"/>
                <w:szCs w:val="22"/>
              </w:rPr>
            </w:pPr>
            <w:r w:rsidRPr="0008385D">
              <w:rPr>
                <w:rFonts w:asciiTheme="minorHAnsi" w:hAnsiTheme="minorHAnsi" w:cs="EUAlbertina"/>
                <w:sz w:val="22"/>
                <w:szCs w:val="22"/>
              </w:rPr>
              <w:t>Skin Corr. 1A</w:t>
            </w:r>
          </w:p>
        </w:tc>
      </w:tr>
      <w:tr w:rsidR="008066A5" w:rsidRPr="008066A5" w:rsidTr="0008385D">
        <w:tc>
          <w:tcPr>
            <w:tcW w:w="562" w:type="dxa"/>
          </w:tcPr>
          <w:p w:rsidR="008066A5" w:rsidRPr="0008385D" w:rsidRDefault="008066A5" w:rsidP="0008385D">
            <w:pPr>
              <w:rPr>
                <w:rFonts w:asciiTheme="minorHAnsi" w:hAnsiTheme="minorHAnsi"/>
                <w:b/>
                <w:sz w:val="22"/>
                <w:szCs w:val="22"/>
                <w:lang w:bidi="en-US"/>
              </w:rPr>
            </w:pPr>
            <w:r w:rsidRPr="0008385D">
              <w:rPr>
                <w:rFonts w:asciiTheme="minorHAnsi" w:hAnsiTheme="minorHAnsi"/>
                <w:b/>
                <w:sz w:val="22"/>
                <w:szCs w:val="22"/>
                <w:lang w:bidi="en-US"/>
              </w:rPr>
              <w:t>3</w:t>
            </w:r>
          </w:p>
        </w:tc>
        <w:tc>
          <w:tcPr>
            <w:tcW w:w="1276" w:type="dxa"/>
          </w:tcPr>
          <w:p w:rsidR="008066A5" w:rsidRPr="0008385D" w:rsidRDefault="008066A5" w:rsidP="0008385D">
            <w:pPr>
              <w:autoSpaceDE w:val="0"/>
              <w:autoSpaceDN w:val="0"/>
              <w:adjustRightInd w:val="0"/>
              <w:rPr>
                <w:rFonts w:asciiTheme="minorHAnsi" w:hAnsiTheme="minorHAnsi"/>
                <w:color w:val="000000"/>
                <w:sz w:val="22"/>
                <w:szCs w:val="22"/>
              </w:rPr>
            </w:pPr>
            <w:r w:rsidRPr="0008385D">
              <w:rPr>
                <w:rFonts w:asciiTheme="minorHAnsi" w:hAnsiTheme="minorHAnsi"/>
                <w:color w:val="000000"/>
                <w:sz w:val="22"/>
                <w:szCs w:val="22"/>
              </w:rPr>
              <w:t>Hipoclorit</w:t>
            </w:r>
          </w:p>
          <w:p w:rsidR="008066A5" w:rsidRPr="0008385D" w:rsidRDefault="008066A5" w:rsidP="0008385D">
            <w:pPr>
              <w:autoSpaceDE w:val="0"/>
              <w:autoSpaceDN w:val="0"/>
              <w:adjustRightInd w:val="0"/>
              <w:rPr>
                <w:rFonts w:asciiTheme="minorHAnsi" w:hAnsiTheme="minorHAnsi"/>
                <w:color w:val="000000"/>
                <w:sz w:val="22"/>
                <w:szCs w:val="22"/>
              </w:rPr>
            </w:pPr>
            <w:r w:rsidRPr="0008385D">
              <w:rPr>
                <w:rFonts w:asciiTheme="minorHAnsi" w:hAnsiTheme="minorHAnsi"/>
                <w:color w:val="000000"/>
                <w:sz w:val="22"/>
                <w:szCs w:val="22"/>
              </w:rPr>
              <w:t>1.12t/mc</w:t>
            </w:r>
          </w:p>
        </w:tc>
        <w:tc>
          <w:tcPr>
            <w:tcW w:w="1247" w:type="dxa"/>
          </w:tcPr>
          <w:p w:rsidR="008066A5" w:rsidRPr="0008385D" w:rsidRDefault="008066A5" w:rsidP="0008385D">
            <w:pPr>
              <w:autoSpaceDE w:val="0"/>
              <w:autoSpaceDN w:val="0"/>
              <w:adjustRightInd w:val="0"/>
              <w:rPr>
                <w:rFonts w:asciiTheme="minorHAnsi" w:hAnsiTheme="minorHAnsi"/>
                <w:color w:val="000000"/>
                <w:sz w:val="22"/>
                <w:szCs w:val="22"/>
              </w:rPr>
            </w:pPr>
            <w:r w:rsidRPr="0008385D">
              <w:rPr>
                <w:rFonts w:asciiTheme="minorHAnsi" w:hAnsiTheme="minorHAnsi"/>
                <w:color w:val="000000"/>
                <w:sz w:val="22"/>
                <w:szCs w:val="22"/>
              </w:rPr>
              <w:t>60 l/luna</w:t>
            </w:r>
          </w:p>
        </w:tc>
        <w:tc>
          <w:tcPr>
            <w:tcW w:w="1559" w:type="dxa"/>
          </w:tcPr>
          <w:p w:rsidR="008066A5" w:rsidRPr="0008385D" w:rsidRDefault="008066A5" w:rsidP="0008385D">
            <w:pPr>
              <w:autoSpaceDE w:val="0"/>
              <w:autoSpaceDN w:val="0"/>
              <w:adjustRightInd w:val="0"/>
              <w:rPr>
                <w:rFonts w:asciiTheme="minorHAnsi" w:hAnsiTheme="minorHAnsi"/>
                <w:color w:val="000000"/>
                <w:sz w:val="22"/>
                <w:szCs w:val="22"/>
              </w:rPr>
            </w:pPr>
            <w:r w:rsidRPr="0008385D">
              <w:rPr>
                <w:rFonts w:asciiTheme="minorHAnsi" w:hAnsiTheme="minorHAnsi"/>
                <w:color w:val="000000"/>
                <w:sz w:val="22"/>
                <w:szCs w:val="22"/>
              </w:rPr>
              <w:t xml:space="preserve">Dezinfecţie cu hipoclorit de sodiu pentru potabilizarea apei </w:t>
            </w:r>
          </w:p>
        </w:tc>
        <w:tc>
          <w:tcPr>
            <w:tcW w:w="1276" w:type="dxa"/>
          </w:tcPr>
          <w:p w:rsidR="008066A5" w:rsidRPr="0008385D" w:rsidRDefault="008066A5" w:rsidP="0008385D">
            <w:pPr>
              <w:autoSpaceDE w:val="0"/>
              <w:autoSpaceDN w:val="0"/>
              <w:adjustRightInd w:val="0"/>
              <w:rPr>
                <w:rFonts w:asciiTheme="minorHAnsi" w:hAnsiTheme="minorHAnsi"/>
                <w:color w:val="000000"/>
                <w:sz w:val="22"/>
                <w:szCs w:val="22"/>
              </w:rPr>
            </w:pPr>
            <w:r w:rsidRPr="0008385D">
              <w:rPr>
                <w:rFonts w:asciiTheme="minorHAnsi" w:hAnsiTheme="minorHAnsi"/>
                <w:color w:val="000000"/>
                <w:sz w:val="22"/>
                <w:szCs w:val="22"/>
              </w:rPr>
              <w:t xml:space="preserve">Anorganic/ NaOCl </w:t>
            </w:r>
          </w:p>
        </w:tc>
        <w:tc>
          <w:tcPr>
            <w:tcW w:w="2268" w:type="dxa"/>
          </w:tcPr>
          <w:p w:rsidR="008066A5" w:rsidRPr="0008385D" w:rsidRDefault="008066A5" w:rsidP="0008385D">
            <w:pPr>
              <w:autoSpaceDE w:val="0"/>
              <w:autoSpaceDN w:val="0"/>
              <w:adjustRightInd w:val="0"/>
              <w:rPr>
                <w:rFonts w:asciiTheme="minorHAnsi" w:hAnsiTheme="minorHAnsi"/>
                <w:color w:val="000000"/>
                <w:sz w:val="22"/>
                <w:szCs w:val="22"/>
              </w:rPr>
            </w:pPr>
            <w:r w:rsidRPr="0008385D">
              <w:rPr>
                <w:rFonts w:asciiTheme="minorHAnsi" w:hAnsiTheme="minorHAnsi"/>
                <w:color w:val="000000"/>
                <w:sz w:val="22"/>
                <w:szCs w:val="22"/>
              </w:rPr>
              <w:t>container tehnologic la putul de captare apa, prevăzut cu dotările necesare din punct de vedere sanitar, electric, încălzire, ventilaţie / climatizare.</w:t>
            </w:r>
          </w:p>
        </w:tc>
        <w:tc>
          <w:tcPr>
            <w:tcW w:w="1559" w:type="dxa"/>
          </w:tcPr>
          <w:p w:rsidR="008066A5" w:rsidRPr="0008385D" w:rsidRDefault="008066A5" w:rsidP="0008385D">
            <w:pPr>
              <w:autoSpaceDE w:val="0"/>
              <w:autoSpaceDN w:val="0"/>
              <w:adjustRightInd w:val="0"/>
              <w:rPr>
                <w:rFonts w:asciiTheme="minorHAnsi" w:hAnsiTheme="minorHAnsi"/>
                <w:color w:val="000000"/>
                <w:sz w:val="22"/>
                <w:szCs w:val="22"/>
              </w:rPr>
            </w:pPr>
            <w:r w:rsidRPr="0008385D">
              <w:rPr>
                <w:rFonts w:asciiTheme="minorHAnsi" w:hAnsiTheme="minorHAnsi"/>
                <w:color w:val="000000"/>
                <w:sz w:val="22"/>
                <w:szCs w:val="22"/>
              </w:rPr>
              <w:t>Periculos</w:t>
            </w:r>
          </w:p>
          <w:p w:rsidR="008066A5" w:rsidRPr="0008385D" w:rsidRDefault="008066A5" w:rsidP="0008385D">
            <w:pPr>
              <w:autoSpaceDE w:val="0"/>
              <w:autoSpaceDN w:val="0"/>
              <w:adjustRightInd w:val="0"/>
              <w:rPr>
                <w:rFonts w:asciiTheme="minorHAnsi" w:hAnsiTheme="minorHAnsi" w:cs="EUAlbertina"/>
                <w:color w:val="000000"/>
                <w:sz w:val="22"/>
                <w:szCs w:val="22"/>
              </w:rPr>
            </w:pPr>
            <w:r w:rsidRPr="0008385D">
              <w:rPr>
                <w:rFonts w:asciiTheme="minorHAnsi" w:hAnsiTheme="minorHAnsi"/>
                <w:color w:val="000000"/>
                <w:sz w:val="22"/>
                <w:szCs w:val="22"/>
              </w:rPr>
              <w:t xml:space="preserve">CAS </w:t>
            </w:r>
            <w:r w:rsidRPr="0008385D">
              <w:rPr>
                <w:rFonts w:asciiTheme="minorHAnsi" w:hAnsiTheme="minorHAnsi" w:cs="EUAlbertina"/>
                <w:color w:val="000000"/>
                <w:sz w:val="22"/>
                <w:szCs w:val="22"/>
              </w:rPr>
              <w:t>7681-52-9</w:t>
            </w:r>
          </w:p>
          <w:p w:rsidR="008066A5" w:rsidRPr="0008385D" w:rsidRDefault="008066A5" w:rsidP="0008385D">
            <w:pPr>
              <w:autoSpaceDE w:val="0"/>
              <w:autoSpaceDN w:val="0"/>
              <w:adjustRightInd w:val="0"/>
              <w:rPr>
                <w:rFonts w:asciiTheme="minorHAnsi" w:hAnsiTheme="minorHAnsi" w:cs="EUAlbertina"/>
                <w:color w:val="000000"/>
                <w:sz w:val="22"/>
                <w:szCs w:val="22"/>
              </w:rPr>
            </w:pPr>
            <w:r w:rsidRPr="0008385D">
              <w:rPr>
                <w:rFonts w:asciiTheme="minorHAnsi" w:hAnsiTheme="minorHAnsi" w:cs="EUAlbertina"/>
                <w:color w:val="000000"/>
                <w:sz w:val="22"/>
                <w:szCs w:val="22"/>
              </w:rPr>
              <w:t>Fraza de pericol – H314; H400</w:t>
            </w:r>
          </w:p>
          <w:p w:rsidR="008066A5" w:rsidRPr="0008385D" w:rsidRDefault="008066A5" w:rsidP="0008385D">
            <w:pPr>
              <w:autoSpaceDE w:val="0"/>
              <w:autoSpaceDN w:val="0"/>
              <w:adjustRightInd w:val="0"/>
              <w:rPr>
                <w:rFonts w:asciiTheme="minorHAnsi" w:hAnsiTheme="minorHAnsi" w:cs="EUAlbertina"/>
                <w:sz w:val="22"/>
                <w:szCs w:val="22"/>
              </w:rPr>
            </w:pPr>
            <w:r w:rsidRPr="0008385D">
              <w:rPr>
                <w:rFonts w:asciiTheme="minorHAnsi" w:hAnsiTheme="minorHAnsi" w:cs="EUAlbertina"/>
                <w:sz w:val="22"/>
                <w:szCs w:val="22"/>
              </w:rPr>
              <w:t>Cod clasa/cat. de pericol:</w:t>
            </w:r>
          </w:p>
          <w:p w:rsidR="008066A5" w:rsidRPr="0008385D" w:rsidRDefault="008066A5" w:rsidP="0008385D">
            <w:pPr>
              <w:autoSpaceDE w:val="0"/>
              <w:autoSpaceDN w:val="0"/>
              <w:adjustRightInd w:val="0"/>
              <w:rPr>
                <w:rFonts w:asciiTheme="minorHAnsi" w:hAnsiTheme="minorHAnsi" w:cs="EUAlbertina"/>
                <w:sz w:val="22"/>
                <w:szCs w:val="22"/>
              </w:rPr>
            </w:pPr>
            <w:r w:rsidRPr="0008385D">
              <w:rPr>
                <w:rFonts w:asciiTheme="minorHAnsi" w:hAnsiTheme="minorHAnsi" w:cs="EUAlbertina"/>
                <w:sz w:val="22"/>
                <w:szCs w:val="22"/>
              </w:rPr>
              <w:t>Skin Corr. 1B</w:t>
            </w:r>
          </w:p>
          <w:p w:rsidR="008066A5" w:rsidRPr="0008385D" w:rsidRDefault="008066A5" w:rsidP="0008385D">
            <w:pPr>
              <w:autoSpaceDE w:val="0"/>
              <w:autoSpaceDN w:val="0"/>
              <w:adjustRightInd w:val="0"/>
              <w:rPr>
                <w:rFonts w:asciiTheme="minorHAnsi" w:hAnsiTheme="minorHAnsi"/>
                <w:color w:val="000000"/>
                <w:sz w:val="22"/>
                <w:szCs w:val="22"/>
              </w:rPr>
            </w:pPr>
            <w:r w:rsidRPr="0008385D">
              <w:rPr>
                <w:rFonts w:asciiTheme="minorHAnsi" w:hAnsiTheme="minorHAnsi" w:cs="EUAlbertina"/>
                <w:sz w:val="22"/>
                <w:szCs w:val="22"/>
              </w:rPr>
              <w:t>Aquatic Acute 1</w:t>
            </w:r>
          </w:p>
        </w:tc>
      </w:tr>
      <w:tr w:rsidR="008066A5" w:rsidRPr="008066A5" w:rsidTr="0008385D">
        <w:tc>
          <w:tcPr>
            <w:tcW w:w="562" w:type="dxa"/>
          </w:tcPr>
          <w:p w:rsidR="008066A5" w:rsidRPr="0008385D" w:rsidRDefault="008066A5" w:rsidP="0008385D">
            <w:pPr>
              <w:rPr>
                <w:rFonts w:asciiTheme="minorHAnsi" w:hAnsiTheme="minorHAnsi"/>
                <w:sz w:val="22"/>
                <w:szCs w:val="22"/>
              </w:rPr>
            </w:pPr>
            <w:r w:rsidRPr="0008385D">
              <w:rPr>
                <w:rFonts w:asciiTheme="minorHAnsi" w:hAnsiTheme="minorHAnsi"/>
                <w:sz w:val="22"/>
                <w:szCs w:val="22"/>
              </w:rPr>
              <w:t>4</w:t>
            </w:r>
          </w:p>
        </w:tc>
        <w:tc>
          <w:tcPr>
            <w:tcW w:w="1276" w:type="dxa"/>
          </w:tcPr>
          <w:p w:rsidR="008066A5" w:rsidRPr="0008385D" w:rsidRDefault="008066A5" w:rsidP="0008385D">
            <w:pPr>
              <w:rPr>
                <w:rFonts w:asciiTheme="minorHAnsi" w:hAnsiTheme="minorHAnsi"/>
                <w:sz w:val="22"/>
                <w:szCs w:val="22"/>
              </w:rPr>
            </w:pPr>
            <w:r w:rsidRPr="0008385D">
              <w:rPr>
                <w:rFonts w:asciiTheme="minorHAnsi" w:hAnsiTheme="minorHAnsi"/>
                <w:sz w:val="22"/>
                <w:szCs w:val="22"/>
              </w:rPr>
              <w:t>Motorină</w:t>
            </w:r>
          </w:p>
          <w:p w:rsidR="008066A5" w:rsidRPr="0008385D" w:rsidRDefault="008066A5" w:rsidP="0008385D">
            <w:pPr>
              <w:rPr>
                <w:rFonts w:asciiTheme="minorHAnsi" w:hAnsiTheme="minorHAnsi"/>
                <w:sz w:val="22"/>
                <w:szCs w:val="22"/>
              </w:rPr>
            </w:pPr>
            <w:r w:rsidRPr="0008385D">
              <w:rPr>
                <w:rFonts w:asciiTheme="minorHAnsi" w:hAnsiTheme="minorHAnsi"/>
                <w:sz w:val="22"/>
                <w:szCs w:val="22"/>
              </w:rPr>
              <w:t xml:space="preserve">820-845 kg/mc </w:t>
            </w:r>
          </w:p>
          <w:p w:rsidR="008066A5" w:rsidRPr="0008385D" w:rsidRDefault="008066A5" w:rsidP="0008385D">
            <w:pPr>
              <w:rPr>
                <w:rFonts w:asciiTheme="minorHAnsi" w:hAnsiTheme="minorHAnsi"/>
                <w:sz w:val="22"/>
                <w:szCs w:val="22"/>
              </w:rPr>
            </w:pPr>
          </w:p>
        </w:tc>
        <w:tc>
          <w:tcPr>
            <w:tcW w:w="1247" w:type="dxa"/>
          </w:tcPr>
          <w:p w:rsidR="008066A5" w:rsidRPr="0008385D" w:rsidRDefault="008066A5" w:rsidP="0008385D">
            <w:pPr>
              <w:rPr>
                <w:rFonts w:asciiTheme="minorHAnsi" w:hAnsiTheme="minorHAnsi"/>
                <w:sz w:val="22"/>
                <w:szCs w:val="22"/>
              </w:rPr>
            </w:pPr>
            <w:r w:rsidRPr="0008385D">
              <w:rPr>
                <w:rFonts w:asciiTheme="minorHAnsi" w:hAnsiTheme="minorHAnsi"/>
                <w:sz w:val="22"/>
                <w:szCs w:val="22"/>
              </w:rPr>
              <w:t>Rezervor 5000 l</w:t>
            </w:r>
          </w:p>
        </w:tc>
        <w:tc>
          <w:tcPr>
            <w:tcW w:w="1559" w:type="dxa"/>
          </w:tcPr>
          <w:p w:rsidR="008066A5" w:rsidRPr="0008385D" w:rsidRDefault="008066A5" w:rsidP="0008385D">
            <w:pPr>
              <w:rPr>
                <w:rFonts w:asciiTheme="minorHAnsi" w:hAnsiTheme="minorHAnsi"/>
                <w:sz w:val="22"/>
                <w:szCs w:val="22"/>
              </w:rPr>
            </w:pPr>
            <w:r w:rsidRPr="0008385D">
              <w:rPr>
                <w:rFonts w:asciiTheme="minorHAnsi" w:hAnsiTheme="minorHAnsi"/>
                <w:sz w:val="22"/>
                <w:szCs w:val="22"/>
              </w:rPr>
              <w:t xml:space="preserve">pentru utilajele și echipamentele de pe amplasament </w:t>
            </w:r>
          </w:p>
        </w:tc>
        <w:tc>
          <w:tcPr>
            <w:tcW w:w="1276" w:type="dxa"/>
          </w:tcPr>
          <w:p w:rsidR="008066A5" w:rsidRPr="0008385D" w:rsidRDefault="008066A5" w:rsidP="0008385D">
            <w:pPr>
              <w:rPr>
                <w:rFonts w:asciiTheme="minorHAnsi" w:hAnsiTheme="minorHAnsi"/>
                <w:sz w:val="22"/>
                <w:szCs w:val="22"/>
              </w:rPr>
            </w:pPr>
            <w:r w:rsidRPr="0008385D">
              <w:rPr>
                <w:rFonts w:asciiTheme="minorHAnsi" w:hAnsiTheme="minorHAnsi"/>
                <w:sz w:val="22"/>
                <w:szCs w:val="22"/>
              </w:rPr>
              <w:t>organică/</w:t>
            </w:r>
          </w:p>
          <w:p w:rsidR="008066A5" w:rsidRPr="0008385D" w:rsidRDefault="008066A5" w:rsidP="0008385D">
            <w:pPr>
              <w:rPr>
                <w:rFonts w:asciiTheme="minorHAnsi" w:hAnsiTheme="minorHAnsi"/>
                <w:sz w:val="22"/>
                <w:szCs w:val="22"/>
              </w:rPr>
            </w:pPr>
            <w:r w:rsidRPr="0008385D">
              <w:rPr>
                <w:rFonts w:asciiTheme="minorHAnsi" w:hAnsiTheme="minorHAnsi"/>
                <w:sz w:val="22"/>
                <w:szCs w:val="22"/>
              </w:rPr>
              <w:t>hidrocarburi</w:t>
            </w:r>
          </w:p>
        </w:tc>
        <w:tc>
          <w:tcPr>
            <w:tcW w:w="2268" w:type="dxa"/>
          </w:tcPr>
          <w:p w:rsidR="008066A5" w:rsidRPr="0008385D" w:rsidRDefault="008066A5" w:rsidP="0008385D">
            <w:pPr>
              <w:rPr>
                <w:rFonts w:asciiTheme="minorHAnsi" w:hAnsiTheme="minorHAnsi"/>
                <w:sz w:val="22"/>
                <w:szCs w:val="22"/>
              </w:rPr>
            </w:pPr>
            <w:r w:rsidRPr="0008385D">
              <w:rPr>
                <w:rFonts w:asciiTheme="minorHAnsi" w:hAnsiTheme="minorHAnsi"/>
                <w:sz w:val="22"/>
                <w:szCs w:val="22"/>
              </w:rPr>
              <w:t>rezervor de carburanți cu capacitate de 5000 litri, amplasat in incinta tehnologica in cuva de retentie</w:t>
            </w:r>
          </w:p>
        </w:tc>
        <w:tc>
          <w:tcPr>
            <w:tcW w:w="1559" w:type="dxa"/>
          </w:tcPr>
          <w:p w:rsidR="008066A5" w:rsidRPr="0008385D" w:rsidRDefault="008066A5" w:rsidP="0008385D">
            <w:pPr>
              <w:rPr>
                <w:rFonts w:asciiTheme="minorHAnsi" w:hAnsiTheme="minorHAnsi"/>
                <w:sz w:val="22"/>
                <w:szCs w:val="22"/>
              </w:rPr>
            </w:pPr>
            <w:r w:rsidRPr="0008385D">
              <w:rPr>
                <w:rFonts w:asciiTheme="minorHAnsi" w:hAnsiTheme="minorHAnsi"/>
                <w:sz w:val="22"/>
                <w:szCs w:val="22"/>
              </w:rPr>
              <w:t>Periculos</w:t>
            </w:r>
          </w:p>
          <w:p w:rsidR="008066A5" w:rsidRPr="0008385D" w:rsidRDefault="008066A5" w:rsidP="0008385D">
            <w:pPr>
              <w:ind w:right="-108"/>
              <w:rPr>
                <w:rFonts w:asciiTheme="minorHAnsi" w:hAnsiTheme="minorHAnsi"/>
                <w:sz w:val="22"/>
                <w:szCs w:val="22"/>
              </w:rPr>
            </w:pPr>
            <w:r w:rsidRPr="0008385D">
              <w:rPr>
                <w:rFonts w:asciiTheme="minorHAnsi" w:hAnsiTheme="minorHAnsi"/>
                <w:sz w:val="22"/>
                <w:szCs w:val="22"/>
              </w:rPr>
              <w:t>CAS 68334-30-5</w:t>
            </w:r>
          </w:p>
          <w:p w:rsidR="008066A5" w:rsidRPr="0008385D" w:rsidRDefault="008066A5" w:rsidP="0008385D">
            <w:pPr>
              <w:rPr>
                <w:rFonts w:asciiTheme="minorHAnsi" w:hAnsiTheme="minorHAnsi"/>
                <w:sz w:val="22"/>
                <w:szCs w:val="22"/>
              </w:rPr>
            </w:pPr>
            <w:r w:rsidRPr="0008385D">
              <w:rPr>
                <w:rFonts w:asciiTheme="minorHAnsi" w:hAnsiTheme="minorHAnsi"/>
                <w:sz w:val="22"/>
                <w:szCs w:val="22"/>
              </w:rPr>
              <w:t>Fraza de pericol - H351</w:t>
            </w:r>
          </w:p>
          <w:p w:rsidR="008066A5" w:rsidRPr="0008385D" w:rsidRDefault="008066A5" w:rsidP="0008385D">
            <w:pPr>
              <w:autoSpaceDE w:val="0"/>
              <w:autoSpaceDN w:val="0"/>
              <w:adjustRightInd w:val="0"/>
              <w:rPr>
                <w:rFonts w:asciiTheme="minorHAnsi" w:hAnsiTheme="minorHAnsi"/>
                <w:sz w:val="22"/>
                <w:szCs w:val="22"/>
              </w:rPr>
            </w:pPr>
            <w:r w:rsidRPr="0008385D">
              <w:rPr>
                <w:rFonts w:asciiTheme="minorHAnsi" w:hAnsiTheme="minorHAnsi" w:cs="EUAlbertina"/>
                <w:sz w:val="22"/>
                <w:szCs w:val="22"/>
              </w:rPr>
              <w:t>Cod clasa/cat. de pericol: Carc. 2</w:t>
            </w:r>
          </w:p>
        </w:tc>
      </w:tr>
    </w:tbl>
    <w:p w:rsidR="008066A5" w:rsidRPr="0008385D" w:rsidRDefault="008066A5" w:rsidP="0008385D">
      <w:pPr>
        <w:spacing w:after="0" w:line="276" w:lineRule="auto"/>
        <w:rPr>
          <w:rFonts w:eastAsia="Calibri" w:cs="Times New Roman"/>
          <w:szCs w:val="24"/>
          <w:lang w:val="ro-RO"/>
        </w:rPr>
      </w:pPr>
    </w:p>
    <w:p w:rsidR="008066A5" w:rsidRPr="0008385D" w:rsidRDefault="008066A5" w:rsidP="0008385D">
      <w:pPr>
        <w:spacing w:after="0" w:line="276" w:lineRule="auto"/>
        <w:jc w:val="both"/>
        <w:rPr>
          <w:rFonts w:eastAsia="Times New Roman" w:cs="Times New Roman"/>
          <w:b/>
          <w:szCs w:val="24"/>
          <w:lang w:val="ro-RO" w:eastAsia="ro-RO"/>
        </w:rPr>
      </w:pPr>
      <w:r w:rsidRPr="0008385D">
        <w:rPr>
          <w:rFonts w:eastAsia="Times New Roman" w:cs="Times New Roman"/>
          <w:b/>
          <w:szCs w:val="24"/>
          <w:lang w:val="ro-RO" w:eastAsia="ro-RO"/>
        </w:rPr>
        <w:t>DEPOZITAREA SUBSTANTELOR</w:t>
      </w:r>
    </w:p>
    <w:p w:rsidR="008066A5" w:rsidRPr="0008385D" w:rsidRDefault="008066A5" w:rsidP="0008385D">
      <w:pPr>
        <w:spacing w:after="0" w:line="276" w:lineRule="auto"/>
        <w:jc w:val="both"/>
        <w:rPr>
          <w:rFonts w:eastAsia="Times New Roman" w:cs="Times New Roman"/>
          <w:szCs w:val="24"/>
          <w:lang w:val="ro-RO" w:eastAsia="ro-RO"/>
        </w:rPr>
      </w:pPr>
      <w:r w:rsidRPr="0008385D">
        <w:rPr>
          <w:rFonts w:eastAsia="Times New Roman" w:cs="Times New Roman"/>
          <w:szCs w:val="24"/>
          <w:lang w:val="ro-RO" w:eastAsia="ro-RO"/>
        </w:rPr>
        <w:t xml:space="preserve">Depozitarea substantelor in incinta CMID se face in spatii special amenajate si in locatii separate unele de altele in functie de destinatia fiecaruia, dupa cum urmeaza: </w:t>
      </w:r>
    </w:p>
    <w:p w:rsidR="008066A5" w:rsidRPr="0008385D" w:rsidRDefault="008066A5" w:rsidP="0008385D">
      <w:pPr>
        <w:numPr>
          <w:ilvl w:val="0"/>
          <w:numId w:val="62"/>
        </w:numPr>
        <w:tabs>
          <w:tab w:val="left" w:pos="142"/>
        </w:tabs>
        <w:spacing w:after="0" w:line="276" w:lineRule="auto"/>
        <w:ind w:left="0" w:firstLine="0"/>
        <w:contextualSpacing/>
        <w:jc w:val="both"/>
        <w:rPr>
          <w:rFonts w:eastAsia="Times New Roman" w:cs="Times New Roman"/>
          <w:szCs w:val="24"/>
          <w:lang w:val="ro-RO" w:eastAsia="ro-RO"/>
        </w:rPr>
      </w:pPr>
      <w:r w:rsidRPr="0008385D">
        <w:rPr>
          <w:rFonts w:eastAsia="Times New Roman" w:cs="Times New Roman"/>
          <w:szCs w:val="24"/>
          <w:lang w:val="ro-RO" w:eastAsia="ro-RO"/>
        </w:rPr>
        <w:t xml:space="preserve">Substantele si preparatele utilizate in statia de tratare a levigatului(OI), sunt depozitate in containerul special destinat depozitarii acestora in conditii de securitate. Containerul are o suprafata de 14,5 mp, este izolat, incalzit, ventilat si iluminat. Poate adaposti pe langa ceilalti aditivi necesari in procesul de epurare(aditivi necesari in cantitati cu mult mai mici decat acidul sulfuric), doar cel mult doi recipienti standard de 1 mc(cca. 3,7 t) de acid sulfuric, cantitate suficienta pentru cca. 7 zile. Cantitatile depozitate tine cont de conditiile de manevrabilitate in container a recipientilor cu substante. </w:t>
      </w:r>
    </w:p>
    <w:p w:rsidR="008066A5" w:rsidRPr="0008385D" w:rsidRDefault="008066A5" w:rsidP="0008385D">
      <w:pPr>
        <w:numPr>
          <w:ilvl w:val="0"/>
          <w:numId w:val="62"/>
        </w:numPr>
        <w:tabs>
          <w:tab w:val="left" w:pos="142"/>
        </w:tabs>
        <w:spacing w:after="0" w:line="276" w:lineRule="auto"/>
        <w:ind w:left="0" w:firstLine="0"/>
        <w:contextualSpacing/>
        <w:jc w:val="both"/>
        <w:rPr>
          <w:rFonts w:eastAsia="Times New Roman" w:cs="Times New Roman"/>
          <w:szCs w:val="24"/>
          <w:lang w:val="ro-RO" w:eastAsia="ro-RO"/>
        </w:rPr>
      </w:pPr>
      <w:r w:rsidRPr="0008385D">
        <w:rPr>
          <w:rFonts w:eastAsia="Times New Roman" w:cs="Times New Roman"/>
          <w:szCs w:val="24"/>
          <w:lang w:val="ro-RO" w:eastAsia="ro-RO"/>
        </w:rPr>
        <w:t>Hipocloritul este depozitat intr-un recipient de cca. 60 l, amplasat intr-un container tehnologic cu toate dotarile necesare, in imediata vecinatate cu putul forat.</w:t>
      </w:r>
    </w:p>
    <w:p w:rsidR="008066A5" w:rsidRPr="0008385D" w:rsidRDefault="008066A5" w:rsidP="0008385D">
      <w:pPr>
        <w:numPr>
          <w:ilvl w:val="0"/>
          <w:numId w:val="62"/>
        </w:numPr>
        <w:tabs>
          <w:tab w:val="left" w:pos="142"/>
        </w:tabs>
        <w:spacing w:after="0" w:line="276" w:lineRule="auto"/>
        <w:ind w:left="0" w:firstLine="0"/>
        <w:contextualSpacing/>
        <w:jc w:val="both"/>
        <w:rPr>
          <w:rFonts w:eastAsia="Times New Roman" w:cs="Times New Roman"/>
          <w:szCs w:val="24"/>
          <w:lang w:val="ro-RO" w:eastAsia="ro-RO"/>
        </w:rPr>
      </w:pPr>
      <w:r w:rsidRPr="0008385D">
        <w:rPr>
          <w:rFonts w:eastAsia="Times New Roman" w:cs="Times New Roman"/>
          <w:szCs w:val="24"/>
          <w:lang w:val="ro-RO" w:eastAsia="ro-RO"/>
        </w:rPr>
        <w:t xml:space="preserve">Motorina este stocata intr-un rezervor cu pereti dubli de 5000 l, asezat intr-o cuva metalica. Rezervorul este amplasat in incinta tehnologica in vecinatatea corpului administrativ. </w:t>
      </w:r>
    </w:p>
    <w:p w:rsidR="008066A5" w:rsidRPr="0008385D" w:rsidRDefault="008066A5" w:rsidP="0008385D">
      <w:pPr>
        <w:tabs>
          <w:tab w:val="left" w:pos="142"/>
        </w:tabs>
        <w:spacing w:after="0" w:line="276" w:lineRule="auto"/>
        <w:contextualSpacing/>
        <w:jc w:val="both"/>
        <w:rPr>
          <w:rFonts w:eastAsia="Times New Roman" w:cs="Times New Roman"/>
          <w:b/>
          <w:szCs w:val="24"/>
          <w:lang w:val="ro-RO" w:eastAsia="ro-RO"/>
        </w:rPr>
      </w:pPr>
      <w:r w:rsidRPr="0008385D">
        <w:rPr>
          <w:rFonts w:eastAsia="Times New Roman" w:cs="Times New Roman"/>
          <w:b/>
          <w:szCs w:val="24"/>
          <w:lang w:val="ro-RO" w:eastAsia="ro-RO"/>
        </w:rPr>
        <w:lastRenderedPageBreak/>
        <w:t>CLASIFICARE/INCADRARE</w:t>
      </w:r>
    </w:p>
    <w:p w:rsidR="008066A5" w:rsidRPr="0008385D" w:rsidRDefault="008066A5" w:rsidP="0008385D">
      <w:pPr>
        <w:tabs>
          <w:tab w:val="left" w:pos="142"/>
        </w:tabs>
        <w:spacing w:after="0" w:line="276" w:lineRule="auto"/>
        <w:contextualSpacing/>
        <w:jc w:val="both"/>
        <w:rPr>
          <w:rFonts w:eastAsia="Times New Roman" w:cs="Times New Roman"/>
          <w:szCs w:val="24"/>
          <w:lang w:val="ro-RO" w:eastAsia="ro-RO"/>
        </w:rPr>
      </w:pPr>
      <w:r w:rsidRPr="0008385D">
        <w:rPr>
          <w:rFonts w:eastAsia="Times New Roman" w:cs="Times New Roman"/>
          <w:szCs w:val="24"/>
          <w:lang w:val="ro-RO" w:eastAsia="ro-RO"/>
        </w:rPr>
        <w:t>In vederea stabilirii daca substantele periculoase din tabel, intra sub incidenta categoriilor de pericol prevazute in anexa nr. 1 prima parte si pentru incadrarea conform cantitatilor relevante, au fost consultate fisele tehnice de securitate, intocmite conf. Reg. 1272/2008/CE.</w:t>
      </w:r>
    </w:p>
    <w:p w:rsidR="008066A5" w:rsidRPr="0008385D" w:rsidRDefault="008066A5" w:rsidP="0008385D">
      <w:pPr>
        <w:numPr>
          <w:ilvl w:val="0"/>
          <w:numId w:val="62"/>
        </w:numPr>
        <w:tabs>
          <w:tab w:val="left" w:pos="142"/>
        </w:tabs>
        <w:spacing w:after="0" w:line="276" w:lineRule="auto"/>
        <w:ind w:left="0" w:firstLine="0"/>
        <w:contextualSpacing/>
        <w:jc w:val="both"/>
        <w:rPr>
          <w:rFonts w:eastAsia="Times New Roman" w:cs="Times New Roman"/>
          <w:szCs w:val="24"/>
          <w:lang w:val="ro-RO" w:eastAsia="ro-RO"/>
        </w:rPr>
      </w:pPr>
      <w:r w:rsidRPr="0008385D">
        <w:rPr>
          <w:rFonts w:eastAsia="Times New Roman" w:cs="Times New Roman"/>
          <w:b/>
          <w:szCs w:val="24"/>
          <w:lang w:val="ro-RO" w:eastAsia="ro-RO"/>
        </w:rPr>
        <w:t>Acidul sulfuric</w:t>
      </w:r>
      <w:r w:rsidRPr="0008385D">
        <w:rPr>
          <w:rFonts w:eastAsia="Times New Roman" w:cs="Times New Roman"/>
          <w:szCs w:val="24"/>
          <w:lang w:val="ro-RO" w:eastAsia="ro-RO"/>
        </w:rPr>
        <w:t>: substanta nu este clasificata ca fiind toxica acuta, provoaca corodarea pielii(provoaca arsuri grave), provoaca leziuni oculare grave, nu se clasifica ca fiind sensibilizanta pentru caile respiratorii sau pentru piele, nu se clasifica ca fiind mutagena sau toxica pentru reproducerea umana, nu se clasifica ca fiind toxica asupra unui organ tinta specific o singura expunere sau expunere repetata, nu se prezinta ca reprezentand pericol prin aspirare. Deasemenea nu se clasifica ca fiind periculos pentru mediul acvatic.</w:t>
      </w:r>
    </w:p>
    <w:p w:rsidR="008066A5" w:rsidRPr="0008385D" w:rsidRDefault="008066A5" w:rsidP="0008385D">
      <w:pPr>
        <w:tabs>
          <w:tab w:val="left" w:pos="142"/>
        </w:tabs>
        <w:spacing w:after="0" w:line="276" w:lineRule="auto"/>
        <w:contextualSpacing/>
        <w:jc w:val="both"/>
        <w:rPr>
          <w:rFonts w:eastAsia="Times New Roman" w:cs="Times New Roman"/>
          <w:szCs w:val="24"/>
          <w:lang w:val="ro-RO" w:eastAsia="ro-RO"/>
        </w:rPr>
      </w:pPr>
      <w:r w:rsidRPr="0008385D">
        <w:rPr>
          <w:rFonts w:eastAsia="Times New Roman" w:cs="Times New Roman"/>
          <w:szCs w:val="24"/>
          <w:lang w:val="ro-RO" w:eastAsia="ro-RO"/>
        </w:rPr>
        <w:t xml:space="preserve">Substanta se incadreaza conform cantitatilor relevante din anexa nr. 1 prima parte, cu o cantitate stocata pe amplasament(cca. 3,7 t) sub cantitatea relevanta din col. 2(5 tone la pericole pentru sanatate, toxicitate acuta, cat. 1 si 100 t pentru mediul acvatic) pentru incadrarea amplasamentului de nivel inferior. </w:t>
      </w:r>
    </w:p>
    <w:p w:rsidR="008066A5" w:rsidRPr="0008385D" w:rsidRDefault="008066A5" w:rsidP="0008385D">
      <w:pPr>
        <w:numPr>
          <w:ilvl w:val="0"/>
          <w:numId w:val="62"/>
        </w:numPr>
        <w:tabs>
          <w:tab w:val="left" w:pos="142"/>
        </w:tabs>
        <w:spacing w:after="0" w:line="276" w:lineRule="auto"/>
        <w:ind w:left="0" w:firstLine="0"/>
        <w:contextualSpacing/>
        <w:jc w:val="both"/>
        <w:rPr>
          <w:rFonts w:eastAsia="Times New Roman" w:cs="Times New Roman"/>
          <w:szCs w:val="24"/>
          <w:lang w:val="ro-RO" w:eastAsia="ro-RO"/>
        </w:rPr>
      </w:pPr>
      <w:r w:rsidRPr="0008385D">
        <w:rPr>
          <w:rFonts w:eastAsia="Times New Roman" w:cs="Times New Roman"/>
          <w:b/>
          <w:szCs w:val="24"/>
          <w:lang w:val="ro-RO" w:eastAsia="ro-RO"/>
        </w:rPr>
        <w:t>Hipoclorit de sodiu</w:t>
      </w:r>
      <w:r w:rsidRPr="0008385D">
        <w:rPr>
          <w:rFonts w:eastAsia="Times New Roman" w:cs="Times New Roman"/>
          <w:szCs w:val="24"/>
          <w:lang w:val="ro-RO" w:eastAsia="ro-RO"/>
        </w:rPr>
        <w:t xml:space="preserve">, este clasificat ca fiind coroziv pentru piele(1B), cu leziuni oculare cat. 1, poate provoca iritatia bronhiilor, nu este sensibilizant al pielii, nu are toxicitate genetica si nu prezinta efecte neoplazice, periculos pentru mediul acvatic in categoria acut 1. </w:t>
      </w:r>
    </w:p>
    <w:p w:rsidR="008066A5" w:rsidRPr="0008385D" w:rsidRDefault="008066A5" w:rsidP="0008385D">
      <w:pPr>
        <w:tabs>
          <w:tab w:val="left" w:pos="142"/>
        </w:tabs>
        <w:spacing w:after="0" w:line="276" w:lineRule="auto"/>
        <w:contextualSpacing/>
        <w:jc w:val="both"/>
        <w:rPr>
          <w:rFonts w:eastAsia="Times New Roman" w:cs="Times New Roman"/>
          <w:szCs w:val="24"/>
          <w:lang w:val="ro-RO" w:eastAsia="ro-RO"/>
        </w:rPr>
      </w:pPr>
      <w:r w:rsidRPr="0008385D">
        <w:rPr>
          <w:rFonts w:eastAsia="Times New Roman" w:cs="Times New Roman"/>
          <w:szCs w:val="24"/>
          <w:lang w:val="ro-RO" w:eastAsia="ro-RO"/>
        </w:rPr>
        <w:t>Substanta se incadreaza conform cantitatilor relevante din anexa nr. 1 prima parte, cu o cantitate stocata pe amplasament(cca. 0,06 t) sub cantitatea relevanta din col. 2(5 tone la pericole pentru sanatate, toxicitate acuta, cat. 1 si 100 t pentru mediul acvatic) pentru incadrarea amplasamentului de nivel inferior. Avand in vedere ca substanta se gaseste in cantitati sub 2% din cantitatea relevanta, nu va fi luata in considerare la calcularea cantitatii totale existente pe amplasament.</w:t>
      </w:r>
    </w:p>
    <w:p w:rsidR="008066A5" w:rsidRPr="0008385D" w:rsidRDefault="008066A5" w:rsidP="0008385D">
      <w:pPr>
        <w:numPr>
          <w:ilvl w:val="0"/>
          <w:numId w:val="62"/>
        </w:numPr>
        <w:tabs>
          <w:tab w:val="left" w:pos="142"/>
        </w:tabs>
        <w:spacing w:after="0" w:line="276" w:lineRule="auto"/>
        <w:ind w:left="0" w:firstLine="0"/>
        <w:contextualSpacing/>
        <w:jc w:val="both"/>
        <w:rPr>
          <w:rFonts w:eastAsia="Times New Roman" w:cs="Times New Roman"/>
          <w:szCs w:val="24"/>
          <w:lang w:val="ro-RO" w:eastAsia="ro-RO"/>
        </w:rPr>
      </w:pPr>
      <w:r w:rsidRPr="0008385D">
        <w:rPr>
          <w:rFonts w:eastAsia="Times New Roman" w:cs="Times New Roman"/>
          <w:b/>
          <w:szCs w:val="24"/>
          <w:lang w:val="ro-RO" w:eastAsia="ro-RO"/>
        </w:rPr>
        <w:t>Sodă caustică</w:t>
      </w:r>
      <w:r w:rsidRPr="0008385D">
        <w:rPr>
          <w:rFonts w:eastAsia="Times New Roman" w:cs="Times New Roman"/>
          <w:szCs w:val="24"/>
          <w:lang w:val="ro-RO" w:eastAsia="ro-RO"/>
        </w:rPr>
        <w:t>: substanta se gaseste in cantitati sub 2% din orice cantitate relevanta si deci nu va fi luata in considerare la calcularea cantitatii totale existente pe amplasament.</w:t>
      </w:r>
    </w:p>
    <w:p w:rsidR="008066A5" w:rsidRPr="0008385D" w:rsidRDefault="008066A5" w:rsidP="0008385D">
      <w:pPr>
        <w:numPr>
          <w:ilvl w:val="0"/>
          <w:numId w:val="62"/>
        </w:numPr>
        <w:tabs>
          <w:tab w:val="left" w:pos="142"/>
        </w:tabs>
        <w:spacing w:after="0" w:line="276" w:lineRule="auto"/>
        <w:ind w:left="0" w:hanging="720"/>
        <w:contextualSpacing/>
        <w:jc w:val="both"/>
        <w:rPr>
          <w:rFonts w:eastAsia="Times New Roman" w:cs="Times New Roman"/>
          <w:szCs w:val="24"/>
          <w:lang w:val="ro-RO" w:eastAsia="ro-RO"/>
        </w:rPr>
      </w:pPr>
      <w:r w:rsidRPr="0008385D">
        <w:rPr>
          <w:rFonts w:eastAsia="Times New Roman" w:cs="Times New Roman"/>
          <w:b/>
          <w:szCs w:val="24"/>
          <w:lang w:val="ro-RO" w:eastAsia="ro-RO"/>
        </w:rPr>
        <w:t>- Motorina</w:t>
      </w:r>
      <w:r w:rsidRPr="0008385D">
        <w:rPr>
          <w:rFonts w:eastAsia="Times New Roman" w:cs="Times New Roman"/>
          <w:szCs w:val="24"/>
          <w:lang w:val="ro-RO" w:eastAsia="ro-RO"/>
        </w:rPr>
        <w:t xml:space="preserve">: este clasificata ca lichid inflamabil, categ. 3; iritant pentru piele, categ. 2; pericol de aspirare, categ. 1; toxicitate acuta, categ. 4; carcinogenitate, categ. 2; toxicitate asupra unui organ tinta specific-expunere repetata, categ. 2; toxicitate acvatica cronica, categ. 2.  </w:t>
      </w:r>
    </w:p>
    <w:p w:rsidR="008066A5" w:rsidRPr="0008385D" w:rsidRDefault="008066A5" w:rsidP="0008385D">
      <w:pPr>
        <w:tabs>
          <w:tab w:val="left" w:pos="142"/>
        </w:tabs>
        <w:spacing w:after="0" w:line="276" w:lineRule="auto"/>
        <w:jc w:val="both"/>
        <w:rPr>
          <w:rFonts w:eastAsia="Times New Roman" w:cs="Times New Roman"/>
          <w:szCs w:val="24"/>
          <w:lang w:val="ro-RO" w:eastAsia="ro-RO"/>
        </w:rPr>
      </w:pPr>
      <w:r w:rsidRPr="0008385D">
        <w:rPr>
          <w:rFonts w:eastAsia="Times New Roman" w:cs="Times New Roman"/>
          <w:szCs w:val="24"/>
          <w:lang w:val="ro-RO" w:eastAsia="ro-RO"/>
        </w:rPr>
        <w:t>Substanta se incadreaza conform cantitatilor relevante din anexa nr. 1 prima parte, cu o cantitate stocata pe amplasament(cca. 4,2 t) sub cantitatea relevanta din col. 2(50 tone la pericole pentru sanatate, toxicitate acuta, cat. 2, 5000 t pentru pericole fizice-p5c si 200 t pentru mediul acvatic) pentru incadrarea amplasamentului de nivel inferior.</w:t>
      </w:r>
    </w:p>
    <w:p w:rsidR="008066A5" w:rsidRPr="0008385D" w:rsidRDefault="008066A5" w:rsidP="0008385D">
      <w:pPr>
        <w:tabs>
          <w:tab w:val="left" w:pos="142"/>
        </w:tabs>
        <w:spacing w:after="0" w:line="276" w:lineRule="auto"/>
        <w:jc w:val="both"/>
        <w:rPr>
          <w:rFonts w:eastAsia="Times New Roman" w:cs="Times New Roman"/>
          <w:szCs w:val="24"/>
          <w:lang w:val="ro-RO" w:eastAsia="ro-RO"/>
        </w:rPr>
      </w:pPr>
      <w:r w:rsidRPr="0008385D">
        <w:rPr>
          <w:rFonts w:eastAsia="Times New Roman" w:cs="Times New Roman"/>
          <w:szCs w:val="24"/>
          <w:lang w:val="ro-RO" w:eastAsia="ro-RO"/>
        </w:rPr>
        <w:t>Pentru evaluarea pericolelor de accident major pentru o anumita substanta periculoasa, conform prevederilor din L 59/2016, produsele petroliere(p-ctul 24 c),  se regasesc  in anexa nr. 1, partea a 2-a, cu o cantitatea stocata pe amplasament de max 5000 l, cu mult sub cantitatile relevante din col. 2(2500 tone) pentru incadrarea amplasamentului de nivel inferior.</w:t>
      </w:r>
    </w:p>
    <w:p w:rsidR="008066A5" w:rsidRPr="0008385D" w:rsidRDefault="008066A5" w:rsidP="0008385D">
      <w:pPr>
        <w:tabs>
          <w:tab w:val="left" w:pos="142"/>
        </w:tabs>
        <w:spacing w:after="0" w:line="276" w:lineRule="auto"/>
        <w:jc w:val="both"/>
        <w:rPr>
          <w:rFonts w:eastAsia="Times New Roman" w:cs="Times New Roman"/>
          <w:b/>
          <w:szCs w:val="24"/>
          <w:lang w:val="ro-RO" w:eastAsia="ro-RO"/>
        </w:rPr>
      </w:pPr>
      <w:r w:rsidRPr="0008385D">
        <w:rPr>
          <w:rFonts w:eastAsia="Times New Roman" w:cs="Times New Roman"/>
          <w:b/>
          <w:szCs w:val="24"/>
          <w:lang w:val="ro-RO" w:eastAsia="ro-RO"/>
        </w:rPr>
        <w:t>INSUMAREA CANTITATILOR RELEVANTE</w:t>
      </w:r>
    </w:p>
    <w:p w:rsidR="008066A5" w:rsidRPr="0008385D" w:rsidRDefault="008066A5" w:rsidP="0008385D">
      <w:pPr>
        <w:tabs>
          <w:tab w:val="left" w:pos="142"/>
        </w:tabs>
        <w:spacing w:after="0" w:line="276" w:lineRule="auto"/>
        <w:jc w:val="both"/>
        <w:rPr>
          <w:rFonts w:eastAsia="Times New Roman" w:cs="Times New Roman"/>
          <w:szCs w:val="24"/>
          <w:lang w:val="ro-RO" w:eastAsia="ro-RO"/>
        </w:rPr>
      </w:pPr>
      <w:r w:rsidRPr="0008385D">
        <w:rPr>
          <w:rFonts w:eastAsia="Times New Roman" w:cs="Times New Roman"/>
          <w:szCs w:val="24"/>
          <w:lang w:val="ro-RO" w:eastAsia="ro-RO"/>
        </w:rPr>
        <w:t>Pentru un amplasament de nivel inferior in care in care nicio substanta periculoasa individuala nu este prezenta intr-o cantitate mai mare sau egala cu cantitatile relevante pentru incadrare, se aplica urmatoarea regula: q(1)/Q(L1)+q(2)/Q(L2)+.........mai mare sau egal cu 1, caz in care se aplica prevederile L 59/2016, in care q(x)=cantitatea de substanta periculoasa inclusa in partea 1 sau 2 din anexa si Q(Lx)=cantitatea relevanta pentru incadrare.</w:t>
      </w:r>
    </w:p>
    <w:p w:rsidR="008066A5" w:rsidRPr="0008385D" w:rsidRDefault="008066A5" w:rsidP="0008385D">
      <w:pPr>
        <w:tabs>
          <w:tab w:val="left" w:pos="142"/>
        </w:tabs>
        <w:spacing w:after="0" w:line="276" w:lineRule="auto"/>
        <w:jc w:val="both"/>
        <w:rPr>
          <w:rFonts w:eastAsia="Times New Roman" w:cs="Times New Roman"/>
          <w:szCs w:val="24"/>
          <w:lang w:val="ro-RO" w:eastAsia="ro-RO"/>
        </w:rPr>
      </w:pPr>
      <w:r w:rsidRPr="0008385D">
        <w:rPr>
          <w:rFonts w:eastAsia="Times New Roman" w:cs="Times New Roman"/>
          <w:szCs w:val="24"/>
          <w:lang w:val="ro-RO" w:eastAsia="ro-RO"/>
        </w:rPr>
        <w:lastRenderedPageBreak/>
        <w:t>Se vor lua in considerare doar cantitatile aferente acidului sulfuric si motorinei, dat fiind ca celelalte substante sunt mai mici decat 2% din cantitatile relevante.</w:t>
      </w:r>
    </w:p>
    <w:p w:rsidR="008066A5" w:rsidRPr="0008385D" w:rsidRDefault="008066A5" w:rsidP="0008385D">
      <w:pPr>
        <w:tabs>
          <w:tab w:val="left" w:pos="142"/>
        </w:tabs>
        <w:spacing w:after="0" w:line="276" w:lineRule="auto"/>
        <w:jc w:val="both"/>
        <w:rPr>
          <w:rFonts w:eastAsia="Times New Roman" w:cs="Times New Roman"/>
          <w:szCs w:val="24"/>
          <w:lang w:val="ro-RO" w:eastAsia="ro-RO"/>
        </w:rPr>
      </w:pPr>
      <w:r w:rsidRPr="0008385D">
        <w:rPr>
          <w:rFonts w:eastAsia="Times New Roman" w:cs="Times New Roman"/>
          <w:b/>
          <w:szCs w:val="24"/>
          <w:lang w:val="ro-RO" w:eastAsia="ro-RO"/>
        </w:rPr>
        <w:t>Evaluarea pericolelor pentru sanatate</w:t>
      </w:r>
      <w:r w:rsidRPr="0008385D">
        <w:rPr>
          <w:rFonts w:eastAsia="Times New Roman" w:cs="Times New Roman"/>
          <w:szCs w:val="24"/>
          <w:lang w:val="ro-RO" w:eastAsia="ro-RO"/>
        </w:rPr>
        <w:t>:</w:t>
      </w:r>
    </w:p>
    <w:p w:rsidR="008066A5" w:rsidRPr="0008385D" w:rsidRDefault="008066A5" w:rsidP="0008385D">
      <w:pPr>
        <w:tabs>
          <w:tab w:val="left" w:pos="142"/>
        </w:tabs>
        <w:spacing w:after="0" w:line="276" w:lineRule="auto"/>
        <w:jc w:val="both"/>
        <w:rPr>
          <w:rFonts w:eastAsia="Times New Roman" w:cs="Times New Roman"/>
          <w:szCs w:val="24"/>
          <w:lang w:val="ro-RO" w:eastAsia="ro-RO"/>
        </w:rPr>
      </w:pPr>
      <w:r w:rsidRPr="0008385D">
        <w:rPr>
          <w:rFonts w:eastAsia="Times New Roman" w:cs="Times New Roman"/>
          <w:szCs w:val="24"/>
          <w:lang w:val="ro-RO" w:eastAsia="ro-RO"/>
        </w:rPr>
        <w:t>3,7 t acid sulfuric/5 t cantitate relevanta pentru incadrare+4,2 t motorina/50 t cantitate relevanta pentru incadrare=0,74+0,084=0,824</w:t>
      </w:r>
    </w:p>
    <w:p w:rsidR="008066A5" w:rsidRPr="0008385D" w:rsidRDefault="008066A5" w:rsidP="0008385D">
      <w:pPr>
        <w:tabs>
          <w:tab w:val="left" w:pos="142"/>
        </w:tabs>
        <w:spacing w:after="0" w:line="276" w:lineRule="auto"/>
        <w:jc w:val="both"/>
        <w:rPr>
          <w:rFonts w:eastAsia="Times New Roman" w:cs="Times New Roman"/>
          <w:szCs w:val="24"/>
          <w:lang w:val="ro-RO" w:eastAsia="ro-RO"/>
        </w:rPr>
      </w:pPr>
      <w:r w:rsidRPr="0008385D">
        <w:rPr>
          <w:rFonts w:eastAsia="Times New Roman" w:cs="Times New Roman"/>
          <w:b/>
          <w:szCs w:val="24"/>
          <w:lang w:val="ro-RO" w:eastAsia="ro-RO"/>
        </w:rPr>
        <w:t>Evaluarea pericolelor fizice</w:t>
      </w:r>
      <w:r w:rsidRPr="0008385D">
        <w:rPr>
          <w:rFonts w:eastAsia="Times New Roman" w:cs="Times New Roman"/>
          <w:szCs w:val="24"/>
          <w:lang w:val="ro-RO" w:eastAsia="ro-RO"/>
        </w:rPr>
        <w:t>: se aplica doar pentru motorina, cantitatea existenta pe amplasament se situeaza mult sub cantitatile relevante pentru incadrare si anume 2500 t(anexa 1, a doua parte col. 2) si 5000 t(anexa 1, prima parte col. 2).</w:t>
      </w:r>
    </w:p>
    <w:p w:rsidR="008066A5" w:rsidRPr="0008385D" w:rsidRDefault="008066A5" w:rsidP="0008385D">
      <w:pPr>
        <w:tabs>
          <w:tab w:val="left" w:pos="142"/>
        </w:tabs>
        <w:spacing w:after="0" w:line="276" w:lineRule="auto"/>
        <w:jc w:val="both"/>
        <w:rPr>
          <w:rFonts w:eastAsia="Times New Roman" w:cs="Times New Roman"/>
          <w:szCs w:val="24"/>
          <w:lang w:val="ro-RO" w:eastAsia="ro-RO"/>
        </w:rPr>
      </w:pPr>
      <w:r w:rsidRPr="0008385D">
        <w:rPr>
          <w:rFonts w:eastAsia="Times New Roman" w:cs="Times New Roman"/>
          <w:b/>
          <w:szCs w:val="24"/>
          <w:lang w:val="ro-RO" w:eastAsia="ro-RO"/>
        </w:rPr>
        <w:t>Evaluarea pericolelor pentru mediul acvatic</w:t>
      </w:r>
      <w:r w:rsidRPr="0008385D">
        <w:rPr>
          <w:rFonts w:eastAsia="Times New Roman" w:cs="Times New Roman"/>
          <w:szCs w:val="24"/>
          <w:lang w:val="ro-RO" w:eastAsia="ro-RO"/>
        </w:rPr>
        <w:t>:</w:t>
      </w:r>
    </w:p>
    <w:p w:rsidR="008066A5" w:rsidRPr="0008385D" w:rsidRDefault="008066A5" w:rsidP="0008385D">
      <w:pPr>
        <w:tabs>
          <w:tab w:val="left" w:pos="142"/>
        </w:tabs>
        <w:spacing w:after="0" w:line="276" w:lineRule="auto"/>
        <w:jc w:val="both"/>
        <w:rPr>
          <w:rFonts w:eastAsia="Times New Roman" w:cs="Times New Roman"/>
          <w:szCs w:val="24"/>
          <w:lang w:val="ro-RO" w:eastAsia="ro-RO"/>
        </w:rPr>
      </w:pPr>
      <w:r w:rsidRPr="0008385D">
        <w:rPr>
          <w:rFonts w:eastAsia="Times New Roman" w:cs="Times New Roman"/>
          <w:szCs w:val="24"/>
          <w:lang w:val="ro-RO" w:eastAsia="ro-RO"/>
        </w:rPr>
        <w:t>3,7 t acid sulfuric/100 t cantitate relevanta pentru incadrare+4,2 t motorina/200 t cantitate relevanta pentru incadrare=0,037+0,084=0,021=0,058.</w:t>
      </w:r>
    </w:p>
    <w:p w:rsidR="008066A5" w:rsidRPr="0008385D" w:rsidRDefault="008066A5" w:rsidP="0008385D">
      <w:pPr>
        <w:tabs>
          <w:tab w:val="left" w:pos="142"/>
        </w:tabs>
        <w:spacing w:after="0" w:line="276" w:lineRule="auto"/>
        <w:jc w:val="both"/>
        <w:rPr>
          <w:rFonts w:eastAsia="Times New Roman" w:cs="Times New Roman"/>
          <w:szCs w:val="24"/>
          <w:lang w:val="ro-RO" w:eastAsia="ro-RO"/>
        </w:rPr>
      </w:pPr>
    </w:p>
    <w:p w:rsidR="008066A5" w:rsidRPr="0008385D" w:rsidRDefault="008066A5" w:rsidP="0008385D">
      <w:pPr>
        <w:tabs>
          <w:tab w:val="left" w:pos="142"/>
        </w:tabs>
        <w:spacing w:after="0" w:line="276" w:lineRule="auto"/>
        <w:jc w:val="both"/>
        <w:rPr>
          <w:rFonts w:eastAsia="Times New Roman" w:cs="Times New Roman"/>
          <w:szCs w:val="24"/>
          <w:lang w:val="ro-RO" w:eastAsia="ro-RO"/>
        </w:rPr>
      </w:pPr>
      <w:r w:rsidRPr="0008385D">
        <w:rPr>
          <w:rFonts w:eastAsia="Times New Roman" w:cs="Times New Roman"/>
          <w:szCs w:val="24"/>
          <w:lang w:val="ro-RO" w:eastAsia="ro-RO"/>
        </w:rPr>
        <w:t>Avand in vedere incadrarea substantelor prezente pe amplasament din punct de vedere al cantitatilor relevante si ca din evaluarea pericolelor reiese ca valoarea cantitatilor insumate este mai mare sau egala cu unu, beneficiarul va notifica in scris(conf. art. 4, alin 1 din L 59/2016) autoritatea de mediu.</w:t>
      </w:r>
    </w:p>
    <w:p w:rsidR="008066A5" w:rsidRPr="0008385D" w:rsidRDefault="008066A5" w:rsidP="0008385D">
      <w:pPr>
        <w:pStyle w:val="Heading2"/>
        <w:spacing w:before="0" w:line="276" w:lineRule="auto"/>
        <w:rPr>
          <w:rFonts w:cs="Times New Roman"/>
          <w:szCs w:val="24"/>
        </w:rPr>
      </w:pPr>
    </w:p>
    <w:p w:rsidR="00D429D8" w:rsidRPr="0008385D" w:rsidRDefault="00D429D8" w:rsidP="0008385D">
      <w:pPr>
        <w:pStyle w:val="Heading2"/>
        <w:spacing w:before="0" w:line="276" w:lineRule="auto"/>
        <w:rPr>
          <w:rFonts w:cs="Times New Roman"/>
          <w:szCs w:val="24"/>
        </w:rPr>
      </w:pPr>
      <w:bookmarkStart w:id="127" w:name="_Toc469929176"/>
      <w:r w:rsidRPr="0008385D">
        <w:rPr>
          <w:rFonts w:cs="Times New Roman"/>
          <w:szCs w:val="24"/>
        </w:rPr>
        <w:t>8.2. Plan de management al accidentelor</w:t>
      </w:r>
      <w:bookmarkEnd w:id="126"/>
      <w:bookmarkEnd w:id="127"/>
    </w:p>
    <w:p w:rsidR="00D429D8" w:rsidRPr="0008385D" w:rsidRDefault="00D429D8" w:rsidP="0008385D">
      <w:pPr>
        <w:widowControl w:val="0"/>
        <w:tabs>
          <w:tab w:val="left" w:pos="8222"/>
          <w:tab w:val="left" w:pos="9356"/>
        </w:tabs>
        <w:autoSpaceDE w:val="0"/>
        <w:autoSpaceDN w:val="0"/>
        <w:adjustRightInd w:val="0"/>
        <w:spacing w:after="0" w:line="276" w:lineRule="auto"/>
        <w:ind w:right="141"/>
        <w:rPr>
          <w:rFonts w:cs="Times New Roman"/>
          <w:szCs w:val="24"/>
          <w:lang w:eastAsia="ro-RO"/>
        </w:rPr>
      </w:pPr>
    </w:p>
    <w:tbl>
      <w:tblPr>
        <w:tblStyle w:val="TableGrid"/>
        <w:tblW w:w="0" w:type="auto"/>
        <w:tblLook w:val="04A0"/>
      </w:tblPr>
      <w:tblGrid>
        <w:gridCol w:w="9889"/>
      </w:tblGrid>
      <w:tr w:rsidR="00C67C10" w:rsidRPr="005C0ED9" w:rsidTr="0008385D">
        <w:tc>
          <w:tcPr>
            <w:tcW w:w="9889" w:type="dxa"/>
          </w:tcPr>
          <w:p w:rsidR="00C67C10" w:rsidRPr="005C0ED9" w:rsidRDefault="00C67C10" w:rsidP="007376DB">
            <w:pPr>
              <w:jc w:val="both"/>
              <w:rPr>
                <w:rFonts w:cs="Times New Roman"/>
                <w:szCs w:val="24"/>
                <w:lang w:eastAsia="ro-RO"/>
              </w:rPr>
            </w:pPr>
            <w:r w:rsidRPr="005C0ED9">
              <w:rPr>
                <w:rFonts w:cs="Times New Roman"/>
                <w:szCs w:val="24"/>
                <w:lang w:eastAsia="ro-RO"/>
              </w:rPr>
              <w:t>Asa</w:t>
            </w:r>
            <w:r w:rsidRPr="005C0ED9">
              <w:rPr>
                <w:rFonts w:cs="Times New Roman"/>
                <w:spacing w:val="6"/>
                <w:szCs w:val="24"/>
                <w:lang w:eastAsia="ro-RO"/>
              </w:rPr>
              <w:t xml:space="preserve"> </w:t>
            </w:r>
            <w:r w:rsidRPr="005C0ED9">
              <w:rPr>
                <w:rFonts w:cs="Times New Roman"/>
                <w:spacing w:val="-1"/>
                <w:szCs w:val="24"/>
                <w:lang w:eastAsia="ro-RO"/>
              </w:rPr>
              <w:t>c</w:t>
            </w:r>
            <w:r w:rsidRPr="005C0ED9">
              <w:rPr>
                <w:rFonts w:cs="Times New Roman"/>
                <w:spacing w:val="1"/>
                <w:szCs w:val="24"/>
                <w:lang w:eastAsia="ro-RO"/>
              </w:rPr>
              <w:t>u</w:t>
            </w:r>
            <w:r w:rsidRPr="005C0ED9">
              <w:rPr>
                <w:rFonts w:cs="Times New Roman"/>
                <w:szCs w:val="24"/>
                <w:lang w:eastAsia="ro-RO"/>
              </w:rPr>
              <w:t>m</w:t>
            </w:r>
            <w:r w:rsidRPr="005C0ED9">
              <w:rPr>
                <w:rFonts w:cs="Times New Roman"/>
                <w:spacing w:val="6"/>
                <w:szCs w:val="24"/>
                <w:lang w:eastAsia="ro-RO"/>
              </w:rPr>
              <w:t xml:space="preserve"> </w:t>
            </w:r>
            <w:r w:rsidRPr="005C0ED9">
              <w:rPr>
                <w:rFonts w:cs="Times New Roman"/>
                <w:szCs w:val="24"/>
                <w:lang w:eastAsia="ro-RO"/>
              </w:rPr>
              <w:t>a</w:t>
            </w:r>
            <w:r w:rsidRPr="005C0ED9">
              <w:rPr>
                <w:rFonts w:cs="Times New Roman"/>
                <w:spacing w:val="6"/>
                <w:szCs w:val="24"/>
                <w:lang w:eastAsia="ro-RO"/>
              </w:rPr>
              <w:t xml:space="preserve"> </w:t>
            </w:r>
            <w:r w:rsidRPr="005C0ED9">
              <w:rPr>
                <w:rFonts w:cs="Times New Roman"/>
                <w:spacing w:val="-1"/>
                <w:szCs w:val="24"/>
                <w:lang w:eastAsia="ro-RO"/>
              </w:rPr>
              <w:t>f</w:t>
            </w:r>
            <w:r w:rsidRPr="005C0ED9">
              <w:rPr>
                <w:rFonts w:cs="Times New Roman"/>
                <w:szCs w:val="24"/>
                <w:lang w:eastAsia="ro-RO"/>
              </w:rPr>
              <w:t>ost</w:t>
            </w:r>
            <w:r w:rsidRPr="005C0ED9">
              <w:rPr>
                <w:rFonts w:cs="Times New Roman"/>
                <w:spacing w:val="4"/>
                <w:szCs w:val="24"/>
                <w:lang w:eastAsia="ro-RO"/>
              </w:rPr>
              <w:t xml:space="preserve"> </w:t>
            </w:r>
            <w:r w:rsidRPr="005C0ED9">
              <w:rPr>
                <w:rFonts w:cs="Times New Roman"/>
                <w:spacing w:val="1"/>
                <w:szCs w:val="24"/>
                <w:lang w:eastAsia="ro-RO"/>
              </w:rPr>
              <w:t>p</w:t>
            </w:r>
            <w:r w:rsidRPr="005C0ED9">
              <w:rPr>
                <w:rFonts w:cs="Times New Roman"/>
                <w:szCs w:val="24"/>
                <w:lang w:eastAsia="ro-RO"/>
              </w:rPr>
              <w:t>r</w:t>
            </w:r>
            <w:r w:rsidRPr="005C0ED9">
              <w:rPr>
                <w:rFonts w:cs="Times New Roman"/>
                <w:spacing w:val="1"/>
                <w:szCs w:val="24"/>
                <w:lang w:eastAsia="ro-RO"/>
              </w:rPr>
              <w:t>e</w:t>
            </w:r>
            <w:r w:rsidRPr="005C0ED9">
              <w:rPr>
                <w:rFonts w:cs="Times New Roman"/>
                <w:spacing w:val="-1"/>
                <w:szCs w:val="24"/>
                <w:lang w:eastAsia="ro-RO"/>
              </w:rPr>
              <w:t>c</w:t>
            </w:r>
            <w:r w:rsidRPr="005C0ED9">
              <w:rPr>
                <w:rFonts w:cs="Times New Roman"/>
                <w:szCs w:val="24"/>
                <w:lang w:eastAsia="ro-RO"/>
              </w:rPr>
              <w:t>i</w:t>
            </w:r>
            <w:r w:rsidRPr="005C0ED9">
              <w:rPr>
                <w:rFonts w:cs="Times New Roman"/>
                <w:spacing w:val="1"/>
                <w:szCs w:val="24"/>
                <w:lang w:eastAsia="ro-RO"/>
              </w:rPr>
              <w:t>z</w:t>
            </w:r>
            <w:r w:rsidRPr="005C0ED9">
              <w:rPr>
                <w:rFonts w:cs="Times New Roman"/>
                <w:spacing w:val="-2"/>
                <w:szCs w:val="24"/>
                <w:lang w:eastAsia="ro-RO"/>
              </w:rPr>
              <w:t>a</w:t>
            </w:r>
            <w:r w:rsidRPr="005C0ED9">
              <w:rPr>
                <w:rFonts w:cs="Times New Roman"/>
                <w:szCs w:val="24"/>
                <w:lang w:eastAsia="ro-RO"/>
              </w:rPr>
              <w:t>t</w:t>
            </w:r>
            <w:r w:rsidRPr="005C0ED9">
              <w:rPr>
                <w:rFonts w:cs="Times New Roman"/>
                <w:spacing w:val="6"/>
                <w:szCs w:val="24"/>
                <w:lang w:eastAsia="ro-RO"/>
              </w:rPr>
              <w:t xml:space="preserve"> </w:t>
            </w:r>
            <w:r w:rsidRPr="005C0ED9">
              <w:rPr>
                <w:rFonts w:cs="Times New Roman"/>
                <w:spacing w:val="-2"/>
                <w:szCs w:val="24"/>
                <w:lang w:eastAsia="ro-RO"/>
              </w:rPr>
              <w:t>i</w:t>
            </w:r>
            <w:r w:rsidRPr="005C0ED9">
              <w:rPr>
                <w:rFonts w:cs="Times New Roman"/>
                <w:szCs w:val="24"/>
                <w:lang w:eastAsia="ro-RO"/>
              </w:rPr>
              <w:t>n</w:t>
            </w:r>
            <w:r w:rsidRPr="005C0ED9">
              <w:rPr>
                <w:rFonts w:cs="Times New Roman"/>
                <w:spacing w:val="6"/>
                <w:szCs w:val="24"/>
                <w:lang w:eastAsia="ro-RO"/>
              </w:rPr>
              <w:t xml:space="preserve"> </w:t>
            </w:r>
            <w:r w:rsidRPr="005C0ED9">
              <w:rPr>
                <w:rFonts w:cs="Times New Roman"/>
                <w:szCs w:val="24"/>
                <w:lang w:eastAsia="ro-RO"/>
              </w:rPr>
              <w:t>Se</w:t>
            </w:r>
            <w:r w:rsidRPr="005C0ED9">
              <w:rPr>
                <w:rFonts w:cs="Times New Roman"/>
                <w:spacing w:val="-1"/>
                <w:szCs w:val="24"/>
                <w:lang w:eastAsia="ro-RO"/>
              </w:rPr>
              <w:t>c</w:t>
            </w:r>
            <w:r w:rsidRPr="005C0ED9">
              <w:rPr>
                <w:rFonts w:cs="Times New Roman"/>
                <w:spacing w:val="1"/>
                <w:szCs w:val="24"/>
                <w:lang w:eastAsia="ro-RO"/>
              </w:rPr>
              <w:t>t</w:t>
            </w:r>
            <w:r w:rsidRPr="005C0ED9">
              <w:rPr>
                <w:rFonts w:cs="Times New Roman"/>
                <w:spacing w:val="-2"/>
                <w:szCs w:val="24"/>
                <w:lang w:eastAsia="ro-RO"/>
              </w:rPr>
              <w:t>i</w:t>
            </w:r>
            <w:r w:rsidRPr="005C0ED9">
              <w:rPr>
                <w:rFonts w:cs="Times New Roman"/>
                <w:spacing w:val="1"/>
                <w:szCs w:val="24"/>
                <w:lang w:eastAsia="ro-RO"/>
              </w:rPr>
              <w:t>un</w:t>
            </w:r>
            <w:r w:rsidRPr="005C0ED9">
              <w:rPr>
                <w:rFonts w:cs="Times New Roman"/>
                <w:szCs w:val="24"/>
                <w:lang w:eastAsia="ro-RO"/>
              </w:rPr>
              <w:t>ea</w:t>
            </w:r>
            <w:r w:rsidRPr="005C0ED9">
              <w:rPr>
                <w:rFonts w:cs="Times New Roman"/>
                <w:spacing w:val="4"/>
                <w:szCs w:val="24"/>
                <w:lang w:eastAsia="ro-RO"/>
              </w:rPr>
              <w:t xml:space="preserve"> </w:t>
            </w:r>
            <w:r w:rsidRPr="005C0ED9">
              <w:rPr>
                <w:rFonts w:cs="Times New Roman"/>
                <w:szCs w:val="24"/>
                <w:lang w:eastAsia="ro-RO"/>
              </w:rPr>
              <w:t>2</w:t>
            </w:r>
            <w:r w:rsidRPr="005C0ED9">
              <w:rPr>
                <w:rFonts w:cs="Times New Roman"/>
                <w:spacing w:val="6"/>
                <w:szCs w:val="24"/>
                <w:lang w:eastAsia="ro-RO"/>
              </w:rPr>
              <w:t xml:space="preserve"> </w:t>
            </w:r>
            <w:r w:rsidRPr="005C0ED9">
              <w:rPr>
                <w:rFonts w:cs="Times New Roman"/>
                <w:szCs w:val="24"/>
                <w:lang w:eastAsia="ro-RO"/>
              </w:rPr>
              <w:t>a</w:t>
            </w:r>
            <w:r w:rsidRPr="005C0ED9">
              <w:rPr>
                <w:rFonts w:cs="Times New Roman"/>
                <w:spacing w:val="3"/>
                <w:szCs w:val="24"/>
                <w:lang w:eastAsia="ro-RO"/>
              </w:rPr>
              <w:t xml:space="preserve"> </w:t>
            </w:r>
            <w:r w:rsidRPr="005C0ED9">
              <w:rPr>
                <w:rFonts w:cs="Times New Roman"/>
                <w:spacing w:val="1"/>
                <w:szCs w:val="24"/>
                <w:lang w:eastAsia="ro-RO"/>
              </w:rPr>
              <w:t>p</w:t>
            </w:r>
            <w:r w:rsidRPr="005C0ED9">
              <w:rPr>
                <w:rFonts w:cs="Times New Roman"/>
                <w:szCs w:val="24"/>
                <w:lang w:eastAsia="ro-RO"/>
              </w:rPr>
              <w:t>r</w:t>
            </w:r>
            <w:r w:rsidRPr="005C0ED9">
              <w:rPr>
                <w:rFonts w:cs="Times New Roman"/>
                <w:spacing w:val="1"/>
                <w:szCs w:val="24"/>
                <w:lang w:eastAsia="ro-RO"/>
              </w:rPr>
              <w:t>e</w:t>
            </w:r>
            <w:r w:rsidRPr="005C0ED9">
              <w:rPr>
                <w:rFonts w:cs="Times New Roman"/>
                <w:spacing w:val="-1"/>
                <w:szCs w:val="24"/>
                <w:lang w:eastAsia="ro-RO"/>
              </w:rPr>
              <w:t>z</w:t>
            </w:r>
            <w:r w:rsidRPr="005C0ED9">
              <w:rPr>
                <w:rFonts w:cs="Times New Roman"/>
                <w:szCs w:val="24"/>
                <w:lang w:eastAsia="ro-RO"/>
              </w:rPr>
              <w:t>e</w:t>
            </w:r>
            <w:r w:rsidRPr="005C0ED9">
              <w:rPr>
                <w:rFonts w:cs="Times New Roman"/>
                <w:spacing w:val="-1"/>
                <w:szCs w:val="24"/>
                <w:lang w:eastAsia="ro-RO"/>
              </w:rPr>
              <w:t>n</w:t>
            </w:r>
            <w:r w:rsidRPr="005C0ED9">
              <w:rPr>
                <w:rFonts w:cs="Times New Roman"/>
                <w:spacing w:val="1"/>
                <w:szCs w:val="24"/>
                <w:lang w:eastAsia="ro-RO"/>
              </w:rPr>
              <w:t>t</w:t>
            </w:r>
            <w:r w:rsidRPr="005C0ED9">
              <w:rPr>
                <w:rFonts w:cs="Times New Roman"/>
                <w:spacing w:val="-1"/>
                <w:szCs w:val="24"/>
                <w:lang w:eastAsia="ro-RO"/>
              </w:rPr>
              <w:t>u</w:t>
            </w:r>
            <w:r w:rsidRPr="005C0ED9">
              <w:rPr>
                <w:rFonts w:cs="Times New Roman"/>
                <w:szCs w:val="24"/>
                <w:lang w:eastAsia="ro-RO"/>
              </w:rPr>
              <w:t>l</w:t>
            </w:r>
            <w:r w:rsidRPr="005C0ED9">
              <w:rPr>
                <w:rFonts w:cs="Times New Roman"/>
                <w:spacing w:val="1"/>
                <w:szCs w:val="24"/>
                <w:lang w:eastAsia="ro-RO"/>
              </w:rPr>
              <w:t>u</w:t>
            </w:r>
            <w:r w:rsidRPr="005C0ED9">
              <w:rPr>
                <w:rFonts w:cs="Times New Roman"/>
                <w:szCs w:val="24"/>
                <w:lang w:eastAsia="ro-RO"/>
              </w:rPr>
              <w:t>i</w:t>
            </w:r>
            <w:r w:rsidRPr="005C0ED9">
              <w:rPr>
                <w:rFonts w:cs="Times New Roman"/>
                <w:spacing w:val="6"/>
                <w:szCs w:val="24"/>
                <w:lang w:eastAsia="ro-RO"/>
              </w:rPr>
              <w:t xml:space="preserve"> </w:t>
            </w:r>
            <w:r w:rsidRPr="009343C7">
              <w:rPr>
                <w:rFonts w:cs="Times New Roman"/>
                <w:spacing w:val="1"/>
                <w:szCs w:val="24"/>
                <w:lang w:eastAsia="ro-RO"/>
              </w:rPr>
              <w:t>d</w:t>
            </w:r>
            <w:r w:rsidRPr="009343C7">
              <w:rPr>
                <w:rFonts w:cs="Times New Roman"/>
                <w:szCs w:val="24"/>
                <w:lang w:eastAsia="ro-RO"/>
              </w:rPr>
              <w:t>o</w:t>
            </w:r>
            <w:r w:rsidRPr="009343C7">
              <w:rPr>
                <w:rFonts w:cs="Times New Roman"/>
                <w:spacing w:val="-2"/>
                <w:szCs w:val="24"/>
                <w:lang w:eastAsia="ro-RO"/>
              </w:rPr>
              <w:t>c</w:t>
            </w:r>
            <w:r w:rsidRPr="009343C7">
              <w:rPr>
                <w:rFonts w:cs="Times New Roman"/>
                <w:spacing w:val="1"/>
                <w:szCs w:val="24"/>
                <w:lang w:eastAsia="ro-RO"/>
              </w:rPr>
              <w:t>u</w:t>
            </w:r>
            <w:r w:rsidRPr="009343C7">
              <w:rPr>
                <w:rFonts w:cs="Times New Roman"/>
                <w:szCs w:val="24"/>
                <w:lang w:eastAsia="ro-RO"/>
              </w:rPr>
              <w:t>ment</w:t>
            </w:r>
            <w:r w:rsidRPr="009343C7">
              <w:rPr>
                <w:rFonts w:cs="Times New Roman"/>
                <w:spacing w:val="14"/>
                <w:szCs w:val="24"/>
                <w:lang w:eastAsia="ro-RO"/>
              </w:rPr>
              <w:t xml:space="preserve"> </w:t>
            </w:r>
            <w:r w:rsidR="007376DB" w:rsidRPr="009343C7">
              <w:rPr>
                <w:rFonts w:cs="Times New Roman"/>
                <w:spacing w:val="14"/>
                <w:szCs w:val="24"/>
                <w:lang w:eastAsia="ro-RO"/>
              </w:rPr>
              <w:t>este</w:t>
            </w:r>
            <w:r w:rsidRPr="009343C7">
              <w:rPr>
                <w:rFonts w:cs="Times New Roman"/>
                <w:spacing w:val="14"/>
                <w:szCs w:val="24"/>
                <w:lang w:eastAsia="ro-RO"/>
              </w:rPr>
              <w:t xml:space="preserve"> elabora</w:t>
            </w:r>
            <w:r w:rsidR="007376DB" w:rsidRPr="009343C7">
              <w:rPr>
                <w:rFonts w:cs="Times New Roman"/>
                <w:spacing w:val="14"/>
                <w:szCs w:val="24"/>
                <w:lang w:eastAsia="ro-RO"/>
              </w:rPr>
              <w:t>t</w:t>
            </w:r>
            <w:r w:rsidRPr="005C0ED9">
              <w:rPr>
                <w:rFonts w:cs="Times New Roman"/>
                <w:spacing w:val="14"/>
                <w:szCs w:val="24"/>
                <w:lang w:eastAsia="ro-RO"/>
              </w:rPr>
              <w:t xml:space="preserve"> </w:t>
            </w:r>
            <w:r w:rsidRPr="005C0ED9">
              <w:rPr>
                <w:rFonts w:cs="Times New Roman"/>
                <w:szCs w:val="24"/>
                <w:lang w:eastAsia="ro-RO"/>
              </w:rPr>
              <w:t>P</w:t>
            </w:r>
            <w:r w:rsidRPr="005C0ED9">
              <w:rPr>
                <w:rFonts w:cs="Times New Roman"/>
                <w:spacing w:val="-1"/>
                <w:szCs w:val="24"/>
                <w:lang w:eastAsia="ro-RO"/>
              </w:rPr>
              <w:t>l</w:t>
            </w:r>
            <w:r w:rsidRPr="005C0ED9">
              <w:rPr>
                <w:rFonts w:cs="Times New Roman"/>
                <w:szCs w:val="24"/>
                <w:lang w:eastAsia="ro-RO"/>
              </w:rPr>
              <w:t>a</w:t>
            </w:r>
            <w:r w:rsidRPr="005C0ED9">
              <w:rPr>
                <w:rFonts w:cs="Times New Roman"/>
                <w:spacing w:val="1"/>
                <w:szCs w:val="24"/>
                <w:lang w:eastAsia="ro-RO"/>
              </w:rPr>
              <w:t>nu</w:t>
            </w:r>
            <w:r w:rsidRPr="005C0ED9">
              <w:rPr>
                <w:rFonts w:cs="Times New Roman"/>
                <w:szCs w:val="24"/>
                <w:lang w:eastAsia="ro-RO"/>
              </w:rPr>
              <w:t>l</w:t>
            </w:r>
            <w:r w:rsidRPr="005C0ED9">
              <w:rPr>
                <w:rFonts w:cs="Times New Roman"/>
                <w:spacing w:val="3"/>
                <w:szCs w:val="24"/>
                <w:lang w:eastAsia="ro-RO"/>
              </w:rPr>
              <w:t xml:space="preserve"> </w:t>
            </w:r>
            <w:r w:rsidRPr="005C0ED9">
              <w:rPr>
                <w:rFonts w:cs="Times New Roman"/>
                <w:spacing w:val="1"/>
                <w:szCs w:val="24"/>
                <w:lang w:eastAsia="ro-RO"/>
              </w:rPr>
              <w:t>d</w:t>
            </w:r>
            <w:r w:rsidRPr="005C0ED9">
              <w:rPr>
                <w:rFonts w:cs="Times New Roman"/>
                <w:szCs w:val="24"/>
                <w:lang w:eastAsia="ro-RO"/>
              </w:rPr>
              <w:t>e</w:t>
            </w:r>
            <w:r w:rsidRPr="005C0ED9">
              <w:rPr>
                <w:rFonts w:cs="Times New Roman"/>
                <w:spacing w:val="4"/>
                <w:szCs w:val="24"/>
                <w:lang w:eastAsia="ro-RO"/>
              </w:rPr>
              <w:t xml:space="preserve"> </w:t>
            </w:r>
            <w:r w:rsidRPr="005C0ED9">
              <w:rPr>
                <w:rFonts w:cs="Times New Roman"/>
                <w:spacing w:val="1"/>
                <w:szCs w:val="24"/>
                <w:lang w:eastAsia="ro-RO"/>
              </w:rPr>
              <w:t>p</w:t>
            </w:r>
            <w:r w:rsidRPr="005C0ED9">
              <w:rPr>
                <w:rFonts w:cs="Times New Roman"/>
                <w:szCs w:val="24"/>
                <w:lang w:eastAsia="ro-RO"/>
              </w:rPr>
              <w:t>r</w:t>
            </w:r>
            <w:r w:rsidRPr="005C0ED9">
              <w:rPr>
                <w:rFonts w:cs="Times New Roman"/>
                <w:spacing w:val="1"/>
                <w:szCs w:val="24"/>
                <w:lang w:eastAsia="ro-RO"/>
              </w:rPr>
              <w:t>e</w:t>
            </w:r>
            <w:r w:rsidRPr="005C0ED9">
              <w:rPr>
                <w:rFonts w:cs="Times New Roman"/>
                <w:szCs w:val="24"/>
                <w:lang w:eastAsia="ro-RO"/>
              </w:rPr>
              <w:t>ve</w:t>
            </w:r>
            <w:r w:rsidRPr="005C0ED9">
              <w:rPr>
                <w:rFonts w:cs="Times New Roman"/>
                <w:spacing w:val="1"/>
                <w:szCs w:val="24"/>
                <w:lang w:eastAsia="ro-RO"/>
              </w:rPr>
              <w:t>n</w:t>
            </w:r>
            <w:r w:rsidRPr="005C0ED9">
              <w:rPr>
                <w:rFonts w:cs="Times New Roman"/>
                <w:spacing w:val="-2"/>
                <w:szCs w:val="24"/>
                <w:lang w:eastAsia="ro-RO"/>
              </w:rPr>
              <w:t>i</w:t>
            </w:r>
            <w:r w:rsidRPr="005C0ED9">
              <w:rPr>
                <w:rFonts w:cs="Times New Roman"/>
                <w:szCs w:val="24"/>
                <w:lang w:eastAsia="ro-RO"/>
              </w:rPr>
              <w:t>re</w:t>
            </w:r>
            <w:r w:rsidRPr="005C0ED9">
              <w:rPr>
                <w:rFonts w:cs="Times New Roman"/>
                <w:spacing w:val="6"/>
                <w:szCs w:val="24"/>
                <w:lang w:eastAsia="ro-RO"/>
              </w:rPr>
              <w:t xml:space="preserve"> </w:t>
            </w:r>
            <w:r w:rsidRPr="005C0ED9">
              <w:rPr>
                <w:rFonts w:cs="Times New Roman"/>
                <w:szCs w:val="24"/>
                <w:lang w:eastAsia="ro-RO"/>
              </w:rPr>
              <w:t>si</w:t>
            </w:r>
            <w:r w:rsidRPr="005C0ED9">
              <w:rPr>
                <w:rFonts w:cs="Times New Roman"/>
                <w:spacing w:val="5"/>
                <w:szCs w:val="24"/>
                <w:lang w:eastAsia="ro-RO"/>
              </w:rPr>
              <w:t xml:space="preserve"> </w:t>
            </w:r>
            <w:r w:rsidRPr="005C0ED9">
              <w:rPr>
                <w:rFonts w:cs="Times New Roman"/>
                <w:spacing w:val="-1"/>
                <w:szCs w:val="24"/>
                <w:lang w:eastAsia="ro-RO"/>
              </w:rPr>
              <w:t>c</w:t>
            </w:r>
            <w:r w:rsidRPr="005C0ED9">
              <w:rPr>
                <w:rFonts w:cs="Times New Roman"/>
                <w:szCs w:val="24"/>
                <w:lang w:eastAsia="ro-RO"/>
              </w:rPr>
              <w:t>o</w:t>
            </w:r>
            <w:r w:rsidRPr="005C0ED9">
              <w:rPr>
                <w:rFonts w:cs="Times New Roman"/>
                <w:spacing w:val="1"/>
                <w:szCs w:val="24"/>
                <w:lang w:eastAsia="ro-RO"/>
              </w:rPr>
              <w:t>m</w:t>
            </w:r>
            <w:r w:rsidRPr="005C0ED9">
              <w:rPr>
                <w:rFonts w:cs="Times New Roman"/>
                <w:spacing w:val="-1"/>
                <w:szCs w:val="24"/>
                <w:lang w:eastAsia="ro-RO"/>
              </w:rPr>
              <w:t>b</w:t>
            </w:r>
            <w:r w:rsidRPr="005C0ED9">
              <w:rPr>
                <w:rFonts w:cs="Times New Roman"/>
                <w:szCs w:val="24"/>
                <w:lang w:eastAsia="ro-RO"/>
              </w:rPr>
              <w:t>a</w:t>
            </w:r>
            <w:r w:rsidRPr="005C0ED9">
              <w:rPr>
                <w:rFonts w:cs="Times New Roman"/>
                <w:spacing w:val="1"/>
                <w:szCs w:val="24"/>
                <w:lang w:eastAsia="ro-RO"/>
              </w:rPr>
              <w:t>t</w:t>
            </w:r>
            <w:r w:rsidRPr="005C0ED9">
              <w:rPr>
                <w:rFonts w:cs="Times New Roman"/>
                <w:szCs w:val="24"/>
                <w:lang w:eastAsia="ro-RO"/>
              </w:rPr>
              <w:t>e</w:t>
            </w:r>
            <w:r w:rsidRPr="005C0ED9">
              <w:rPr>
                <w:rFonts w:cs="Times New Roman"/>
                <w:spacing w:val="-1"/>
                <w:szCs w:val="24"/>
                <w:lang w:eastAsia="ro-RO"/>
              </w:rPr>
              <w:t>r</w:t>
            </w:r>
            <w:r w:rsidRPr="005C0ED9">
              <w:rPr>
                <w:rFonts w:cs="Times New Roman"/>
                <w:szCs w:val="24"/>
                <w:lang w:eastAsia="ro-RO"/>
              </w:rPr>
              <w:t>e</w:t>
            </w:r>
            <w:r w:rsidRPr="005C0ED9">
              <w:rPr>
                <w:rFonts w:cs="Times New Roman"/>
                <w:spacing w:val="6"/>
                <w:szCs w:val="24"/>
                <w:lang w:eastAsia="ro-RO"/>
              </w:rPr>
              <w:t xml:space="preserve"> </w:t>
            </w:r>
            <w:r w:rsidRPr="005C0ED9">
              <w:rPr>
                <w:rFonts w:cs="Times New Roman"/>
                <w:szCs w:val="24"/>
                <w:lang w:eastAsia="ro-RO"/>
              </w:rPr>
              <w:t>a</w:t>
            </w:r>
            <w:r w:rsidRPr="005C0ED9">
              <w:rPr>
                <w:rFonts w:cs="Times New Roman"/>
                <w:spacing w:val="3"/>
                <w:szCs w:val="24"/>
                <w:lang w:eastAsia="ro-RO"/>
              </w:rPr>
              <w:t xml:space="preserve"> </w:t>
            </w:r>
            <w:r w:rsidRPr="005C0ED9">
              <w:rPr>
                <w:rFonts w:cs="Times New Roman"/>
                <w:spacing w:val="1"/>
                <w:szCs w:val="24"/>
                <w:lang w:eastAsia="ro-RO"/>
              </w:rPr>
              <w:t>p</w:t>
            </w:r>
            <w:r w:rsidRPr="005C0ED9">
              <w:rPr>
                <w:rFonts w:cs="Times New Roman"/>
                <w:szCs w:val="24"/>
                <w:lang w:eastAsia="ro-RO"/>
              </w:rPr>
              <w:t>ol</w:t>
            </w:r>
            <w:r w:rsidRPr="005C0ED9">
              <w:rPr>
                <w:rFonts w:cs="Times New Roman"/>
                <w:spacing w:val="2"/>
                <w:szCs w:val="24"/>
                <w:lang w:eastAsia="ro-RO"/>
              </w:rPr>
              <w:t>u</w:t>
            </w:r>
            <w:r w:rsidRPr="005C0ED9">
              <w:rPr>
                <w:rFonts w:cs="Times New Roman"/>
                <w:spacing w:val="-2"/>
                <w:szCs w:val="24"/>
                <w:lang w:eastAsia="ro-RO"/>
              </w:rPr>
              <w:t>a</w:t>
            </w:r>
            <w:r w:rsidRPr="005C0ED9">
              <w:rPr>
                <w:rFonts w:cs="Times New Roman"/>
                <w:szCs w:val="24"/>
                <w:lang w:eastAsia="ro-RO"/>
              </w:rPr>
              <w:t>ril</w:t>
            </w:r>
            <w:r w:rsidRPr="005C0ED9">
              <w:rPr>
                <w:rFonts w:cs="Times New Roman"/>
                <w:spacing w:val="1"/>
                <w:szCs w:val="24"/>
                <w:lang w:eastAsia="ro-RO"/>
              </w:rPr>
              <w:t>o</w:t>
            </w:r>
            <w:r w:rsidRPr="005C0ED9">
              <w:rPr>
                <w:rFonts w:cs="Times New Roman"/>
                <w:szCs w:val="24"/>
                <w:lang w:eastAsia="ro-RO"/>
              </w:rPr>
              <w:t>r</w:t>
            </w:r>
            <w:r w:rsidRPr="005C0ED9">
              <w:rPr>
                <w:rFonts w:cs="Times New Roman"/>
                <w:spacing w:val="6"/>
                <w:szCs w:val="24"/>
                <w:lang w:eastAsia="ro-RO"/>
              </w:rPr>
              <w:t xml:space="preserve"> </w:t>
            </w:r>
            <w:r w:rsidRPr="005C0ED9">
              <w:rPr>
                <w:rFonts w:cs="Times New Roman"/>
                <w:szCs w:val="24"/>
                <w:lang w:eastAsia="ro-RO"/>
              </w:rPr>
              <w:t>ac</w:t>
            </w:r>
            <w:r w:rsidRPr="005C0ED9">
              <w:rPr>
                <w:rFonts w:cs="Times New Roman"/>
                <w:spacing w:val="-1"/>
                <w:szCs w:val="24"/>
                <w:lang w:eastAsia="ro-RO"/>
              </w:rPr>
              <w:t>c</w:t>
            </w:r>
            <w:r w:rsidRPr="005C0ED9">
              <w:rPr>
                <w:rFonts w:cs="Times New Roman"/>
                <w:szCs w:val="24"/>
                <w:lang w:eastAsia="ro-RO"/>
              </w:rPr>
              <w:t>i</w:t>
            </w:r>
            <w:r w:rsidRPr="005C0ED9">
              <w:rPr>
                <w:rFonts w:cs="Times New Roman"/>
                <w:spacing w:val="1"/>
                <w:szCs w:val="24"/>
                <w:lang w:eastAsia="ro-RO"/>
              </w:rPr>
              <w:t>d</w:t>
            </w:r>
            <w:r w:rsidRPr="005C0ED9">
              <w:rPr>
                <w:rFonts w:cs="Times New Roman"/>
                <w:spacing w:val="-2"/>
                <w:szCs w:val="24"/>
                <w:lang w:eastAsia="ro-RO"/>
              </w:rPr>
              <w:t>e</w:t>
            </w:r>
            <w:r w:rsidRPr="005C0ED9">
              <w:rPr>
                <w:rFonts w:cs="Times New Roman"/>
                <w:spacing w:val="1"/>
                <w:szCs w:val="24"/>
                <w:lang w:eastAsia="ro-RO"/>
              </w:rPr>
              <w:t>nt</w:t>
            </w:r>
            <w:r w:rsidRPr="005C0ED9">
              <w:rPr>
                <w:rFonts w:cs="Times New Roman"/>
                <w:spacing w:val="-2"/>
                <w:szCs w:val="24"/>
                <w:lang w:eastAsia="ro-RO"/>
              </w:rPr>
              <w:t>a</w:t>
            </w:r>
            <w:r w:rsidRPr="005C0ED9">
              <w:rPr>
                <w:rFonts w:cs="Times New Roman"/>
                <w:szCs w:val="24"/>
                <w:lang w:eastAsia="ro-RO"/>
              </w:rPr>
              <w:t>le.</w:t>
            </w:r>
          </w:p>
        </w:tc>
      </w:tr>
    </w:tbl>
    <w:p w:rsidR="00D429D8" w:rsidRPr="0008385D" w:rsidRDefault="00D429D8" w:rsidP="0008385D">
      <w:pPr>
        <w:spacing w:after="0" w:line="276" w:lineRule="auto"/>
        <w:rPr>
          <w:rFonts w:cs="Times New Roman"/>
          <w:szCs w:val="24"/>
          <w:lang w:eastAsia="ro-RO"/>
        </w:rPr>
      </w:pPr>
    </w:p>
    <w:p w:rsidR="00D429D8" w:rsidRPr="0008385D" w:rsidRDefault="00D429D8" w:rsidP="0008385D">
      <w:pPr>
        <w:pStyle w:val="Heading2"/>
        <w:spacing w:before="0" w:line="276" w:lineRule="auto"/>
        <w:rPr>
          <w:rFonts w:cs="Times New Roman"/>
          <w:szCs w:val="24"/>
        </w:rPr>
      </w:pPr>
      <w:bookmarkStart w:id="128" w:name="_Toc442092169"/>
      <w:bookmarkStart w:id="129" w:name="_Toc469929177"/>
      <w:r w:rsidRPr="0008385D">
        <w:rPr>
          <w:rFonts w:cs="Times New Roman"/>
          <w:szCs w:val="24"/>
        </w:rPr>
        <w:t>8.3. Tehnici</w:t>
      </w:r>
      <w:bookmarkEnd w:id="128"/>
      <w:bookmarkEnd w:id="129"/>
    </w:p>
    <w:p w:rsidR="00D429D8" w:rsidRPr="0008385D" w:rsidRDefault="00D429D8" w:rsidP="0008385D">
      <w:pPr>
        <w:spacing w:after="0" w:line="276" w:lineRule="auto"/>
        <w:jc w:val="both"/>
        <w:rPr>
          <w:rFonts w:cs="Times New Roman"/>
          <w:i/>
          <w:szCs w:val="24"/>
        </w:rPr>
      </w:pPr>
      <w:r w:rsidRPr="0008385D">
        <w:rPr>
          <w:rFonts w:cs="Times New Roman"/>
          <w:i/>
          <w:szCs w:val="24"/>
        </w:rPr>
        <w:t>Explicati pe scurt modul în care sunt folosite urmatoarele tehnici, acolo unde este relevant.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1"/>
        <w:gridCol w:w="3798"/>
      </w:tblGrid>
      <w:tr w:rsidR="00D429D8" w:rsidRPr="005C0ED9" w:rsidTr="0008385D">
        <w:trPr>
          <w:tblHeader/>
        </w:trPr>
        <w:tc>
          <w:tcPr>
            <w:tcW w:w="6091" w:type="dxa"/>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b/>
                <w:bCs/>
                <w:sz w:val="22"/>
                <w:lang w:eastAsia="ro-RO"/>
              </w:rPr>
              <w:t>T</w:t>
            </w:r>
            <w:r w:rsidRPr="0008385D">
              <w:rPr>
                <w:rFonts w:asciiTheme="minorHAnsi" w:hAnsiTheme="minorHAnsi" w:cs="Times New Roman"/>
                <w:b/>
                <w:bCs/>
                <w:spacing w:val="-1"/>
                <w:sz w:val="22"/>
                <w:lang w:eastAsia="ro-RO"/>
              </w:rPr>
              <w:t>EH</w:t>
            </w:r>
            <w:r w:rsidRPr="0008385D">
              <w:rPr>
                <w:rFonts w:asciiTheme="minorHAnsi" w:hAnsiTheme="minorHAnsi" w:cs="Times New Roman"/>
                <w:b/>
                <w:bCs/>
                <w:spacing w:val="3"/>
                <w:sz w:val="22"/>
                <w:lang w:eastAsia="ro-RO"/>
              </w:rPr>
              <w:t>N</w:t>
            </w:r>
            <w:r w:rsidRPr="0008385D">
              <w:rPr>
                <w:rFonts w:asciiTheme="minorHAnsi" w:hAnsiTheme="minorHAnsi" w:cs="Times New Roman"/>
                <w:b/>
                <w:bCs/>
                <w:sz w:val="22"/>
                <w:lang w:eastAsia="ro-RO"/>
              </w:rPr>
              <w:t>ICI</w:t>
            </w:r>
            <w:r w:rsidRPr="0008385D">
              <w:rPr>
                <w:rFonts w:asciiTheme="minorHAnsi" w:hAnsiTheme="minorHAnsi" w:cs="Times New Roman"/>
                <w:b/>
                <w:bCs/>
                <w:spacing w:val="-7"/>
                <w:sz w:val="22"/>
                <w:lang w:eastAsia="ro-RO"/>
              </w:rPr>
              <w:t xml:space="preserve"> </w:t>
            </w:r>
            <w:r w:rsidRPr="0008385D">
              <w:rPr>
                <w:rFonts w:asciiTheme="minorHAnsi" w:hAnsiTheme="minorHAnsi" w:cs="Times New Roman"/>
                <w:b/>
                <w:bCs/>
                <w:sz w:val="22"/>
                <w:lang w:eastAsia="ro-RO"/>
              </w:rPr>
              <w:t>P</w:t>
            </w:r>
            <w:r w:rsidRPr="0008385D">
              <w:rPr>
                <w:rFonts w:asciiTheme="minorHAnsi" w:hAnsiTheme="minorHAnsi" w:cs="Times New Roman"/>
                <w:b/>
                <w:bCs/>
                <w:spacing w:val="3"/>
                <w:sz w:val="22"/>
                <w:lang w:eastAsia="ro-RO"/>
              </w:rPr>
              <w:t>R</w:t>
            </w:r>
            <w:r w:rsidRPr="0008385D">
              <w:rPr>
                <w:rFonts w:asciiTheme="minorHAnsi" w:hAnsiTheme="minorHAnsi" w:cs="Times New Roman"/>
                <w:b/>
                <w:bCs/>
                <w:spacing w:val="-1"/>
                <w:sz w:val="22"/>
                <w:lang w:eastAsia="ro-RO"/>
              </w:rPr>
              <w:t>E</w:t>
            </w:r>
            <w:r w:rsidRPr="0008385D">
              <w:rPr>
                <w:rFonts w:asciiTheme="minorHAnsi" w:hAnsiTheme="minorHAnsi" w:cs="Times New Roman"/>
                <w:b/>
                <w:bCs/>
                <w:spacing w:val="2"/>
                <w:sz w:val="22"/>
                <w:lang w:eastAsia="ro-RO"/>
              </w:rPr>
              <w:t>V</w:t>
            </w:r>
            <w:r w:rsidRPr="0008385D">
              <w:rPr>
                <w:rFonts w:asciiTheme="minorHAnsi" w:hAnsiTheme="minorHAnsi" w:cs="Times New Roman"/>
                <w:b/>
                <w:bCs/>
                <w:spacing w:val="-1"/>
                <w:sz w:val="22"/>
                <w:lang w:eastAsia="ro-RO"/>
              </w:rPr>
              <w:t>E</w:t>
            </w:r>
            <w:r w:rsidRPr="0008385D">
              <w:rPr>
                <w:rFonts w:asciiTheme="minorHAnsi" w:hAnsiTheme="minorHAnsi" w:cs="Times New Roman"/>
                <w:b/>
                <w:bCs/>
                <w:spacing w:val="1"/>
                <w:sz w:val="22"/>
                <w:lang w:eastAsia="ro-RO"/>
              </w:rPr>
              <w:t>N</w:t>
            </w:r>
            <w:r w:rsidRPr="0008385D">
              <w:rPr>
                <w:rFonts w:asciiTheme="minorHAnsi" w:hAnsiTheme="minorHAnsi" w:cs="Times New Roman"/>
                <w:b/>
                <w:bCs/>
                <w:sz w:val="22"/>
                <w:lang w:eastAsia="ro-RO"/>
              </w:rPr>
              <w:t>TI</w:t>
            </w:r>
            <w:r w:rsidRPr="0008385D">
              <w:rPr>
                <w:rFonts w:asciiTheme="minorHAnsi" w:hAnsiTheme="minorHAnsi" w:cs="Times New Roman"/>
                <w:b/>
                <w:bCs/>
                <w:spacing w:val="1"/>
                <w:sz w:val="22"/>
                <w:lang w:eastAsia="ro-RO"/>
              </w:rPr>
              <w:t>V</w:t>
            </w:r>
            <w:r w:rsidRPr="0008385D">
              <w:rPr>
                <w:rFonts w:asciiTheme="minorHAnsi" w:hAnsiTheme="minorHAnsi" w:cs="Times New Roman"/>
                <w:b/>
                <w:bCs/>
                <w:sz w:val="22"/>
                <w:lang w:eastAsia="ro-RO"/>
              </w:rPr>
              <w:t>E</w:t>
            </w:r>
          </w:p>
        </w:tc>
        <w:tc>
          <w:tcPr>
            <w:tcW w:w="3798" w:type="dxa"/>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b/>
                <w:w w:val="99"/>
                <w:sz w:val="22"/>
                <w:lang w:eastAsia="ro-RO"/>
              </w:rPr>
              <w:t>R</w:t>
            </w:r>
            <w:r w:rsidRPr="0008385D">
              <w:rPr>
                <w:rFonts w:asciiTheme="minorHAnsi" w:hAnsiTheme="minorHAnsi" w:cs="Times New Roman"/>
                <w:b/>
                <w:spacing w:val="1"/>
                <w:w w:val="99"/>
                <w:sz w:val="22"/>
                <w:lang w:eastAsia="ro-RO"/>
              </w:rPr>
              <w:t>a</w:t>
            </w:r>
            <w:r w:rsidRPr="0008385D">
              <w:rPr>
                <w:rFonts w:asciiTheme="minorHAnsi" w:hAnsiTheme="minorHAnsi" w:cs="Times New Roman"/>
                <w:b/>
                <w:spacing w:val="-1"/>
                <w:w w:val="99"/>
                <w:sz w:val="22"/>
                <w:lang w:eastAsia="ro-RO"/>
              </w:rPr>
              <w:t>s</w:t>
            </w:r>
            <w:r w:rsidRPr="0008385D">
              <w:rPr>
                <w:rFonts w:asciiTheme="minorHAnsi" w:hAnsiTheme="minorHAnsi" w:cs="Times New Roman"/>
                <w:b/>
                <w:spacing w:val="1"/>
                <w:w w:val="99"/>
                <w:sz w:val="22"/>
                <w:lang w:eastAsia="ro-RO"/>
              </w:rPr>
              <w:t>pun</w:t>
            </w:r>
            <w:r w:rsidRPr="0008385D">
              <w:rPr>
                <w:rFonts w:asciiTheme="minorHAnsi" w:hAnsiTheme="minorHAnsi" w:cs="Times New Roman"/>
                <w:b/>
                <w:w w:val="99"/>
                <w:sz w:val="22"/>
                <w:lang w:eastAsia="ro-RO"/>
              </w:rPr>
              <w:t>s</w:t>
            </w:r>
          </w:p>
        </w:tc>
      </w:tr>
      <w:tr w:rsidR="00D429D8" w:rsidRPr="005C0ED9" w:rsidTr="0008385D">
        <w:tc>
          <w:tcPr>
            <w:tcW w:w="6091" w:type="dxa"/>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sz w:val="22"/>
                <w:lang w:eastAsia="ro-RO"/>
              </w:rPr>
              <w:t>I</w:t>
            </w:r>
            <w:r w:rsidRPr="0008385D">
              <w:rPr>
                <w:rFonts w:asciiTheme="minorHAnsi" w:hAnsiTheme="minorHAnsi" w:cs="Times New Roman"/>
                <w:spacing w:val="1"/>
                <w:sz w:val="22"/>
                <w:lang w:eastAsia="ro-RO"/>
              </w:rPr>
              <w:t>n</w:t>
            </w:r>
            <w:r w:rsidRPr="0008385D">
              <w:rPr>
                <w:rFonts w:asciiTheme="minorHAnsi" w:hAnsiTheme="minorHAnsi" w:cs="Times New Roman"/>
                <w:spacing w:val="-1"/>
                <w:sz w:val="22"/>
                <w:lang w:eastAsia="ro-RO"/>
              </w:rPr>
              <w:t>ve</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t</w:t>
            </w:r>
            <w:r w:rsidRPr="0008385D">
              <w:rPr>
                <w:rFonts w:asciiTheme="minorHAnsi" w:hAnsiTheme="minorHAnsi" w:cs="Times New Roman"/>
                <w:spacing w:val="1"/>
                <w:sz w:val="22"/>
                <w:lang w:eastAsia="ro-RO"/>
              </w:rPr>
              <w:t>a</w:t>
            </w:r>
            <w:r w:rsidRPr="0008385D">
              <w:rPr>
                <w:rFonts w:asciiTheme="minorHAnsi" w:hAnsiTheme="minorHAnsi" w:cs="Times New Roman"/>
                <w:sz w:val="22"/>
                <w:lang w:eastAsia="ro-RO"/>
              </w:rPr>
              <w:t>r</w:t>
            </w:r>
            <w:r w:rsidRPr="0008385D">
              <w:rPr>
                <w:rFonts w:asciiTheme="minorHAnsi" w:hAnsiTheme="minorHAnsi" w:cs="Times New Roman"/>
                <w:spacing w:val="1"/>
                <w:sz w:val="22"/>
                <w:lang w:eastAsia="ro-RO"/>
              </w:rPr>
              <w:t>u</w:t>
            </w:r>
            <w:r w:rsidRPr="0008385D">
              <w:rPr>
                <w:rFonts w:asciiTheme="minorHAnsi" w:hAnsiTheme="minorHAnsi" w:cs="Times New Roman"/>
                <w:sz w:val="22"/>
                <w:lang w:eastAsia="ro-RO"/>
              </w:rPr>
              <w:t>l</w:t>
            </w:r>
            <w:r w:rsidRPr="0008385D">
              <w:rPr>
                <w:rFonts w:asciiTheme="minorHAnsi" w:hAnsiTheme="minorHAnsi" w:cs="Times New Roman"/>
                <w:spacing w:val="-8"/>
                <w:sz w:val="22"/>
                <w:lang w:eastAsia="ro-RO"/>
              </w:rPr>
              <w:t xml:space="preserve"> </w:t>
            </w:r>
            <w:r w:rsidRPr="0008385D">
              <w:rPr>
                <w:rFonts w:asciiTheme="minorHAnsi" w:hAnsiTheme="minorHAnsi" w:cs="Times New Roman"/>
                <w:spacing w:val="-1"/>
                <w:sz w:val="22"/>
                <w:lang w:eastAsia="ro-RO"/>
              </w:rPr>
              <w:t>s</w:t>
            </w:r>
            <w:r w:rsidRPr="0008385D">
              <w:rPr>
                <w:rFonts w:asciiTheme="minorHAnsi" w:hAnsiTheme="minorHAnsi" w:cs="Times New Roman"/>
                <w:spacing w:val="1"/>
                <w:sz w:val="22"/>
                <w:lang w:eastAsia="ro-RO"/>
              </w:rPr>
              <w:t>ub</w:t>
            </w:r>
            <w:r w:rsidRPr="0008385D">
              <w:rPr>
                <w:rFonts w:asciiTheme="minorHAnsi" w:hAnsiTheme="minorHAnsi" w:cs="Times New Roman"/>
                <w:spacing w:val="-1"/>
                <w:sz w:val="22"/>
                <w:lang w:eastAsia="ro-RO"/>
              </w:rPr>
              <w:t>s</w:t>
            </w:r>
            <w:r w:rsidRPr="0008385D">
              <w:rPr>
                <w:rFonts w:asciiTheme="minorHAnsi" w:hAnsiTheme="minorHAnsi" w:cs="Times New Roman"/>
                <w:sz w:val="22"/>
                <w:lang w:eastAsia="ro-RO"/>
              </w:rPr>
              <w:t>t</w:t>
            </w:r>
            <w:r w:rsidRPr="0008385D">
              <w:rPr>
                <w:rFonts w:asciiTheme="minorHAnsi" w:hAnsiTheme="minorHAnsi" w:cs="Times New Roman"/>
                <w:spacing w:val="1"/>
                <w:sz w:val="22"/>
                <w:lang w:eastAsia="ro-RO"/>
              </w:rPr>
              <w:t>a</w:t>
            </w:r>
            <w:r w:rsidRPr="0008385D">
              <w:rPr>
                <w:rFonts w:asciiTheme="minorHAnsi" w:hAnsiTheme="minorHAnsi" w:cs="Times New Roman"/>
                <w:spacing w:val="2"/>
                <w:sz w:val="22"/>
                <w:lang w:eastAsia="ro-RO"/>
              </w:rPr>
              <w:t>n</w:t>
            </w:r>
            <w:r w:rsidRPr="0008385D">
              <w:rPr>
                <w:rFonts w:asciiTheme="minorHAnsi" w:hAnsiTheme="minorHAnsi" w:cs="Times New Roman"/>
                <w:sz w:val="22"/>
                <w:lang w:eastAsia="ro-RO"/>
              </w:rPr>
              <w:t>t</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lor</w:t>
            </w:r>
            <w:r w:rsidRPr="0008385D">
              <w:rPr>
                <w:rFonts w:asciiTheme="minorHAnsi" w:hAnsiTheme="minorHAnsi" w:cs="Times New Roman"/>
                <w:spacing w:val="-7"/>
                <w:sz w:val="22"/>
                <w:lang w:eastAsia="ro-RO"/>
              </w:rPr>
              <w:t xml:space="preserve"> </w:t>
            </w:r>
            <w:r w:rsidRPr="0008385D">
              <w:rPr>
                <w:rFonts w:asciiTheme="minorHAnsi" w:hAnsiTheme="minorHAnsi" w:cs="Times New Roman"/>
                <w:spacing w:val="-1"/>
                <w:sz w:val="22"/>
                <w:lang w:eastAsia="ro-RO"/>
              </w:rPr>
              <w:t>s</w:t>
            </w:r>
            <w:r w:rsidRPr="0008385D">
              <w:rPr>
                <w:rFonts w:asciiTheme="minorHAnsi" w:hAnsiTheme="minorHAnsi" w:cs="Times New Roman"/>
                <w:spacing w:val="1"/>
                <w:sz w:val="22"/>
                <w:lang w:eastAsia="ro-RO"/>
              </w:rPr>
              <w:t>u</w:t>
            </w:r>
            <w:r w:rsidRPr="0008385D">
              <w:rPr>
                <w:rFonts w:asciiTheme="minorHAnsi" w:hAnsiTheme="minorHAnsi" w:cs="Times New Roman"/>
                <w:sz w:val="22"/>
                <w:lang w:eastAsia="ro-RO"/>
              </w:rPr>
              <w:t>b</w:t>
            </w:r>
            <w:r w:rsidRPr="0008385D">
              <w:rPr>
                <w:rFonts w:asciiTheme="minorHAnsi" w:hAnsiTheme="minorHAnsi" w:cs="Times New Roman"/>
                <w:spacing w:val="-2"/>
                <w:sz w:val="22"/>
                <w:lang w:eastAsia="ro-RO"/>
              </w:rPr>
              <w:t xml:space="preserve"> </w:t>
            </w:r>
            <w:r w:rsidRPr="0008385D">
              <w:rPr>
                <w:rFonts w:asciiTheme="minorHAnsi" w:hAnsiTheme="minorHAnsi" w:cs="Times New Roman"/>
                <w:sz w:val="22"/>
                <w:lang w:eastAsia="ro-RO"/>
              </w:rPr>
              <w:t>i</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cide</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ta</w:t>
            </w:r>
            <w:r w:rsidRPr="0008385D">
              <w:rPr>
                <w:rFonts w:asciiTheme="minorHAnsi" w:hAnsiTheme="minorHAnsi" w:cs="Times New Roman"/>
                <w:spacing w:val="-7"/>
                <w:sz w:val="22"/>
                <w:lang w:eastAsia="ro-RO"/>
              </w:rPr>
              <w:t xml:space="preserve"> </w:t>
            </w:r>
            <w:r w:rsidRPr="0008385D">
              <w:rPr>
                <w:rFonts w:asciiTheme="minorHAnsi" w:hAnsiTheme="minorHAnsi" w:cs="Times New Roman"/>
                <w:spacing w:val="1"/>
                <w:sz w:val="22"/>
                <w:lang w:eastAsia="ro-RO"/>
              </w:rPr>
              <w:t>H</w:t>
            </w:r>
            <w:r w:rsidRPr="0008385D">
              <w:rPr>
                <w:rFonts w:asciiTheme="minorHAnsi" w:hAnsiTheme="minorHAnsi" w:cs="Times New Roman"/>
                <w:sz w:val="22"/>
                <w:lang w:eastAsia="ro-RO"/>
              </w:rPr>
              <w:t>G</w:t>
            </w:r>
            <w:r w:rsidRPr="0008385D">
              <w:rPr>
                <w:rFonts w:asciiTheme="minorHAnsi" w:hAnsiTheme="minorHAnsi" w:cs="Times New Roman"/>
                <w:spacing w:val="-3"/>
                <w:sz w:val="22"/>
                <w:lang w:eastAsia="ro-RO"/>
              </w:rPr>
              <w:t xml:space="preserve"> </w:t>
            </w:r>
            <w:r w:rsidRPr="0008385D">
              <w:rPr>
                <w:rFonts w:asciiTheme="minorHAnsi" w:hAnsiTheme="minorHAnsi" w:cs="Times New Roman"/>
                <w:sz w:val="22"/>
                <w:lang w:eastAsia="ro-RO"/>
              </w:rPr>
              <w:t>804</w:t>
            </w:r>
            <w:r w:rsidRPr="0008385D">
              <w:rPr>
                <w:rFonts w:asciiTheme="minorHAnsi" w:hAnsiTheme="minorHAnsi" w:cs="Times New Roman"/>
                <w:spacing w:val="2"/>
                <w:sz w:val="22"/>
                <w:lang w:eastAsia="ro-RO"/>
              </w:rPr>
              <w:t>/</w:t>
            </w:r>
            <w:r w:rsidRPr="0008385D">
              <w:rPr>
                <w:rFonts w:asciiTheme="minorHAnsi" w:hAnsiTheme="minorHAnsi" w:cs="Times New Roman"/>
                <w:sz w:val="22"/>
                <w:lang w:eastAsia="ro-RO"/>
              </w:rPr>
              <w:t>2007</w:t>
            </w:r>
          </w:p>
        </w:tc>
        <w:tc>
          <w:tcPr>
            <w:tcW w:w="3798" w:type="dxa"/>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sz w:val="22"/>
                <w:lang w:eastAsia="ro-RO"/>
              </w:rPr>
              <w:t>Da</w:t>
            </w:r>
          </w:p>
        </w:tc>
      </w:tr>
      <w:tr w:rsidR="00D429D8" w:rsidRPr="005C0ED9" w:rsidTr="0008385D">
        <w:tc>
          <w:tcPr>
            <w:tcW w:w="6091" w:type="dxa"/>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spacing w:val="-1"/>
                <w:sz w:val="22"/>
                <w:lang w:eastAsia="ro-RO"/>
              </w:rPr>
              <w:t>T</w:t>
            </w:r>
            <w:r w:rsidRPr="0008385D">
              <w:rPr>
                <w:rFonts w:asciiTheme="minorHAnsi" w:hAnsiTheme="minorHAnsi" w:cs="Times New Roman"/>
                <w:sz w:val="22"/>
                <w:lang w:eastAsia="ro-RO"/>
              </w:rPr>
              <w:t>r</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bu</w:t>
            </w:r>
            <w:r w:rsidRPr="0008385D">
              <w:rPr>
                <w:rFonts w:asciiTheme="minorHAnsi" w:hAnsiTheme="minorHAnsi" w:cs="Times New Roman"/>
                <w:sz w:val="22"/>
                <w:lang w:eastAsia="ro-RO"/>
              </w:rPr>
              <w:t>ie</w:t>
            </w:r>
            <w:r w:rsidRPr="0008385D">
              <w:rPr>
                <w:rFonts w:asciiTheme="minorHAnsi" w:hAnsiTheme="minorHAnsi" w:cs="Times New Roman"/>
                <w:spacing w:val="-4"/>
                <w:sz w:val="22"/>
                <w:lang w:eastAsia="ro-RO"/>
              </w:rPr>
              <w:t xml:space="preserve"> </w:t>
            </w:r>
            <w:r w:rsidRPr="0008385D">
              <w:rPr>
                <w:rFonts w:asciiTheme="minorHAnsi" w:hAnsiTheme="minorHAnsi" w:cs="Times New Roman"/>
                <w:sz w:val="22"/>
                <w:lang w:eastAsia="ro-RO"/>
              </w:rPr>
              <w:t>sa</w:t>
            </w:r>
            <w:r w:rsidRPr="0008385D">
              <w:rPr>
                <w:rFonts w:asciiTheme="minorHAnsi" w:hAnsiTheme="minorHAnsi" w:cs="Times New Roman"/>
                <w:spacing w:val="-1"/>
                <w:sz w:val="22"/>
                <w:lang w:eastAsia="ro-RO"/>
              </w:rPr>
              <w:t xml:space="preserve"> e</w:t>
            </w:r>
            <w:r w:rsidRPr="0008385D">
              <w:rPr>
                <w:rFonts w:asciiTheme="minorHAnsi" w:hAnsiTheme="minorHAnsi" w:cs="Times New Roman"/>
                <w:sz w:val="22"/>
                <w:lang w:eastAsia="ro-RO"/>
              </w:rPr>
              <w:t>x</w:t>
            </w:r>
            <w:r w:rsidRPr="0008385D">
              <w:rPr>
                <w:rFonts w:asciiTheme="minorHAnsi" w:hAnsiTheme="minorHAnsi" w:cs="Times New Roman"/>
                <w:spacing w:val="2"/>
                <w:sz w:val="22"/>
                <w:lang w:eastAsia="ro-RO"/>
              </w:rPr>
              <w:t>i</w:t>
            </w:r>
            <w:r w:rsidRPr="0008385D">
              <w:rPr>
                <w:rFonts w:asciiTheme="minorHAnsi" w:hAnsiTheme="minorHAnsi" w:cs="Times New Roman"/>
                <w:spacing w:val="-1"/>
                <w:sz w:val="22"/>
                <w:lang w:eastAsia="ro-RO"/>
              </w:rPr>
              <w:t>s</w:t>
            </w:r>
            <w:r w:rsidRPr="0008385D">
              <w:rPr>
                <w:rFonts w:asciiTheme="minorHAnsi" w:hAnsiTheme="minorHAnsi" w:cs="Times New Roman"/>
                <w:sz w:val="22"/>
                <w:lang w:eastAsia="ro-RO"/>
              </w:rPr>
              <w:t>te</w:t>
            </w:r>
            <w:r w:rsidRPr="0008385D">
              <w:rPr>
                <w:rFonts w:asciiTheme="minorHAnsi" w:hAnsiTheme="minorHAnsi" w:cs="Times New Roman"/>
                <w:spacing w:val="-5"/>
                <w:sz w:val="22"/>
                <w:lang w:eastAsia="ro-RO"/>
              </w:rPr>
              <w:t xml:space="preserve"> </w:t>
            </w:r>
            <w:r w:rsidRPr="0008385D">
              <w:rPr>
                <w:rFonts w:asciiTheme="minorHAnsi" w:hAnsiTheme="minorHAnsi" w:cs="Times New Roman"/>
                <w:spacing w:val="1"/>
                <w:sz w:val="22"/>
                <w:lang w:eastAsia="ro-RO"/>
              </w:rPr>
              <w:t>p</w:t>
            </w:r>
            <w:r w:rsidRPr="0008385D">
              <w:rPr>
                <w:rFonts w:asciiTheme="minorHAnsi" w:hAnsiTheme="minorHAnsi" w:cs="Times New Roman"/>
                <w:sz w:val="22"/>
                <w:lang w:eastAsia="ro-RO"/>
              </w:rPr>
              <w:t>r</w:t>
            </w:r>
            <w:r w:rsidRPr="0008385D">
              <w:rPr>
                <w:rFonts w:asciiTheme="minorHAnsi" w:hAnsiTheme="minorHAnsi" w:cs="Times New Roman"/>
                <w:spacing w:val="1"/>
                <w:sz w:val="22"/>
                <w:lang w:eastAsia="ro-RO"/>
              </w:rPr>
              <w:t>o</w:t>
            </w:r>
            <w:r w:rsidRPr="0008385D">
              <w:rPr>
                <w:rFonts w:asciiTheme="minorHAnsi" w:hAnsiTheme="minorHAnsi" w:cs="Times New Roman"/>
                <w:sz w:val="22"/>
                <w:lang w:eastAsia="ro-RO"/>
              </w:rPr>
              <w:t>c</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du</w:t>
            </w:r>
            <w:r w:rsidRPr="0008385D">
              <w:rPr>
                <w:rFonts w:asciiTheme="minorHAnsi" w:hAnsiTheme="minorHAnsi" w:cs="Times New Roman"/>
                <w:sz w:val="22"/>
                <w:lang w:eastAsia="ro-RO"/>
              </w:rPr>
              <w:t>ri</w:t>
            </w:r>
            <w:r w:rsidRPr="0008385D">
              <w:rPr>
                <w:rFonts w:asciiTheme="minorHAnsi" w:hAnsiTheme="minorHAnsi" w:cs="Times New Roman"/>
                <w:spacing w:val="-8"/>
                <w:sz w:val="22"/>
                <w:lang w:eastAsia="ro-RO"/>
              </w:rPr>
              <w:t xml:space="preserve"> </w:t>
            </w:r>
            <w:r w:rsidRPr="0008385D">
              <w:rPr>
                <w:rFonts w:asciiTheme="minorHAnsi" w:hAnsiTheme="minorHAnsi" w:cs="Times New Roman"/>
                <w:spacing w:val="1"/>
                <w:sz w:val="22"/>
                <w:lang w:eastAsia="ro-RO"/>
              </w:rPr>
              <w:t>pen</w:t>
            </w:r>
            <w:r w:rsidRPr="0008385D">
              <w:rPr>
                <w:rFonts w:asciiTheme="minorHAnsi" w:hAnsiTheme="minorHAnsi" w:cs="Times New Roman"/>
                <w:sz w:val="22"/>
                <w:lang w:eastAsia="ro-RO"/>
              </w:rPr>
              <w:t>tru</w:t>
            </w:r>
            <w:r w:rsidRPr="0008385D">
              <w:rPr>
                <w:rFonts w:asciiTheme="minorHAnsi" w:hAnsiTheme="minorHAnsi" w:cs="Times New Roman"/>
                <w:spacing w:val="-5"/>
                <w:sz w:val="22"/>
                <w:lang w:eastAsia="ro-RO"/>
              </w:rPr>
              <w:t xml:space="preserve"> </w:t>
            </w:r>
            <w:r w:rsidRPr="0008385D">
              <w:rPr>
                <w:rFonts w:asciiTheme="minorHAnsi" w:hAnsiTheme="minorHAnsi" w:cs="Times New Roman"/>
                <w:spacing w:val="-1"/>
                <w:sz w:val="22"/>
                <w:lang w:eastAsia="ro-RO"/>
              </w:rPr>
              <w:t>ve</w:t>
            </w:r>
            <w:r w:rsidRPr="0008385D">
              <w:rPr>
                <w:rFonts w:asciiTheme="minorHAnsi" w:hAnsiTheme="minorHAnsi" w:cs="Times New Roman"/>
                <w:sz w:val="22"/>
                <w:lang w:eastAsia="ro-RO"/>
              </w:rPr>
              <w:t>ri</w:t>
            </w:r>
            <w:r w:rsidRPr="0008385D">
              <w:rPr>
                <w:rFonts w:asciiTheme="minorHAnsi" w:hAnsiTheme="minorHAnsi" w:cs="Times New Roman"/>
                <w:spacing w:val="-1"/>
                <w:sz w:val="22"/>
                <w:lang w:eastAsia="ro-RO"/>
              </w:rPr>
              <w:t>f</w:t>
            </w:r>
            <w:r w:rsidRPr="0008385D">
              <w:rPr>
                <w:rFonts w:asciiTheme="minorHAnsi" w:hAnsiTheme="minorHAnsi" w:cs="Times New Roman"/>
                <w:sz w:val="22"/>
                <w:lang w:eastAsia="ro-RO"/>
              </w:rPr>
              <w:t>ica</w:t>
            </w:r>
            <w:r w:rsidRPr="0008385D">
              <w:rPr>
                <w:rFonts w:asciiTheme="minorHAnsi" w:hAnsiTheme="minorHAnsi" w:cs="Times New Roman"/>
                <w:spacing w:val="3"/>
                <w:sz w:val="22"/>
                <w:lang w:eastAsia="ro-RO"/>
              </w:rPr>
              <w:t>r</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a</w:t>
            </w:r>
            <w:r w:rsidRPr="0008385D">
              <w:rPr>
                <w:rFonts w:asciiTheme="minorHAnsi" w:hAnsiTheme="minorHAnsi" w:cs="Times New Roman"/>
                <w:spacing w:val="-8"/>
                <w:sz w:val="22"/>
                <w:lang w:eastAsia="ro-RO"/>
              </w:rPr>
              <w:t xml:space="preserve"> </w:t>
            </w:r>
            <w:r w:rsidRPr="0008385D">
              <w:rPr>
                <w:rFonts w:asciiTheme="minorHAnsi" w:hAnsiTheme="minorHAnsi" w:cs="Times New Roman"/>
                <w:spacing w:val="-1"/>
                <w:sz w:val="22"/>
                <w:lang w:eastAsia="ro-RO"/>
              </w:rPr>
              <w:t>m</w:t>
            </w:r>
            <w:r w:rsidRPr="0008385D">
              <w:rPr>
                <w:rFonts w:asciiTheme="minorHAnsi" w:hAnsiTheme="minorHAnsi" w:cs="Times New Roman"/>
                <w:sz w:val="22"/>
                <w:lang w:eastAsia="ro-RO"/>
              </w:rPr>
              <w:t>a</w:t>
            </w:r>
            <w:r w:rsidRPr="0008385D">
              <w:rPr>
                <w:rFonts w:asciiTheme="minorHAnsi" w:hAnsiTheme="minorHAnsi" w:cs="Times New Roman"/>
                <w:spacing w:val="3"/>
                <w:sz w:val="22"/>
                <w:lang w:eastAsia="ro-RO"/>
              </w:rPr>
              <w:t>t</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riilor</w:t>
            </w:r>
            <w:r w:rsidRPr="0008385D">
              <w:rPr>
                <w:rFonts w:asciiTheme="minorHAnsi" w:hAnsiTheme="minorHAnsi" w:cs="Times New Roman"/>
                <w:spacing w:val="-7"/>
                <w:sz w:val="22"/>
                <w:lang w:eastAsia="ro-RO"/>
              </w:rPr>
              <w:t xml:space="preserve"> </w:t>
            </w:r>
            <w:r w:rsidRPr="0008385D">
              <w:rPr>
                <w:rFonts w:asciiTheme="minorHAnsi" w:hAnsiTheme="minorHAnsi" w:cs="Times New Roman"/>
                <w:spacing w:val="1"/>
                <w:sz w:val="22"/>
                <w:lang w:eastAsia="ro-RO"/>
              </w:rPr>
              <w:t>p</w:t>
            </w:r>
            <w:r w:rsidRPr="0008385D">
              <w:rPr>
                <w:rFonts w:asciiTheme="minorHAnsi" w:hAnsiTheme="minorHAnsi" w:cs="Times New Roman"/>
                <w:sz w:val="22"/>
                <w:lang w:eastAsia="ro-RO"/>
              </w:rPr>
              <w:t>r</w:t>
            </w:r>
            <w:r w:rsidRPr="0008385D">
              <w:rPr>
                <w:rFonts w:asciiTheme="minorHAnsi" w:hAnsiTheme="minorHAnsi" w:cs="Times New Roman"/>
                <w:spacing w:val="2"/>
                <w:sz w:val="22"/>
                <w:lang w:eastAsia="ro-RO"/>
              </w:rPr>
              <w:t>i</w:t>
            </w:r>
            <w:r w:rsidRPr="0008385D">
              <w:rPr>
                <w:rFonts w:asciiTheme="minorHAnsi" w:hAnsiTheme="minorHAnsi" w:cs="Times New Roman"/>
                <w:spacing w:val="-1"/>
                <w:sz w:val="22"/>
                <w:lang w:eastAsia="ro-RO"/>
              </w:rPr>
              <w:t>m</w:t>
            </w:r>
            <w:r w:rsidRPr="0008385D">
              <w:rPr>
                <w:rFonts w:asciiTheme="minorHAnsi" w:hAnsiTheme="minorHAnsi" w:cs="Times New Roman"/>
                <w:sz w:val="22"/>
                <w:lang w:eastAsia="ro-RO"/>
              </w:rPr>
              <w:t>e</w:t>
            </w:r>
            <w:r w:rsidRPr="0008385D">
              <w:rPr>
                <w:rFonts w:asciiTheme="minorHAnsi" w:hAnsiTheme="minorHAnsi" w:cs="Times New Roman"/>
                <w:spacing w:val="-2"/>
                <w:sz w:val="22"/>
                <w:lang w:eastAsia="ro-RO"/>
              </w:rPr>
              <w:t xml:space="preserve"> </w:t>
            </w:r>
            <w:r w:rsidRPr="0008385D">
              <w:rPr>
                <w:rFonts w:asciiTheme="minorHAnsi" w:hAnsiTheme="minorHAnsi" w:cs="Times New Roman"/>
                <w:spacing w:val="1"/>
                <w:sz w:val="22"/>
                <w:lang w:eastAsia="ro-RO"/>
              </w:rPr>
              <w:t>s</w:t>
            </w:r>
            <w:r w:rsidRPr="0008385D">
              <w:rPr>
                <w:rFonts w:asciiTheme="minorHAnsi" w:hAnsiTheme="minorHAnsi" w:cs="Times New Roman"/>
                <w:sz w:val="22"/>
                <w:lang w:eastAsia="ro-RO"/>
              </w:rPr>
              <w:t>i</w:t>
            </w:r>
            <w:r w:rsidRPr="0008385D">
              <w:rPr>
                <w:rFonts w:asciiTheme="minorHAnsi" w:hAnsiTheme="minorHAnsi" w:cs="Times New Roman"/>
                <w:spacing w:val="-1"/>
                <w:sz w:val="22"/>
                <w:lang w:eastAsia="ro-RO"/>
              </w:rPr>
              <w:t xml:space="preserve"> </w:t>
            </w:r>
            <w:r w:rsidRPr="0008385D">
              <w:rPr>
                <w:rFonts w:asciiTheme="minorHAnsi" w:hAnsiTheme="minorHAnsi" w:cs="Times New Roman"/>
                <w:spacing w:val="1"/>
                <w:sz w:val="22"/>
                <w:lang w:eastAsia="ro-RO"/>
              </w:rPr>
              <w:t>d</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s</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u</w:t>
            </w:r>
            <w:r w:rsidRPr="0008385D">
              <w:rPr>
                <w:rFonts w:asciiTheme="minorHAnsi" w:hAnsiTheme="minorHAnsi" w:cs="Times New Roman"/>
                <w:sz w:val="22"/>
                <w:lang w:eastAsia="ro-RO"/>
              </w:rPr>
              <w:t xml:space="preserve">rilor </w:t>
            </w:r>
            <w:r w:rsidRPr="0008385D">
              <w:rPr>
                <w:rFonts w:asciiTheme="minorHAnsi" w:hAnsiTheme="minorHAnsi" w:cs="Times New Roman"/>
                <w:spacing w:val="1"/>
                <w:sz w:val="22"/>
                <w:lang w:eastAsia="ro-RO"/>
              </w:rPr>
              <w:t>p</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tru</w:t>
            </w:r>
            <w:r w:rsidRPr="0008385D">
              <w:rPr>
                <w:rFonts w:asciiTheme="minorHAnsi" w:hAnsiTheme="minorHAnsi" w:cs="Times New Roman"/>
                <w:spacing w:val="-5"/>
                <w:sz w:val="22"/>
                <w:lang w:eastAsia="ro-RO"/>
              </w:rPr>
              <w:t xml:space="preserve"> </w:t>
            </w:r>
            <w:r w:rsidRPr="0008385D">
              <w:rPr>
                <w:rFonts w:asciiTheme="minorHAnsi" w:hAnsiTheme="minorHAnsi" w:cs="Times New Roman"/>
                <w:sz w:val="22"/>
                <w:lang w:eastAsia="ro-RO"/>
              </w:rPr>
              <w:t xml:space="preserve">a </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e</w:t>
            </w:r>
            <w:r w:rsidRPr="0008385D">
              <w:rPr>
                <w:rFonts w:asciiTheme="minorHAnsi" w:hAnsiTheme="minorHAnsi" w:cs="Times New Roman"/>
                <w:spacing w:val="-3"/>
                <w:sz w:val="22"/>
                <w:lang w:eastAsia="ro-RO"/>
              </w:rPr>
              <w:t xml:space="preserve"> </w:t>
            </w:r>
            <w:r w:rsidRPr="0008385D">
              <w:rPr>
                <w:rFonts w:asciiTheme="minorHAnsi" w:hAnsiTheme="minorHAnsi" w:cs="Times New Roman"/>
                <w:spacing w:val="1"/>
                <w:sz w:val="22"/>
                <w:lang w:eastAsia="ro-RO"/>
              </w:rPr>
              <w:t>a</w:t>
            </w:r>
            <w:r w:rsidRPr="0008385D">
              <w:rPr>
                <w:rFonts w:asciiTheme="minorHAnsi" w:hAnsiTheme="minorHAnsi" w:cs="Times New Roman"/>
                <w:spacing w:val="-1"/>
                <w:sz w:val="22"/>
                <w:lang w:eastAsia="ro-RO"/>
              </w:rPr>
              <w:t>s</w:t>
            </w:r>
            <w:r w:rsidRPr="0008385D">
              <w:rPr>
                <w:rFonts w:asciiTheme="minorHAnsi" w:hAnsiTheme="minorHAnsi" w:cs="Times New Roman"/>
                <w:sz w:val="22"/>
                <w:lang w:eastAsia="ro-RO"/>
              </w:rPr>
              <w:t>igu</w:t>
            </w:r>
            <w:r w:rsidRPr="0008385D">
              <w:rPr>
                <w:rFonts w:asciiTheme="minorHAnsi" w:hAnsiTheme="minorHAnsi" w:cs="Times New Roman"/>
                <w:spacing w:val="1"/>
                <w:sz w:val="22"/>
                <w:lang w:eastAsia="ro-RO"/>
              </w:rPr>
              <w:t>r</w:t>
            </w:r>
            <w:r w:rsidRPr="0008385D">
              <w:rPr>
                <w:rFonts w:asciiTheme="minorHAnsi" w:hAnsiTheme="minorHAnsi" w:cs="Times New Roman"/>
                <w:sz w:val="22"/>
                <w:lang w:eastAsia="ro-RO"/>
              </w:rPr>
              <w:t>a</w:t>
            </w:r>
            <w:r w:rsidRPr="0008385D">
              <w:rPr>
                <w:rFonts w:asciiTheme="minorHAnsi" w:hAnsiTheme="minorHAnsi" w:cs="Times New Roman"/>
                <w:spacing w:val="-5"/>
                <w:sz w:val="22"/>
                <w:lang w:eastAsia="ro-RO"/>
              </w:rPr>
              <w:t xml:space="preserve"> </w:t>
            </w:r>
            <w:r w:rsidRPr="0008385D">
              <w:rPr>
                <w:rFonts w:asciiTheme="minorHAnsi" w:hAnsiTheme="minorHAnsi" w:cs="Times New Roman"/>
                <w:spacing w:val="1"/>
                <w:sz w:val="22"/>
                <w:lang w:eastAsia="ro-RO"/>
              </w:rPr>
              <w:t>c</w:t>
            </w:r>
            <w:r w:rsidRPr="0008385D">
              <w:rPr>
                <w:rFonts w:asciiTheme="minorHAnsi" w:hAnsiTheme="minorHAnsi" w:cs="Times New Roman"/>
                <w:sz w:val="22"/>
                <w:lang w:eastAsia="ro-RO"/>
              </w:rPr>
              <w:t>a</w:t>
            </w:r>
            <w:r w:rsidRPr="0008385D">
              <w:rPr>
                <w:rFonts w:asciiTheme="minorHAnsi" w:hAnsiTheme="minorHAnsi" w:cs="Times New Roman"/>
                <w:spacing w:val="-1"/>
                <w:sz w:val="22"/>
                <w:lang w:eastAsia="ro-RO"/>
              </w:rPr>
              <w:t xml:space="preserve"> </w:t>
            </w:r>
            <w:r w:rsidRPr="0008385D">
              <w:rPr>
                <w:rFonts w:asciiTheme="minorHAnsi" w:hAnsiTheme="minorHAnsi" w:cs="Times New Roman"/>
                <w:sz w:val="22"/>
                <w:lang w:eastAsia="ro-RO"/>
              </w:rPr>
              <w:t>ace</w:t>
            </w:r>
            <w:r w:rsidRPr="0008385D">
              <w:rPr>
                <w:rFonts w:asciiTheme="minorHAnsi" w:hAnsiTheme="minorHAnsi" w:cs="Times New Roman"/>
                <w:spacing w:val="-1"/>
                <w:sz w:val="22"/>
                <w:lang w:eastAsia="ro-RO"/>
              </w:rPr>
              <w:t>s</w:t>
            </w:r>
            <w:r w:rsidRPr="0008385D">
              <w:rPr>
                <w:rFonts w:asciiTheme="minorHAnsi" w:hAnsiTheme="minorHAnsi" w:cs="Times New Roman"/>
                <w:spacing w:val="3"/>
                <w:sz w:val="22"/>
                <w:lang w:eastAsia="ro-RO"/>
              </w:rPr>
              <w:t>t</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a</w:t>
            </w:r>
            <w:r w:rsidRPr="0008385D">
              <w:rPr>
                <w:rFonts w:asciiTheme="minorHAnsi" w:hAnsiTheme="minorHAnsi" w:cs="Times New Roman"/>
                <w:spacing w:val="-4"/>
                <w:sz w:val="22"/>
                <w:lang w:eastAsia="ro-RO"/>
              </w:rPr>
              <w:t xml:space="preserve"> </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u</w:t>
            </w:r>
            <w:r w:rsidRPr="0008385D">
              <w:rPr>
                <w:rFonts w:asciiTheme="minorHAnsi" w:hAnsiTheme="minorHAnsi" w:cs="Times New Roman"/>
                <w:spacing w:val="-1"/>
                <w:sz w:val="22"/>
                <w:lang w:eastAsia="ro-RO"/>
              </w:rPr>
              <w:t xml:space="preserve"> v</w:t>
            </w:r>
            <w:r w:rsidRPr="0008385D">
              <w:rPr>
                <w:rFonts w:asciiTheme="minorHAnsi" w:hAnsiTheme="minorHAnsi" w:cs="Times New Roman"/>
                <w:sz w:val="22"/>
                <w:lang w:eastAsia="ro-RO"/>
              </w:rPr>
              <w:t>or</w:t>
            </w:r>
            <w:r w:rsidRPr="0008385D">
              <w:rPr>
                <w:rFonts w:asciiTheme="minorHAnsi" w:hAnsiTheme="minorHAnsi" w:cs="Times New Roman"/>
                <w:spacing w:val="-3"/>
                <w:sz w:val="22"/>
                <w:lang w:eastAsia="ro-RO"/>
              </w:rPr>
              <w:t xml:space="preserve"> </w:t>
            </w:r>
            <w:r w:rsidRPr="0008385D">
              <w:rPr>
                <w:rFonts w:asciiTheme="minorHAnsi" w:hAnsiTheme="minorHAnsi" w:cs="Times New Roman"/>
                <w:sz w:val="22"/>
                <w:lang w:eastAsia="ro-RO"/>
              </w:rPr>
              <w:t>i</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tera</w:t>
            </w:r>
            <w:r w:rsidRPr="0008385D">
              <w:rPr>
                <w:rFonts w:asciiTheme="minorHAnsi" w:hAnsiTheme="minorHAnsi" w:cs="Times New Roman"/>
                <w:spacing w:val="1"/>
                <w:sz w:val="22"/>
                <w:lang w:eastAsia="ro-RO"/>
              </w:rPr>
              <w:t>c</w:t>
            </w:r>
            <w:r w:rsidRPr="0008385D">
              <w:rPr>
                <w:rFonts w:asciiTheme="minorHAnsi" w:hAnsiTheme="minorHAnsi" w:cs="Times New Roman"/>
                <w:sz w:val="22"/>
                <w:lang w:eastAsia="ro-RO"/>
              </w:rPr>
              <w:t>tio</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a</w:t>
            </w:r>
            <w:r w:rsidRPr="0008385D">
              <w:rPr>
                <w:rFonts w:asciiTheme="minorHAnsi" w:hAnsiTheme="minorHAnsi" w:cs="Times New Roman"/>
                <w:spacing w:val="-9"/>
                <w:sz w:val="22"/>
                <w:lang w:eastAsia="ro-RO"/>
              </w:rPr>
              <w:t xml:space="preserve"> </w:t>
            </w:r>
            <w:r w:rsidRPr="0008385D">
              <w:rPr>
                <w:rFonts w:asciiTheme="minorHAnsi" w:hAnsiTheme="minorHAnsi" w:cs="Times New Roman"/>
                <w:sz w:val="22"/>
                <w:lang w:eastAsia="ro-RO"/>
              </w:rPr>
              <w:t>co</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tri</w:t>
            </w:r>
            <w:r w:rsidRPr="0008385D">
              <w:rPr>
                <w:rFonts w:asciiTheme="minorHAnsi" w:hAnsiTheme="minorHAnsi" w:cs="Times New Roman"/>
                <w:spacing w:val="1"/>
                <w:sz w:val="22"/>
                <w:lang w:eastAsia="ro-RO"/>
              </w:rPr>
              <w:t>b</w:t>
            </w:r>
            <w:r w:rsidRPr="0008385D">
              <w:rPr>
                <w:rFonts w:asciiTheme="minorHAnsi" w:hAnsiTheme="minorHAnsi" w:cs="Times New Roman"/>
                <w:spacing w:val="-1"/>
                <w:sz w:val="22"/>
                <w:lang w:eastAsia="ro-RO"/>
              </w:rPr>
              <w:t>u</w:t>
            </w:r>
            <w:r w:rsidRPr="0008385D">
              <w:rPr>
                <w:rFonts w:asciiTheme="minorHAnsi" w:hAnsiTheme="minorHAnsi" w:cs="Times New Roman"/>
                <w:sz w:val="22"/>
                <w:lang w:eastAsia="ro-RO"/>
              </w:rPr>
              <w:t>i</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d</w:t>
            </w:r>
            <w:r w:rsidRPr="0008385D">
              <w:rPr>
                <w:rFonts w:asciiTheme="minorHAnsi" w:hAnsiTheme="minorHAnsi" w:cs="Times New Roman"/>
                <w:spacing w:val="-8"/>
                <w:sz w:val="22"/>
                <w:lang w:eastAsia="ro-RO"/>
              </w:rPr>
              <w:t xml:space="preserve"> </w:t>
            </w:r>
            <w:r w:rsidRPr="0008385D">
              <w:rPr>
                <w:rFonts w:asciiTheme="minorHAnsi" w:hAnsiTheme="minorHAnsi" w:cs="Times New Roman"/>
                <w:sz w:val="22"/>
                <w:lang w:eastAsia="ro-RO"/>
              </w:rPr>
              <w:t xml:space="preserve">la </w:t>
            </w:r>
            <w:r w:rsidRPr="0008385D">
              <w:rPr>
                <w:rFonts w:asciiTheme="minorHAnsi" w:hAnsiTheme="minorHAnsi" w:cs="Times New Roman"/>
                <w:spacing w:val="1"/>
                <w:sz w:val="22"/>
                <w:lang w:eastAsia="ro-RO"/>
              </w:rPr>
              <w:t>ap</w:t>
            </w:r>
            <w:r w:rsidRPr="0008385D">
              <w:rPr>
                <w:rFonts w:asciiTheme="minorHAnsi" w:hAnsiTheme="minorHAnsi" w:cs="Times New Roman"/>
                <w:sz w:val="22"/>
                <w:lang w:eastAsia="ro-RO"/>
              </w:rPr>
              <w:t>ar</w:t>
            </w:r>
            <w:r w:rsidRPr="0008385D">
              <w:rPr>
                <w:rFonts w:asciiTheme="minorHAnsi" w:hAnsiTheme="minorHAnsi" w:cs="Times New Roman"/>
                <w:spacing w:val="2"/>
                <w:sz w:val="22"/>
                <w:lang w:eastAsia="ro-RO"/>
              </w:rPr>
              <w:t>i</w:t>
            </w:r>
            <w:r w:rsidRPr="0008385D">
              <w:rPr>
                <w:rFonts w:asciiTheme="minorHAnsi" w:hAnsiTheme="minorHAnsi" w:cs="Times New Roman"/>
                <w:sz w:val="22"/>
                <w:lang w:eastAsia="ro-RO"/>
              </w:rPr>
              <w:t>tia</w:t>
            </w:r>
            <w:r w:rsidRPr="0008385D">
              <w:rPr>
                <w:rFonts w:asciiTheme="minorHAnsi" w:hAnsiTheme="minorHAnsi" w:cs="Times New Roman"/>
                <w:spacing w:val="-5"/>
                <w:sz w:val="22"/>
                <w:lang w:eastAsia="ro-RO"/>
              </w:rPr>
              <w:t xml:space="preserve"> </w:t>
            </w:r>
            <w:r w:rsidRPr="0008385D">
              <w:rPr>
                <w:rFonts w:asciiTheme="minorHAnsi" w:hAnsiTheme="minorHAnsi" w:cs="Times New Roman"/>
                <w:spacing w:val="1"/>
                <w:sz w:val="22"/>
                <w:lang w:eastAsia="ro-RO"/>
              </w:rPr>
              <w:t>u</w:t>
            </w:r>
            <w:r w:rsidRPr="0008385D">
              <w:rPr>
                <w:rFonts w:asciiTheme="minorHAnsi" w:hAnsiTheme="minorHAnsi" w:cs="Times New Roman"/>
                <w:spacing w:val="-1"/>
                <w:sz w:val="22"/>
                <w:lang w:eastAsia="ro-RO"/>
              </w:rPr>
              <w:t>n</w:t>
            </w:r>
            <w:r w:rsidRPr="0008385D">
              <w:rPr>
                <w:rFonts w:asciiTheme="minorHAnsi" w:hAnsiTheme="minorHAnsi" w:cs="Times New Roman"/>
                <w:spacing w:val="1"/>
                <w:sz w:val="22"/>
                <w:lang w:eastAsia="ro-RO"/>
              </w:rPr>
              <w:t>u</w:t>
            </w:r>
            <w:r w:rsidRPr="0008385D">
              <w:rPr>
                <w:rFonts w:asciiTheme="minorHAnsi" w:hAnsiTheme="minorHAnsi" w:cs="Times New Roman"/>
                <w:sz w:val="22"/>
                <w:lang w:eastAsia="ro-RO"/>
              </w:rPr>
              <w:t>i i</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cide</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t</w:t>
            </w:r>
          </w:p>
        </w:tc>
        <w:tc>
          <w:tcPr>
            <w:tcW w:w="3798" w:type="dxa"/>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sz w:val="22"/>
                <w:lang w:eastAsia="ro-RO"/>
              </w:rPr>
              <w:t>Acc</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p</w:t>
            </w:r>
            <w:r w:rsidRPr="0008385D">
              <w:rPr>
                <w:rFonts w:asciiTheme="minorHAnsi" w:hAnsiTheme="minorHAnsi" w:cs="Times New Roman"/>
                <w:sz w:val="22"/>
                <w:lang w:eastAsia="ro-RO"/>
              </w:rPr>
              <w:t>t</w:t>
            </w:r>
            <w:r w:rsidRPr="0008385D">
              <w:rPr>
                <w:rFonts w:asciiTheme="minorHAnsi" w:hAnsiTheme="minorHAnsi" w:cs="Times New Roman"/>
                <w:spacing w:val="1"/>
                <w:sz w:val="22"/>
                <w:lang w:eastAsia="ro-RO"/>
              </w:rPr>
              <w:t>a</w:t>
            </w:r>
            <w:r w:rsidRPr="0008385D">
              <w:rPr>
                <w:rFonts w:asciiTheme="minorHAnsi" w:hAnsiTheme="minorHAnsi" w:cs="Times New Roman"/>
                <w:sz w:val="22"/>
                <w:lang w:eastAsia="ro-RO"/>
              </w:rPr>
              <w:t>r</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a</w:t>
            </w:r>
            <w:r w:rsidRPr="0008385D">
              <w:rPr>
                <w:rFonts w:asciiTheme="minorHAnsi" w:hAnsiTheme="minorHAnsi" w:cs="Times New Roman"/>
                <w:spacing w:val="-8"/>
                <w:sz w:val="22"/>
                <w:lang w:eastAsia="ro-RO"/>
              </w:rPr>
              <w:t xml:space="preserve"> </w:t>
            </w:r>
            <w:r w:rsidRPr="0008385D">
              <w:rPr>
                <w:rFonts w:asciiTheme="minorHAnsi" w:hAnsiTheme="minorHAnsi" w:cs="Times New Roman"/>
                <w:spacing w:val="1"/>
                <w:sz w:val="22"/>
                <w:lang w:eastAsia="ro-RO"/>
              </w:rPr>
              <w:t>d</w:t>
            </w:r>
            <w:r w:rsidRPr="0008385D">
              <w:rPr>
                <w:rFonts w:asciiTheme="minorHAnsi" w:hAnsiTheme="minorHAnsi" w:cs="Times New Roman"/>
                <w:spacing w:val="3"/>
                <w:sz w:val="22"/>
                <w:lang w:eastAsia="ro-RO"/>
              </w:rPr>
              <w:t>e</w:t>
            </w:r>
            <w:r w:rsidRPr="0008385D">
              <w:rPr>
                <w:rFonts w:asciiTheme="minorHAnsi" w:hAnsiTheme="minorHAnsi" w:cs="Times New Roman"/>
                <w:spacing w:val="-1"/>
                <w:sz w:val="22"/>
                <w:lang w:eastAsia="ro-RO"/>
              </w:rPr>
              <w:t>se</w:t>
            </w:r>
            <w:r w:rsidRPr="0008385D">
              <w:rPr>
                <w:rFonts w:asciiTheme="minorHAnsi" w:hAnsiTheme="minorHAnsi" w:cs="Times New Roman"/>
                <w:spacing w:val="1"/>
                <w:sz w:val="22"/>
                <w:lang w:eastAsia="ro-RO"/>
              </w:rPr>
              <w:t>u</w:t>
            </w:r>
            <w:r w:rsidRPr="0008385D">
              <w:rPr>
                <w:rFonts w:asciiTheme="minorHAnsi" w:hAnsiTheme="minorHAnsi" w:cs="Times New Roman"/>
                <w:sz w:val="22"/>
                <w:lang w:eastAsia="ro-RO"/>
              </w:rPr>
              <w:t>rilor</w:t>
            </w:r>
            <w:r w:rsidRPr="0008385D">
              <w:rPr>
                <w:rFonts w:asciiTheme="minorHAnsi" w:hAnsiTheme="minorHAnsi" w:cs="Times New Roman"/>
                <w:spacing w:val="-7"/>
                <w:sz w:val="22"/>
                <w:lang w:eastAsia="ro-RO"/>
              </w:rPr>
              <w:t xml:space="preserve"> </w:t>
            </w:r>
            <w:r w:rsidRPr="0008385D">
              <w:rPr>
                <w:rFonts w:asciiTheme="minorHAnsi" w:hAnsiTheme="minorHAnsi" w:cs="Times New Roman"/>
                <w:sz w:val="22"/>
                <w:lang w:eastAsia="ro-RO"/>
              </w:rPr>
              <w:t>în i</w:t>
            </w:r>
            <w:r w:rsidRPr="0008385D">
              <w:rPr>
                <w:rFonts w:asciiTheme="minorHAnsi" w:hAnsiTheme="minorHAnsi" w:cs="Times New Roman"/>
                <w:spacing w:val="3"/>
                <w:sz w:val="22"/>
                <w:lang w:eastAsia="ro-RO"/>
              </w:rPr>
              <w:t>n</w:t>
            </w:r>
            <w:r w:rsidRPr="0008385D">
              <w:rPr>
                <w:rFonts w:asciiTheme="minorHAnsi" w:hAnsiTheme="minorHAnsi" w:cs="Times New Roman"/>
                <w:spacing w:val="-1"/>
                <w:sz w:val="22"/>
                <w:lang w:eastAsia="ro-RO"/>
              </w:rPr>
              <w:t>s</w:t>
            </w:r>
            <w:r w:rsidRPr="0008385D">
              <w:rPr>
                <w:rFonts w:asciiTheme="minorHAnsi" w:hAnsiTheme="minorHAnsi" w:cs="Times New Roman"/>
                <w:sz w:val="22"/>
                <w:lang w:eastAsia="ro-RO"/>
              </w:rPr>
              <w:t>t</w:t>
            </w:r>
            <w:r w:rsidRPr="0008385D">
              <w:rPr>
                <w:rFonts w:asciiTheme="minorHAnsi" w:hAnsiTheme="minorHAnsi" w:cs="Times New Roman"/>
                <w:spacing w:val="1"/>
                <w:sz w:val="22"/>
                <w:lang w:eastAsia="ro-RO"/>
              </w:rPr>
              <w:t>a</w:t>
            </w:r>
            <w:r w:rsidRPr="0008385D">
              <w:rPr>
                <w:rFonts w:asciiTheme="minorHAnsi" w:hAnsiTheme="minorHAnsi" w:cs="Times New Roman"/>
                <w:sz w:val="22"/>
                <w:lang w:eastAsia="ro-RO"/>
              </w:rPr>
              <w:t>la</w:t>
            </w:r>
            <w:r w:rsidRPr="0008385D">
              <w:rPr>
                <w:rFonts w:asciiTheme="minorHAnsi" w:hAnsiTheme="minorHAnsi" w:cs="Times New Roman"/>
                <w:spacing w:val="1"/>
                <w:sz w:val="22"/>
                <w:lang w:eastAsia="ro-RO"/>
              </w:rPr>
              <w:t>t</w:t>
            </w:r>
            <w:r w:rsidRPr="0008385D">
              <w:rPr>
                <w:rFonts w:asciiTheme="minorHAnsi" w:hAnsiTheme="minorHAnsi" w:cs="Times New Roman"/>
                <w:sz w:val="22"/>
                <w:lang w:eastAsia="ro-RO"/>
              </w:rPr>
              <w:t>ii</w:t>
            </w:r>
            <w:r w:rsidRPr="0008385D">
              <w:rPr>
                <w:rFonts w:asciiTheme="minorHAnsi" w:hAnsiTheme="minorHAnsi" w:cs="Times New Roman"/>
                <w:spacing w:val="-6"/>
                <w:sz w:val="22"/>
                <w:lang w:eastAsia="ro-RO"/>
              </w:rPr>
              <w:t xml:space="preserve"> </w:t>
            </w:r>
            <w:r w:rsidRPr="0008385D">
              <w:rPr>
                <w:rFonts w:asciiTheme="minorHAnsi" w:hAnsiTheme="minorHAnsi" w:cs="Times New Roman"/>
                <w:spacing w:val="-1"/>
                <w:sz w:val="22"/>
                <w:lang w:eastAsia="ro-RO"/>
              </w:rPr>
              <w:t>es</w:t>
            </w:r>
            <w:r w:rsidRPr="0008385D">
              <w:rPr>
                <w:rFonts w:asciiTheme="minorHAnsi" w:hAnsiTheme="minorHAnsi" w:cs="Times New Roman"/>
                <w:sz w:val="22"/>
                <w:lang w:eastAsia="ro-RO"/>
              </w:rPr>
              <w:t xml:space="preserve">te </w:t>
            </w:r>
            <w:r w:rsidRPr="0008385D">
              <w:rPr>
                <w:rFonts w:asciiTheme="minorHAnsi" w:hAnsiTheme="minorHAnsi" w:cs="Times New Roman"/>
                <w:spacing w:val="1"/>
                <w:sz w:val="22"/>
                <w:lang w:eastAsia="ro-RO"/>
              </w:rPr>
              <w:t>p</w:t>
            </w:r>
            <w:r w:rsidRPr="0008385D">
              <w:rPr>
                <w:rFonts w:asciiTheme="minorHAnsi" w:hAnsiTheme="minorHAnsi" w:cs="Times New Roman"/>
                <w:sz w:val="22"/>
                <w:lang w:eastAsia="ro-RO"/>
              </w:rPr>
              <w:t>r</w:t>
            </w:r>
            <w:r w:rsidRPr="0008385D">
              <w:rPr>
                <w:rFonts w:asciiTheme="minorHAnsi" w:hAnsiTheme="minorHAnsi" w:cs="Times New Roman"/>
                <w:spacing w:val="1"/>
                <w:sz w:val="22"/>
                <w:lang w:eastAsia="ro-RO"/>
              </w:rPr>
              <w:t>o</w:t>
            </w:r>
            <w:r w:rsidRPr="0008385D">
              <w:rPr>
                <w:rFonts w:asciiTheme="minorHAnsi" w:hAnsiTheme="minorHAnsi" w:cs="Times New Roman"/>
                <w:sz w:val="22"/>
                <w:lang w:eastAsia="ro-RO"/>
              </w:rPr>
              <w:t>c</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du</w:t>
            </w:r>
            <w:r w:rsidRPr="0008385D">
              <w:rPr>
                <w:rFonts w:asciiTheme="minorHAnsi" w:hAnsiTheme="minorHAnsi" w:cs="Times New Roman"/>
                <w:sz w:val="22"/>
                <w:lang w:eastAsia="ro-RO"/>
              </w:rPr>
              <w:t>ra</w:t>
            </w:r>
            <w:r w:rsidRPr="0008385D">
              <w:rPr>
                <w:rFonts w:asciiTheme="minorHAnsi" w:hAnsiTheme="minorHAnsi" w:cs="Times New Roman"/>
                <w:spacing w:val="2"/>
                <w:sz w:val="22"/>
                <w:lang w:eastAsia="ro-RO"/>
              </w:rPr>
              <w:t>t</w:t>
            </w:r>
            <w:r w:rsidRPr="0008385D">
              <w:rPr>
                <w:rFonts w:asciiTheme="minorHAnsi" w:hAnsiTheme="minorHAnsi" w:cs="Times New Roman"/>
                <w:spacing w:val="1"/>
                <w:sz w:val="22"/>
                <w:lang w:eastAsia="ro-RO"/>
              </w:rPr>
              <w:t>a</w:t>
            </w:r>
            <w:r w:rsidRPr="0008385D">
              <w:rPr>
                <w:rFonts w:asciiTheme="minorHAnsi" w:hAnsiTheme="minorHAnsi" w:cs="Times New Roman"/>
                <w:sz w:val="22"/>
                <w:lang w:eastAsia="ro-RO"/>
              </w:rPr>
              <w:t>,</w:t>
            </w:r>
            <w:r w:rsidRPr="0008385D">
              <w:rPr>
                <w:rFonts w:asciiTheme="minorHAnsi" w:hAnsiTheme="minorHAnsi" w:cs="Times New Roman"/>
                <w:spacing w:val="-11"/>
                <w:sz w:val="22"/>
                <w:lang w:eastAsia="ro-RO"/>
              </w:rPr>
              <w:t xml:space="preserve"> </w:t>
            </w:r>
            <w:r w:rsidRPr="0008385D">
              <w:rPr>
                <w:rFonts w:asciiTheme="minorHAnsi" w:hAnsiTheme="minorHAnsi" w:cs="Times New Roman"/>
                <w:sz w:val="22"/>
                <w:lang w:eastAsia="ro-RO"/>
              </w:rPr>
              <w:t>i</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clus</w:t>
            </w:r>
            <w:r w:rsidRPr="0008385D">
              <w:rPr>
                <w:rFonts w:asciiTheme="minorHAnsi" w:hAnsiTheme="minorHAnsi" w:cs="Times New Roman"/>
                <w:spacing w:val="-1"/>
                <w:sz w:val="22"/>
                <w:lang w:eastAsia="ro-RO"/>
              </w:rPr>
              <w:t>i</w:t>
            </w:r>
            <w:r w:rsidRPr="0008385D">
              <w:rPr>
                <w:rFonts w:asciiTheme="minorHAnsi" w:hAnsiTheme="minorHAnsi" w:cs="Times New Roman"/>
                <w:sz w:val="22"/>
                <w:lang w:eastAsia="ro-RO"/>
              </w:rPr>
              <w:t>v</w:t>
            </w:r>
            <w:r w:rsidRPr="0008385D">
              <w:rPr>
                <w:rFonts w:asciiTheme="minorHAnsi" w:hAnsiTheme="minorHAnsi" w:cs="Times New Roman"/>
                <w:spacing w:val="-7"/>
                <w:sz w:val="22"/>
                <w:lang w:eastAsia="ro-RO"/>
              </w:rPr>
              <w:t xml:space="preserve"> </w:t>
            </w:r>
            <w:r w:rsidRPr="0008385D">
              <w:rPr>
                <w:rFonts w:asciiTheme="minorHAnsi" w:hAnsiTheme="minorHAnsi" w:cs="Times New Roman"/>
                <w:sz w:val="22"/>
                <w:lang w:eastAsia="ro-RO"/>
              </w:rPr>
              <w:t>in Pr</w:t>
            </w:r>
            <w:r w:rsidRPr="0008385D">
              <w:rPr>
                <w:rFonts w:asciiTheme="minorHAnsi" w:hAnsiTheme="minorHAnsi" w:cs="Times New Roman"/>
                <w:spacing w:val="1"/>
                <w:sz w:val="22"/>
                <w:lang w:eastAsia="ro-RO"/>
              </w:rPr>
              <w:t>o</w:t>
            </w:r>
            <w:r w:rsidRPr="0008385D">
              <w:rPr>
                <w:rFonts w:asciiTheme="minorHAnsi" w:hAnsiTheme="minorHAnsi" w:cs="Times New Roman"/>
                <w:sz w:val="22"/>
                <w:lang w:eastAsia="ro-RO"/>
              </w:rPr>
              <w:t>c</w:t>
            </w:r>
            <w:r w:rsidRPr="0008385D">
              <w:rPr>
                <w:rFonts w:asciiTheme="minorHAnsi" w:hAnsiTheme="minorHAnsi" w:cs="Times New Roman"/>
                <w:spacing w:val="1"/>
                <w:sz w:val="22"/>
                <w:lang w:eastAsia="ro-RO"/>
              </w:rPr>
              <w:t>edu</w:t>
            </w:r>
            <w:r w:rsidRPr="0008385D">
              <w:rPr>
                <w:rFonts w:asciiTheme="minorHAnsi" w:hAnsiTheme="minorHAnsi" w:cs="Times New Roman"/>
                <w:sz w:val="22"/>
                <w:lang w:eastAsia="ro-RO"/>
              </w:rPr>
              <w:t>ra</w:t>
            </w:r>
            <w:r w:rsidRPr="0008385D">
              <w:rPr>
                <w:rFonts w:asciiTheme="minorHAnsi" w:hAnsiTheme="minorHAnsi" w:cs="Times New Roman"/>
                <w:spacing w:val="-8"/>
                <w:sz w:val="22"/>
                <w:lang w:eastAsia="ro-RO"/>
              </w:rPr>
              <w:t xml:space="preserve"> </w:t>
            </w:r>
            <w:r w:rsidRPr="0008385D">
              <w:rPr>
                <w:rFonts w:asciiTheme="minorHAnsi" w:hAnsiTheme="minorHAnsi" w:cs="Times New Roman"/>
                <w:spacing w:val="1"/>
                <w:sz w:val="22"/>
                <w:lang w:eastAsia="ro-RO"/>
              </w:rPr>
              <w:t>d</w:t>
            </w:r>
            <w:r w:rsidRPr="0008385D">
              <w:rPr>
                <w:rFonts w:asciiTheme="minorHAnsi" w:hAnsiTheme="minorHAnsi" w:cs="Times New Roman"/>
                <w:sz w:val="22"/>
                <w:lang w:eastAsia="ro-RO"/>
              </w:rPr>
              <w:t xml:space="preserve">e </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x</w:t>
            </w:r>
            <w:r w:rsidRPr="0008385D">
              <w:rPr>
                <w:rFonts w:asciiTheme="minorHAnsi" w:hAnsiTheme="minorHAnsi" w:cs="Times New Roman"/>
                <w:spacing w:val="1"/>
                <w:sz w:val="22"/>
                <w:lang w:eastAsia="ro-RO"/>
              </w:rPr>
              <w:t>p</w:t>
            </w:r>
            <w:r w:rsidRPr="0008385D">
              <w:rPr>
                <w:rFonts w:asciiTheme="minorHAnsi" w:hAnsiTheme="minorHAnsi" w:cs="Times New Roman"/>
                <w:sz w:val="22"/>
                <w:lang w:eastAsia="ro-RO"/>
              </w:rPr>
              <w:t>lo</w:t>
            </w:r>
            <w:r w:rsidRPr="0008385D">
              <w:rPr>
                <w:rFonts w:asciiTheme="minorHAnsi" w:hAnsiTheme="minorHAnsi" w:cs="Times New Roman"/>
                <w:spacing w:val="1"/>
                <w:sz w:val="22"/>
                <w:lang w:eastAsia="ro-RO"/>
              </w:rPr>
              <w:t>a</w:t>
            </w:r>
            <w:r w:rsidRPr="0008385D">
              <w:rPr>
                <w:rFonts w:asciiTheme="minorHAnsi" w:hAnsiTheme="minorHAnsi" w:cs="Times New Roman"/>
                <w:sz w:val="22"/>
                <w:lang w:eastAsia="ro-RO"/>
              </w:rPr>
              <w:t>t</w:t>
            </w:r>
            <w:r w:rsidRPr="0008385D">
              <w:rPr>
                <w:rFonts w:asciiTheme="minorHAnsi" w:hAnsiTheme="minorHAnsi" w:cs="Times New Roman"/>
                <w:spacing w:val="1"/>
                <w:sz w:val="22"/>
                <w:lang w:eastAsia="ro-RO"/>
              </w:rPr>
              <w:t>a</w:t>
            </w:r>
            <w:r w:rsidRPr="0008385D">
              <w:rPr>
                <w:rFonts w:asciiTheme="minorHAnsi" w:hAnsiTheme="minorHAnsi" w:cs="Times New Roman"/>
                <w:sz w:val="22"/>
                <w:lang w:eastAsia="ro-RO"/>
              </w:rPr>
              <w:t>r</w:t>
            </w:r>
            <w:r w:rsidRPr="0008385D">
              <w:rPr>
                <w:rFonts w:asciiTheme="minorHAnsi" w:hAnsiTheme="minorHAnsi" w:cs="Times New Roman"/>
                <w:spacing w:val="-1"/>
                <w:sz w:val="22"/>
                <w:lang w:eastAsia="ro-RO"/>
              </w:rPr>
              <w:t>e</w:t>
            </w:r>
          </w:p>
        </w:tc>
      </w:tr>
      <w:tr w:rsidR="00D429D8" w:rsidRPr="005C0ED9" w:rsidTr="0008385D">
        <w:tc>
          <w:tcPr>
            <w:tcW w:w="6091" w:type="dxa"/>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sz w:val="22"/>
                <w:lang w:eastAsia="ro-RO"/>
              </w:rPr>
              <w:t>D</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p</w:t>
            </w:r>
            <w:r w:rsidRPr="0008385D">
              <w:rPr>
                <w:rFonts w:asciiTheme="minorHAnsi" w:hAnsiTheme="minorHAnsi" w:cs="Times New Roman"/>
                <w:sz w:val="22"/>
                <w:lang w:eastAsia="ro-RO"/>
              </w:rPr>
              <w:t>ozi</w:t>
            </w:r>
            <w:r w:rsidRPr="0008385D">
              <w:rPr>
                <w:rFonts w:asciiTheme="minorHAnsi" w:hAnsiTheme="minorHAnsi" w:cs="Times New Roman"/>
                <w:spacing w:val="1"/>
                <w:sz w:val="22"/>
                <w:lang w:eastAsia="ro-RO"/>
              </w:rPr>
              <w:t>t</w:t>
            </w:r>
            <w:r w:rsidRPr="0008385D">
              <w:rPr>
                <w:rFonts w:asciiTheme="minorHAnsi" w:hAnsiTheme="minorHAnsi" w:cs="Times New Roman"/>
                <w:sz w:val="22"/>
                <w:lang w:eastAsia="ro-RO"/>
              </w:rPr>
              <w:t>are</w:t>
            </w:r>
            <w:r w:rsidRPr="0008385D">
              <w:rPr>
                <w:rFonts w:asciiTheme="minorHAnsi" w:hAnsiTheme="minorHAnsi" w:cs="Times New Roman"/>
                <w:spacing w:val="-10"/>
                <w:sz w:val="22"/>
                <w:lang w:eastAsia="ro-RO"/>
              </w:rPr>
              <w:t xml:space="preserve"> </w:t>
            </w:r>
            <w:r w:rsidRPr="0008385D">
              <w:rPr>
                <w:rFonts w:asciiTheme="minorHAnsi" w:hAnsiTheme="minorHAnsi" w:cs="Times New Roman"/>
                <w:spacing w:val="1"/>
                <w:sz w:val="22"/>
                <w:lang w:eastAsia="ro-RO"/>
              </w:rPr>
              <w:t>ad</w:t>
            </w:r>
            <w:r w:rsidRPr="0008385D">
              <w:rPr>
                <w:rFonts w:asciiTheme="minorHAnsi" w:hAnsiTheme="minorHAnsi" w:cs="Times New Roman"/>
                <w:spacing w:val="-1"/>
                <w:sz w:val="22"/>
                <w:lang w:eastAsia="ro-RO"/>
              </w:rPr>
              <w:t>e</w:t>
            </w:r>
            <w:r w:rsidRPr="0008385D">
              <w:rPr>
                <w:rFonts w:asciiTheme="minorHAnsi" w:hAnsiTheme="minorHAnsi" w:cs="Times New Roman"/>
                <w:spacing w:val="2"/>
                <w:sz w:val="22"/>
                <w:lang w:eastAsia="ro-RO"/>
              </w:rPr>
              <w:t>c</w:t>
            </w:r>
            <w:r w:rsidRPr="0008385D">
              <w:rPr>
                <w:rFonts w:asciiTheme="minorHAnsi" w:hAnsiTheme="minorHAnsi" w:cs="Times New Roman"/>
                <w:spacing w:val="-1"/>
                <w:sz w:val="22"/>
                <w:lang w:eastAsia="ro-RO"/>
              </w:rPr>
              <w:t>v</w:t>
            </w:r>
            <w:r w:rsidRPr="0008385D">
              <w:rPr>
                <w:rFonts w:asciiTheme="minorHAnsi" w:hAnsiTheme="minorHAnsi" w:cs="Times New Roman"/>
                <w:sz w:val="22"/>
                <w:lang w:eastAsia="ro-RO"/>
              </w:rPr>
              <w:t>a</w:t>
            </w:r>
            <w:r w:rsidRPr="0008385D">
              <w:rPr>
                <w:rFonts w:asciiTheme="minorHAnsi" w:hAnsiTheme="minorHAnsi" w:cs="Times New Roman"/>
                <w:spacing w:val="2"/>
                <w:sz w:val="22"/>
                <w:lang w:eastAsia="ro-RO"/>
              </w:rPr>
              <w:t>t</w:t>
            </w:r>
            <w:r w:rsidRPr="0008385D">
              <w:rPr>
                <w:rFonts w:asciiTheme="minorHAnsi" w:hAnsiTheme="minorHAnsi" w:cs="Times New Roman"/>
                <w:sz w:val="22"/>
                <w:lang w:eastAsia="ro-RO"/>
              </w:rPr>
              <w:t>a</w:t>
            </w:r>
          </w:p>
        </w:tc>
        <w:tc>
          <w:tcPr>
            <w:tcW w:w="3798" w:type="dxa"/>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sz w:val="22"/>
                <w:lang w:eastAsia="ro-RO"/>
              </w:rPr>
              <w:t>Da</w:t>
            </w:r>
          </w:p>
        </w:tc>
      </w:tr>
      <w:tr w:rsidR="00D429D8" w:rsidRPr="005C0ED9" w:rsidTr="0008385D">
        <w:tc>
          <w:tcPr>
            <w:tcW w:w="6091" w:type="dxa"/>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sz w:val="22"/>
                <w:lang w:eastAsia="ro-RO"/>
              </w:rPr>
              <w:t>Alarme</w:t>
            </w:r>
            <w:r w:rsidRPr="0008385D">
              <w:rPr>
                <w:rFonts w:asciiTheme="minorHAnsi" w:hAnsiTheme="minorHAnsi" w:cs="Times New Roman"/>
                <w:spacing w:val="-7"/>
                <w:sz w:val="22"/>
                <w:lang w:eastAsia="ro-RO"/>
              </w:rPr>
              <w:t xml:space="preserve"> </w:t>
            </w:r>
            <w:r w:rsidRPr="0008385D">
              <w:rPr>
                <w:rFonts w:asciiTheme="minorHAnsi" w:hAnsiTheme="minorHAnsi" w:cs="Times New Roman"/>
                <w:spacing w:val="1"/>
                <w:sz w:val="22"/>
                <w:lang w:eastAsia="ro-RO"/>
              </w:rPr>
              <w:t>p</w:t>
            </w:r>
            <w:r w:rsidRPr="0008385D">
              <w:rPr>
                <w:rFonts w:asciiTheme="minorHAnsi" w:hAnsiTheme="minorHAnsi" w:cs="Times New Roman"/>
                <w:sz w:val="22"/>
                <w:lang w:eastAsia="ro-RO"/>
              </w:rPr>
              <w:t>r</w:t>
            </w:r>
            <w:r w:rsidRPr="0008385D">
              <w:rPr>
                <w:rFonts w:asciiTheme="minorHAnsi" w:hAnsiTheme="minorHAnsi" w:cs="Times New Roman"/>
                <w:spacing w:val="1"/>
                <w:sz w:val="22"/>
                <w:lang w:eastAsia="ro-RO"/>
              </w:rPr>
              <w:t>o</w:t>
            </w:r>
            <w:r w:rsidRPr="0008385D">
              <w:rPr>
                <w:rFonts w:asciiTheme="minorHAnsi" w:hAnsiTheme="minorHAnsi" w:cs="Times New Roman"/>
                <w:spacing w:val="2"/>
                <w:sz w:val="22"/>
                <w:lang w:eastAsia="ro-RO"/>
              </w:rPr>
              <w:t>i</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ct</w:t>
            </w:r>
            <w:r w:rsidRPr="0008385D">
              <w:rPr>
                <w:rFonts w:asciiTheme="minorHAnsi" w:hAnsiTheme="minorHAnsi" w:cs="Times New Roman"/>
                <w:spacing w:val="1"/>
                <w:sz w:val="22"/>
                <w:lang w:eastAsia="ro-RO"/>
              </w:rPr>
              <w:t>a</w:t>
            </w:r>
            <w:r w:rsidRPr="0008385D">
              <w:rPr>
                <w:rFonts w:asciiTheme="minorHAnsi" w:hAnsiTheme="minorHAnsi" w:cs="Times New Roman"/>
                <w:sz w:val="22"/>
                <w:lang w:eastAsia="ro-RO"/>
              </w:rPr>
              <w:t>te</w:t>
            </w:r>
            <w:r w:rsidRPr="0008385D">
              <w:rPr>
                <w:rFonts w:asciiTheme="minorHAnsi" w:hAnsiTheme="minorHAnsi" w:cs="Times New Roman"/>
                <w:spacing w:val="-8"/>
                <w:sz w:val="22"/>
                <w:lang w:eastAsia="ro-RO"/>
              </w:rPr>
              <w:t xml:space="preserve"> </w:t>
            </w:r>
            <w:r w:rsidRPr="0008385D">
              <w:rPr>
                <w:rFonts w:asciiTheme="minorHAnsi" w:hAnsiTheme="minorHAnsi" w:cs="Times New Roman"/>
                <w:sz w:val="22"/>
                <w:lang w:eastAsia="ro-RO"/>
              </w:rPr>
              <w:t>în</w:t>
            </w:r>
            <w:r w:rsidRPr="0008385D">
              <w:rPr>
                <w:rFonts w:asciiTheme="minorHAnsi" w:hAnsiTheme="minorHAnsi" w:cs="Times New Roman"/>
                <w:spacing w:val="-1"/>
                <w:sz w:val="22"/>
                <w:lang w:eastAsia="ro-RO"/>
              </w:rPr>
              <w:t xml:space="preserve"> </w:t>
            </w:r>
            <w:r w:rsidRPr="0008385D">
              <w:rPr>
                <w:rFonts w:asciiTheme="minorHAnsi" w:hAnsiTheme="minorHAnsi" w:cs="Times New Roman"/>
                <w:spacing w:val="1"/>
                <w:sz w:val="22"/>
                <w:lang w:eastAsia="ro-RO"/>
              </w:rPr>
              <w:t>p</w:t>
            </w:r>
            <w:r w:rsidRPr="0008385D">
              <w:rPr>
                <w:rFonts w:asciiTheme="minorHAnsi" w:hAnsiTheme="minorHAnsi" w:cs="Times New Roman"/>
                <w:sz w:val="22"/>
                <w:lang w:eastAsia="ro-RO"/>
              </w:rPr>
              <w:t>r</w:t>
            </w:r>
            <w:r w:rsidRPr="0008385D">
              <w:rPr>
                <w:rFonts w:asciiTheme="minorHAnsi" w:hAnsiTheme="minorHAnsi" w:cs="Times New Roman"/>
                <w:spacing w:val="1"/>
                <w:sz w:val="22"/>
                <w:lang w:eastAsia="ro-RO"/>
              </w:rPr>
              <w:t>o</w:t>
            </w:r>
            <w:r w:rsidRPr="0008385D">
              <w:rPr>
                <w:rFonts w:asciiTheme="minorHAnsi" w:hAnsiTheme="minorHAnsi" w:cs="Times New Roman"/>
                <w:sz w:val="22"/>
                <w:lang w:eastAsia="ro-RO"/>
              </w:rPr>
              <w:t>c</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s</w:t>
            </w:r>
            <w:r w:rsidRPr="0008385D">
              <w:rPr>
                <w:rFonts w:asciiTheme="minorHAnsi" w:hAnsiTheme="minorHAnsi" w:cs="Times New Roman"/>
                <w:sz w:val="22"/>
                <w:lang w:eastAsia="ro-RO"/>
              </w:rPr>
              <w:t>,</w:t>
            </w:r>
            <w:r w:rsidRPr="0008385D">
              <w:rPr>
                <w:rFonts w:asciiTheme="minorHAnsi" w:hAnsiTheme="minorHAnsi" w:cs="Times New Roman"/>
                <w:spacing w:val="-6"/>
                <w:sz w:val="22"/>
                <w:lang w:eastAsia="ro-RO"/>
              </w:rPr>
              <w:t xml:space="preserve"> </w:t>
            </w:r>
            <w:r w:rsidRPr="0008385D">
              <w:rPr>
                <w:rFonts w:asciiTheme="minorHAnsi" w:hAnsiTheme="minorHAnsi" w:cs="Times New Roman"/>
                <w:sz w:val="22"/>
                <w:lang w:eastAsia="ro-RO"/>
              </w:rPr>
              <w:t>m</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ca</w:t>
            </w:r>
            <w:r w:rsidRPr="0008385D">
              <w:rPr>
                <w:rFonts w:asciiTheme="minorHAnsi" w:hAnsiTheme="minorHAnsi" w:cs="Times New Roman"/>
                <w:spacing w:val="1"/>
                <w:sz w:val="22"/>
                <w:lang w:eastAsia="ro-RO"/>
              </w:rPr>
              <w:t>n</w:t>
            </w:r>
            <w:r w:rsidRPr="0008385D">
              <w:rPr>
                <w:rFonts w:asciiTheme="minorHAnsi" w:hAnsiTheme="minorHAnsi" w:cs="Times New Roman"/>
                <w:spacing w:val="2"/>
                <w:sz w:val="22"/>
                <w:lang w:eastAsia="ro-RO"/>
              </w:rPr>
              <w:t>i</w:t>
            </w:r>
            <w:r w:rsidRPr="0008385D">
              <w:rPr>
                <w:rFonts w:asciiTheme="minorHAnsi" w:hAnsiTheme="minorHAnsi" w:cs="Times New Roman"/>
                <w:spacing w:val="-1"/>
                <w:sz w:val="22"/>
                <w:lang w:eastAsia="ro-RO"/>
              </w:rPr>
              <w:t>s</w:t>
            </w:r>
            <w:r w:rsidRPr="0008385D">
              <w:rPr>
                <w:rFonts w:asciiTheme="minorHAnsi" w:hAnsiTheme="minorHAnsi" w:cs="Times New Roman"/>
                <w:spacing w:val="1"/>
                <w:sz w:val="22"/>
                <w:lang w:eastAsia="ro-RO"/>
              </w:rPr>
              <w:t>m</w:t>
            </w:r>
            <w:r w:rsidRPr="0008385D">
              <w:rPr>
                <w:rFonts w:asciiTheme="minorHAnsi" w:hAnsiTheme="minorHAnsi" w:cs="Times New Roman"/>
                <w:sz w:val="22"/>
                <w:lang w:eastAsia="ro-RO"/>
              </w:rPr>
              <w:t>e</w:t>
            </w:r>
            <w:r w:rsidRPr="0008385D">
              <w:rPr>
                <w:rFonts w:asciiTheme="minorHAnsi" w:hAnsiTheme="minorHAnsi" w:cs="Times New Roman"/>
                <w:spacing w:val="-10"/>
                <w:sz w:val="22"/>
                <w:lang w:eastAsia="ro-RO"/>
              </w:rPr>
              <w:t xml:space="preserve"> </w:t>
            </w:r>
            <w:r w:rsidRPr="0008385D">
              <w:rPr>
                <w:rFonts w:asciiTheme="minorHAnsi" w:hAnsiTheme="minorHAnsi" w:cs="Times New Roman"/>
                <w:spacing w:val="1"/>
                <w:sz w:val="22"/>
                <w:lang w:eastAsia="ro-RO"/>
              </w:rPr>
              <w:t>d</w:t>
            </w:r>
            <w:r w:rsidRPr="0008385D">
              <w:rPr>
                <w:rFonts w:asciiTheme="minorHAnsi" w:hAnsiTheme="minorHAnsi" w:cs="Times New Roman"/>
                <w:sz w:val="22"/>
                <w:lang w:eastAsia="ro-RO"/>
              </w:rPr>
              <w:t>e</w:t>
            </w:r>
            <w:r w:rsidRPr="0008385D">
              <w:rPr>
                <w:rFonts w:asciiTheme="minorHAnsi" w:hAnsiTheme="minorHAnsi" w:cs="Times New Roman"/>
                <w:spacing w:val="-3"/>
                <w:sz w:val="22"/>
                <w:lang w:eastAsia="ro-RO"/>
              </w:rPr>
              <w:t xml:space="preserve"> </w:t>
            </w:r>
            <w:r w:rsidRPr="0008385D">
              <w:rPr>
                <w:rFonts w:asciiTheme="minorHAnsi" w:hAnsiTheme="minorHAnsi" w:cs="Times New Roman"/>
                <w:spacing w:val="1"/>
                <w:sz w:val="22"/>
                <w:lang w:eastAsia="ro-RO"/>
              </w:rPr>
              <w:t>d</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c</w:t>
            </w:r>
            <w:r w:rsidRPr="0008385D">
              <w:rPr>
                <w:rFonts w:asciiTheme="minorHAnsi" w:hAnsiTheme="minorHAnsi" w:cs="Times New Roman"/>
                <w:spacing w:val="1"/>
                <w:sz w:val="22"/>
                <w:lang w:eastAsia="ro-RO"/>
              </w:rPr>
              <w:t>up</w:t>
            </w:r>
            <w:r w:rsidRPr="0008385D">
              <w:rPr>
                <w:rFonts w:asciiTheme="minorHAnsi" w:hAnsiTheme="minorHAnsi" w:cs="Times New Roman"/>
                <w:sz w:val="22"/>
                <w:lang w:eastAsia="ro-RO"/>
              </w:rPr>
              <w:t>lare</w:t>
            </w:r>
            <w:r w:rsidRPr="0008385D">
              <w:rPr>
                <w:rFonts w:asciiTheme="minorHAnsi" w:hAnsiTheme="minorHAnsi" w:cs="Times New Roman"/>
                <w:spacing w:val="-2"/>
                <w:sz w:val="22"/>
                <w:lang w:eastAsia="ro-RO"/>
              </w:rPr>
              <w:t xml:space="preserve"> </w:t>
            </w:r>
            <w:r w:rsidRPr="0008385D">
              <w:rPr>
                <w:rFonts w:asciiTheme="minorHAnsi" w:hAnsiTheme="minorHAnsi" w:cs="Times New Roman"/>
                <w:spacing w:val="-1"/>
                <w:sz w:val="22"/>
                <w:lang w:eastAsia="ro-RO"/>
              </w:rPr>
              <w:t>s</w:t>
            </w:r>
            <w:r w:rsidRPr="0008385D">
              <w:rPr>
                <w:rFonts w:asciiTheme="minorHAnsi" w:hAnsiTheme="minorHAnsi" w:cs="Times New Roman"/>
                <w:sz w:val="22"/>
                <w:lang w:eastAsia="ro-RO"/>
              </w:rPr>
              <w:t>i</w:t>
            </w:r>
            <w:r w:rsidRPr="0008385D">
              <w:rPr>
                <w:rFonts w:asciiTheme="minorHAnsi" w:hAnsiTheme="minorHAnsi" w:cs="Times New Roman"/>
                <w:spacing w:val="-1"/>
                <w:sz w:val="22"/>
                <w:lang w:eastAsia="ro-RO"/>
              </w:rPr>
              <w:t xml:space="preserve"> </w:t>
            </w:r>
            <w:r w:rsidRPr="0008385D">
              <w:rPr>
                <w:rFonts w:asciiTheme="minorHAnsi" w:hAnsiTheme="minorHAnsi" w:cs="Times New Roman"/>
                <w:spacing w:val="1"/>
                <w:sz w:val="22"/>
                <w:lang w:eastAsia="ro-RO"/>
              </w:rPr>
              <w:t>a</w:t>
            </w:r>
            <w:r w:rsidRPr="0008385D">
              <w:rPr>
                <w:rFonts w:asciiTheme="minorHAnsi" w:hAnsiTheme="minorHAnsi" w:cs="Times New Roman"/>
                <w:spacing w:val="2"/>
                <w:sz w:val="22"/>
                <w:lang w:eastAsia="ro-RO"/>
              </w:rPr>
              <w:t>l</w:t>
            </w:r>
            <w:r w:rsidRPr="0008385D">
              <w:rPr>
                <w:rFonts w:asciiTheme="minorHAnsi" w:hAnsiTheme="minorHAnsi" w:cs="Times New Roman"/>
                <w:sz w:val="22"/>
                <w:lang w:eastAsia="ro-RO"/>
              </w:rPr>
              <w:t>te</w:t>
            </w:r>
            <w:r w:rsidRPr="0008385D">
              <w:rPr>
                <w:rFonts w:asciiTheme="minorHAnsi" w:hAnsiTheme="minorHAnsi" w:cs="Times New Roman"/>
                <w:spacing w:val="-3"/>
                <w:sz w:val="22"/>
                <w:lang w:eastAsia="ro-RO"/>
              </w:rPr>
              <w:t xml:space="preserve"> </w:t>
            </w:r>
            <w:r w:rsidRPr="0008385D">
              <w:rPr>
                <w:rFonts w:asciiTheme="minorHAnsi" w:hAnsiTheme="minorHAnsi" w:cs="Times New Roman"/>
                <w:sz w:val="22"/>
                <w:lang w:eastAsia="ro-RO"/>
              </w:rPr>
              <w:t>mo</w:t>
            </w:r>
            <w:r w:rsidRPr="0008385D">
              <w:rPr>
                <w:rFonts w:asciiTheme="minorHAnsi" w:hAnsiTheme="minorHAnsi" w:cs="Times New Roman"/>
                <w:spacing w:val="1"/>
                <w:sz w:val="22"/>
                <w:lang w:eastAsia="ro-RO"/>
              </w:rPr>
              <w:t>d</w:t>
            </w:r>
            <w:r w:rsidRPr="0008385D">
              <w:rPr>
                <w:rFonts w:asciiTheme="minorHAnsi" w:hAnsiTheme="minorHAnsi" w:cs="Times New Roman"/>
                <w:sz w:val="22"/>
                <w:lang w:eastAsia="ro-RO"/>
              </w:rPr>
              <w:t>ali</w:t>
            </w:r>
            <w:r w:rsidRPr="0008385D">
              <w:rPr>
                <w:rFonts w:asciiTheme="minorHAnsi" w:hAnsiTheme="minorHAnsi" w:cs="Times New Roman"/>
                <w:spacing w:val="2"/>
                <w:sz w:val="22"/>
                <w:lang w:eastAsia="ro-RO"/>
              </w:rPr>
              <w:t>t</w:t>
            </w:r>
            <w:r w:rsidRPr="0008385D">
              <w:rPr>
                <w:rFonts w:asciiTheme="minorHAnsi" w:hAnsiTheme="minorHAnsi" w:cs="Times New Roman"/>
                <w:spacing w:val="1"/>
                <w:sz w:val="22"/>
                <w:lang w:eastAsia="ro-RO"/>
              </w:rPr>
              <w:t>a</w:t>
            </w:r>
            <w:r w:rsidRPr="0008385D">
              <w:rPr>
                <w:rFonts w:asciiTheme="minorHAnsi" w:hAnsiTheme="minorHAnsi" w:cs="Times New Roman"/>
                <w:sz w:val="22"/>
                <w:lang w:eastAsia="ro-RO"/>
              </w:rPr>
              <w:t>ti</w:t>
            </w:r>
            <w:r w:rsidRPr="0008385D">
              <w:rPr>
                <w:rFonts w:asciiTheme="minorHAnsi" w:hAnsiTheme="minorHAnsi" w:cs="Times New Roman"/>
                <w:spacing w:val="-8"/>
                <w:sz w:val="22"/>
                <w:lang w:eastAsia="ro-RO"/>
              </w:rPr>
              <w:t xml:space="preserve"> </w:t>
            </w:r>
            <w:r w:rsidRPr="0008385D">
              <w:rPr>
                <w:rFonts w:asciiTheme="minorHAnsi" w:hAnsiTheme="minorHAnsi" w:cs="Times New Roman"/>
                <w:spacing w:val="1"/>
                <w:sz w:val="22"/>
                <w:lang w:eastAsia="ro-RO"/>
              </w:rPr>
              <w:t>d</w:t>
            </w:r>
            <w:r w:rsidRPr="0008385D">
              <w:rPr>
                <w:rFonts w:asciiTheme="minorHAnsi" w:hAnsiTheme="minorHAnsi" w:cs="Times New Roman"/>
                <w:sz w:val="22"/>
                <w:lang w:eastAsia="ro-RO"/>
              </w:rPr>
              <w:t>e co</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tr</w:t>
            </w:r>
            <w:r w:rsidRPr="0008385D">
              <w:rPr>
                <w:rFonts w:asciiTheme="minorHAnsi" w:hAnsiTheme="minorHAnsi" w:cs="Times New Roman"/>
                <w:spacing w:val="1"/>
                <w:sz w:val="22"/>
                <w:lang w:eastAsia="ro-RO"/>
              </w:rPr>
              <w:t>o</w:t>
            </w:r>
            <w:r w:rsidRPr="0008385D">
              <w:rPr>
                <w:rFonts w:asciiTheme="minorHAnsi" w:hAnsiTheme="minorHAnsi" w:cs="Times New Roman"/>
                <w:sz w:val="22"/>
                <w:lang w:eastAsia="ro-RO"/>
              </w:rPr>
              <w:t>l</w:t>
            </w:r>
          </w:p>
        </w:tc>
        <w:tc>
          <w:tcPr>
            <w:tcW w:w="3798" w:type="dxa"/>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sz w:val="22"/>
                <w:lang w:eastAsia="ro-RO"/>
              </w:rPr>
              <w:t>D</w:t>
            </w:r>
            <w:r w:rsidRPr="0008385D">
              <w:rPr>
                <w:rFonts w:asciiTheme="minorHAnsi" w:hAnsiTheme="minorHAnsi" w:cs="Times New Roman"/>
                <w:spacing w:val="1"/>
                <w:sz w:val="22"/>
                <w:lang w:eastAsia="ro-RO"/>
              </w:rPr>
              <w:t>a</w:t>
            </w:r>
            <w:r w:rsidRPr="0008385D">
              <w:rPr>
                <w:rFonts w:asciiTheme="minorHAnsi" w:hAnsiTheme="minorHAnsi" w:cs="Times New Roman"/>
                <w:sz w:val="22"/>
                <w:lang w:eastAsia="ro-RO"/>
              </w:rPr>
              <w:t>,</w:t>
            </w:r>
            <w:r w:rsidRPr="0008385D">
              <w:rPr>
                <w:rFonts w:asciiTheme="minorHAnsi" w:hAnsiTheme="minorHAnsi" w:cs="Times New Roman"/>
                <w:spacing w:val="-1"/>
                <w:sz w:val="22"/>
                <w:lang w:eastAsia="ro-RO"/>
              </w:rPr>
              <w:t xml:space="preserve"> </w:t>
            </w:r>
            <w:r w:rsidRPr="0008385D">
              <w:rPr>
                <w:rFonts w:asciiTheme="minorHAnsi" w:hAnsiTheme="minorHAnsi" w:cs="Times New Roman"/>
                <w:spacing w:val="1"/>
                <w:sz w:val="22"/>
                <w:lang w:eastAsia="ro-RO"/>
              </w:rPr>
              <w:t>p</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tru</w:t>
            </w:r>
            <w:r w:rsidRPr="0008385D">
              <w:rPr>
                <w:rFonts w:asciiTheme="minorHAnsi" w:hAnsiTheme="minorHAnsi" w:cs="Times New Roman"/>
                <w:spacing w:val="-5"/>
                <w:sz w:val="22"/>
                <w:lang w:eastAsia="ro-RO"/>
              </w:rPr>
              <w:t xml:space="preserve"> </w:t>
            </w:r>
            <w:r w:rsidRPr="0008385D">
              <w:rPr>
                <w:rFonts w:asciiTheme="minorHAnsi" w:hAnsiTheme="minorHAnsi" w:cs="Times New Roman"/>
                <w:sz w:val="22"/>
                <w:lang w:eastAsia="ro-RO"/>
              </w:rPr>
              <w:t>ri</w:t>
            </w:r>
            <w:r w:rsidRPr="0008385D">
              <w:rPr>
                <w:rFonts w:asciiTheme="minorHAnsi" w:hAnsiTheme="minorHAnsi" w:cs="Times New Roman"/>
                <w:spacing w:val="-1"/>
                <w:sz w:val="22"/>
                <w:lang w:eastAsia="ro-RO"/>
              </w:rPr>
              <w:t>s</w:t>
            </w:r>
            <w:r w:rsidRPr="0008385D">
              <w:rPr>
                <w:rFonts w:asciiTheme="minorHAnsi" w:hAnsiTheme="minorHAnsi" w:cs="Times New Roman"/>
                <w:sz w:val="22"/>
                <w:lang w:eastAsia="ro-RO"/>
              </w:rPr>
              <w:t>c</w:t>
            </w:r>
            <w:r w:rsidRPr="0008385D">
              <w:rPr>
                <w:rFonts w:asciiTheme="minorHAnsi" w:hAnsiTheme="minorHAnsi" w:cs="Times New Roman"/>
                <w:spacing w:val="-3"/>
                <w:sz w:val="22"/>
                <w:lang w:eastAsia="ro-RO"/>
              </w:rPr>
              <w:t xml:space="preserve"> </w:t>
            </w:r>
            <w:r w:rsidRPr="0008385D">
              <w:rPr>
                <w:rFonts w:asciiTheme="minorHAnsi" w:hAnsiTheme="minorHAnsi" w:cs="Times New Roman"/>
                <w:spacing w:val="1"/>
                <w:sz w:val="22"/>
                <w:lang w:eastAsia="ro-RO"/>
              </w:rPr>
              <w:t>d</w:t>
            </w:r>
            <w:r w:rsidRPr="0008385D">
              <w:rPr>
                <w:rFonts w:asciiTheme="minorHAnsi" w:hAnsiTheme="minorHAnsi" w:cs="Times New Roman"/>
                <w:sz w:val="22"/>
                <w:lang w:eastAsia="ro-RO"/>
              </w:rPr>
              <w:t>e</w:t>
            </w:r>
            <w:r w:rsidRPr="0008385D">
              <w:rPr>
                <w:rFonts w:asciiTheme="minorHAnsi" w:hAnsiTheme="minorHAnsi" w:cs="Times New Roman"/>
                <w:spacing w:val="-3"/>
                <w:sz w:val="22"/>
                <w:lang w:eastAsia="ro-RO"/>
              </w:rPr>
              <w:t xml:space="preserve"> </w:t>
            </w:r>
            <w:r w:rsidRPr="0008385D">
              <w:rPr>
                <w:rFonts w:asciiTheme="minorHAnsi" w:hAnsiTheme="minorHAnsi" w:cs="Times New Roman"/>
                <w:sz w:val="22"/>
                <w:lang w:eastAsia="ro-RO"/>
              </w:rPr>
              <w:t>ex</w:t>
            </w:r>
            <w:r w:rsidRPr="0008385D">
              <w:rPr>
                <w:rFonts w:asciiTheme="minorHAnsi" w:hAnsiTheme="minorHAnsi" w:cs="Times New Roman"/>
                <w:spacing w:val="1"/>
                <w:sz w:val="22"/>
                <w:lang w:eastAsia="ro-RO"/>
              </w:rPr>
              <w:t>p</w:t>
            </w:r>
            <w:r w:rsidRPr="0008385D">
              <w:rPr>
                <w:rFonts w:asciiTheme="minorHAnsi" w:hAnsiTheme="minorHAnsi" w:cs="Times New Roman"/>
                <w:sz w:val="22"/>
                <w:lang w:eastAsia="ro-RO"/>
              </w:rPr>
              <w:t>lo</w:t>
            </w:r>
            <w:r w:rsidRPr="0008385D">
              <w:rPr>
                <w:rFonts w:asciiTheme="minorHAnsi" w:hAnsiTheme="minorHAnsi" w:cs="Times New Roman"/>
                <w:spacing w:val="1"/>
                <w:sz w:val="22"/>
                <w:lang w:eastAsia="ro-RO"/>
              </w:rPr>
              <w:t>z</w:t>
            </w:r>
            <w:r w:rsidRPr="0008385D">
              <w:rPr>
                <w:rFonts w:asciiTheme="minorHAnsi" w:hAnsiTheme="minorHAnsi" w:cs="Times New Roman"/>
                <w:sz w:val="22"/>
                <w:lang w:eastAsia="ro-RO"/>
              </w:rPr>
              <w:t>ie</w:t>
            </w:r>
            <w:r w:rsidRPr="0008385D">
              <w:rPr>
                <w:rFonts w:asciiTheme="minorHAnsi" w:hAnsiTheme="minorHAnsi" w:cs="Times New Roman"/>
                <w:spacing w:val="-5"/>
                <w:sz w:val="22"/>
                <w:lang w:eastAsia="ro-RO"/>
              </w:rPr>
              <w:t xml:space="preserve"> </w:t>
            </w:r>
            <w:r w:rsidRPr="0008385D">
              <w:rPr>
                <w:rFonts w:asciiTheme="minorHAnsi" w:hAnsiTheme="minorHAnsi" w:cs="Times New Roman"/>
                <w:spacing w:val="-1"/>
                <w:sz w:val="22"/>
                <w:lang w:eastAsia="ro-RO"/>
              </w:rPr>
              <w:t>s</w:t>
            </w:r>
            <w:r w:rsidRPr="0008385D">
              <w:rPr>
                <w:rFonts w:asciiTheme="minorHAnsi" w:hAnsiTheme="minorHAnsi" w:cs="Times New Roman"/>
                <w:sz w:val="22"/>
                <w:lang w:eastAsia="ro-RO"/>
              </w:rPr>
              <w:t>i</w:t>
            </w:r>
            <w:r w:rsidRPr="0008385D">
              <w:rPr>
                <w:rFonts w:asciiTheme="minorHAnsi" w:hAnsiTheme="minorHAnsi" w:cs="Times New Roman"/>
                <w:spacing w:val="-1"/>
                <w:sz w:val="22"/>
                <w:lang w:eastAsia="ro-RO"/>
              </w:rPr>
              <w:t xml:space="preserve"> </w:t>
            </w:r>
            <w:r w:rsidRPr="0008385D">
              <w:rPr>
                <w:rFonts w:asciiTheme="minorHAnsi" w:hAnsiTheme="minorHAnsi" w:cs="Times New Roman"/>
                <w:spacing w:val="2"/>
                <w:sz w:val="22"/>
                <w:lang w:eastAsia="ro-RO"/>
              </w:rPr>
              <w:t>i</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c</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nd</w:t>
            </w:r>
            <w:r w:rsidRPr="0008385D">
              <w:rPr>
                <w:rFonts w:asciiTheme="minorHAnsi" w:hAnsiTheme="minorHAnsi" w:cs="Times New Roman"/>
                <w:sz w:val="22"/>
                <w:lang w:eastAsia="ro-RO"/>
              </w:rPr>
              <w:t>i</w:t>
            </w:r>
            <w:r w:rsidRPr="0008385D">
              <w:rPr>
                <w:rFonts w:asciiTheme="minorHAnsi" w:hAnsiTheme="minorHAnsi" w:cs="Times New Roman"/>
                <w:spacing w:val="3"/>
                <w:sz w:val="22"/>
                <w:lang w:eastAsia="ro-RO"/>
              </w:rPr>
              <w:t>u</w:t>
            </w:r>
          </w:p>
        </w:tc>
      </w:tr>
      <w:tr w:rsidR="00D429D8" w:rsidRPr="005C0ED9" w:rsidTr="0008385D">
        <w:tc>
          <w:tcPr>
            <w:tcW w:w="6091" w:type="dxa"/>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sz w:val="22"/>
                <w:lang w:eastAsia="ro-RO"/>
              </w:rPr>
              <w:t>Bari</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re</w:t>
            </w:r>
            <w:r w:rsidRPr="0008385D">
              <w:rPr>
                <w:rFonts w:asciiTheme="minorHAnsi" w:hAnsiTheme="minorHAnsi" w:cs="Times New Roman"/>
                <w:spacing w:val="-4"/>
                <w:sz w:val="22"/>
                <w:lang w:eastAsia="ro-RO"/>
              </w:rPr>
              <w:t xml:space="preserve"> </w:t>
            </w:r>
            <w:r w:rsidRPr="0008385D">
              <w:rPr>
                <w:rFonts w:asciiTheme="minorHAnsi" w:hAnsiTheme="minorHAnsi" w:cs="Times New Roman"/>
                <w:spacing w:val="-1"/>
                <w:sz w:val="22"/>
                <w:lang w:eastAsia="ro-RO"/>
              </w:rPr>
              <w:t>s</w:t>
            </w:r>
            <w:r w:rsidRPr="0008385D">
              <w:rPr>
                <w:rFonts w:asciiTheme="minorHAnsi" w:hAnsiTheme="minorHAnsi" w:cs="Times New Roman"/>
                <w:sz w:val="22"/>
                <w:lang w:eastAsia="ro-RO"/>
              </w:rPr>
              <w:t>i</w:t>
            </w:r>
            <w:r w:rsidRPr="0008385D">
              <w:rPr>
                <w:rFonts w:asciiTheme="minorHAnsi" w:hAnsiTheme="minorHAnsi" w:cs="Times New Roman"/>
                <w:spacing w:val="-1"/>
                <w:sz w:val="22"/>
                <w:lang w:eastAsia="ro-RO"/>
              </w:rPr>
              <w:t xml:space="preserve"> </w:t>
            </w:r>
            <w:r w:rsidRPr="0008385D">
              <w:rPr>
                <w:rFonts w:asciiTheme="minorHAnsi" w:hAnsiTheme="minorHAnsi" w:cs="Times New Roman"/>
                <w:sz w:val="22"/>
                <w:lang w:eastAsia="ro-RO"/>
              </w:rPr>
              <w:t>reti</w:t>
            </w:r>
            <w:r w:rsidRPr="0008385D">
              <w:rPr>
                <w:rFonts w:asciiTheme="minorHAnsi" w:hAnsiTheme="minorHAnsi" w:cs="Times New Roman"/>
                <w:spacing w:val="3"/>
                <w:sz w:val="22"/>
                <w:lang w:eastAsia="ro-RO"/>
              </w:rPr>
              <w:t>n</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r</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a</w:t>
            </w:r>
            <w:r w:rsidRPr="0008385D">
              <w:rPr>
                <w:rFonts w:asciiTheme="minorHAnsi" w:hAnsiTheme="minorHAnsi" w:cs="Times New Roman"/>
                <w:spacing w:val="-7"/>
                <w:sz w:val="22"/>
                <w:lang w:eastAsia="ro-RO"/>
              </w:rPr>
              <w:t xml:space="preserve"> </w:t>
            </w:r>
            <w:r w:rsidRPr="0008385D">
              <w:rPr>
                <w:rFonts w:asciiTheme="minorHAnsi" w:hAnsiTheme="minorHAnsi" w:cs="Times New Roman"/>
                <w:sz w:val="22"/>
                <w:lang w:eastAsia="ro-RO"/>
              </w:rPr>
              <w:t>co</w:t>
            </w:r>
            <w:r w:rsidRPr="0008385D">
              <w:rPr>
                <w:rFonts w:asciiTheme="minorHAnsi" w:hAnsiTheme="minorHAnsi" w:cs="Times New Roman"/>
                <w:spacing w:val="2"/>
                <w:sz w:val="22"/>
                <w:lang w:eastAsia="ro-RO"/>
              </w:rPr>
              <w:t>n</w:t>
            </w:r>
            <w:r w:rsidRPr="0008385D">
              <w:rPr>
                <w:rFonts w:asciiTheme="minorHAnsi" w:hAnsiTheme="minorHAnsi" w:cs="Times New Roman"/>
                <w:sz w:val="22"/>
                <w:lang w:eastAsia="ro-RO"/>
              </w:rPr>
              <w:t>ti</w:t>
            </w:r>
            <w:r w:rsidRPr="0008385D">
              <w:rPr>
                <w:rFonts w:asciiTheme="minorHAnsi" w:hAnsiTheme="minorHAnsi" w:cs="Times New Roman"/>
                <w:spacing w:val="1"/>
                <w:sz w:val="22"/>
                <w:lang w:eastAsia="ro-RO"/>
              </w:rPr>
              <w:t>nu</w:t>
            </w:r>
            <w:r w:rsidRPr="0008385D">
              <w:rPr>
                <w:rFonts w:asciiTheme="minorHAnsi" w:hAnsiTheme="minorHAnsi" w:cs="Times New Roman"/>
                <w:sz w:val="22"/>
                <w:lang w:eastAsia="ro-RO"/>
              </w:rPr>
              <w:t>t</w:t>
            </w:r>
            <w:r w:rsidRPr="0008385D">
              <w:rPr>
                <w:rFonts w:asciiTheme="minorHAnsi" w:hAnsiTheme="minorHAnsi" w:cs="Times New Roman"/>
                <w:spacing w:val="1"/>
                <w:sz w:val="22"/>
                <w:lang w:eastAsia="ro-RO"/>
              </w:rPr>
              <w:t>u</w:t>
            </w:r>
            <w:r w:rsidRPr="0008385D">
              <w:rPr>
                <w:rFonts w:asciiTheme="minorHAnsi" w:hAnsiTheme="minorHAnsi" w:cs="Times New Roman"/>
                <w:sz w:val="22"/>
                <w:lang w:eastAsia="ro-RO"/>
              </w:rPr>
              <w:t>l</w:t>
            </w:r>
            <w:r w:rsidRPr="0008385D">
              <w:rPr>
                <w:rFonts w:asciiTheme="minorHAnsi" w:hAnsiTheme="minorHAnsi" w:cs="Times New Roman"/>
                <w:spacing w:val="1"/>
                <w:sz w:val="22"/>
                <w:lang w:eastAsia="ro-RO"/>
              </w:rPr>
              <w:t>u</w:t>
            </w:r>
            <w:r w:rsidRPr="0008385D">
              <w:rPr>
                <w:rFonts w:asciiTheme="minorHAnsi" w:hAnsiTheme="minorHAnsi" w:cs="Times New Roman"/>
                <w:sz w:val="22"/>
                <w:lang w:eastAsia="ro-RO"/>
              </w:rPr>
              <w:t>i</w:t>
            </w:r>
          </w:p>
        </w:tc>
        <w:tc>
          <w:tcPr>
            <w:tcW w:w="3798" w:type="dxa"/>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sz w:val="22"/>
                <w:lang w:eastAsia="ro-RO"/>
              </w:rPr>
              <w:t>Da,</w:t>
            </w:r>
            <w:r w:rsidRPr="0008385D">
              <w:rPr>
                <w:rFonts w:asciiTheme="minorHAnsi" w:hAnsiTheme="minorHAnsi" w:cs="Times New Roman"/>
                <w:spacing w:val="-2"/>
                <w:sz w:val="22"/>
                <w:lang w:eastAsia="ro-RO"/>
              </w:rPr>
              <w:t xml:space="preserve"> </w:t>
            </w:r>
            <w:r w:rsidRPr="0008385D">
              <w:rPr>
                <w:rFonts w:asciiTheme="minorHAnsi" w:hAnsiTheme="minorHAnsi" w:cs="Times New Roman"/>
                <w:sz w:val="22"/>
                <w:lang w:eastAsia="ro-RO"/>
              </w:rPr>
              <w:t>c</w:t>
            </w:r>
            <w:r w:rsidRPr="0008385D">
              <w:rPr>
                <w:rFonts w:asciiTheme="minorHAnsi" w:hAnsiTheme="minorHAnsi" w:cs="Times New Roman"/>
                <w:spacing w:val="1"/>
                <w:sz w:val="22"/>
                <w:lang w:eastAsia="ro-RO"/>
              </w:rPr>
              <w:t>on</w:t>
            </w:r>
            <w:r w:rsidRPr="0008385D">
              <w:rPr>
                <w:rFonts w:asciiTheme="minorHAnsi" w:hAnsiTheme="minorHAnsi" w:cs="Times New Roman"/>
                <w:spacing w:val="-1"/>
                <w:sz w:val="22"/>
                <w:lang w:eastAsia="ro-RO"/>
              </w:rPr>
              <w:t>f</w:t>
            </w:r>
            <w:r w:rsidRPr="0008385D">
              <w:rPr>
                <w:rFonts w:asciiTheme="minorHAnsi" w:hAnsiTheme="minorHAnsi" w:cs="Times New Roman"/>
                <w:sz w:val="22"/>
                <w:lang w:eastAsia="ro-RO"/>
              </w:rPr>
              <w:t>orm</w:t>
            </w:r>
            <w:r w:rsidRPr="0008385D">
              <w:rPr>
                <w:rFonts w:asciiTheme="minorHAnsi" w:hAnsiTheme="minorHAnsi" w:cs="Times New Roman"/>
                <w:spacing w:val="-8"/>
                <w:sz w:val="22"/>
                <w:lang w:eastAsia="ro-RO"/>
              </w:rPr>
              <w:t xml:space="preserve"> </w:t>
            </w:r>
            <w:r w:rsidRPr="0008385D">
              <w:rPr>
                <w:rFonts w:asciiTheme="minorHAnsi" w:hAnsiTheme="minorHAnsi" w:cs="Times New Roman"/>
                <w:spacing w:val="1"/>
                <w:sz w:val="22"/>
                <w:lang w:eastAsia="ro-RO"/>
              </w:rPr>
              <w:t>p</w:t>
            </w:r>
            <w:r w:rsidRPr="0008385D">
              <w:rPr>
                <w:rFonts w:asciiTheme="minorHAnsi" w:hAnsiTheme="minorHAnsi" w:cs="Times New Roman"/>
                <w:sz w:val="22"/>
                <w:lang w:eastAsia="ro-RO"/>
              </w:rPr>
              <w:t>r</w:t>
            </w:r>
            <w:r w:rsidRPr="0008385D">
              <w:rPr>
                <w:rFonts w:asciiTheme="minorHAnsi" w:hAnsiTheme="minorHAnsi" w:cs="Times New Roman"/>
                <w:spacing w:val="1"/>
                <w:sz w:val="22"/>
                <w:lang w:eastAsia="ro-RO"/>
              </w:rPr>
              <w:t>o</w:t>
            </w:r>
            <w:r w:rsidRPr="0008385D">
              <w:rPr>
                <w:rFonts w:asciiTheme="minorHAnsi" w:hAnsiTheme="minorHAnsi" w:cs="Times New Roman"/>
                <w:sz w:val="22"/>
                <w:lang w:eastAsia="ro-RO"/>
              </w:rPr>
              <w:t>i</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ct</w:t>
            </w:r>
            <w:r w:rsidRPr="0008385D">
              <w:rPr>
                <w:rFonts w:asciiTheme="minorHAnsi" w:hAnsiTheme="minorHAnsi" w:cs="Times New Roman"/>
                <w:spacing w:val="1"/>
                <w:sz w:val="22"/>
                <w:lang w:eastAsia="ro-RO"/>
              </w:rPr>
              <w:t>u</w:t>
            </w:r>
            <w:r w:rsidRPr="0008385D">
              <w:rPr>
                <w:rFonts w:asciiTheme="minorHAnsi" w:hAnsiTheme="minorHAnsi" w:cs="Times New Roman"/>
                <w:sz w:val="22"/>
                <w:lang w:eastAsia="ro-RO"/>
              </w:rPr>
              <w:t>l</w:t>
            </w:r>
            <w:r w:rsidRPr="0008385D">
              <w:rPr>
                <w:rFonts w:asciiTheme="minorHAnsi" w:hAnsiTheme="minorHAnsi" w:cs="Times New Roman"/>
                <w:spacing w:val="1"/>
                <w:sz w:val="22"/>
                <w:lang w:eastAsia="ro-RO"/>
              </w:rPr>
              <w:t>u</w:t>
            </w:r>
            <w:r w:rsidRPr="0008385D">
              <w:rPr>
                <w:rFonts w:asciiTheme="minorHAnsi" w:hAnsiTheme="minorHAnsi" w:cs="Times New Roman"/>
                <w:sz w:val="22"/>
                <w:lang w:eastAsia="ro-RO"/>
              </w:rPr>
              <w:t>i</w:t>
            </w:r>
          </w:p>
        </w:tc>
      </w:tr>
      <w:tr w:rsidR="00D429D8" w:rsidRPr="005C0ED9" w:rsidTr="0008385D">
        <w:tc>
          <w:tcPr>
            <w:tcW w:w="6091" w:type="dxa"/>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spacing w:val="-1"/>
                <w:sz w:val="22"/>
                <w:lang w:eastAsia="ro-RO"/>
              </w:rPr>
              <w:t>C</w:t>
            </w:r>
            <w:r w:rsidRPr="0008385D">
              <w:rPr>
                <w:rFonts w:asciiTheme="minorHAnsi" w:hAnsiTheme="minorHAnsi" w:cs="Times New Roman"/>
                <w:spacing w:val="1"/>
                <w:sz w:val="22"/>
                <w:lang w:eastAsia="ro-RO"/>
              </w:rPr>
              <w:t>u</w:t>
            </w:r>
            <w:r w:rsidRPr="0008385D">
              <w:rPr>
                <w:rFonts w:asciiTheme="minorHAnsi" w:hAnsiTheme="minorHAnsi" w:cs="Times New Roman"/>
                <w:spacing w:val="-1"/>
                <w:sz w:val="22"/>
                <w:lang w:eastAsia="ro-RO"/>
              </w:rPr>
              <w:t>v</w:t>
            </w:r>
            <w:r w:rsidRPr="0008385D">
              <w:rPr>
                <w:rFonts w:asciiTheme="minorHAnsi" w:hAnsiTheme="minorHAnsi" w:cs="Times New Roman"/>
                <w:sz w:val="22"/>
                <w:lang w:eastAsia="ro-RO"/>
              </w:rPr>
              <w:t>e</w:t>
            </w:r>
            <w:r w:rsidRPr="0008385D">
              <w:rPr>
                <w:rFonts w:asciiTheme="minorHAnsi" w:hAnsiTheme="minorHAnsi" w:cs="Times New Roman"/>
                <w:spacing w:val="-5"/>
                <w:sz w:val="22"/>
                <w:lang w:eastAsia="ro-RO"/>
              </w:rPr>
              <w:t xml:space="preserve"> </w:t>
            </w:r>
            <w:r w:rsidRPr="0008385D">
              <w:rPr>
                <w:rFonts w:asciiTheme="minorHAnsi" w:hAnsiTheme="minorHAnsi" w:cs="Times New Roman"/>
                <w:spacing w:val="1"/>
                <w:sz w:val="22"/>
                <w:lang w:eastAsia="ro-RO"/>
              </w:rPr>
              <w:t>d</w:t>
            </w:r>
            <w:r w:rsidRPr="0008385D">
              <w:rPr>
                <w:rFonts w:asciiTheme="minorHAnsi" w:hAnsiTheme="minorHAnsi" w:cs="Times New Roman"/>
                <w:sz w:val="22"/>
                <w:lang w:eastAsia="ro-RO"/>
              </w:rPr>
              <w:t>e</w:t>
            </w:r>
            <w:r w:rsidRPr="0008385D">
              <w:rPr>
                <w:rFonts w:asciiTheme="minorHAnsi" w:hAnsiTheme="minorHAnsi" w:cs="Times New Roman"/>
                <w:spacing w:val="-3"/>
                <w:sz w:val="22"/>
                <w:lang w:eastAsia="ro-RO"/>
              </w:rPr>
              <w:t xml:space="preserve"> </w:t>
            </w:r>
            <w:r w:rsidRPr="0008385D">
              <w:rPr>
                <w:rFonts w:asciiTheme="minorHAnsi" w:hAnsiTheme="minorHAnsi" w:cs="Times New Roman"/>
                <w:spacing w:val="3"/>
                <w:sz w:val="22"/>
                <w:lang w:eastAsia="ro-RO"/>
              </w:rPr>
              <w:t>r</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te</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tie</w:t>
            </w:r>
            <w:r w:rsidRPr="0008385D">
              <w:rPr>
                <w:rFonts w:asciiTheme="minorHAnsi" w:hAnsiTheme="minorHAnsi" w:cs="Times New Roman"/>
                <w:spacing w:val="-5"/>
                <w:sz w:val="22"/>
                <w:lang w:eastAsia="ro-RO"/>
              </w:rPr>
              <w:t xml:space="preserve"> </w:t>
            </w:r>
            <w:r w:rsidRPr="0008385D">
              <w:rPr>
                <w:rFonts w:asciiTheme="minorHAnsi" w:hAnsiTheme="minorHAnsi" w:cs="Times New Roman"/>
                <w:spacing w:val="-1"/>
                <w:sz w:val="22"/>
                <w:lang w:eastAsia="ro-RO"/>
              </w:rPr>
              <w:t>s</w:t>
            </w:r>
            <w:r w:rsidRPr="0008385D">
              <w:rPr>
                <w:rFonts w:asciiTheme="minorHAnsi" w:hAnsiTheme="minorHAnsi" w:cs="Times New Roman"/>
                <w:sz w:val="22"/>
                <w:lang w:eastAsia="ro-RO"/>
              </w:rPr>
              <w:t>i</w:t>
            </w:r>
            <w:r w:rsidRPr="0008385D">
              <w:rPr>
                <w:rFonts w:asciiTheme="minorHAnsi" w:hAnsiTheme="minorHAnsi" w:cs="Times New Roman"/>
                <w:spacing w:val="-1"/>
                <w:sz w:val="22"/>
                <w:lang w:eastAsia="ro-RO"/>
              </w:rPr>
              <w:t xml:space="preserve"> </w:t>
            </w:r>
            <w:r w:rsidRPr="0008385D">
              <w:rPr>
                <w:rFonts w:asciiTheme="minorHAnsi" w:hAnsiTheme="minorHAnsi" w:cs="Times New Roman"/>
                <w:spacing w:val="1"/>
                <w:sz w:val="22"/>
                <w:lang w:eastAsia="ro-RO"/>
              </w:rPr>
              <w:t>b</w:t>
            </w:r>
            <w:r w:rsidRPr="0008385D">
              <w:rPr>
                <w:rFonts w:asciiTheme="minorHAnsi" w:hAnsiTheme="minorHAnsi" w:cs="Times New Roman"/>
                <w:sz w:val="22"/>
                <w:lang w:eastAsia="ro-RO"/>
              </w:rPr>
              <w:t>a</w:t>
            </w:r>
            <w:r w:rsidRPr="0008385D">
              <w:rPr>
                <w:rFonts w:asciiTheme="minorHAnsi" w:hAnsiTheme="minorHAnsi" w:cs="Times New Roman"/>
                <w:spacing w:val="1"/>
                <w:sz w:val="22"/>
                <w:lang w:eastAsia="ro-RO"/>
              </w:rPr>
              <w:t>z</w:t>
            </w:r>
            <w:r w:rsidRPr="0008385D">
              <w:rPr>
                <w:rFonts w:asciiTheme="minorHAnsi" w:hAnsiTheme="minorHAnsi" w:cs="Times New Roman"/>
                <w:sz w:val="22"/>
                <w:lang w:eastAsia="ro-RO"/>
              </w:rPr>
              <w:t>i</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e</w:t>
            </w:r>
            <w:r w:rsidRPr="0008385D">
              <w:rPr>
                <w:rFonts w:asciiTheme="minorHAnsi" w:hAnsiTheme="minorHAnsi" w:cs="Times New Roman"/>
                <w:spacing w:val="-6"/>
                <w:sz w:val="22"/>
                <w:lang w:eastAsia="ro-RO"/>
              </w:rPr>
              <w:t xml:space="preserve"> </w:t>
            </w:r>
            <w:r w:rsidRPr="0008385D">
              <w:rPr>
                <w:rFonts w:asciiTheme="minorHAnsi" w:hAnsiTheme="minorHAnsi" w:cs="Times New Roman"/>
                <w:spacing w:val="1"/>
                <w:sz w:val="22"/>
                <w:lang w:eastAsia="ro-RO"/>
              </w:rPr>
              <w:t>d</w:t>
            </w:r>
            <w:r w:rsidRPr="0008385D">
              <w:rPr>
                <w:rFonts w:asciiTheme="minorHAnsi" w:hAnsiTheme="minorHAnsi" w:cs="Times New Roman"/>
                <w:sz w:val="22"/>
                <w:lang w:eastAsia="ro-RO"/>
              </w:rPr>
              <w:t xml:space="preserve">e </w:t>
            </w:r>
            <w:r w:rsidRPr="0008385D">
              <w:rPr>
                <w:rFonts w:asciiTheme="minorHAnsi" w:hAnsiTheme="minorHAnsi" w:cs="Times New Roman"/>
                <w:spacing w:val="1"/>
                <w:sz w:val="22"/>
                <w:lang w:eastAsia="ro-RO"/>
              </w:rPr>
              <w:t>d</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ca</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t</w:t>
            </w:r>
            <w:r w:rsidRPr="0008385D">
              <w:rPr>
                <w:rFonts w:asciiTheme="minorHAnsi" w:hAnsiTheme="minorHAnsi" w:cs="Times New Roman"/>
                <w:spacing w:val="1"/>
                <w:sz w:val="22"/>
                <w:lang w:eastAsia="ro-RO"/>
              </w:rPr>
              <w:t>a</w:t>
            </w:r>
            <w:r w:rsidRPr="0008385D">
              <w:rPr>
                <w:rFonts w:asciiTheme="minorHAnsi" w:hAnsiTheme="minorHAnsi" w:cs="Times New Roman"/>
                <w:sz w:val="22"/>
                <w:lang w:eastAsia="ro-RO"/>
              </w:rPr>
              <w:t>re</w:t>
            </w:r>
          </w:p>
        </w:tc>
        <w:tc>
          <w:tcPr>
            <w:tcW w:w="3798" w:type="dxa"/>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sz w:val="22"/>
                <w:lang w:eastAsia="ro-RO"/>
              </w:rPr>
              <w:t>Da,</w:t>
            </w:r>
            <w:r w:rsidRPr="0008385D">
              <w:rPr>
                <w:rFonts w:asciiTheme="minorHAnsi" w:hAnsiTheme="minorHAnsi" w:cs="Times New Roman"/>
                <w:spacing w:val="-2"/>
                <w:sz w:val="22"/>
                <w:lang w:eastAsia="ro-RO"/>
              </w:rPr>
              <w:t xml:space="preserve"> </w:t>
            </w:r>
            <w:r w:rsidRPr="0008385D">
              <w:rPr>
                <w:rFonts w:asciiTheme="minorHAnsi" w:hAnsiTheme="minorHAnsi" w:cs="Times New Roman"/>
                <w:sz w:val="22"/>
                <w:lang w:eastAsia="ro-RO"/>
              </w:rPr>
              <w:t>c</w:t>
            </w:r>
            <w:r w:rsidRPr="0008385D">
              <w:rPr>
                <w:rFonts w:asciiTheme="minorHAnsi" w:hAnsiTheme="minorHAnsi" w:cs="Times New Roman"/>
                <w:spacing w:val="1"/>
                <w:sz w:val="22"/>
                <w:lang w:eastAsia="ro-RO"/>
              </w:rPr>
              <w:t>on</w:t>
            </w:r>
            <w:r w:rsidRPr="0008385D">
              <w:rPr>
                <w:rFonts w:asciiTheme="minorHAnsi" w:hAnsiTheme="minorHAnsi" w:cs="Times New Roman"/>
                <w:spacing w:val="-1"/>
                <w:sz w:val="22"/>
                <w:lang w:eastAsia="ro-RO"/>
              </w:rPr>
              <w:t>f</w:t>
            </w:r>
            <w:r w:rsidRPr="0008385D">
              <w:rPr>
                <w:rFonts w:asciiTheme="minorHAnsi" w:hAnsiTheme="minorHAnsi" w:cs="Times New Roman"/>
                <w:sz w:val="22"/>
                <w:lang w:eastAsia="ro-RO"/>
              </w:rPr>
              <w:t>orm</w:t>
            </w:r>
            <w:r w:rsidRPr="0008385D">
              <w:rPr>
                <w:rFonts w:asciiTheme="minorHAnsi" w:hAnsiTheme="minorHAnsi" w:cs="Times New Roman"/>
                <w:spacing w:val="-8"/>
                <w:sz w:val="22"/>
                <w:lang w:eastAsia="ro-RO"/>
              </w:rPr>
              <w:t xml:space="preserve"> </w:t>
            </w:r>
            <w:r w:rsidRPr="0008385D">
              <w:rPr>
                <w:rFonts w:asciiTheme="minorHAnsi" w:hAnsiTheme="minorHAnsi" w:cs="Times New Roman"/>
                <w:spacing w:val="1"/>
                <w:sz w:val="22"/>
                <w:lang w:eastAsia="ro-RO"/>
              </w:rPr>
              <w:t>p</w:t>
            </w:r>
            <w:r w:rsidRPr="0008385D">
              <w:rPr>
                <w:rFonts w:asciiTheme="minorHAnsi" w:hAnsiTheme="minorHAnsi" w:cs="Times New Roman"/>
                <w:sz w:val="22"/>
                <w:lang w:eastAsia="ro-RO"/>
              </w:rPr>
              <w:t>r</w:t>
            </w:r>
            <w:r w:rsidRPr="0008385D">
              <w:rPr>
                <w:rFonts w:asciiTheme="minorHAnsi" w:hAnsiTheme="minorHAnsi" w:cs="Times New Roman"/>
                <w:spacing w:val="1"/>
                <w:sz w:val="22"/>
                <w:lang w:eastAsia="ro-RO"/>
              </w:rPr>
              <w:t>o</w:t>
            </w:r>
            <w:r w:rsidRPr="0008385D">
              <w:rPr>
                <w:rFonts w:asciiTheme="minorHAnsi" w:hAnsiTheme="minorHAnsi" w:cs="Times New Roman"/>
                <w:sz w:val="22"/>
                <w:lang w:eastAsia="ro-RO"/>
              </w:rPr>
              <w:t>i</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ct</w:t>
            </w:r>
            <w:r w:rsidRPr="0008385D">
              <w:rPr>
                <w:rFonts w:asciiTheme="minorHAnsi" w:hAnsiTheme="minorHAnsi" w:cs="Times New Roman"/>
                <w:spacing w:val="1"/>
                <w:sz w:val="22"/>
                <w:lang w:eastAsia="ro-RO"/>
              </w:rPr>
              <w:t>u</w:t>
            </w:r>
            <w:r w:rsidRPr="0008385D">
              <w:rPr>
                <w:rFonts w:asciiTheme="minorHAnsi" w:hAnsiTheme="minorHAnsi" w:cs="Times New Roman"/>
                <w:sz w:val="22"/>
                <w:lang w:eastAsia="ro-RO"/>
              </w:rPr>
              <w:t>l</w:t>
            </w:r>
            <w:r w:rsidRPr="0008385D">
              <w:rPr>
                <w:rFonts w:asciiTheme="minorHAnsi" w:hAnsiTheme="minorHAnsi" w:cs="Times New Roman"/>
                <w:spacing w:val="1"/>
                <w:sz w:val="22"/>
                <w:lang w:eastAsia="ro-RO"/>
              </w:rPr>
              <w:t>u</w:t>
            </w:r>
            <w:r w:rsidRPr="0008385D">
              <w:rPr>
                <w:rFonts w:asciiTheme="minorHAnsi" w:hAnsiTheme="minorHAnsi" w:cs="Times New Roman"/>
                <w:sz w:val="22"/>
                <w:lang w:eastAsia="ro-RO"/>
              </w:rPr>
              <w:t>i</w:t>
            </w:r>
          </w:p>
        </w:tc>
      </w:tr>
      <w:tr w:rsidR="00D429D8" w:rsidRPr="005C0ED9" w:rsidTr="0008385D">
        <w:tc>
          <w:tcPr>
            <w:tcW w:w="6091" w:type="dxa"/>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sz w:val="22"/>
                <w:lang w:eastAsia="ro-RO"/>
              </w:rPr>
              <w:t>Iz</w:t>
            </w:r>
            <w:r w:rsidRPr="0008385D">
              <w:rPr>
                <w:rFonts w:asciiTheme="minorHAnsi" w:hAnsiTheme="minorHAnsi" w:cs="Times New Roman"/>
                <w:spacing w:val="1"/>
                <w:sz w:val="22"/>
                <w:lang w:eastAsia="ro-RO"/>
              </w:rPr>
              <w:t>o</w:t>
            </w:r>
            <w:r w:rsidRPr="0008385D">
              <w:rPr>
                <w:rFonts w:asciiTheme="minorHAnsi" w:hAnsiTheme="minorHAnsi" w:cs="Times New Roman"/>
                <w:sz w:val="22"/>
                <w:lang w:eastAsia="ro-RO"/>
              </w:rPr>
              <w:t>larea</w:t>
            </w:r>
            <w:r w:rsidRPr="0008385D">
              <w:rPr>
                <w:rFonts w:asciiTheme="minorHAnsi" w:hAnsiTheme="minorHAnsi" w:cs="Times New Roman"/>
                <w:spacing w:val="-5"/>
                <w:sz w:val="22"/>
                <w:lang w:eastAsia="ro-RO"/>
              </w:rPr>
              <w:t xml:space="preserve"> </w:t>
            </w:r>
            <w:r w:rsidRPr="0008385D">
              <w:rPr>
                <w:rFonts w:asciiTheme="minorHAnsi" w:hAnsiTheme="minorHAnsi" w:cs="Times New Roman"/>
                <w:sz w:val="22"/>
                <w:lang w:eastAsia="ro-RO"/>
              </w:rPr>
              <w:t>cl</w:t>
            </w:r>
            <w:r w:rsidRPr="0008385D">
              <w:rPr>
                <w:rFonts w:asciiTheme="minorHAnsi" w:hAnsiTheme="minorHAnsi" w:cs="Times New Roman"/>
                <w:spacing w:val="1"/>
                <w:sz w:val="22"/>
                <w:lang w:eastAsia="ro-RO"/>
              </w:rPr>
              <w:t>ad</w:t>
            </w:r>
            <w:r w:rsidRPr="0008385D">
              <w:rPr>
                <w:rFonts w:asciiTheme="minorHAnsi" w:hAnsiTheme="minorHAnsi" w:cs="Times New Roman"/>
                <w:sz w:val="22"/>
                <w:lang w:eastAsia="ro-RO"/>
              </w:rPr>
              <w:t>irilor</w:t>
            </w:r>
          </w:p>
        </w:tc>
        <w:tc>
          <w:tcPr>
            <w:tcW w:w="3798" w:type="dxa"/>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sz w:val="22"/>
                <w:lang w:eastAsia="ro-RO"/>
              </w:rPr>
              <w:t>Da,</w:t>
            </w:r>
            <w:r w:rsidRPr="0008385D">
              <w:rPr>
                <w:rFonts w:asciiTheme="minorHAnsi" w:hAnsiTheme="minorHAnsi" w:cs="Times New Roman"/>
                <w:spacing w:val="-1"/>
                <w:sz w:val="22"/>
                <w:lang w:eastAsia="ro-RO"/>
              </w:rPr>
              <w:t xml:space="preserve"> </w:t>
            </w:r>
            <w:r w:rsidRPr="0008385D">
              <w:rPr>
                <w:rFonts w:asciiTheme="minorHAnsi" w:hAnsiTheme="minorHAnsi" w:cs="Times New Roman"/>
                <w:sz w:val="22"/>
                <w:lang w:eastAsia="ro-RO"/>
              </w:rPr>
              <w:t>c</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le</w:t>
            </w:r>
            <w:r w:rsidRPr="0008385D">
              <w:rPr>
                <w:rFonts w:asciiTheme="minorHAnsi" w:hAnsiTheme="minorHAnsi" w:cs="Times New Roman"/>
                <w:spacing w:val="-4"/>
                <w:sz w:val="22"/>
                <w:lang w:eastAsia="ro-RO"/>
              </w:rPr>
              <w:t xml:space="preserve"> </w:t>
            </w:r>
            <w:r w:rsidRPr="0008385D">
              <w:rPr>
                <w:rFonts w:asciiTheme="minorHAnsi" w:hAnsiTheme="minorHAnsi" w:cs="Times New Roman"/>
                <w:spacing w:val="1"/>
                <w:sz w:val="22"/>
                <w:lang w:eastAsia="ro-RO"/>
              </w:rPr>
              <w:t>ad</w:t>
            </w:r>
            <w:r w:rsidRPr="0008385D">
              <w:rPr>
                <w:rFonts w:asciiTheme="minorHAnsi" w:hAnsiTheme="minorHAnsi" w:cs="Times New Roman"/>
                <w:spacing w:val="-1"/>
                <w:sz w:val="22"/>
                <w:lang w:eastAsia="ro-RO"/>
              </w:rPr>
              <w:t>m</w:t>
            </w:r>
            <w:r w:rsidRPr="0008385D">
              <w:rPr>
                <w:rFonts w:asciiTheme="minorHAnsi" w:hAnsiTheme="minorHAnsi" w:cs="Times New Roman"/>
                <w:sz w:val="22"/>
                <w:lang w:eastAsia="ro-RO"/>
              </w:rPr>
              <w:t>i</w:t>
            </w:r>
            <w:r w:rsidRPr="0008385D">
              <w:rPr>
                <w:rFonts w:asciiTheme="minorHAnsi" w:hAnsiTheme="minorHAnsi" w:cs="Times New Roman"/>
                <w:spacing w:val="1"/>
                <w:sz w:val="22"/>
                <w:lang w:eastAsia="ro-RO"/>
              </w:rPr>
              <w:t>n</w:t>
            </w:r>
            <w:r w:rsidRPr="0008385D">
              <w:rPr>
                <w:rFonts w:asciiTheme="minorHAnsi" w:hAnsiTheme="minorHAnsi" w:cs="Times New Roman"/>
                <w:spacing w:val="2"/>
                <w:sz w:val="22"/>
                <w:lang w:eastAsia="ro-RO"/>
              </w:rPr>
              <w:t>i</w:t>
            </w:r>
            <w:r w:rsidRPr="0008385D">
              <w:rPr>
                <w:rFonts w:asciiTheme="minorHAnsi" w:hAnsiTheme="minorHAnsi" w:cs="Times New Roman"/>
                <w:spacing w:val="-1"/>
                <w:sz w:val="22"/>
                <w:lang w:eastAsia="ro-RO"/>
              </w:rPr>
              <w:t>s</w:t>
            </w:r>
            <w:r w:rsidRPr="0008385D">
              <w:rPr>
                <w:rFonts w:asciiTheme="minorHAnsi" w:hAnsiTheme="minorHAnsi" w:cs="Times New Roman"/>
                <w:sz w:val="22"/>
                <w:lang w:eastAsia="ro-RO"/>
              </w:rPr>
              <w:t>tr</w:t>
            </w:r>
            <w:r w:rsidRPr="0008385D">
              <w:rPr>
                <w:rFonts w:asciiTheme="minorHAnsi" w:hAnsiTheme="minorHAnsi" w:cs="Times New Roman"/>
                <w:spacing w:val="1"/>
                <w:sz w:val="22"/>
                <w:lang w:eastAsia="ro-RO"/>
              </w:rPr>
              <w:t>a</w:t>
            </w:r>
            <w:r w:rsidRPr="0008385D">
              <w:rPr>
                <w:rFonts w:asciiTheme="minorHAnsi" w:hAnsiTheme="minorHAnsi" w:cs="Times New Roman"/>
                <w:sz w:val="22"/>
                <w:lang w:eastAsia="ro-RO"/>
              </w:rPr>
              <w:t>ti</w:t>
            </w:r>
            <w:r w:rsidRPr="0008385D">
              <w:rPr>
                <w:rFonts w:asciiTheme="minorHAnsi" w:hAnsiTheme="minorHAnsi" w:cs="Times New Roman"/>
                <w:spacing w:val="1"/>
                <w:sz w:val="22"/>
                <w:lang w:eastAsia="ro-RO"/>
              </w:rPr>
              <w:t>v</w:t>
            </w:r>
            <w:r w:rsidRPr="0008385D">
              <w:rPr>
                <w:rFonts w:asciiTheme="minorHAnsi" w:hAnsiTheme="minorHAnsi" w:cs="Times New Roman"/>
                <w:sz w:val="22"/>
                <w:lang w:eastAsia="ro-RO"/>
              </w:rPr>
              <w:t>e</w:t>
            </w:r>
          </w:p>
        </w:tc>
      </w:tr>
      <w:tr w:rsidR="00D429D8" w:rsidRPr="005C0ED9" w:rsidTr="0008385D">
        <w:tc>
          <w:tcPr>
            <w:tcW w:w="6091" w:type="dxa"/>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sz w:val="22"/>
                <w:lang w:eastAsia="ro-RO"/>
              </w:rPr>
              <w:t>A</w:t>
            </w:r>
            <w:r w:rsidRPr="0008385D">
              <w:rPr>
                <w:rFonts w:asciiTheme="minorHAnsi" w:hAnsiTheme="minorHAnsi" w:cs="Times New Roman"/>
                <w:spacing w:val="-1"/>
                <w:sz w:val="22"/>
                <w:lang w:eastAsia="ro-RO"/>
              </w:rPr>
              <w:t>s</w:t>
            </w:r>
            <w:r w:rsidRPr="0008385D">
              <w:rPr>
                <w:rFonts w:asciiTheme="minorHAnsi" w:hAnsiTheme="minorHAnsi" w:cs="Times New Roman"/>
                <w:sz w:val="22"/>
                <w:lang w:eastAsia="ro-RO"/>
              </w:rPr>
              <w:t>igu</w:t>
            </w:r>
            <w:r w:rsidRPr="0008385D">
              <w:rPr>
                <w:rFonts w:asciiTheme="minorHAnsi" w:hAnsiTheme="minorHAnsi" w:cs="Times New Roman"/>
                <w:spacing w:val="1"/>
                <w:sz w:val="22"/>
                <w:lang w:eastAsia="ro-RO"/>
              </w:rPr>
              <w:t>r</w:t>
            </w:r>
            <w:r w:rsidRPr="0008385D">
              <w:rPr>
                <w:rFonts w:asciiTheme="minorHAnsi" w:hAnsiTheme="minorHAnsi" w:cs="Times New Roman"/>
                <w:sz w:val="22"/>
                <w:lang w:eastAsia="ro-RO"/>
              </w:rPr>
              <w:t>ar</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a</w:t>
            </w:r>
            <w:r w:rsidRPr="0008385D">
              <w:rPr>
                <w:rFonts w:asciiTheme="minorHAnsi" w:hAnsiTheme="minorHAnsi" w:cs="Times New Roman"/>
                <w:spacing w:val="-8"/>
                <w:sz w:val="22"/>
                <w:lang w:eastAsia="ro-RO"/>
              </w:rPr>
              <w:t xml:space="preserve"> </w:t>
            </w:r>
            <w:r w:rsidRPr="0008385D">
              <w:rPr>
                <w:rFonts w:asciiTheme="minorHAnsi" w:hAnsiTheme="minorHAnsi" w:cs="Times New Roman"/>
                <w:spacing w:val="1"/>
                <w:sz w:val="22"/>
                <w:lang w:eastAsia="ro-RO"/>
              </w:rPr>
              <w:t>p</w:t>
            </w:r>
            <w:r w:rsidRPr="0008385D">
              <w:rPr>
                <w:rFonts w:asciiTheme="minorHAnsi" w:hAnsiTheme="minorHAnsi" w:cs="Times New Roman"/>
                <w:spacing w:val="2"/>
                <w:sz w:val="22"/>
                <w:lang w:eastAsia="ro-RO"/>
              </w:rPr>
              <w:t>r</w:t>
            </w:r>
            <w:r w:rsidRPr="0008385D">
              <w:rPr>
                <w:rFonts w:asciiTheme="minorHAnsi" w:hAnsiTheme="minorHAnsi" w:cs="Times New Roman"/>
                <w:spacing w:val="-1"/>
                <w:sz w:val="22"/>
                <w:lang w:eastAsia="ro-RO"/>
              </w:rPr>
              <w:t>e</w:t>
            </w:r>
            <w:r w:rsidRPr="0008385D">
              <w:rPr>
                <w:rFonts w:asciiTheme="minorHAnsi" w:hAnsiTheme="minorHAnsi" w:cs="Times New Roman"/>
                <w:spacing w:val="2"/>
                <w:sz w:val="22"/>
                <w:lang w:eastAsia="ro-RO"/>
              </w:rPr>
              <w:t>a</w:t>
            </w:r>
            <w:r w:rsidRPr="0008385D">
              <w:rPr>
                <w:rFonts w:asciiTheme="minorHAnsi" w:hAnsiTheme="minorHAnsi" w:cs="Times New Roman"/>
                <w:spacing w:val="-1"/>
                <w:sz w:val="22"/>
                <w:lang w:eastAsia="ro-RO"/>
              </w:rPr>
              <w:t>-</w:t>
            </w:r>
            <w:r w:rsidRPr="0008385D">
              <w:rPr>
                <w:rFonts w:asciiTheme="minorHAnsi" w:hAnsiTheme="minorHAnsi" w:cs="Times New Roman"/>
                <w:spacing w:val="1"/>
                <w:sz w:val="22"/>
                <w:lang w:eastAsia="ro-RO"/>
              </w:rPr>
              <w:t>p</w:t>
            </w:r>
            <w:r w:rsidRPr="0008385D">
              <w:rPr>
                <w:rFonts w:asciiTheme="minorHAnsi" w:hAnsiTheme="minorHAnsi" w:cs="Times New Roman"/>
                <w:sz w:val="22"/>
                <w:lang w:eastAsia="ro-RO"/>
              </w:rPr>
              <w:t>lin</w:t>
            </w:r>
            <w:r w:rsidRPr="0008385D">
              <w:rPr>
                <w:rFonts w:asciiTheme="minorHAnsi" w:hAnsiTheme="minorHAnsi" w:cs="Times New Roman"/>
                <w:spacing w:val="1"/>
                <w:sz w:val="22"/>
                <w:lang w:eastAsia="ro-RO"/>
              </w:rPr>
              <w:t>u</w:t>
            </w:r>
            <w:r w:rsidRPr="0008385D">
              <w:rPr>
                <w:rFonts w:asciiTheme="minorHAnsi" w:hAnsiTheme="minorHAnsi" w:cs="Times New Roman"/>
                <w:sz w:val="22"/>
                <w:lang w:eastAsia="ro-RO"/>
              </w:rPr>
              <w:t>l</w:t>
            </w:r>
            <w:r w:rsidRPr="0008385D">
              <w:rPr>
                <w:rFonts w:asciiTheme="minorHAnsi" w:hAnsiTheme="minorHAnsi" w:cs="Times New Roman"/>
                <w:spacing w:val="1"/>
                <w:sz w:val="22"/>
                <w:lang w:eastAsia="ro-RO"/>
              </w:rPr>
              <w:t>u</w:t>
            </w:r>
            <w:r w:rsidRPr="0008385D">
              <w:rPr>
                <w:rFonts w:asciiTheme="minorHAnsi" w:hAnsiTheme="minorHAnsi" w:cs="Times New Roman"/>
                <w:sz w:val="22"/>
                <w:lang w:eastAsia="ro-RO"/>
              </w:rPr>
              <w:t>i</w:t>
            </w:r>
            <w:r w:rsidRPr="0008385D">
              <w:rPr>
                <w:rFonts w:asciiTheme="minorHAnsi" w:hAnsiTheme="minorHAnsi" w:cs="Times New Roman"/>
                <w:spacing w:val="-10"/>
                <w:sz w:val="22"/>
                <w:lang w:eastAsia="ro-RO"/>
              </w:rPr>
              <w:t xml:space="preserve"> </w:t>
            </w:r>
            <w:r w:rsidRPr="0008385D">
              <w:rPr>
                <w:rFonts w:asciiTheme="minorHAnsi" w:hAnsiTheme="minorHAnsi" w:cs="Times New Roman"/>
                <w:sz w:val="22"/>
                <w:lang w:eastAsia="ro-RO"/>
              </w:rPr>
              <w:t>reze</w:t>
            </w:r>
            <w:r w:rsidRPr="0008385D">
              <w:rPr>
                <w:rFonts w:asciiTheme="minorHAnsi" w:hAnsiTheme="minorHAnsi" w:cs="Times New Roman"/>
                <w:spacing w:val="2"/>
                <w:sz w:val="22"/>
                <w:lang w:eastAsia="ro-RO"/>
              </w:rPr>
              <w:t>r</w:t>
            </w:r>
            <w:r w:rsidRPr="0008385D">
              <w:rPr>
                <w:rFonts w:asciiTheme="minorHAnsi" w:hAnsiTheme="minorHAnsi" w:cs="Times New Roman"/>
                <w:spacing w:val="-1"/>
                <w:sz w:val="22"/>
                <w:lang w:eastAsia="ro-RO"/>
              </w:rPr>
              <w:t>v</w:t>
            </w:r>
            <w:r w:rsidRPr="0008385D">
              <w:rPr>
                <w:rFonts w:asciiTheme="minorHAnsi" w:hAnsiTheme="minorHAnsi" w:cs="Times New Roman"/>
                <w:sz w:val="22"/>
                <w:lang w:eastAsia="ro-RO"/>
              </w:rPr>
              <w:t>oar</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lor</w:t>
            </w:r>
            <w:r w:rsidRPr="0008385D">
              <w:rPr>
                <w:rFonts w:asciiTheme="minorHAnsi" w:hAnsiTheme="minorHAnsi" w:cs="Times New Roman"/>
                <w:spacing w:val="-10"/>
                <w:sz w:val="22"/>
                <w:lang w:eastAsia="ro-RO"/>
              </w:rPr>
              <w:t xml:space="preserve"> </w:t>
            </w:r>
            <w:r w:rsidRPr="0008385D">
              <w:rPr>
                <w:rFonts w:asciiTheme="minorHAnsi" w:hAnsiTheme="minorHAnsi" w:cs="Times New Roman"/>
                <w:spacing w:val="1"/>
                <w:sz w:val="22"/>
                <w:lang w:eastAsia="ro-RO"/>
              </w:rPr>
              <w:t>d</w:t>
            </w:r>
            <w:r w:rsidRPr="0008385D">
              <w:rPr>
                <w:rFonts w:asciiTheme="minorHAnsi" w:hAnsiTheme="minorHAnsi" w:cs="Times New Roman"/>
                <w:sz w:val="22"/>
                <w:lang w:eastAsia="ro-RO"/>
              </w:rPr>
              <w:t>e</w:t>
            </w:r>
            <w:r w:rsidRPr="0008385D">
              <w:rPr>
                <w:rFonts w:asciiTheme="minorHAnsi" w:hAnsiTheme="minorHAnsi" w:cs="Times New Roman"/>
                <w:spacing w:val="-3"/>
                <w:sz w:val="22"/>
                <w:lang w:eastAsia="ro-RO"/>
              </w:rPr>
              <w:t xml:space="preserve"> </w:t>
            </w:r>
            <w:r w:rsidRPr="0008385D">
              <w:rPr>
                <w:rFonts w:asciiTheme="minorHAnsi" w:hAnsiTheme="minorHAnsi" w:cs="Times New Roman"/>
                <w:spacing w:val="1"/>
                <w:sz w:val="22"/>
                <w:lang w:eastAsia="ro-RO"/>
              </w:rPr>
              <w:t>d</w:t>
            </w:r>
            <w:r w:rsidRPr="0008385D">
              <w:rPr>
                <w:rFonts w:asciiTheme="minorHAnsi" w:hAnsiTheme="minorHAnsi" w:cs="Times New Roman"/>
                <w:spacing w:val="2"/>
                <w:sz w:val="22"/>
                <w:lang w:eastAsia="ro-RO"/>
              </w:rPr>
              <w:t>e</w:t>
            </w:r>
            <w:r w:rsidRPr="0008385D">
              <w:rPr>
                <w:rFonts w:asciiTheme="minorHAnsi" w:hAnsiTheme="minorHAnsi" w:cs="Times New Roman"/>
                <w:spacing w:val="1"/>
                <w:sz w:val="22"/>
                <w:lang w:eastAsia="ro-RO"/>
              </w:rPr>
              <w:t>p</w:t>
            </w:r>
            <w:r w:rsidRPr="0008385D">
              <w:rPr>
                <w:rFonts w:asciiTheme="minorHAnsi" w:hAnsiTheme="minorHAnsi" w:cs="Times New Roman"/>
                <w:sz w:val="22"/>
                <w:lang w:eastAsia="ro-RO"/>
              </w:rPr>
              <w:t>ozi</w:t>
            </w:r>
            <w:r w:rsidRPr="0008385D">
              <w:rPr>
                <w:rFonts w:asciiTheme="minorHAnsi" w:hAnsiTheme="minorHAnsi" w:cs="Times New Roman"/>
                <w:spacing w:val="1"/>
                <w:sz w:val="22"/>
                <w:lang w:eastAsia="ro-RO"/>
              </w:rPr>
              <w:t>t</w:t>
            </w:r>
            <w:r w:rsidRPr="0008385D">
              <w:rPr>
                <w:rFonts w:asciiTheme="minorHAnsi" w:hAnsiTheme="minorHAnsi" w:cs="Times New Roman"/>
                <w:sz w:val="22"/>
                <w:lang w:eastAsia="ro-RO"/>
              </w:rPr>
              <w:t>are</w:t>
            </w:r>
            <w:r w:rsidRPr="0008385D">
              <w:rPr>
                <w:rFonts w:asciiTheme="minorHAnsi" w:hAnsiTheme="minorHAnsi" w:cs="Times New Roman"/>
                <w:spacing w:val="-7"/>
                <w:sz w:val="22"/>
                <w:lang w:eastAsia="ro-RO"/>
              </w:rPr>
              <w:t xml:space="preserve"> </w:t>
            </w:r>
            <w:r w:rsidRPr="0008385D">
              <w:rPr>
                <w:rFonts w:asciiTheme="minorHAnsi" w:hAnsiTheme="minorHAnsi" w:cs="Times New Roman"/>
                <w:sz w:val="22"/>
                <w:lang w:eastAsia="ro-RO"/>
              </w:rPr>
              <w:t>(</w:t>
            </w:r>
            <w:r w:rsidRPr="0008385D">
              <w:rPr>
                <w:rFonts w:asciiTheme="minorHAnsi" w:hAnsiTheme="minorHAnsi" w:cs="Times New Roman"/>
                <w:spacing w:val="-1"/>
                <w:sz w:val="22"/>
                <w:lang w:eastAsia="ro-RO"/>
              </w:rPr>
              <w:t>c</w:t>
            </w:r>
            <w:r w:rsidRPr="0008385D">
              <w:rPr>
                <w:rFonts w:asciiTheme="minorHAnsi" w:hAnsiTheme="minorHAnsi" w:cs="Times New Roman"/>
                <w:sz w:val="22"/>
                <w:lang w:eastAsia="ro-RO"/>
              </w:rPr>
              <w:t>u</w:t>
            </w:r>
            <w:r w:rsidRPr="0008385D">
              <w:rPr>
                <w:rFonts w:asciiTheme="minorHAnsi" w:hAnsiTheme="minorHAnsi" w:cs="Times New Roman"/>
                <w:spacing w:val="-2"/>
                <w:sz w:val="22"/>
                <w:lang w:eastAsia="ro-RO"/>
              </w:rPr>
              <w:t xml:space="preserve"> </w:t>
            </w:r>
            <w:r w:rsidRPr="0008385D">
              <w:rPr>
                <w:rFonts w:asciiTheme="minorHAnsi" w:hAnsiTheme="minorHAnsi" w:cs="Times New Roman"/>
                <w:sz w:val="22"/>
                <w:lang w:eastAsia="ro-RO"/>
              </w:rPr>
              <w:t>li</w:t>
            </w:r>
            <w:r w:rsidRPr="0008385D">
              <w:rPr>
                <w:rFonts w:asciiTheme="minorHAnsi" w:hAnsiTheme="minorHAnsi" w:cs="Times New Roman"/>
                <w:spacing w:val="2"/>
                <w:sz w:val="22"/>
                <w:lang w:eastAsia="ro-RO"/>
              </w:rPr>
              <w:t>c</w:t>
            </w:r>
            <w:r w:rsidRPr="0008385D">
              <w:rPr>
                <w:rFonts w:asciiTheme="minorHAnsi" w:hAnsiTheme="minorHAnsi" w:cs="Times New Roman"/>
                <w:spacing w:val="1"/>
                <w:sz w:val="22"/>
                <w:lang w:eastAsia="ro-RO"/>
              </w:rPr>
              <w:t>h</w:t>
            </w:r>
            <w:r w:rsidRPr="0008385D">
              <w:rPr>
                <w:rFonts w:asciiTheme="minorHAnsi" w:hAnsiTheme="minorHAnsi" w:cs="Times New Roman"/>
                <w:sz w:val="22"/>
                <w:lang w:eastAsia="ro-RO"/>
              </w:rPr>
              <w:t>i</w:t>
            </w:r>
            <w:r w:rsidRPr="0008385D">
              <w:rPr>
                <w:rFonts w:asciiTheme="minorHAnsi" w:hAnsiTheme="minorHAnsi" w:cs="Times New Roman"/>
                <w:spacing w:val="1"/>
                <w:sz w:val="22"/>
                <w:lang w:eastAsia="ro-RO"/>
              </w:rPr>
              <w:t>d</w:t>
            </w:r>
            <w:r w:rsidRPr="0008385D">
              <w:rPr>
                <w:rFonts w:asciiTheme="minorHAnsi" w:hAnsiTheme="minorHAnsi" w:cs="Times New Roman"/>
                <w:sz w:val="22"/>
                <w:lang w:eastAsia="ro-RO"/>
              </w:rPr>
              <w:t>e</w:t>
            </w:r>
            <w:r w:rsidRPr="0008385D">
              <w:rPr>
                <w:rFonts w:asciiTheme="minorHAnsi" w:hAnsiTheme="minorHAnsi" w:cs="Times New Roman"/>
                <w:spacing w:val="-6"/>
                <w:sz w:val="22"/>
                <w:lang w:eastAsia="ro-RO"/>
              </w:rPr>
              <w:t xml:space="preserve"> </w:t>
            </w:r>
            <w:r w:rsidRPr="0008385D">
              <w:rPr>
                <w:rFonts w:asciiTheme="minorHAnsi" w:hAnsiTheme="minorHAnsi" w:cs="Times New Roman"/>
                <w:sz w:val="22"/>
                <w:lang w:eastAsia="ro-RO"/>
              </w:rPr>
              <w:t>sau</w:t>
            </w:r>
            <w:r w:rsidRPr="0008385D">
              <w:rPr>
                <w:rFonts w:asciiTheme="minorHAnsi" w:hAnsiTheme="minorHAnsi" w:cs="Times New Roman"/>
                <w:spacing w:val="-2"/>
                <w:sz w:val="22"/>
                <w:lang w:eastAsia="ro-RO"/>
              </w:rPr>
              <w:t xml:space="preserve"> </w:t>
            </w:r>
            <w:r w:rsidRPr="0008385D">
              <w:rPr>
                <w:rFonts w:asciiTheme="minorHAnsi" w:hAnsiTheme="minorHAnsi" w:cs="Times New Roman"/>
                <w:spacing w:val="1"/>
                <w:sz w:val="22"/>
                <w:lang w:eastAsia="ro-RO"/>
              </w:rPr>
              <w:t>pu</w:t>
            </w:r>
            <w:r w:rsidRPr="0008385D">
              <w:rPr>
                <w:rFonts w:asciiTheme="minorHAnsi" w:hAnsiTheme="minorHAnsi" w:cs="Times New Roman"/>
                <w:sz w:val="22"/>
                <w:lang w:eastAsia="ro-RO"/>
              </w:rPr>
              <w:t>l</w:t>
            </w:r>
            <w:r w:rsidRPr="0008385D">
              <w:rPr>
                <w:rFonts w:asciiTheme="minorHAnsi" w:hAnsiTheme="minorHAnsi" w:cs="Times New Roman"/>
                <w:spacing w:val="1"/>
                <w:sz w:val="22"/>
                <w:lang w:eastAsia="ro-RO"/>
              </w:rPr>
              <w:t>b</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 xml:space="preserve">ri), </w:t>
            </w:r>
            <w:r w:rsidRPr="0008385D">
              <w:rPr>
                <w:rFonts w:asciiTheme="minorHAnsi" w:hAnsiTheme="minorHAnsi" w:cs="Times New Roman"/>
                <w:spacing w:val="1"/>
                <w:sz w:val="22"/>
                <w:lang w:eastAsia="ro-RO"/>
              </w:rPr>
              <w:t>d</w:t>
            </w:r>
            <w:r w:rsidRPr="0008385D">
              <w:rPr>
                <w:rFonts w:asciiTheme="minorHAnsi" w:hAnsiTheme="minorHAnsi" w:cs="Times New Roman"/>
                <w:sz w:val="22"/>
                <w:lang w:eastAsia="ro-RO"/>
              </w:rPr>
              <w:t>e</w:t>
            </w:r>
            <w:r w:rsidRPr="0008385D">
              <w:rPr>
                <w:rFonts w:asciiTheme="minorHAnsi" w:hAnsiTheme="minorHAnsi" w:cs="Times New Roman"/>
                <w:spacing w:val="-3"/>
                <w:sz w:val="22"/>
                <w:lang w:eastAsia="ro-RO"/>
              </w:rPr>
              <w:t xml:space="preserve"> </w:t>
            </w:r>
            <w:r w:rsidRPr="0008385D">
              <w:rPr>
                <w:rFonts w:asciiTheme="minorHAnsi" w:hAnsiTheme="minorHAnsi" w:cs="Times New Roman"/>
                <w:sz w:val="22"/>
                <w:lang w:eastAsia="ro-RO"/>
              </w:rPr>
              <w:t>ex.</w:t>
            </w:r>
            <w:r w:rsidRPr="0008385D">
              <w:rPr>
                <w:rFonts w:asciiTheme="minorHAnsi" w:hAnsiTheme="minorHAnsi" w:cs="Times New Roman"/>
                <w:spacing w:val="-1"/>
                <w:sz w:val="22"/>
                <w:lang w:eastAsia="ro-RO"/>
              </w:rPr>
              <w:t xml:space="preserve"> m</w:t>
            </w:r>
            <w:r w:rsidRPr="0008385D">
              <w:rPr>
                <w:rFonts w:asciiTheme="minorHAnsi" w:hAnsiTheme="minorHAnsi" w:cs="Times New Roman"/>
                <w:spacing w:val="3"/>
                <w:sz w:val="22"/>
                <w:lang w:eastAsia="ro-RO"/>
              </w:rPr>
              <w:t>a</w:t>
            </w:r>
            <w:r w:rsidRPr="0008385D">
              <w:rPr>
                <w:rFonts w:asciiTheme="minorHAnsi" w:hAnsiTheme="minorHAnsi" w:cs="Times New Roman"/>
                <w:spacing w:val="-1"/>
                <w:sz w:val="22"/>
                <w:lang w:eastAsia="ro-RO"/>
              </w:rPr>
              <w:t>s</w:t>
            </w:r>
            <w:r w:rsidRPr="0008385D">
              <w:rPr>
                <w:rFonts w:asciiTheme="minorHAnsi" w:hAnsiTheme="minorHAnsi" w:cs="Times New Roman"/>
                <w:spacing w:val="1"/>
                <w:sz w:val="22"/>
                <w:lang w:eastAsia="ro-RO"/>
              </w:rPr>
              <w:t>u</w:t>
            </w:r>
            <w:r w:rsidRPr="0008385D">
              <w:rPr>
                <w:rFonts w:asciiTheme="minorHAnsi" w:hAnsiTheme="minorHAnsi" w:cs="Times New Roman"/>
                <w:sz w:val="22"/>
                <w:lang w:eastAsia="ro-RO"/>
              </w:rPr>
              <w:t>rar</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a</w:t>
            </w:r>
            <w:r w:rsidRPr="0008385D">
              <w:rPr>
                <w:rFonts w:asciiTheme="minorHAnsi" w:hAnsiTheme="minorHAnsi" w:cs="Times New Roman"/>
                <w:spacing w:val="-8"/>
                <w:sz w:val="22"/>
                <w:lang w:eastAsia="ro-RO"/>
              </w:rPr>
              <w:t xml:space="preserve"> </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i</w:t>
            </w:r>
            <w:r w:rsidRPr="0008385D">
              <w:rPr>
                <w:rFonts w:asciiTheme="minorHAnsi" w:hAnsiTheme="minorHAnsi" w:cs="Times New Roman"/>
                <w:spacing w:val="1"/>
                <w:sz w:val="22"/>
                <w:lang w:eastAsia="ro-RO"/>
              </w:rPr>
              <w:t>v</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l</w:t>
            </w:r>
            <w:r w:rsidRPr="0008385D">
              <w:rPr>
                <w:rFonts w:asciiTheme="minorHAnsi" w:hAnsiTheme="minorHAnsi" w:cs="Times New Roman"/>
                <w:spacing w:val="1"/>
                <w:sz w:val="22"/>
                <w:lang w:eastAsia="ro-RO"/>
              </w:rPr>
              <w:t>u</w:t>
            </w:r>
            <w:r w:rsidRPr="0008385D">
              <w:rPr>
                <w:rFonts w:asciiTheme="minorHAnsi" w:hAnsiTheme="minorHAnsi" w:cs="Times New Roman"/>
                <w:sz w:val="22"/>
                <w:lang w:eastAsia="ro-RO"/>
              </w:rPr>
              <w:t>l</w:t>
            </w:r>
            <w:r w:rsidRPr="0008385D">
              <w:rPr>
                <w:rFonts w:asciiTheme="minorHAnsi" w:hAnsiTheme="minorHAnsi" w:cs="Times New Roman"/>
                <w:spacing w:val="1"/>
                <w:sz w:val="22"/>
                <w:lang w:eastAsia="ro-RO"/>
              </w:rPr>
              <w:t>u</w:t>
            </w:r>
            <w:r w:rsidRPr="0008385D">
              <w:rPr>
                <w:rFonts w:asciiTheme="minorHAnsi" w:hAnsiTheme="minorHAnsi" w:cs="Times New Roman"/>
                <w:sz w:val="22"/>
                <w:lang w:eastAsia="ro-RO"/>
              </w:rPr>
              <w:t>i,</w:t>
            </w:r>
            <w:r w:rsidRPr="0008385D">
              <w:rPr>
                <w:rFonts w:asciiTheme="minorHAnsi" w:hAnsiTheme="minorHAnsi" w:cs="Times New Roman"/>
                <w:spacing w:val="-6"/>
                <w:sz w:val="22"/>
                <w:lang w:eastAsia="ro-RO"/>
              </w:rPr>
              <w:t xml:space="preserve"> </w:t>
            </w:r>
            <w:r w:rsidRPr="0008385D">
              <w:rPr>
                <w:rFonts w:asciiTheme="minorHAnsi" w:hAnsiTheme="minorHAnsi" w:cs="Times New Roman"/>
                <w:sz w:val="22"/>
                <w:lang w:eastAsia="ro-RO"/>
              </w:rPr>
              <w:t>al</w:t>
            </w:r>
            <w:r w:rsidRPr="0008385D">
              <w:rPr>
                <w:rFonts w:asciiTheme="minorHAnsi" w:hAnsiTheme="minorHAnsi" w:cs="Times New Roman"/>
                <w:spacing w:val="1"/>
                <w:sz w:val="22"/>
                <w:lang w:eastAsia="ro-RO"/>
              </w:rPr>
              <w:t>a</w:t>
            </w:r>
            <w:r w:rsidRPr="0008385D">
              <w:rPr>
                <w:rFonts w:asciiTheme="minorHAnsi" w:hAnsiTheme="minorHAnsi" w:cs="Times New Roman"/>
                <w:sz w:val="22"/>
                <w:lang w:eastAsia="ro-RO"/>
              </w:rPr>
              <w:t>rme</w:t>
            </w:r>
            <w:r w:rsidRPr="0008385D">
              <w:rPr>
                <w:rFonts w:asciiTheme="minorHAnsi" w:hAnsiTheme="minorHAnsi" w:cs="Times New Roman"/>
                <w:spacing w:val="-7"/>
                <w:sz w:val="22"/>
                <w:lang w:eastAsia="ro-RO"/>
              </w:rPr>
              <w:t xml:space="preserve"> </w:t>
            </w:r>
            <w:r w:rsidRPr="0008385D">
              <w:rPr>
                <w:rFonts w:asciiTheme="minorHAnsi" w:hAnsiTheme="minorHAnsi" w:cs="Times New Roman"/>
                <w:sz w:val="22"/>
                <w:lang w:eastAsia="ro-RO"/>
              </w:rPr>
              <w:t>c</w:t>
            </w:r>
            <w:r w:rsidRPr="0008385D">
              <w:rPr>
                <w:rFonts w:asciiTheme="minorHAnsi" w:hAnsiTheme="minorHAnsi" w:cs="Times New Roman"/>
                <w:spacing w:val="1"/>
                <w:sz w:val="22"/>
                <w:lang w:eastAsia="ro-RO"/>
              </w:rPr>
              <w:t>a</w:t>
            </w:r>
            <w:r w:rsidRPr="0008385D">
              <w:rPr>
                <w:rFonts w:asciiTheme="minorHAnsi" w:hAnsiTheme="minorHAnsi" w:cs="Times New Roman"/>
                <w:spacing w:val="2"/>
                <w:sz w:val="22"/>
                <w:lang w:eastAsia="ro-RO"/>
              </w:rPr>
              <w:t>r</w:t>
            </w:r>
            <w:r w:rsidRPr="0008385D">
              <w:rPr>
                <w:rFonts w:asciiTheme="minorHAnsi" w:hAnsiTheme="minorHAnsi" w:cs="Times New Roman"/>
                <w:sz w:val="22"/>
                <w:lang w:eastAsia="ro-RO"/>
              </w:rPr>
              <w:t>e</w:t>
            </w:r>
            <w:r w:rsidRPr="0008385D">
              <w:rPr>
                <w:rFonts w:asciiTheme="minorHAnsi" w:hAnsiTheme="minorHAnsi" w:cs="Times New Roman"/>
                <w:spacing w:val="-4"/>
                <w:sz w:val="22"/>
                <w:lang w:eastAsia="ro-RO"/>
              </w:rPr>
              <w:t xml:space="preserve"> </w:t>
            </w:r>
            <w:r w:rsidRPr="0008385D">
              <w:rPr>
                <w:rFonts w:asciiTheme="minorHAnsi" w:hAnsiTheme="minorHAnsi" w:cs="Times New Roman"/>
                <w:spacing w:val="2"/>
                <w:sz w:val="22"/>
                <w:lang w:eastAsia="ro-RO"/>
              </w:rPr>
              <w:t>s</w:t>
            </w:r>
            <w:r w:rsidRPr="0008385D">
              <w:rPr>
                <w:rFonts w:asciiTheme="minorHAnsi" w:hAnsiTheme="minorHAnsi" w:cs="Times New Roman"/>
                <w:sz w:val="22"/>
                <w:lang w:eastAsia="ro-RO"/>
              </w:rPr>
              <w:t>a</w:t>
            </w:r>
            <w:r w:rsidRPr="0008385D">
              <w:rPr>
                <w:rFonts w:asciiTheme="minorHAnsi" w:hAnsiTheme="minorHAnsi" w:cs="Times New Roman"/>
                <w:spacing w:val="-1"/>
                <w:sz w:val="22"/>
                <w:lang w:eastAsia="ro-RO"/>
              </w:rPr>
              <w:t xml:space="preserve"> </w:t>
            </w:r>
            <w:r w:rsidRPr="0008385D">
              <w:rPr>
                <w:rFonts w:asciiTheme="minorHAnsi" w:hAnsiTheme="minorHAnsi" w:cs="Times New Roman"/>
                <w:spacing w:val="1"/>
                <w:sz w:val="22"/>
                <w:lang w:eastAsia="ro-RO"/>
              </w:rPr>
              <w:t>s</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s</w:t>
            </w:r>
            <w:r w:rsidRPr="0008385D">
              <w:rPr>
                <w:rFonts w:asciiTheme="minorHAnsi" w:hAnsiTheme="minorHAnsi" w:cs="Times New Roman"/>
                <w:sz w:val="22"/>
                <w:lang w:eastAsia="ro-RO"/>
              </w:rPr>
              <w:t>izeze</w:t>
            </w:r>
            <w:r w:rsidRPr="0008385D">
              <w:rPr>
                <w:rFonts w:asciiTheme="minorHAnsi" w:hAnsiTheme="minorHAnsi" w:cs="Times New Roman"/>
                <w:spacing w:val="-8"/>
                <w:sz w:val="22"/>
                <w:lang w:eastAsia="ro-RO"/>
              </w:rPr>
              <w:t xml:space="preserve"> </w:t>
            </w:r>
            <w:r w:rsidRPr="0008385D">
              <w:rPr>
                <w:rFonts w:asciiTheme="minorHAnsi" w:hAnsiTheme="minorHAnsi" w:cs="Times New Roman"/>
                <w:spacing w:val="1"/>
                <w:sz w:val="22"/>
                <w:lang w:eastAsia="ro-RO"/>
              </w:rPr>
              <w:t>n</w:t>
            </w:r>
            <w:r w:rsidRPr="0008385D">
              <w:rPr>
                <w:rFonts w:asciiTheme="minorHAnsi" w:hAnsiTheme="minorHAnsi" w:cs="Times New Roman"/>
                <w:spacing w:val="2"/>
                <w:sz w:val="22"/>
                <w:lang w:eastAsia="ro-RO"/>
              </w:rPr>
              <w:t>i</w:t>
            </w:r>
            <w:r w:rsidRPr="0008385D">
              <w:rPr>
                <w:rFonts w:asciiTheme="minorHAnsi" w:hAnsiTheme="minorHAnsi" w:cs="Times New Roman"/>
                <w:spacing w:val="-1"/>
                <w:sz w:val="22"/>
                <w:lang w:eastAsia="ro-RO"/>
              </w:rPr>
              <w:t>ve</w:t>
            </w:r>
            <w:r w:rsidRPr="0008385D">
              <w:rPr>
                <w:rFonts w:asciiTheme="minorHAnsi" w:hAnsiTheme="minorHAnsi" w:cs="Times New Roman"/>
                <w:sz w:val="22"/>
                <w:lang w:eastAsia="ro-RO"/>
              </w:rPr>
              <w:t>l</w:t>
            </w:r>
            <w:r w:rsidRPr="0008385D">
              <w:rPr>
                <w:rFonts w:asciiTheme="minorHAnsi" w:hAnsiTheme="minorHAnsi" w:cs="Times New Roman"/>
                <w:spacing w:val="1"/>
                <w:sz w:val="22"/>
                <w:lang w:eastAsia="ro-RO"/>
              </w:rPr>
              <w:t>u</w:t>
            </w:r>
            <w:r w:rsidRPr="0008385D">
              <w:rPr>
                <w:rFonts w:asciiTheme="minorHAnsi" w:hAnsiTheme="minorHAnsi" w:cs="Times New Roman"/>
                <w:sz w:val="22"/>
                <w:lang w:eastAsia="ro-RO"/>
              </w:rPr>
              <w:t>l</w:t>
            </w:r>
            <w:r w:rsidRPr="0008385D">
              <w:rPr>
                <w:rFonts w:asciiTheme="minorHAnsi" w:hAnsiTheme="minorHAnsi" w:cs="Times New Roman"/>
                <w:spacing w:val="-5"/>
                <w:sz w:val="22"/>
                <w:lang w:eastAsia="ro-RO"/>
              </w:rPr>
              <w:t xml:space="preserve"> </w:t>
            </w:r>
            <w:r w:rsidRPr="0008385D">
              <w:rPr>
                <w:rFonts w:asciiTheme="minorHAnsi" w:hAnsiTheme="minorHAnsi" w:cs="Times New Roman"/>
                <w:spacing w:val="3"/>
                <w:sz w:val="22"/>
                <w:lang w:eastAsia="ro-RO"/>
              </w:rPr>
              <w:t>r</w:t>
            </w:r>
            <w:r w:rsidRPr="0008385D">
              <w:rPr>
                <w:rFonts w:asciiTheme="minorHAnsi" w:hAnsiTheme="minorHAnsi" w:cs="Times New Roman"/>
                <w:sz w:val="22"/>
                <w:lang w:eastAsia="ro-RO"/>
              </w:rPr>
              <w:t>i</w:t>
            </w:r>
            <w:r w:rsidRPr="0008385D">
              <w:rPr>
                <w:rFonts w:asciiTheme="minorHAnsi" w:hAnsiTheme="minorHAnsi" w:cs="Times New Roman"/>
                <w:spacing w:val="1"/>
                <w:sz w:val="22"/>
                <w:lang w:eastAsia="ro-RO"/>
              </w:rPr>
              <w:t>d</w:t>
            </w:r>
            <w:r w:rsidRPr="0008385D">
              <w:rPr>
                <w:rFonts w:asciiTheme="minorHAnsi" w:hAnsiTheme="minorHAnsi" w:cs="Times New Roman"/>
                <w:sz w:val="22"/>
                <w:lang w:eastAsia="ro-RO"/>
              </w:rPr>
              <w:t>icat, î</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trer</w:t>
            </w:r>
            <w:r w:rsidRPr="0008385D">
              <w:rPr>
                <w:rFonts w:asciiTheme="minorHAnsi" w:hAnsiTheme="minorHAnsi" w:cs="Times New Roman"/>
                <w:spacing w:val="1"/>
                <w:sz w:val="22"/>
                <w:lang w:eastAsia="ro-RO"/>
              </w:rPr>
              <w:t>upa</w:t>
            </w:r>
            <w:r w:rsidRPr="0008385D">
              <w:rPr>
                <w:rFonts w:asciiTheme="minorHAnsi" w:hAnsiTheme="minorHAnsi" w:cs="Times New Roman"/>
                <w:sz w:val="22"/>
                <w:lang w:eastAsia="ro-RO"/>
              </w:rPr>
              <w:t>t</w:t>
            </w:r>
            <w:r w:rsidRPr="0008385D">
              <w:rPr>
                <w:rFonts w:asciiTheme="minorHAnsi" w:hAnsiTheme="minorHAnsi" w:cs="Times New Roman"/>
                <w:spacing w:val="1"/>
                <w:sz w:val="22"/>
                <w:lang w:eastAsia="ro-RO"/>
              </w:rPr>
              <w:t>o</w:t>
            </w:r>
            <w:r w:rsidRPr="0008385D">
              <w:rPr>
                <w:rFonts w:asciiTheme="minorHAnsi" w:hAnsiTheme="minorHAnsi" w:cs="Times New Roman"/>
                <w:sz w:val="22"/>
                <w:lang w:eastAsia="ro-RO"/>
              </w:rPr>
              <w:t>are</w:t>
            </w:r>
            <w:r w:rsidRPr="0008385D">
              <w:rPr>
                <w:rFonts w:asciiTheme="minorHAnsi" w:hAnsiTheme="minorHAnsi" w:cs="Times New Roman"/>
                <w:spacing w:val="-13"/>
                <w:sz w:val="22"/>
                <w:lang w:eastAsia="ro-RO"/>
              </w:rPr>
              <w:t xml:space="preserve"> </w:t>
            </w:r>
            <w:r w:rsidRPr="0008385D">
              <w:rPr>
                <w:rFonts w:asciiTheme="minorHAnsi" w:hAnsiTheme="minorHAnsi" w:cs="Times New Roman"/>
                <w:spacing w:val="1"/>
                <w:sz w:val="22"/>
                <w:lang w:eastAsia="ro-RO"/>
              </w:rPr>
              <w:t>d</w:t>
            </w:r>
            <w:r w:rsidRPr="0008385D">
              <w:rPr>
                <w:rFonts w:asciiTheme="minorHAnsi" w:hAnsiTheme="minorHAnsi" w:cs="Times New Roman"/>
                <w:sz w:val="22"/>
                <w:lang w:eastAsia="ro-RO"/>
              </w:rPr>
              <w:t>e</w:t>
            </w:r>
            <w:r w:rsidRPr="0008385D">
              <w:rPr>
                <w:rFonts w:asciiTheme="minorHAnsi" w:hAnsiTheme="minorHAnsi" w:cs="Times New Roman"/>
                <w:spacing w:val="-3"/>
                <w:sz w:val="22"/>
                <w:lang w:eastAsia="ro-RO"/>
              </w:rPr>
              <w:t xml:space="preserve"> </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i</w:t>
            </w:r>
            <w:r w:rsidRPr="0008385D">
              <w:rPr>
                <w:rFonts w:asciiTheme="minorHAnsi" w:hAnsiTheme="minorHAnsi" w:cs="Times New Roman"/>
                <w:spacing w:val="-1"/>
                <w:sz w:val="22"/>
                <w:lang w:eastAsia="ro-RO"/>
              </w:rPr>
              <w:t>ve</w:t>
            </w:r>
            <w:r w:rsidRPr="0008385D">
              <w:rPr>
                <w:rFonts w:asciiTheme="minorHAnsi" w:hAnsiTheme="minorHAnsi" w:cs="Times New Roman"/>
                <w:sz w:val="22"/>
                <w:lang w:eastAsia="ro-RO"/>
              </w:rPr>
              <w:t>l</w:t>
            </w:r>
            <w:r w:rsidRPr="0008385D">
              <w:rPr>
                <w:rFonts w:asciiTheme="minorHAnsi" w:hAnsiTheme="minorHAnsi" w:cs="Times New Roman"/>
                <w:spacing w:val="-4"/>
                <w:sz w:val="22"/>
                <w:lang w:eastAsia="ro-RO"/>
              </w:rPr>
              <w:t xml:space="preserve"> </w:t>
            </w:r>
            <w:r w:rsidRPr="0008385D">
              <w:rPr>
                <w:rFonts w:asciiTheme="minorHAnsi" w:hAnsiTheme="minorHAnsi" w:cs="Times New Roman"/>
                <w:sz w:val="22"/>
                <w:lang w:eastAsia="ro-RO"/>
              </w:rPr>
              <w:t>ri</w:t>
            </w:r>
            <w:r w:rsidRPr="0008385D">
              <w:rPr>
                <w:rFonts w:asciiTheme="minorHAnsi" w:hAnsiTheme="minorHAnsi" w:cs="Times New Roman"/>
                <w:spacing w:val="1"/>
                <w:sz w:val="22"/>
                <w:lang w:eastAsia="ro-RO"/>
              </w:rPr>
              <w:t>d</w:t>
            </w:r>
            <w:r w:rsidRPr="0008385D">
              <w:rPr>
                <w:rFonts w:asciiTheme="minorHAnsi" w:hAnsiTheme="minorHAnsi" w:cs="Times New Roman"/>
                <w:sz w:val="22"/>
                <w:lang w:eastAsia="ro-RO"/>
              </w:rPr>
              <w:t xml:space="preserve">icat </w:t>
            </w:r>
            <w:r w:rsidRPr="0008385D">
              <w:rPr>
                <w:rFonts w:asciiTheme="minorHAnsi" w:hAnsiTheme="minorHAnsi" w:cs="Times New Roman"/>
                <w:spacing w:val="-1"/>
                <w:sz w:val="22"/>
                <w:lang w:eastAsia="ro-RO"/>
              </w:rPr>
              <w:t>s</w:t>
            </w:r>
            <w:r w:rsidRPr="0008385D">
              <w:rPr>
                <w:rFonts w:asciiTheme="minorHAnsi" w:hAnsiTheme="minorHAnsi" w:cs="Times New Roman"/>
                <w:sz w:val="22"/>
                <w:lang w:eastAsia="ro-RO"/>
              </w:rPr>
              <w:t>i</w:t>
            </w:r>
            <w:r w:rsidRPr="0008385D">
              <w:rPr>
                <w:rFonts w:asciiTheme="minorHAnsi" w:hAnsiTheme="minorHAnsi" w:cs="Times New Roman"/>
                <w:spacing w:val="-1"/>
                <w:sz w:val="22"/>
                <w:lang w:eastAsia="ro-RO"/>
              </w:rPr>
              <w:t xml:space="preserve"> </w:t>
            </w:r>
            <w:r w:rsidRPr="0008385D">
              <w:rPr>
                <w:rFonts w:asciiTheme="minorHAnsi" w:hAnsiTheme="minorHAnsi" w:cs="Times New Roman"/>
                <w:sz w:val="22"/>
                <w:lang w:eastAsia="ro-RO"/>
              </w:rPr>
              <w:t>c</w:t>
            </w:r>
            <w:r w:rsidRPr="0008385D">
              <w:rPr>
                <w:rFonts w:asciiTheme="minorHAnsi" w:hAnsiTheme="minorHAnsi" w:cs="Times New Roman"/>
                <w:spacing w:val="1"/>
                <w:sz w:val="22"/>
                <w:lang w:eastAsia="ro-RO"/>
              </w:rPr>
              <w:t>on</w:t>
            </w:r>
            <w:r w:rsidRPr="0008385D">
              <w:rPr>
                <w:rFonts w:asciiTheme="minorHAnsi" w:hAnsiTheme="minorHAnsi" w:cs="Times New Roman"/>
                <w:sz w:val="22"/>
                <w:lang w:eastAsia="ro-RO"/>
              </w:rPr>
              <w:t>t</w:t>
            </w:r>
            <w:r w:rsidRPr="0008385D">
              <w:rPr>
                <w:rFonts w:asciiTheme="minorHAnsi" w:hAnsiTheme="minorHAnsi" w:cs="Times New Roman"/>
                <w:spacing w:val="1"/>
                <w:sz w:val="22"/>
                <w:lang w:eastAsia="ro-RO"/>
              </w:rPr>
              <w:t>o</w:t>
            </w:r>
            <w:r w:rsidRPr="0008385D">
              <w:rPr>
                <w:rFonts w:asciiTheme="minorHAnsi" w:hAnsiTheme="minorHAnsi" w:cs="Times New Roman"/>
                <w:sz w:val="22"/>
                <w:lang w:eastAsia="ro-RO"/>
              </w:rPr>
              <w:t>riz</w:t>
            </w:r>
            <w:r w:rsidRPr="0008385D">
              <w:rPr>
                <w:rFonts w:asciiTheme="minorHAnsi" w:hAnsiTheme="minorHAnsi" w:cs="Times New Roman"/>
                <w:spacing w:val="1"/>
                <w:sz w:val="22"/>
                <w:lang w:eastAsia="ro-RO"/>
              </w:rPr>
              <w:t>a</w:t>
            </w:r>
            <w:r w:rsidRPr="0008385D">
              <w:rPr>
                <w:rFonts w:asciiTheme="minorHAnsi" w:hAnsiTheme="minorHAnsi" w:cs="Times New Roman"/>
                <w:sz w:val="22"/>
                <w:lang w:eastAsia="ro-RO"/>
              </w:rPr>
              <w:t>r</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a</w:t>
            </w:r>
            <w:r w:rsidRPr="0008385D">
              <w:rPr>
                <w:rFonts w:asciiTheme="minorHAnsi" w:hAnsiTheme="minorHAnsi" w:cs="Times New Roman"/>
                <w:spacing w:val="-9"/>
                <w:sz w:val="22"/>
                <w:lang w:eastAsia="ro-RO"/>
              </w:rPr>
              <w:t xml:space="preserve"> </w:t>
            </w:r>
            <w:r w:rsidRPr="0008385D">
              <w:rPr>
                <w:rFonts w:asciiTheme="minorHAnsi" w:hAnsiTheme="minorHAnsi" w:cs="Times New Roman"/>
                <w:sz w:val="22"/>
                <w:lang w:eastAsia="ro-RO"/>
              </w:rPr>
              <w:t>î</w:t>
            </w:r>
            <w:r w:rsidRPr="0008385D">
              <w:rPr>
                <w:rFonts w:asciiTheme="minorHAnsi" w:hAnsiTheme="minorHAnsi" w:cs="Times New Roman"/>
                <w:spacing w:val="1"/>
                <w:sz w:val="22"/>
                <w:lang w:eastAsia="ro-RO"/>
              </w:rPr>
              <w:t>nca</w:t>
            </w:r>
            <w:r w:rsidRPr="0008385D">
              <w:rPr>
                <w:rFonts w:asciiTheme="minorHAnsi" w:hAnsiTheme="minorHAnsi" w:cs="Times New Roman"/>
                <w:sz w:val="22"/>
                <w:lang w:eastAsia="ro-RO"/>
              </w:rPr>
              <w:t>rc</w:t>
            </w:r>
            <w:r w:rsidRPr="0008385D">
              <w:rPr>
                <w:rFonts w:asciiTheme="minorHAnsi" w:hAnsiTheme="minorHAnsi" w:cs="Times New Roman"/>
                <w:spacing w:val="1"/>
                <w:sz w:val="22"/>
                <w:lang w:eastAsia="ro-RO"/>
              </w:rPr>
              <w:t>a</w:t>
            </w:r>
            <w:r w:rsidRPr="0008385D">
              <w:rPr>
                <w:rFonts w:asciiTheme="minorHAnsi" w:hAnsiTheme="minorHAnsi" w:cs="Times New Roman"/>
                <w:sz w:val="22"/>
                <w:lang w:eastAsia="ro-RO"/>
              </w:rPr>
              <w:t>t</w:t>
            </w:r>
            <w:r w:rsidRPr="0008385D">
              <w:rPr>
                <w:rFonts w:asciiTheme="minorHAnsi" w:hAnsiTheme="minorHAnsi" w:cs="Times New Roman"/>
                <w:spacing w:val="1"/>
                <w:sz w:val="22"/>
                <w:lang w:eastAsia="ro-RO"/>
              </w:rPr>
              <w:t>u</w:t>
            </w:r>
            <w:r w:rsidRPr="0008385D">
              <w:rPr>
                <w:rFonts w:asciiTheme="minorHAnsi" w:hAnsiTheme="minorHAnsi" w:cs="Times New Roman"/>
                <w:sz w:val="22"/>
                <w:lang w:eastAsia="ro-RO"/>
              </w:rPr>
              <w:t>rilo</w:t>
            </w:r>
            <w:r w:rsidRPr="0008385D">
              <w:rPr>
                <w:rFonts w:asciiTheme="minorHAnsi" w:hAnsiTheme="minorHAnsi" w:cs="Times New Roman"/>
                <w:spacing w:val="1"/>
                <w:sz w:val="22"/>
                <w:lang w:eastAsia="ro-RO"/>
              </w:rPr>
              <w:t>r</w:t>
            </w:r>
            <w:r w:rsidRPr="0008385D">
              <w:rPr>
                <w:rFonts w:asciiTheme="minorHAnsi" w:hAnsiTheme="minorHAnsi" w:cs="Times New Roman"/>
                <w:sz w:val="22"/>
                <w:lang w:eastAsia="ro-RO"/>
              </w:rPr>
              <w:t>.</w:t>
            </w:r>
          </w:p>
        </w:tc>
        <w:tc>
          <w:tcPr>
            <w:tcW w:w="3798" w:type="dxa"/>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spacing w:val="1"/>
                <w:sz w:val="22"/>
                <w:lang w:eastAsia="ro-RO"/>
              </w:rPr>
              <w:t>NU</w:t>
            </w:r>
          </w:p>
        </w:tc>
      </w:tr>
      <w:tr w:rsidR="00D429D8" w:rsidRPr="005C0ED9" w:rsidTr="0008385D">
        <w:tc>
          <w:tcPr>
            <w:tcW w:w="6091" w:type="dxa"/>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sz w:val="22"/>
                <w:lang w:eastAsia="ro-RO"/>
              </w:rPr>
              <w:t>Si</w:t>
            </w:r>
            <w:r w:rsidRPr="0008385D">
              <w:rPr>
                <w:rFonts w:asciiTheme="minorHAnsi" w:hAnsiTheme="minorHAnsi" w:cs="Times New Roman"/>
                <w:spacing w:val="-1"/>
                <w:sz w:val="22"/>
                <w:lang w:eastAsia="ro-RO"/>
              </w:rPr>
              <w:t>s</w:t>
            </w:r>
            <w:r w:rsidRPr="0008385D">
              <w:rPr>
                <w:rFonts w:asciiTheme="minorHAnsi" w:hAnsiTheme="minorHAnsi" w:cs="Times New Roman"/>
                <w:sz w:val="22"/>
                <w:lang w:eastAsia="ro-RO"/>
              </w:rPr>
              <w:t>t</w:t>
            </w:r>
            <w:r w:rsidRPr="0008385D">
              <w:rPr>
                <w:rFonts w:asciiTheme="minorHAnsi" w:hAnsiTheme="minorHAnsi" w:cs="Times New Roman"/>
                <w:spacing w:val="2"/>
                <w:sz w:val="22"/>
                <w:lang w:eastAsia="ro-RO"/>
              </w:rPr>
              <w:t>e</w:t>
            </w:r>
            <w:r w:rsidRPr="0008385D">
              <w:rPr>
                <w:rFonts w:asciiTheme="minorHAnsi" w:hAnsiTheme="minorHAnsi" w:cs="Times New Roman"/>
                <w:spacing w:val="-1"/>
                <w:sz w:val="22"/>
                <w:lang w:eastAsia="ro-RO"/>
              </w:rPr>
              <w:t>m</w:t>
            </w:r>
            <w:r w:rsidRPr="0008385D">
              <w:rPr>
                <w:rFonts w:asciiTheme="minorHAnsi" w:hAnsiTheme="minorHAnsi" w:cs="Times New Roman"/>
                <w:sz w:val="22"/>
                <w:lang w:eastAsia="ro-RO"/>
              </w:rPr>
              <w:t>e</w:t>
            </w:r>
            <w:r w:rsidRPr="0008385D">
              <w:rPr>
                <w:rFonts w:asciiTheme="minorHAnsi" w:hAnsiTheme="minorHAnsi" w:cs="Times New Roman"/>
                <w:spacing w:val="-7"/>
                <w:sz w:val="22"/>
                <w:lang w:eastAsia="ro-RO"/>
              </w:rPr>
              <w:t xml:space="preserve"> </w:t>
            </w:r>
            <w:r w:rsidRPr="0008385D">
              <w:rPr>
                <w:rFonts w:asciiTheme="minorHAnsi" w:hAnsiTheme="minorHAnsi" w:cs="Times New Roman"/>
                <w:spacing w:val="4"/>
                <w:sz w:val="22"/>
                <w:lang w:eastAsia="ro-RO"/>
              </w:rPr>
              <w:t>d</w:t>
            </w:r>
            <w:r w:rsidRPr="0008385D">
              <w:rPr>
                <w:rFonts w:asciiTheme="minorHAnsi" w:hAnsiTheme="minorHAnsi" w:cs="Times New Roman"/>
                <w:sz w:val="22"/>
                <w:lang w:eastAsia="ro-RO"/>
              </w:rPr>
              <w:t>e</w:t>
            </w:r>
            <w:r w:rsidRPr="0008385D">
              <w:rPr>
                <w:rFonts w:asciiTheme="minorHAnsi" w:hAnsiTheme="minorHAnsi" w:cs="Times New Roman"/>
                <w:spacing w:val="-3"/>
                <w:sz w:val="22"/>
                <w:lang w:eastAsia="ro-RO"/>
              </w:rPr>
              <w:t xml:space="preserve"> </w:t>
            </w:r>
            <w:r w:rsidRPr="0008385D">
              <w:rPr>
                <w:rFonts w:asciiTheme="minorHAnsi" w:hAnsiTheme="minorHAnsi" w:cs="Times New Roman"/>
                <w:sz w:val="22"/>
                <w:lang w:eastAsia="ro-RO"/>
              </w:rPr>
              <w:t>s</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c</w:t>
            </w:r>
            <w:r w:rsidRPr="0008385D">
              <w:rPr>
                <w:rFonts w:asciiTheme="minorHAnsi" w:hAnsiTheme="minorHAnsi" w:cs="Times New Roman"/>
                <w:spacing w:val="1"/>
                <w:sz w:val="22"/>
                <w:lang w:eastAsia="ro-RO"/>
              </w:rPr>
              <w:t>u</w:t>
            </w:r>
            <w:r w:rsidRPr="0008385D">
              <w:rPr>
                <w:rFonts w:asciiTheme="minorHAnsi" w:hAnsiTheme="minorHAnsi" w:cs="Times New Roman"/>
                <w:sz w:val="22"/>
                <w:lang w:eastAsia="ro-RO"/>
              </w:rPr>
              <w:t>rit</w:t>
            </w:r>
            <w:r w:rsidRPr="0008385D">
              <w:rPr>
                <w:rFonts w:asciiTheme="minorHAnsi" w:hAnsiTheme="minorHAnsi" w:cs="Times New Roman"/>
                <w:spacing w:val="1"/>
                <w:sz w:val="22"/>
                <w:lang w:eastAsia="ro-RO"/>
              </w:rPr>
              <w:t>a</w:t>
            </w:r>
            <w:r w:rsidRPr="0008385D">
              <w:rPr>
                <w:rFonts w:asciiTheme="minorHAnsi" w:hAnsiTheme="minorHAnsi" w:cs="Times New Roman"/>
                <w:sz w:val="22"/>
                <w:lang w:eastAsia="ro-RO"/>
              </w:rPr>
              <w:t>te</w:t>
            </w:r>
            <w:r w:rsidRPr="0008385D">
              <w:rPr>
                <w:rFonts w:asciiTheme="minorHAnsi" w:hAnsiTheme="minorHAnsi" w:cs="Times New Roman"/>
                <w:spacing w:val="-8"/>
                <w:sz w:val="22"/>
                <w:lang w:eastAsia="ro-RO"/>
              </w:rPr>
              <w:t xml:space="preserve"> </w:t>
            </w:r>
            <w:r w:rsidRPr="0008385D">
              <w:rPr>
                <w:rFonts w:asciiTheme="minorHAnsi" w:hAnsiTheme="minorHAnsi" w:cs="Times New Roman"/>
                <w:spacing w:val="1"/>
                <w:sz w:val="22"/>
                <w:lang w:eastAsia="ro-RO"/>
              </w:rPr>
              <w:t>p</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tru</w:t>
            </w:r>
            <w:r w:rsidRPr="0008385D">
              <w:rPr>
                <w:rFonts w:asciiTheme="minorHAnsi" w:hAnsiTheme="minorHAnsi" w:cs="Times New Roman"/>
                <w:spacing w:val="-5"/>
                <w:sz w:val="22"/>
                <w:lang w:eastAsia="ro-RO"/>
              </w:rPr>
              <w:t xml:space="preserve"> </w:t>
            </w:r>
            <w:r w:rsidRPr="0008385D">
              <w:rPr>
                <w:rFonts w:asciiTheme="minorHAnsi" w:hAnsiTheme="minorHAnsi" w:cs="Times New Roman"/>
                <w:spacing w:val="1"/>
                <w:sz w:val="22"/>
                <w:lang w:eastAsia="ro-RO"/>
              </w:rPr>
              <w:t>p</w:t>
            </w:r>
            <w:r w:rsidRPr="0008385D">
              <w:rPr>
                <w:rFonts w:asciiTheme="minorHAnsi" w:hAnsiTheme="minorHAnsi" w:cs="Times New Roman"/>
                <w:sz w:val="22"/>
                <w:lang w:eastAsia="ro-RO"/>
              </w:rPr>
              <w:t>r</w:t>
            </w:r>
            <w:r w:rsidRPr="0008385D">
              <w:rPr>
                <w:rFonts w:asciiTheme="minorHAnsi" w:hAnsiTheme="minorHAnsi" w:cs="Times New Roman"/>
                <w:spacing w:val="-1"/>
                <w:sz w:val="22"/>
                <w:lang w:eastAsia="ro-RO"/>
              </w:rPr>
              <w:t>eve</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i</w:t>
            </w:r>
            <w:r w:rsidRPr="0008385D">
              <w:rPr>
                <w:rFonts w:asciiTheme="minorHAnsi" w:hAnsiTheme="minorHAnsi" w:cs="Times New Roman"/>
                <w:spacing w:val="2"/>
                <w:sz w:val="22"/>
                <w:lang w:eastAsia="ro-RO"/>
              </w:rPr>
              <w:t>r</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a</w:t>
            </w:r>
            <w:r w:rsidRPr="0008385D">
              <w:rPr>
                <w:rFonts w:asciiTheme="minorHAnsi" w:hAnsiTheme="minorHAnsi" w:cs="Times New Roman"/>
                <w:spacing w:val="-8"/>
                <w:sz w:val="22"/>
                <w:lang w:eastAsia="ro-RO"/>
              </w:rPr>
              <w:t xml:space="preserve"> </w:t>
            </w:r>
            <w:r w:rsidRPr="0008385D">
              <w:rPr>
                <w:rFonts w:asciiTheme="minorHAnsi" w:hAnsiTheme="minorHAnsi" w:cs="Times New Roman"/>
                <w:sz w:val="22"/>
                <w:lang w:eastAsia="ro-RO"/>
              </w:rPr>
              <w:t>acc</w:t>
            </w:r>
            <w:r w:rsidRPr="0008385D">
              <w:rPr>
                <w:rFonts w:asciiTheme="minorHAnsi" w:hAnsiTheme="minorHAnsi" w:cs="Times New Roman"/>
                <w:spacing w:val="2"/>
                <w:sz w:val="22"/>
                <w:lang w:eastAsia="ro-RO"/>
              </w:rPr>
              <w:t>e</w:t>
            </w:r>
            <w:r w:rsidRPr="0008385D">
              <w:rPr>
                <w:rFonts w:asciiTheme="minorHAnsi" w:hAnsiTheme="minorHAnsi" w:cs="Times New Roman"/>
                <w:spacing w:val="-1"/>
                <w:sz w:val="22"/>
                <w:lang w:eastAsia="ro-RO"/>
              </w:rPr>
              <w:t>s</w:t>
            </w:r>
            <w:r w:rsidRPr="0008385D">
              <w:rPr>
                <w:rFonts w:asciiTheme="minorHAnsi" w:hAnsiTheme="minorHAnsi" w:cs="Times New Roman"/>
                <w:spacing w:val="1"/>
                <w:sz w:val="22"/>
                <w:lang w:eastAsia="ro-RO"/>
              </w:rPr>
              <w:t>u</w:t>
            </w:r>
            <w:r w:rsidRPr="0008385D">
              <w:rPr>
                <w:rFonts w:asciiTheme="minorHAnsi" w:hAnsiTheme="minorHAnsi" w:cs="Times New Roman"/>
                <w:sz w:val="22"/>
                <w:lang w:eastAsia="ro-RO"/>
              </w:rPr>
              <w:t>l</w:t>
            </w:r>
            <w:r w:rsidRPr="0008385D">
              <w:rPr>
                <w:rFonts w:asciiTheme="minorHAnsi" w:hAnsiTheme="minorHAnsi" w:cs="Times New Roman"/>
                <w:spacing w:val="1"/>
                <w:sz w:val="22"/>
                <w:lang w:eastAsia="ro-RO"/>
              </w:rPr>
              <w:t>u</w:t>
            </w:r>
            <w:r w:rsidRPr="0008385D">
              <w:rPr>
                <w:rFonts w:asciiTheme="minorHAnsi" w:hAnsiTheme="minorHAnsi" w:cs="Times New Roman"/>
                <w:sz w:val="22"/>
                <w:lang w:eastAsia="ro-RO"/>
              </w:rPr>
              <w:t>i</w:t>
            </w:r>
            <w:r w:rsidRPr="0008385D">
              <w:rPr>
                <w:rFonts w:asciiTheme="minorHAnsi" w:hAnsiTheme="minorHAnsi" w:cs="Times New Roman"/>
                <w:spacing w:val="-7"/>
                <w:sz w:val="22"/>
                <w:lang w:eastAsia="ro-RO"/>
              </w:rPr>
              <w:t xml:space="preserve"> </w:t>
            </w:r>
            <w:r w:rsidRPr="0008385D">
              <w:rPr>
                <w:rFonts w:asciiTheme="minorHAnsi" w:hAnsiTheme="minorHAnsi" w:cs="Times New Roman"/>
                <w:spacing w:val="1"/>
                <w:sz w:val="22"/>
                <w:lang w:eastAsia="ro-RO"/>
              </w:rPr>
              <w:t>n</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a</w:t>
            </w:r>
            <w:r w:rsidRPr="0008385D">
              <w:rPr>
                <w:rFonts w:asciiTheme="minorHAnsi" w:hAnsiTheme="minorHAnsi" w:cs="Times New Roman"/>
                <w:spacing w:val="1"/>
                <w:sz w:val="22"/>
                <w:lang w:eastAsia="ro-RO"/>
              </w:rPr>
              <w:t>u</w:t>
            </w:r>
            <w:r w:rsidRPr="0008385D">
              <w:rPr>
                <w:rFonts w:asciiTheme="minorHAnsi" w:hAnsiTheme="minorHAnsi" w:cs="Times New Roman"/>
                <w:sz w:val="22"/>
                <w:lang w:eastAsia="ro-RO"/>
              </w:rPr>
              <w:t>t</w:t>
            </w:r>
            <w:r w:rsidRPr="0008385D">
              <w:rPr>
                <w:rFonts w:asciiTheme="minorHAnsi" w:hAnsiTheme="minorHAnsi" w:cs="Times New Roman"/>
                <w:spacing w:val="1"/>
                <w:sz w:val="22"/>
                <w:lang w:eastAsia="ro-RO"/>
              </w:rPr>
              <w:t>o</w:t>
            </w:r>
            <w:r w:rsidRPr="0008385D">
              <w:rPr>
                <w:rFonts w:asciiTheme="minorHAnsi" w:hAnsiTheme="minorHAnsi" w:cs="Times New Roman"/>
                <w:sz w:val="22"/>
                <w:lang w:eastAsia="ro-RO"/>
              </w:rPr>
              <w:t>r</w:t>
            </w:r>
            <w:r w:rsidRPr="0008385D">
              <w:rPr>
                <w:rFonts w:asciiTheme="minorHAnsi" w:hAnsiTheme="minorHAnsi" w:cs="Times New Roman"/>
                <w:spacing w:val="2"/>
                <w:sz w:val="22"/>
                <w:lang w:eastAsia="ro-RO"/>
              </w:rPr>
              <w:t>i</w:t>
            </w:r>
            <w:r w:rsidRPr="0008385D">
              <w:rPr>
                <w:rFonts w:asciiTheme="minorHAnsi" w:hAnsiTheme="minorHAnsi" w:cs="Times New Roman"/>
                <w:sz w:val="22"/>
                <w:lang w:eastAsia="ro-RO"/>
              </w:rPr>
              <w:t>z</w:t>
            </w:r>
            <w:r w:rsidRPr="0008385D">
              <w:rPr>
                <w:rFonts w:asciiTheme="minorHAnsi" w:hAnsiTheme="minorHAnsi" w:cs="Times New Roman"/>
                <w:spacing w:val="1"/>
                <w:sz w:val="22"/>
                <w:lang w:eastAsia="ro-RO"/>
              </w:rPr>
              <w:t>a</w:t>
            </w:r>
            <w:r w:rsidRPr="0008385D">
              <w:rPr>
                <w:rFonts w:asciiTheme="minorHAnsi" w:hAnsiTheme="minorHAnsi" w:cs="Times New Roman"/>
                <w:sz w:val="22"/>
                <w:lang w:eastAsia="ro-RO"/>
              </w:rPr>
              <w:t>t</w:t>
            </w:r>
          </w:p>
        </w:tc>
        <w:tc>
          <w:tcPr>
            <w:tcW w:w="3798" w:type="dxa"/>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sz w:val="22"/>
                <w:lang w:eastAsia="ro-RO"/>
              </w:rPr>
              <w:t>Da,</w:t>
            </w:r>
            <w:r w:rsidRPr="0008385D">
              <w:rPr>
                <w:rFonts w:asciiTheme="minorHAnsi" w:hAnsiTheme="minorHAnsi" w:cs="Times New Roman"/>
                <w:spacing w:val="-2"/>
                <w:sz w:val="22"/>
                <w:lang w:eastAsia="ro-RO"/>
              </w:rPr>
              <w:t xml:space="preserve"> </w:t>
            </w:r>
            <w:r w:rsidRPr="0008385D">
              <w:rPr>
                <w:rFonts w:asciiTheme="minorHAnsi" w:hAnsiTheme="minorHAnsi" w:cs="Times New Roman"/>
                <w:sz w:val="22"/>
                <w:lang w:eastAsia="ro-RO"/>
              </w:rPr>
              <w:t>e</w:t>
            </w:r>
            <w:r w:rsidRPr="0008385D">
              <w:rPr>
                <w:rFonts w:asciiTheme="minorHAnsi" w:hAnsiTheme="minorHAnsi" w:cs="Times New Roman"/>
                <w:spacing w:val="-1"/>
                <w:sz w:val="22"/>
                <w:lang w:eastAsia="ro-RO"/>
              </w:rPr>
              <w:t>s</w:t>
            </w:r>
            <w:r w:rsidRPr="0008385D">
              <w:rPr>
                <w:rFonts w:asciiTheme="minorHAnsi" w:hAnsiTheme="minorHAnsi" w:cs="Times New Roman"/>
                <w:sz w:val="22"/>
                <w:lang w:eastAsia="ro-RO"/>
              </w:rPr>
              <w:t>te</w:t>
            </w:r>
            <w:r w:rsidRPr="0008385D">
              <w:rPr>
                <w:rFonts w:asciiTheme="minorHAnsi" w:hAnsiTheme="minorHAnsi" w:cs="Times New Roman"/>
                <w:spacing w:val="-3"/>
                <w:sz w:val="22"/>
                <w:lang w:eastAsia="ro-RO"/>
              </w:rPr>
              <w:t xml:space="preserve"> </w:t>
            </w:r>
            <w:r w:rsidRPr="0008385D">
              <w:rPr>
                <w:rFonts w:asciiTheme="minorHAnsi" w:hAnsiTheme="minorHAnsi" w:cs="Times New Roman"/>
                <w:spacing w:val="3"/>
                <w:sz w:val="22"/>
                <w:lang w:eastAsia="ro-RO"/>
              </w:rPr>
              <w:t>a</w:t>
            </w:r>
            <w:r w:rsidRPr="0008385D">
              <w:rPr>
                <w:rFonts w:asciiTheme="minorHAnsi" w:hAnsiTheme="minorHAnsi" w:cs="Times New Roman"/>
                <w:spacing w:val="-1"/>
                <w:sz w:val="22"/>
                <w:lang w:eastAsia="ro-RO"/>
              </w:rPr>
              <w:t>s</w:t>
            </w:r>
            <w:r w:rsidRPr="0008385D">
              <w:rPr>
                <w:rFonts w:asciiTheme="minorHAnsi" w:hAnsiTheme="minorHAnsi" w:cs="Times New Roman"/>
                <w:sz w:val="22"/>
                <w:lang w:eastAsia="ro-RO"/>
              </w:rPr>
              <w:t>igu</w:t>
            </w:r>
            <w:r w:rsidRPr="0008385D">
              <w:rPr>
                <w:rFonts w:asciiTheme="minorHAnsi" w:hAnsiTheme="minorHAnsi" w:cs="Times New Roman"/>
                <w:spacing w:val="1"/>
                <w:sz w:val="22"/>
                <w:lang w:eastAsia="ro-RO"/>
              </w:rPr>
              <w:t>r</w:t>
            </w:r>
            <w:r w:rsidRPr="0008385D">
              <w:rPr>
                <w:rFonts w:asciiTheme="minorHAnsi" w:hAnsiTheme="minorHAnsi" w:cs="Times New Roman"/>
                <w:sz w:val="22"/>
                <w:lang w:eastAsia="ro-RO"/>
              </w:rPr>
              <w:t>a</w:t>
            </w:r>
            <w:r w:rsidRPr="0008385D">
              <w:rPr>
                <w:rFonts w:asciiTheme="minorHAnsi" w:hAnsiTheme="minorHAnsi" w:cs="Times New Roman"/>
                <w:spacing w:val="2"/>
                <w:sz w:val="22"/>
                <w:lang w:eastAsia="ro-RO"/>
              </w:rPr>
              <w:t>t</w:t>
            </w:r>
            <w:r w:rsidRPr="0008385D">
              <w:rPr>
                <w:rFonts w:asciiTheme="minorHAnsi" w:hAnsiTheme="minorHAnsi" w:cs="Times New Roman"/>
                <w:sz w:val="22"/>
                <w:lang w:eastAsia="ro-RO"/>
              </w:rPr>
              <w:t>a</w:t>
            </w:r>
            <w:r w:rsidRPr="0008385D">
              <w:rPr>
                <w:rFonts w:asciiTheme="minorHAnsi" w:hAnsiTheme="minorHAnsi" w:cs="Times New Roman"/>
                <w:spacing w:val="-6"/>
                <w:sz w:val="22"/>
                <w:lang w:eastAsia="ro-RO"/>
              </w:rPr>
              <w:t xml:space="preserve"> </w:t>
            </w:r>
            <w:r w:rsidRPr="0008385D">
              <w:rPr>
                <w:rFonts w:asciiTheme="minorHAnsi" w:hAnsiTheme="minorHAnsi" w:cs="Times New Roman"/>
                <w:spacing w:val="1"/>
                <w:sz w:val="22"/>
                <w:lang w:eastAsia="ro-RO"/>
              </w:rPr>
              <w:t>p</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r</w:t>
            </w:r>
            <w:r w:rsidRPr="0008385D">
              <w:rPr>
                <w:rFonts w:asciiTheme="minorHAnsi" w:hAnsiTheme="minorHAnsi" w:cs="Times New Roman"/>
                <w:spacing w:val="-1"/>
                <w:sz w:val="22"/>
                <w:lang w:eastAsia="ro-RO"/>
              </w:rPr>
              <w:t>m</w:t>
            </w:r>
            <w:r w:rsidRPr="0008385D">
              <w:rPr>
                <w:rFonts w:asciiTheme="minorHAnsi" w:hAnsiTheme="minorHAnsi" w:cs="Times New Roman"/>
                <w:sz w:val="22"/>
                <w:lang w:eastAsia="ro-RO"/>
              </w:rPr>
              <w:t>a</w:t>
            </w:r>
            <w:r w:rsidRPr="0008385D">
              <w:rPr>
                <w:rFonts w:asciiTheme="minorHAnsi" w:hAnsiTheme="minorHAnsi" w:cs="Times New Roman"/>
                <w:spacing w:val="1"/>
                <w:sz w:val="22"/>
                <w:lang w:eastAsia="ro-RO"/>
              </w:rPr>
              <w:t>n</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t</w:t>
            </w:r>
            <w:r w:rsidRPr="0008385D">
              <w:rPr>
                <w:rFonts w:asciiTheme="minorHAnsi" w:hAnsiTheme="minorHAnsi" w:cs="Times New Roman"/>
                <w:spacing w:val="-6"/>
                <w:sz w:val="22"/>
                <w:lang w:eastAsia="ro-RO"/>
              </w:rPr>
              <w:t xml:space="preserve"> </w:t>
            </w:r>
            <w:r w:rsidRPr="0008385D">
              <w:rPr>
                <w:rFonts w:asciiTheme="minorHAnsi" w:hAnsiTheme="minorHAnsi" w:cs="Times New Roman"/>
                <w:sz w:val="22"/>
                <w:lang w:eastAsia="ro-RO"/>
              </w:rPr>
              <w:t xml:space="preserve">în </w:t>
            </w:r>
            <w:r w:rsidRPr="0008385D">
              <w:rPr>
                <w:rFonts w:asciiTheme="minorHAnsi" w:hAnsiTheme="minorHAnsi" w:cs="Times New Roman"/>
                <w:spacing w:val="1"/>
                <w:sz w:val="22"/>
                <w:lang w:eastAsia="ro-RO"/>
              </w:rPr>
              <w:t>pun</w:t>
            </w:r>
            <w:r w:rsidRPr="0008385D">
              <w:rPr>
                <w:rFonts w:asciiTheme="minorHAnsi" w:hAnsiTheme="minorHAnsi" w:cs="Times New Roman"/>
                <w:sz w:val="22"/>
                <w:lang w:eastAsia="ro-RO"/>
              </w:rPr>
              <w:t xml:space="preserve">cte </w:t>
            </w:r>
            <w:r w:rsidRPr="0008385D">
              <w:rPr>
                <w:rFonts w:asciiTheme="minorHAnsi" w:hAnsiTheme="minorHAnsi" w:cs="Times New Roman"/>
                <w:spacing w:val="-1"/>
                <w:sz w:val="22"/>
                <w:lang w:eastAsia="ro-RO"/>
              </w:rPr>
              <w:t>f</w:t>
            </w:r>
            <w:r w:rsidRPr="0008385D">
              <w:rPr>
                <w:rFonts w:asciiTheme="minorHAnsi" w:hAnsiTheme="minorHAnsi" w:cs="Times New Roman"/>
                <w:sz w:val="22"/>
                <w:lang w:eastAsia="ro-RO"/>
              </w:rPr>
              <w:t>ixe</w:t>
            </w:r>
            <w:r w:rsidRPr="0008385D">
              <w:rPr>
                <w:rFonts w:asciiTheme="minorHAnsi" w:hAnsiTheme="minorHAnsi" w:cs="Times New Roman"/>
                <w:spacing w:val="-4"/>
                <w:sz w:val="22"/>
                <w:lang w:eastAsia="ro-RO"/>
              </w:rPr>
              <w:t xml:space="preserve"> </w:t>
            </w:r>
            <w:r w:rsidRPr="0008385D">
              <w:rPr>
                <w:rFonts w:asciiTheme="minorHAnsi" w:hAnsiTheme="minorHAnsi" w:cs="Times New Roman"/>
                <w:spacing w:val="1"/>
                <w:sz w:val="22"/>
                <w:lang w:eastAsia="ro-RO"/>
              </w:rPr>
              <w:t>d</w:t>
            </w:r>
            <w:r w:rsidRPr="0008385D">
              <w:rPr>
                <w:rFonts w:asciiTheme="minorHAnsi" w:hAnsiTheme="minorHAnsi" w:cs="Times New Roman"/>
                <w:sz w:val="22"/>
                <w:lang w:eastAsia="ro-RO"/>
              </w:rPr>
              <w:t>e</w:t>
            </w:r>
            <w:r w:rsidRPr="0008385D">
              <w:rPr>
                <w:rFonts w:asciiTheme="minorHAnsi" w:hAnsiTheme="minorHAnsi" w:cs="Times New Roman"/>
                <w:spacing w:val="-3"/>
                <w:sz w:val="22"/>
                <w:lang w:eastAsia="ro-RO"/>
              </w:rPr>
              <w:t xml:space="preserve"> </w:t>
            </w:r>
            <w:r w:rsidRPr="0008385D">
              <w:rPr>
                <w:rFonts w:asciiTheme="minorHAnsi" w:hAnsiTheme="minorHAnsi" w:cs="Times New Roman"/>
                <w:spacing w:val="1"/>
                <w:sz w:val="22"/>
                <w:lang w:eastAsia="ro-RO"/>
              </w:rPr>
              <w:t>p</w:t>
            </w:r>
            <w:r w:rsidRPr="0008385D">
              <w:rPr>
                <w:rFonts w:asciiTheme="minorHAnsi" w:hAnsiTheme="minorHAnsi" w:cs="Times New Roman"/>
                <w:sz w:val="22"/>
                <w:lang w:eastAsia="ro-RO"/>
              </w:rPr>
              <w:t>a</w:t>
            </w:r>
            <w:r w:rsidRPr="0008385D">
              <w:rPr>
                <w:rFonts w:asciiTheme="minorHAnsi" w:hAnsiTheme="minorHAnsi" w:cs="Times New Roman"/>
                <w:spacing w:val="2"/>
                <w:sz w:val="22"/>
                <w:lang w:eastAsia="ro-RO"/>
              </w:rPr>
              <w:t>z</w:t>
            </w:r>
            <w:r w:rsidRPr="0008385D">
              <w:rPr>
                <w:rFonts w:asciiTheme="minorHAnsi" w:hAnsiTheme="minorHAnsi" w:cs="Times New Roman"/>
                <w:spacing w:val="1"/>
                <w:sz w:val="22"/>
                <w:lang w:eastAsia="ro-RO"/>
              </w:rPr>
              <w:t>a</w:t>
            </w:r>
          </w:p>
        </w:tc>
      </w:tr>
      <w:tr w:rsidR="00D429D8" w:rsidRPr="005C0ED9" w:rsidTr="0008385D">
        <w:tc>
          <w:tcPr>
            <w:tcW w:w="6091" w:type="dxa"/>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sz w:val="22"/>
                <w:lang w:eastAsia="ro-RO"/>
              </w:rPr>
              <w:t>R</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g</w:t>
            </w:r>
            <w:r w:rsidRPr="0008385D">
              <w:rPr>
                <w:rFonts w:asciiTheme="minorHAnsi" w:hAnsiTheme="minorHAnsi" w:cs="Times New Roman"/>
                <w:spacing w:val="2"/>
                <w:sz w:val="22"/>
                <w:lang w:eastAsia="ro-RO"/>
              </w:rPr>
              <w:t>i</w:t>
            </w:r>
            <w:r w:rsidRPr="0008385D">
              <w:rPr>
                <w:rFonts w:asciiTheme="minorHAnsi" w:hAnsiTheme="minorHAnsi" w:cs="Times New Roman"/>
                <w:spacing w:val="-1"/>
                <w:sz w:val="22"/>
                <w:lang w:eastAsia="ro-RO"/>
              </w:rPr>
              <w:t>s</w:t>
            </w:r>
            <w:r w:rsidRPr="0008385D">
              <w:rPr>
                <w:rFonts w:asciiTheme="minorHAnsi" w:hAnsiTheme="minorHAnsi" w:cs="Times New Roman"/>
                <w:sz w:val="22"/>
                <w:lang w:eastAsia="ro-RO"/>
              </w:rPr>
              <w:t>tre</w:t>
            </w:r>
            <w:r w:rsidRPr="0008385D">
              <w:rPr>
                <w:rFonts w:asciiTheme="minorHAnsi" w:hAnsiTheme="minorHAnsi" w:cs="Times New Roman"/>
                <w:spacing w:val="-7"/>
                <w:sz w:val="22"/>
                <w:lang w:eastAsia="ro-RO"/>
              </w:rPr>
              <w:t xml:space="preserve"> </w:t>
            </w:r>
            <w:r w:rsidRPr="0008385D">
              <w:rPr>
                <w:rFonts w:asciiTheme="minorHAnsi" w:hAnsiTheme="minorHAnsi" w:cs="Times New Roman"/>
                <w:spacing w:val="1"/>
                <w:sz w:val="22"/>
                <w:lang w:eastAsia="ro-RO"/>
              </w:rPr>
              <w:t>p</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tru</w:t>
            </w:r>
            <w:r w:rsidRPr="0008385D">
              <w:rPr>
                <w:rFonts w:asciiTheme="minorHAnsi" w:hAnsiTheme="minorHAnsi" w:cs="Times New Roman"/>
                <w:spacing w:val="-5"/>
                <w:sz w:val="22"/>
                <w:lang w:eastAsia="ro-RO"/>
              </w:rPr>
              <w:t xml:space="preserve"> </w:t>
            </w:r>
            <w:r w:rsidRPr="0008385D">
              <w:rPr>
                <w:rFonts w:asciiTheme="minorHAnsi" w:hAnsiTheme="minorHAnsi" w:cs="Times New Roman"/>
                <w:spacing w:val="2"/>
                <w:sz w:val="22"/>
                <w:lang w:eastAsia="ro-RO"/>
              </w:rPr>
              <w:t>e</w:t>
            </w:r>
            <w:r w:rsidRPr="0008385D">
              <w:rPr>
                <w:rFonts w:asciiTheme="minorHAnsi" w:hAnsiTheme="minorHAnsi" w:cs="Times New Roman"/>
                <w:spacing w:val="-1"/>
                <w:sz w:val="22"/>
                <w:lang w:eastAsia="ro-RO"/>
              </w:rPr>
              <w:t>v</w:t>
            </w:r>
            <w:r w:rsidRPr="0008385D">
              <w:rPr>
                <w:rFonts w:asciiTheme="minorHAnsi" w:hAnsiTheme="minorHAnsi" w:cs="Times New Roman"/>
                <w:sz w:val="22"/>
                <w:lang w:eastAsia="ro-RO"/>
              </w:rPr>
              <w:t>i</w:t>
            </w:r>
            <w:r w:rsidRPr="0008385D">
              <w:rPr>
                <w:rFonts w:asciiTheme="minorHAnsi" w:hAnsiTheme="minorHAnsi" w:cs="Times New Roman"/>
                <w:spacing w:val="1"/>
                <w:sz w:val="22"/>
                <w:lang w:eastAsia="ro-RO"/>
              </w:rPr>
              <w:t>d</w:t>
            </w:r>
            <w:r w:rsidRPr="0008385D">
              <w:rPr>
                <w:rFonts w:asciiTheme="minorHAnsi" w:hAnsiTheme="minorHAnsi" w:cs="Times New Roman"/>
                <w:spacing w:val="-1"/>
                <w:sz w:val="22"/>
                <w:lang w:eastAsia="ro-RO"/>
              </w:rPr>
              <w:t>e</w:t>
            </w:r>
            <w:r w:rsidRPr="0008385D">
              <w:rPr>
                <w:rFonts w:asciiTheme="minorHAnsi" w:hAnsiTheme="minorHAnsi" w:cs="Times New Roman"/>
                <w:spacing w:val="2"/>
                <w:sz w:val="22"/>
                <w:lang w:eastAsia="ro-RO"/>
              </w:rPr>
              <w:t>n</w:t>
            </w:r>
            <w:r w:rsidRPr="0008385D">
              <w:rPr>
                <w:rFonts w:asciiTheme="minorHAnsi" w:hAnsiTheme="minorHAnsi" w:cs="Times New Roman"/>
                <w:sz w:val="22"/>
                <w:lang w:eastAsia="ro-RO"/>
              </w:rPr>
              <w:t>ta</w:t>
            </w:r>
            <w:r w:rsidRPr="0008385D">
              <w:rPr>
                <w:rFonts w:asciiTheme="minorHAnsi" w:hAnsiTheme="minorHAnsi" w:cs="Times New Roman"/>
                <w:spacing w:val="-6"/>
                <w:sz w:val="22"/>
                <w:lang w:eastAsia="ro-RO"/>
              </w:rPr>
              <w:t xml:space="preserve"> </w:t>
            </w:r>
            <w:r w:rsidRPr="0008385D">
              <w:rPr>
                <w:rFonts w:asciiTheme="minorHAnsi" w:hAnsiTheme="minorHAnsi" w:cs="Times New Roman"/>
                <w:sz w:val="22"/>
                <w:lang w:eastAsia="ro-RO"/>
              </w:rPr>
              <w:t>t</w:t>
            </w:r>
            <w:r w:rsidRPr="0008385D">
              <w:rPr>
                <w:rFonts w:asciiTheme="minorHAnsi" w:hAnsiTheme="minorHAnsi" w:cs="Times New Roman"/>
                <w:spacing w:val="1"/>
                <w:sz w:val="22"/>
                <w:lang w:eastAsia="ro-RO"/>
              </w:rPr>
              <w:t>u</w:t>
            </w:r>
            <w:r w:rsidRPr="0008385D">
              <w:rPr>
                <w:rFonts w:asciiTheme="minorHAnsi" w:hAnsiTheme="minorHAnsi" w:cs="Times New Roman"/>
                <w:sz w:val="22"/>
                <w:lang w:eastAsia="ro-RO"/>
              </w:rPr>
              <w:t>t</w:t>
            </w:r>
            <w:r w:rsidRPr="0008385D">
              <w:rPr>
                <w:rFonts w:asciiTheme="minorHAnsi" w:hAnsiTheme="minorHAnsi" w:cs="Times New Roman"/>
                <w:spacing w:val="1"/>
                <w:sz w:val="22"/>
                <w:lang w:eastAsia="ro-RO"/>
              </w:rPr>
              <w:t>u</w:t>
            </w:r>
            <w:r w:rsidRPr="0008385D">
              <w:rPr>
                <w:rFonts w:asciiTheme="minorHAnsi" w:hAnsiTheme="minorHAnsi" w:cs="Times New Roman"/>
                <w:spacing w:val="2"/>
                <w:sz w:val="22"/>
                <w:lang w:eastAsia="ro-RO"/>
              </w:rPr>
              <w:t>r</w:t>
            </w:r>
            <w:r w:rsidRPr="0008385D">
              <w:rPr>
                <w:rFonts w:asciiTheme="minorHAnsi" w:hAnsiTheme="minorHAnsi" w:cs="Times New Roman"/>
                <w:sz w:val="22"/>
                <w:lang w:eastAsia="ro-RO"/>
              </w:rPr>
              <w:t>or</w:t>
            </w:r>
            <w:r w:rsidRPr="0008385D">
              <w:rPr>
                <w:rFonts w:asciiTheme="minorHAnsi" w:hAnsiTheme="minorHAnsi" w:cs="Times New Roman"/>
                <w:spacing w:val="-6"/>
                <w:sz w:val="22"/>
                <w:lang w:eastAsia="ro-RO"/>
              </w:rPr>
              <w:t xml:space="preserve"> </w:t>
            </w:r>
            <w:r w:rsidRPr="0008385D">
              <w:rPr>
                <w:rFonts w:asciiTheme="minorHAnsi" w:hAnsiTheme="minorHAnsi" w:cs="Times New Roman"/>
                <w:sz w:val="22"/>
                <w:lang w:eastAsia="ro-RO"/>
              </w:rPr>
              <w:t>i</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cide</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telor,</w:t>
            </w:r>
            <w:r w:rsidRPr="0008385D">
              <w:rPr>
                <w:rFonts w:asciiTheme="minorHAnsi" w:hAnsiTheme="minorHAnsi" w:cs="Times New Roman"/>
                <w:spacing w:val="-9"/>
                <w:sz w:val="22"/>
                <w:lang w:eastAsia="ro-RO"/>
              </w:rPr>
              <w:t xml:space="preserve"> </w:t>
            </w:r>
            <w:r w:rsidRPr="0008385D">
              <w:rPr>
                <w:rFonts w:asciiTheme="minorHAnsi" w:hAnsiTheme="minorHAnsi" w:cs="Times New Roman"/>
                <w:spacing w:val="1"/>
                <w:sz w:val="22"/>
                <w:lang w:eastAsia="ro-RO"/>
              </w:rPr>
              <w:t>es</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c</w:t>
            </w:r>
            <w:r w:rsidRPr="0008385D">
              <w:rPr>
                <w:rFonts w:asciiTheme="minorHAnsi" w:hAnsiTheme="minorHAnsi" w:cs="Times New Roman"/>
                <w:spacing w:val="1"/>
                <w:sz w:val="22"/>
                <w:lang w:eastAsia="ro-RO"/>
              </w:rPr>
              <w:t>u</w:t>
            </w:r>
            <w:r w:rsidRPr="0008385D">
              <w:rPr>
                <w:rFonts w:asciiTheme="minorHAnsi" w:hAnsiTheme="minorHAnsi" w:cs="Times New Roman"/>
                <w:sz w:val="22"/>
                <w:lang w:eastAsia="ro-RO"/>
              </w:rPr>
              <w:t>rilo</w:t>
            </w:r>
            <w:r w:rsidRPr="0008385D">
              <w:rPr>
                <w:rFonts w:asciiTheme="minorHAnsi" w:hAnsiTheme="minorHAnsi" w:cs="Times New Roman"/>
                <w:spacing w:val="1"/>
                <w:sz w:val="22"/>
                <w:lang w:eastAsia="ro-RO"/>
              </w:rPr>
              <w:t>r</w:t>
            </w:r>
            <w:r w:rsidRPr="0008385D">
              <w:rPr>
                <w:rFonts w:asciiTheme="minorHAnsi" w:hAnsiTheme="minorHAnsi" w:cs="Times New Roman"/>
                <w:sz w:val="22"/>
                <w:lang w:eastAsia="ro-RO"/>
              </w:rPr>
              <w:t>,</w:t>
            </w:r>
            <w:r w:rsidRPr="0008385D">
              <w:rPr>
                <w:rFonts w:asciiTheme="minorHAnsi" w:hAnsiTheme="minorHAnsi" w:cs="Times New Roman"/>
                <w:spacing w:val="-9"/>
                <w:sz w:val="22"/>
                <w:lang w:eastAsia="ro-RO"/>
              </w:rPr>
              <w:t xml:space="preserve"> </w:t>
            </w:r>
            <w:r w:rsidRPr="0008385D">
              <w:rPr>
                <w:rFonts w:asciiTheme="minorHAnsi" w:hAnsiTheme="minorHAnsi" w:cs="Times New Roman"/>
                <w:spacing w:val="2"/>
                <w:sz w:val="22"/>
                <w:lang w:eastAsia="ro-RO"/>
              </w:rPr>
              <w:t>sc</w:t>
            </w:r>
            <w:r w:rsidRPr="0008385D">
              <w:rPr>
                <w:rFonts w:asciiTheme="minorHAnsi" w:hAnsiTheme="minorHAnsi" w:cs="Times New Roman"/>
                <w:spacing w:val="1"/>
                <w:sz w:val="22"/>
                <w:lang w:eastAsia="ro-RO"/>
              </w:rPr>
              <w:t>h</w:t>
            </w:r>
            <w:r w:rsidRPr="0008385D">
              <w:rPr>
                <w:rFonts w:asciiTheme="minorHAnsi" w:hAnsiTheme="minorHAnsi" w:cs="Times New Roman"/>
                <w:sz w:val="22"/>
                <w:lang w:eastAsia="ro-RO"/>
              </w:rPr>
              <w:t>i</w:t>
            </w:r>
            <w:r w:rsidRPr="0008385D">
              <w:rPr>
                <w:rFonts w:asciiTheme="minorHAnsi" w:hAnsiTheme="minorHAnsi" w:cs="Times New Roman"/>
                <w:spacing w:val="-1"/>
                <w:sz w:val="22"/>
                <w:lang w:eastAsia="ro-RO"/>
              </w:rPr>
              <w:t>m</w:t>
            </w:r>
            <w:r w:rsidRPr="0008385D">
              <w:rPr>
                <w:rFonts w:asciiTheme="minorHAnsi" w:hAnsiTheme="minorHAnsi" w:cs="Times New Roman"/>
                <w:spacing w:val="2"/>
                <w:sz w:val="22"/>
                <w:lang w:eastAsia="ro-RO"/>
              </w:rPr>
              <w:t>b</w:t>
            </w:r>
            <w:r w:rsidRPr="0008385D">
              <w:rPr>
                <w:rFonts w:asciiTheme="minorHAnsi" w:hAnsiTheme="minorHAnsi" w:cs="Times New Roman"/>
                <w:spacing w:val="1"/>
                <w:sz w:val="22"/>
                <w:lang w:eastAsia="ro-RO"/>
              </w:rPr>
              <w:t>a</w:t>
            </w:r>
            <w:r w:rsidRPr="0008385D">
              <w:rPr>
                <w:rFonts w:asciiTheme="minorHAnsi" w:hAnsiTheme="minorHAnsi" w:cs="Times New Roman"/>
                <w:sz w:val="22"/>
                <w:lang w:eastAsia="ro-RO"/>
              </w:rPr>
              <w:t>rilor</w:t>
            </w:r>
            <w:r w:rsidRPr="0008385D">
              <w:rPr>
                <w:rFonts w:asciiTheme="minorHAnsi" w:hAnsiTheme="minorHAnsi" w:cs="Times New Roman"/>
                <w:spacing w:val="-9"/>
                <w:sz w:val="22"/>
                <w:lang w:eastAsia="ro-RO"/>
              </w:rPr>
              <w:t xml:space="preserve"> </w:t>
            </w:r>
            <w:r w:rsidRPr="0008385D">
              <w:rPr>
                <w:rFonts w:asciiTheme="minorHAnsi" w:hAnsiTheme="minorHAnsi" w:cs="Times New Roman"/>
                <w:spacing w:val="1"/>
                <w:sz w:val="22"/>
                <w:lang w:eastAsia="ro-RO"/>
              </w:rPr>
              <w:t>d</w:t>
            </w:r>
            <w:r w:rsidRPr="0008385D">
              <w:rPr>
                <w:rFonts w:asciiTheme="minorHAnsi" w:hAnsiTheme="minorHAnsi" w:cs="Times New Roman"/>
                <w:sz w:val="22"/>
                <w:lang w:eastAsia="ro-RO"/>
              </w:rPr>
              <w:t xml:space="preserve">e </w:t>
            </w:r>
            <w:r w:rsidRPr="0008385D">
              <w:rPr>
                <w:rFonts w:asciiTheme="minorHAnsi" w:hAnsiTheme="minorHAnsi" w:cs="Times New Roman"/>
                <w:spacing w:val="1"/>
                <w:sz w:val="22"/>
                <w:lang w:eastAsia="ro-RO"/>
              </w:rPr>
              <w:t>p</w:t>
            </w:r>
            <w:r w:rsidRPr="0008385D">
              <w:rPr>
                <w:rFonts w:asciiTheme="minorHAnsi" w:hAnsiTheme="minorHAnsi" w:cs="Times New Roman"/>
                <w:sz w:val="22"/>
                <w:lang w:eastAsia="ro-RO"/>
              </w:rPr>
              <w:t>r</w:t>
            </w:r>
            <w:r w:rsidRPr="0008385D">
              <w:rPr>
                <w:rFonts w:asciiTheme="minorHAnsi" w:hAnsiTheme="minorHAnsi" w:cs="Times New Roman"/>
                <w:spacing w:val="1"/>
                <w:sz w:val="22"/>
                <w:lang w:eastAsia="ro-RO"/>
              </w:rPr>
              <w:t>o</w:t>
            </w:r>
            <w:r w:rsidRPr="0008385D">
              <w:rPr>
                <w:rFonts w:asciiTheme="minorHAnsi" w:hAnsiTheme="minorHAnsi" w:cs="Times New Roman"/>
                <w:sz w:val="22"/>
                <w:lang w:eastAsia="ro-RO"/>
              </w:rPr>
              <w:t>c</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dura</w:t>
            </w:r>
            <w:r w:rsidRPr="0008385D">
              <w:rPr>
                <w:rFonts w:asciiTheme="minorHAnsi" w:hAnsiTheme="minorHAnsi" w:cs="Times New Roman"/>
                <w:sz w:val="22"/>
                <w:lang w:eastAsia="ro-RO"/>
              </w:rPr>
              <w:t>,</w:t>
            </w:r>
            <w:r w:rsidRPr="0008385D">
              <w:rPr>
                <w:rFonts w:asciiTheme="minorHAnsi" w:hAnsiTheme="minorHAnsi" w:cs="Times New Roman"/>
                <w:spacing w:val="-9"/>
                <w:sz w:val="22"/>
                <w:lang w:eastAsia="ro-RO"/>
              </w:rPr>
              <w:t xml:space="preserve"> </w:t>
            </w:r>
            <w:r w:rsidRPr="0008385D">
              <w:rPr>
                <w:rFonts w:asciiTheme="minorHAnsi" w:hAnsiTheme="minorHAnsi" w:cs="Times New Roman"/>
                <w:sz w:val="22"/>
                <w:lang w:eastAsia="ro-RO"/>
              </w:rPr>
              <w:t>e</w:t>
            </w:r>
            <w:r w:rsidRPr="0008385D">
              <w:rPr>
                <w:rFonts w:asciiTheme="minorHAnsi" w:hAnsiTheme="minorHAnsi" w:cs="Times New Roman"/>
                <w:spacing w:val="-1"/>
                <w:sz w:val="22"/>
                <w:lang w:eastAsia="ro-RO"/>
              </w:rPr>
              <w:t>ve</w:t>
            </w:r>
            <w:r w:rsidRPr="0008385D">
              <w:rPr>
                <w:rFonts w:asciiTheme="minorHAnsi" w:hAnsiTheme="minorHAnsi" w:cs="Times New Roman"/>
                <w:spacing w:val="1"/>
                <w:sz w:val="22"/>
                <w:lang w:eastAsia="ro-RO"/>
              </w:rPr>
              <w:t>n</w:t>
            </w:r>
            <w:r w:rsidRPr="0008385D">
              <w:rPr>
                <w:rFonts w:asciiTheme="minorHAnsi" w:hAnsiTheme="minorHAnsi" w:cs="Times New Roman"/>
                <w:spacing w:val="2"/>
                <w:sz w:val="22"/>
                <w:lang w:eastAsia="ro-RO"/>
              </w:rPr>
              <w:t>i</w:t>
            </w:r>
            <w:r w:rsidRPr="0008385D">
              <w:rPr>
                <w:rFonts w:asciiTheme="minorHAnsi" w:hAnsiTheme="minorHAnsi" w:cs="Times New Roman"/>
                <w:spacing w:val="-1"/>
                <w:sz w:val="22"/>
                <w:lang w:eastAsia="ro-RO"/>
              </w:rPr>
              <w:t>me</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tel</w:t>
            </w:r>
            <w:r w:rsidRPr="0008385D">
              <w:rPr>
                <w:rFonts w:asciiTheme="minorHAnsi" w:hAnsiTheme="minorHAnsi" w:cs="Times New Roman"/>
                <w:spacing w:val="2"/>
                <w:sz w:val="22"/>
                <w:lang w:eastAsia="ro-RO"/>
              </w:rPr>
              <w:t>o</w:t>
            </w:r>
            <w:r w:rsidRPr="0008385D">
              <w:rPr>
                <w:rFonts w:asciiTheme="minorHAnsi" w:hAnsiTheme="minorHAnsi" w:cs="Times New Roman"/>
                <w:sz w:val="22"/>
                <w:lang w:eastAsia="ro-RO"/>
              </w:rPr>
              <w:t>r</w:t>
            </w:r>
            <w:r w:rsidRPr="0008385D">
              <w:rPr>
                <w:rFonts w:asciiTheme="minorHAnsi" w:hAnsiTheme="minorHAnsi" w:cs="Times New Roman"/>
                <w:spacing w:val="-12"/>
                <w:sz w:val="22"/>
                <w:lang w:eastAsia="ro-RO"/>
              </w:rPr>
              <w:t xml:space="preserve"> </w:t>
            </w:r>
            <w:r w:rsidRPr="0008385D">
              <w:rPr>
                <w:rFonts w:asciiTheme="minorHAnsi" w:hAnsiTheme="minorHAnsi" w:cs="Times New Roman"/>
                <w:sz w:val="22"/>
                <w:lang w:eastAsia="ro-RO"/>
              </w:rPr>
              <w:t>a</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ormale</w:t>
            </w:r>
            <w:r w:rsidRPr="0008385D">
              <w:rPr>
                <w:rFonts w:asciiTheme="minorHAnsi" w:hAnsiTheme="minorHAnsi" w:cs="Times New Roman"/>
                <w:spacing w:val="-3"/>
                <w:sz w:val="22"/>
                <w:lang w:eastAsia="ro-RO"/>
              </w:rPr>
              <w:t xml:space="preserve"> </w:t>
            </w:r>
            <w:r w:rsidRPr="0008385D">
              <w:rPr>
                <w:rFonts w:asciiTheme="minorHAnsi" w:hAnsiTheme="minorHAnsi" w:cs="Times New Roman"/>
                <w:spacing w:val="-1"/>
                <w:sz w:val="22"/>
                <w:lang w:eastAsia="ro-RO"/>
              </w:rPr>
              <w:t>s</w:t>
            </w:r>
            <w:r w:rsidRPr="0008385D">
              <w:rPr>
                <w:rFonts w:asciiTheme="minorHAnsi" w:hAnsiTheme="minorHAnsi" w:cs="Times New Roman"/>
                <w:sz w:val="22"/>
                <w:lang w:eastAsia="ro-RO"/>
              </w:rPr>
              <w:t>i</w:t>
            </w:r>
            <w:r w:rsidRPr="0008385D">
              <w:rPr>
                <w:rFonts w:asciiTheme="minorHAnsi" w:hAnsiTheme="minorHAnsi" w:cs="Times New Roman"/>
                <w:spacing w:val="-1"/>
                <w:sz w:val="22"/>
                <w:lang w:eastAsia="ro-RO"/>
              </w:rPr>
              <w:t xml:space="preserve"> </w:t>
            </w:r>
            <w:r w:rsidRPr="0008385D">
              <w:rPr>
                <w:rFonts w:asciiTheme="minorHAnsi" w:hAnsiTheme="minorHAnsi" w:cs="Times New Roman"/>
                <w:sz w:val="22"/>
                <w:lang w:eastAsia="ro-RO"/>
              </w:rPr>
              <w:t>c</w:t>
            </w:r>
            <w:r w:rsidRPr="0008385D">
              <w:rPr>
                <w:rFonts w:asciiTheme="minorHAnsi" w:hAnsiTheme="minorHAnsi" w:cs="Times New Roman"/>
                <w:spacing w:val="1"/>
                <w:sz w:val="22"/>
                <w:lang w:eastAsia="ro-RO"/>
              </w:rPr>
              <w:t>on</w:t>
            </w:r>
            <w:r w:rsidRPr="0008385D">
              <w:rPr>
                <w:rFonts w:asciiTheme="minorHAnsi" w:hAnsiTheme="minorHAnsi" w:cs="Times New Roman"/>
                <w:spacing w:val="-1"/>
                <w:sz w:val="22"/>
                <w:lang w:eastAsia="ro-RO"/>
              </w:rPr>
              <w:t>s</w:t>
            </w:r>
            <w:r w:rsidRPr="0008385D">
              <w:rPr>
                <w:rFonts w:asciiTheme="minorHAnsi" w:hAnsiTheme="minorHAnsi" w:cs="Times New Roman"/>
                <w:sz w:val="22"/>
                <w:lang w:eastAsia="ro-RO"/>
              </w:rPr>
              <w:t>t</w:t>
            </w:r>
            <w:r w:rsidRPr="0008385D">
              <w:rPr>
                <w:rFonts w:asciiTheme="minorHAnsi" w:hAnsiTheme="minorHAnsi" w:cs="Times New Roman"/>
                <w:spacing w:val="1"/>
                <w:sz w:val="22"/>
                <w:lang w:eastAsia="ro-RO"/>
              </w:rPr>
              <w:t>ata</w:t>
            </w:r>
            <w:r w:rsidRPr="0008385D">
              <w:rPr>
                <w:rFonts w:asciiTheme="minorHAnsi" w:hAnsiTheme="minorHAnsi" w:cs="Times New Roman"/>
                <w:sz w:val="22"/>
                <w:lang w:eastAsia="ro-RO"/>
              </w:rPr>
              <w:t>rilor</w:t>
            </w:r>
            <w:r w:rsidRPr="0008385D">
              <w:rPr>
                <w:rFonts w:asciiTheme="minorHAnsi" w:hAnsiTheme="minorHAnsi" w:cs="Times New Roman"/>
                <w:spacing w:val="-9"/>
                <w:sz w:val="22"/>
                <w:lang w:eastAsia="ro-RO"/>
              </w:rPr>
              <w:t xml:space="preserve"> </w:t>
            </w:r>
            <w:r w:rsidRPr="0008385D">
              <w:rPr>
                <w:rFonts w:asciiTheme="minorHAnsi" w:hAnsiTheme="minorHAnsi" w:cs="Times New Roman"/>
                <w:sz w:val="22"/>
                <w:lang w:eastAsia="ro-RO"/>
              </w:rPr>
              <w:t>i</w:t>
            </w:r>
            <w:r w:rsidRPr="0008385D">
              <w:rPr>
                <w:rFonts w:asciiTheme="minorHAnsi" w:hAnsiTheme="minorHAnsi" w:cs="Times New Roman"/>
                <w:spacing w:val="1"/>
                <w:sz w:val="22"/>
                <w:lang w:eastAsia="ro-RO"/>
              </w:rPr>
              <w:t>n</w:t>
            </w:r>
            <w:r w:rsidRPr="0008385D">
              <w:rPr>
                <w:rFonts w:asciiTheme="minorHAnsi" w:hAnsiTheme="minorHAnsi" w:cs="Times New Roman"/>
                <w:spacing w:val="-1"/>
                <w:sz w:val="22"/>
                <w:lang w:eastAsia="ro-RO"/>
              </w:rPr>
              <w:t>s</w:t>
            </w:r>
            <w:r w:rsidRPr="0008385D">
              <w:rPr>
                <w:rFonts w:asciiTheme="minorHAnsi" w:hAnsiTheme="minorHAnsi" w:cs="Times New Roman"/>
                <w:spacing w:val="3"/>
                <w:sz w:val="22"/>
                <w:lang w:eastAsia="ro-RO"/>
              </w:rPr>
              <w:t>p</w:t>
            </w:r>
            <w:r w:rsidRPr="0008385D">
              <w:rPr>
                <w:rFonts w:asciiTheme="minorHAnsi" w:hAnsiTheme="minorHAnsi" w:cs="Times New Roman"/>
                <w:spacing w:val="-1"/>
                <w:sz w:val="22"/>
                <w:lang w:eastAsia="ro-RO"/>
              </w:rPr>
              <w:t>e</w:t>
            </w:r>
            <w:r w:rsidRPr="0008385D">
              <w:rPr>
                <w:rFonts w:asciiTheme="minorHAnsi" w:hAnsiTheme="minorHAnsi" w:cs="Times New Roman"/>
                <w:spacing w:val="3"/>
                <w:sz w:val="22"/>
                <w:lang w:eastAsia="ro-RO"/>
              </w:rPr>
              <w:t>c</w:t>
            </w:r>
            <w:r w:rsidRPr="0008385D">
              <w:rPr>
                <w:rFonts w:asciiTheme="minorHAnsi" w:hAnsiTheme="minorHAnsi" w:cs="Times New Roman"/>
                <w:sz w:val="22"/>
                <w:lang w:eastAsia="ro-RO"/>
              </w:rPr>
              <w:t>tiilor</w:t>
            </w:r>
            <w:r w:rsidRPr="0008385D">
              <w:rPr>
                <w:rFonts w:asciiTheme="minorHAnsi" w:hAnsiTheme="minorHAnsi" w:cs="Times New Roman"/>
                <w:spacing w:val="-9"/>
                <w:sz w:val="22"/>
                <w:lang w:eastAsia="ro-RO"/>
              </w:rPr>
              <w:t xml:space="preserve"> </w:t>
            </w:r>
            <w:r w:rsidRPr="0008385D">
              <w:rPr>
                <w:rFonts w:asciiTheme="minorHAnsi" w:hAnsiTheme="minorHAnsi" w:cs="Times New Roman"/>
                <w:spacing w:val="1"/>
                <w:sz w:val="22"/>
                <w:lang w:eastAsia="ro-RO"/>
              </w:rPr>
              <w:t>d</w:t>
            </w:r>
            <w:r w:rsidRPr="0008385D">
              <w:rPr>
                <w:rFonts w:asciiTheme="minorHAnsi" w:hAnsiTheme="minorHAnsi" w:cs="Times New Roman"/>
                <w:sz w:val="22"/>
                <w:lang w:eastAsia="ro-RO"/>
              </w:rPr>
              <w:t>e</w:t>
            </w:r>
            <w:r w:rsidRPr="0008385D">
              <w:rPr>
                <w:rFonts w:asciiTheme="minorHAnsi" w:hAnsiTheme="minorHAnsi" w:cs="Times New Roman"/>
                <w:spacing w:val="-3"/>
                <w:sz w:val="22"/>
                <w:lang w:eastAsia="ro-RO"/>
              </w:rPr>
              <w:t xml:space="preserve"> </w:t>
            </w:r>
            <w:r w:rsidRPr="0008385D">
              <w:rPr>
                <w:rFonts w:asciiTheme="minorHAnsi" w:hAnsiTheme="minorHAnsi" w:cs="Times New Roman"/>
                <w:sz w:val="22"/>
                <w:lang w:eastAsia="ro-RO"/>
              </w:rPr>
              <w:t>î</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tr</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ti</w:t>
            </w:r>
            <w:r w:rsidRPr="0008385D">
              <w:rPr>
                <w:rFonts w:asciiTheme="minorHAnsi" w:hAnsiTheme="minorHAnsi" w:cs="Times New Roman"/>
                <w:spacing w:val="1"/>
                <w:sz w:val="22"/>
                <w:lang w:eastAsia="ro-RO"/>
              </w:rPr>
              <w:t>n</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re</w:t>
            </w:r>
          </w:p>
        </w:tc>
        <w:tc>
          <w:tcPr>
            <w:tcW w:w="3798" w:type="dxa"/>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sz w:val="22"/>
                <w:lang w:eastAsia="ro-RO"/>
              </w:rPr>
              <w:t>DA</w:t>
            </w:r>
          </w:p>
        </w:tc>
      </w:tr>
      <w:tr w:rsidR="00D429D8" w:rsidRPr="005C0ED9" w:rsidTr="0008385D">
        <w:tc>
          <w:tcPr>
            <w:tcW w:w="6091" w:type="dxa"/>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spacing w:val="-1"/>
                <w:sz w:val="22"/>
                <w:lang w:eastAsia="ro-RO"/>
              </w:rPr>
              <w:t>T</w:t>
            </w:r>
            <w:r w:rsidRPr="0008385D">
              <w:rPr>
                <w:rFonts w:asciiTheme="minorHAnsi" w:hAnsiTheme="minorHAnsi" w:cs="Times New Roman"/>
                <w:sz w:val="22"/>
                <w:lang w:eastAsia="ro-RO"/>
              </w:rPr>
              <w:t>r</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bu</w:t>
            </w:r>
            <w:r w:rsidRPr="0008385D">
              <w:rPr>
                <w:rFonts w:asciiTheme="minorHAnsi" w:hAnsiTheme="minorHAnsi" w:cs="Times New Roman"/>
                <w:sz w:val="22"/>
                <w:lang w:eastAsia="ro-RO"/>
              </w:rPr>
              <w:t>ie</w:t>
            </w:r>
            <w:r w:rsidRPr="0008385D">
              <w:rPr>
                <w:rFonts w:asciiTheme="minorHAnsi" w:hAnsiTheme="minorHAnsi" w:cs="Times New Roman"/>
                <w:spacing w:val="-4"/>
                <w:sz w:val="22"/>
                <w:lang w:eastAsia="ro-RO"/>
              </w:rPr>
              <w:t xml:space="preserve"> </w:t>
            </w:r>
            <w:r w:rsidRPr="0008385D">
              <w:rPr>
                <w:rFonts w:asciiTheme="minorHAnsi" w:hAnsiTheme="minorHAnsi" w:cs="Times New Roman"/>
                <w:spacing w:val="-1"/>
                <w:sz w:val="22"/>
                <w:lang w:eastAsia="ro-RO"/>
              </w:rPr>
              <w:t>s</w:t>
            </w:r>
            <w:r w:rsidRPr="0008385D">
              <w:rPr>
                <w:rFonts w:asciiTheme="minorHAnsi" w:hAnsiTheme="minorHAnsi" w:cs="Times New Roman"/>
                <w:sz w:val="22"/>
                <w:lang w:eastAsia="ro-RO"/>
              </w:rPr>
              <w:t>t</w:t>
            </w:r>
            <w:r w:rsidRPr="0008385D">
              <w:rPr>
                <w:rFonts w:asciiTheme="minorHAnsi" w:hAnsiTheme="minorHAnsi" w:cs="Times New Roman"/>
                <w:spacing w:val="1"/>
                <w:sz w:val="22"/>
                <w:lang w:eastAsia="ro-RO"/>
              </w:rPr>
              <w:t>ab</w:t>
            </w:r>
            <w:r w:rsidRPr="0008385D">
              <w:rPr>
                <w:rFonts w:asciiTheme="minorHAnsi" w:hAnsiTheme="minorHAnsi" w:cs="Times New Roman"/>
                <w:sz w:val="22"/>
                <w:lang w:eastAsia="ro-RO"/>
              </w:rPr>
              <w:t>ilite</w:t>
            </w:r>
            <w:r w:rsidRPr="0008385D">
              <w:rPr>
                <w:rFonts w:asciiTheme="minorHAnsi" w:hAnsiTheme="minorHAnsi" w:cs="Times New Roman"/>
                <w:spacing w:val="-6"/>
                <w:sz w:val="22"/>
                <w:lang w:eastAsia="ro-RO"/>
              </w:rPr>
              <w:t xml:space="preserve"> </w:t>
            </w:r>
            <w:r w:rsidRPr="0008385D">
              <w:rPr>
                <w:rFonts w:asciiTheme="minorHAnsi" w:hAnsiTheme="minorHAnsi" w:cs="Times New Roman"/>
                <w:spacing w:val="1"/>
                <w:sz w:val="22"/>
                <w:lang w:eastAsia="ro-RO"/>
              </w:rPr>
              <w:t>p</w:t>
            </w:r>
            <w:r w:rsidRPr="0008385D">
              <w:rPr>
                <w:rFonts w:asciiTheme="minorHAnsi" w:hAnsiTheme="minorHAnsi" w:cs="Times New Roman"/>
                <w:sz w:val="22"/>
                <w:lang w:eastAsia="ro-RO"/>
              </w:rPr>
              <w:t>r</w:t>
            </w:r>
            <w:r w:rsidRPr="0008385D">
              <w:rPr>
                <w:rFonts w:asciiTheme="minorHAnsi" w:hAnsiTheme="minorHAnsi" w:cs="Times New Roman"/>
                <w:spacing w:val="1"/>
                <w:sz w:val="22"/>
                <w:lang w:eastAsia="ro-RO"/>
              </w:rPr>
              <w:t>o</w:t>
            </w:r>
            <w:r w:rsidRPr="0008385D">
              <w:rPr>
                <w:rFonts w:asciiTheme="minorHAnsi" w:hAnsiTheme="minorHAnsi" w:cs="Times New Roman"/>
                <w:sz w:val="22"/>
                <w:lang w:eastAsia="ro-RO"/>
              </w:rPr>
              <w:t>c</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du</w:t>
            </w:r>
            <w:r w:rsidRPr="0008385D">
              <w:rPr>
                <w:rFonts w:asciiTheme="minorHAnsi" w:hAnsiTheme="minorHAnsi" w:cs="Times New Roman"/>
                <w:sz w:val="22"/>
                <w:lang w:eastAsia="ro-RO"/>
              </w:rPr>
              <w:t>ri</w:t>
            </w:r>
            <w:r w:rsidRPr="0008385D">
              <w:rPr>
                <w:rFonts w:asciiTheme="minorHAnsi" w:hAnsiTheme="minorHAnsi" w:cs="Times New Roman"/>
                <w:spacing w:val="-8"/>
                <w:sz w:val="22"/>
                <w:lang w:eastAsia="ro-RO"/>
              </w:rPr>
              <w:t xml:space="preserve"> </w:t>
            </w:r>
            <w:r w:rsidRPr="0008385D">
              <w:rPr>
                <w:rFonts w:asciiTheme="minorHAnsi" w:hAnsiTheme="minorHAnsi" w:cs="Times New Roman"/>
                <w:spacing w:val="1"/>
                <w:sz w:val="22"/>
                <w:lang w:eastAsia="ro-RO"/>
              </w:rPr>
              <w:t>pen</w:t>
            </w:r>
            <w:r w:rsidRPr="0008385D">
              <w:rPr>
                <w:rFonts w:asciiTheme="minorHAnsi" w:hAnsiTheme="minorHAnsi" w:cs="Times New Roman"/>
                <w:sz w:val="22"/>
                <w:lang w:eastAsia="ro-RO"/>
              </w:rPr>
              <w:t>tru</w:t>
            </w:r>
            <w:r w:rsidRPr="0008385D">
              <w:rPr>
                <w:rFonts w:asciiTheme="minorHAnsi" w:hAnsiTheme="minorHAnsi" w:cs="Times New Roman"/>
                <w:spacing w:val="-5"/>
                <w:sz w:val="22"/>
                <w:lang w:eastAsia="ro-RO"/>
              </w:rPr>
              <w:t xml:space="preserve"> </w:t>
            </w:r>
            <w:r w:rsidRPr="0008385D">
              <w:rPr>
                <w:rFonts w:asciiTheme="minorHAnsi" w:hAnsiTheme="minorHAnsi" w:cs="Times New Roman"/>
                <w:sz w:val="22"/>
                <w:lang w:eastAsia="ro-RO"/>
              </w:rPr>
              <w:t>a i</w:t>
            </w:r>
            <w:r w:rsidRPr="0008385D">
              <w:rPr>
                <w:rFonts w:asciiTheme="minorHAnsi" w:hAnsiTheme="minorHAnsi" w:cs="Times New Roman"/>
                <w:spacing w:val="1"/>
                <w:sz w:val="22"/>
                <w:lang w:eastAsia="ro-RO"/>
              </w:rPr>
              <w:t>d</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tif</w:t>
            </w:r>
            <w:r w:rsidRPr="0008385D">
              <w:rPr>
                <w:rFonts w:asciiTheme="minorHAnsi" w:hAnsiTheme="minorHAnsi" w:cs="Times New Roman"/>
                <w:spacing w:val="-1"/>
                <w:sz w:val="22"/>
                <w:lang w:eastAsia="ro-RO"/>
              </w:rPr>
              <w:t>i</w:t>
            </w:r>
            <w:r w:rsidRPr="0008385D">
              <w:rPr>
                <w:rFonts w:asciiTheme="minorHAnsi" w:hAnsiTheme="minorHAnsi" w:cs="Times New Roman"/>
                <w:sz w:val="22"/>
                <w:lang w:eastAsia="ro-RO"/>
              </w:rPr>
              <w:t>ca,</w:t>
            </w:r>
            <w:r w:rsidRPr="0008385D">
              <w:rPr>
                <w:rFonts w:asciiTheme="minorHAnsi" w:hAnsiTheme="minorHAnsi" w:cs="Times New Roman"/>
                <w:spacing w:val="-7"/>
                <w:sz w:val="22"/>
                <w:lang w:eastAsia="ro-RO"/>
              </w:rPr>
              <w:t xml:space="preserve"> </w:t>
            </w:r>
            <w:r w:rsidRPr="0008385D">
              <w:rPr>
                <w:rFonts w:asciiTheme="minorHAnsi" w:hAnsiTheme="minorHAnsi" w:cs="Times New Roman"/>
                <w:sz w:val="22"/>
                <w:lang w:eastAsia="ro-RO"/>
              </w:rPr>
              <w:t xml:space="preserve">a </w:t>
            </w:r>
            <w:r w:rsidRPr="0008385D">
              <w:rPr>
                <w:rFonts w:asciiTheme="minorHAnsi" w:hAnsiTheme="minorHAnsi" w:cs="Times New Roman"/>
                <w:spacing w:val="5"/>
                <w:sz w:val="22"/>
                <w:lang w:eastAsia="ro-RO"/>
              </w:rPr>
              <w:t>r</w:t>
            </w:r>
            <w:r w:rsidRPr="0008385D">
              <w:rPr>
                <w:rFonts w:asciiTheme="minorHAnsi" w:hAnsiTheme="minorHAnsi" w:cs="Times New Roman"/>
                <w:spacing w:val="1"/>
                <w:sz w:val="22"/>
                <w:lang w:eastAsia="ro-RO"/>
              </w:rPr>
              <w:t>a</w:t>
            </w:r>
            <w:r w:rsidRPr="0008385D">
              <w:rPr>
                <w:rFonts w:asciiTheme="minorHAnsi" w:hAnsiTheme="minorHAnsi" w:cs="Times New Roman"/>
                <w:spacing w:val="-1"/>
                <w:sz w:val="22"/>
                <w:lang w:eastAsia="ro-RO"/>
              </w:rPr>
              <w:t>s</w:t>
            </w:r>
            <w:r w:rsidRPr="0008385D">
              <w:rPr>
                <w:rFonts w:asciiTheme="minorHAnsi" w:hAnsiTheme="minorHAnsi" w:cs="Times New Roman"/>
                <w:spacing w:val="1"/>
                <w:sz w:val="22"/>
                <w:lang w:eastAsia="ro-RO"/>
              </w:rPr>
              <w:t>pund</w:t>
            </w:r>
            <w:r w:rsidRPr="0008385D">
              <w:rPr>
                <w:rFonts w:asciiTheme="minorHAnsi" w:hAnsiTheme="minorHAnsi" w:cs="Times New Roman"/>
                <w:sz w:val="22"/>
                <w:lang w:eastAsia="ro-RO"/>
              </w:rPr>
              <w:t>e</w:t>
            </w:r>
            <w:r w:rsidRPr="0008385D">
              <w:rPr>
                <w:rFonts w:asciiTheme="minorHAnsi" w:hAnsiTheme="minorHAnsi" w:cs="Times New Roman"/>
                <w:spacing w:val="-7"/>
                <w:sz w:val="22"/>
                <w:lang w:eastAsia="ro-RO"/>
              </w:rPr>
              <w:t xml:space="preserve"> </w:t>
            </w:r>
            <w:r w:rsidRPr="0008385D">
              <w:rPr>
                <w:rFonts w:asciiTheme="minorHAnsi" w:hAnsiTheme="minorHAnsi" w:cs="Times New Roman"/>
                <w:spacing w:val="-1"/>
                <w:sz w:val="22"/>
                <w:lang w:eastAsia="ro-RO"/>
              </w:rPr>
              <w:t>s</w:t>
            </w:r>
            <w:r w:rsidRPr="0008385D">
              <w:rPr>
                <w:rFonts w:asciiTheme="minorHAnsi" w:hAnsiTheme="minorHAnsi" w:cs="Times New Roman"/>
                <w:sz w:val="22"/>
                <w:lang w:eastAsia="ro-RO"/>
              </w:rPr>
              <w:t>i</w:t>
            </w:r>
            <w:r w:rsidRPr="0008385D">
              <w:rPr>
                <w:rFonts w:asciiTheme="minorHAnsi" w:hAnsiTheme="minorHAnsi" w:cs="Times New Roman"/>
                <w:spacing w:val="-1"/>
                <w:sz w:val="22"/>
                <w:lang w:eastAsia="ro-RO"/>
              </w:rPr>
              <w:t xml:space="preserve"> </w:t>
            </w:r>
            <w:r w:rsidRPr="0008385D">
              <w:rPr>
                <w:rFonts w:asciiTheme="minorHAnsi" w:hAnsiTheme="minorHAnsi" w:cs="Times New Roman"/>
                <w:sz w:val="22"/>
                <w:lang w:eastAsia="ro-RO"/>
              </w:rPr>
              <w:t xml:space="preserve">a </w:t>
            </w:r>
            <w:r w:rsidRPr="0008385D">
              <w:rPr>
                <w:rFonts w:asciiTheme="minorHAnsi" w:hAnsiTheme="minorHAnsi" w:cs="Times New Roman"/>
                <w:spacing w:val="1"/>
                <w:sz w:val="22"/>
                <w:lang w:eastAsia="ro-RO"/>
              </w:rPr>
              <w:t>t</w:t>
            </w:r>
            <w:r w:rsidRPr="0008385D">
              <w:rPr>
                <w:rFonts w:asciiTheme="minorHAnsi" w:hAnsiTheme="minorHAnsi" w:cs="Times New Roman"/>
                <w:sz w:val="22"/>
                <w:lang w:eastAsia="ro-RO"/>
              </w:rPr>
              <w:t>rage î</w:t>
            </w:r>
            <w:r w:rsidRPr="0008385D">
              <w:rPr>
                <w:rFonts w:asciiTheme="minorHAnsi" w:hAnsiTheme="minorHAnsi" w:cs="Times New Roman"/>
                <w:spacing w:val="1"/>
                <w:sz w:val="22"/>
                <w:lang w:eastAsia="ro-RO"/>
              </w:rPr>
              <w:t>n</w:t>
            </w:r>
            <w:r w:rsidRPr="0008385D">
              <w:rPr>
                <w:rFonts w:asciiTheme="minorHAnsi" w:hAnsiTheme="minorHAnsi" w:cs="Times New Roman"/>
                <w:spacing w:val="-1"/>
                <w:sz w:val="22"/>
                <w:lang w:eastAsia="ro-RO"/>
              </w:rPr>
              <w:t>v</w:t>
            </w:r>
            <w:r w:rsidRPr="0008385D">
              <w:rPr>
                <w:rFonts w:asciiTheme="minorHAnsi" w:hAnsiTheme="minorHAnsi" w:cs="Times New Roman"/>
                <w:spacing w:val="1"/>
                <w:sz w:val="22"/>
                <w:lang w:eastAsia="ro-RO"/>
              </w:rPr>
              <w:t>at</w:t>
            </w:r>
            <w:r w:rsidRPr="0008385D">
              <w:rPr>
                <w:rFonts w:asciiTheme="minorHAnsi" w:hAnsiTheme="minorHAnsi" w:cs="Times New Roman"/>
                <w:sz w:val="22"/>
                <w:lang w:eastAsia="ro-RO"/>
              </w:rPr>
              <w:t>a</w:t>
            </w:r>
            <w:r w:rsidRPr="0008385D">
              <w:rPr>
                <w:rFonts w:asciiTheme="minorHAnsi" w:hAnsiTheme="minorHAnsi" w:cs="Times New Roman"/>
                <w:spacing w:val="-1"/>
                <w:sz w:val="22"/>
                <w:lang w:eastAsia="ro-RO"/>
              </w:rPr>
              <w:t>m</w:t>
            </w:r>
            <w:r w:rsidRPr="0008385D">
              <w:rPr>
                <w:rFonts w:asciiTheme="minorHAnsi" w:hAnsiTheme="minorHAnsi" w:cs="Times New Roman"/>
                <w:sz w:val="22"/>
                <w:lang w:eastAsia="ro-RO"/>
              </w:rPr>
              <w:t>i</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te</w:t>
            </w:r>
            <w:r w:rsidRPr="0008385D">
              <w:rPr>
                <w:rFonts w:asciiTheme="minorHAnsi" w:hAnsiTheme="minorHAnsi" w:cs="Times New Roman"/>
                <w:spacing w:val="-10"/>
                <w:sz w:val="22"/>
                <w:lang w:eastAsia="ro-RO"/>
              </w:rPr>
              <w:t xml:space="preserve"> </w:t>
            </w:r>
            <w:r w:rsidRPr="0008385D">
              <w:rPr>
                <w:rFonts w:asciiTheme="minorHAnsi" w:hAnsiTheme="minorHAnsi" w:cs="Times New Roman"/>
                <w:spacing w:val="1"/>
                <w:sz w:val="22"/>
                <w:lang w:eastAsia="ro-RO"/>
              </w:rPr>
              <w:t>d</w:t>
            </w:r>
            <w:r w:rsidRPr="0008385D">
              <w:rPr>
                <w:rFonts w:asciiTheme="minorHAnsi" w:hAnsiTheme="minorHAnsi" w:cs="Times New Roman"/>
                <w:sz w:val="22"/>
                <w:lang w:eastAsia="ro-RO"/>
              </w:rPr>
              <w:t>in</w:t>
            </w:r>
            <w:r w:rsidRPr="0008385D">
              <w:rPr>
                <w:rFonts w:asciiTheme="minorHAnsi" w:hAnsiTheme="minorHAnsi" w:cs="Times New Roman"/>
                <w:spacing w:val="-3"/>
                <w:sz w:val="22"/>
                <w:lang w:eastAsia="ro-RO"/>
              </w:rPr>
              <w:t xml:space="preserve"> </w:t>
            </w:r>
            <w:r w:rsidRPr="0008385D">
              <w:rPr>
                <w:rFonts w:asciiTheme="minorHAnsi" w:hAnsiTheme="minorHAnsi" w:cs="Times New Roman"/>
                <w:spacing w:val="1"/>
                <w:sz w:val="22"/>
                <w:lang w:eastAsia="ro-RO"/>
              </w:rPr>
              <w:t>a</w:t>
            </w:r>
            <w:r w:rsidRPr="0008385D">
              <w:rPr>
                <w:rFonts w:asciiTheme="minorHAnsi" w:hAnsiTheme="minorHAnsi" w:cs="Times New Roman"/>
                <w:sz w:val="22"/>
                <w:lang w:eastAsia="ro-RO"/>
              </w:rPr>
              <w:t>c</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s</w:t>
            </w:r>
            <w:r w:rsidRPr="0008385D">
              <w:rPr>
                <w:rFonts w:asciiTheme="minorHAnsi" w:hAnsiTheme="minorHAnsi" w:cs="Times New Roman"/>
                <w:sz w:val="22"/>
                <w:lang w:eastAsia="ro-RO"/>
              </w:rPr>
              <w:t>te</w:t>
            </w:r>
            <w:r w:rsidRPr="0008385D">
              <w:rPr>
                <w:rFonts w:asciiTheme="minorHAnsi" w:hAnsiTheme="minorHAnsi" w:cs="Times New Roman"/>
                <w:spacing w:val="-5"/>
                <w:sz w:val="22"/>
                <w:lang w:eastAsia="ro-RO"/>
              </w:rPr>
              <w:t xml:space="preserve"> </w:t>
            </w:r>
            <w:r w:rsidRPr="0008385D">
              <w:rPr>
                <w:rFonts w:asciiTheme="minorHAnsi" w:hAnsiTheme="minorHAnsi" w:cs="Times New Roman"/>
                <w:sz w:val="22"/>
                <w:lang w:eastAsia="ro-RO"/>
              </w:rPr>
              <w:t>i</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ci</w:t>
            </w:r>
            <w:r w:rsidRPr="0008385D">
              <w:rPr>
                <w:rFonts w:asciiTheme="minorHAnsi" w:hAnsiTheme="minorHAnsi" w:cs="Times New Roman"/>
                <w:spacing w:val="3"/>
                <w:sz w:val="22"/>
                <w:lang w:eastAsia="ro-RO"/>
              </w:rPr>
              <w:t>d</w:t>
            </w:r>
            <w:r w:rsidRPr="0008385D">
              <w:rPr>
                <w:rFonts w:asciiTheme="minorHAnsi" w:hAnsiTheme="minorHAnsi" w:cs="Times New Roman"/>
                <w:spacing w:val="1"/>
                <w:sz w:val="22"/>
                <w:lang w:eastAsia="ro-RO"/>
              </w:rPr>
              <w:t>en</w:t>
            </w:r>
            <w:r w:rsidRPr="0008385D">
              <w:rPr>
                <w:rFonts w:asciiTheme="minorHAnsi" w:hAnsiTheme="minorHAnsi" w:cs="Times New Roman"/>
                <w:sz w:val="22"/>
                <w:lang w:eastAsia="ro-RO"/>
              </w:rPr>
              <w:t>t</w:t>
            </w:r>
            <w:r w:rsidRPr="0008385D">
              <w:rPr>
                <w:rFonts w:asciiTheme="minorHAnsi" w:hAnsiTheme="minorHAnsi" w:cs="Times New Roman"/>
                <w:spacing w:val="2"/>
                <w:sz w:val="22"/>
                <w:lang w:eastAsia="ro-RO"/>
              </w:rPr>
              <w:t>e</w:t>
            </w:r>
            <w:r w:rsidRPr="0008385D">
              <w:rPr>
                <w:rFonts w:asciiTheme="minorHAnsi" w:hAnsiTheme="minorHAnsi" w:cs="Times New Roman"/>
                <w:sz w:val="22"/>
                <w:lang w:eastAsia="ro-RO"/>
              </w:rPr>
              <w:t>.</w:t>
            </w:r>
          </w:p>
        </w:tc>
        <w:tc>
          <w:tcPr>
            <w:tcW w:w="3798" w:type="dxa"/>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sz w:val="22"/>
                <w:lang w:eastAsia="ro-RO"/>
              </w:rPr>
              <w:t>Vor</w:t>
            </w:r>
            <w:r w:rsidRPr="0008385D">
              <w:rPr>
                <w:rFonts w:asciiTheme="minorHAnsi" w:hAnsiTheme="minorHAnsi" w:cs="Times New Roman"/>
                <w:spacing w:val="-2"/>
                <w:sz w:val="22"/>
                <w:lang w:eastAsia="ro-RO"/>
              </w:rPr>
              <w:t xml:space="preserve"> </w:t>
            </w:r>
            <w:r w:rsidRPr="0008385D">
              <w:rPr>
                <w:rFonts w:asciiTheme="minorHAnsi" w:hAnsiTheme="minorHAnsi" w:cs="Times New Roman"/>
                <w:spacing w:val="-1"/>
                <w:sz w:val="22"/>
                <w:lang w:eastAsia="ro-RO"/>
              </w:rPr>
              <w:t>f</w:t>
            </w:r>
            <w:r w:rsidRPr="0008385D">
              <w:rPr>
                <w:rFonts w:asciiTheme="minorHAnsi" w:hAnsiTheme="minorHAnsi" w:cs="Times New Roman"/>
                <w:sz w:val="22"/>
                <w:lang w:eastAsia="ro-RO"/>
              </w:rPr>
              <w:t>i</w:t>
            </w:r>
            <w:r w:rsidRPr="0008385D">
              <w:rPr>
                <w:rFonts w:asciiTheme="minorHAnsi" w:hAnsiTheme="minorHAnsi" w:cs="Times New Roman"/>
                <w:spacing w:val="-1"/>
                <w:sz w:val="22"/>
                <w:lang w:eastAsia="ro-RO"/>
              </w:rPr>
              <w:t xml:space="preserve"> </w:t>
            </w:r>
            <w:r w:rsidRPr="0008385D">
              <w:rPr>
                <w:rFonts w:asciiTheme="minorHAnsi" w:hAnsiTheme="minorHAnsi" w:cs="Times New Roman"/>
                <w:sz w:val="22"/>
                <w:lang w:eastAsia="ro-RO"/>
              </w:rPr>
              <w:t>im</w:t>
            </w:r>
            <w:r w:rsidRPr="0008385D">
              <w:rPr>
                <w:rFonts w:asciiTheme="minorHAnsi" w:hAnsiTheme="minorHAnsi" w:cs="Times New Roman"/>
                <w:spacing w:val="1"/>
                <w:sz w:val="22"/>
                <w:lang w:eastAsia="ro-RO"/>
              </w:rPr>
              <w:t>p</w:t>
            </w:r>
            <w:r w:rsidRPr="0008385D">
              <w:rPr>
                <w:rFonts w:asciiTheme="minorHAnsi" w:hAnsiTheme="minorHAnsi" w:cs="Times New Roman"/>
                <w:spacing w:val="2"/>
                <w:sz w:val="22"/>
                <w:lang w:eastAsia="ro-RO"/>
              </w:rPr>
              <w:t>l</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m</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t</w:t>
            </w:r>
            <w:r w:rsidRPr="0008385D">
              <w:rPr>
                <w:rFonts w:asciiTheme="minorHAnsi" w:hAnsiTheme="minorHAnsi" w:cs="Times New Roman"/>
                <w:spacing w:val="1"/>
                <w:sz w:val="22"/>
                <w:lang w:eastAsia="ro-RO"/>
              </w:rPr>
              <w:t>a</w:t>
            </w:r>
            <w:r w:rsidRPr="0008385D">
              <w:rPr>
                <w:rFonts w:asciiTheme="minorHAnsi" w:hAnsiTheme="minorHAnsi" w:cs="Times New Roman"/>
                <w:sz w:val="22"/>
                <w:lang w:eastAsia="ro-RO"/>
              </w:rPr>
              <w:t>te</w:t>
            </w:r>
          </w:p>
        </w:tc>
      </w:tr>
      <w:tr w:rsidR="00D429D8" w:rsidRPr="005C0ED9" w:rsidTr="0008385D">
        <w:tc>
          <w:tcPr>
            <w:tcW w:w="6091" w:type="dxa"/>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sz w:val="22"/>
                <w:lang w:eastAsia="ro-RO"/>
              </w:rPr>
              <w:lastRenderedPageBreak/>
              <w:t>Rol</w:t>
            </w:r>
            <w:r w:rsidRPr="0008385D">
              <w:rPr>
                <w:rFonts w:asciiTheme="minorHAnsi" w:hAnsiTheme="minorHAnsi" w:cs="Times New Roman"/>
                <w:spacing w:val="1"/>
                <w:sz w:val="22"/>
                <w:lang w:eastAsia="ro-RO"/>
              </w:rPr>
              <w:t>u</w:t>
            </w:r>
            <w:r w:rsidRPr="0008385D">
              <w:rPr>
                <w:rFonts w:asciiTheme="minorHAnsi" w:hAnsiTheme="minorHAnsi" w:cs="Times New Roman"/>
                <w:sz w:val="22"/>
                <w:lang w:eastAsia="ro-RO"/>
              </w:rPr>
              <w:t>rile</w:t>
            </w:r>
            <w:r w:rsidRPr="0008385D">
              <w:rPr>
                <w:rFonts w:asciiTheme="minorHAnsi" w:hAnsiTheme="minorHAnsi" w:cs="Times New Roman"/>
                <w:spacing w:val="-6"/>
                <w:sz w:val="22"/>
                <w:lang w:eastAsia="ro-RO"/>
              </w:rPr>
              <w:t xml:space="preserve"> </w:t>
            </w:r>
            <w:r w:rsidRPr="0008385D">
              <w:rPr>
                <w:rFonts w:asciiTheme="minorHAnsi" w:hAnsiTheme="minorHAnsi" w:cs="Times New Roman"/>
                <w:spacing w:val="-1"/>
                <w:sz w:val="22"/>
                <w:lang w:eastAsia="ro-RO"/>
              </w:rPr>
              <w:t>s</w:t>
            </w:r>
            <w:r w:rsidRPr="0008385D">
              <w:rPr>
                <w:rFonts w:asciiTheme="minorHAnsi" w:hAnsiTheme="minorHAnsi" w:cs="Times New Roman"/>
                <w:sz w:val="22"/>
                <w:lang w:eastAsia="ro-RO"/>
              </w:rPr>
              <w:t>i</w:t>
            </w:r>
            <w:r w:rsidRPr="0008385D">
              <w:rPr>
                <w:rFonts w:asciiTheme="minorHAnsi" w:hAnsiTheme="minorHAnsi" w:cs="Times New Roman"/>
                <w:spacing w:val="-1"/>
                <w:sz w:val="22"/>
                <w:lang w:eastAsia="ro-RO"/>
              </w:rPr>
              <w:t xml:space="preserve"> </w:t>
            </w:r>
            <w:r w:rsidRPr="0008385D">
              <w:rPr>
                <w:rFonts w:asciiTheme="minorHAnsi" w:hAnsiTheme="minorHAnsi" w:cs="Times New Roman"/>
                <w:spacing w:val="3"/>
                <w:sz w:val="22"/>
                <w:lang w:eastAsia="ro-RO"/>
              </w:rPr>
              <w:t>r</w:t>
            </w:r>
            <w:r w:rsidRPr="0008385D">
              <w:rPr>
                <w:rFonts w:asciiTheme="minorHAnsi" w:hAnsiTheme="minorHAnsi" w:cs="Times New Roman"/>
                <w:spacing w:val="-1"/>
                <w:sz w:val="22"/>
                <w:lang w:eastAsia="ro-RO"/>
              </w:rPr>
              <w:t>es</w:t>
            </w:r>
            <w:r w:rsidRPr="0008385D">
              <w:rPr>
                <w:rFonts w:asciiTheme="minorHAnsi" w:hAnsiTheme="minorHAnsi" w:cs="Times New Roman"/>
                <w:spacing w:val="1"/>
                <w:sz w:val="22"/>
                <w:lang w:eastAsia="ro-RO"/>
              </w:rPr>
              <w:t>p</w:t>
            </w:r>
            <w:r w:rsidRPr="0008385D">
              <w:rPr>
                <w:rFonts w:asciiTheme="minorHAnsi" w:hAnsiTheme="minorHAnsi" w:cs="Times New Roman"/>
                <w:sz w:val="22"/>
                <w:lang w:eastAsia="ro-RO"/>
              </w:rPr>
              <w:t>o</w:t>
            </w:r>
            <w:r w:rsidRPr="0008385D">
              <w:rPr>
                <w:rFonts w:asciiTheme="minorHAnsi" w:hAnsiTheme="minorHAnsi" w:cs="Times New Roman"/>
                <w:spacing w:val="3"/>
                <w:sz w:val="22"/>
                <w:lang w:eastAsia="ro-RO"/>
              </w:rPr>
              <w:t>n</w:t>
            </w:r>
            <w:r w:rsidRPr="0008385D">
              <w:rPr>
                <w:rFonts w:asciiTheme="minorHAnsi" w:hAnsiTheme="minorHAnsi" w:cs="Times New Roman"/>
                <w:sz w:val="22"/>
                <w:lang w:eastAsia="ro-RO"/>
              </w:rPr>
              <w:t>s</w:t>
            </w:r>
            <w:r w:rsidRPr="0008385D">
              <w:rPr>
                <w:rFonts w:asciiTheme="minorHAnsi" w:hAnsiTheme="minorHAnsi" w:cs="Times New Roman"/>
                <w:spacing w:val="1"/>
                <w:sz w:val="22"/>
                <w:lang w:eastAsia="ro-RO"/>
              </w:rPr>
              <w:t>ab</w:t>
            </w:r>
            <w:r w:rsidRPr="0008385D">
              <w:rPr>
                <w:rFonts w:asciiTheme="minorHAnsi" w:hAnsiTheme="minorHAnsi" w:cs="Times New Roman"/>
                <w:sz w:val="22"/>
                <w:lang w:eastAsia="ro-RO"/>
              </w:rPr>
              <w:t>ili</w:t>
            </w:r>
            <w:r w:rsidRPr="0008385D">
              <w:rPr>
                <w:rFonts w:asciiTheme="minorHAnsi" w:hAnsiTheme="minorHAnsi" w:cs="Times New Roman"/>
                <w:spacing w:val="1"/>
                <w:sz w:val="22"/>
                <w:lang w:eastAsia="ro-RO"/>
              </w:rPr>
              <w:t>ta</w:t>
            </w:r>
            <w:r w:rsidRPr="0008385D">
              <w:rPr>
                <w:rFonts w:asciiTheme="minorHAnsi" w:hAnsiTheme="minorHAnsi" w:cs="Times New Roman"/>
                <w:sz w:val="22"/>
                <w:lang w:eastAsia="ro-RO"/>
              </w:rPr>
              <w:t>tile</w:t>
            </w:r>
            <w:r w:rsidRPr="0008385D">
              <w:rPr>
                <w:rFonts w:asciiTheme="minorHAnsi" w:hAnsiTheme="minorHAnsi" w:cs="Times New Roman"/>
                <w:spacing w:val="-15"/>
                <w:sz w:val="22"/>
                <w:lang w:eastAsia="ro-RO"/>
              </w:rPr>
              <w:t xml:space="preserve"> </w:t>
            </w:r>
            <w:r w:rsidRPr="0008385D">
              <w:rPr>
                <w:rFonts w:asciiTheme="minorHAnsi" w:hAnsiTheme="minorHAnsi" w:cs="Times New Roman"/>
                <w:spacing w:val="4"/>
                <w:sz w:val="22"/>
                <w:lang w:eastAsia="ro-RO"/>
              </w:rPr>
              <w:t>p</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r</w:t>
            </w:r>
            <w:r w:rsidRPr="0008385D">
              <w:rPr>
                <w:rFonts w:asciiTheme="minorHAnsi" w:hAnsiTheme="minorHAnsi" w:cs="Times New Roman"/>
                <w:spacing w:val="-1"/>
                <w:sz w:val="22"/>
                <w:lang w:eastAsia="ro-RO"/>
              </w:rPr>
              <w:t>s</w:t>
            </w:r>
            <w:r w:rsidRPr="0008385D">
              <w:rPr>
                <w:rFonts w:asciiTheme="minorHAnsi" w:hAnsiTheme="minorHAnsi" w:cs="Times New Roman"/>
                <w:sz w:val="22"/>
                <w:lang w:eastAsia="ro-RO"/>
              </w:rPr>
              <w:t>o</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al</w:t>
            </w:r>
            <w:r w:rsidRPr="0008385D">
              <w:rPr>
                <w:rFonts w:asciiTheme="minorHAnsi" w:hAnsiTheme="minorHAnsi" w:cs="Times New Roman"/>
                <w:spacing w:val="1"/>
                <w:sz w:val="22"/>
                <w:lang w:eastAsia="ro-RO"/>
              </w:rPr>
              <w:t>u</w:t>
            </w:r>
            <w:r w:rsidRPr="0008385D">
              <w:rPr>
                <w:rFonts w:asciiTheme="minorHAnsi" w:hAnsiTheme="minorHAnsi" w:cs="Times New Roman"/>
                <w:sz w:val="22"/>
                <w:lang w:eastAsia="ro-RO"/>
              </w:rPr>
              <w:t>l</w:t>
            </w:r>
            <w:r w:rsidRPr="0008385D">
              <w:rPr>
                <w:rFonts w:asciiTheme="minorHAnsi" w:hAnsiTheme="minorHAnsi" w:cs="Times New Roman"/>
                <w:spacing w:val="1"/>
                <w:sz w:val="22"/>
                <w:lang w:eastAsia="ro-RO"/>
              </w:rPr>
              <w:t>u</w:t>
            </w:r>
            <w:r w:rsidRPr="0008385D">
              <w:rPr>
                <w:rFonts w:asciiTheme="minorHAnsi" w:hAnsiTheme="minorHAnsi" w:cs="Times New Roman"/>
                <w:sz w:val="22"/>
                <w:lang w:eastAsia="ro-RO"/>
              </w:rPr>
              <w:t>i</w:t>
            </w:r>
            <w:r w:rsidRPr="0008385D">
              <w:rPr>
                <w:rFonts w:asciiTheme="minorHAnsi" w:hAnsiTheme="minorHAnsi" w:cs="Times New Roman"/>
                <w:spacing w:val="-10"/>
                <w:sz w:val="22"/>
                <w:lang w:eastAsia="ro-RO"/>
              </w:rPr>
              <w:t xml:space="preserve"> </w:t>
            </w:r>
            <w:r w:rsidRPr="0008385D">
              <w:rPr>
                <w:rFonts w:asciiTheme="minorHAnsi" w:hAnsiTheme="minorHAnsi" w:cs="Times New Roman"/>
                <w:sz w:val="22"/>
                <w:lang w:eastAsia="ro-RO"/>
              </w:rPr>
              <w:t>im</w:t>
            </w:r>
            <w:r w:rsidRPr="0008385D">
              <w:rPr>
                <w:rFonts w:asciiTheme="minorHAnsi" w:hAnsiTheme="minorHAnsi" w:cs="Times New Roman"/>
                <w:spacing w:val="1"/>
                <w:sz w:val="22"/>
                <w:lang w:eastAsia="ro-RO"/>
              </w:rPr>
              <w:t>p</w:t>
            </w:r>
            <w:r w:rsidRPr="0008385D">
              <w:rPr>
                <w:rFonts w:asciiTheme="minorHAnsi" w:hAnsiTheme="minorHAnsi" w:cs="Times New Roman"/>
                <w:sz w:val="22"/>
                <w:lang w:eastAsia="ro-RO"/>
              </w:rPr>
              <w:t>l</w:t>
            </w:r>
            <w:r w:rsidRPr="0008385D">
              <w:rPr>
                <w:rFonts w:asciiTheme="minorHAnsi" w:hAnsiTheme="minorHAnsi" w:cs="Times New Roman"/>
                <w:spacing w:val="2"/>
                <w:sz w:val="22"/>
                <w:lang w:eastAsia="ro-RO"/>
              </w:rPr>
              <w:t>i</w:t>
            </w:r>
            <w:r w:rsidRPr="0008385D">
              <w:rPr>
                <w:rFonts w:asciiTheme="minorHAnsi" w:hAnsiTheme="minorHAnsi" w:cs="Times New Roman"/>
                <w:sz w:val="22"/>
                <w:lang w:eastAsia="ro-RO"/>
              </w:rPr>
              <w:t>cat</w:t>
            </w:r>
            <w:r w:rsidRPr="0008385D">
              <w:rPr>
                <w:rFonts w:asciiTheme="minorHAnsi" w:hAnsiTheme="minorHAnsi" w:cs="Times New Roman"/>
                <w:spacing w:val="-6"/>
                <w:sz w:val="22"/>
                <w:lang w:eastAsia="ro-RO"/>
              </w:rPr>
              <w:t xml:space="preserve"> </w:t>
            </w:r>
            <w:r w:rsidRPr="0008385D">
              <w:rPr>
                <w:rFonts w:asciiTheme="minorHAnsi" w:hAnsiTheme="minorHAnsi" w:cs="Times New Roman"/>
                <w:sz w:val="22"/>
                <w:lang w:eastAsia="ro-RO"/>
              </w:rPr>
              <w:t>în</w:t>
            </w:r>
            <w:r w:rsidRPr="0008385D">
              <w:rPr>
                <w:rFonts w:asciiTheme="minorHAnsi" w:hAnsiTheme="minorHAnsi" w:cs="Times New Roman"/>
                <w:spacing w:val="-1"/>
                <w:sz w:val="22"/>
                <w:lang w:eastAsia="ro-RO"/>
              </w:rPr>
              <w:t xml:space="preserve"> </w:t>
            </w:r>
            <w:r w:rsidRPr="0008385D">
              <w:rPr>
                <w:rFonts w:asciiTheme="minorHAnsi" w:hAnsiTheme="minorHAnsi" w:cs="Times New Roman"/>
                <w:sz w:val="22"/>
                <w:lang w:eastAsia="ro-RO"/>
              </w:rPr>
              <w:t>ma</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age</w:t>
            </w:r>
            <w:r w:rsidRPr="0008385D">
              <w:rPr>
                <w:rFonts w:asciiTheme="minorHAnsi" w:hAnsiTheme="minorHAnsi" w:cs="Times New Roman"/>
                <w:spacing w:val="1"/>
                <w:sz w:val="22"/>
                <w:lang w:eastAsia="ro-RO"/>
              </w:rPr>
              <w:t>m</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t</w:t>
            </w:r>
            <w:r w:rsidRPr="0008385D">
              <w:rPr>
                <w:rFonts w:asciiTheme="minorHAnsi" w:hAnsiTheme="minorHAnsi" w:cs="Times New Roman"/>
                <w:spacing w:val="1"/>
                <w:sz w:val="22"/>
                <w:lang w:eastAsia="ro-RO"/>
              </w:rPr>
              <w:t>u</w:t>
            </w:r>
            <w:r w:rsidRPr="0008385D">
              <w:rPr>
                <w:rFonts w:asciiTheme="minorHAnsi" w:hAnsiTheme="minorHAnsi" w:cs="Times New Roman"/>
                <w:sz w:val="22"/>
                <w:lang w:eastAsia="ro-RO"/>
              </w:rPr>
              <w:t>l acci</w:t>
            </w:r>
            <w:r w:rsidRPr="0008385D">
              <w:rPr>
                <w:rFonts w:asciiTheme="minorHAnsi" w:hAnsiTheme="minorHAnsi" w:cs="Times New Roman"/>
                <w:spacing w:val="1"/>
                <w:sz w:val="22"/>
                <w:lang w:eastAsia="ro-RO"/>
              </w:rPr>
              <w:t>d</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telo</w:t>
            </w:r>
            <w:r w:rsidRPr="0008385D">
              <w:rPr>
                <w:rFonts w:asciiTheme="minorHAnsi" w:hAnsiTheme="minorHAnsi" w:cs="Times New Roman"/>
                <w:spacing w:val="1"/>
                <w:sz w:val="22"/>
                <w:lang w:eastAsia="ro-RO"/>
              </w:rPr>
              <w:t>r</w:t>
            </w:r>
            <w:r w:rsidRPr="0008385D">
              <w:rPr>
                <w:rFonts w:asciiTheme="minorHAnsi" w:hAnsiTheme="minorHAnsi" w:cs="Times New Roman"/>
                <w:sz w:val="22"/>
                <w:lang w:eastAsia="ro-RO"/>
              </w:rPr>
              <w:t>.</w:t>
            </w:r>
          </w:p>
        </w:tc>
        <w:tc>
          <w:tcPr>
            <w:tcW w:w="3798" w:type="dxa"/>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sz w:val="22"/>
                <w:lang w:eastAsia="ro-RO"/>
              </w:rPr>
              <w:t>DA</w:t>
            </w:r>
          </w:p>
        </w:tc>
      </w:tr>
      <w:tr w:rsidR="00D429D8" w:rsidRPr="005C0ED9" w:rsidTr="0008385D">
        <w:tc>
          <w:tcPr>
            <w:tcW w:w="6091" w:type="dxa"/>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sz w:val="22"/>
                <w:lang w:eastAsia="ro-RO"/>
              </w:rPr>
              <w:t>Pr</w:t>
            </w:r>
            <w:r w:rsidRPr="0008385D">
              <w:rPr>
                <w:rFonts w:asciiTheme="minorHAnsi" w:hAnsiTheme="minorHAnsi" w:cs="Times New Roman"/>
                <w:spacing w:val="1"/>
                <w:sz w:val="22"/>
                <w:lang w:eastAsia="ro-RO"/>
              </w:rPr>
              <w:t>o</w:t>
            </w:r>
            <w:r w:rsidRPr="0008385D">
              <w:rPr>
                <w:rFonts w:asciiTheme="minorHAnsi" w:hAnsiTheme="minorHAnsi" w:cs="Times New Roman"/>
                <w:sz w:val="22"/>
                <w:lang w:eastAsia="ro-RO"/>
              </w:rPr>
              <w:t>c</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du</w:t>
            </w:r>
            <w:r w:rsidRPr="0008385D">
              <w:rPr>
                <w:rFonts w:asciiTheme="minorHAnsi" w:hAnsiTheme="minorHAnsi" w:cs="Times New Roman"/>
                <w:sz w:val="22"/>
                <w:lang w:eastAsia="ro-RO"/>
              </w:rPr>
              <w:t>ri</w:t>
            </w:r>
            <w:r w:rsidRPr="0008385D">
              <w:rPr>
                <w:rFonts w:asciiTheme="minorHAnsi" w:hAnsiTheme="minorHAnsi" w:cs="Times New Roman"/>
                <w:spacing w:val="-8"/>
                <w:sz w:val="22"/>
                <w:lang w:eastAsia="ro-RO"/>
              </w:rPr>
              <w:t xml:space="preserve"> </w:t>
            </w:r>
            <w:r w:rsidRPr="0008385D">
              <w:rPr>
                <w:rFonts w:asciiTheme="minorHAnsi" w:hAnsiTheme="minorHAnsi" w:cs="Times New Roman"/>
                <w:spacing w:val="1"/>
                <w:sz w:val="22"/>
                <w:lang w:eastAsia="ro-RO"/>
              </w:rPr>
              <w:t>p</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tru</w:t>
            </w:r>
            <w:r w:rsidRPr="0008385D">
              <w:rPr>
                <w:rFonts w:asciiTheme="minorHAnsi" w:hAnsiTheme="minorHAnsi" w:cs="Times New Roman"/>
                <w:spacing w:val="-5"/>
                <w:sz w:val="22"/>
                <w:lang w:eastAsia="ro-RO"/>
              </w:rPr>
              <w:t xml:space="preserve"> </w:t>
            </w:r>
            <w:r w:rsidRPr="0008385D">
              <w:rPr>
                <w:rFonts w:asciiTheme="minorHAnsi" w:hAnsiTheme="minorHAnsi" w:cs="Times New Roman"/>
                <w:sz w:val="22"/>
                <w:lang w:eastAsia="ro-RO"/>
              </w:rPr>
              <w:t>e</w:t>
            </w:r>
            <w:r w:rsidRPr="0008385D">
              <w:rPr>
                <w:rFonts w:asciiTheme="minorHAnsi" w:hAnsiTheme="minorHAnsi" w:cs="Times New Roman"/>
                <w:spacing w:val="-1"/>
                <w:sz w:val="22"/>
                <w:lang w:eastAsia="ro-RO"/>
              </w:rPr>
              <w:t>v</w:t>
            </w:r>
            <w:r w:rsidRPr="0008385D">
              <w:rPr>
                <w:rFonts w:asciiTheme="minorHAnsi" w:hAnsiTheme="minorHAnsi" w:cs="Times New Roman"/>
                <w:sz w:val="22"/>
                <w:lang w:eastAsia="ro-RO"/>
              </w:rPr>
              <w:t>it</w:t>
            </w:r>
            <w:r w:rsidRPr="0008385D">
              <w:rPr>
                <w:rFonts w:asciiTheme="minorHAnsi" w:hAnsiTheme="minorHAnsi" w:cs="Times New Roman"/>
                <w:spacing w:val="1"/>
                <w:sz w:val="22"/>
                <w:lang w:eastAsia="ro-RO"/>
              </w:rPr>
              <w:t>a</w:t>
            </w:r>
            <w:r w:rsidRPr="0008385D">
              <w:rPr>
                <w:rFonts w:asciiTheme="minorHAnsi" w:hAnsiTheme="minorHAnsi" w:cs="Times New Roman"/>
                <w:spacing w:val="2"/>
                <w:sz w:val="22"/>
                <w:lang w:eastAsia="ro-RO"/>
              </w:rPr>
              <w:t>r</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a</w:t>
            </w:r>
            <w:r w:rsidRPr="0008385D">
              <w:rPr>
                <w:rFonts w:asciiTheme="minorHAnsi" w:hAnsiTheme="minorHAnsi" w:cs="Times New Roman"/>
                <w:spacing w:val="-6"/>
                <w:sz w:val="22"/>
                <w:lang w:eastAsia="ro-RO"/>
              </w:rPr>
              <w:t xml:space="preserve"> </w:t>
            </w:r>
            <w:r w:rsidRPr="0008385D">
              <w:rPr>
                <w:rFonts w:asciiTheme="minorHAnsi" w:hAnsiTheme="minorHAnsi" w:cs="Times New Roman"/>
                <w:sz w:val="22"/>
                <w:lang w:eastAsia="ro-RO"/>
              </w:rPr>
              <w:t>i</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c</w:t>
            </w:r>
            <w:r w:rsidRPr="0008385D">
              <w:rPr>
                <w:rFonts w:asciiTheme="minorHAnsi" w:hAnsiTheme="minorHAnsi" w:cs="Times New Roman"/>
                <w:spacing w:val="2"/>
                <w:sz w:val="22"/>
                <w:lang w:eastAsia="ro-RO"/>
              </w:rPr>
              <w:t>i</w:t>
            </w:r>
            <w:r w:rsidRPr="0008385D">
              <w:rPr>
                <w:rFonts w:asciiTheme="minorHAnsi" w:hAnsiTheme="minorHAnsi" w:cs="Times New Roman"/>
                <w:spacing w:val="1"/>
                <w:sz w:val="22"/>
                <w:lang w:eastAsia="ro-RO"/>
              </w:rPr>
              <w:t>d</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telor</w:t>
            </w:r>
            <w:r w:rsidRPr="0008385D">
              <w:rPr>
                <w:rFonts w:asciiTheme="minorHAnsi" w:hAnsiTheme="minorHAnsi" w:cs="Times New Roman"/>
                <w:spacing w:val="-9"/>
                <w:sz w:val="22"/>
                <w:lang w:eastAsia="ro-RO"/>
              </w:rPr>
              <w:t xml:space="preserve"> </w:t>
            </w:r>
            <w:r w:rsidRPr="0008385D">
              <w:rPr>
                <w:rFonts w:asciiTheme="minorHAnsi" w:hAnsiTheme="minorHAnsi" w:cs="Times New Roman"/>
                <w:sz w:val="22"/>
                <w:lang w:eastAsia="ro-RO"/>
              </w:rPr>
              <w:t>ce</w:t>
            </w:r>
            <w:r w:rsidRPr="0008385D">
              <w:rPr>
                <w:rFonts w:asciiTheme="minorHAnsi" w:hAnsiTheme="minorHAnsi" w:cs="Times New Roman"/>
                <w:spacing w:val="-3"/>
                <w:sz w:val="22"/>
                <w:lang w:eastAsia="ro-RO"/>
              </w:rPr>
              <w:t xml:space="preserve"> </w:t>
            </w:r>
            <w:r w:rsidRPr="0008385D">
              <w:rPr>
                <w:rFonts w:asciiTheme="minorHAnsi" w:hAnsiTheme="minorHAnsi" w:cs="Times New Roman"/>
                <w:spacing w:val="1"/>
                <w:sz w:val="22"/>
                <w:lang w:eastAsia="ro-RO"/>
              </w:rPr>
              <w:t>ap</w:t>
            </w:r>
            <w:r w:rsidRPr="0008385D">
              <w:rPr>
                <w:rFonts w:asciiTheme="minorHAnsi" w:hAnsiTheme="minorHAnsi" w:cs="Times New Roman"/>
                <w:sz w:val="22"/>
                <w:lang w:eastAsia="ro-RO"/>
              </w:rPr>
              <w:t>ar</w:t>
            </w:r>
            <w:r w:rsidRPr="0008385D">
              <w:rPr>
                <w:rFonts w:asciiTheme="minorHAnsi" w:hAnsiTheme="minorHAnsi" w:cs="Times New Roman"/>
                <w:spacing w:val="-4"/>
                <w:sz w:val="22"/>
                <w:lang w:eastAsia="ro-RO"/>
              </w:rPr>
              <w:t xml:space="preserve"> </w:t>
            </w:r>
            <w:r w:rsidRPr="0008385D">
              <w:rPr>
                <w:rFonts w:asciiTheme="minorHAnsi" w:hAnsiTheme="minorHAnsi" w:cs="Times New Roman"/>
                <w:sz w:val="22"/>
                <w:lang w:eastAsia="ro-RO"/>
              </w:rPr>
              <w:t>ca</w:t>
            </w:r>
            <w:r w:rsidRPr="0008385D">
              <w:rPr>
                <w:rFonts w:asciiTheme="minorHAnsi" w:hAnsiTheme="minorHAnsi" w:cs="Times New Roman"/>
                <w:spacing w:val="-1"/>
                <w:sz w:val="22"/>
                <w:lang w:eastAsia="ro-RO"/>
              </w:rPr>
              <w:t xml:space="preserve"> </w:t>
            </w:r>
            <w:r w:rsidRPr="0008385D">
              <w:rPr>
                <w:rFonts w:asciiTheme="minorHAnsi" w:hAnsiTheme="minorHAnsi" w:cs="Times New Roman"/>
                <w:sz w:val="22"/>
                <w:lang w:eastAsia="ro-RO"/>
              </w:rPr>
              <w:t>r</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z</w:t>
            </w:r>
            <w:r w:rsidRPr="0008385D">
              <w:rPr>
                <w:rFonts w:asciiTheme="minorHAnsi" w:hAnsiTheme="minorHAnsi" w:cs="Times New Roman"/>
                <w:spacing w:val="1"/>
                <w:sz w:val="22"/>
                <w:lang w:eastAsia="ro-RO"/>
              </w:rPr>
              <w:t>u</w:t>
            </w:r>
            <w:r w:rsidRPr="0008385D">
              <w:rPr>
                <w:rFonts w:asciiTheme="minorHAnsi" w:hAnsiTheme="minorHAnsi" w:cs="Times New Roman"/>
                <w:sz w:val="22"/>
                <w:lang w:eastAsia="ro-RO"/>
              </w:rPr>
              <w:t>lt</w:t>
            </w:r>
            <w:r w:rsidRPr="0008385D">
              <w:rPr>
                <w:rFonts w:asciiTheme="minorHAnsi" w:hAnsiTheme="minorHAnsi" w:cs="Times New Roman"/>
                <w:spacing w:val="1"/>
                <w:sz w:val="22"/>
                <w:lang w:eastAsia="ro-RO"/>
              </w:rPr>
              <w:t>a</w:t>
            </w:r>
            <w:r w:rsidRPr="0008385D">
              <w:rPr>
                <w:rFonts w:asciiTheme="minorHAnsi" w:hAnsiTheme="minorHAnsi" w:cs="Times New Roman"/>
                <w:sz w:val="22"/>
                <w:lang w:eastAsia="ro-RO"/>
              </w:rPr>
              <w:t>t</w:t>
            </w:r>
            <w:r w:rsidRPr="0008385D">
              <w:rPr>
                <w:rFonts w:asciiTheme="minorHAnsi" w:hAnsiTheme="minorHAnsi" w:cs="Times New Roman"/>
                <w:spacing w:val="-5"/>
                <w:sz w:val="22"/>
                <w:lang w:eastAsia="ro-RO"/>
              </w:rPr>
              <w:t xml:space="preserve"> </w:t>
            </w:r>
            <w:r w:rsidRPr="0008385D">
              <w:rPr>
                <w:rFonts w:asciiTheme="minorHAnsi" w:hAnsiTheme="minorHAnsi" w:cs="Times New Roman"/>
                <w:sz w:val="22"/>
                <w:lang w:eastAsia="ro-RO"/>
              </w:rPr>
              <w:t>al comu</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i</w:t>
            </w:r>
            <w:r w:rsidRPr="0008385D">
              <w:rPr>
                <w:rFonts w:asciiTheme="minorHAnsi" w:hAnsiTheme="minorHAnsi" w:cs="Times New Roman"/>
                <w:spacing w:val="5"/>
                <w:sz w:val="22"/>
                <w:lang w:eastAsia="ro-RO"/>
              </w:rPr>
              <w:t>c</w:t>
            </w:r>
            <w:r w:rsidRPr="0008385D">
              <w:rPr>
                <w:rFonts w:asciiTheme="minorHAnsi" w:hAnsiTheme="minorHAnsi" w:cs="Times New Roman"/>
                <w:spacing w:val="1"/>
                <w:sz w:val="22"/>
                <w:lang w:eastAsia="ro-RO"/>
              </w:rPr>
              <w:t>a</w:t>
            </w:r>
            <w:r w:rsidRPr="0008385D">
              <w:rPr>
                <w:rFonts w:asciiTheme="minorHAnsi" w:hAnsiTheme="minorHAnsi" w:cs="Times New Roman"/>
                <w:sz w:val="22"/>
                <w:lang w:eastAsia="ro-RO"/>
              </w:rPr>
              <w:t>rii i</w:t>
            </w:r>
            <w:r w:rsidRPr="0008385D">
              <w:rPr>
                <w:rFonts w:asciiTheme="minorHAnsi" w:hAnsiTheme="minorHAnsi" w:cs="Times New Roman"/>
                <w:spacing w:val="1"/>
                <w:sz w:val="22"/>
                <w:lang w:eastAsia="ro-RO"/>
              </w:rPr>
              <w:t>n</w:t>
            </w:r>
            <w:r w:rsidRPr="0008385D">
              <w:rPr>
                <w:rFonts w:asciiTheme="minorHAnsi" w:hAnsiTheme="minorHAnsi" w:cs="Times New Roman"/>
                <w:spacing w:val="-1"/>
                <w:sz w:val="22"/>
                <w:lang w:eastAsia="ro-RO"/>
              </w:rPr>
              <w:t>s</w:t>
            </w:r>
            <w:r w:rsidRPr="0008385D">
              <w:rPr>
                <w:rFonts w:asciiTheme="minorHAnsi" w:hAnsiTheme="minorHAnsi" w:cs="Times New Roman"/>
                <w:spacing w:val="1"/>
                <w:sz w:val="22"/>
                <w:lang w:eastAsia="ro-RO"/>
              </w:rPr>
              <w:t>u</w:t>
            </w:r>
            <w:r w:rsidRPr="0008385D">
              <w:rPr>
                <w:rFonts w:asciiTheme="minorHAnsi" w:hAnsiTheme="minorHAnsi" w:cs="Times New Roman"/>
                <w:spacing w:val="-1"/>
                <w:sz w:val="22"/>
                <w:lang w:eastAsia="ro-RO"/>
              </w:rPr>
              <w:t>f</w:t>
            </w:r>
            <w:r w:rsidRPr="0008385D">
              <w:rPr>
                <w:rFonts w:asciiTheme="minorHAnsi" w:hAnsiTheme="minorHAnsi" w:cs="Times New Roman"/>
                <w:sz w:val="22"/>
                <w:lang w:eastAsia="ro-RO"/>
              </w:rPr>
              <w:t>ic</w:t>
            </w:r>
            <w:r w:rsidRPr="0008385D">
              <w:rPr>
                <w:rFonts w:asciiTheme="minorHAnsi" w:hAnsiTheme="minorHAnsi" w:cs="Times New Roman"/>
                <w:spacing w:val="2"/>
                <w:sz w:val="22"/>
                <w:lang w:eastAsia="ro-RO"/>
              </w:rPr>
              <w:t>i</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te</w:t>
            </w:r>
            <w:r w:rsidRPr="0008385D">
              <w:rPr>
                <w:rFonts w:asciiTheme="minorHAnsi" w:hAnsiTheme="minorHAnsi" w:cs="Times New Roman"/>
                <w:spacing w:val="-9"/>
                <w:sz w:val="22"/>
                <w:lang w:eastAsia="ro-RO"/>
              </w:rPr>
              <w:t xml:space="preserve"> </w:t>
            </w:r>
            <w:r w:rsidRPr="0008385D">
              <w:rPr>
                <w:rFonts w:asciiTheme="minorHAnsi" w:hAnsiTheme="minorHAnsi" w:cs="Times New Roman"/>
                <w:sz w:val="22"/>
                <w:lang w:eastAsia="ro-RO"/>
              </w:rPr>
              <w:t>î</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tre</w:t>
            </w:r>
            <w:r w:rsidRPr="0008385D">
              <w:rPr>
                <w:rFonts w:asciiTheme="minorHAnsi" w:hAnsiTheme="minorHAnsi" w:cs="Times New Roman"/>
                <w:spacing w:val="-4"/>
                <w:sz w:val="22"/>
                <w:lang w:eastAsia="ro-RO"/>
              </w:rPr>
              <w:t xml:space="preserve"> </w:t>
            </w:r>
            <w:r w:rsidRPr="0008385D">
              <w:rPr>
                <w:rFonts w:asciiTheme="minorHAnsi" w:hAnsiTheme="minorHAnsi" w:cs="Times New Roman"/>
                <w:spacing w:val="1"/>
                <w:sz w:val="22"/>
                <w:lang w:eastAsia="ro-RO"/>
              </w:rPr>
              <w:t>an</w:t>
            </w:r>
            <w:r w:rsidRPr="0008385D">
              <w:rPr>
                <w:rFonts w:asciiTheme="minorHAnsi" w:hAnsiTheme="minorHAnsi" w:cs="Times New Roman"/>
                <w:sz w:val="22"/>
                <w:lang w:eastAsia="ro-RO"/>
              </w:rPr>
              <w:t>ga</w:t>
            </w:r>
            <w:r w:rsidRPr="0008385D">
              <w:rPr>
                <w:rFonts w:asciiTheme="minorHAnsi" w:hAnsiTheme="minorHAnsi" w:cs="Times New Roman"/>
                <w:spacing w:val="1"/>
                <w:sz w:val="22"/>
                <w:lang w:eastAsia="ro-RO"/>
              </w:rPr>
              <w:t>j</w:t>
            </w:r>
            <w:r w:rsidRPr="0008385D">
              <w:rPr>
                <w:rFonts w:asciiTheme="minorHAnsi" w:hAnsiTheme="minorHAnsi" w:cs="Times New Roman"/>
                <w:spacing w:val="2"/>
                <w:sz w:val="22"/>
                <w:lang w:eastAsia="ro-RO"/>
              </w:rPr>
              <w:t>a</w:t>
            </w:r>
            <w:r w:rsidRPr="0008385D">
              <w:rPr>
                <w:rFonts w:asciiTheme="minorHAnsi" w:hAnsiTheme="minorHAnsi" w:cs="Times New Roman"/>
                <w:sz w:val="22"/>
                <w:lang w:eastAsia="ro-RO"/>
              </w:rPr>
              <w:t>ti</w:t>
            </w:r>
            <w:r w:rsidRPr="0008385D">
              <w:rPr>
                <w:rFonts w:asciiTheme="minorHAnsi" w:hAnsiTheme="minorHAnsi" w:cs="Times New Roman"/>
                <w:spacing w:val="-6"/>
                <w:sz w:val="22"/>
                <w:lang w:eastAsia="ro-RO"/>
              </w:rPr>
              <w:t xml:space="preserve"> </w:t>
            </w:r>
            <w:r w:rsidRPr="0008385D">
              <w:rPr>
                <w:rFonts w:asciiTheme="minorHAnsi" w:hAnsiTheme="minorHAnsi" w:cs="Times New Roman"/>
                <w:sz w:val="22"/>
                <w:lang w:eastAsia="ro-RO"/>
              </w:rPr>
              <w:t>în</w:t>
            </w:r>
            <w:r w:rsidRPr="0008385D">
              <w:rPr>
                <w:rFonts w:asciiTheme="minorHAnsi" w:hAnsiTheme="minorHAnsi" w:cs="Times New Roman"/>
                <w:spacing w:val="-1"/>
                <w:sz w:val="22"/>
                <w:lang w:eastAsia="ro-RO"/>
              </w:rPr>
              <w:t xml:space="preserve"> </w:t>
            </w:r>
            <w:r w:rsidRPr="0008385D">
              <w:rPr>
                <w:rFonts w:asciiTheme="minorHAnsi" w:hAnsiTheme="minorHAnsi" w:cs="Times New Roman"/>
                <w:sz w:val="22"/>
                <w:lang w:eastAsia="ro-RO"/>
              </w:rPr>
              <w:t>c</w:t>
            </w:r>
            <w:r w:rsidRPr="0008385D">
              <w:rPr>
                <w:rFonts w:asciiTheme="minorHAnsi" w:hAnsiTheme="minorHAnsi" w:cs="Times New Roman"/>
                <w:spacing w:val="1"/>
                <w:sz w:val="22"/>
                <w:lang w:eastAsia="ro-RO"/>
              </w:rPr>
              <w:t>a</w:t>
            </w:r>
            <w:r w:rsidRPr="0008385D">
              <w:rPr>
                <w:rFonts w:asciiTheme="minorHAnsi" w:hAnsiTheme="minorHAnsi" w:cs="Times New Roman"/>
                <w:spacing w:val="2"/>
                <w:sz w:val="22"/>
                <w:lang w:eastAsia="ro-RO"/>
              </w:rPr>
              <w:t>d</w:t>
            </w:r>
            <w:r w:rsidRPr="0008385D">
              <w:rPr>
                <w:rFonts w:asciiTheme="minorHAnsi" w:hAnsiTheme="minorHAnsi" w:cs="Times New Roman"/>
                <w:sz w:val="22"/>
                <w:lang w:eastAsia="ro-RO"/>
              </w:rPr>
              <w:t>r</w:t>
            </w:r>
            <w:r w:rsidRPr="0008385D">
              <w:rPr>
                <w:rFonts w:asciiTheme="minorHAnsi" w:hAnsiTheme="minorHAnsi" w:cs="Times New Roman"/>
                <w:spacing w:val="1"/>
                <w:sz w:val="22"/>
                <w:lang w:eastAsia="ro-RO"/>
              </w:rPr>
              <w:t>u</w:t>
            </w:r>
            <w:r w:rsidRPr="0008385D">
              <w:rPr>
                <w:rFonts w:asciiTheme="minorHAnsi" w:hAnsiTheme="minorHAnsi" w:cs="Times New Roman"/>
                <w:sz w:val="22"/>
                <w:lang w:eastAsia="ro-RO"/>
              </w:rPr>
              <w:t>l</w:t>
            </w:r>
            <w:r w:rsidRPr="0008385D">
              <w:rPr>
                <w:rFonts w:asciiTheme="minorHAnsi" w:hAnsiTheme="minorHAnsi" w:cs="Times New Roman"/>
                <w:spacing w:val="-5"/>
                <w:sz w:val="22"/>
                <w:lang w:eastAsia="ro-RO"/>
              </w:rPr>
              <w:t xml:space="preserve"> </w:t>
            </w:r>
            <w:r w:rsidRPr="0008385D">
              <w:rPr>
                <w:rFonts w:asciiTheme="minorHAnsi" w:hAnsiTheme="minorHAnsi" w:cs="Times New Roman"/>
                <w:spacing w:val="1"/>
                <w:sz w:val="22"/>
                <w:lang w:eastAsia="ro-RO"/>
              </w:rPr>
              <w:t>op</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r</w:t>
            </w:r>
            <w:r w:rsidRPr="0008385D">
              <w:rPr>
                <w:rFonts w:asciiTheme="minorHAnsi" w:hAnsiTheme="minorHAnsi" w:cs="Times New Roman"/>
                <w:spacing w:val="1"/>
                <w:sz w:val="22"/>
                <w:lang w:eastAsia="ro-RO"/>
              </w:rPr>
              <w:t>a</w:t>
            </w:r>
            <w:r w:rsidRPr="0008385D">
              <w:rPr>
                <w:rFonts w:asciiTheme="minorHAnsi" w:hAnsiTheme="minorHAnsi" w:cs="Times New Roman"/>
                <w:sz w:val="22"/>
                <w:lang w:eastAsia="ro-RO"/>
              </w:rPr>
              <w:t>ti</w:t>
            </w:r>
            <w:r w:rsidRPr="0008385D">
              <w:rPr>
                <w:rFonts w:asciiTheme="minorHAnsi" w:hAnsiTheme="minorHAnsi" w:cs="Times New Roman"/>
                <w:spacing w:val="1"/>
                <w:sz w:val="22"/>
                <w:lang w:eastAsia="ro-RO"/>
              </w:rPr>
              <w:t>un</w:t>
            </w:r>
            <w:r w:rsidRPr="0008385D">
              <w:rPr>
                <w:rFonts w:asciiTheme="minorHAnsi" w:hAnsiTheme="minorHAnsi" w:cs="Times New Roman"/>
                <w:sz w:val="22"/>
                <w:lang w:eastAsia="ro-RO"/>
              </w:rPr>
              <w:t>ilor</w:t>
            </w:r>
            <w:r w:rsidRPr="0008385D">
              <w:rPr>
                <w:rFonts w:asciiTheme="minorHAnsi" w:hAnsiTheme="minorHAnsi" w:cs="Times New Roman"/>
                <w:spacing w:val="-10"/>
                <w:sz w:val="22"/>
                <w:lang w:eastAsia="ro-RO"/>
              </w:rPr>
              <w:t xml:space="preserve"> </w:t>
            </w:r>
            <w:r w:rsidRPr="0008385D">
              <w:rPr>
                <w:rFonts w:asciiTheme="minorHAnsi" w:hAnsiTheme="minorHAnsi" w:cs="Times New Roman"/>
                <w:spacing w:val="1"/>
                <w:sz w:val="22"/>
                <w:lang w:eastAsia="ro-RO"/>
              </w:rPr>
              <w:t>d</w:t>
            </w:r>
            <w:r w:rsidRPr="0008385D">
              <w:rPr>
                <w:rFonts w:asciiTheme="minorHAnsi" w:hAnsiTheme="minorHAnsi" w:cs="Times New Roman"/>
                <w:sz w:val="22"/>
                <w:lang w:eastAsia="ro-RO"/>
              </w:rPr>
              <w:t>e</w:t>
            </w:r>
            <w:r w:rsidRPr="0008385D">
              <w:rPr>
                <w:rFonts w:asciiTheme="minorHAnsi" w:hAnsiTheme="minorHAnsi" w:cs="Times New Roman"/>
                <w:spacing w:val="-3"/>
                <w:sz w:val="22"/>
                <w:lang w:eastAsia="ro-RO"/>
              </w:rPr>
              <w:t xml:space="preserve"> </w:t>
            </w:r>
            <w:r w:rsidRPr="0008385D">
              <w:rPr>
                <w:rFonts w:asciiTheme="minorHAnsi" w:hAnsiTheme="minorHAnsi" w:cs="Times New Roman"/>
                <w:sz w:val="22"/>
                <w:lang w:eastAsia="ro-RO"/>
              </w:rPr>
              <w:t>s</w:t>
            </w:r>
            <w:r w:rsidRPr="0008385D">
              <w:rPr>
                <w:rFonts w:asciiTheme="minorHAnsi" w:hAnsiTheme="minorHAnsi" w:cs="Times New Roman"/>
                <w:spacing w:val="-1"/>
                <w:sz w:val="22"/>
                <w:lang w:eastAsia="ro-RO"/>
              </w:rPr>
              <w:t>c</w:t>
            </w:r>
            <w:r w:rsidRPr="0008385D">
              <w:rPr>
                <w:rFonts w:asciiTheme="minorHAnsi" w:hAnsiTheme="minorHAnsi" w:cs="Times New Roman"/>
                <w:spacing w:val="1"/>
                <w:sz w:val="22"/>
                <w:lang w:eastAsia="ro-RO"/>
              </w:rPr>
              <w:t>h</w:t>
            </w:r>
            <w:r w:rsidRPr="0008385D">
              <w:rPr>
                <w:rFonts w:asciiTheme="minorHAnsi" w:hAnsiTheme="minorHAnsi" w:cs="Times New Roman"/>
                <w:sz w:val="22"/>
                <w:lang w:eastAsia="ro-RO"/>
              </w:rPr>
              <w:t>i</w:t>
            </w:r>
            <w:r w:rsidRPr="0008385D">
              <w:rPr>
                <w:rFonts w:asciiTheme="minorHAnsi" w:hAnsiTheme="minorHAnsi" w:cs="Times New Roman"/>
                <w:spacing w:val="-1"/>
                <w:sz w:val="22"/>
                <w:lang w:eastAsia="ro-RO"/>
              </w:rPr>
              <w:t>m</w:t>
            </w:r>
            <w:r w:rsidRPr="0008385D">
              <w:rPr>
                <w:rFonts w:asciiTheme="minorHAnsi" w:hAnsiTheme="minorHAnsi" w:cs="Times New Roman"/>
                <w:spacing w:val="3"/>
                <w:sz w:val="22"/>
                <w:lang w:eastAsia="ro-RO"/>
              </w:rPr>
              <w:t>b</w:t>
            </w:r>
            <w:r w:rsidRPr="0008385D">
              <w:rPr>
                <w:rFonts w:asciiTheme="minorHAnsi" w:hAnsiTheme="minorHAnsi" w:cs="Times New Roman"/>
                <w:sz w:val="22"/>
                <w:lang w:eastAsia="ro-RO"/>
              </w:rPr>
              <w:t>are</w:t>
            </w:r>
            <w:r w:rsidRPr="0008385D">
              <w:rPr>
                <w:rFonts w:asciiTheme="minorHAnsi" w:hAnsiTheme="minorHAnsi" w:cs="Times New Roman"/>
                <w:spacing w:val="-9"/>
                <w:sz w:val="22"/>
                <w:lang w:eastAsia="ro-RO"/>
              </w:rPr>
              <w:t xml:space="preserve"> </w:t>
            </w:r>
            <w:r w:rsidRPr="0008385D">
              <w:rPr>
                <w:rFonts w:asciiTheme="minorHAnsi" w:hAnsiTheme="minorHAnsi" w:cs="Times New Roman"/>
                <w:spacing w:val="1"/>
                <w:sz w:val="22"/>
                <w:lang w:eastAsia="ro-RO"/>
              </w:rPr>
              <w:t>d</w:t>
            </w:r>
            <w:r w:rsidRPr="0008385D">
              <w:rPr>
                <w:rFonts w:asciiTheme="minorHAnsi" w:hAnsiTheme="minorHAnsi" w:cs="Times New Roman"/>
                <w:sz w:val="22"/>
                <w:lang w:eastAsia="ro-RO"/>
              </w:rPr>
              <w:t>e</w:t>
            </w:r>
            <w:r w:rsidRPr="0008385D">
              <w:rPr>
                <w:rFonts w:asciiTheme="minorHAnsi" w:hAnsiTheme="minorHAnsi" w:cs="Times New Roman"/>
                <w:spacing w:val="-3"/>
                <w:sz w:val="22"/>
                <w:lang w:eastAsia="ro-RO"/>
              </w:rPr>
              <w:t xml:space="preserve"> </w:t>
            </w:r>
            <w:r w:rsidRPr="0008385D">
              <w:rPr>
                <w:rFonts w:asciiTheme="minorHAnsi" w:hAnsiTheme="minorHAnsi" w:cs="Times New Roman"/>
                <w:spacing w:val="1"/>
                <w:sz w:val="22"/>
                <w:lang w:eastAsia="ro-RO"/>
              </w:rPr>
              <w:t>tu</w:t>
            </w:r>
            <w:r w:rsidRPr="0008385D">
              <w:rPr>
                <w:rFonts w:asciiTheme="minorHAnsi" w:hAnsiTheme="minorHAnsi" w:cs="Times New Roman"/>
                <w:spacing w:val="3"/>
                <w:sz w:val="22"/>
                <w:lang w:eastAsia="ro-RO"/>
              </w:rPr>
              <w:t>r</w:t>
            </w:r>
            <w:r w:rsidRPr="0008385D">
              <w:rPr>
                <w:rFonts w:asciiTheme="minorHAnsi" w:hAnsiTheme="minorHAnsi" w:cs="Times New Roman"/>
                <w:spacing w:val="1"/>
                <w:sz w:val="22"/>
                <w:lang w:eastAsia="ro-RO"/>
              </w:rPr>
              <w:t>a</w:t>
            </w:r>
            <w:r w:rsidRPr="0008385D">
              <w:rPr>
                <w:rFonts w:asciiTheme="minorHAnsi" w:hAnsiTheme="minorHAnsi" w:cs="Times New Roman"/>
                <w:sz w:val="22"/>
                <w:lang w:eastAsia="ro-RO"/>
              </w:rPr>
              <w:t>,</w:t>
            </w:r>
            <w:r w:rsidRPr="0008385D">
              <w:rPr>
                <w:rFonts w:asciiTheme="minorHAnsi" w:hAnsiTheme="minorHAnsi" w:cs="Times New Roman"/>
                <w:spacing w:val="-4"/>
                <w:sz w:val="22"/>
                <w:lang w:eastAsia="ro-RO"/>
              </w:rPr>
              <w:t xml:space="preserve"> </w:t>
            </w:r>
            <w:r w:rsidRPr="0008385D">
              <w:rPr>
                <w:rFonts w:asciiTheme="minorHAnsi" w:hAnsiTheme="minorHAnsi" w:cs="Times New Roman"/>
                <w:spacing w:val="1"/>
                <w:sz w:val="22"/>
                <w:lang w:eastAsia="ro-RO"/>
              </w:rPr>
              <w:t>d</w:t>
            </w:r>
            <w:r w:rsidRPr="0008385D">
              <w:rPr>
                <w:rFonts w:asciiTheme="minorHAnsi" w:hAnsiTheme="minorHAnsi" w:cs="Times New Roman"/>
                <w:sz w:val="22"/>
                <w:lang w:eastAsia="ro-RO"/>
              </w:rPr>
              <w:t>e î</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treti</w:t>
            </w:r>
            <w:r w:rsidRPr="0008385D">
              <w:rPr>
                <w:rFonts w:asciiTheme="minorHAnsi" w:hAnsiTheme="minorHAnsi" w:cs="Times New Roman"/>
                <w:spacing w:val="1"/>
                <w:sz w:val="22"/>
                <w:lang w:eastAsia="ro-RO"/>
              </w:rPr>
              <w:t>n</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re</w:t>
            </w:r>
            <w:r w:rsidRPr="0008385D">
              <w:rPr>
                <w:rFonts w:asciiTheme="minorHAnsi" w:hAnsiTheme="minorHAnsi" w:cs="Times New Roman"/>
                <w:spacing w:val="-7"/>
                <w:sz w:val="22"/>
                <w:lang w:eastAsia="ro-RO"/>
              </w:rPr>
              <w:t xml:space="preserve"> </w:t>
            </w:r>
            <w:r w:rsidRPr="0008385D">
              <w:rPr>
                <w:rFonts w:asciiTheme="minorHAnsi" w:hAnsiTheme="minorHAnsi" w:cs="Times New Roman"/>
                <w:spacing w:val="-1"/>
                <w:sz w:val="22"/>
                <w:lang w:eastAsia="ro-RO"/>
              </w:rPr>
              <w:t>s</w:t>
            </w:r>
            <w:r w:rsidRPr="0008385D">
              <w:rPr>
                <w:rFonts w:asciiTheme="minorHAnsi" w:hAnsiTheme="minorHAnsi" w:cs="Times New Roman"/>
                <w:sz w:val="22"/>
                <w:lang w:eastAsia="ro-RO"/>
              </w:rPr>
              <w:t>au</w:t>
            </w:r>
            <w:r w:rsidRPr="0008385D">
              <w:rPr>
                <w:rFonts w:asciiTheme="minorHAnsi" w:hAnsiTheme="minorHAnsi" w:cs="Times New Roman"/>
                <w:spacing w:val="-2"/>
                <w:sz w:val="22"/>
                <w:lang w:eastAsia="ro-RO"/>
              </w:rPr>
              <w:t xml:space="preserve"> </w:t>
            </w:r>
            <w:r w:rsidRPr="0008385D">
              <w:rPr>
                <w:rFonts w:asciiTheme="minorHAnsi" w:hAnsiTheme="minorHAnsi" w:cs="Times New Roman"/>
                <w:sz w:val="22"/>
                <w:lang w:eastAsia="ro-RO"/>
              </w:rPr>
              <w:t>în</w:t>
            </w:r>
            <w:r w:rsidRPr="0008385D">
              <w:rPr>
                <w:rFonts w:asciiTheme="minorHAnsi" w:hAnsiTheme="minorHAnsi" w:cs="Times New Roman"/>
                <w:spacing w:val="-1"/>
                <w:sz w:val="22"/>
                <w:lang w:eastAsia="ro-RO"/>
              </w:rPr>
              <w:t xml:space="preserve"> </w:t>
            </w:r>
            <w:r w:rsidRPr="0008385D">
              <w:rPr>
                <w:rFonts w:asciiTheme="minorHAnsi" w:hAnsiTheme="minorHAnsi" w:cs="Times New Roman"/>
                <w:spacing w:val="1"/>
                <w:sz w:val="22"/>
                <w:lang w:eastAsia="ro-RO"/>
              </w:rPr>
              <w:t>c</w:t>
            </w:r>
            <w:r w:rsidRPr="0008385D">
              <w:rPr>
                <w:rFonts w:asciiTheme="minorHAnsi" w:hAnsiTheme="minorHAnsi" w:cs="Times New Roman"/>
                <w:sz w:val="22"/>
                <w:lang w:eastAsia="ro-RO"/>
              </w:rPr>
              <w:t>a</w:t>
            </w:r>
            <w:r w:rsidRPr="0008385D">
              <w:rPr>
                <w:rFonts w:asciiTheme="minorHAnsi" w:hAnsiTheme="minorHAnsi" w:cs="Times New Roman"/>
                <w:spacing w:val="1"/>
                <w:sz w:val="22"/>
                <w:lang w:eastAsia="ro-RO"/>
              </w:rPr>
              <w:t>d</w:t>
            </w:r>
            <w:r w:rsidRPr="0008385D">
              <w:rPr>
                <w:rFonts w:asciiTheme="minorHAnsi" w:hAnsiTheme="minorHAnsi" w:cs="Times New Roman"/>
                <w:sz w:val="22"/>
                <w:lang w:eastAsia="ro-RO"/>
              </w:rPr>
              <w:t>r</w:t>
            </w:r>
            <w:r w:rsidRPr="0008385D">
              <w:rPr>
                <w:rFonts w:asciiTheme="minorHAnsi" w:hAnsiTheme="minorHAnsi" w:cs="Times New Roman"/>
                <w:spacing w:val="1"/>
                <w:sz w:val="22"/>
                <w:lang w:eastAsia="ro-RO"/>
              </w:rPr>
              <w:t>u</w:t>
            </w:r>
            <w:r w:rsidRPr="0008385D">
              <w:rPr>
                <w:rFonts w:asciiTheme="minorHAnsi" w:hAnsiTheme="minorHAnsi" w:cs="Times New Roman"/>
                <w:sz w:val="22"/>
                <w:lang w:eastAsia="ro-RO"/>
              </w:rPr>
              <w:t>l</w:t>
            </w:r>
            <w:r w:rsidRPr="0008385D">
              <w:rPr>
                <w:rFonts w:asciiTheme="minorHAnsi" w:hAnsiTheme="minorHAnsi" w:cs="Times New Roman"/>
                <w:spacing w:val="-5"/>
                <w:sz w:val="22"/>
                <w:lang w:eastAsia="ro-RO"/>
              </w:rPr>
              <w:t xml:space="preserve"> </w:t>
            </w:r>
            <w:r w:rsidRPr="0008385D">
              <w:rPr>
                <w:rFonts w:asciiTheme="minorHAnsi" w:hAnsiTheme="minorHAnsi" w:cs="Times New Roman"/>
                <w:spacing w:val="1"/>
                <w:sz w:val="22"/>
                <w:lang w:eastAsia="ro-RO"/>
              </w:rPr>
              <w:t>a</w:t>
            </w:r>
            <w:r w:rsidRPr="0008385D">
              <w:rPr>
                <w:rFonts w:asciiTheme="minorHAnsi" w:hAnsiTheme="minorHAnsi" w:cs="Times New Roman"/>
                <w:sz w:val="22"/>
                <w:lang w:eastAsia="ro-RO"/>
              </w:rPr>
              <w:t>lt</w:t>
            </w:r>
            <w:r w:rsidRPr="0008385D">
              <w:rPr>
                <w:rFonts w:asciiTheme="minorHAnsi" w:hAnsiTheme="minorHAnsi" w:cs="Times New Roman"/>
                <w:spacing w:val="1"/>
                <w:sz w:val="22"/>
                <w:lang w:eastAsia="ro-RO"/>
              </w:rPr>
              <w:t>o</w:t>
            </w:r>
            <w:r w:rsidRPr="0008385D">
              <w:rPr>
                <w:rFonts w:asciiTheme="minorHAnsi" w:hAnsiTheme="minorHAnsi" w:cs="Times New Roman"/>
                <w:sz w:val="22"/>
                <w:lang w:eastAsia="ro-RO"/>
              </w:rPr>
              <w:t>r</w:t>
            </w:r>
            <w:r w:rsidRPr="0008385D">
              <w:rPr>
                <w:rFonts w:asciiTheme="minorHAnsi" w:hAnsiTheme="minorHAnsi" w:cs="Times New Roman"/>
                <w:spacing w:val="-6"/>
                <w:sz w:val="22"/>
                <w:lang w:eastAsia="ro-RO"/>
              </w:rPr>
              <w:t xml:space="preserve"> </w:t>
            </w:r>
            <w:r w:rsidRPr="0008385D">
              <w:rPr>
                <w:rFonts w:asciiTheme="minorHAnsi" w:hAnsiTheme="minorHAnsi" w:cs="Times New Roman"/>
                <w:sz w:val="22"/>
                <w:lang w:eastAsia="ro-RO"/>
              </w:rPr>
              <w:t>o</w:t>
            </w:r>
            <w:r w:rsidRPr="0008385D">
              <w:rPr>
                <w:rFonts w:asciiTheme="minorHAnsi" w:hAnsiTheme="minorHAnsi" w:cs="Times New Roman"/>
                <w:spacing w:val="1"/>
                <w:sz w:val="22"/>
                <w:lang w:eastAsia="ro-RO"/>
              </w:rPr>
              <w:t>p</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r</w:t>
            </w:r>
            <w:r w:rsidRPr="0008385D">
              <w:rPr>
                <w:rFonts w:asciiTheme="minorHAnsi" w:hAnsiTheme="minorHAnsi" w:cs="Times New Roman"/>
                <w:spacing w:val="3"/>
                <w:sz w:val="22"/>
                <w:lang w:eastAsia="ro-RO"/>
              </w:rPr>
              <w:t>a</w:t>
            </w:r>
            <w:r w:rsidRPr="0008385D">
              <w:rPr>
                <w:rFonts w:asciiTheme="minorHAnsi" w:hAnsiTheme="minorHAnsi" w:cs="Times New Roman"/>
                <w:sz w:val="22"/>
                <w:lang w:eastAsia="ro-RO"/>
              </w:rPr>
              <w:t>ti</w:t>
            </w:r>
            <w:r w:rsidRPr="0008385D">
              <w:rPr>
                <w:rFonts w:asciiTheme="minorHAnsi" w:hAnsiTheme="minorHAnsi" w:cs="Times New Roman"/>
                <w:spacing w:val="1"/>
                <w:sz w:val="22"/>
                <w:lang w:eastAsia="ro-RO"/>
              </w:rPr>
              <w:t>un</w:t>
            </w:r>
            <w:r w:rsidRPr="0008385D">
              <w:rPr>
                <w:rFonts w:asciiTheme="minorHAnsi" w:hAnsiTheme="minorHAnsi" w:cs="Times New Roman"/>
                <w:sz w:val="22"/>
                <w:lang w:eastAsia="ro-RO"/>
              </w:rPr>
              <w:t>i</w:t>
            </w:r>
            <w:r w:rsidRPr="0008385D">
              <w:rPr>
                <w:rFonts w:asciiTheme="minorHAnsi" w:hAnsiTheme="minorHAnsi" w:cs="Times New Roman"/>
                <w:spacing w:val="-8"/>
                <w:sz w:val="22"/>
                <w:lang w:eastAsia="ro-RO"/>
              </w:rPr>
              <w:t xml:space="preserve"> </w:t>
            </w:r>
            <w:r w:rsidRPr="0008385D">
              <w:rPr>
                <w:rFonts w:asciiTheme="minorHAnsi" w:hAnsiTheme="minorHAnsi" w:cs="Times New Roman"/>
                <w:spacing w:val="1"/>
                <w:sz w:val="22"/>
                <w:lang w:eastAsia="ro-RO"/>
              </w:rPr>
              <w:t>t</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hn</w:t>
            </w:r>
            <w:r w:rsidRPr="0008385D">
              <w:rPr>
                <w:rFonts w:asciiTheme="minorHAnsi" w:hAnsiTheme="minorHAnsi" w:cs="Times New Roman"/>
                <w:sz w:val="22"/>
                <w:lang w:eastAsia="ro-RO"/>
              </w:rPr>
              <w:t>ice.</w:t>
            </w:r>
          </w:p>
        </w:tc>
        <w:tc>
          <w:tcPr>
            <w:tcW w:w="3798" w:type="dxa"/>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sz w:val="22"/>
                <w:lang w:eastAsia="ro-RO"/>
              </w:rPr>
              <w:t>Vor</w:t>
            </w:r>
            <w:r w:rsidRPr="0008385D">
              <w:rPr>
                <w:rFonts w:asciiTheme="minorHAnsi" w:hAnsiTheme="minorHAnsi" w:cs="Times New Roman"/>
                <w:spacing w:val="-2"/>
                <w:sz w:val="22"/>
                <w:lang w:eastAsia="ro-RO"/>
              </w:rPr>
              <w:t xml:space="preserve"> </w:t>
            </w:r>
            <w:r w:rsidRPr="0008385D">
              <w:rPr>
                <w:rFonts w:asciiTheme="minorHAnsi" w:hAnsiTheme="minorHAnsi" w:cs="Times New Roman"/>
                <w:spacing w:val="-1"/>
                <w:sz w:val="22"/>
                <w:lang w:eastAsia="ro-RO"/>
              </w:rPr>
              <w:t>f</w:t>
            </w:r>
            <w:r w:rsidRPr="0008385D">
              <w:rPr>
                <w:rFonts w:asciiTheme="minorHAnsi" w:hAnsiTheme="minorHAnsi" w:cs="Times New Roman"/>
                <w:sz w:val="22"/>
                <w:lang w:eastAsia="ro-RO"/>
              </w:rPr>
              <w:t>i</w:t>
            </w:r>
            <w:r w:rsidRPr="0008385D">
              <w:rPr>
                <w:rFonts w:asciiTheme="minorHAnsi" w:hAnsiTheme="minorHAnsi" w:cs="Times New Roman"/>
                <w:spacing w:val="-1"/>
                <w:sz w:val="22"/>
                <w:lang w:eastAsia="ro-RO"/>
              </w:rPr>
              <w:t xml:space="preserve"> </w:t>
            </w:r>
            <w:r w:rsidRPr="0008385D">
              <w:rPr>
                <w:rFonts w:asciiTheme="minorHAnsi" w:hAnsiTheme="minorHAnsi" w:cs="Times New Roman"/>
                <w:sz w:val="22"/>
                <w:lang w:eastAsia="ro-RO"/>
              </w:rPr>
              <w:t>im</w:t>
            </w:r>
            <w:r w:rsidRPr="0008385D">
              <w:rPr>
                <w:rFonts w:asciiTheme="minorHAnsi" w:hAnsiTheme="minorHAnsi" w:cs="Times New Roman"/>
                <w:spacing w:val="1"/>
                <w:sz w:val="22"/>
                <w:lang w:eastAsia="ro-RO"/>
              </w:rPr>
              <w:t>p</w:t>
            </w:r>
            <w:r w:rsidRPr="0008385D">
              <w:rPr>
                <w:rFonts w:asciiTheme="minorHAnsi" w:hAnsiTheme="minorHAnsi" w:cs="Times New Roman"/>
                <w:spacing w:val="2"/>
                <w:sz w:val="22"/>
                <w:lang w:eastAsia="ro-RO"/>
              </w:rPr>
              <w:t>l</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m</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t</w:t>
            </w:r>
            <w:r w:rsidRPr="0008385D">
              <w:rPr>
                <w:rFonts w:asciiTheme="minorHAnsi" w:hAnsiTheme="minorHAnsi" w:cs="Times New Roman"/>
                <w:spacing w:val="1"/>
                <w:sz w:val="22"/>
                <w:lang w:eastAsia="ro-RO"/>
              </w:rPr>
              <w:t>a</w:t>
            </w:r>
            <w:r w:rsidRPr="0008385D">
              <w:rPr>
                <w:rFonts w:asciiTheme="minorHAnsi" w:hAnsiTheme="minorHAnsi" w:cs="Times New Roman"/>
                <w:sz w:val="22"/>
                <w:lang w:eastAsia="ro-RO"/>
              </w:rPr>
              <w:t>te</w:t>
            </w:r>
          </w:p>
        </w:tc>
      </w:tr>
      <w:tr w:rsidR="00D429D8" w:rsidRPr="005C0ED9" w:rsidTr="0008385D">
        <w:tc>
          <w:tcPr>
            <w:tcW w:w="6091" w:type="dxa"/>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spacing w:val="-1"/>
                <w:sz w:val="22"/>
                <w:lang w:eastAsia="ro-RO"/>
              </w:rPr>
              <w:t>C</w:t>
            </w:r>
            <w:r w:rsidRPr="0008385D">
              <w:rPr>
                <w:rFonts w:asciiTheme="minorHAnsi" w:hAnsiTheme="minorHAnsi" w:cs="Times New Roman"/>
                <w:sz w:val="22"/>
                <w:lang w:eastAsia="ro-RO"/>
              </w:rPr>
              <w:t>o</w:t>
            </w:r>
            <w:r w:rsidRPr="0008385D">
              <w:rPr>
                <w:rFonts w:asciiTheme="minorHAnsi" w:hAnsiTheme="minorHAnsi" w:cs="Times New Roman"/>
                <w:spacing w:val="-1"/>
                <w:sz w:val="22"/>
                <w:lang w:eastAsia="ro-RO"/>
              </w:rPr>
              <w:t>m</w:t>
            </w:r>
            <w:r w:rsidRPr="0008385D">
              <w:rPr>
                <w:rFonts w:asciiTheme="minorHAnsi" w:hAnsiTheme="minorHAnsi" w:cs="Times New Roman"/>
                <w:spacing w:val="1"/>
                <w:sz w:val="22"/>
                <w:lang w:eastAsia="ro-RO"/>
              </w:rPr>
              <w:t>p</w:t>
            </w:r>
            <w:r w:rsidRPr="0008385D">
              <w:rPr>
                <w:rFonts w:asciiTheme="minorHAnsi" w:hAnsiTheme="minorHAnsi" w:cs="Times New Roman"/>
                <w:sz w:val="22"/>
                <w:lang w:eastAsia="ro-RO"/>
              </w:rPr>
              <w:t>oz</w:t>
            </w:r>
            <w:r w:rsidRPr="0008385D">
              <w:rPr>
                <w:rFonts w:asciiTheme="minorHAnsi" w:hAnsiTheme="minorHAnsi" w:cs="Times New Roman"/>
                <w:spacing w:val="1"/>
                <w:sz w:val="22"/>
                <w:lang w:eastAsia="ro-RO"/>
              </w:rPr>
              <w:t>i</w:t>
            </w:r>
            <w:r w:rsidRPr="0008385D">
              <w:rPr>
                <w:rFonts w:asciiTheme="minorHAnsi" w:hAnsiTheme="minorHAnsi" w:cs="Times New Roman"/>
                <w:sz w:val="22"/>
                <w:lang w:eastAsia="ro-RO"/>
              </w:rPr>
              <w:t>tia</w:t>
            </w:r>
            <w:r w:rsidRPr="0008385D">
              <w:rPr>
                <w:rFonts w:asciiTheme="minorHAnsi" w:hAnsiTheme="minorHAnsi" w:cs="Times New Roman"/>
                <w:spacing w:val="-8"/>
                <w:sz w:val="22"/>
                <w:lang w:eastAsia="ro-RO"/>
              </w:rPr>
              <w:t xml:space="preserve"> </w:t>
            </w:r>
            <w:r w:rsidRPr="0008385D">
              <w:rPr>
                <w:rFonts w:asciiTheme="minorHAnsi" w:hAnsiTheme="minorHAnsi" w:cs="Times New Roman"/>
                <w:sz w:val="22"/>
                <w:lang w:eastAsia="ro-RO"/>
              </w:rPr>
              <w:t>co</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ti</w:t>
            </w:r>
            <w:r w:rsidRPr="0008385D">
              <w:rPr>
                <w:rFonts w:asciiTheme="minorHAnsi" w:hAnsiTheme="minorHAnsi" w:cs="Times New Roman"/>
                <w:spacing w:val="1"/>
                <w:sz w:val="22"/>
                <w:lang w:eastAsia="ro-RO"/>
              </w:rPr>
              <w:t>nu</w:t>
            </w:r>
            <w:r w:rsidRPr="0008385D">
              <w:rPr>
                <w:rFonts w:asciiTheme="minorHAnsi" w:hAnsiTheme="minorHAnsi" w:cs="Times New Roman"/>
                <w:sz w:val="22"/>
                <w:lang w:eastAsia="ro-RO"/>
              </w:rPr>
              <w:t>t</w:t>
            </w:r>
            <w:r w:rsidRPr="0008385D">
              <w:rPr>
                <w:rFonts w:asciiTheme="minorHAnsi" w:hAnsiTheme="minorHAnsi" w:cs="Times New Roman"/>
                <w:spacing w:val="1"/>
                <w:sz w:val="22"/>
                <w:lang w:eastAsia="ro-RO"/>
              </w:rPr>
              <w:t>u</w:t>
            </w:r>
            <w:r w:rsidRPr="0008385D">
              <w:rPr>
                <w:rFonts w:asciiTheme="minorHAnsi" w:hAnsiTheme="minorHAnsi" w:cs="Times New Roman"/>
                <w:sz w:val="22"/>
                <w:lang w:eastAsia="ro-RO"/>
              </w:rPr>
              <w:t>l</w:t>
            </w:r>
            <w:r w:rsidRPr="0008385D">
              <w:rPr>
                <w:rFonts w:asciiTheme="minorHAnsi" w:hAnsiTheme="minorHAnsi" w:cs="Times New Roman"/>
                <w:spacing w:val="1"/>
                <w:sz w:val="22"/>
                <w:lang w:eastAsia="ro-RO"/>
              </w:rPr>
              <w:t>u</w:t>
            </w:r>
            <w:r w:rsidRPr="0008385D">
              <w:rPr>
                <w:rFonts w:asciiTheme="minorHAnsi" w:hAnsiTheme="minorHAnsi" w:cs="Times New Roman"/>
                <w:sz w:val="22"/>
                <w:lang w:eastAsia="ro-RO"/>
              </w:rPr>
              <w:t>i</w:t>
            </w:r>
            <w:r w:rsidRPr="0008385D">
              <w:rPr>
                <w:rFonts w:asciiTheme="minorHAnsi" w:hAnsiTheme="minorHAnsi" w:cs="Times New Roman"/>
                <w:spacing w:val="-10"/>
                <w:sz w:val="22"/>
                <w:lang w:eastAsia="ro-RO"/>
              </w:rPr>
              <w:t xml:space="preserve"> </w:t>
            </w:r>
            <w:r w:rsidRPr="0008385D">
              <w:rPr>
                <w:rFonts w:asciiTheme="minorHAnsi" w:hAnsiTheme="minorHAnsi" w:cs="Times New Roman"/>
                <w:spacing w:val="1"/>
                <w:sz w:val="22"/>
                <w:lang w:eastAsia="ro-RO"/>
              </w:rPr>
              <w:t>d</w:t>
            </w:r>
            <w:r w:rsidRPr="0008385D">
              <w:rPr>
                <w:rFonts w:asciiTheme="minorHAnsi" w:hAnsiTheme="minorHAnsi" w:cs="Times New Roman"/>
                <w:sz w:val="22"/>
                <w:lang w:eastAsia="ro-RO"/>
              </w:rPr>
              <w:t>in</w:t>
            </w:r>
            <w:r w:rsidRPr="0008385D">
              <w:rPr>
                <w:rFonts w:asciiTheme="minorHAnsi" w:hAnsiTheme="minorHAnsi" w:cs="Times New Roman"/>
                <w:spacing w:val="-3"/>
                <w:sz w:val="22"/>
                <w:lang w:eastAsia="ro-RO"/>
              </w:rPr>
              <w:t xml:space="preserve"> </w:t>
            </w:r>
            <w:r w:rsidRPr="0008385D">
              <w:rPr>
                <w:rFonts w:asciiTheme="minorHAnsi" w:hAnsiTheme="minorHAnsi" w:cs="Times New Roman"/>
                <w:spacing w:val="-2"/>
                <w:sz w:val="22"/>
                <w:lang w:eastAsia="ro-RO"/>
              </w:rPr>
              <w:t>c</w:t>
            </w:r>
            <w:r w:rsidRPr="0008385D">
              <w:rPr>
                <w:rFonts w:asciiTheme="minorHAnsi" w:hAnsiTheme="minorHAnsi" w:cs="Times New Roman"/>
                <w:sz w:val="22"/>
                <w:lang w:eastAsia="ro-RO"/>
              </w:rPr>
              <w:t>ol</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ct</w:t>
            </w:r>
            <w:r w:rsidRPr="0008385D">
              <w:rPr>
                <w:rFonts w:asciiTheme="minorHAnsi" w:hAnsiTheme="minorHAnsi" w:cs="Times New Roman"/>
                <w:spacing w:val="1"/>
                <w:sz w:val="22"/>
                <w:lang w:eastAsia="ro-RO"/>
              </w:rPr>
              <w:t>o</w:t>
            </w:r>
            <w:r w:rsidRPr="0008385D">
              <w:rPr>
                <w:rFonts w:asciiTheme="minorHAnsi" w:hAnsiTheme="minorHAnsi" w:cs="Times New Roman"/>
                <w:sz w:val="22"/>
                <w:lang w:eastAsia="ro-RO"/>
              </w:rPr>
              <w:t>ar</w:t>
            </w:r>
            <w:r w:rsidRPr="0008385D">
              <w:rPr>
                <w:rFonts w:asciiTheme="minorHAnsi" w:hAnsiTheme="minorHAnsi" w:cs="Times New Roman"/>
                <w:spacing w:val="-1"/>
                <w:sz w:val="22"/>
                <w:lang w:eastAsia="ro-RO"/>
              </w:rPr>
              <w:t>e</w:t>
            </w:r>
            <w:r w:rsidRPr="0008385D">
              <w:rPr>
                <w:rFonts w:asciiTheme="minorHAnsi" w:hAnsiTheme="minorHAnsi" w:cs="Times New Roman"/>
                <w:spacing w:val="2"/>
                <w:sz w:val="22"/>
                <w:lang w:eastAsia="ro-RO"/>
              </w:rPr>
              <w:t>l</w:t>
            </w:r>
            <w:r w:rsidRPr="0008385D">
              <w:rPr>
                <w:rFonts w:asciiTheme="minorHAnsi" w:hAnsiTheme="minorHAnsi" w:cs="Times New Roman"/>
                <w:sz w:val="22"/>
                <w:lang w:eastAsia="ro-RO"/>
              </w:rPr>
              <w:t>e</w:t>
            </w:r>
            <w:r w:rsidRPr="0008385D">
              <w:rPr>
                <w:rFonts w:asciiTheme="minorHAnsi" w:hAnsiTheme="minorHAnsi" w:cs="Times New Roman"/>
                <w:spacing w:val="-11"/>
                <w:sz w:val="22"/>
                <w:lang w:eastAsia="ro-RO"/>
              </w:rPr>
              <w:t xml:space="preserve"> </w:t>
            </w:r>
            <w:r w:rsidRPr="0008385D">
              <w:rPr>
                <w:rFonts w:asciiTheme="minorHAnsi" w:hAnsiTheme="minorHAnsi" w:cs="Times New Roman"/>
                <w:spacing w:val="1"/>
                <w:sz w:val="22"/>
                <w:lang w:eastAsia="ro-RO"/>
              </w:rPr>
              <w:t>d</w:t>
            </w:r>
            <w:r w:rsidRPr="0008385D">
              <w:rPr>
                <w:rFonts w:asciiTheme="minorHAnsi" w:hAnsiTheme="minorHAnsi" w:cs="Times New Roman"/>
                <w:sz w:val="22"/>
                <w:lang w:eastAsia="ro-RO"/>
              </w:rPr>
              <w:t>e</w:t>
            </w:r>
            <w:r w:rsidRPr="0008385D">
              <w:rPr>
                <w:rFonts w:asciiTheme="minorHAnsi" w:hAnsiTheme="minorHAnsi" w:cs="Times New Roman"/>
                <w:spacing w:val="-3"/>
                <w:sz w:val="22"/>
                <w:lang w:eastAsia="ro-RO"/>
              </w:rPr>
              <w:t xml:space="preserve"> </w:t>
            </w:r>
            <w:r w:rsidRPr="0008385D">
              <w:rPr>
                <w:rFonts w:asciiTheme="minorHAnsi" w:hAnsiTheme="minorHAnsi" w:cs="Times New Roman"/>
                <w:sz w:val="22"/>
                <w:lang w:eastAsia="ro-RO"/>
              </w:rPr>
              <w:t>r</w:t>
            </w:r>
            <w:r w:rsidRPr="0008385D">
              <w:rPr>
                <w:rFonts w:asciiTheme="minorHAnsi" w:hAnsiTheme="minorHAnsi" w:cs="Times New Roman"/>
                <w:spacing w:val="-1"/>
                <w:sz w:val="22"/>
                <w:lang w:eastAsia="ro-RO"/>
              </w:rPr>
              <w:t>e</w:t>
            </w:r>
            <w:r w:rsidRPr="0008385D">
              <w:rPr>
                <w:rFonts w:asciiTheme="minorHAnsi" w:hAnsiTheme="minorHAnsi" w:cs="Times New Roman"/>
                <w:spacing w:val="3"/>
                <w:sz w:val="22"/>
                <w:lang w:eastAsia="ro-RO"/>
              </w:rPr>
              <w:t>t</w:t>
            </w:r>
            <w:r w:rsidRPr="0008385D">
              <w:rPr>
                <w:rFonts w:asciiTheme="minorHAnsi" w:hAnsiTheme="minorHAnsi" w:cs="Times New Roman"/>
                <w:spacing w:val="-1"/>
                <w:sz w:val="22"/>
                <w:lang w:eastAsia="ro-RO"/>
              </w:rPr>
              <w:t>e</w:t>
            </w:r>
            <w:r w:rsidRPr="0008385D">
              <w:rPr>
                <w:rFonts w:asciiTheme="minorHAnsi" w:hAnsiTheme="minorHAnsi" w:cs="Times New Roman"/>
                <w:spacing w:val="4"/>
                <w:sz w:val="22"/>
                <w:lang w:eastAsia="ro-RO"/>
              </w:rPr>
              <w:t>n</w:t>
            </w:r>
            <w:r w:rsidRPr="0008385D">
              <w:rPr>
                <w:rFonts w:asciiTheme="minorHAnsi" w:hAnsiTheme="minorHAnsi" w:cs="Times New Roman"/>
                <w:sz w:val="22"/>
                <w:lang w:eastAsia="ro-RO"/>
              </w:rPr>
              <w:t>tie</w:t>
            </w:r>
            <w:r w:rsidRPr="0008385D">
              <w:rPr>
                <w:rFonts w:asciiTheme="minorHAnsi" w:hAnsiTheme="minorHAnsi" w:cs="Times New Roman"/>
                <w:spacing w:val="-8"/>
                <w:sz w:val="22"/>
                <w:lang w:eastAsia="ro-RO"/>
              </w:rPr>
              <w:t xml:space="preserve"> </w:t>
            </w:r>
            <w:r w:rsidRPr="0008385D">
              <w:rPr>
                <w:rFonts w:asciiTheme="minorHAnsi" w:hAnsiTheme="minorHAnsi" w:cs="Times New Roman"/>
                <w:sz w:val="22"/>
                <w:lang w:eastAsia="ro-RO"/>
              </w:rPr>
              <w:t>sau</w:t>
            </w:r>
            <w:r w:rsidRPr="0008385D">
              <w:rPr>
                <w:rFonts w:asciiTheme="minorHAnsi" w:hAnsiTheme="minorHAnsi" w:cs="Times New Roman"/>
                <w:spacing w:val="-2"/>
                <w:sz w:val="22"/>
                <w:lang w:eastAsia="ro-RO"/>
              </w:rPr>
              <w:t xml:space="preserve"> </w:t>
            </w:r>
            <w:r w:rsidRPr="0008385D">
              <w:rPr>
                <w:rFonts w:asciiTheme="minorHAnsi" w:hAnsiTheme="minorHAnsi" w:cs="Times New Roman"/>
                <w:spacing w:val="1"/>
                <w:sz w:val="22"/>
                <w:lang w:eastAsia="ro-RO"/>
              </w:rPr>
              <w:t>d</w:t>
            </w:r>
            <w:r w:rsidRPr="0008385D">
              <w:rPr>
                <w:rFonts w:asciiTheme="minorHAnsi" w:hAnsiTheme="minorHAnsi" w:cs="Times New Roman"/>
                <w:spacing w:val="2"/>
                <w:sz w:val="22"/>
                <w:lang w:eastAsia="ro-RO"/>
              </w:rPr>
              <w:t>i</w:t>
            </w:r>
            <w:r w:rsidRPr="0008385D">
              <w:rPr>
                <w:rFonts w:asciiTheme="minorHAnsi" w:hAnsiTheme="minorHAnsi" w:cs="Times New Roman"/>
                <w:sz w:val="22"/>
                <w:lang w:eastAsia="ro-RO"/>
              </w:rPr>
              <w:t>n</w:t>
            </w:r>
            <w:r w:rsidRPr="0008385D">
              <w:rPr>
                <w:rFonts w:asciiTheme="minorHAnsi" w:hAnsiTheme="minorHAnsi" w:cs="Times New Roman"/>
                <w:spacing w:val="-2"/>
                <w:sz w:val="22"/>
                <w:lang w:eastAsia="ro-RO"/>
              </w:rPr>
              <w:t xml:space="preserve"> </w:t>
            </w:r>
            <w:r w:rsidRPr="0008385D">
              <w:rPr>
                <w:rFonts w:asciiTheme="minorHAnsi" w:hAnsiTheme="minorHAnsi" w:cs="Times New Roman"/>
                <w:sz w:val="22"/>
                <w:lang w:eastAsia="ro-RO"/>
              </w:rPr>
              <w:t>c</w:t>
            </w:r>
            <w:r w:rsidRPr="0008385D">
              <w:rPr>
                <w:rFonts w:asciiTheme="minorHAnsi" w:hAnsiTheme="minorHAnsi" w:cs="Times New Roman"/>
                <w:spacing w:val="1"/>
                <w:sz w:val="22"/>
                <w:lang w:eastAsia="ro-RO"/>
              </w:rPr>
              <w:t>o</w:t>
            </w:r>
            <w:r w:rsidRPr="0008385D">
              <w:rPr>
                <w:rFonts w:asciiTheme="minorHAnsi" w:hAnsiTheme="minorHAnsi" w:cs="Times New Roman"/>
                <w:sz w:val="22"/>
                <w:lang w:eastAsia="ro-RO"/>
              </w:rPr>
              <w:t>l</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ct</w:t>
            </w:r>
            <w:r w:rsidRPr="0008385D">
              <w:rPr>
                <w:rFonts w:asciiTheme="minorHAnsi" w:hAnsiTheme="minorHAnsi" w:cs="Times New Roman"/>
                <w:spacing w:val="1"/>
                <w:sz w:val="22"/>
                <w:lang w:eastAsia="ro-RO"/>
              </w:rPr>
              <w:t>o</w:t>
            </w:r>
            <w:r w:rsidRPr="0008385D">
              <w:rPr>
                <w:rFonts w:asciiTheme="minorHAnsi" w:hAnsiTheme="minorHAnsi" w:cs="Times New Roman"/>
                <w:sz w:val="22"/>
                <w:lang w:eastAsia="ro-RO"/>
              </w:rPr>
              <w:t>ar</w:t>
            </w:r>
            <w:r w:rsidRPr="0008385D">
              <w:rPr>
                <w:rFonts w:asciiTheme="minorHAnsi" w:hAnsiTheme="minorHAnsi" w:cs="Times New Roman"/>
                <w:spacing w:val="-1"/>
                <w:sz w:val="22"/>
                <w:lang w:eastAsia="ro-RO"/>
              </w:rPr>
              <w:t>e</w:t>
            </w:r>
            <w:r w:rsidRPr="0008385D">
              <w:rPr>
                <w:rFonts w:asciiTheme="minorHAnsi" w:hAnsiTheme="minorHAnsi" w:cs="Times New Roman"/>
                <w:spacing w:val="2"/>
                <w:sz w:val="22"/>
                <w:lang w:eastAsia="ro-RO"/>
              </w:rPr>
              <w:t>l</w:t>
            </w:r>
            <w:r w:rsidRPr="0008385D">
              <w:rPr>
                <w:rFonts w:asciiTheme="minorHAnsi" w:hAnsiTheme="minorHAnsi" w:cs="Times New Roman"/>
                <w:sz w:val="22"/>
                <w:lang w:eastAsia="ro-RO"/>
              </w:rPr>
              <w:t>e co</w:t>
            </w:r>
            <w:r w:rsidRPr="0008385D">
              <w:rPr>
                <w:rFonts w:asciiTheme="minorHAnsi" w:hAnsiTheme="minorHAnsi" w:cs="Times New Roman"/>
                <w:spacing w:val="1"/>
                <w:sz w:val="22"/>
                <w:lang w:eastAsia="ro-RO"/>
              </w:rPr>
              <w:t>n</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ct</w:t>
            </w:r>
            <w:r w:rsidRPr="0008385D">
              <w:rPr>
                <w:rFonts w:asciiTheme="minorHAnsi" w:hAnsiTheme="minorHAnsi" w:cs="Times New Roman"/>
                <w:spacing w:val="1"/>
                <w:sz w:val="22"/>
                <w:lang w:eastAsia="ro-RO"/>
              </w:rPr>
              <w:t>a</w:t>
            </w:r>
            <w:r w:rsidRPr="0008385D">
              <w:rPr>
                <w:rFonts w:asciiTheme="minorHAnsi" w:hAnsiTheme="minorHAnsi" w:cs="Times New Roman"/>
                <w:sz w:val="22"/>
                <w:lang w:eastAsia="ro-RO"/>
              </w:rPr>
              <w:t>te</w:t>
            </w:r>
            <w:r w:rsidRPr="0008385D">
              <w:rPr>
                <w:rFonts w:asciiTheme="minorHAnsi" w:hAnsiTheme="minorHAnsi" w:cs="Times New Roman"/>
                <w:spacing w:val="-8"/>
                <w:sz w:val="22"/>
                <w:lang w:eastAsia="ro-RO"/>
              </w:rPr>
              <w:t xml:space="preserve"> </w:t>
            </w:r>
            <w:r w:rsidRPr="0008385D">
              <w:rPr>
                <w:rFonts w:asciiTheme="minorHAnsi" w:hAnsiTheme="minorHAnsi" w:cs="Times New Roman"/>
                <w:sz w:val="22"/>
                <w:lang w:eastAsia="ro-RO"/>
              </w:rPr>
              <w:t>la</w:t>
            </w:r>
            <w:r w:rsidRPr="0008385D">
              <w:rPr>
                <w:rFonts w:asciiTheme="minorHAnsi" w:hAnsiTheme="minorHAnsi" w:cs="Times New Roman"/>
                <w:spacing w:val="-1"/>
                <w:sz w:val="22"/>
                <w:lang w:eastAsia="ro-RO"/>
              </w:rPr>
              <w:t xml:space="preserve"> </w:t>
            </w:r>
            <w:r w:rsidRPr="0008385D">
              <w:rPr>
                <w:rFonts w:asciiTheme="minorHAnsi" w:hAnsiTheme="minorHAnsi" w:cs="Times New Roman"/>
                <w:spacing w:val="1"/>
                <w:sz w:val="22"/>
                <w:lang w:eastAsia="ro-RO"/>
              </w:rPr>
              <w:t>u</w:t>
            </w:r>
            <w:r w:rsidRPr="0008385D">
              <w:rPr>
                <w:rFonts w:asciiTheme="minorHAnsi" w:hAnsiTheme="minorHAnsi" w:cs="Times New Roman"/>
                <w:sz w:val="22"/>
                <w:lang w:eastAsia="ro-RO"/>
              </w:rPr>
              <w:t>n</w:t>
            </w:r>
            <w:r w:rsidRPr="0008385D">
              <w:rPr>
                <w:rFonts w:asciiTheme="minorHAnsi" w:hAnsiTheme="minorHAnsi" w:cs="Times New Roman"/>
                <w:spacing w:val="-1"/>
                <w:sz w:val="22"/>
                <w:lang w:eastAsia="ro-RO"/>
              </w:rPr>
              <w:t xml:space="preserve"> </w:t>
            </w:r>
            <w:r w:rsidRPr="0008385D">
              <w:rPr>
                <w:rFonts w:asciiTheme="minorHAnsi" w:hAnsiTheme="minorHAnsi" w:cs="Times New Roman"/>
                <w:sz w:val="22"/>
                <w:lang w:eastAsia="ro-RO"/>
              </w:rPr>
              <w:t>s</w:t>
            </w:r>
            <w:r w:rsidRPr="0008385D">
              <w:rPr>
                <w:rFonts w:asciiTheme="minorHAnsi" w:hAnsiTheme="minorHAnsi" w:cs="Times New Roman"/>
                <w:spacing w:val="-1"/>
                <w:sz w:val="22"/>
                <w:lang w:eastAsia="ro-RO"/>
              </w:rPr>
              <w:t>is</w:t>
            </w:r>
            <w:r w:rsidRPr="0008385D">
              <w:rPr>
                <w:rFonts w:asciiTheme="minorHAnsi" w:hAnsiTheme="minorHAnsi" w:cs="Times New Roman"/>
                <w:spacing w:val="3"/>
                <w:sz w:val="22"/>
                <w:lang w:eastAsia="ro-RO"/>
              </w:rPr>
              <w:t>t</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m</w:t>
            </w:r>
            <w:r w:rsidRPr="0008385D">
              <w:rPr>
                <w:rFonts w:asciiTheme="minorHAnsi" w:hAnsiTheme="minorHAnsi" w:cs="Times New Roman"/>
                <w:spacing w:val="-6"/>
                <w:sz w:val="22"/>
                <w:lang w:eastAsia="ro-RO"/>
              </w:rPr>
              <w:t xml:space="preserve"> </w:t>
            </w:r>
            <w:r w:rsidRPr="0008385D">
              <w:rPr>
                <w:rFonts w:asciiTheme="minorHAnsi" w:hAnsiTheme="minorHAnsi" w:cs="Times New Roman"/>
                <w:spacing w:val="1"/>
                <w:sz w:val="22"/>
                <w:lang w:eastAsia="ro-RO"/>
              </w:rPr>
              <w:t>d</w:t>
            </w:r>
            <w:r w:rsidRPr="0008385D">
              <w:rPr>
                <w:rFonts w:asciiTheme="minorHAnsi" w:hAnsiTheme="minorHAnsi" w:cs="Times New Roman"/>
                <w:sz w:val="22"/>
                <w:lang w:eastAsia="ro-RO"/>
              </w:rPr>
              <w:t>e</w:t>
            </w:r>
            <w:r w:rsidRPr="0008385D">
              <w:rPr>
                <w:rFonts w:asciiTheme="minorHAnsi" w:hAnsiTheme="minorHAnsi" w:cs="Times New Roman"/>
                <w:spacing w:val="-3"/>
                <w:sz w:val="22"/>
                <w:lang w:eastAsia="ro-RO"/>
              </w:rPr>
              <w:t xml:space="preserve"> </w:t>
            </w:r>
            <w:r w:rsidRPr="0008385D">
              <w:rPr>
                <w:rFonts w:asciiTheme="minorHAnsi" w:hAnsiTheme="minorHAnsi" w:cs="Times New Roman"/>
                <w:spacing w:val="1"/>
                <w:sz w:val="22"/>
                <w:lang w:eastAsia="ro-RO"/>
              </w:rPr>
              <w:t>d</w:t>
            </w:r>
            <w:r w:rsidRPr="0008385D">
              <w:rPr>
                <w:rFonts w:asciiTheme="minorHAnsi" w:hAnsiTheme="minorHAnsi" w:cs="Times New Roman"/>
                <w:spacing w:val="2"/>
                <w:sz w:val="22"/>
                <w:lang w:eastAsia="ro-RO"/>
              </w:rPr>
              <w:t>r</w:t>
            </w:r>
            <w:r w:rsidRPr="0008385D">
              <w:rPr>
                <w:rFonts w:asciiTheme="minorHAnsi" w:hAnsiTheme="minorHAnsi" w:cs="Times New Roman"/>
                <w:spacing w:val="1"/>
                <w:sz w:val="22"/>
                <w:lang w:eastAsia="ro-RO"/>
              </w:rPr>
              <w:t>en</w:t>
            </w:r>
            <w:r w:rsidRPr="0008385D">
              <w:rPr>
                <w:rFonts w:asciiTheme="minorHAnsi" w:hAnsiTheme="minorHAnsi" w:cs="Times New Roman"/>
                <w:sz w:val="22"/>
                <w:lang w:eastAsia="ro-RO"/>
              </w:rPr>
              <w:t>are</w:t>
            </w:r>
            <w:r w:rsidRPr="0008385D">
              <w:rPr>
                <w:rFonts w:asciiTheme="minorHAnsi" w:hAnsiTheme="minorHAnsi" w:cs="Times New Roman"/>
                <w:spacing w:val="-7"/>
                <w:sz w:val="22"/>
                <w:lang w:eastAsia="ro-RO"/>
              </w:rPr>
              <w:t xml:space="preserve"> </w:t>
            </w:r>
            <w:r w:rsidRPr="0008385D">
              <w:rPr>
                <w:rFonts w:asciiTheme="minorHAnsi" w:hAnsiTheme="minorHAnsi" w:cs="Times New Roman"/>
                <w:sz w:val="22"/>
                <w:lang w:eastAsia="ro-RO"/>
              </w:rPr>
              <w:t>e</w:t>
            </w:r>
            <w:r w:rsidRPr="0008385D">
              <w:rPr>
                <w:rFonts w:asciiTheme="minorHAnsi" w:hAnsiTheme="minorHAnsi" w:cs="Times New Roman"/>
                <w:spacing w:val="-1"/>
                <w:sz w:val="22"/>
                <w:lang w:eastAsia="ro-RO"/>
              </w:rPr>
              <w:t>s</w:t>
            </w:r>
            <w:r w:rsidRPr="0008385D">
              <w:rPr>
                <w:rFonts w:asciiTheme="minorHAnsi" w:hAnsiTheme="minorHAnsi" w:cs="Times New Roman"/>
                <w:spacing w:val="3"/>
                <w:sz w:val="22"/>
                <w:lang w:eastAsia="ro-RO"/>
              </w:rPr>
              <w:t>t</w:t>
            </w:r>
            <w:r w:rsidRPr="0008385D">
              <w:rPr>
                <w:rFonts w:asciiTheme="minorHAnsi" w:hAnsiTheme="minorHAnsi" w:cs="Times New Roman"/>
                <w:sz w:val="22"/>
                <w:lang w:eastAsia="ro-RO"/>
              </w:rPr>
              <w:t>e</w:t>
            </w:r>
            <w:r w:rsidRPr="0008385D">
              <w:rPr>
                <w:rFonts w:asciiTheme="minorHAnsi" w:hAnsiTheme="minorHAnsi" w:cs="Times New Roman"/>
                <w:spacing w:val="-4"/>
                <w:sz w:val="22"/>
                <w:lang w:eastAsia="ro-RO"/>
              </w:rPr>
              <w:t xml:space="preserve"> </w:t>
            </w:r>
            <w:r w:rsidRPr="0008385D">
              <w:rPr>
                <w:rFonts w:asciiTheme="minorHAnsi" w:hAnsiTheme="minorHAnsi" w:cs="Times New Roman"/>
                <w:spacing w:val="-1"/>
                <w:sz w:val="22"/>
                <w:lang w:eastAsia="ro-RO"/>
              </w:rPr>
              <w:t>v</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ri</w:t>
            </w:r>
            <w:r w:rsidRPr="0008385D">
              <w:rPr>
                <w:rFonts w:asciiTheme="minorHAnsi" w:hAnsiTheme="minorHAnsi" w:cs="Times New Roman"/>
                <w:spacing w:val="-1"/>
                <w:sz w:val="22"/>
                <w:lang w:eastAsia="ro-RO"/>
              </w:rPr>
              <w:t>f</w:t>
            </w:r>
            <w:r w:rsidRPr="0008385D">
              <w:rPr>
                <w:rFonts w:asciiTheme="minorHAnsi" w:hAnsiTheme="minorHAnsi" w:cs="Times New Roman"/>
                <w:sz w:val="22"/>
                <w:lang w:eastAsia="ro-RO"/>
              </w:rPr>
              <w:t>ica</w:t>
            </w:r>
            <w:r w:rsidRPr="0008385D">
              <w:rPr>
                <w:rFonts w:asciiTheme="minorHAnsi" w:hAnsiTheme="minorHAnsi" w:cs="Times New Roman"/>
                <w:spacing w:val="4"/>
                <w:sz w:val="22"/>
                <w:lang w:eastAsia="ro-RO"/>
              </w:rPr>
              <w:t>t</w:t>
            </w:r>
            <w:r w:rsidRPr="0008385D">
              <w:rPr>
                <w:rFonts w:asciiTheme="minorHAnsi" w:hAnsiTheme="minorHAnsi" w:cs="Times New Roman"/>
                <w:sz w:val="22"/>
                <w:lang w:eastAsia="ro-RO"/>
              </w:rPr>
              <w:t>a</w:t>
            </w:r>
            <w:r w:rsidRPr="0008385D">
              <w:rPr>
                <w:rFonts w:asciiTheme="minorHAnsi" w:hAnsiTheme="minorHAnsi" w:cs="Times New Roman"/>
                <w:spacing w:val="-7"/>
                <w:sz w:val="22"/>
                <w:lang w:eastAsia="ro-RO"/>
              </w:rPr>
              <w:t xml:space="preserve"> </w:t>
            </w:r>
            <w:r w:rsidRPr="0008385D">
              <w:rPr>
                <w:rFonts w:asciiTheme="minorHAnsi" w:hAnsiTheme="minorHAnsi" w:cs="Times New Roman"/>
                <w:sz w:val="22"/>
                <w:lang w:eastAsia="ro-RO"/>
              </w:rPr>
              <w:t>î</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ai</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te</w:t>
            </w:r>
            <w:r w:rsidRPr="0008385D">
              <w:rPr>
                <w:rFonts w:asciiTheme="minorHAnsi" w:hAnsiTheme="minorHAnsi" w:cs="Times New Roman"/>
                <w:spacing w:val="-6"/>
                <w:sz w:val="22"/>
                <w:lang w:eastAsia="ro-RO"/>
              </w:rPr>
              <w:t xml:space="preserve"> </w:t>
            </w:r>
            <w:r w:rsidRPr="0008385D">
              <w:rPr>
                <w:rFonts w:asciiTheme="minorHAnsi" w:hAnsiTheme="minorHAnsi" w:cs="Times New Roman"/>
                <w:spacing w:val="1"/>
                <w:sz w:val="22"/>
                <w:lang w:eastAsia="ro-RO"/>
              </w:rPr>
              <w:t>d</w:t>
            </w:r>
            <w:r w:rsidRPr="0008385D">
              <w:rPr>
                <w:rFonts w:asciiTheme="minorHAnsi" w:hAnsiTheme="minorHAnsi" w:cs="Times New Roman"/>
                <w:sz w:val="22"/>
                <w:lang w:eastAsia="ro-RO"/>
              </w:rPr>
              <w:t>e</w:t>
            </w:r>
            <w:r w:rsidRPr="0008385D">
              <w:rPr>
                <w:rFonts w:asciiTheme="minorHAnsi" w:hAnsiTheme="minorHAnsi" w:cs="Times New Roman"/>
                <w:spacing w:val="-1"/>
                <w:sz w:val="22"/>
                <w:lang w:eastAsia="ro-RO"/>
              </w:rPr>
              <w:t xml:space="preserve"> </w:t>
            </w:r>
            <w:r w:rsidRPr="0008385D">
              <w:rPr>
                <w:rFonts w:asciiTheme="minorHAnsi" w:hAnsiTheme="minorHAnsi" w:cs="Times New Roman"/>
                <w:sz w:val="22"/>
                <w:lang w:eastAsia="ro-RO"/>
              </w:rPr>
              <w:t>e</w:t>
            </w:r>
            <w:r w:rsidRPr="0008385D">
              <w:rPr>
                <w:rFonts w:asciiTheme="minorHAnsi" w:hAnsiTheme="minorHAnsi" w:cs="Times New Roman"/>
                <w:spacing w:val="1"/>
                <w:sz w:val="22"/>
                <w:lang w:eastAsia="ro-RO"/>
              </w:rPr>
              <w:t>pu</w:t>
            </w:r>
            <w:r w:rsidRPr="0008385D">
              <w:rPr>
                <w:rFonts w:asciiTheme="minorHAnsi" w:hAnsiTheme="minorHAnsi" w:cs="Times New Roman"/>
                <w:spacing w:val="2"/>
                <w:sz w:val="22"/>
                <w:lang w:eastAsia="ro-RO"/>
              </w:rPr>
              <w:t>r</w:t>
            </w:r>
            <w:r w:rsidRPr="0008385D">
              <w:rPr>
                <w:rFonts w:asciiTheme="minorHAnsi" w:hAnsiTheme="minorHAnsi" w:cs="Times New Roman"/>
                <w:sz w:val="22"/>
                <w:lang w:eastAsia="ro-RO"/>
              </w:rPr>
              <w:t>are</w:t>
            </w:r>
            <w:r w:rsidRPr="0008385D">
              <w:rPr>
                <w:rFonts w:asciiTheme="minorHAnsi" w:hAnsiTheme="minorHAnsi" w:cs="Times New Roman"/>
                <w:spacing w:val="-7"/>
                <w:sz w:val="22"/>
                <w:lang w:eastAsia="ro-RO"/>
              </w:rPr>
              <w:t xml:space="preserve"> </w:t>
            </w:r>
            <w:r w:rsidRPr="0008385D">
              <w:rPr>
                <w:rFonts w:asciiTheme="minorHAnsi" w:hAnsiTheme="minorHAnsi" w:cs="Times New Roman"/>
                <w:sz w:val="22"/>
                <w:lang w:eastAsia="ro-RO"/>
              </w:rPr>
              <w:t xml:space="preserve">sau </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li</w:t>
            </w:r>
            <w:r w:rsidRPr="0008385D">
              <w:rPr>
                <w:rFonts w:asciiTheme="minorHAnsi" w:hAnsiTheme="minorHAnsi" w:cs="Times New Roman"/>
                <w:spacing w:val="-1"/>
                <w:sz w:val="22"/>
                <w:lang w:eastAsia="ro-RO"/>
              </w:rPr>
              <w:t>m</w:t>
            </w:r>
            <w:r w:rsidRPr="0008385D">
              <w:rPr>
                <w:rFonts w:asciiTheme="minorHAnsi" w:hAnsiTheme="minorHAnsi" w:cs="Times New Roman"/>
                <w:sz w:val="22"/>
                <w:lang w:eastAsia="ro-RO"/>
              </w:rPr>
              <w:t>i</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a</w:t>
            </w:r>
            <w:r w:rsidRPr="0008385D">
              <w:rPr>
                <w:rFonts w:asciiTheme="minorHAnsi" w:hAnsiTheme="minorHAnsi" w:cs="Times New Roman"/>
                <w:spacing w:val="3"/>
                <w:sz w:val="22"/>
                <w:lang w:eastAsia="ro-RO"/>
              </w:rPr>
              <w:t>r</w:t>
            </w:r>
            <w:r w:rsidRPr="0008385D">
              <w:rPr>
                <w:rFonts w:asciiTheme="minorHAnsi" w:hAnsiTheme="minorHAnsi" w:cs="Times New Roman"/>
                <w:sz w:val="22"/>
                <w:lang w:eastAsia="ro-RO"/>
              </w:rPr>
              <w:t>e</w:t>
            </w:r>
          </w:p>
        </w:tc>
        <w:tc>
          <w:tcPr>
            <w:tcW w:w="3798" w:type="dxa"/>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sz w:val="22"/>
                <w:lang w:eastAsia="ro-RO"/>
              </w:rPr>
              <w:t>Da.</w:t>
            </w:r>
            <w:r w:rsidRPr="0008385D">
              <w:rPr>
                <w:rFonts w:asciiTheme="minorHAnsi" w:hAnsiTheme="minorHAnsi" w:cs="Times New Roman"/>
                <w:spacing w:val="-1"/>
                <w:sz w:val="22"/>
                <w:lang w:eastAsia="ro-RO"/>
              </w:rPr>
              <w:t xml:space="preserve"> </w:t>
            </w:r>
            <w:r w:rsidRPr="0008385D">
              <w:rPr>
                <w:rFonts w:asciiTheme="minorHAnsi" w:hAnsiTheme="minorHAnsi" w:cs="Times New Roman"/>
                <w:sz w:val="22"/>
                <w:lang w:eastAsia="ro-RO"/>
              </w:rPr>
              <w:t>C</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ri</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ta</w:t>
            </w:r>
            <w:r w:rsidRPr="0008385D">
              <w:rPr>
                <w:rFonts w:asciiTheme="minorHAnsi" w:hAnsiTheme="minorHAnsi" w:cs="Times New Roman"/>
                <w:spacing w:val="-5"/>
                <w:sz w:val="22"/>
                <w:lang w:eastAsia="ro-RO"/>
              </w:rPr>
              <w:t xml:space="preserve"> </w:t>
            </w:r>
            <w:r w:rsidRPr="0008385D">
              <w:rPr>
                <w:rFonts w:asciiTheme="minorHAnsi" w:hAnsiTheme="minorHAnsi" w:cs="Times New Roman"/>
                <w:spacing w:val="1"/>
                <w:sz w:val="22"/>
                <w:lang w:eastAsia="ro-RO"/>
              </w:rPr>
              <w:t>d</w:t>
            </w:r>
            <w:r w:rsidRPr="0008385D">
              <w:rPr>
                <w:rFonts w:asciiTheme="minorHAnsi" w:hAnsiTheme="minorHAnsi" w:cs="Times New Roman"/>
                <w:sz w:val="22"/>
                <w:lang w:eastAsia="ro-RO"/>
              </w:rPr>
              <w:t>e</w:t>
            </w:r>
            <w:r w:rsidRPr="0008385D">
              <w:rPr>
                <w:rFonts w:asciiTheme="minorHAnsi" w:hAnsiTheme="minorHAnsi" w:cs="Times New Roman"/>
                <w:spacing w:val="-3"/>
                <w:sz w:val="22"/>
                <w:lang w:eastAsia="ro-RO"/>
              </w:rPr>
              <w:t xml:space="preserve"> </w:t>
            </w:r>
            <w:r w:rsidRPr="0008385D">
              <w:rPr>
                <w:rFonts w:asciiTheme="minorHAnsi" w:hAnsiTheme="minorHAnsi" w:cs="Times New Roman"/>
                <w:sz w:val="22"/>
                <w:lang w:eastAsia="ro-RO"/>
              </w:rPr>
              <w:t>mo</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it</w:t>
            </w:r>
            <w:r w:rsidRPr="0008385D">
              <w:rPr>
                <w:rFonts w:asciiTheme="minorHAnsi" w:hAnsiTheme="minorHAnsi" w:cs="Times New Roman"/>
                <w:spacing w:val="1"/>
                <w:sz w:val="22"/>
                <w:lang w:eastAsia="ro-RO"/>
              </w:rPr>
              <w:t>o</w:t>
            </w:r>
            <w:r w:rsidRPr="0008385D">
              <w:rPr>
                <w:rFonts w:asciiTheme="minorHAnsi" w:hAnsiTheme="minorHAnsi" w:cs="Times New Roman"/>
                <w:sz w:val="22"/>
                <w:lang w:eastAsia="ro-RO"/>
              </w:rPr>
              <w:t>riz</w:t>
            </w:r>
            <w:r w:rsidRPr="0008385D">
              <w:rPr>
                <w:rFonts w:asciiTheme="minorHAnsi" w:hAnsiTheme="minorHAnsi" w:cs="Times New Roman"/>
                <w:spacing w:val="1"/>
                <w:sz w:val="22"/>
                <w:lang w:eastAsia="ro-RO"/>
              </w:rPr>
              <w:t>a</w:t>
            </w:r>
            <w:r w:rsidRPr="0008385D">
              <w:rPr>
                <w:rFonts w:asciiTheme="minorHAnsi" w:hAnsiTheme="minorHAnsi" w:cs="Times New Roman"/>
                <w:spacing w:val="2"/>
                <w:sz w:val="22"/>
                <w:lang w:eastAsia="ro-RO"/>
              </w:rPr>
              <w:t>r</w:t>
            </w:r>
            <w:r w:rsidRPr="0008385D">
              <w:rPr>
                <w:rFonts w:asciiTheme="minorHAnsi" w:hAnsiTheme="minorHAnsi" w:cs="Times New Roman"/>
                <w:sz w:val="22"/>
                <w:lang w:eastAsia="ro-RO"/>
              </w:rPr>
              <w:t>e</w:t>
            </w:r>
          </w:p>
        </w:tc>
      </w:tr>
      <w:tr w:rsidR="00D429D8" w:rsidRPr="005C0ED9" w:rsidTr="0008385D">
        <w:tc>
          <w:tcPr>
            <w:tcW w:w="6091" w:type="dxa"/>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spacing w:val="-1"/>
                <w:sz w:val="22"/>
                <w:lang w:eastAsia="ro-RO"/>
              </w:rPr>
              <w:t>C</w:t>
            </w:r>
            <w:r w:rsidRPr="0008385D">
              <w:rPr>
                <w:rFonts w:asciiTheme="minorHAnsi" w:hAnsiTheme="minorHAnsi" w:cs="Times New Roman"/>
                <w:sz w:val="22"/>
                <w:lang w:eastAsia="ro-RO"/>
              </w:rPr>
              <w:t>a</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alele</w:t>
            </w:r>
            <w:r w:rsidRPr="0008385D">
              <w:rPr>
                <w:rFonts w:asciiTheme="minorHAnsi" w:hAnsiTheme="minorHAnsi" w:cs="Times New Roman"/>
                <w:spacing w:val="-8"/>
                <w:sz w:val="22"/>
                <w:lang w:eastAsia="ro-RO"/>
              </w:rPr>
              <w:t xml:space="preserve"> </w:t>
            </w:r>
            <w:r w:rsidRPr="0008385D">
              <w:rPr>
                <w:rFonts w:asciiTheme="minorHAnsi" w:hAnsiTheme="minorHAnsi" w:cs="Times New Roman"/>
                <w:spacing w:val="1"/>
                <w:sz w:val="22"/>
                <w:lang w:eastAsia="ro-RO"/>
              </w:rPr>
              <w:t>d</w:t>
            </w:r>
            <w:r w:rsidRPr="0008385D">
              <w:rPr>
                <w:rFonts w:asciiTheme="minorHAnsi" w:hAnsiTheme="minorHAnsi" w:cs="Times New Roman"/>
                <w:sz w:val="22"/>
                <w:lang w:eastAsia="ro-RO"/>
              </w:rPr>
              <w:t>e</w:t>
            </w:r>
            <w:r w:rsidRPr="0008385D">
              <w:rPr>
                <w:rFonts w:asciiTheme="minorHAnsi" w:hAnsiTheme="minorHAnsi" w:cs="Times New Roman"/>
                <w:spacing w:val="-3"/>
                <w:sz w:val="22"/>
                <w:lang w:eastAsia="ro-RO"/>
              </w:rPr>
              <w:t xml:space="preserve"> </w:t>
            </w:r>
            <w:r w:rsidRPr="0008385D">
              <w:rPr>
                <w:rFonts w:asciiTheme="minorHAnsi" w:hAnsiTheme="minorHAnsi" w:cs="Times New Roman"/>
                <w:spacing w:val="1"/>
                <w:sz w:val="22"/>
                <w:lang w:eastAsia="ro-RO"/>
              </w:rPr>
              <w:t>d</w:t>
            </w:r>
            <w:r w:rsidRPr="0008385D">
              <w:rPr>
                <w:rFonts w:asciiTheme="minorHAnsi" w:hAnsiTheme="minorHAnsi" w:cs="Times New Roman"/>
                <w:sz w:val="22"/>
                <w:lang w:eastAsia="ro-RO"/>
              </w:rPr>
              <w:t>r</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aj</w:t>
            </w:r>
            <w:r w:rsidRPr="0008385D">
              <w:rPr>
                <w:rFonts w:asciiTheme="minorHAnsi" w:hAnsiTheme="minorHAnsi" w:cs="Times New Roman"/>
                <w:spacing w:val="-4"/>
                <w:sz w:val="22"/>
                <w:lang w:eastAsia="ro-RO"/>
              </w:rPr>
              <w:t xml:space="preserve"> </w:t>
            </w:r>
            <w:r w:rsidRPr="0008385D">
              <w:rPr>
                <w:rFonts w:asciiTheme="minorHAnsi" w:hAnsiTheme="minorHAnsi" w:cs="Times New Roman"/>
                <w:spacing w:val="1"/>
                <w:sz w:val="22"/>
                <w:lang w:eastAsia="ro-RO"/>
              </w:rPr>
              <w:t>t</w:t>
            </w:r>
            <w:r w:rsidRPr="0008385D">
              <w:rPr>
                <w:rFonts w:asciiTheme="minorHAnsi" w:hAnsiTheme="minorHAnsi" w:cs="Times New Roman"/>
                <w:sz w:val="22"/>
                <w:lang w:eastAsia="ro-RO"/>
              </w:rPr>
              <w:t>r</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bu</w:t>
            </w:r>
            <w:r w:rsidRPr="0008385D">
              <w:rPr>
                <w:rFonts w:asciiTheme="minorHAnsi" w:hAnsiTheme="minorHAnsi" w:cs="Times New Roman"/>
                <w:spacing w:val="2"/>
                <w:sz w:val="22"/>
                <w:lang w:eastAsia="ro-RO"/>
              </w:rPr>
              <w:t>i</w:t>
            </w:r>
            <w:r w:rsidRPr="0008385D">
              <w:rPr>
                <w:rFonts w:asciiTheme="minorHAnsi" w:hAnsiTheme="minorHAnsi" w:cs="Times New Roman"/>
                <w:sz w:val="22"/>
                <w:lang w:eastAsia="ro-RO"/>
              </w:rPr>
              <w:t>e</w:t>
            </w:r>
            <w:r w:rsidRPr="0008385D">
              <w:rPr>
                <w:rFonts w:asciiTheme="minorHAnsi" w:hAnsiTheme="minorHAnsi" w:cs="Times New Roman"/>
                <w:spacing w:val="-7"/>
                <w:sz w:val="22"/>
                <w:lang w:eastAsia="ro-RO"/>
              </w:rPr>
              <w:t xml:space="preserve"> </w:t>
            </w:r>
            <w:r w:rsidRPr="0008385D">
              <w:rPr>
                <w:rFonts w:asciiTheme="minorHAnsi" w:hAnsiTheme="minorHAnsi" w:cs="Times New Roman"/>
                <w:sz w:val="22"/>
                <w:lang w:eastAsia="ro-RO"/>
              </w:rPr>
              <w:t>e</w:t>
            </w:r>
            <w:r w:rsidRPr="0008385D">
              <w:rPr>
                <w:rFonts w:asciiTheme="minorHAnsi" w:hAnsiTheme="minorHAnsi" w:cs="Times New Roman"/>
                <w:spacing w:val="2"/>
                <w:sz w:val="22"/>
                <w:lang w:eastAsia="ro-RO"/>
              </w:rPr>
              <w:t>c</w:t>
            </w:r>
            <w:r w:rsidRPr="0008385D">
              <w:rPr>
                <w:rFonts w:asciiTheme="minorHAnsi" w:hAnsiTheme="minorHAnsi" w:cs="Times New Roman"/>
                <w:spacing w:val="1"/>
                <w:sz w:val="22"/>
                <w:lang w:eastAsia="ro-RO"/>
              </w:rPr>
              <w:t>h</w:t>
            </w:r>
            <w:r w:rsidRPr="0008385D">
              <w:rPr>
                <w:rFonts w:asciiTheme="minorHAnsi" w:hAnsiTheme="minorHAnsi" w:cs="Times New Roman"/>
                <w:sz w:val="22"/>
                <w:lang w:eastAsia="ro-RO"/>
              </w:rPr>
              <w:t>i</w:t>
            </w:r>
            <w:r w:rsidRPr="0008385D">
              <w:rPr>
                <w:rFonts w:asciiTheme="minorHAnsi" w:hAnsiTheme="minorHAnsi" w:cs="Times New Roman"/>
                <w:spacing w:val="1"/>
                <w:sz w:val="22"/>
                <w:lang w:eastAsia="ro-RO"/>
              </w:rPr>
              <w:t>p</w:t>
            </w:r>
            <w:r w:rsidRPr="0008385D">
              <w:rPr>
                <w:rFonts w:asciiTheme="minorHAnsi" w:hAnsiTheme="minorHAnsi" w:cs="Times New Roman"/>
                <w:sz w:val="22"/>
                <w:lang w:eastAsia="ro-RO"/>
              </w:rPr>
              <w:t>a</w:t>
            </w:r>
            <w:r w:rsidRPr="0008385D">
              <w:rPr>
                <w:rFonts w:asciiTheme="minorHAnsi" w:hAnsiTheme="minorHAnsi" w:cs="Times New Roman"/>
                <w:spacing w:val="1"/>
                <w:sz w:val="22"/>
                <w:lang w:eastAsia="ro-RO"/>
              </w:rPr>
              <w:t>t</w:t>
            </w:r>
            <w:r w:rsidRPr="0008385D">
              <w:rPr>
                <w:rFonts w:asciiTheme="minorHAnsi" w:hAnsiTheme="minorHAnsi" w:cs="Times New Roman"/>
                <w:sz w:val="22"/>
                <w:lang w:eastAsia="ro-RO"/>
              </w:rPr>
              <w:t>e</w:t>
            </w:r>
            <w:r w:rsidRPr="0008385D">
              <w:rPr>
                <w:rFonts w:asciiTheme="minorHAnsi" w:hAnsiTheme="minorHAnsi" w:cs="Times New Roman"/>
                <w:spacing w:val="-8"/>
                <w:sz w:val="22"/>
                <w:lang w:eastAsia="ro-RO"/>
              </w:rPr>
              <w:t xml:space="preserve"> </w:t>
            </w:r>
            <w:r w:rsidRPr="0008385D">
              <w:rPr>
                <w:rFonts w:asciiTheme="minorHAnsi" w:hAnsiTheme="minorHAnsi" w:cs="Times New Roman"/>
                <w:sz w:val="22"/>
                <w:lang w:eastAsia="ro-RO"/>
              </w:rPr>
              <w:t>cu</w:t>
            </w:r>
            <w:r w:rsidRPr="0008385D">
              <w:rPr>
                <w:rFonts w:asciiTheme="minorHAnsi" w:hAnsiTheme="minorHAnsi" w:cs="Times New Roman"/>
                <w:spacing w:val="-1"/>
                <w:sz w:val="22"/>
                <w:lang w:eastAsia="ro-RO"/>
              </w:rPr>
              <w:t xml:space="preserve"> </w:t>
            </w:r>
            <w:r w:rsidRPr="0008385D">
              <w:rPr>
                <w:rFonts w:asciiTheme="minorHAnsi" w:hAnsiTheme="minorHAnsi" w:cs="Times New Roman"/>
                <w:sz w:val="22"/>
                <w:lang w:eastAsia="ro-RO"/>
              </w:rPr>
              <w:t xml:space="preserve">o </w:t>
            </w:r>
            <w:r w:rsidRPr="0008385D">
              <w:rPr>
                <w:rFonts w:asciiTheme="minorHAnsi" w:hAnsiTheme="minorHAnsi" w:cs="Times New Roman"/>
                <w:spacing w:val="1"/>
                <w:sz w:val="22"/>
                <w:lang w:eastAsia="ro-RO"/>
              </w:rPr>
              <w:t>a</w:t>
            </w:r>
            <w:r w:rsidRPr="0008385D">
              <w:rPr>
                <w:rFonts w:asciiTheme="minorHAnsi" w:hAnsiTheme="minorHAnsi" w:cs="Times New Roman"/>
                <w:sz w:val="22"/>
                <w:lang w:eastAsia="ro-RO"/>
              </w:rPr>
              <w:t>lar</w:t>
            </w:r>
            <w:r w:rsidRPr="0008385D">
              <w:rPr>
                <w:rFonts w:asciiTheme="minorHAnsi" w:hAnsiTheme="minorHAnsi" w:cs="Times New Roman"/>
                <w:spacing w:val="4"/>
                <w:sz w:val="22"/>
                <w:lang w:eastAsia="ro-RO"/>
              </w:rPr>
              <w:t>m</w:t>
            </w:r>
            <w:r w:rsidRPr="0008385D">
              <w:rPr>
                <w:rFonts w:asciiTheme="minorHAnsi" w:hAnsiTheme="minorHAnsi" w:cs="Times New Roman"/>
                <w:sz w:val="22"/>
                <w:lang w:eastAsia="ro-RO"/>
              </w:rPr>
              <w:t>a</w:t>
            </w:r>
            <w:r w:rsidRPr="0008385D">
              <w:rPr>
                <w:rFonts w:asciiTheme="minorHAnsi" w:hAnsiTheme="minorHAnsi" w:cs="Times New Roman"/>
                <w:spacing w:val="-5"/>
                <w:sz w:val="22"/>
                <w:lang w:eastAsia="ro-RO"/>
              </w:rPr>
              <w:t xml:space="preserve"> </w:t>
            </w:r>
            <w:r w:rsidRPr="0008385D">
              <w:rPr>
                <w:rFonts w:asciiTheme="minorHAnsi" w:hAnsiTheme="minorHAnsi" w:cs="Times New Roman"/>
                <w:spacing w:val="1"/>
                <w:sz w:val="22"/>
                <w:lang w:eastAsia="ro-RO"/>
              </w:rPr>
              <w:t>d</w:t>
            </w:r>
            <w:r w:rsidRPr="0008385D">
              <w:rPr>
                <w:rFonts w:asciiTheme="minorHAnsi" w:hAnsiTheme="minorHAnsi" w:cs="Times New Roman"/>
                <w:sz w:val="22"/>
                <w:lang w:eastAsia="ro-RO"/>
              </w:rPr>
              <w:t>e</w:t>
            </w:r>
            <w:r w:rsidRPr="0008385D">
              <w:rPr>
                <w:rFonts w:asciiTheme="minorHAnsi" w:hAnsiTheme="minorHAnsi" w:cs="Times New Roman"/>
                <w:spacing w:val="-3"/>
                <w:sz w:val="22"/>
                <w:lang w:eastAsia="ro-RO"/>
              </w:rPr>
              <w:t xml:space="preserve"> </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i</w:t>
            </w:r>
            <w:r w:rsidRPr="0008385D">
              <w:rPr>
                <w:rFonts w:asciiTheme="minorHAnsi" w:hAnsiTheme="minorHAnsi" w:cs="Times New Roman"/>
                <w:spacing w:val="-1"/>
                <w:sz w:val="22"/>
                <w:lang w:eastAsia="ro-RO"/>
              </w:rPr>
              <w:t>ve</w:t>
            </w:r>
            <w:r w:rsidRPr="0008385D">
              <w:rPr>
                <w:rFonts w:asciiTheme="minorHAnsi" w:hAnsiTheme="minorHAnsi" w:cs="Times New Roman"/>
                <w:sz w:val="22"/>
                <w:lang w:eastAsia="ro-RO"/>
              </w:rPr>
              <w:t>l</w:t>
            </w:r>
            <w:r w:rsidRPr="0008385D">
              <w:rPr>
                <w:rFonts w:asciiTheme="minorHAnsi" w:hAnsiTheme="minorHAnsi" w:cs="Times New Roman"/>
                <w:spacing w:val="-4"/>
                <w:sz w:val="22"/>
                <w:lang w:eastAsia="ro-RO"/>
              </w:rPr>
              <w:t xml:space="preserve"> </w:t>
            </w:r>
            <w:r w:rsidRPr="0008385D">
              <w:rPr>
                <w:rFonts w:asciiTheme="minorHAnsi" w:hAnsiTheme="minorHAnsi" w:cs="Times New Roman"/>
                <w:sz w:val="22"/>
                <w:lang w:eastAsia="ro-RO"/>
              </w:rPr>
              <w:t>r</w:t>
            </w:r>
            <w:r w:rsidRPr="0008385D">
              <w:rPr>
                <w:rFonts w:asciiTheme="minorHAnsi" w:hAnsiTheme="minorHAnsi" w:cs="Times New Roman"/>
                <w:spacing w:val="3"/>
                <w:sz w:val="22"/>
                <w:lang w:eastAsia="ro-RO"/>
              </w:rPr>
              <w:t>i</w:t>
            </w:r>
            <w:r w:rsidRPr="0008385D">
              <w:rPr>
                <w:rFonts w:asciiTheme="minorHAnsi" w:hAnsiTheme="minorHAnsi" w:cs="Times New Roman"/>
                <w:spacing w:val="1"/>
                <w:sz w:val="22"/>
                <w:lang w:eastAsia="ro-RO"/>
              </w:rPr>
              <w:t>d</w:t>
            </w:r>
            <w:r w:rsidRPr="0008385D">
              <w:rPr>
                <w:rFonts w:asciiTheme="minorHAnsi" w:hAnsiTheme="minorHAnsi" w:cs="Times New Roman"/>
                <w:sz w:val="22"/>
                <w:lang w:eastAsia="ro-RO"/>
              </w:rPr>
              <w:t>icat</w:t>
            </w:r>
            <w:r w:rsidRPr="0008385D">
              <w:rPr>
                <w:rFonts w:asciiTheme="minorHAnsi" w:hAnsiTheme="minorHAnsi" w:cs="Times New Roman"/>
                <w:spacing w:val="-4"/>
                <w:sz w:val="22"/>
                <w:lang w:eastAsia="ro-RO"/>
              </w:rPr>
              <w:t xml:space="preserve"> </w:t>
            </w:r>
            <w:r w:rsidRPr="0008385D">
              <w:rPr>
                <w:rFonts w:asciiTheme="minorHAnsi" w:hAnsiTheme="minorHAnsi" w:cs="Times New Roman"/>
                <w:spacing w:val="-1"/>
                <w:sz w:val="22"/>
                <w:lang w:eastAsia="ro-RO"/>
              </w:rPr>
              <w:t>s</w:t>
            </w:r>
            <w:r w:rsidRPr="0008385D">
              <w:rPr>
                <w:rFonts w:asciiTheme="minorHAnsi" w:hAnsiTheme="minorHAnsi" w:cs="Times New Roman"/>
                <w:sz w:val="22"/>
                <w:lang w:eastAsia="ro-RO"/>
              </w:rPr>
              <w:t>au</w:t>
            </w:r>
            <w:r w:rsidRPr="0008385D">
              <w:rPr>
                <w:rFonts w:asciiTheme="minorHAnsi" w:hAnsiTheme="minorHAnsi" w:cs="Times New Roman"/>
                <w:spacing w:val="-2"/>
                <w:sz w:val="22"/>
                <w:lang w:eastAsia="ro-RO"/>
              </w:rPr>
              <w:t xml:space="preserve"> </w:t>
            </w:r>
            <w:r w:rsidRPr="0008385D">
              <w:rPr>
                <w:rFonts w:asciiTheme="minorHAnsi" w:hAnsiTheme="minorHAnsi" w:cs="Times New Roman"/>
                <w:sz w:val="22"/>
                <w:lang w:eastAsia="ro-RO"/>
              </w:rPr>
              <w:t>cu</w:t>
            </w:r>
            <w:r w:rsidRPr="0008385D">
              <w:rPr>
                <w:rFonts w:asciiTheme="minorHAnsi" w:hAnsiTheme="minorHAnsi" w:cs="Times New Roman"/>
                <w:spacing w:val="-1"/>
                <w:sz w:val="22"/>
                <w:lang w:eastAsia="ro-RO"/>
              </w:rPr>
              <w:t xml:space="preserve"> </w:t>
            </w:r>
            <w:r w:rsidRPr="0008385D">
              <w:rPr>
                <w:rFonts w:asciiTheme="minorHAnsi" w:hAnsiTheme="minorHAnsi" w:cs="Times New Roman"/>
                <w:sz w:val="22"/>
                <w:lang w:eastAsia="ro-RO"/>
              </w:rPr>
              <w:t>s</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z</w:t>
            </w:r>
            <w:r w:rsidRPr="0008385D">
              <w:rPr>
                <w:rFonts w:asciiTheme="minorHAnsi" w:hAnsiTheme="minorHAnsi" w:cs="Times New Roman"/>
                <w:spacing w:val="1"/>
                <w:sz w:val="22"/>
                <w:lang w:eastAsia="ro-RO"/>
              </w:rPr>
              <w:t>o</w:t>
            </w:r>
            <w:r w:rsidRPr="0008385D">
              <w:rPr>
                <w:rFonts w:asciiTheme="minorHAnsi" w:hAnsiTheme="minorHAnsi" w:cs="Times New Roman"/>
                <w:sz w:val="22"/>
                <w:lang w:eastAsia="ro-RO"/>
              </w:rPr>
              <w:t>r co</w:t>
            </w:r>
            <w:r w:rsidRPr="0008385D">
              <w:rPr>
                <w:rFonts w:asciiTheme="minorHAnsi" w:hAnsiTheme="minorHAnsi" w:cs="Times New Roman"/>
                <w:spacing w:val="1"/>
                <w:sz w:val="22"/>
                <w:lang w:eastAsia="ro-RO"/>
              </w:rPr>
              <w:t>n</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ct</w:t>
            </w:r>
            <w:r w:rsidRPr="0008385D">
              <w:rPr>
                <w:rFonts w:asciiTheme="minorHAnsi" w:hAnsiTheme="minorHAnsi" w:cs="Times New Roman"/>
                <w:spacing w:val="1"/>
                <w:sz w:val="22"/>
                <w:lang w:eastAsia="ro-RO"/>
              </w:rPr>
              <w:t>a</w:t>
            </w:r>
            <w:r w:rsidRPr="0008385D">
              <w:rPr>
                <w:rFonts w:asciiTheme="minorHAnsi" w:hAnsiTheme="minorHAnsi" w:cs="Times New Roman"/>
                <w:sz w:val="22"/>
                <w:lang w:eastAsia="ro-RO"/>
              </w:rPr>
              <w:t>t</w:t>
            </w:r>
            <w:r w:rsidRPr="0008385D">
              <w:rPr>
                <w:rFonts w:asciiTheme="minorHAnsi" w:hAnsiTheme="minorHAnsi" w:cs="Times New Roman"/>
                <w:spacing w:val="-6"/>
                <w:sz w:val="22"/>
                <w:lang w:eastAsia="ro-RO"/>
              </w:rPr>
              <w:t xml:space="preserve"> </w:t>
            </w:r>
            <w:r w:rsidRPr="0008385D">
              <w:rPr>
                <w:rFonts w:asciiTheme="minorHAnsi" w:hAnsiTheme="minorHAnsi" w:cs="Times New Roman"/>
                <w:sz w:val="22"/>
                <w:lang w:eastAsia="ro-RO"/>
              </w:rPr>
              <w:t>la o</w:t>
            </w:r>
            <w:r w:rsidRPr="0008385D">
              <w:rPr>
                <w:rFonts w:asciiTheme="minorHAnsi" w:hAnsiTheme="minorHAnsi" w:cs="Times New Roman"/>
                <w:spacing w:val="-1"/>
                <w:sz w:val="22"/>
                <w:lang w:eastAsia="ro-RO"/>
              </w:rPr>
              <w:t xml:space="preserve"> </w:t>
            </w:r>
            <w:r w:rsidRPr="0008385D">
              <w:rPr>
                <w:rFonts w:asciiTheme="minorHAnsi" w:hAnsiTheme="minorHAnsi" w:cs="Times New Roman"/>
                <w:spacing w:val="1"/>
                <w:sz w:val="22"/>
                <w:lang w:eastAsia="ro-RO"/>
              </w:rPr>
              <w:t>p</w:t>
            </w:r>
            <w:r w:rsidRPr="0008385D">
              <w:rPr>
                <w:rFonts w:asciiTheme="minorHAnsi" w:hAnsiTheme="minorHAnsi" w:cs="Times New Roman"/>
                <w:sz w:val="22"/>
                <w:lang w:eastAsia="ro-RO"/>
              </w:rPr>
              <w:t>o</w:t>
            </w:r>
            <w:r w:rsidRPr="0008385D">
              <w:rPr>
                <w:rFonts w:asciiTheme="minorHAnsi" w:hAnsiTheme="minorHAnsi" w:cs="Times New Roman"/>
                <w:spacing w:val="-1"/>
                <w:sz w:val="22"/>
                <w:lang w:eastAsia="ro-RO"/>
              </w:rPr>
              <w:t>m</w:t>
            </w:r>
            <w:r w:rsidRPr="0008385D">
              <w:rPr>
                <w:rFonts w:asciiTheme="minorHAnsi" w:hAnsiTheme="minorHAnsi" w:cs="Times New Roman"/>
                <w:spacing w:val="2"/>
                <w:sz w:val="22"/>
                <w:lang w:eastAsia="ro-RO"/>
              </w:rPr>
              <w:t>p</w:t>
            </w:r>
            <w:r w:rsidRPr="0008385D">
              <w:rPr>
                <w:rFonts w:asciiTheme="minorHAnsi" w:hAnsiTheme="minorHAnsi" w:cs="Times New Roman"/>
                <w:sz w:val="22"/>
                <w:lang w:eastAsia="ro-RO"/>
              </w:rPr>
              <w:t>a</w:t>
            </w:r>
            <w:r w:rsidRPr="0008385D">
              <w:rPr>
                <w:rFonts w:asciiTheme="minorHAnsi" w:hAnsiTheme="minorHAnsi" w:cs="Times New Roman"/>
                <w:spacing w:val="-5"/>
                <w:sz w:val="22"/>
                <w:lang w:eastAsia="ro-RO"/>
              </w:rPr>
              <w:t xml:space="preserve"> </w:t>
            </w:r>
            <w:r w:rsidRPr="0008385D">
              <w:rPr>
                <w:rFonts w:asciiTheme="minorHAnsi" w:hAnsiTheme="minorHAnsi" w:cs="Times New Roman"/>
                <w:sz w:val="22"/>
                <w:lang w:eastAsia="ro-RO"/>
              </w:rPr>
              <w:t>a</w:t>
            </w:r>
            <w:r w:rsidRPr="0008385D">
              <w:rPr>
                <w:rFonts w:asciiTheme="minorHAnsi" w:hAnsiTheme="minorHAnsi" w:cs="Times New Roman"/>
                <w:spacing w:val="1"/>
                <w:sz w:val="22"/>
                <w:lang w:eastAsia="ro-RO"/>
              </w:rPr>
              <w:t>u</w:t>
            </w:r>
            <w:r w:rsidRPr="0008385D">
              <w:rPr>
                <w:rFonts w:asciiTheme="minorHAnsi" w:hAnsiTheme="minorHAnsi" w:cs="Times New Roman"/>
                <w:sz w:val="22"/>
                <w:lang w:eastAsia="ro-RO"/>
              </w:rPr>
              <w:t>t</w:t>
            </w:r>
            <w:r w:rsidRPr="0008385D">
              <w:rPr>
                <w:rFonts w:asciiTheme="minorHAnsi" w:hAnsiTheme="minorHAnsi" w:cs="Times New Roman"/>
                <w:spacing w:val="1"/>
                <w:sz w:val="22"/>
                <w:lang w:eastAsia="ro-RO"/>
              </w:rPr>
              <w:t>o</w:t>
            </w:r>
            <w:r w:rsidRPr="0008385D">
              <w:rPr>
                <w:rFonts w:asciiTheme="minorHAnsi" w:hAnsiTheme="minorHAnsi" w:cs="Times New Roman"/>
                <w:spacing w:val="-1"/>
                <w:sz w:val="22"/>
                <w:lang w:eastAsia="ro-RO"/>
              </w:rPr>
              <w:t>m</w:t>
            </w:r>
            <w:r w:rsidRPr="0008385D">
              <w:rPr>
                <w:rFonts w:asciiTheme="minorHAnsi" w:hAnsiTheme="minorHAnsi" w:cs="Times New Roman"/>
                <w:sz w:val="22"/>
                <w:lang w:eastAsia="ro-RO"/>
              </w:rPr>
              <w:t>a</w:t>
            </w:r>
            <w:r w:rsidRPr="0008385D">
              <w:rPr>
                <w:rFonts w:asciiTheme="minorHAnsi" w:hAnsiTheme="minorHAnsi" w:cs="Times New Roman"/>
                <w:spacing w:val="2"/>
                <w:sz w:val="22"/>
                <w:lang w:eastAsia="ro-RO"/>
              </w:rPr>
              <w:t>t</w:t>
            </w:r>
            <w:r w:rsidRPr="0008385D">
              <w:rPr>
                <w:rFonts w:asciiTheme="minorHAnsi" w:hAnsiTheme="minorHAnsi" w:cs="Times New Roman"/>
                <w:sz w:val="22"/>
                <w:lang w:eastAsia="ro-RO"/>
              </w:rPr>
              <w:t>a</w:t>
            </w:r>
            <w:r w:rsidRPr="0008385D">
              <w:rPr>
                <w:rFonts w:asciiTheme="minorHAnsi" w:hAnsiTheme="minorHAnsi" w:cs="Times New Roman"/>
                <w:spacing w:val="-7"/>
                <w:sz w:val="22"/>
                <w:lang w:eastAsia="ro-RO"/>
              </w:rPr>
              <w:t xml:space="preserve"> </w:t>
            </w:r>
            <w:r w:rsidRPr="0008385D">
              <w:rPr>
                <w:rFonts w:asciiTheme="minorHAnsi" w:hAnsiTheme="minorHAnsi" w:cs="Times New Roman"/>
                <w:spacing w:val="1"/>
                <w:sz w:val="22"/>
                <w:lang w:eastAsia="ro-RO"/>
              </w:rPr>
              <w:t>p</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tru</w:t>
            </w:r>
            <w:r w:rsidRPr="0008385D">
              <w:rPr>
                <w:rFonts w:asciiTheme="minorHAnsi" w:hAnsiTheme="minorHAnsi" w:cs="Times New Roman"/>
                <w:spacing w:val="-5"/>
                <w:sz w:val="22"/>
                <w:lang w:eastAsia="ro-RO"/>
              </w:rPr>
              <w:t xml:space="preserve"> </w:t>
            </w:r>
            <w:r w:rsidRPr="0008385D">
              <w:rPr>
                <w:rFonts w:asciiTheme="minorHAnsi" w:hAnsiTheme="minorHAnsi" w:cs="Times New Roman"/>
                <w:spacing w:val="1"/>
                <w:sz w:val="22"/>
                <w:lang w:eastAsia="ro-RO"/>
              </w:rPr>
              <w:t>d</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p</w:t>
            </w:r>
            <w:r w:rsidRPr="0008385D">
              <w:rPr>
                <w:rFonts w:asciiTheme="minorHAnsi" w:hAnsiTheme="minorHAnsi" w:cs="Times New Roman"/>
                <w:sz w:val="22"/>
                <w:lang w:eastAsia="ro-RO"/>
              </w:rPr>
              <w:t>ozi</w:t>
            </w:r>
            <w:r w:rsidRPr="0008385D">
              <w:rPr>
                <w:rFonts w:asciiTheme="minorHAnsi" w:hAnsiTheme="minorHAnsi" w:cs="Times New Roman"/>
                <w:spacing w:val="1"/>
                <w:sz w:val="22"/>
                <w:lang w:eastAsia="ro-RO"/>
              </w:rPr>
              <w:t>t</w:t>
            </w:r>
            <w:r w:rsidRPr="0008385D">
              <w:rPr>
                <w:rFonts w:asciiTheme="minorHAnsi" w:hAnsiTheme="minorHAnsi" w:cs="Times New Roman"/>
                <w:sz w:val="22"/>
                <w:lang w:eastAsia="ro-RO"/>
              </w:rPr>
              <w:t>are(</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u</w:t>
            </w:r>
            <w:r w:rsidRPr="0008385D">
              <w:rPr>
                <w:rFonts w:asciiTheme="minorHAnsi" w:hAnsiTheme="minorHAnsi" w:cs="Times New Roman"/>
                <w:spacing w:val="-2"/>
                <w:sz w:val="22"/>
                <w:lang w:eastAsia="ro-RO"/>
              </w:rPr>
              <w:t xml:space="preserve"> </w:t>
            </w:r>
            <w:r w:rsidRPr="0008385D">
              <w:rPr>
                <w:rFonts w:asciiTheme="minorHAnsi" w:hAnsiTheme="minorHAnsi" w:cs="Times New Roman"/>
                <w:spacing w:val="1"/>
                <w:sz w:val="22"/>
                <w:lang w:eastAsia="ro-RO"/>
              </w:rPr>
              <w:t>p</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t</w:t>
            </w:r>
            <w:r w:rsidRPr="0008385D">
              <w:rPr>
                <w:rFonts w:asciiTheme="minorHAnsi" w:hAnsiTheme="minorHAnsi" w:cs="Times New Roman"/>
                <w:spacing w:val="-2"/>
                <w:sz w:val="22"/>
                <w:lang w:eastAsia="ro-RO"/>
              </w:rPr>
              <w:t>r</w:t>
            </w:r>
            <w:r w:rsidRPr="0008385D">
              <w:rPr>
                <w:rFonts w:asciiTheme="minorHAnsi" w:hAnsiTheme="minorHAnsi" w:cs="Times New Roman"/>
                <w:sz w:val="22"/>
                <w:lang w:eastAsia="ro-RO"/>
              </w:rPr>
              <w:t>u</w:t>
            </w:r>
            <w:r w:rsidRPr="0008385D">
              <w:rPr>
                <w:rFonts w:asciiTheme="minorHAnsi" w:hAnsiTheme="minorHAnsi" w:cs="Times New Roman"/>
                <w:spacing w:val="-5"/>
                <w:sz w:val="22"/>
                <w:lang w:eastAsia="ro-RO"/>
              </w:rPr>
              <w:t xml:space="preserve"> </w:t>
            </w:r>
            <w:r w:rsidRPr="0008385D">
              <w:rPr>
                <w:rFonts w:asciiTheme="minorHAnsi" w:hAnsiTheme="minorHAnsi" w:cs="Times New Roman"/>
                <w:sz w:val="22"/>
                <w:lang w:eastAsia="ro-RO"/>
              </w:rPr>
              <w:t>e</w:t>
            </w:r>
            <w:r w:rsidRPr="0008385D">
              <w:rPr>
                <w:rFonts w:asciiTheme="minorHAnsi" w:hAnsiTheme="minorHAnsi" w:cs="Times New Roman"/>
                <w:spacing w:val="-1"/>
                <w:sz w:val="22"/>
                <w:lang w:eastAsia="ro-RO"/>
              </w:rPr>
              <w:t>v</w:t>
            </w:r>
            <w:r w:rsidRPr="0008385D">
              <w:rPr>
                <w:rFonts w:asciiTheme="minorHAnsi" w:hAnsiTheme="minorHAnsi" w:cs="Times New Roman"/>
                <w:sz w:val="22"/>
                <w:lang w:eastAsia="ro-RO"/>
              </w:rPr>
              <w:t>ac</w:t>
            </w:r>
            <w:r w:rsidRPr="0008385D">
              <w:rPr>
                <w:rFonts w:asciiTheme="minorHAnsi" w:hAnsiTheme="minorHAnsi" w:cs="Times New Roman"/>
                <w:spacing w:val="1"/>
                <w:sz w:val="22"/>
                <w:lang w:eastAsia="ro-RO"/>
              </w:rPr>
              <w:t>u</w:t>
            </w:r>
            <w:r w:rsidRPr="0008385D">
              <w:rPr>
                <w:rFonts w:asciiTheme="minorHAnsi" w:hAnsiTheme="minorHAnsi" w:cs="Times New Roman"/>
                <w:sz w:val="22"/>
                <w:lang w:eastAsia="ro-RO"/>
              </w:rPr>
              <w:t>ar</w:t>
            </w:r>
            <w:r w:rsidRPr="0008385D">
              <w:rPr>
                <w:rFonts w:asciiTheme="minorHAnsi" w:hAnsiTheme="minorHAnsi" w:cs="Times New Roman"/>
                <w:spacing w:val="-1"/>
                <w:sz w:val="22"/>
                <w:lang w:eastAsia="ro-RO"/>
              </w:rPr>
              <w:t>e</w:t>
            </w:r>
            <w:r w:rsidRPr="0008385D">
              <w:rPr>
                <w:rFonts w:asciiTheme="minorHAnsi" w:hAnsiTheme="minorHAnsi" w:cs="Times New Roman"/>
                <w:spacing w:val="2"/>
                <w:sz w:val="22"/>
                <w:lang w:eastAsia="ro-RO"/>
              </w:rPr>
              <w:t>)</w:t>
            </w:r>
            <w:r w:rsidRPr="0008385D">
              <w:rPr>
                <w:rFonts w:asciiTheme="minorHAnsi" w:hAnsiTheme="minorHAnsi" w:cs="Times New Roman"/>
                <w:sz w:val="22"/>
                <w:lang w:eastAsia="ro-RO"/>
              </w:rPr>
              <w:t>; tre</w:t>
            </w:r>
            <w:r w:rsidRPr="0008385D">
              <w:rPr>
                <w:rFonts w:asciiTheme="minorHAnsi" w:hAnsiTheme="minorHAnsi" w:cs="Times New Roman"/>
                <w:spacing w:val="1"/>
                <w:sz w:val="22"/>
                <w:lang w:eastAsia="ro-RO"/>
              </w:rPr>
              <w:t>bu</w:t>
            </w:r>
            <w:r w:rsidRPr="0008385D">
              <w:rPr>
                <w:rFonts w:asciiTheme="minorHAnsi" w:hAnsiTheme="minorHAnsi" w:cs="Times New Roman"/>
                <w:sz w:val="22"/>
                <w:lang w:eastAsia="ro-RO"/>
              </w:rPr>
              <w:t>ie</w:t>
            </w:r>
            <w:r w:rsidRPr="0008385D">
              <w:rPr>
                <w:rFonts w:asciiTheme="minorHAnsi" w:hAnsiTheme="minorHAnsi" w:cs="Times New Roman"/>
                <w:spacing w:val="-7"/>
                <w:sz w:val="22"/>
                <w:lang w:eastAsia="ro-RO"/>
              </w:rPr>
              <w:t xml:space="preserve"> </w:t>
            </w:r>
            <w:r w:rsidRPr="0008385D">
              <w:rPr>
                <w:rFonts w:asciiTheme="minorHAnsi" w:hAnsiTheme="minorHAnsi" w:cs="Times New Roman"/>
                <w:sz w:val="22"/>
                <w:lang w:eastAsia="ro-RO"/>
              </w:rPr>
              <w:t>sa</w:t>
            </w:r>
            <w:r w:rsidRPr="0008385D">
              <w:rPr>
                <w:rFonts w:asciiTheme="minorHAnsi" w:hAnsiTheme="minorHAnsi" w:cs="Times New Roman"/>
                <w:spacing w:val="-1"/>
                <w:sz w:val="22"/>
                <w:lang w:eastAsia="ro-RO"/>
              </w:rPr>
              <w:t xml:space="preserve"> f</w:t>
            </w:r>
            <w:r w:rsidRPr="0008385D">
              <w:rPr>
                <w:rFonts w:asciiTheme="minorHAnsi" w:hAnsiTheme="minorHAnsi" w:cs="Times New Roman"/>
                <w:spacing w:val="2"/>
                <w:sz w:val="22"/>
                <w:lang w:eastAsia="ro-RO"/>
              </w:rPr>
              <w:t>i</w:t>
            </w:r>
            <w:r w:rsidRPr="0008385D">
              <w:rPr>
                <w:rFonts w:asciiTheme="minorHAnsi" w:hAnsiTheme="minorHAnsi" w:cs="Times New Roman"/>
                <w:sz w:val="22"/>
                <w:lang w:eastAsia="ro-RO"/>
              </w:rPr>
              <w:t>e</w:t>
            </w:r>
            <w:r w:rsidRPr="0008385D">
              <w:rPr>
                <w:rFonts w:asciiTheme="minorHAnsi" w:hAnsiTheme="minorHAnsi" w:cs="Times New Roman"/>
                <w:spacing w:val="-3"/>
                <w:sz w:val="22"/>
                <w:lang w:eastAsia="ro-RO"/>
              </w:rPr>
              <w:t xml:space="preserve"> </w:t>
            </w:r>
            <w:r w:rsidRPr="0008385D">
              <w:rPr>
                <w:rFonts w:asciiTheme="minorHAnsi" w:hAnsiTheme="minorHAnsi" w:cs="Times New Roman"/>
                <w:sz w:val="22"/>
                <w:lang w:eastAsia="ro-RO"/>
              </w:rPr>
              <w:t>imp</w:t>
            </w:r>
            <w:r w:rsidRPr="0008385D">
              <w:rPr>
                <w:rFonts w:asciiTheme="minorHAnsi" w:hAnsiTheme="minorHAnsi" w:cs="Times New Roman"/>
                <w:spacing w:val="2"/>
                <w:sz w:val="22"/>
                <w:lang w:eastAsia="ro-RO"/>
              </w:rPr>
              <w:t>l</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m</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t</w:t>
            </w:r>
            <w:r w:rsidRPr="0008385D">
              <w:rPr>
                <w:rFonts w:asciiTheme="minorHAnsi" w:hAnsiTheme="minorHAnsi" w:cs="Times New Roman"/>
                <w:spacing w:val="1"/>
                <w:sz w:val="22"/>
                <w:lang w:eastAsia="ro-RO"/>
              </w:rPr>
              <w:t>a</w:t>
            </w:r>
            <w:r w:rsidRPr="0008385D">
              <w:rPr>
                <w:rFonts w:asciiTheme="minorHAnsi" w:hAnsiTheme="minorHAnsi" w:cs="Times New Roman"/>
                <w:sz w:val="22"/>
                <w:lang w:eastAsia="ro-RO"/>
              </w:rPr>
              <w:t>t</w:t>
            </w:r>
            <w:r w:rsidRPr="0008385D">
              <w:rPr>
                <w:rFonts w:asciiTheme="minorHAnsi" w:hAnsiTheme="minorHAnsi" w:cs="Times New Roman"/>
                <w:spacing w:val="-9"/>
                <w:sz w:val="22"/>
                <w:lang w:eastAsia="ro-RO"/>
              </w:rPr>
              <w:t xml:space="preserve"> </w:t>
            </w:r>
            <w:r w:rsidRPr="0008385D">
              <w:rPr>
                <w:rFonts w:asciiTheme="minorHAnsi" w:hAnsiTheme="minorHAnsi" w:cs="Times New Roman"/>
                <w:spacing w:val="1"/>
                <w:sz w:val="22"/>
                <w:lang w:eastAsia="ro-RO"/>
              </w:rPr>
              <w:t>u</w:t>
            </w:r>
            <w:r w:rsidRPr="0008385D">
              <w:rPr>
                <w:rFonts w:asciiTheme="minorHAnsi" w:hAnsiTheme="minorHAnsi" w:cs="Times New Roman"/>
                <w:sz w:val="22"/>
                <w:lang w:eastAsia="ro-RO"/>
              </w:rPr>
              <w:t>n</w:t>
            </w:r>
            <w:r w:rsidRPr="0008385D">
              <w:rPr>
                <w:rFonts w:asciiTheme="minorHAnsi" w:hAnsiTheme="minorHAnsi" w:cs="Times New Roman"/>
                <w:spacing w:val="-1"/>
                <w:sz w:val="22"/>
                <w:lang w:eastAsia="ro-RO"/>
              </w:rPr>
              <w:t xml:space="preserve"> </w:t>
            </w:r>
            <w:r w:rsidRPr="0008385D">
              <w:rPr>
                <w:rFonts w:asciiTheme="minorHAnsi" w:hAnsiTheme="minorHAnsi" w:cs="Times New Roman"/>
                <w:sz w:val="22"/>
                <w:lang w:eastAsia="ro-RO"/>
              </w:rPr>
              <w:t>s</w:t>
            </w:r>
            <w:r w:rsidRPr="0008385D">
              <w:rPr>
                <w:rFonts w:asciiTheme="minorHAnsi" w:hAnsiTheme="minorHAnsi" w:cs="Times New Roman"/>
                <w:spacing w:val="-1"/>
                <w:sz w:val="22"/>
                <w:lang w:eastAsia="ro-RO"/>
              </w:rPr>
              <w:t>is</w:t>
            </w:r>
            <w:r w:rsidRPr="0008385D">
              <w:rPr>
                <w:rFonts w:asciiTheme="minorHAnsi" w:hAnsiTheme="minorHAnsi" w:cs="Times New Roman"/>
                <w:spacing w:val="3"/>
                <w:sz w:val="22"/>
                <w:lang w:eastAsia="ro-RO"/>
              </w:rPr>
              <w:t>t</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m</w:t>
            </w:r>
            <w:r w:rsidRPr="0008385D">
              <w:rPr>
                <w:rFonts w:asciiTheme="minorHAnsi" w:hAnsiTheme="minorHAnsi" w:cs="Times New Roman"/>
                <w:spacing w:val="-6"/>
                <w:sz w:val="22"/>
                <w:lang w:eastAsia="ro-RO"/>
              </w:rPr>
              <w:t xml:space="preserve"> </w:t>
            </w:r>
            <w:r w:rsidRPr="0008385D">
              <w:rPr>
                <w:rFonts w:asciiTheme="minorHAnsi" w:hAnsiTheme="minorHAnsi" w:cs="Times New Roman"/>
                <w:spacing w:val="1"/>
                <w:sz w:val="22"/>
                <w:lang w:eastAsia="ro-RO"/>
              </w:rPr>
              <w:t>p</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tru</w:t>
            </w:r>
            <w:r w:rsidRPr="0008385D">
              <w:rPr>
                <w:rFonts w:asciiTheme="minorHAnsi" w:hAnsiTheme="minorHAnsi" w:cs="Times New Roman"/>
                <w:spacing w:val="-5"/>
                <w:sz w:val="22"/>
                <w:lang w:eastAsia="ro-RO"/>
              </w:rPr>
              <w:t xml:space="preserve"> </w:t>
            </w:r>
            <w:r w:rsidRPr="0008385D">
              <w:rPr>
                <w:rFonts w:asciiTheme="minorHAnsi" w:hAnsiTheme="minorHAnsi" w:cs="Times New Roman"/>
                <w:sz w:val="22"/>
                <w:lang w:eastAsia="ro-RO"/>
              </w:rPr>
              <w:t xml:space="preserve">a </w:t>
            </w:r>
            <w:r w:rsidRPr="0008385D">
              <w:rPr>
                <w:rFonts w:asciiTheme="minorHAnsi" w:hAnsiTheme="minorHAnsi" w:cs="Times New Roman"/>
                <w:spacing w:val="1"/>
                <w:sz w:val="22"/>
                <w:lang w:eastAsia="ro-RO"/>
              </w:rPr>
              <w:t>a</w:t>
            </w:r>
            <w:r w:rsidRPr="0008385D">
              <w:rPr>
                <w:rFonts w:asciiTheme="minorHAnsi" w:hAnsiTheme="minorHAnsi" w:cs="Times New Roman"/>
                <w:spacing w:val="-1"/>
                <w:sz w:val="22"/>
                <w:lang w:eastAsia="ro-RO"/>
              </w:rPr>
              <w:t>s</w:t>
            </w:r>
            <w:r w:rsidRPr="0008385D">
              <w:rPr>
                <w:rFonts w:asciiTheme="minorHAnsi" w:hAnsiTheme="minorHAnsi" w:cs="Times New Roman"/>
                <w:sz w:val="22"/>
                <w:lang w:eastAsia="ro-RO"/>
              </w:rPr>
              <w:t>igu</w:t>
            </w:r>
            <w:r w:rsidRPr="0008385D">
              <w:rPr>
                <w:rFonts w:asciiTheme="minorHAnsi" w:hAnsiTheme="minorHAnsi" w:cs="Times New Roman"/>
                <w:spacing w:val="1"/>
                <w:sz w:val="22"/>
                <w:lang w:eastAsia="ro-RO"/>
              </w:rPr>
              <w:t>r</w:t>
            </w:r>
            <w:r w:rsidRPr="0008385D">
              <w:rPr>
                <w:rFonts w:asciiTheme="minorHAnsi" w:hAnsiTheme="minorHAnsi" w:cs="Times New Roman"/>
                <w:sz w:val="22"/>
                <w:lang w:eastAsia="ro-RO"/>
              </w:rPr>
              <w:t>a</w:t>
            </w:r>
            <w:r w:rsidRPr="0008385D">
              <w:rPr>
                <w:rFonts w:asciiTheme="minorHAnsi" w:hAnsiTheme="minorHAnsi" w:cs="Times New Roman"/>
                <w:spacing w:val="-5"/>
                <w:sz w:val="22"/>
                <w:lang w:eastAsia="ro-RO"/>
              </w:rPr>
              <w:t xml:space="preserve"> </w:t>
            </w:r>
            <w:r w:rsidRPr="0008385D">
              <w:rPr>
                <w:rFonts w:asciiTheme="minorHAnsi" w:hAnsiTheme="minorHAnsi" w:cs="Times New Roman"/>
                <w:spacing w:val="4"/>
                <w:sz w:val="22"/>
                <w:lang w:eastAsia="ro-RO"/>
              </w:rPr>
              <w:t>c</w:t>
            </w:r>
            <w:r w:rsidRPr="0008385D">
              <w:rPr>
                <w:rFonts w:asciiTheme="minorHAnsi" w:hAnsiTheme="minorHAnsi" w:cs="Times New Roman"/>
                <w:sz w:val="22"/>
                <w:lang w:eastAsia="ro-RO"/>
              </w:rPr>
              <w:t>a</w:t>
            </w:r>
            <w:r w:rsidRPr="0008385D">
              <w:rPr>
                <w:rFonts w:asciiTheme="minorHAnsi" w:hAnsiTheme="minorHAnsi" w:cs="Times New Roman"/>
                <w:spacing w:val="-1"/>
                <w:sz w:val="22"/>
                <w:lang w:eastAsia="ro-RO"/>
              </w:rPr>
              <w:t xml:space="preserve"> </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i</w:t>
            </w:r>
            <w:r w:rsidRPr="0008385D">
              <w:rPr>
                <w:rFonts w:asciiTheme="minorHAnsi" w:hAnsiTheme="minorHAnsi" w:cs="Times New Roman"/>
                <w:spacing w:val="1"/>
                <w:sz w:val="22"/>
                <w:lang w:eastAsia="ro-RO"/>
              </w:rPr>
              <w:t>v</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l</w:t>
            </w:r>
            <w:r w:rsidRPr="0008385D">
              <w:rPr>
                <w:rFonts w:asciiTheme="minorHAnsi" w:hAnsiTheme="minorHAnsi" w:cs="Times New Roman"/>
                <w:spacing w:val="1"/>
                <w:sz w:val="22"/>
                <w:lang w:eastAsia="ro-RO"/>
              </w:rPr>
              <w:t>u</w:t>
            </w:r>
            <w:r w:rsidRPr="0008385D">
              <w:rPr>
                <w:rFonts w:asciiTheme="minorHAnsi" w:hAnsiTheme="minorHAnsi" w:cs="Times New Roman"/>
                <w:sz w:val="22"/>
                <w:lang w:eastAsia="ro-RO"/>
              </w:rPr>
              <w:t>rile colect</w:t>
            </w:r>
            <w:r w:rsidRPr="0008385D">
              <w:rPr>
                <w:rFonts w:asciiTheme="minorHAnsi" w:hAnsiTheme="minorHAnsi" w:cs="Times New Roman"/>
                <w:spacing w:val="1"/>
                <w:sz w:val="22"/>
                <w:lang w:eastAsia="ro-RO"/>
              </w:rPr>
              <w:t>o</w:t>
            </w:r>
            <w:r w:rsidRPr="0008385D">
              <w:rPr>
                <w:rFonts w:asciiTheme="minorHAnsi" w:hAnsiTheme="minorHAnsi" w:cs="Times New Roman"/>
                <w:sz w:val="22"/>
                <w:lang w:eastAsia="ro-RO"/>
              </w:rPr>
              <w:t>ar</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lor</w:t>
            </w:r>
            <w:r w:rsidRPr="0008385D">
              <w:rPr>
                <w:rFonts w:asciiTheme="minorHAnsi" w:hAnsiTheme="minorHAnsi" w:cs="Times New Roman"/>
                <w:spacing w:val="-8"/>
                <w:sz w:val="22"/>
                <w:lang w:eastAsia="ro-RO"/>
              </w:rPr>
              <w:t xml:space="preserve"> </w:t>
            </w:r>
            <w:r w:rsidRPr="0008385D">
              <w:rPr>
                <w:rFonts w:asciiTheme="minorHAnsi" w:hAnsiTheme="minorHAnsi" w:cs="Times New Roman"/>
                <w:spacing w:val="-1"/>
                <w:sz w:val="22"/>
                <w:lang w:eastAsia="ro-RO"/>
              </w:rPr>
              <w:t>s</w:t>
            </w:r>
            <w:r w:rsidRPr="0008385D">
              <w:rPr>
                <w:rFonts w:asciiTheme="minorHAnsi" w:hAnsiTheme="minorHAnsi" w:cs="Times New Roman"/>
                <w:spacing w:val="1"/>
                <w:sz w:val="22"/>
                <w:lang w:eastAsia="ro-RO"/>
              </w:rPr>
              <w:t>un</w:t>
            </w:r>
            <w:r w:rsidRPr="0008385D">
              <w:rPr>
                <w:rFonts w:asciiTheme="minorHAnsi" w:hAnsiTheme="minorHAnsi" w:cs="Times New Roman"/>
                <w:sz w:val="22"/>
                <w:lang w:eastAsia="ro-RO"/>
              </w:rPr>
              <w:t>t</w:t>
            </w:r>
            <w:r w:rsidRPr="0008385D">
              <w:rPr>
                <w:rFonts w:asciiTheme="minorHAnsi" w:hAnsiTheme="minorHAnsi" w:cs="Times New Roman"/>
                <w:spacing w:val="-3"/>
                <w:sz w:val="22"/>
                <w:lang w:eastAsia="ro-RO"/>
              </w:rPr>
              <w:t xml:space="preserve"> </w:t>
            </w:r>
            <w:r w:rsidRPr="0008385D">
              <w:rPr>
                <w:rFonts w:asciiTheme="minorHAnsi" w:hAnsiTheme="minorHAnsi" w:cs="Times New Roman"/>
                <w:spacing w:val="-1"/>
                <w:sz w:val="22"/>
                <w:lang w:eastAsia="ro-RO"/>
              </w:rPr>
              <w:t>me</w:t>
            </w:r>
            <w:r w:rsidRPr="0008385D">
              <w:rPr>
                <w:rFonts w:asciiTheme="minorHAnsi" w:hAnsiTheme="minorHAnsi" w:cs="Times New Roman"/>
                <w:spacing w:val="2"/>
                <w:sz w:val="22"/>
                <w:lang w:eastAsia="ro-RO"/>
              </w:rPr>
              <w:t>r</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u</w:t>
            </w:r>
            <w:r w:rsidRPr="0008385D">
              <w:rPr>
                <w:rFonts w:asciiTheme="minorHAnsi" w:hAnsiTheme="minorHAnsi" w:cs="Times New Roman"/>
                <w:spacing w:val="-4"/>
                <w:sz w:val="22"/>
                <w:lang w:eastAsia="ro-RO"/>
              </w:rPr>
              <w:t xml:space="preserve"> </w:t>
            </w:r>
            <w:r w:rsidRPr="0008385D">
              <w:rPr>
                <w:rFonts w:asciiTheme="minorHAnsi" w:hAnsiTheme="minorHAnsi" w:cs="Times New Roman"/>
                <w:sz w:val="22"/>
                <w:lang w:eastAsia="ro-RO"/>
              </w:rPr>
              <w:t>m</w:t>
            </w:r>
            <w:r w:rsidRPr="0008385D">
              <w:rPr>
                <w:rFonts w:asciiTheme="minorHAnsi" w:hAnsiTheme="minorHAnsi" w:cs="Times New Roman"/>
                <w:spacing w:val="1"/>
                <w:sz w:val="22"/>
                <w:lang w:eastAsia="ro-RO"/>
              </w:rPr>
              <w:t>e</w:t>
            </w:r>
            <w:r w:rsidRPr="0008385D">
              <w:rPr>
                <w:rFonts w:asciiTheme="minorHAnsi" w:hAnsiTheme="minorHAnsi" w:cs="Times New Roman"/>
                <w:spacing w:val="4"/>
                <w:sz w:val="22"/>
                <w:lang w:eastAsia="ro-RO"/>
              </w:rPr>
              <w:t>n</w:t>
            </w:r>
            <w:r w:rsidRPr="0008385D">
              <w:rPr>
                <w:rFonts w:asciiTheme="minorHAnsi" w:hAnsiTheme="minorHAnsi" w:cs="Times New Roman"/>
                <w:sz w:val="22"/>
                <w:lang w:eastAsia="ro-RO"/>
              </w:rPr>
              <w:t>ti</w:t>
            </w:r>
            <w:r w:rsidRPr="0008385D">
              <w:rPr>
                <w:rFonts w:asciiTheme="minorHAnsi" w:hAnsiTheme="minorHAnsi" w:cs="Times New Roman"/>
                <w:spacing w:val="1"/>
                <w:sz w:val="22"/>
                <w:lang w:eastAsia="ro-RO"/>
              </w:rPr>
              <w:t>nu</w:t>
            </w:r>
            <w:r w:rsidRPr="0008385D">
              <w:rPr>
                <w:rFonts w:asciiTheme="minorHAnsi" w:hAnsiTheme="minorHAnsi" w:cs="Times New Roman"/>
                <w:sz w:val="22"/>
                <w:lang w:eastAsia="ro-RO"/>
              </w:rPr>
              <w:t>te</w:t>
            </w:r>
            <w:r w:rsidRPr="0008385D">
              <w:rPr>
                <w:rFonts w:asciiTheme="minorHAnsi" w:hAnsiTheme="minorHAnsi" w:cs="Times New Roman"/>
                <w:spacing w:val="-9"/>
                <w:sz w:val="22"/>
                <w:lang w:eastAsia="ro-RO"/>
              </w:rPr>
              <w:t xml:space="preserve"> </w:t>
            </w:r>
            <w:r w:rsidRPr="0008385D">
              <w:rPr>
                <w:rFonts w:asciiTheme="minorHAnsi" w:hAnsiTheme="minorHAnsi" w:cs="Times New Roman"/>
                <w:sz w:val="22"/>
                <w:lang w:eastAsia="ro-RO"/>
              </w:rPr>
              <w:t>la</w:t>
            </w:r>
            <w:r w:rsidRPr="0008385D">
              <w:rPr>
                <w:rFonts w:asciiTheme="minorHAnsi" w:hAnsiTheme="minorHAnsi" w:cs="Times New Roman"/>
                <w:spacing w:val="-1"/>
                <w:sz w:val="22"/>
                <w:lang w:eastAsia="ro-RO"/>
              </w:rPr>
              <w:t xml:space="preserve"> </w:t>
            </w:r>
            <w:r w:rsidRPr="0008385D">
              <w:rPr>
                <w:rFonts w:asciiTheme="minorHAnsi" w:hAnsiTheme="minorHAnsi" w:cs="Times New Roman"/>
                <w:sz w:val="22"/>
                <w:lang w:eastAsia="ro-RO"/>
              </w:rPr>
              <w:t xml:space="preserve">o </w:t>
            </w:r>
            <w:r w:rsidRPr="0008385D">
              <w:rPr>
                <w:rFonts w:asciiTheme="minorHAnsi" w:hAnsiTheme="minorHAnsi" w:cs="Times New Roman"/>
                <w:spacing w:val="-1"/>
                <w:sz w:val="22"/>
                <w:lang w:eastAsia="ro-RO"/>
              </w:rPr>
              <w:t>v</w:t>
            </w:r>
            <w:r w:rsidRPr="0008385D">
              <w:rPr>
                <w:rFonts w:asciiTheme="minorHAnsi" w:hAnsiTheme="minorHAnsi" w:cs="Times New Roman"/>
                <w:sz w:val="22"/>
                <w:lang w:eastAsia="ro-RO"/>
              </w:rPr>
              <w:t>al</w:t>
            </w:r>
            <w:r w:rsidRPr="0008385D">
              <w:rPr>
                <w:rFonts w:asciiTheme="minorHAnsi" w:hAnsiTheme="minorHAnsi" w:cs="Times New Roman"/>
                <w:spacing w:val="1"/>
                <w:sz w:val="22"/>
                <w:lang w:eastAsia="ro-RO"/>
              </w:rPr>
              <w:t>o</w:t>
            </w:r>
            <w:r w:rsidRPr="0008385D">
              <w:rPr>
                <w:rFonts w:asciiTheme="minorHAnsi" w:hAnsiTheme="minorHAnsi" w:cs="Times New Roman"/>
                <w:sz w:val="22"/>
                <w:lang w:eastAsia="ro-RO"/>
              </w:rPr>
              <w:t>are</w:t>
            </w:r>
            <w:r w:rsidRPr="0008385D">
              <w:rPr>
                <w:rFonts w:asciiTheme="minorHAnsi" w:hAnsiTheme="minorHAnsi" w:cs="Times New Roman"/>
                <w:spacing w:val="-7"/>
                <w:sz w:val="22"/>
                <w:lang w:eastAsia="ro-RO"/>
              </w:rPr>
              <w:t xml:space="preserve"> </w:t>
            </w:r>
            <w:r w:rsidRPr="0008385D">
              <w:rPr>
                <w:rFonts w:asciiTheme="minorHAnsi" w:hAnsiTheme="minorHAnsi" w:cs="Times New Roman"/>
                <w:sz w:val="22"/>
                <w:lang w:eastAsia="ro-RO"/>
              </w:rPr>
              <w:t>mini</w:t>
            </w:r>
            <w:r w:rsidRPr="0008385D">
              <w:rPr>
                <w:rFonts w:asciiTheme="minorHAnsi" w:hAnsiTheme="minorHAnsi" w:cs="Times New Roman"/>
                <w:spacing w:val="1"/>
                <w:sz w:val="22"/>
                <w:lang w:eastAsia="ro-RO"/>
              </w:rPr>
              <w:t>m</w:t>
            </w:r>
            <w:r w:rsidRPr="0008385D">
              <w:rPr>
                <w:rFonts w:asciiTheme="minorHAnsi" w:hAnsiTheme="minorHAnsi" w:cs="Times New Roman"/>
                <w:sz w:val="22"/>
                <w:lang w:eastAsia="ro-RO"/>
              </w:rPr>
              <w:t>a</w:t>
            </w:r>
          </w:p>
        </w:tc>
        <w:tc>
          <w:tcPr>
            <w:tcW w:w="3798" w:type="dxa"/>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spacing w:val="1"/>
                <w:sz w:val="22"/>
                <w:lang w:eastAsia="ro-RO"/>
              </w:rPr>
              <w:t>Nu</w:t>
            </w:r>
          </w:p>
        </w:tc>
      </w:tr>
      <w:tr w:rsidR="00D429D8" w:rsidRPr="005C0ED9" w:rsidTr="0008385D">
        <w:tc>
          <w:tcPr>
            <w:tcW w:w="6091" w:type="dxa"/>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sz w:val="22"/>
                <w:lang w:eastAsia="ro-RO"/>
              </w:rPr>
              <w:t>Alarm</w:t>
            </w:r>
            <w:r w:rsidRPr="0008385D">
              <w:rPr>
                <w:rFonts w:asciiTheme="minorHAnsi" w:hAnsiTheme="minorHAnsi" w:cs="Times New Roman"/>
                <w:spacing w:val="-1"/>
                <w:sz w:val="22"/>
                <w:lang w:eastAsia="ro-RO"/>
              </w:rPr>
              <w:t>e</w:t>
            </w:r>
            <w:r w:rsidRPr="0008385D">
              <w:rPr>
                <w:rFonts w:asciiTheme="minorHAnsi" w:hAnsiTheme="minorHAnsi" w:cs="Times New Roman"/>
                <w:spacing w:val="2"/>
                <w:sz w:val="22"/>
                <w:lang w:eastAsia="ro-RO"/>
              </w:rPr>
              <w:t>l</w:t>
            </w:r>
            <w:r w:rsidRPr="0008385D">
              <w:rPr>
                <w:rFonts w:asciiTheme="minorHAnsi" w:hAnsiTheme="minorHAnsi" w:cs="Times New Roman"/>
                <w:sz w:val="22"/>
                <w:lang w:eastAsia="ro-RO"/>
              </w:rPr>
              <w:t>e</w:t>
            </w:r>
            <w:r w:rsidRPr="0008385D">
              <w:rPr>
                <w:rFonts w:asciiTheme="minorHAnsi" w:hAnsiTheme="minorHAnsi" w:cs="Times New Roman"/>
                <w:spacing w:val="-8"/>
                <w:sz w:val="22"/>
                <w:lang w:eastAsia="ro-RO"/>
              </w:rPr>
              <w:t xml:space="preserve"> </w:t>
            </w:r>
            <w:r w:rsidRPr="0008385D">
              <w:rPr>
                <w:rFonts w:asciiTheme="minorHAnsi" w:hAnsiTheme="minorHAnsi" w:cs="Times New Roman"/>
                <w:sz w:val="22"/>
                <w:lang w:eastAsia="ro-RO"/>
              </w:rPr>
              <w:t>c</w:t>
            </w:r>
            <w:r w:rsidRPr="0008385D">
              <w:rPr>
                <w:rFonts w:asciiTheme="minorHAnsi" w:hAnsiTheme="minorHAnsi" w:cs="Times New Roman"/>
                <w:spacing w:val="1"/>
                <w:sz w:val="22"/>
                <w:lang w:eastAsia="ro-RO"/>
              </w:rPr>
              <w:t>a</w:t>
            </w:r>
            <w:r w:rsidRPr="0008385D">
              <w:rPr>
                <w:rFonts w:asciiTheme="minorHAnsi" w:hAnsiTheme="minorHAnsi" w:cs="Times New Roman"/>
                <w:sz w:val="22"/>
                <w:lang w:eastAsia="ro-RO"/>
              </w:rPr>
              <w:t>re</w:t>
            </w:r>
            <w:r w:rsidRPr="0008385D">
              <w:rPr>
                <w:rFonts w:asciiTheme="minorHAnsi" w:hAnsiTheme="minorHAnsi" w:cs="Times New Roman"/>
                <w:spacing w:val="-1"/>
                <w:sz w:val="22"/>
                <w:lang w:eastAsia="ro-RO"/>
              </w:rPr>
              <w:t xml:space="preserve"> s</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s</w:t>
            </w:r>
            <w:r w:rsidRPr="0008385D">
              <w:rPr>
                <w:rFonts w:asciiTheme="minorHAnsi" w:hAnsiTheme="minorHAnsi" w:cs="Times New Roman"/>
                <w:sz w:val="22"/>
                <w:lang w:eastAsia="ro-RO"/>
              </w:rPr>
              <w:t>izea</w:t>
            </w:r>
            <w:r w:rsidRPr="0008385D">
              <w:rPr>
                <w:rFonts w:asciiTheme="minorHAnsi" w:hAnsiTheme="minorHAnsi" w:cs="Times New Roman"/>
                <w:spacing w:val="1"/>
                <w:sz w:val="22"/>
                <w:lang w:eastAsia="ro-RO"/>
              </w:rPr>
              <w:t>z</w:t>
            </w:r>
            <w:r w:rsidRPr="0008385D">
              <w:rPr>
                <w:rFonts w:asciiTheme="minorHAnsi" w:hAnsiTheme="minorHAnsi" w:cs="Times New Roman"/>
                <w:sz w:val="22"/>
                <w:lang w:eastAsia="ro-RO"/>
              </w:rPr>
              <w:t>a</w:t>
            </w:r>
            <w:r w:rsidRPr="0008385D">
              <w:rPr>
                <w:rFonts w:asciiTheme="minorHAnsi" w:hAnsiTheme="minorHAnsi" w:cs="Times New Roman"/>
                <w:spacing w:val="-7"/>
                <w:sz w:val="22"/>
                <w:lang w:eastAsia="ro-RO"/>
              </w:rPr>
              <w:t xml:space="preserve"> </w:t>
            </w:r>
            <w:r w:rsidRPr="0008385D">
              <w:rPr>
                <w:rFonts w:asciiTheme="minorHAnsi" w:hAnsiTheme="minorHAnsi" w:cs="Times New Roman"/>
                <w:spacing w:val="1"/>
                <w:sz w:val="22"/>
                <w:lang w:eastAsia="ro-RO"/>
              </w:rPr>
              <w:t>n</w:t>
            </w:r>
            <w:r w:rsidRPr="0008385D">
              <w:rPr>
                <w:rFonts w:asciiTheme="minorHAnsi" w:hAnsiTheme="minorHAnsi" w:cs="Times New Roman"/>
                <w:spacing w:val="2"/>
                <w:sz w:val="22"/>
                <w:lang w:eastAsia="ro-RO"/>
              </w:rPr>
              <w:t>i</w:t>
            </w:r>
            <w:r w:rsidRPr="0008385D">
              <w:rPr>
                <w:rFonts w:asciiTheme="minorHAnsi" w:hAnsiTheme="minorHAnsi" w:cs="Times New Roman"/>
                <w:spacing w:val="-1"/>
                <w:sz w:val="22"/>
                <w:lang w:eastAsia="ro-RO"/>
              </w:rPr>
              <w:t>ve</w:t>
            </w:r>
            <w:r w:rsidRPr="0008385D">
              <w:rPr>
                <w:rFonts w:asciiTheme="minorHAnsi" w:hAnsiTheme="minorHAnsi" w:cs="Times New Roman"/>
                <w:spacing w:val="2"/>
                <w:sz w:val="22"/>
                <w:lang w:eastAsia="ro-RO"/>
              </w:rPr>
              <w:t>l</w:t>
            </w:r>
            <w:r w:rsidRPr="0008385D">
              <w:rPr>
                <w:rFonts w:asciiTheme="minorHAnsi" w:hAnsiTheme="minorHAnsi" w:cs="Times New Roman"/>
                <w:spacing w:val="1"/>
                <w:sz w:val="22"/>
                <w:lang w:eastAsia="ro-RO"/>
              </w:rPr>
              <w:t>u</w:t>
            </w:r>
            <w:r w:rsidRPr="0008385D">
              <w:rPr>
                <w:rFonts w:asciiTheme="minorHAnsi" w:hAnsiTheme="minorHAnsi" w:cs="Times New Roman"/>
                <w:sz w:val="22"/>
                <w:lang w:eastAsia="ro-RO"/>
              </w:rPr>
              <w:t>l</w:t>
            </w:r>
            <w:r w:rsidRPr="0008385D">
              <w:rPr>
                <w:rFonts w:asciiTheme="minorHAnsi" w:hAnsiTheme="minorHAnsi" w:cs="Times New Roman"/>
                <w:spacing w:val="-5"/>
                <w:sz w:val="22"/>
                <w:lang w:eastAsia="ro-RO"/>
              </w:rPr>
              <w:t xml:space="preserve"> </w:t>
            </w:r>
            <w:r w:rsidRPr="0008385D">
              <w:rPr>
                <w:rFonts w:asciiTheme="minorHAnsi" w:hAnsiTheme="minorHAnsi" w:cs="Times New Roman"/>
                <w:sz w:val="22"/>
                <w:lang w:eastAsia="ro-RO"/>
              </w:rPr>
              <w:t>ri</w:t>
            </w:r>
            <w:r w:rsidRPr="0008385D">
              <w:rPr>
                <w:rFonts w:asciiTheme="minorHAnsi" w:hAnsiTheme="minorHAnsi" w:cs="Times New Roman"/>
                <w:spacing w:val="1"/>
                <w:sz w:val="22"/>
                <w:lang w:eastAsia="ro-RO"/>
              </w:rPr>
              <w:t>d</w:t>
            </w:r>
            <w:r w:rsidRPr="0008385D">
              <w:rPr>
                <w:rFonts w:asciiTheme="minorHAnsi" w:hAnsiTheme="minorHAnsi" w:cs="Times New Roman"/>
                <w:sz w:val="22"/>
                <w:lang w:eastAsia="ro-RO"/>
              </w:rPr>
              <w:t>icat</w:t>
            </w:r>
            <w:r w:rsidRPr="0008385D">
              <w:rPr>
                <w:rFonts w:asciiTheme="minorHAnsi" w:hAnsiTheme="minorHAnsi" w:cs="Times New Roman"/>
                <w:spacing w:val="-4"/>
                <w:sz w:val="22"/>
                <w:lang w:eastAsia="ro-RO"/>
              </w:rPr>
              <w:t xml:space="preserve"> </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u</w:t>
            </w:r>
            <w:r w:rsidRPr="0008385D">
              <w:rPr>
                <w:rFonts w:asciiTheme="minorHAnsi" w:hAnsiTheme="minorHAnsi" w:cs="Times New Roman"/>
                <w:spacing w:val="-1"/>
                <w:sz w:val="22"/>
                <w:lang w:eastAsia="ro-RO"/>
              </w:rPr>
              <w:t xml:space="preserve"> </w:t>
            </w:r>
            <w:r w:rsidRPr="0008385D">
              <w:rPr>
                <w:rFonts w:asciiTheme="minorHAnsi" w:hAnsiTheme="minorHAnsi" w:cs="Times New Roman"/>
                <w:spacing w:val="1"/>
                <w:sz w:val="22"/>
                <w:lang w:eastAsia="ro-RO"/>
              </w:rPr>
              <w:t>t</w:t>
            </w:r>
            <w:r w:rsidRPr="0008385D">
              <w:rPr>
                <w:rFonts w:asciiTheme="minorHAnsi" w:hAnsiTheme="minorHAnsi" w:cs="Times New Roman"/>
                <w:sz w:val="22"/>
                <w:lang w:eastAsia="ro-RO"/>
              </w:rPr>
              <w:t>r</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bu</w:t>
            </w:r>
            <w:r w:rsidRPr="0008385D">
              <w:rPr>
                <w:rFonts w:asciiTheme="minorHAnsi" w:hAnsiTheme="minorHAnsi" w:cs="Times New Roman"/>
                <w:sz w:val="22"/>
                <w:lang w:eastAsia="ro-RO"/>
              </w:rPr>
              <w:t>ie</w:t>
            </w:r>
            <w:r w:rsidRPr="0008385D">
              <w:rPr>
                <w:rFonts w:asciiTheme="minorHAnsi" w:hAnsiTheme="minorHAnsi" w:cs="Times New Roman"/>
                <w:spacing w:val="-7"/>
                <w:sz w:val="22"/>
                <w:lang w:eastAsia="ro-RO"/>
              </w:rPr>
              <w:t xml:space="preserve"> </w:t>
            </w:r>
            <w:r w:rsidRPr="0008385D">
              <w:rPr>
                <w:rFonts w:asciiTheme="minorHAnsi" w:hAnsiTheme="minorHAnsi" w:cs="Times New Roman"/>
                <w:sz w:val="22"/>
                <w:lang w:eastAsia="ro-RO"/>
              </w:rPr>
              <w:t>fol</w:t>
            </w:r>
            <w:r w:rsidRPr="0008385D">
              <w:rPr>
                <w:rFonts w:asciiTheme="minorHAnsi" w:hAnsiTheme="minorHAnsi" w:cs="Times New Roman"/>
                <w:spacing w:val="1"/>
                <w:sz w:val="22"/>
                <w:lang w:eastAsia="ro-RO"/>
              </w:rPr>
              <w:t>o</w:t>
            </w:r>
            <w:r w:rsidRPr="0008385D">
              <w:rPr>
                <w:rFonts w:asciiTheme="minorHAnsi" w:hAnsiTheme="minorHAnsi" w:cs="Times New Roman"/>
                <w:spacing w:val="-1"/>
                <w:sz w:val="22"/>
                <w:lang w:eastAsia="ro-RO"/>
              </w:rPr>
              <w:t>s</w:t>
            </w:r>
            <w:r w:rsidRPr="0008385D">
              <w:rPr>
                <w:rFonts w:asciiTheme="minorHAnsi" w:hAnsiTheme="minorHAnsi" w:cs="Times New Roman"/>
                <w:sz w:val="22"/>
                <w:lang w:eastAsia="ro-RO"/>
              </w:rPr>
              <w:t>ite</w:t>
            </w:r>
            <w:r w:rsidRPr="0008385D">
              <w:rPr>
                <w:rFonts w:asciiTheme="minorHAnsi" w:hAnsiTheme="minorHAnsi" w:cs="Times New Roman"/>
                <w:spacing w:val="-6"/>
                <w:sz w:val="22"/>
                <w:lang w:eastAsia="ro-RO"/>
              </w:rPr>
              <w:t xml:space="preserve"> </w:t>
            </w:r>
            <w:r w:rsidRPr="0008385D">
              <w:rPr>
                <w:rFonts w:asciiTheme="minorHAnsi" w:hAnsiTheme="minorHAnsi" w:cs="Times New Roman"/>
                <w:sz w:val="22"/>
                <w:lang w:eastAsia="ro-RO"/>
              </w:rPr>
              <w:t>în</w:t>
            </w:r>
            <w:r w:rsidRPr="0008385D">
              <w:rPr>
                <w:rFonts w:asciiTheme="minorHAnsi" w:hAnsiTheme="minorHAnsi" w:cs="Times New Roman"/>
                <w:spacing w:val="1"/>
                <w:sz w:val="22"/>
                <w:lang w:eastAsia="ro-RO"/>
              </w:rPr>
              <w:t xml:space="preserve"> </w:t>
            </w:r>
            <w:r w:rsidRPr="0008385D">
              <w:rPr>
                <w:rFonts w:asciiTheme="minorHAnsi" w:hAnsiTheme="minorHAnsi" w:cs="Times New Roman"/>
                <w:sz w:val="22"/>
                <w:lang w:eastAsia="ro-RO"/>
              </w:rPr>
              <w:t>mod</w:t>
            </w:r>
            <w:r w:rsidRPr="0008385D">
              <w:rPr>
                <w:rFonts w:asciiTheme="minorHAnsi" w:hAnsiTheme="minorHAnsi" w:cs="Times New Roman"/>
                <w:spacing w:val="-3"/>
                <w:sz w:val="22"/>
                <w:lang w:eastAsia="ro-RO"/>
              </w:rPr>
              <w:t xml:space="preserve"> </w:t>
            </w:r>
            <w:r w:rsidRPr="0008385D">
              <w:rPr>
                <w:rFonts w:asciiTheme="minorHAnsi" w:hAnsiTheme="minorHAnsi" w:cs="Times New Roman"/>
                <w:spacing w:val="1"/>
                <w:sz w:val="22"/>
                <w:lang w:eastAsia="ro-RO"/>
              </w:rPr>
              <w:t>ob</w:t>
            </w:r>
            <w:r w:rsidRPr="0008385D">
              <w:rPr>
                <w:rFonts w:asciiTheme="minorHAnsi" w:hAnsiTheme="minorHAnsi" w:cs="Times New Roman"/>
                <w:spacing w:val="4"/>
                <w:sz w:val="22"/>
                <w:lang w:eastAsia="ro-RO"/>
              </w:rPr>
              <w:t>i</w:t>
            </w:r>
            <w:r w:rsidRPr="0008385D">
              <w:rPr>
                <w:rFonts w:asciiTheme="minorHAnsi" w:hAnsiTheme="minorHAnsi" w:cs="Times New Roman"/>
                <w:spacing w:val="-1"/>
                <w:sz w:val="22"/>
                <w:lang w:eastAsia="ro-RO"/>
              </w:rPr>
              <w:t>s</w:t>
            </w:r>
            <w:r w:rsidRPr="0008385D">
              <w:rPr>
                <w:rFonts w:asciiTheme="minorHAnsi" w:hAnsiTheme="minorHAnsi" w:cs="Times New Roman"/>
                <w:spacing w:val="1"/>
                <w:sz w:val="22"/>
                <w:lang w:eastAsia="ro-RO"/>
              </w:rPr>
              <w:t>nu</w:t>
            </w:r>
            <w:r w:rsidRPr="0008385D">
              <w:rPr>
                <w:rFonts w:asciiTheme="minorHAnsi" w:hAnsiTheme="minorHAnsi" w:cs="Times New Roman"/>
                <w:sz w:val="22"/>
                <w:lang w:eastAsia="ro-RO"/>
              </w:rPr>
              <w:t>it</w:t>
            </w:r>
            <w:r w:rsidRPr="0008385D">
              <w:rPr>
                <w:rFonts w:asciiTheme="minorHAnsi" w:hAnsiTheme="minorHAnsi" w:cs="Times New Roman"/>
                <w:spacing w:val="-6"/>
                <w:sz w:val="22"/>
                <w:lang w:eastAsia="ro-RO"/>
              </w:rPr>
              <w:t xml:space="preserve"> </w:t>
            </w:r>
            <w:r w:rsidRPr="0008385D">
              <w:rPr>
                <w:rFonts w:asciiTheme="minorHAnsi" w:hAnsiTheme="minorHAnsi" w:cs="Times New Roman"/>
                <w:sz w:val="22"/>
                <w:lang w:eastAsia="ro-RO"/>
              </w:rPr>
              <w:t xml:space="preserve">ca </w:t>
            </w:r>
            <w:r w:rsidRPr="0008385D">
              <w:rPr>
                <w:rFonts w:asciiTheme="minorHAnsi" w:hAnsiTheme="minorHAnsi" w:cs="Times New Roman"/>
                <w:spacing w:val="-1"/>
                <w:sz w:val="22"/>
                <w:lang w:eastAsia="ro-RO"/>
              </w:rPr>
              <w:t>me</w:t>
            </w:r>
            <w:r w:rsidRPr="0008385D">
              <w:rPr>
                <w:rFonts w:asciiTheme="minorHAnsi" w:hAnsiTheme="minorHAnsi" w:cs="Times New Roman"/>
                <w:sz w:val="22"/>
                <w:lang w:eastAsia="ro-RO"/>
              </w:rPr>
              <w:t>t</w:t>
            </w:r>
            <w:r w:rsidRPr="0008385D">
              <w:rPr>
                <w:rFonts w:asciiTheme="minorHAnsi" w:hAnsiTheme="minorHAnsi" w:cs="Times New Roman"/>
                <w:spacing w:val="1"/>
                <w:sz w:val="22"/>
                <w:lang w:eastAsia="ro-RO"/>
              </w:rPr>
              <w:t>od</w:t>
            </w:r>
            <w:r w:rsidRPr="0008385D">
              <w:rPr>
                <w:rFonts w:asciiTheme="minorHAnsi" w:hAnsiTheme="minorHAnsi" w:cs="Times New Roman"/>
                <w:sz w:val="22"/>
                <w:lang w:eastAsia="ro-RO"/>
              </w:rPr>
              <w:t>a</w:t>
            </w:r>
            <w:r w:rsidRPr="0008385D">
              <w:rPr>
                <w:rFonts w:asciiTheme="minorHAnsi" w:hAnsiTheme="minorHAnsi" w:cs="Times New Roman"/>
                <w:spacing w:val="-5"/>
                <w:sz w:val="22"/>
                <w:lang w:eastAsia="ro-RO"/>
              </w:rPr>
              <w:t xml:space="preserve"> </w:t>
            </w:r>
            <w:r w:rsidRPr="0008385D">
              <w:rPr>
                <w:rFonts w:asciiTheme="minorHAnsi" w:hAnsiTheme="minorHAnsi" w:cs="Times New Roman"/>
                <w:spacing w:val="1"/>
                <w:sz w:val="22"/>
                <w:lang w:eastAsia="ro-RO"/>
              </w:rPr>
              <w:t>p</w:t>
            </w:r>
            <w:r w:rsidRPr="0008385D">
              <w:rPr>
                <w:rFonts w:asciiTheme="minorHAnsi" w:hAnsiTheme="minorHAnsi" w:cs="Times New Roman"/>
                <w:sz w:val="22"/>
                <w:lang w:eastAsia="ro-RO"/>
              </w:rPr>
              <w:t>ri</w:t>
            </w:r>
            <w:r w:rsidRPr="0008385D">
              <w:rPr>
                <w:rFonts w:asciiTheme="minorHAnsi" w:hAnsiTheme="minorHAnsi" w:cs="Times New Roman"/>
                <w:spacing w:val="-1"/>
                <w:sz w:val="22"/>
                <w:lang w:eastAsia="ro-RO"/>
              </w:rPr>
              <w:t>m</w:t>
            </w:r>
            <w:r w:rsidRPr="0008385D">
              <w:rPr>
                <w:rFonts w:asciiTheme="minorHAnsi" w:hAnsiTheme="minorHAnsi" w:cs="Times New Roman"/>
                <w:sz w:val="22"/>
                <w:lang w:eastAsia="ro-RO"/>
              </w:rPr>
              <w:t>a</w:t>
            </w:r>
            <w:r w:rsidRPr="0008385D">
              <w:rPr>
                <w:rFonts w:asciiTheme="minorHAnsi" w:hAnsiTheme="minorHAnsi" w:cs="Times New Roman"/>
                <w:spacing w:val="1"/>
                <w:sz w:val="22"/>
                <w:lang w:eastAsia="ro-RO"/>
              </w:rPr>
              <w:t>r</w:t>
            </w:r>
            <w:r w:rsidRPr="0008385D">
              <w:rPr>
                <w:rFonts w:asciiTheme="minorHAnsi" w:hAnsiTheme="minorHAnsi" w:cs="Times New Roman"/>
                <w:sz w:val="22"/>
                <w:lang w:eastAsia="ro-RO"/>
              </w:rPr>
              <w:t>a</w:t>
            </w:r>
            <w:r w:rsidRPr="0008385D">
              <w:rPr>
                <w:rFonts w:asciiTheme="minorHAnsi" w:hAnsiTheme="minorHAnsi" w:cs="Times New Roman"/>
                <w:spacing w:val="-5"/>
                <w:sz w:val="22"/>
                <w:lang w:eastAsia="ro-RO"/>
              </w:rPr>
              <w:t xml:space="preserve"> </w:t>
            </w:r>
            <w:r w:rsidRPr="0008385D">
              <w:rPr>
                <w:rFonts w:asciiTheme="minorHAnsi" w:hAnsiTheme="minorHAnsi" w:cs="Times New Roman"/>
                <w:spacing w:val="1"/>
                <w:sz w:val="22"/>
                <w:lang w:eastAsia="ro-RO"/>
              </w:rPr>
              <w:t>d</w:t>
            </w:r>
            <w:r w:rsidRPr="0008385D">
              <w:rPr>
                <w:rFonts w:asciiTheme="minorHAnsi" w:hAnsiTheme="minorHAnsi" w:cs="Times New Roman"/>
                <w:sz w:val="22"/>
                <w:lang w:eastAsia="ro-RO"/>
              </w:rPr>
              <w:t>e</w:t>
            </w:r>
            <w:r w:rsidRPr="0008385D">
              <w:rPr>
                <w:rFonts w:asciiTheme="minorHAnsi" w:hAnsiTheme="minorHAnsi" w:cs="Times New Roman"/>
                <w:spacing w:val="-3"/>
                <w:sz w:val="22"/>
                <w:lang w:eastAsia="ro-RO"/>
              </w:rPr>
              <w:t xml:space="preserve"> </w:t>
            </w:r>
            <w:r w:rsidRPr="0008385D">
              <w:rPr>
                <w:rFonts w:asciiTheme="minorHAnsi" w:hAnsiTheme="minorHAnsi" w:cs="Times New Roman"/>
                <w:sz w:val="22"/>
                <w:lang w:eastAsia="ro-RO"/>
              </w:rPr>
              <w:t>c</w:t>
            </w:r>
            <w:r w:rsidRPr="0008385D">
              <w:rPr>
                <w:rFonts w:asciiTheme="minorHAnsi" w:hAnsiTheme="minorHAnsi" w:cs="Times New Roman"/>
                <w:spacing w:val="1"/>
                <w:sz w:val="22"/>
                <w:lang w:eastAsia="ro-RO"/>
              </w:rPr>
              <w:t>on</w:t>
            </w:r>
            <w:r w:rsidRPr="0008385D">
              <w:rPr>
                <w:rFonts w:asciiTheme="minorHAnsi" w:hAnsiTheme="minorHAnsi" w:cs="Times New Roman"/>
                <w:sz w:val="22"/>
                <w:lang w:eastAsia="ro-RO"/>
              </w:rPr>
              <w:t>tr</w:t>
            </w:r>
            <w:r w:rsidRPr="0008385D">
              <w:rPr>
                <w:rFonts w:asciiTheme="minorHAnsi" w:hAnsiTheme="minorHAnsi" w:cs="Times New Roman"/>
                <w:spacing w:val="1"/>
                <w:sz w:val="22"/>
                <w:lang w:eastAsia="ro-RO"/>
              </w:rPr>
              <w:t>o</w:t>
            </w:r>
            <w:r w:rsidRPr="0008385D">
              <w:rPr>
                <w:rFonts w:asciiTheme="minorHAnsi" w:hAnsiTheme="minorHAnsi" w:cs="Times New Roman"/>
                <w:sz w:val="22"/>
                <w:lang w:eastAsia="ro-RO"/>
              </w:rPr>
              <w:t>l</w:t>
            </w:r>
            <w:r w:rsidRPr="0008385D">
              <w:rPr>
                <w:rFonts w:asciiTheme="minorHAnsi" w:hAnsiTheme="minorHAnsi" w:cs="Times New Roman"/>
                <w:spacing w:val="-6"/>
                <w:sz w:val="22"/>
                <w:lang w:eastAsia="ro-RO"/>
              </w:rPr>
              <w:t xml:space="preserve"> </w:t>
            </w:r>
            <w:r w:rsidRPr="0008385D">
              <w:rPr>
                <w:rFonts w:asciiTheme="minorHAnsi" w:hAnsiTheme="minorHAnsi" w:cs="Times New Roman"/>
                <w:spacing w:val="1"/>
                <w:sz w:val="22"/>
                <w:lang w:eastAsia="ro-RO"/>
              </w:rPr>
              <w:t>a</w:t>
            </w:r>
            <w:r w:rsidRPr="0008385D">
              <w:rPr>
                <w:rFonts w:asciiTheme="minorHAnsi" w:hAnsiTheme="minorHAnsi" w:cs="Times New Roman"/>
                <w:sz w:val="22"/>
                <w:lang w:eastAsia="ro-RO"/>
              </w:rPr>
              <w:t>l</w:t>
            </w:r>
            <w:r w:rsidRPr="0008385D">
              <w:rPr>
                <w:rFonts w:asciiTheme="minorHAnsi" w:hAnsiTheme="minorHAnsi" w:cs="Times New Roman"/>
                <w:spacing w:val="2"/>
                <w:sz w:val="22"/>
                <w:lang w:eastAsia="ro-RO"/>
              </w:rPr>
              <w:t xml:space="preserve"> </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i</w:t>
            </w:r>
            <w:r w:rsidRPr="0008385D">
              <w:rPr>
                <w:rFonts w:asciiTheme="minorHAnsi" w:hAnsiTheme="minorHAnsi" w:cs="Times New Roman"/>
                <w:spacing w:val="-1"/>
                <w:sz w:val="22"/>
                <w:lang w:eastAsia="ro-RO"/>
              </w:rPr>
              <w:t>ve</w:t>
            </w:r>
            <w:r w:rsidRPr="0008385D">
              <w:rPr>
                <w:rFonts w:asciiTheme="minorHAnsi" w:hAnsiTheme="minorHAnsi" w:cs="Times New Roman"/>
                <w:sz w:val="22"/>
                <w:lang w:eastAsia="ro-RO"/>
              </w:rPr>
              <w:t>l</w:t>
            </w:r>
            <w:r w:rsidRPr="0008385D">
              <w:rPr>
                <w:rFonts w:asciiTheme="minorHAnsi" w:hAnsiTheme="minorHAnsi" w:cs="Times New Roman"/>
                <w:spacing w:val="1"/>
                <w:sz w:val="22"/>
                <w:lang w:eastAsia="ro-RO"/>
              </w:rPr>
              <w:t>u</w:t>
            </w:r>
            <w:r w:rsidRPr="0008385D">
              <w:rPr>
                <w:rFonts w:asciiTheme="minorHAnsi" w:hAnsiTheme="minorHAnsi" w:cs="Times New Roman"/>
                <w:sz w:val="22"/>
                <w:lang w:eastAsia="ro-RO"/>
              </w:rPr>
              <w:t>l</w:t>
            </w:r>
            <w:r w:rsidRPr="0008385D">
              <w:rPr>
                <w:rFonts w:asciiTheme="minorHAnsi" w:hAnsiTheme="minorHAnsi" w:cs="Times New Roman"/>
                <w:spacing w:val="1"/>
                <w:sz w:val="22"/>
                <w:lang w:eastAsia="ro-RO"/>
              </w:rPr>
              <w:t>u</w:t>
            </w:r>
            <w:r w:rsidRPr="0008385D">
              <w:rPr>
                <w:rFonts w:asciiTheme="minorHAnsi" w:hAnsiTheme="minorHAnsi" w:cs="Times New Roman"/>
                <w:sz w:val="22"/>
                <w:lang w:eastAsia="ro-RO"/>
              </w:rPr>
              <w:t>i.</w:t>
            </w:r>
          </w:p>
        </w:tc>
        <w:tc>
          <w:tcPr>
            <w:tcW w:w="3798" w:type="dxa"/>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spacing w:val="1"/>
                <w:sz w:val="22"/>
                <w:lang w:eastAsia="ro-RO"/>
              </w:rPr>
              <w:t>Nu</w:t>
            </w:r>
          </w:p>
        </w:tc>
      </w:tr>
      <w:tr w:rsidR="00D429D8" w:rsidRPr="005C0ED9" w:rsidTr="0008385D">
        <w:tc>
          <w:tcPr>
            <w:tcW w:w="6091" w:type="dxa"/>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sz w:val="22"/>
                <w:lang w:eastAsia="ro-RO"/>
              </w:rPr>
              <w:t>A</w:t>
            </w:r>
            <w:r w:rsidRPr="0008385D">
              <w:rPr>
                <w:rFonts w:asciiTheme="minorHAnsi" w:hAnsiTheme="minorHAnsi" w:cs="Times New Roman"/>
                <w:spacing w:val="-1"/>
                <w:sz w:val="22"/>
                <w:lang w:eastAsia="ro-RO"/>
              </w:rPr>
              <w:t>CT</w:t>
            </w:r>
            <w:r w:rsidRPr="0008385D">
              <w:rPr>
                <w:rFonts w:asciiTheme="minorHAnsi" w:hAnsiTheme="minorHAnsi" w:cs="Times New Roman"/>
                <w:spacing w:val="2"/>
                <w:sz w:val="22"/>
                <w:lang w:eastAsia="ro-RO"/>
              </w:rPr>
              <w:t>I</w:t>
            </w:r>
            <w:r w:rsidRPr="0008385D">
              <w:rPr>
                <w:rFonts w:asciiTheme="minorHAnsi" w:hAnsiTheme="minorHAnsi" w:cs="Times New Roman"/>
                <w:spacing w:val="-1"/>
                <w:sz w:val="22"/>
                <w:lang w:eastAsia="ro-RO"/>
              </w:rPr>
              <w:t>U</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I</w:t>
            </w:r>
            <w:r w:rsidRPr="0008385D">
              <w:rPr>
                <w:rFonts w:asciiTheme="minorHAnsi" w:hAnsiTheme="minorHAnsi" w:cs="Times New Roman"/>
                <w:spacing w:val="-7"/>
                <w:sz w:val="22"/>
                <w:lang w:eastAsia="ro-RO"/>
              </w:rPr>
              <w:t xml:space="preserve"> </w:t>
            </w:r>
            <w:r w:rsidRPr="0008385D">
              <w:rPr>
                <w:rFonts w:asciiTheme="minorHAnsi" w:hAnsiTheme="minorHAnsi" w:cs="Times New Roman"/>
                <w:sz w:val="22"/>
                <w:lang w:eastAsia="ro-RO"/>
              </w:rPr>
              <w:t>DE</w:t>
            </w:r>
            <w:r w:rsidRPr="0008385D">
              <w:rPr>
                <w:rFonts w:asciiTheme="minorHAnsi" w:hAnsiTheme="minorHAnsi" w:cs="Times New Roman"/>
                <w:spacing w:val="-1"/>
                <w:sz w:val="22"/>
                <w:lang w:eastAsia="ro-RO"/>
              </w:rPr>
              <w:t xml:space="preserve"> </w:t>
            </w:r>
            <w:r w:rsidRPr="0008385D">
              <w:rPr>
                <w:rFonts w:asciiTheme="minorHAnsi" w:hAnsiTheme="minorHAnsi" w:cs="Times New Roman"/>
                <w:sz w:val="22"/>
                <w:lang w:eastAsia="ro-RO"/>
              </w:rPr>
              <w:t>MI</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IMI</w:t>
            </w:r>
            <w:r w:rsidRPr="0008385D">
              <w:rPr>
                <w:rFonts w:asciiTheme="minorHAnsi" w:hAnsiTheme="minorHAnsi" w:cs="Times New Roman"/>
                <w:spacing w:val="1"/>
                <w:sz w:val="22"/>
                <w:lang w:eastAsia="ro-RO"/>
              </w:rPr>
              <w:t>Z</w:t>
            </w:r>
            <w:r w:rsidRPr="0008385D">
              <w:rPr>
                <w:rFonts w:asciiTheme="minorHAnsi" w:hAnsiTheme="minorHAnsi" w:cs="Times New Roman"/>
                <w:sz w:val="22"/>
                <w:lang w:eastAsia="ro-RO"/>
              </w:rPr>
              <w:t>ARE</w:t>
            </w:r>
            <w:r w:rsidRPr="0008385D">
              <w:rPr>
                <w:rFonts w:asciiTheme="minorHAnsi" w:hAnsiTheme="minorHAnsi" w:cs="Times New Roman"/>
                <w:spacing w:val="-10"/>
                <w:sz w:val="22"/>
                <w:lang w:eastAsia="ro-RO"/>
              </w:rPr>
              <w:t xml:space="preserve"> </w:t>
            </w:r>
            <w:r w:rsidRPr="0008385D">
              <w:rPr>
                <w:rFonts w:asciiTheme="minorHAnsi" w:hAnsiTheme="minorHAnsi" w:cs="Times New Roman"/>
                <w:sz w:val="22"/>
                <w:lang w:eastAsia="ro-RO"/>
              </w:rPr>
              <w:t xml:space="preserve">A </w:t>
            </w:r>
            <w:r w:rsidRPr="0008385D">
              <w:rPr>
                <w:rFonts w:asciiTheme="minorHAnsi" w:hAnsiTheme="minorHAnsi" w:cs="Times New Roman"/>
                <w:spacing w:val="1"/>
                <w:sz w:val="22"/>
                <w:lang w:eastAsia="ro-RO"/>
              </w:rPr>
              <w:t>E</w:t>
            </w:r>
            <w:r w:rsidRPr="0008385D">
              <w:rPr>
                <w:rFonts w:asciiTheme="minorHAnsi" w:hAnsiTheme="minorHAnsi" w:cs="Times New Roman"/>
                <w:spacing w:val="2"/>
                <w:sz w:val="22"/>
                <w:lang w:eastAsia="ro-RO"/>
              </w:rPr>
              <w:t>F</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C</w:t>
            </w:r>
            <w:r w:rsidRPr="0008385D">
              <w:rPr>
                <w:rFonts w:asciiTheme="minorHAnsi" w:hAnsiTheme="minorHAnsi" w:cs="Times New Roman"/>
                <w:spacing w:val="-2"/>
                <w:sz w:val="22"/>
                <w:lang w:eastAsia="ro-RO"/>
              </w:rPr>
              <w:t>T</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LOR</w:t>
            </w:r>
          </w:p>
        </w:tc>
        <w:tc>
          <w:tcPr>
            <w:tcW w:w="3798" w:type="dxa"/>
          </w:tcPr>
          <w:p w:rsidR="00D429D8" w:rsidRPr="0008385D" w:rsidRDefault="00D429D8" w:rsidP="0008385D">
            <w:pPr>
              <w:spacing w:after="0"/>
              <w:rPr>
                <w:rFonts w:asciiTheme="minorHAnsi" w:hAnsiTheme="minorHAnsi" w:cs="Times New Roman"/>
              </w:rPr>
            </w:pPr>
          </w:p>
        </w:tc>
      </w:tr>
      <w:tr w:rsidR="00D429D8" w:rsidRPr="005C0ED9" w:rsidTr="0008385D">
        <w:tc>
          <w:tcPr>
            <w:tcW w:w="6091" w:type="dxa"/>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sz w:val="22"/>
                <w:lang w:eastAsia="ro-RO"/>
              </w:rPr>
              <w:t>Î</w:t>
            </w:r>
            <w:r w:rsidRPr="0008385D">
              <w:rPr>
                <w:rFonts w:asciiTheme="minorHAnsi" w:hAnsiTheme="minorHAnsi" w:cs="Times New Roman"/>
                <w:spacing w:val="1"/>
                <w:sz w:val="22"/>
                <w:lang w:eastAsia="ro-RO"/>
              </w:rPr>
              <w:t>nd</w:t>
            </w:r>
            <w:r w:rsidRPr="0008385D">
              <w:rPr>
                <w:rFonts w:asciiTheme="minorHAnsi" w:hAnsiTheme="minorHAnsi" w:cs="Times New Roman"/>
                <w:sz w:val="22"/>
                <w:lang w:eastAsia="ro-RO"/>
              </w:rPr>
              <w:t>r</w:t>
            </w:r>
            <w:r w:rsidRPr="0008385D">
              <w:rPr>
                <w:rFonts w:asciiTheme="minorHAnsi" w:hAnsiTheme="minorHAnsi" w:cs="Times New Roman"/>
                <w:spacing w:val="1"/>
                <w:sz w:val="22"/>
                <w:lang w:eastAsia="ro-RO"/>
              </w:rPr>
              <w:t>u</w:t>
            </w:r>
            <w:r w:rsidRPr="0008385D">
              <w:rPr>
                <w:rFonts w:asciiTheme="minorHAnsi" w:hAnsiTheme="minorHAnsi" w:cs="Times New Roman"/>
                <w:spacing w:val="-1"/>
                <w:sz w:val="22"/>
                <w:lang w:eastAsia="ro-RO"/>
              </w:rPr>
              <w:t>m</w:t>
            </w:r>
            <w:r w:rsidRPr="0008385D">
              <w:rPr>
                <w:rFonts w:asciiTheme="minorHAnsi" w:hAnsiTheme="minorHAnsi" w:cs="Times New Roman"/>
                <w:sz w:val="22"/>
                <w:lang w:eastAsia="ro-RO"/>
              </w:rPr>
              <w:t>are</w:t>
            </w:r>
            <w:r w:rsidRPr="0008385D">
              <w:rPr>
                <w:rFonts w:asciiTheme="minorHAnsi" w:hAnsiTheme="minorHAnsi" w:cs="Times New Roman"/>
                <w:spacing w:val="-10"/>
                <w:sz w:val="22"/>
                <w:lang w:eastAsia="ro-RO"/>
              </w:rPr>
              <w:t xml:space="preserve"> </w:t>
            </w:r>
            <w:r w:rsidRPr="0008385D">
              <w:rPr>
                <w:rFonts w:asciiTheme="minorHAnsi" w:hAnsiTheme="minorHAnsi" w:cs="Times New Roman"/>
                <w:spacing w:val="1"/>
                <w:sz w:val="22"/>
                <w:lang w:eastAsia="ro-RO"/>
              </w:rPr>
              <w:t>p</w:t>
            </w:r>
            <w:r w:rsidRPr="0008385D">
              <w:rPr>
                <w:rFonts w:asciiTheme="minorHAnsi" w:hAnsiTheme="minorHAnsi" w:cs="Times New Roman"/>
                <w:sz w:val="22"/>
                <w:lang w:eastAsia="ro-RO"/>
              </w:rPr>
              <w:t>ri</w:t>
            </w:r>
            <w:r w:rsidRPr="0008385D">
              <w:rPr>
                <w:rFonts w:asciiTheme="minorHAnsi" w:hAnsiTheme="minorHAnsi" w:cs="Times New Roman"/>
                <w:spacing w:val="-1"/>
                <w:sz w:val="22"/>
                <w:lang w:eastAsia="ro-RO"/>
              </w:rPr>
              <w:t>v</w:t>
            </w:r>
            <w:r w:rsidRPr="0008385D">
              <w:rPr>
                <w:rFonts w:asciiTheme="minorHAnsi" w:hAnsiTheme="minorHAnsi" w:cs="Times New Roman"/>
                <w:sz w:val="22"/>
                <w:lang w:eastAsia="ro-RO"/>
              </w:rPr>
              <w:t>i</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d</w:t>
            </w:r>
            <w:r w:rsidRPr="0008385D">
              <w:rPr>
                <w:rFonts w:asciiTheme="minorHAnsi" w:hAnsiTheme="minorHAnsi" w:cs="Times New Roman"/>
                <w:spacing w:val="-5"/>
                <w:sz w:val="22"/>
                <w:lang w:eastAsia="ro-RO"/>
              </w:rPr>
              <w:t xml:space="preserve"> </w:t>
            </w:r>
            <w:r w:rsidRPr="0008385D">
              <w:rPr>
                <w:rFonts w:asciiTheme="minorHAnsi" w:hAnsiTheme="minorHAnsi" w:cs="Times New Roman"/>
                <w:sz w:val="22"/>
                <w:lang w:eastAsia="ro-RO"/>
              </w:rPr>
              <w:t>mo</w:t>
            </w:r>
            <w:r w:rsidRPr="0008385D">
              <w:rPr>
                <w:rFonts w:asciiTheme="minorHAnsi" w:hAnsiTheme="minorHAnsi" w:cs="Times New Roman"/>
                <w:spacing w:val="1"/>
                <w:sz w:val="22"/>
                <w:lang w:eastAsia="ro-RO"/>
              </w:rPr>
              <w:t>du</w:t>
            </w:r>
            <w:r w:rsidRPr="0008385D">
              <w:rPr>
                <w:rFonts w:asciiTheme="minorHAnsi" w:hAnsiTheme="minorHAnsi" w:cs="Times New Roman"/>
                <w:sz w:val="22"/>
                <w:lang w:eastAsia="ro-RO"/>
              </w:rPr>
              <w:t>l</w:t>
            </w:r>
            <w:r w:rsidRPr="0008385D">
              <w:rPr>
                <w:rFonts w:asciiTheme="minorHAnsi" w:hAnsiTheme="minorHAnsi" w:cs="Times New Roman"/>
                <w:spacing w:val="-5"/>
                <w:sz w:val="22"/>
                <w:lang w:eastAsia="ro-RO"/>
              </w:rPr>
              <w:t xml:space="preserve"> </w:t>
            </w:r>
            <w:r w:rsidRPr="0008385D">
              <w:rPr>
                <w:rFonts w:asciiTheme="minorHAnsi" w:hAnsiTheme="minorHAnsi" w:cs="Times New Roman"/>
                <w:sz w:val="22"/>
                <w:lang w:eastAsia="ro-RO"/>
              </w:rPr>
              <w:t>în</w:t>
            </w:r>
            <w:r w:rsidRPr="0008385D">
              <w:rPr>
                <w:rFonts w:asciiTheme="minorHAnsi" w:hAnsiTheme="minorHAnsi" w:cs="Times New Roman"/>
                <w:spacing w:val="-1"/>
                <w:sz w:val="22"/>
                <w:lang w:eastAsia="ro-RO"/>
              </w:rPr>
              <w:t xml:space="preserve"> </w:t>
            </w:r>
            <w:r w:rsidRPr="0008385D">
              <w:rPr>
                <w:rFonts w:asciiTheme="minorHAnsi" w:hAnsiTheme="minorHAnsi" w:cs="Times New Roman"/>
                <w:sz w:val="22"/>
                <w:lang w:eastAsia="ro-RO"/>
              </w:rPr>
              <w:t>c</w:t>
            </w:r>
            <w:r w:rsidRPr="0008385D">
              <w:rPr>
                <w:rFonts w:asciiTheme="minorHAnsi" w:hAnsiTheme="minorHAnsi" w:cs="Times New Roman"/>
                <w:spacing w:val="1"/>
                <w:sz w:val="22"/>
                <w:lang w:eastAsia="ro-RO"/>
              </w:rPr>
              <w:t>a</w:t>
            </w:r>
            <w:r w:rsidRPr="0008385D">
              <w:rPr>
                <w:rFonts w:asciiTheme="minorHAnsi" w:hAnsiTheme="minorHAnsi" w:cs="Times New Roman"/>
                <w:spacing w:val="3"/>
                <w:sz w:val="22"/>
                <w:lang w:eastAsia="ro-RO"/>
              </w:rPr>
              <w:t>r</w:t>
            </w:r>
            <w:r w:rsidRPr="0008385D">
              <w:rPr>
                <w:rFonts w:asciiTheme="minorHAnsi" w:hAnsiTheme="minorHAnsi" w:cs="Times New Roman"/>
                <w:sz w:val="22"/>
                <w:lang w:eastAsia="ro-RO"/>
              </w:rPr>
              <w:t>e</w:t>
            </w:r>
            <w:r w:rsidRPr="0008385D">
              <w:rPr>
                <w:rFonts w:asciiTheme="minorHAnsi" w:hAnsiTheme="minorHAnsi" w:cs="Times New Roman"/>
                <w:spacing w:val="-4"/>
                <w:sz w:val="22"/>
                <w:lang w:eastAsia="ro-RO"/>
              </w:rPr>
              <w:t xml:space="preserve"> </w:t>
            </w:r>
            <w:r w:rsidRPr="0008385D">
              <w:rPr>
                <w:rFonts w:asciiTheme="minorHAnsi" w:hAnsiTheme="minorHAnsi" w:cs="Times New Roman"/>
                <w:spacing w:val="1"/>
                <w:sz w:val="22"/>
                <w:lang w:eastAsia="ro-RO"/>
              </w:rPr>
              <w:t>p</w:t>
            </w:r>
            <w:r w:rsidRPr="0008385D">
              <w:rPr>
                <w:rFonts w:asciiTheme="minorHAnsi" w:hAnsiTheme="minorHAnsi" w:cs="Times New Roman"/>
                <w:sz w:val="22"/>
                <w:lang w:eastAsia="ro-RO"/>
              </w:rPr>
              <w:t>oa</w:t>
            </w:r>
            <w:r w:rsidRPr="0008385D">
              <w:rPr>
                <w:rFonts w:asciiTheme="minorHAnsi" w:hAnsiTheme="minorHAnsi" w:cs="Times New Roman"/>
                <w:spacing w:val="1"/>
                <w:sz w:val="22"/>
                <w:lang w:eastAsia="ro-RO"/>
              </w:rPr>
              <w:t>t</w:t>
            </w:r>
            <w:r w:rsidRPr="0008385D">
              <w:rPr>
                <w:rFonts w:asciiTheme="minorHAnsi" w:hAnsiTheme="minorHAnsi" w:cs="Times New Roman"/>
                <w:sz w:val="22"/>
                <w:lang w:eastAsia="ro-RO"/>
              </w:rPr>
              <w:t>e</w:t>
            </w:r>
            <w:r w:rsidRPr="0008385D">
              <w:rPr>
                <w:rFonts w:asciiTheme="minorHAnsi" w:hAnsiTheme="minorHAnsi" w:cs="Times New Roman"/>
                <w:spacing w:val="-6"/>
                <w:sz w:val="22"/>
                <w:lang w:eastAsia="ro-RO"/>
              </w:rPr>
              <w:t xml:space="preserve"> </w:t>
            </w:r>
            <w:r w:rsidRPr="0008385D">
              <w:rPr>
                <w:rFonts w:asciiTheme="minorHAnsi" w:hAnsiTheme="minorHAnsi" w:cs="Times New Roman"/>
                <w:sz w:val="22"/>
                <w:lang w:eastAsia="ro-RO"/>
              </w:rPr>
              <w:t>fi</w:t>
            </w:r>
            <w:r w:rsidRPr="0008385D">
              <w:rPr>
                <w:rFonts w:asciiTheme="minorHAnsi" w:hAnsiTheme="minorHAnsi" w:cs="Times New Roman"/>
                <w:spacing w:val="-1"/>
                <w:sz w:val="22"/>
                <w:lang w:eastAsia="ro-RO"/>
              </w:rPr>
              <w:t xml:space="preserve"> </w:t>
            </w:r>
            <w:r w:rsidRPr="0008385D">
              <w:rPr>
                <w:rFonts w:asciiTheme="minorHAnsi" w:hAnsiTheme="minorHAnsi" w:cs="Times New Roman"/>
                <w:sz w:val="22"/>
                <w:lang w:eastAsia="ro-RO"/>
              </w:rPr>
              <w:t>g</w:t>
            </w:r>
            <w:r w:rsidRPr="0008385D">
              <w:rPr>
                <w:rFonts w:asciiTheme="minorHAnsi" w:hAnsiTheme="minorHAnsi" w:cs="Times New Roman"/>
                <w:spacing w:val="2"/>
                <w:sz w:val="22"/>
                <w:lang w:eastAsia="ro-RO"/>
              </w:rPr>
              <w:t>e</w:t>
            </w:r>
            <w:r w:rsidRPr="0008385D">
              <w:rPr>
                <w:rFonts w:asciiTheme="minorHAnsi" w:hAnsiTheme="minorHAnsi" w:cs="Times New Roman"/>
                <w:spacing w:val="-1"/>
                <w:sz w:val="22"/>
                <w:lang w:eastAsia="ro-RO"/>
              </w:rPr>
              <w:t>s</w:t>
            </w:r>
            <w:r w:rsidRPr="0008385D">
              <w:rPr>
                <w:rFonts w:asciiTheme="minorHAnsi" w:hAnsiTheme="minorHAnsi" w:cs="Times New Roman"/>
                <w:sz w:val="22"/>
                <w:lang w:eastAsia="ro-RO"/>
              </w:rPr>
              <w:t>ti</w:t>
            </w:r>
            <w:r w:rsidRPr="0008385D">
              <w:rPr>
                <w:rFonts w:asciiTheme="minorHAnsi" w:hAnsiTheme="minorHAnsi" w:cs="Times New Roman"/>
                <w:spacing w:val="1"/>
                <w:sz w:val="22"/>
                <w:lang w:eastAsia="ro-RO"/>
              </w:rPr>
              <w:t>on</w:t>
            </w:r>
            <w:r w:rsidRPr="0008385D">
              <w:rPr>
                <w:rFonts w:asciiTheme="minorHAnsi" w:hAnsiTheme="minorHAnsi" w:cs="Times New Roman"/>
                <w:sz w:val="22"/>
                <w:lang w:eastAsia="ro-RO"/>
              </w:rPr>
              <w:t>at</w:t>
            </w:r>
            <w:r w:rsidRPr="0008385D">
              <w:rPr>
                <w:rFonts w:asciiTheme="minorHAnsi" w:hAnsiTheme="minorHAnsi" w:cs="Times New Roman"/>
                <w:spacing w:val="-7"/>
                <w:sz w:val="22"/>
                <w:lang w:eastAsia="ro-RO"/>
              </w:rPr>
              <w:t xml:space="preserve"> </w:t>
            </w:r>
            <w:r w:rsidRPr="0008385D">
              <w:rPr>
                <w:rFonts w:asciiTheme="minorHAnsi" w:hAnsiTheme="minorHAnsi" w:cs="Times New Roman"/>
                <w:sz w:val="22"/>
                <w:lang w:eastAsia="ro-RO"/>
              </w:rPr>
              <w:t>fi</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care</w:t>
            </w:r>
            <w:r w:rsidRPr="0008385D">
              <w:rPr>
                <w:rFonts w:asciiTheme="minorHAnsi" w:hAnsiTheme="minorHAnsi" w:cs="Times New Roman"/>
                <w:spacing w:val="-4"/>
                <w:sz w:val="22"/>
                <w:lang w:eastAsia="ro-RO"/>
              </w:rPr>
              <w:t xml:space="preserve"> </w:t>
            </w:r>
            <w:r w:rsidRPr="0008385D">
              <w:rPr>
                <w:rFonts w:asciiTheme="minorHAnsi" w:hAnsiTheme="minorHAnsi" w:cs="Times New Roman"/>
                <w:spacing w:val="-1"/>
                <w:sz w:val="22"/>
                <w:lang w:eastAsia="ro-RO"/>
              </w:rPr>
              <w:t>s</w:t>
            </w:r>
            <w:r w:rsidRPr="0008385D">
              <w:rPr>
                <w:rFonts w:asciiTheme="minorHAnsi" w:hAnsiTheme="minorHAnsi" w:cs="Times New Roman"/>
                <w:sz w:val="22"/>
                <w:lang w:eastAsia="ro-RO"/>
              </w:rPr>
              <w:t>c</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ariu</w:t>
            </w:r>
            <w:r w:rsidRPr="0008385D">
              <w:rPr>
                <w:rFonts w:asciiTheme="minorHAnsi" w:hAnsiTheme="minorHAnsi" w:cs="Times New Roman"/>
                <w:spacing w:val="-7"/>
                <w:sz w:val="22"/>
                <w:lang w:eastAsia="ro-RO"/>
              </w:rPr>
              <w:t xml:space="preserve"> </w:t>
            </w:r>
            <w:r w:rsidRPr="0008385D">
              <w:rPr>
                <w:rFonts w:asciiTheme="minorHAnsi" w:hAnsiTheme="minorHAnsi" w:cs="Times New Roman"/>
                <w:spacing w:val="1"/>
                <w:sz w:val="22"/>
                <w:lang w:eastAsia="ro-RO"/>
              </w:rPr>
              <w:t>d</w:t>
            </w:r>
            <w:r w:rsidRPr="0008385D">
              <w:rPr>
                <w:rFonts w:asciiTheme="minorHAnsi" w:hAnsiTheme="minorHAnsi" w:cs="Times New Roman"/>
                <w:sz w:val="22"/>
                <w:lang w:eastAsia="ro-RO"/>
              </w:rPr>
              <w:t>e acci</w:t>
            </w:r>
            <w:r w:rsidRPr="0008385D">
              <w:rPr>
                <w:rFonts w:asciiTheme="minorHAnsi" w:hAnsiTheme="minorHAnsi" w:cs="Times New Roman"/>
                <w:spacing w:val="1"/>
                <w:sz w:val="22"/>
                <w:lang w:eastAsia="ro-RO"/>
              </w:rPr>
              <w:t>d</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t</w:t>
            </w:r>
          </w:p>
        </w:tc>
        <w:tc>
          <w:tcPr>
            <w:tcW w:w="3798" w:type="dxa"/>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sz w:val="22"/>
                <w:lang w:eastAsia="ro-RO"/>
              </w:rPr>
              <w:t>Vor</w:t>
            </w:r>
            <w:r w:rsidRPr="0008385D">
              <w:rPr>
                <w:rFonts w:asciiTheme="minorHAnsi" w:hAnsiTheme="minorHAnsi" w:cs="Times New Roman"/>
                <w:spacing w:val="-2"/>
                <w:sz w:val="22"/>
                <w:lang w:eastAsia="ro-RO"/>
              </w:rPr>
              <w:t xml:space="preserve"> </w:t>
            </w:r>
            <w:r w:rsidRPr="0008385D">
              <w:rPr>
                <w:rFonts w:asciiTheme="minorHAnsi" w:hAnsiTheme="minorHAnsi" w:cs="Times New Roman"/>
                <w:spacing w:val="-1"/>
                <w:sz w:val="22"/>
                <w:lang w:eastAsia="ro-RO"/>
              </w:rPr>
              <w:t>f</w:t>
            </w:r>
            <w:r w:rsidRPr="0008385D">
              <w:rPr>
                <w:rFonts w:asciiTheme="minorHAnsi" w:hAnsiTheme="minorHAnsi" w:cs="Times New Roman"/>
                <w:sz w:val="22"/>
                <w:lang w:eastAsia="ro-RO"/>
              </w:rPr>
              <w:t>i</w:t>
            </w:r>
            <w:r w:rsidRPr="0008385D">
              <w:rPr>
                <w:rFonts w:asciiTheme="minorHAnsi" w:hAnsiTheme="minorHAnsi" w:cs="Times New Roman"/>
                <w:spacing w:val="-1"/>
                <w:sz w:val="22"/>
                <w:lang w:eastAsia="ro-RO"/>
              </w:rPr>
              <w:t xml:space="preserve"> </w:t>
            </w:r>
            <w:r w:rsidRPr="0008385D">
              <w:rPr>
                <w:rFonts w:asciiTheme="minorHAnsi" w:hAnsiTheme="minorHAnsi" w:cs="Times New Roman"/>
                <w:sz w:val="22"/>
                <w:lang w:eastAsia="ro-RO"/>
              </w:rPr>
              <w:t>im</w:t>
            </w:r>
            <w:r w:rsidRPr="0008385D">
              <w:rPr>
                <w:rFonts w:asciiTheme="minorHAnsi" w:hAnsiTheme="minorHAnsi" w:cs="Times New Roman"/>
                <w:spacing w:val="1"/>
                <w:sz w:val="22"/>
                <w:lang w:eastAsia="ro-RO"/>
              </w:rPr>
              <w:t>p</w:t>
            </w:r>
            <w:r w:rsidRPr="0008385D">
              <w:rPr>
                <w:rFonts w:asciiTheme="minorHAnsi" w:hAnsiTheme="minorHAnsi" w:cs="Times New Roman"/>
                <w:spacing w:val="2"/>
                <w:sz w:val="22"/>
                <w:lang w:eastAsia="ro-RO"/>
              </w:rPr>
              <w:t>l</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m</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t</w:t>
            </w:r>
            <w:r w:rsidRPr="0008385D">
              <w:rPr>
                <w:rFonts w:asciiTheme="minorHAnsi" w:hAnsiTheme="minorHAnsi" w:cs="Times New Roman"/>
                <w:spacing w:val="1"/>
                <w:sz w:val="22"/>
                <w:lang w:eastAsia="ro-RO"/>
              </w:rPr>
              <w:t>a</w:t>
            </w:r>
            <w:r w:rsidRPr="0008385D">
              <w:rPr>
                <w:rFonts w:asciiTheme="minorHAnsi" w:hAnsiTheme="minorHAnsi" w:cs="Times New Roman"/>
                <w:sz w:val="22"/>
                <w:lang w:eastAsia="ro-RO"/>
              </w:rPr>
              <w:t>te</w:t>
            </w:r>
          </w:p>
        </w:tc>
      </w:tr>
      <w:tr w:rsidR="00D429D8" w:rsidRPr="005C0ED9" w:rsidTr="0008385D">
        <w:tc>
          <w:tcPr>
            <w:tcW w:w="6091" w:type="dxa"/>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spacing w:val="-1"/>
                <w:sz w:val="22"/>
                <w:lang w:eastAsia="ro-RO"/>
              </w:rPr>
              <w:t>C</w:t>
            </w:r>
            <w:r w:rsidRPr="0008385D">
              <w:rPr>
                <w:rFonts w:asciiTheme="minorHAnsi" w:hAnsiTheme="minorHAnsi" w:cs="Times New Roman"/>
                <w:spacing w:val="1"/>
                <w:sz w:val="22"/>
                <w:lang w:eastAsia="ro-RO"/>
              </w:rPr>
              <w:t>a</w:t>
            </w:r>
            <w:r w:rsidRPr="0008385D">
              <w:rPr>
                <w:rFonts w:asciiTheme="minorHAnsi" w:hAnsiTheme="minorHAnsi" w:cs="Times New Roman"/>
                <w:sz w:val="22"/>
                <w:lang w:eastAsia="ro-RO"/>
              </w:rPr>
              <w:t>ile</w:t>
            </w:r>
            <w:r w:rsidRPr="0008385D">
              <w:rPr>
                <w:rFonts w:asciiTheme="minorHAnsi" w:hAnsiTheme="minorHAnsi" w:cs="Times New Roman"/>
                <w:spacing w:val="-5"/>
                <w:sz w:val="22"/>
                <w:lang w:eastAsia="ro-RO"/>
              </w:rPr>
              <w:t xml:space="preserve"> </w:t>
            </w:r>
            <w:r w:rsidRPr="0008385D">
              <w:rPr>
                <w:rFonts w:asciiTheme="minorHAnsi" w:hAnsiTheme="minorHAnsi" w:cs="Times New Roman"/>
                <w:spacing w:val="1"/>
                <w:sz w:val="22"/>
                <w:lang w:eastAsia="ro-RO"/>
              </w:rPr>
              <w:t>d</w:t>
            </w:r>
            <w:r w:rsidRPr="0008385D">
              <w:rPr>
                <w:rFonts w:asciiTheme="minorHAnsi" w:hAnsiTheme="minorHAnsi" w:cs="Times New Roman"/>
                <w:sz w:val="22"/>
                <w:lang w:eastAsia="ro-RO"/>
              </w:rPr>
              <w:t>e</w:t>
            </w:r>
            <w:r w:rsidRPr="0008385D">
              <w:rPr>
                <w:rFonts w:asciiTheme="minorHAnsi" w:hAnsiTheme="minorHAnsi" w:cs="Times New Roman"/>
                <w:spacing w:val="-3"/>
                <w:sz w:val="22"/>
                <w:lang w:eastAsia="ro-RO"/>
              </w:rPr>
              <w:t xml:space="preserve"> </w:t>
            </w:r>
            <w:r w:rsidRPr="0008385D">
              <w:rPr>
                <w:rFonts w:asciiTheme="minorHAnsi" w:hAnsiTheme="minorHAnsi" w:cs="Times New Roman"/>
                <w:sz w:val="22"/>
                <w:lang w:eastAsia="ro-RO"/>
              </w:rPr>
              <w:t>c</w:t>
            </w:r>
            <w:r w:rsidRPr="0008385D">
              <w:rPr>
                <w:rFonts w:asciiTheme="minorHAnsi" w:hAnsiTheme="minorHAnsi" w:cs="Times New Roman"/>
                <w:spacing w:val="3"/>
                <w:sz w:val="22"/>
                <w:lang w:eastAsia="ro-RO"/>
              </w:rPr>
              <w:t>o</w:t>
            </w:r>
            <w:r w:rsidRPr="0008385D">
              <w:rPr>
                <w:rFonts w:asciiTheme="minorHAnsi" w:hAnsiTheme="minorHAnsi" w:cs="Times New Roman"/>
                <w:spacing w:val="-1"/>
                <w:sz w:val="22"/>
                <w:lang w:eastAsia="ro-RO"/>
              </w:rPr>
              <w:t>m</w:t>
            </w:r>
            <w:r w:rsidRPr="0008385D">
              <w:rPr>
                <w:rFonts w:asciiTheme="minorHAnsi" w:hAnsiTheme="minorHAnsi" w:cs="Times New Roman"/>
                <w:spacing w:val="1"/>
                <w:sz w:val="22"/>
                <w:lang w:eastAsia="ro-RO"/>
              </w:rPr>
              <w:t>un</w:t>
            </w:r>
            <w:r w:rsidRPr="0008385D">
              <w:rPr>
                <w:rFonts w:asciiTheme="minorHAnsi" w:hAnsiTheme="minorHAnsi" w:cs="Times New Roman"/>
                <w:sz w:val="22"/>
                <w:lang w:eastAsia="ro-RO"/>
              </w:rPr>
              <w:t>icare</w:t>
            </w:r>
            <w:r w:rsidRPr="0008385D">
              <w:rPr>
                <w:rFonts w:asciiTheme="minorHAnsi" w:hAnsiTheme="minorHAnsi" w:cs="Times New Roman"/>
                <w:spacing w:val="-10"/>
                <w:sz w:val="22"/>
                <w:lang w:eastAsia="ro-RO"/>
              </w:rPr>
              <w:t xml:space="preserve"> </w:t>
            </w:r>
            <w:r w:rsidRPr="0008385D">
              <w:rPr>
                <w:rFonts w:asciiTheme="minorHAnsi" w:hAnsiTheme="minorHAnsi" w:cs="Times New Roman"/>
                <w:spacing w:val="1"/>
                <w:sz w:val="22"/>
                <w:lang w:eastAsia="ro-RO"/>
              </w:rPr>
              <w:t>t</w:t>
            </w:r>
            <w:r w:rsidRPr="0008385D">
              <w:rPr>
                <w:rFonts w:asciiTheme="minorHAnsi" w:hAnsiTheme="minorHAnsi" w:cs="Times New Roman"/>
                <w:sz w:val="22"/>
                <w:lang w:eastAsia="ro-RO"/>
              </w:rPr>
              <w:t>r</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bu</w:t>
            </w:r>
            <w:r w:rsidRPr="0008385D">
              <w:rPr>
                <w:rFonts w:asciiTheme="minorHAnsi" w:hAnsiTheme="minorHAnsi" w:cs="Times New Roman"/>
                <w:spacing w:val="2"/>
                <w:sz w:val="22"/>
                <w:lang w:eastAsia="ro-RO"/>
              </w:rPr>
              <w:t>i</w:t>
            </w:r>
            <w:r w:rsidRPr="0008385D">
              <w:rPr>
                <w:rFonts w:asciiTheme="minorHAnsi" w:hAnsiTheme="minorHAnsi" w:cs="Times New Roman"/>
                <w:sz w:val="22"/>
                <w:lang w:eastAsia="ro-RO"/>
              </w:rPr>
              <w:t>e</w:t>
            </w:r>
            <w:r w:rsidRPr="0008385D">
              <w:rPr>
                <w:rFonts w:asciiTheme="minorHAnsi" w:hAnsiTheme="minorHAnsi" w:cs="Times New Roman"/>
                <w:spacing w:val="-7"/>
                <w:sz w:val="22"/>
                <w:lang w:eastAsia="ro-RO"/>
              </w:rPr>
              <w:t xml:space="preserve"> </w:t>
            </w:r>
            <w:r w:rsidRPr="0008385D">
              <w:rPr>
                <w:rFonts w:asciiTheme="minorHAnsi" w:hAnsiTheme="minorHAnsi" w:cs="Times New Roman"/>
                <w:spacing w:val="2"/>
                <w:sz w:val="22"/>
                <w:lang w:eastAsia="ro-RO"/>
              </w:rPr>
              <w:t>s</w:t>
            </w:r>
            <w:r w:rsidRPr="0008385D">
              <w:rPr>
                <w:rFonts w:asciiTheme="minorHAnsi" w:hAnsiTheme="minorHAnsi" w:cs="Times New Roman"/>
                <w:sz w:val="22"/>
                <w:lang w:eastAsia="ro-RO"/>
              </w:rPr>
              <w:t>t</w:t>
            </w:r>
            <w:r w:rsidRPr="0008385D">
              <w:rPr>
                <w:rFonts w:asciiTheme="minorHAnsi" w:hAnsiTheme="minorHAnsi" w:cs="Times New Roman"/>
                <w:spacing w:val="1"/>
                <w:sz w:val="22"/>
                <w:lang w:eastAsia="ro-RO"/>
              </w:rPr>
              <w:t>ab</w:t>
            </w:r>
            <w:r w:rsidRPr="0008385D">
              <w:rPr>
                <w:rFonts w:asciiTheme="minorHAnsi" w:hAnsiTheme="minorHAnsi" w:cs="Times New Roman"/>
                <w:sz w:val="22"/>
                <w:lang w:eastAsia="ro-RO"/>
              </w:rPr>
              <w:t>ilite</w:t>
            </w:r>
            <w:r w:rsidRPr="0008385D">
              <w:rPr>
                <w:rFonts w:asciiTheme="minorHAnsi" w:hAnsiTheme="minorHAnsi" w:cs="Times New Roman"/>
                <w:spacing w:val="-6"/>
                <w:sz w:val="22"/>
                <w:lang w:eastAsia="ro-RO"/>
              </w:rPr>
              <w:t xml:space="preserve"> </w:t>
            </w:r>
            <w:r w:rsidRPr="0008385D">
              <w:rPr>
                <w:rFonts w:asciiTheme="minorHAnsi" w:hAnsiTheme="minorHAnsi" w:cs="Times New Roman"/>
                <w:sz w:val="22"/>
                <w:lang w:eastAsia="ro-RO"/>
              </w:rPr>
              <w:t>cu</w:t>
            </w:r>
            <w:r w:rsidRPr="0008385D">
              <w:rPr>
                <w:rFonts w:asciiTheme="minorHAnsi" w:hAnsiTheme="minorHAnsi" w:cs="Times New Roman"/>
                <w:spacing w:val="-1"/>
                <w:sz w:val="22"/>
                <w:lang w:eastAsia="ro-RO"/>
              </w:rPr>
              <w:t xml:space="preserve"> </w:t>
            </w:r>
            <w:r w:rsidRPr="0008385D">
              <w:rPr>
                <w:rFonts w:asciiTheme="minorHAnsi" w:hAnsiTheme="minorHAnsi" w:cs="Times New Roman"/>
                <w:spacing w:val="1"/>
                <w:sz w:val="22"/>
                <w:lang w:eastAsia="ro-RO"/>
              </w:rPr>
              <w:t>au</w:t>
            </w:r>
            <w:r w:rsidRPr="0008385D">
              <w:rPr>
                <w:rFonts w:asciiTheme="minorHAnsi" w:hAnsiTheme="minorHAnsi" w:cs="Times New Roman"/>
                <w:sz w:val="22"/>
                <w:lang w:eastAsia="ro-RO"/>
              </w:rPr>
              <w:t>t</w:t>
            </w:r>
            <w:r w:rsidRPr="0008385D">
              <w:rPr>
                <w:rFonts w:asciiTheme="minorHAnsi" w:hAnsiTheme="minorHAnsi" w:cs="Times New Roman"/>
                <w:spacing w:val="1"/>
                <w:sz w:val="22"/>
                <w:lang w:eastAsia="ro-RO"/>
              </w:rPr>
              <w:t>o</w:t>
            </w:r>
            <w:r w:rsidRPr="0008385D">
              <w:rPr>
                <w:rFonts w:asciiTheme="minorHAnsi" w:hAnsiTheme="minorHAnsi" w:cs="Times New Roman"/>
                <w:sz w:val="22"/>
                <w:lang w:eastAsia="ro-RO"/>
              </w:rPr>
              <w:t>ri</w:t>
            </w:r>
            <w:r w:rsidRPr="0008385D">
              <w:rPr>
                <w:rFonts w:asciiTheme="minorHAnsi" w:hAnsiTheme="minorHAnsi" w:cs="Times New Roman"/>
                <w:spacing w:val="4"/>
                <w:sz w:val="22"/>
                <w:lang w:eastAsia="ro-RO"/>
              </w:rPr>
              <w:t>t</w:t>
            </w:r>
            <w:r w:rsidRPr="0008385D">
              <w:rPr>
                <w:rFonts w:asciiTheme="minorHAnsi" w:hAnsiTheme="minorHAnsi" w:cs="Times New Roman"/>
                <w:spacing w:val="1"/>
                <w:sz w:val="22"/>
                <w:lang w:eastAsia="ro-RO"/>
              </w:rPr>
              <w:t>a</w:t>
            </w:r>
            <w:r w:rsidRPr="0008385D">
              <w:rPr>
                <w:rFonts w:asciiTheme="minorHAnsi" w:hAnsiTheme="minorHAnsi" w:cs="Times New Roman"/>
                <w:sz w:val="22"/>
                <w:lang w:eastAsia="ro-RO"/>
              </w:rPr>
              <w:t>tile</w:t>
            </w:r>
            <w:r w:rsidRPr="0008385D">
              <w:rPr>
                <w:rFonts w:asciiTheme="minorHAnsi" w:hAnsiTheme="minorHAnsi" w:cs="Times New Roman"/>
                <w:spacing w:val="-10"/>
                <w:sz w:val="22"/>
                <w:lang w:eastAsia="ro-RO"/>
              </w:rPr>
              <w:t xml:space="preserve"> </w:t>
            </w:r>
            <w:r w:rsidRPr="0008385D">
              <w:rPr>
                <w:rFonts w:asciiTheme="minorHAnsi" w:hAnsiTheme="minorHAnsi" w:cs="Times New Roman"/>
                <w:spacing w:val="1"/>
                <w:sz w:val="22"/>
                <w:lang w:eastAsia="ro-RO"/>
              </w:rPr>
              <w:t>d</w:t>
            </w:r>
            <w:r w:rsidRPr="0008385D">
              <w:rPr>
                <w:rFonts w:asciiTheme="minorHAnsi" w:hAnsiTheme="minorHAnsi" w:cs="Times New Roman"/>
                <w:sz w:val="22"/>
                <w:lang w:eastAsia="ro-RO"/>
              </w:rPr>
              <w:t>e</w:t>
            </w:r>
            <w:r w:rsidRPr="0008385D">
              <w:rPr>
                <w:rFonts w:asciiTheme="minorHAnsi" w:hAnsiTheme="minorHAnsi" w:cs="Times New Roman"/>
                <w:spacing w:val="-3"/>
                <w:sz w:val="22"/>
                <w:lang w:eastAsia="ro-RO"/>
              </w:rPr>
              <w:t xml:space="preserve"> </w:t>
            </w:r>
            <w:r w:rsidRPr="0008385D">
              <w:rPr>
                <w:rFonts w:asciiTheme="minorHAnsi" w:hAnsiTheme="minorHAnsi" w:cs="Times New Roman"/>
                <w:sz w:val="22"/>
                <w:lang w:eastAsia="ro-RO"/>
              </w:rPr>
              <w:t>r</w:t>
            </w:r>
            <w:r w:rsidRPr="0008385D">
              <w:rPr>
                <w:rFonts w:asciiTheme="minorHAnsi" w:hAnsiTheme="minorHAnsi" w:cs="Times New Roman"/>
                <w:spacing w:val="-1"/>
                <w:sz w:val="22"/>
                <w:lang w:eastAsia="ro-RO"/>
              </w:rPr>
              <w:t>es</w:t>
            </w:r>
            <w:r w:rsidRPr="0008385D">
              <w:rPr>
                <w:rFonts w:asciiTheme="minorHAnsi" w:hAnsiTheme="minorHAnsi" w:cs="Times New Roman"/>
                <w:spacing w:val="3"/>
                <w:sz w:val="22"/>
                <w:lang w:eastAsia="ro-RO"/>
              </w:rPr>
              <w:t>o</w:t>
            </w:r>
            <w:r w:rsidRPr="0008385D">
              <w:rPr>
                <w:rFonts w:asciiTheme="minorHAnsi" w:hAnsiTheme="minorHAnsi" w:cs="Times New Roman"/>
                <w:sz w:val="22"/>
                <w:lang w:eastAsia="ro-RO"/>
              </w:rPr>
              <w:t>rt</w:t>
            </w:r>
            <w:r w:rsidRPr="0008385D">
              <w:rPr>
                <w:rFonts w:asciiTheme="minorHAnsi" w:hAnsiTheme="minorHAnsi" w:cs="Times New Roman"/>
                <w:spacing w:val="-3"/>
                <w:sz w:val="22"/>
                <w:lang w:eastAsia="ro-RO"/>
              </w:rPr>
              <w:t xml:space="preserve"> </w:t>
            </w:r>
            <w:r w:rsidRPr="0008385D">
              <w:rPr>
                <w:rFonts w:asciiTheme="minorHAnsi" w:hAnsiTheme="minorHAnsi" w:cs="Times New Roman"/>
                <w:spacing w:val="-1"/>
                <w:sz w:val="22"/>
                <w:lang w:eastAsia="ro-RO"/>
              </w:rPr>
              <w:t>s</w:t>
            </w:r>
            <w:r w:rsidRPr="0008385D">
              <w:rPr>
                <w:rFonts w:asciiTheme="minorHAnsi" w:hAnsiTheme="minorHAnsi" w:cs="Times New Roman"/>
                <w:sz w:val="22"/>
                <w:lang w:eastAsia="ro-RO"/>
              </w:rPr>
              <w:t>i</w:t>
            </w:r>
            <w:r w:rsidRPr="0008385D">
              <w:rPr>
                <w:rFonts w:asciiTheme="minorHAnsi" w:hAnsiTheme="minorHAnsi" w:cs="Times New Roman"/>
                <w:spacing w:val="-1"/>
                <w:sz w:val="22"/>
                <w:lang w:eastAsia="ro-RO"/>
              </w:rPr>
              <w:t xml:space="preserve"> </w:t>
            </w:r>
            <w:r w:rsidRPr="0008385D">
              <w:rPr>
                <w:rFonts w:asciiTheme="minorHAnsi" w:hAnsiTheme="minorHAnsi" w:cs="Times New Roman"/>
                <w:sz w:val="22"/>
                <w:lang w:eastAsia="ro-RO"/>
              </w:rPr>
              <w:t>cu</w:t>
            </w:r>
            <w:r w:rsidRPr="0008385D">
              <w:rPr>
                <w:rFonts w:asciiTheme="minorHAnsi" w:hAnsiTheme="minorHAnsi" w:cs="Times New Roman"/>
                <w:spacing w:val="-1"/>
                <w:sz w:val="22"/>
                <w:lang w:eastAsia="ro-RO"/>
              </w:rPr>
              <w:t xml:space="preserve"> </w:t>
            </w:r>
            <w:r w:rsidRPr="0008385D">
              <w:rPr>
                <w:rFonts w:asciiTheme="minorHAnsi" w:hAnsiTheme="minorHAnsi" w:cs="Times New Roman"/>
                <w:sz w:val="22"/>
                <w:lang w:eastAsia="ro-RO"/>
              </w:rPr>
              <w:t>s</w:t>
            </w:r>
            <w:r w:rsidRPr="0008385D">
              <w:rPr>
                <w:rFonts w:asciiTheme="minorHAnsi" w:hAnsiTheme="minorHAnsi" w:cs="Times New Roman"/>
                <w:spacing w:val="-1"/>
                <w:sz w:val="22"/>
                <w:lang w:eastAsia="ro-RO"/>
              </w:rPr>
              <w:t>e</w:t>
            </w:r>
            <w:r w:rsidRPr="0008385D">
              <w:rPr>
                <w:rFonts w:asciiTheme="minorHAnsi" w:hAnsiTheme="minorHAnsi" w:cs="Times New Roman"/>
                <w:spacing w:val="2"/>
                <w:sz w:val="22"/>
                <w:lang w:eastAsia="ro-RO"/>
              </w:rPr>
              <w:t>r</w:t>
            </w:r>
            <w:r w:rsidRPr="0008385D">
              <w:rPr>
                <w:rFonts w:asciiTheme="minorHAnsi" w:hAnsiTheme="minorHAnsi" w:cs="Times New Roman"/>
                <w:spacing w:val="-1"/>
                <w:sz w:val="22"/>
                <w:lang w:eastAsia="ro-RO"/>
              </w:rPr>
              <w:t>v</w:t>
            </w:r>
            <w:r w:rsidRPr="0008385D">
              <w:rPr>
                <w:rFonts w:asciiTheme="minorHAnsi" w:hAnsiTheme="minorHAnsi" w:cs="Times New Roman"/>
                <w:sz w:val="22"/>
                <w:lang w:eastAsia="ro-RO"/>
              </w:rPr>
              <w:t>ic</w:t>
            </w:r>
            <w:r w:rsidRPr="0008385D">
              <w:rPr>
                <w:rFonts w:asciiTheme="minorHAnsi" w:hAnsiTheme="minorHAnsi" w:cs="Times New Roman"/>
                <w:spacing w:val="2"/>
                <w:sz w:val="22"/>
                <w:lang w:eastAsia="ro-RO"/>
              </w:rPr>
              <w:t>i</w:t>
            </w:r>
            <w:r w:rsidRPr="0008385D">
              <w:rPr>
                <w:rFonts w:asciiTheme="minorHAnsi" w:hAnsiTheme="minorHAnsi" w:cs="Times New Roman"/>
                <w:sz w:val="22"/>
                <w:lang w:eastAsia="ro-RO"/>
              </w:rPr>
              <w:t>ile</w:t>
            </w:r>
            <w:r w:rsidRPr="0008385D">
              <w:rPr>
                <w:rFonts w:asciiTheme="minorHAnsi" w:hAnsiTheme="minorHAnsi" w:cs="Times New Roman"/>
                <w:spacing w:val="-8"/>
                <w:sz w:val="22"/>
                <w:lang w:eastAsia="ro-RO"/>
              </w:rPr>
              <w:t xml:space="preserve"> </w:t>
            </w:r>
            <w:r w:rsidRPr="0008385D">
              <w:rPr>
                <w:rFonts w:asciiTheme="minorHAnsi" w:hAnsiTheme="minorHAnsi" w:cs="Times New Roman"/>
                <w:spacing w:val="1"/>
                <w:sz w:val="22"/>
                <w:lang w:eastAsia="ro-RO"/>
              </w:rPr>
              <w:t>d</w:t>
            </w:r>
            <w:r w:rsidRPr="0008385D">
              <w:rPr>
                <w:rFonts w:asciiTheme="minorHAnsi" w:hAnsiTheme="minorHAnsi" w:cs="Times New Roman"/>
                <w:sz w:val="22"/>
                <w:lang w:eastAsia="ro-RO"/>
              </w:rPr>
              <w:t xml:space="preserve">e </w:t>
            </w:r>
            <w:r w:rsidRPr="0008385D">
              <w:rPr>
                <w:rFonts w:asciiTheme="minorHAnsi" w:hAnsiTheme="minorHAnsi" w:cs="Times New Roman"/>
                <w:spacing w:val="1"/>
                <w:sz w:val="22"/>
                <w:lang w:eastAsia="ro-RO"/>
              </w:rPr>
              <w:t>u</w:t>
            </w:r>
            <w:r w:rsidRPr="0008385D">
              <w:rPr>
                <w:rFonts w:asciiTheme="minorHAnsi" w:hAnsiTheme="minorHAnsi" w:cs="Times New Roman"/>
                <w:sz w:val="22"/>
                <w:lang w:eastAsia="ro-RO"/>
              </w:rPr>
              <w:t>rg</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t</w:t>
            </w:r>
            <w:r w:rsidRPr="0008385D">
              <w:rPr>
                <w:rFonts w:asciiTheme="minorHAnsi" w:hAnsiTheme="minorHAnsi" w:cs="Times New Roman"/>
                <w:spacing w:val="1"/>
                <w:sz w:val="22"/>
                <w:lang w:eastAsia="ro-RO"/>
              </w:rPr>
              <w:t>a</w:t>
            </w:r>
            <w:r w:rsidRPr="0008385D">
              <w:rPr>
                <w:rFonts w:asciiTheme="minorHAnsi" w:hAnsiTheme="minorHAnsi" w:cs="Times New Roman"/>
                <w:sz w:val="22"/>
                <w:lang w:eastAsia="ro-RO"/>
              </w:rPr>
              <w:t>.</w:t>
            </w:r>
          </w:p>
        </w:tc>
        <w:tc>
          <w:tcPr>
            <w:tcW w:w="3798" w:type="dxa"/>
          </w:tcPr>
          <w:p w:rsidR="00D429D8" w:rsidRPr="0008385D" w:rsidRDefault="00D429D8" w:rsidP="0008385D">
            <w:pPr>
              <w:spacing w:after="0"/>
              <w:rPr>
                <w:rFonts w:asciiTheme="minorHAnsi" w:hAnsiTheme="minorHAnsi" w:cs="Times New Roman"/>
              </w:rPr>
            </w:pPr>
            <w:r w:rsidRPr="0008385D">
              <w:rPr>
                <w:rFonts w:asciiTheme="minorHAnsi" w:hAnsiTheme="minorHAnsi" w:cs="Times New Roman"/>
                <w:sz w:val="22"/>
                <w:lang w:eastAsia="ro-RO"/>
              </w:rPr>
              <w:t>DA</w:t>
            </w:r>
          </w:p>
        </w:tc>
      </w:tr>
      <w:tr w:rsidR="00D429D8" w:rsidRPr="005C0ED9" w:rsidTr="0008385D">
        <w:tc>
          <w:tcPr>
            <w:tcW w:w="6091" w:type="dxa"/>
          </w:tcPr>
          <w:p w:rsidR="00D429D8" w:rsidRPr="0008385D" w:rsidRDefault="00D429D8" w:rsidP="0008385D">
            <w:pPr>
              <w:spacing w:after="0"/>
              <w:rPr>
                <w:rFonts w:asciiTheme="minorHAnsi" w:hAnsiTheme="minorHAnsi" w:cs="Times New Roman"/>
                <w:lang w:eastAsia="ro-RO"/>
              </w:rPr>
            </w:pPr>
            <w:r w:rsidRPr="0008385D">
              <w:rPr>
                <w:rFonts w:asciiTheme="minorHAnsi" w:hAnsiTheme="minorHAnsi" w:cs="Times New Roman"/>
                <w:sz w:val="22"/>
                <w:lang w:eastAsia="ro-RO"/>
              </w:rPr>
              <w:t>Iz</w:t>
            </w:r>
            <w:r w:rsidRPr="0008385D">
              <w:rPr>
                <w:rFonts w:asciiTheme="minorHAnsi" w:hAnsiTheme="minorHAnsi" w:cs="Times New Roman"/>
                <w:spacing w:val="1"/>
                <w:sz w:val="22"/>
                <w:lang w:eastAsia="ro-RO"/>
              </w:rPr>
              <w:t>o</w:t>
            </w:r>
            <w:r w:rsidRPr="0008385D">
              <w:rPr>
                <w:rFonts w:asciiTheme="minorHAnsi" w:hAnsiTheme="minorHAnsi" w:cs="Times New Roman"/>
                <w:sz w:val="22"/>
                <w:lang w:eastAsia="ro-RO"/>
              </w:rPr>
              <w:t>larea</w:t>
            </w:r>
            <w:r w:rsidRPr="0008385D">
              <w:rPr>
                <w:rFonts w:asciiTheme="minorHAnsi" w:hAnsiTheme="minorHAnsi" w:cs="Times New Roman"/>
                <w:spacing w:val="-5"/>
                <w:sz w:val="22"/>
                <w:lang w:eastAsia="ro-RO"/>
              </w:rPr>
              <w:t xml:space="preserve"> </w:t>
            </w:r>
            <w:r w:rsidRPr="0008385D">
              <w:rPr>
                <w:rFonts w:asciiTheme="minorHAnsi" w:hAnsiTheme="minorHAnsi" w:cs="Times New Roman"/>
                <w:spacing w:val="-1"/>
                <w:sz w:val="22"/>
                <w:lang w:eastAsia="ro-RO"/>
              </w:rPr>
              <w:t>s</w:t>
            </w:r>
            <w:r w:rsidRPr="0008385D">
              <w:rPr>
                <w:rFonts w:asciiTheme="minorHAnsi" w:hAnsiTheme="minorHAnsi" w:cs="Times New Roman"/>
                <w:sz w:val="22"/>
                <w:lang w:eastAsia="ro-RO"/>
              </w:rPr>
              <w:t>c</w:t>
            </w:r>
            <w:r w:rsidRPr="0008385D">
              <w:rPr>
                <w:rFonts w:asciiTheme="minorHAnsi" w:hAnsiTheme="minorHAnsi" w:cs="Times New Roman"/>
                <w:spacing w:val="1"/>
                <w:sz w:val="22"/>
                <w:lang w:eastAsia="ro-RO"/>
              </w:rPr>
              <w:t>u</w:t>
            </w:r>
            <w:r w:rsidRPr="0008385D">
              <w:rPr>
                <w:rFonts w:asciiTheme="minorHAnsi" w:hAnsiTheme="minorHAnsi" w:cs="Times New Roman"/>
                <w:sz w:val="22"/>
                <w:lang w:eastAsia="ro-RO"/>
              </w:rPr>
              <w:t>r</w:t>
            </w:r>
            <w:r w:rsidRPr="0008385D">
              <w:rPr>
                <w:rFonts w:asciiTheme="minorHAnsi" w:hAnsiTheme="minorHAnsi" w:cs="Times New Roman"/>
                <w:spacing w:val="2"/>
                <w:sz w:val="22"/>
                <w:lang w:eastAsia="ro-RO"/>
              </w:rPr>
              <w:t>g</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rilor</w:t>
            </w:r>
            <w:r w:rsidRPr="0008385D">
              <w:rPr>
                <w:rFonts w:asciiTheme="minorHAnsi" w:hAnsiTheme="minorHAnsi" w:cs="Times New Roman"/>
                <w:spacing w:val="-8"/>
                <w:sz w:val="22"/>
                <w:lang w:eastAsia="ro-RO"/>
              </w:rPr>
              <w:t xml:space="preserve"> </w:t>
            </w:r>
            <w:r w:rsidRPr="0008385D">
              <w:rPr>
                <w:rFonts w:asciiTheme="minorHAnsi" w:hAnsiTheme="minorHAnsi" w:cs="Times New Roman"/>
                <w:spacing w:val="1"/>
                <w:sz w:val="22"/>
                <w:lang w:eastAsia="ro-RO"/>
              </w:rPr>
              <w:t>p</w:t>
            </w:r>
            <w:r w:rsidRPr="0008385D">
              <w:rPr>
                <w:rFonts w:asciiTheme="minorHAnsi" w:hAnsiTheme="minorHAnsi" w:cs="Times New Roman"/>
                <w:sz w:val="22"/>
                <w:lang w:eastAsia="ro-RO"/>
              </w:rPr>
              <w:t>o</w:t>
            </w:r>
            <w:r w:rsidRPr="0008385D">
              <w:rPr>
                <w:rFonts w:asciiTheme="minorHAnsi" w:hAnsiTheme="minorHAnsi" w:cs="Times New Roman"/>
                <w:spacing w:val="-1"/>
                <w:sz w:val="22"/>
                <w:lang w:eastAsia="ro-RO"/>
              </w:rPr>
              <w:t>s</w:t>
            </w:r>
            <w:r w:rsidRPr="0008385D">
              <w:rPr>
                <w:rFonts w:asciiTheme="minorHAnsi" w:hAnsiTheme="minorHAnsi" w:cs="Times New Roman"/>
                <w:sz w:val="22"/>
                <w:lang w:eastAsia="ro-RO"/>
              </w:rPr>
              <w:t>i</w:t>
            </w:r>
            <w:r w:rsidRPr="0008385D">
              <w:rPr>
                <w:rFonts w:asciiTheme="minorHAnsi" w:hAnsiTheme="minorHAnsi" w:cs="Times New Roman"/>
                <w:spacing w:val="1"/>
                <w:sz w:val="22"/>
                <w:lang w:eastAsia="ro-RO"/>
              </w:rPr>
              <w:t>b</w:t>
            </w:r>
            <w:r w:rsidRPr="0008385D">
              <w:rPr>
                <w:rFonts w:asciiTheme="minorHAnsi" w:hAnsiTheme="minorHAnsi" w:cs="Times New Roman"/>
                <w:sz w:val="22"/>
                <w:lang w:eastAsia="ro-RO"/>
              </w:rPr>
              <w:t>i</w:t>
            </w:r>
            <w:r w:rsidRPr="0008385D">
              <w:rPr>
                <w:rFonts w:asciiTheme="minorHAnsi" w:hAnsiTheme="minorHAnsi" w:cs="Times New Roman"/>
                <w:spacing w:val="2"/>
                <w:sz w:val="22"/>
                <w:lang w:eastAsia="ro-RO"/>
              </w:rPr>
              <w:t>l</w:t>
            </w:r>
            <w:r w:rsidRPr="0008385D">
              <w:rPr>
                <w:rFonts w:asciiTheme="minorHAnsi" w:hAnsiTheme="minorHAnsi" w:cs="Times New Roman"/>
                <w:sz w:val="22"/>
                <w:lang w:eastAsia="ro-RO"/>
              </w:rPr>
              <w:t>e</w:t>
            </w:r>
            <w:r w:rsidRPr="0008385D">
              <w:rPr>
                <w:rFonts w:asciiTheme="minorHAnsi" w:hAnsiTheme="minorHAnsi" w:cs="Times New Roman"/>
                <w:spacing w:val="-7"/>
                <w:sz w:val="22"/>
                <w:lang w:eastAsia="ro-RO"/>
              </w:rPr>
              <w:t xml:space="preserve"> </w:t>
            </w:r>
            <w:r w:rsidRPr="0008385D">
              <w:rPr>
                <w:rFonts w:asciiTheme="minorHAnsi" w:hAnsiTheme="minorHAnsi" w:cs="Times New Roman"/>
                <w:sz w:val="22"/>
                <w:lang w:eastAsia="ro-RO"/>
              </w:rPr>
              <w:t>în</w:t>
            </w:r>
            <w:r w:rsidRPr="0008385D">
              <w:rPr>
                <w:rFonts w:asciiTheme="minorHAnsi" w:hAnsiTheme="minorHAnsi" w:cs="Times New Roman"/>
                <w:spacing w:val="-1"/>
                <w:sz w:val="22"/>
                <w:lang w:eastAsia="ro-RO"/>
              </w:rPr>
              <w:t xml:space="preserve"> </w:t>
            </w:r>
            <w:r w:rsidRPr="0008385D">
              <w:rPr>
                <w:rFonts w:asciiTheme="minorHAnsi" w:hAnsiTheme="minorHAnsi" w:cs="Times New Roman"/>
                <w:sz w:val="22"/>
                <w:lang w:eastAsia="ro-RO"/>
              </w:rPr>
              <w:t>c</w:t>
            </w:r>
            <w:r w:rsidRPr="0008385D">
              <w:rPr>
                <w:rFonts w:asciiTheme="minorHAnsi" w:hAnsiTheme="minorHAnsi" w:cs="Times New Roman"/>
                <w:spacing w:val="1"/>
                <w:sz w:val="22"/>
                <w:lang w:eastAsia="ro-RO"/>
              </w:rPr>
              <w:t>a</w:t>
            </w:r>
            <w:r w:rsidRPr="0008385D">
              <w:rPr>
                <w:rFonts w:asciiTheme="minorHAnsi" w:hAnsiTheme="minorHAnsi" w:cs="Times New Roman"/>
                <w:sz w:val="22"/>
                <w:lang w:eastAsia="ro-RO"/>
              </w:rPr>
              <w:t>z</w:t>
            </w:r>
            <w:r w:rsidRPr="0008385D">
              <w:rPr>
                <w:rFonts w:asciiTheme="minorHAnsi" w:hAnsiTheme="minorHAnsi" w:cs="Times New Roman"/>
                <w:spacing w:val="-2"/>
                <w:sz w:val="22"/>
                <w:lang w:eastAsia="ro-RO"/>
              </w:rPr>
              <w:t xml:space="preserve"> </w:t>
            </w:r>
            <w:r w:rsidRPr="0008385D">
              <w:rPr>
                <w:rFonts w:asciiTheme="minorHAnsi" w:hAnsiTheme="minorHAnsi" w:cs="Times New Roman"/>
                <w:spacing w:val="1"/>
                <w:sz w:val="22"/>
                <w:lang w:eastAsia="ro-RO"/>
              </w:rPr>
              <w:t>d</w:t>
            </w:r>
            <w:r w:rsidRPr="0008385D">
              <w:rPr>
                <w:rFonts w:asciiTheme="minorHAnsi" w:hAnsiTheme="minorHAnsi" w:cs="Times New Roman"/>
                <w:sz w:val="22"/>
                <w:lang w:eastAsia="ro-RO"/>
              </w:rPr>
              <w:t>e</w:t>
            </w:r>
            <w:r w:rsidRPr="0008385D">
              <w:rPr>
                <w:rFonts w:asciiTheme="minorHAnsi" w:hAnsiTheme="minorHAnsi" w:cs="Times New Roman"/>
                <w:spacing w:val="-3"/>
                <w:sz w:val="22"/>
                <w:lang w:eastAsia="ro-RO"/>
              </w:rPr>
              <w:t xml:space="preserve"> </w:t>
            </w:r>
            <w:r w:rsidRPr="0008385D">
              <w:rPr>
                <w:rFonts w:asciiTheme="minorHAnsi" w:hAnsiTheme="minorHAnsi" w:cs="Times New Roman"/>
                <w:spacing w:val="1"/>
                <w:sz w:val="22"/>
                <w:lang w:eastAsia="ro-RO"/>
              </w:rPr>
              <w:t>a</w:t>
            </w:r>
            <w:r w:rsidRPr="0008385D">
              <w:rPr>
                <w:rFonts w:asciiTheme="minorHAnsi" w:hAnsiTheme="minorHAnsi" w:cs="Times New Roman"/>
                <w:sz w:val="22"/>
                <w:lang w:eastAsia="ro-RO"/>
              </w:rPr>
              <w:t>cc</w:t>
            </w:r>
            <w:r w:rsidRPr="0008385D">
              <w:rPr>
                <w:rFonts w:asciiTheme="minorHAnsi" w:hAnsiTheme="minorHAnsi" w:cs="Times New Roman"/>
                <w:spacing w:val="-1"/>
                <w:sz w:val="22"/>
                <w:lang w:eastAsia="ro-RO"/>
              </w:rPr>
              <w:t>i</w:t>
            </w:r>
            <w:r w:rsidRPr="0008385D">
              <w:rPr>
                <w:rFonts w:asciiTheme="minorHAnsi" w:hAnsiTheme="minorHAnsi" w:cs="Times New Roman"/>
                <w:spacing w:val="1"/>
                <w:sz w:val="22"/>
                <w:lang w:eastAsia="ro-RO"/>
              </w:rPr>
              <w:t>d</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t</w:t>
            </w:r>
            <w:r w:rsidRPr="0008385D">
              <w:rPr>
                <w:rFonts w:asciiTheme="minorHAnsi" w:hAnsiTheme="minorHAnsi" w:cs="Times New Roman"/>
                <w:spacing w:val="-6"/>
                <w:sz w:val="22"/>
                <w:lang w:eastAsia="ro-RO"/>
              </w:rPr>
              <w:t xml:space="preserve"> </w:t>
            </w:r>
            <w:r w:rsidRPr="0008385D">
              <w:rPr>
                <w:rFonts w:asciiTheme="minorHAnsi" w:hAnsiTheme="minorHAnsi" w:cs="Times New Roman"/>
                <w:spacing w:val="1"/>
                <w:sz w:val="22"/>
                <w:lang w:eastAsia="ro-RO"/>
              </w:rPr>
              <w:t>d</w:t>
            </w:r>
            <w:r w:rsidRPr="0008385D">
              <w:rPr>
                <w:rFonts w:asciiTheme="minorHAnsi" w:hAnsiTheme="minorHAnsi" w:cs="Times New Roman"/>
                <w:sz w:val="22"/>
                <w:lang w:eastAsia="ro-RO"/>
              </w:rPr>
              <w:t>e</w:t>
            </w:r>
            <w:r w:rsidRPr="0008385D">
              <w:rPr>
                <w:rFonts w:asciiTheme="minorHAnsi" w:hAnsiTheme="minorHAnsi" w:cs="Times New Roman"/>
                <w:spacing w:val="-3"/>
                <w:sz w:val="22"/>
                <w:lang w:eastAsia="ro-RO"/>
              </w:rPr>
              <w:t xml:space="preserve"> </w:t>
            </w:r>
            <w:r w:rsidRPr="0008385D">
              <w:rPr>
                <w:rFonts w:asciiTheme="minorHAnsi" w:hAnsiTheme="minorHAnsi" w:cs="Times New Roman"/>
                <w:sz w:val="22"/>
                <w:lang w:eastAsia="ro-RO"/>
              </w:rPr>
              <w:t xml:space="preserve">la </w:t>
            </w:r>
            <w:r w:rsidRPr="0008385D">
              <w:rPr>
                <w:rFonts w:asciiTheme="minorHAnsi" w:hAnsiTheme="minorHAnsi" w:cs="Times New Roman"/>
                <w:spacing w:val="1"/>
                <w:sz w:val="22"/>
                <w:lang w:eastAsia="ro-RO"/>
              </w:rPr>
              <w:t>anu</w:t>
            </w:r>
            <w:r w:rsidRPr="0008385D">
              <w:rPr>
                <w:rFonts w:asciiTheme="minorHAnsi" w:hAnsiTheme="minorHAnsi" w:cs="Times New Roman"/>
                <w:spacing w:val="-1"/>
                <w:sz w:val="22"/>
                <w:lang w:eastAsia="ro-RO"/>
              </w:rPr>
              <w:t>m</w:t>
            </w:r>
            <w:r w:rsidRPr="0008385D">
              <w:rPr>
                <w:rFonts w:asciiTheme="minorHAnsi" w:hAnsiTheme="minorHAnsi" w:cs="Times New Roman"/>
                <w:sz w:val="22"/>
                <w:lang w:eastAsia="ro-RO"/>
              </w:rPr>
              <w:t>ite</w:t>
            </w:r>
            <w:r w:rsidRPr="0008385D">
              <w:rPr>
                <w:rFonts w:asciiTheme="minorHAnsi" w:hAnsiTheme="minorHAnsi" w:cs="Times New Roman"/>
                <w:spacing w:val="-5"/>
                <w:sz w:val="22"/>
                <w:lang w:eastAsia="ro-RO"/>
              </w:rPr>
              <w:t xml:space="preserve"> </w:t>
            </w:r>
            <w:r w:rsidRPr="0008385D">
              <w:rPr>
                <w:rFonts w:asciiTheme="minorHAnsi" w:hAnsiTheme="minorHAnsi" w:cs="Times New Roman"/>
                <w:sz w:val="22"/>
                <w:lang w:eastAsia="ro-RO"/>
              </w:rPr>
              <w:t>c</w:t>
            </w:r>
            <w:r w:rsidRPr="0008385D">
              <w:rPr>
                <w:rFonts w:asciiTheme="minorHAnsi" w:hAnsiTheme="minorHAnsi" w:cs="Times New Roman"/>
                <w:spacing w:val="1"/>
                <w:sz w:val="22"/>
                <w:lang w:eastAsia="ro-RO"/>
              </w:rPr>
              <w:t>o</w:t>
            </w:r>
            <w:r w:rsidRPr="0008385D">
              <w:rPr>
                <w:rFonts w:asciiTheme="minorHAnsi" w:hAnsiTheme="minorHAnsi" w:cs="Times New Roman"/>
                <w:spacing w:val="-1"/>
                <w:sz w:val="22"/>
                <w:lang w:eastAsia="ro-RO"/>
              </w:rPr>
              <w:t>m</w:t>
            </w:r>
            <w:r w:rsidRPr="0008385D">
              <w:rPr>
                <w:rFonts w:asciiTheme="minorHAnsi" w:hAnsiTheme="minorHAnsi" w:cs="Times New Roman"/>
                <w:spacing w:val="1"/>
                <w:sz w:val="22"/>
                <w:lang w:eastAsia="ro-RO"/>
              </w:rPr>
              <w:t>p</w:t>
            </w:r>
            <w:r w:rsidRPr="0008385D">
              <w:rPr>
                <w:rFonts w:asciiTheme="minorHAnsi" w:hAnsiTheme="minorHAnsi" w:cs="Times New Roman"/>
                <w:sz w:val="22"/>
                <w:lang w:eastAsia="ro-RO"/>
              </w:rPr>
              <w:t>o</w:t>
            </w:r>
            <w:r w:rsidRPr="0008385D">
              <w:rPr>
                <w:rFonts w:asciiTheme="minorHAnsi" w:hAnsiTheme="minorHAnsi" w:cs="Times New Roman"/>
                <w:spacing w:val="1"/>
                <w:sz w:val="22"/>
                <w:lang w:eastAsia="ro-RO"/>
              </w:rPr>
              <w:t>n</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te</w:t>
            </w:r>
            <w:r w:rsidRPr="0008385D">
              <w:rPr>
                <w:rFonts w:asciiTheme="minorHAnsi" w:hAnsiTheme="minorHAnsi" w:cs="Times New Roman"/>
                <w:spacing w:val="-10"/>
                <w:sz w:val="22"/>
                <w:lang w:eastAsia="ro-RO"/>
              </w:rPr>
              <w:t xml:space="preserve"> </w:t>
            </w:r>
            <w:r w:rsidRPr="0008385D">
              <w:rPr>
                <w:rFonts w:asciiTheme="minorHAnsi" w:hAnsiTheme="minorHAnsi" w:cs="Times New Roman"/>
                <w:spacing w:val="1"/>
                <w:sz w:val="22"/>
                <w:lang w:eastAsia="ro-RO"/>
              </w:rPr>
              <w:t>a</w:t>
            </w:r>
            <w:r w:rsidRPr="0008385D">
              <w:rPr>
                <w:rFonts w:asciiTheme="minorHAnsi" w:hAnsiTheme="minorHAnsi" w:cs="Times New Roman"/>
                <w:sz w:val="22"/>
                <w:lang w:eastAsia="ro-RO"/>
              </w:rPr>
              <w:t>le i</w:t>
            </w:r>
            <w:r w:rsidRPr="0008385D">
              <w:rPr>
                <w:rFonts w:asciiTheme="minorHAnsi" w:hAnsiTheme="minorHAnsi" w:cs="Times New Roman"/>
                <w:spacing w:val="1"/>
                <w:sz w:val="22"/>
                <w:lang w:eastAsia="ro-RO"/>
              </w:rPr>
              <w:t>n</w:t>
            </w:r>
            <w:r w:rsidRPr="0008385D">
              <w:rPr>
                <w:rFonts w:asciiTheme="minorHAnsi" w:hAnsiTheme="minorHAnsi" w:cs="Times New Roman"/>
                <w:spacing w:val="-1"/>
                <w:sz w:val="22"/>
                <w:lang w:eastAsia="ro-RO"/>
              </w:rPr>
              <w:t>s</w:t>
            </w:r>
            <w:r w:rsidRPr="0008385D">
              <w:rPr>
                <w:rFonts w:asciiTheme="minorHAnsi" w:hAnsiTheme="minorHAnsi" w:cs="Times New Roman"/>
                <w:sz w:val="22"/>
                <w:lang w:eastAsia="ro-RO"/>
              </w:rPr>
              <w:t>t</w:t>
            </w:r>
            <w:r w:rsidRPr="0008385D">
              <w:rPr>
                <w:rFonts w:asciiTheme="minorHAnsi" w:hAnsiTheme="minorHAnsi" w:cs="Times New Roman"/>
                <w:spacing w:val="1"/>
                <w:sz w:val="22"/>
                <w:lang w:eastAsia="ro-RO"/>
              </w:rPr>
              <w:t>a</w:t>
            </w:r>
            <w:r w:rsidRPr="0008385D">
              <w:rPr>
                <w:rFonts w:asciiTheme="minorHAnsi" w:hAnsiTheme="minorHAnsi" w:cs="Times New Roman"/>
                <w:sz w:val="22"/>
                <w:lang w:eastAsia="ro-RO"/>
              </w:rPr>
              <w:t>l</w:t>
            </w:r>
            <w:r w:rsidRPr="0008385D">
              <w:rPr>
                <w:rFonts w:asciiTheme="minorHAnsi" w:hAnsiTheme="minorHAnsi" w:cs="Times New Roman"/>
                <w:spacing w:val="1"/>
                <w:sz w:val="22"/>
                <w:lang w:eastAsia="ro-RO"/>
              </w:rPr>
              <w:t>a</w:t>
            </w:r>
            <w:r w:rsidRPr="0008385D">
              <w:rPr>
                <w:rFonts w:asciiTheme="minorHAnsi" w:hAnsiTheme="minorHAnsi" w:cs="Times New Roman"/>
                <w:sz w:val="22"/>
                <w:lang w:eastAsia="ro-RO"/>
              </w:rPr>
              <w:t>ti</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i</w:t>
            </w:r>
            <w:r w:rsidRPr="0008385D">
              <w:rPr>
                <w:rFonts w:asciiTheme="minorHAnsi" w:hAnsiTheme="minorHAnsi" w:cs="Times New Roman"/>
                <w:spacing w:val="-8"/>
                <w:sz w:val="22"/>
                <w:lang w:eastAsia="ro-RO"/>
              </w:rPr>
              <w:t xml:space="preserve"> </w:t>
            </w:r>
            <w:r w:rsidRPr="0008385D">
              <w:rPr>
                <w:rFonts w:asciiTheme="minorHAnsi" w:hAnsiTheme="minorHAnsi" w:cs="Times New Roman"/>
                <w:spacing w:val="1"/>
                <w:sz w:val="22"/>
                <w:lang w:eastAsia="ro-RO"/>
              </w:rPr>
              <w:t>s</w:t>
            </w:r>
            <w:r w:rsidRPr="0008385D">
              <w:rPr>
                <w:rFonts w:asciiTheme="minorHAnsi" w:hAnsiTheme="minorHAnsi" w:cs="Times New Roman"/>
                <w:sz w:val="22"/>
                <w:lang w:eastAsia="ro-RO"/>
              </w:rPr>
              <w:t>i</w:t>
            </w:r>
            <w:r w:rsidRPr="0008385D">
              <w:rPr>
                <w:rFonts w:asciiTheme="minorHAnsi" w:hAnsiTheme="minorHAnsi" w:cs="Times New Roman"/>
                <w:spacing w:val="-1"/>
                <w:sz w:val="22"/>
                <w:lang w:eastAsia="ro-RO"/>
              </w:rPr>
              <w:t xml:space="preserve"> </w:t>
            </w:r>
            <w:r w:rsidRPr="0008385D">
              <w:rPr>
                <w:rFonts w:asciiTheme="minorHAnsi" w:hAnsiTheme="minorHAnsi" w:cs="Times New Roman"/>
                <w:sz w:val="22"/>
                <w:lang w:eastAsia="ro-RO"/>
              </w:rPr>
              <w:t xml:space="preserve">a </w:t>
            </w:r>
            <w:r w:rsidRPr="0008385D">
              <w:rPr>
                <w:rFonts w:asciiTheme="minorHAnsi" w:hAnsiTheme="minorHAnsi" w:cs="Times New Roman"/>
                <w:spacing w:val="1"/>
                <w:sz w:val="22"/>
                <w:lang w:eastAsia="ro-RO"/>
              </w:rPr>
              <w:t>ap</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i</w:t>
            </w:r>
            <w:r w:rsidRPr="0008385D">
              <w:rPr>
                <w:rFonts w:asciiTheme="minorHAnsi" w:hAnsiTheme="minorHAnsi" w:cs="Times New Roman"/>
                <w:spacing w:val="-3"/>
                <w:sz w:val="22"/>
                <w:lang w:eastAsia="ro-RO"/>
              </w:rPr>
              <w:t xml:space="preserve"> </w:t>
            </w:r>
            <w:r w:rsidRPr="0008385D">
              <w:rPr>
                <w:rFonts w:asciiTheme="minorHAnsi" w:hAnsiTheme="minorHAnsi" w:cs="Times New Roman"/>
                <w:sz w:val="22"/>
                <w:lang w:eastAsia="ro-RO"/>
              </w:rPr>
              <w:t>folo</w:t>
            </w:r>
            <w:r w:rsidRPr="0008385D">
              <w:rPr>
                <w:rFonts w:asciiTheme="minorHAnsi" w:hAnsiTheme="minorHAnsi" w:cs="Times New Roman"/>
                <w:spacing w:val="1"/>
                <w:sz w:val="22"/>
                <w:lang w:eastAsia="ro-RO"/>
              </w:rPr>
              <w:t>s</w:t>
            </w:r>
            <w:r w:rsidRPr="0008385D">
              <w:rPr>
                <w:rFonts w:asciiTheme="minorHAnsi" w:hAnsiTheme="minorHAnsi" w:cs="Times New Roman"/>
                <w:sz w:val="22"/>
                <w:lang w:eastAsia="ro-RO"/>
              </w:rPr>
              <w:t>ite</w:t>
            </w:r>
            <w:r w:rsidRPr="0008385D">
              <w:rPr>
                <w:rFonts w:asciiTheme="minorHAnsi" w:hAnsiTheme="minorHAnsi" w:cs="Times New Roman"/>
                <w:spacing w:val="-6"/>
                <w:sz w:val="22"/>
                <w:lang w:eastAsia="ro-RO"/>
              </w:rPr>
              <w:t xml:space="preserve"> </w:t>
            </w:r>
            <w:r w:rsidRPr="0008385D">
              <w:rPr>
                <w:rFonts w:asciiTheme="minorHAnsi" w:hAnsiTheme="minorHAnsi" w:cs="Times New Roman"/>
                <w:spacing w:val="1"/>
                <w:sz w:val="22"/>
                <w:lang w:eastAsia="ro-RO"/>
              </w:rPr>
              <w:t>pen</w:t>
            </w:r>
            <w:r w:rsidRPr="0008385D">
              <w:rPr>
                <w:rFonts w:asciiTheme="minorHAnsi" w:hAnsiTheme="minorHAnsi" w:cs="Times New Roman"/>
                <w:sz w:val="22"/>
                <w:lang w:eastAsia="ro-RO"/>
              </w:rPr>
              <w:t>tru</w:t>
            </w:r>
            <w:r w:rsidRPr="0008385D">
              <w:rPr>
                <w:rFonts w:asciiTheme="minorHAnsi" w:hAnsiTheme="minorHAnsi" w:cs="Times New Roman"/>
                <w:spacing w:val="-5"/>
                <w:sz w:val="22"/>
                <w:lang w:eastAsia="ro-RO"/>
              </w:rPr>
              <w:t xml:space="preserve"> </w:t>
            </w:r>
            <w:r w:rsidRPr="0008385D">
              <w:rPr>
                <w:rFonts w:asciiTheme="minorHAnsi" w:hAnsiTheme="minorHAnsi" w:cs="Times New Roman"/>
                <w:sz w:val="22"/>
                <w:lang w:eastAsia="ro-RO"/>
              </w:rPr>
              <w:t>sti</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g</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r</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a</w:t>
            </w:r>
            <w:r w:rsidRPr="0008385D">
              <w:rPr>
                <w:rFonts w:asciiTheme="minorHAnsi" w:hAnsiTheme="minorHAnsi" w:cs="Times New Roman"/>
                <w:spacing w:val="-7"/>
                <w:sz w:val="22"/>
                <w:lang w:eastAsia="ro-RO"/>
              </w:rPr>
              <w:t xml:space="preserve"> </w:t>
            </w:r>
            <w:r w:rsidRPr="0008385D">
              <w:rPr>
                <w:rFonts w:asciiTheme="minorHAnsi" w:hAnsiTheme="minorHAnsi" w:cs="Times New Roman"/>
                <w:sz w:val="22"/>
                <w:lang w:eastAsia="ro-RO"/>
              </w:rPr>
              <w:t>i</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c</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nd</w:t>
            </w:r>
            <w:r w:rsidRPr="0008385D">
              <w:rPr>
                <w:rFonts w:asciiTheme="minorHAnsi" w:hAnsiTheme="minorHAnsi" w:cs="Times New Roman"/>
                <w:sz w:val="22"/>
                <w:lang w:eastAsia="ro-RO"/>
              </w:rPr>
              <w:t>iilor</w:t>
            </w:r>
            <w:r w:rsidRPr="0008385D">
              <w:rPr>
                <w:rFonts w:asciiTheme="minorHAnsi" w:hAnsiTheme="minorHAnsi" w:cs="Times New Roman"/>
                <w:spacing w:val="-9"/>
                <w:sz w:val="22"/>
                <w:lang w:eastAsia="ro-RO"/>
              </w:rPr>
              <w:t xml:space="preserve"> </w:t>
            </w:r>
            <w:r w:rsidRPr="0008385D">
              <w:rPr>
                <w:rFonts w:asciiTheme="minorHAnsi" w:hAnsiTheme="minorHAnsi" w:cs="Times New Roman"/>
                <w:spacing w:val="1"/>
                <w:sz w:val="22"/>
                <w:lang w:eastAsia="ro-RO"/>
              </w:rPr>
              <w:t>d</w:t>
            </w:r>
            <w:r w:rsidRPr="0008385D">
              <w:rPr>
                <w:rFonts w:asciiTheme="minorHAnsi" w:hAnsiTheme="minorHAnsi" w:cs="Times New Roman"/>
                <w:sz w:val="22"/>
                <w:lang w:eastAsia="ro-RO"/>
              </w:rPr>
              <w:t>e</w:t>
            </w:r>
            <w:r w:rsidRPr="0008385D">
              <w:rPr>
                <w:rFonts w:asciiTheme="minorHAnsi" w:hAnsiTheme="minorHAnsi" w:cs="Times New Roman"/>
                <w:spacing w:val="-3"/>
                <w:sz w:val="22"/>
                <w:lang w:eastAsia="ro-RO"/>
              </w:rPr>
              <w:t xml:space="preserve"> </w:t>
            </w:r>
            <w:r w:rsidRPr="0008385D">
              <w:rPr>
                <w:rFonts w:asciiTheme="minorHAnsi" w:hAnsiTheme="minorHAnsi" w:cs="Times New Roman"/>
                <w:spacing w:val="3"/>
                <w:sz w:val="22"/>
                <w:lang w:eastAsia="ro-RO"/>
              </w:rPr>
              <w:t>a</w:t>
            </w:r>
            <w:r w:rsidRPr="0008385D">
              <w:rPr>
                <w:rFonts w:asciiTheme="minorHAnsi" w:hAnsiTheme="minorHAnsi" w:cs="Times New Roman"/>
                <w:spacing w:val="5"/>
                <w:sz w:val="22"/>
                <w:lang w:eastAsia="ro-RO"/>
              </w:rPr>
              <w:t>p</w:t>
            </w:r>
            <w:r w:rsidRPr="0008385D">
              <w:rPr>
                <w:rFonts w:asciiTheme="minorHAnsi" w:hAnsiTheme="minorHAnsi" w:cs="Times New Roman"/>
                <w:sz w:val="22"/>
                <w:lang w:eastAsia="ro-RO"/>
              </w:rPr>
              <w:t>a</w:t>
            </w:r>
            <w:r w:rsidRPr="0008385D">
              <w:rPr>
                <w:rFonts w:asciiTheme="minorHAnsi" w:hAnsiTheme="minorHAnsi" w:cs="Times New Roman"/>
                <w:spacing w:val="-2"/>
                <w:sz w:val="22"/>
                <w:lang w:eastAsia="ro-RO"/>
              </w:rPr>
              <w:t xml:space="preserve"> </w:t>
            </w:r>
            <w:r w:rsidRPr="0008385D">
              <w:rPr>
                <w:rFonts w:asciiTheme="minorHAnsi" w:hAnsiTheme="minorHAnsi" w:cs="Times New Roman"/>
                <w:spacing w:val="1"/>
                <w:sz w:val="22"/>
                <w:lang w:eastAsia="ro-RO"/>
              </w:rPr>
              <w:t>p</w:t>
            </w:r>
            <w:r w:rsidRPr="0008385D">
              <w:rPr>
                <w:rFonts w:asciiTheme="minorHAnsi" w:hAnsiTheme="minorHAnsi" w:cs="Times New Roman"/>
                <w:sz w:val="22"/>
                <w:lang w:eastAsia="ro-RO"/>
              </w:rPr>
              <w:t>l</w:t>
            </w:r>
            <w:r w:rsidRPr="0008385D">
              <w:rPr>
                <w:rFonts w:asciiTheme="minorHAnsi" w:hAnsiTheme="minorHAnsi" w:cs="Times New Roman"/>
                <w:spacing w:val="1"/>
                <w:sz w:val="22"/>
                <w:lang w:eastAsia="ro-RO"/>
              </w:rPr>
              <w:t>u</w:t>
            </w:r>
            <w:r w:rsidRPr="0008385D">
              <w:rPr>
                <w:rFonts w:asciiTheme="minorHAnsi" w:hAnsiTheme="minorHAnsi" w:cs="Times New Roman"/>
                <w:spacing w:val="-1"/>
                <w:sz w:val="22"/>
                <w:lang w:eastAsia="ro-RO"/>
              </w:rPr>
              <w:t>v</w:t>
            </w:r>
            <w:r w:rsidRPr="0008385D">
              <w:rPr>
                <w:rFonts w:asciiTheme="minorHAnsi" w:hAnsiTheme="minorHAnsi" w:cs="Times New Roman"/>
                <w:sz w:val="22"/>
                <w:lang w:eastAsia="ro-RO"/>
              </w:rPr>
              <w:t>ia</w:t>
            </w:r>
            <w:r w:rsidRPr="0008385D">
              <w:rPr>
                <w:rFonts w:asciiTheme="minorHAnsi" w:hAnsiTheme="minorHAnsi" w:cs="Times New Roman"/>
                <w:spacing w:val="1"/>
                <w:sz w:val="22"/>
                <w:lang w:eastAsia="ro-RO"/>
              </w:rPr>
              <w:t>la</w:t>
            </w:r>
            <w:r w:rsidRPr="0008385D">
              <w:rPr>
                <w:rFonts w:asciiTheme="minorHAnsi" w:hAnsiTheme="minorHAnsi" w:cs="Times New Roman"/>
                <w:sz w:val="22"/>
                <w:lang w:eastAsia="ro-RO"/>
              </w:rPr>
              <w:t>,</w:t>
            </w:r>
            <w:r w:rsidRPr="0008385D">
              <w:rPr>
                <w:rFonts w:asciiTheme="minorHAnsi" w:hAnsiTheme="minorHAnsi" w:cs="Times New Roman"/>
                <w:spacing w:val="-7"/>
                <w:sz w:val="22"/>
                <w:lang w:eastAsia="ro-RO"/>
              </w:rPr>
              <w:t xml:space="preserve"> </w:t>
            </w:r>
            <w:r w:rsidRPr="0008385D">
              <w:rPr>
                <w:rFonts w:asciiTheme="minorHAnsi" w:hAnsiTheme="minorHAnsi" w:cs="Times New Roman"/>
                <w:spacing w:val="1"/>
                <w:sz w:val="22"/>
                <w:lang w:eastAsia="ro-RO"/>
              </w:rPr>
              <w:t>p</w:t>
            </w:r>
            <w:r w:rsidRPr="0008385D">
              <w:rPr>
                <w:rFonts w:asciiTheme="minorHAnsi" w:hAnsiTheme="minorHAnsi" w:cs="Times New Roman"/>
                <w:sz w:val="22"/>
                <w:lang w:eastAsia="ro-RO"/>
              </w:rPr>
              <w:t>rin r</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t</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le</w:t>
            </w:r>
            <w:r w:rsidRPr="0008385D">
              <w:rPr>
                <w:rFonts w:asciiTheme="minorHAnsi" w:hAnsiTheme="minorHAnsi" w:cs="Times New Roman"/>
                <w:spacing w:val="-3"/>
                <w:sz w:val="22"/>
                <w:lang w:eastAsia="ro-RO"/>
              </w:rPr>
              <w:t xml:space="preserve"> </w:t>
            </w:r>
            <w:r w:rsidRPr="0008385D">
              <w:rPr>
                <w:rFonts w:asciiTheme="minorHAnsi" w:hAnsiTheme="minorHAnsi" w:cs="Times New Roman"/>
                <w:spacing w:val="-1"/>
                <w:sz w:val="22"/>
                <w:lang w:eastAsia="ro-RO"/>
              </w:rPr>
              <w:t>se</w:t>
            </w:r>
            <w:r w:rsidRPr="0008385D">
              <w:rPr>
                <w:rFonts w:asciiTheme="minorHAnsi" w:hAnsiTheme="minorHAnsi" w:cs="Times New Roman"/>
                <w:spacing w:val="1"/>
                <w:sz w:val="22"/>
                <w:lang w:eastAsia="ro-RO"/>
              </w:rPr>
              <w:t>p</w:t>
            </w:r>
            <w:r w:rsidRPr="0008385D">
              <w:rPr>
                <w:rFonts w:asciiTheme="minorHAnsi" w:hAnsiTheme="minorHAnsi" w:cs="Times New Roman"/>
                <w:sz w:val="22"/>
                <w:lang w:eastAsia="ro-RO"/>
              </w:rPr>
              <w:t>ara</w:t>
            </w:r>
            <w:r w:rsidRPr="0008385D">
              <w:rPr>
                <w:rFonts w:asciiTheme="minorHAnsi" w:hAnsiTheme="minorHAnsi" w:cs="Times New Roman"/>
                <w:spacing w:val="1"/>
                <w:sz w:val="22"/>
                <w:lang w:eastAsia="ro-RO"/>
              </w:rPr>
              <w:t>t</w:t>
            </w:r>
            <w:r w:rsidRPr="0008385D">
              <w:rPr>
                <w:rFonts w:asciiTheme="minorHAnsi" w:hAnsiTheme="minorHAnsi" w:cs="Times New Roman"/>
                <w:sz w:val="22"/>
                <w:lang w:eastAsia="ro-RO"/>
              </w:rPr>
              <w:t>e</w:t>
            </w:r>
            <w:r w:rsidRPr="0008385D">
              <w:rPr>
                <w:rFonts w:asciiTheme="minorHAnsi" w:hAnsiTheme="minorHAnsi" w:cs="Times New Roman"/>
                <w:spacing w:val="-8"/>
                <w:sz w:val="22"/>
                <w:lang w:eastAsia="ro-RO"/>
              </w:rPr>
              <w:t xml:space="preserve"> </w:t>
            </w:r>
            <w:r w:rsidRPr="0008385D">
              <w:rPr>
                <w:rFonts w:asciiTheme="minorHAnsi" w:hAnsiTheme="minorHAnsi" w:cs="Times New Roman"/>
                <w:spacing w:val="4"/>
                <w:sz w:val="22"/>
                <w:lang w:eastAsia="ro-RO"/>
              </w:rPr>
              <w:t>d</w:t>
            </w:r>
            <w:r w:rsidRPr="0008385D">
              <w:rPr>
                <w:rFonts w:asciiTheme="minorHAnsi" w:hAnsiTheme="minorHAnsi" w:cs="Times New Roman"/>
                <w:sz w:val="22"/>
                <w:lang w:eastAsia="ro-RO"/>
              </w:rPr>
              <w:t>e</w:t>
            </w:r>
            <w:r w:rsidRPr="0008385D">
              <w:rPr>
                <w:rFonts w:asciiTheme="minorHAnsi" w:hAnsiTheme="minorHAnsi" w:cs="Times New Roman"/>
                <w:spacing w:val="-3"/>
                <w:sz w:val="22"/>
                <w:lang w:eastAsia="ro-RO"/>
              </w:rPr>
              <w:t xml:space="preserve"> </w:t>
            </w:r>
            <w:r w:rsidRPr="0008385D">
              <w:rPr>
                <w:rFonts w:asciiTheme="minorHAnsi" w:hAnsiTheme="minorHAnsi" w:cs="Times New Roman"/>
                <w:sz w:val="22"/>
                <w:lang w:eastAsia="ro-RO"/>
              </w:rPr>
              <w:t>c</w:t>
            </w:r>
            <w:r w:rsidRPr="0008385D">
              <w:rPr>
                <w:rFonts w:asciiTheme="minorHAnsi" w:hAnsiTheme="minorHAnsi" w:cs="Times New Roman"/>
                <w:spacing w:val="1"/>
                <w:sz w:val="22"/>
                <w:lang w:eastAsia="ro-RO"/>
              </w:rPr>
              <w:t>an</w:t>
            </w:r>
            <w:r w:rsidRPr="0008385D">
              <w:rPr>
                <w:rFonts w:asciiTheme="minorHAnsi" w:hAnsiTheme="minorHAnsi" w:cs="Times New Roman"/>
                <w:sz w:val="22"/>
                <w:lang w:eastAsia="ro-RO"/>
              </w:rPr>
              <w:t>ali</w:t>
            </w:r>
            <w:r w:rsidRPr="0008385D">
              <w:rPr>
                <w:rFonts w:asciiTheme="minorHAnsi" w:hAnsiTheme="minorHAnsi" w:cs="Times New Roman"/>
                <w:spacing w:val="1"/>
                <w:sz w:val="22"/>
                <w:lang w:eastAsia="ro-RO"/>
              </w:rPr>
              <w:t>z</w:t>
            </w:r>
            <w:r w:rsidRPr="0008385D">
              <w:rPr>
                <w:rFonts w:asciiTheme="minorHAnsi" w:hAnsiTheme="minorHAnsi" w:cs="Times New Roman"/>
                <w:sz w:val="22"/>
                <w:lang w:eastAsia="ro-RO"/>
              </w:rPr>
              <w:t>ar</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w:t>
            </w:r>
          </w:p>
        </w:tc>
        <w:tc>
          <w:tcPr>
            <w:tcW w:w="3798" w:type="dxa"/>
          </w:tcPr>
          <w:p w:rsidR="00D429D8" w:rsidRPr="0008385D" w:rsidRDefault="00D429D8" w:rsidP="0008385D">
            <w:pPr>
              <w:spacing w:after="0"/>
              <w:rPr>
                <w:rFonts w:asciiTheme="minorHAnsi" w:hAnsiTheme="minorHAnsi" w:cs="Times New Roman"/>
                <w:caps/>
              </w:rPr>
            </w:pPr>
            <w:r w:rsidRPr="0008385D">
              <w:rPr>
                <w:rFonts w:asciiTheme="minorHAnsi" w:hAnsiTheme="minorHAnsi" w:cs="Times New Roman"/>
                <w:sz w:val="22"/>
              </w:rPr>
              <w:t>D</w:t>
            </w:r>
            <w:r w:rsidRPr="0008385D">
              <w:rPr>
                <w:rFonts w:asciiTheme="minorHAnsi" w:hAnsiTheme="minorHAnsi" w:cs="Times New Roman"/>
                <w:caps/>
                <w:sz w:val="22"/>
              </w:rPr>
              <w:t>a</w:t>
            </w:r>
          </w:p>
        </w:tc>
      </w:tr>
      <w:tr w:rsidR="00D429D8" w:rsidRPr="005C0ED9" w:rsidTr="0008385D">
        <w:trPr>
          <w:trHeight w:val="805"/>
        </w:trPr>
        <w:tc>
          <w:tcPr>
            <w:tcW w:w="6091" w:type="dxa"/>
          </w:tcPr>
          <w:p w:rsidR="00D429D8" w:rsidRPr="0008385D" w:rsidRDefault="00D429D8" w:rsidP="0008385D">
            <w:pPr>
              <w:spacing w:after="0"/>
              <w:rPr>
                <w:rFonts w:asciiTheme="minorHAnsi" w:hAnsiTheme="minorHAnsi" w:cs="Times New Roman"/>
                <w:lang w:eastAsia="ro-RO"/>
              </w:rPr>
            </w:pP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c</w:t>
            </w:r>
            <w:r w:rsidRPr="0008385D">
              <w:rPr>
                <w:rFonts w:asciiTheme="minorHAnsi" w:hAnsiTheme="minorHAnsi" w:cs="Times New Roman"/>
                <w:spacing w:val="1"/>
                <w:sz w:val="22"/>
                <w:lang w:eastAsia="ro-RO"/>
              </w:rPr>
              <w:t>h</w:t>
            </w:r>
            <w:r w:rsidRPr="0008385D">
              <w:rPr>
                <w:rFonts w:asciiTheme="minorHAnsi" w:hAnsiTheme="minorHAnsi" w:cs="Times New Roman"/>
                <w:sz w:val="22"/>
                <w:lang w:eastAsia="ro-RO"/>
              </w:rPr>
              <w:t>i</w:t>
            </w:r>
            <w:r w:rsidRPr="0008385D">
              <w:rPr>
                <w:rFonts w:asciiTheme="minorHAnsi" w:hAnsiTheme="minorHAnsi" w:cs="Times New Roman"/>
                <w:spacing w:val="1"/>
                <w:sz w:val="22"/>
                <w:lang w:eastAsia="ro-RO"/>
              </w:rPr>
              <w:t>p</w:t>
            </w:r>
            <w:r w:rsidRPr="0008385D">
              <w:rPr>
                <w:rFonts w:asciiTheme="minorHAnsi" w:hAnsiTheme="minorHAnsi" w:cs="Times New Roman"/>
                <w:sz w:val="22"/>
                <w:lang w:eastAsia="ro-RO"/>
              </w:rPr>
              <w:t>am</w:t>
            </w:r>
            <w:r w:rsidRPr="0008385D">
              <w:rPr>
                <w:rFonts w:asciiTheme="minorHAnsi" w:hAnsiTheme="minorHAnsi" w:cs="Times New Roman"/>
                <w:spacing w:val="-1"/>
                <w:sz w:val="22"/>
                <w:lang w:eastAsia="ro-RO"/>
              </w:rPr>
              <w:t>e</w:t>
            </w:r>
            <w:r w:rsidRPr="0008385D">
              <w:rPr>
                <w:rFonts w:asciiTheme="minorHAnsi" w:hAnsiTheme="minorHAnsi" w:cs="Times New Roman"/>
                <w:spacing w:val="1"/>
                <w:sz w:val="22"/>
                <w:lang w:eastAsia="ro-RO"/>
              </w:rPr>
              <w:t>n</w:t>
            </w:r>
            <w:r w:rsidRPr="0008385D">
              <w:rPr>
                <w:rFonts w:asciiTheme="minorHAnsi" w:hAnsiTheme="minorHAnsi" w:cs="Times New Roman"/>
                <w:sz w:val="22"/>
                <w:lang w:eastAsia="ro-RO"/>
              </w:rPr>
              <w:t>t</w:t>
            </w:r>
            <w:r w:rsidRPr="0008385D">
              <w:rPr>
                <w:rFonts w:asciiTheme="minorHAnsi" w:hAnsiTheme="minorHAnsi" w:cs="Times New Roman"/>
                <w:spacing w:val="-9"/>
                <w:sz w:val="22"/>
                <w:lang w:eastAsia="ro-RO"/>
              </w:rPr>
              <w:t xml:space="preserve"> </w:t>
            </w:r>
            <w:r w:rsidRPr="0008385D">
              <w:rPr>
                <w:rFonts w:asciiTheme="minorHAnsi" w:hAnsiTheme="minorHAnsi" w:cs="Times New Roman"/>
                <w:spacing w:val="1"/>
                <w:sz w:val="22"/>
                <w:lang w:eastAsia="ro-RO"/>
              </w:rPr>
              <w:t>d</w:t>
            </w:r>
            <w:r w:rsidRPr="0008385D">
              <w:rPr>
                <w:rFonts w:asciiTheme="minorHAnsi" w:hAnsiTheme="minorHAnsi" w:cs="Times New Roman"/>
                <w:sz w:val="22"/>
                <w:lang w:eastAsia="ro-RO"/>
              </w:rPr>
              <w:t>e</w:t>
            </w:r>
            <w:r w:rsidRPr="0008385D">
              <w:rPr>
                <w:rFonts w:asciiTheme="minorHAnsi" w:hAnsiTheme="minorHAnsi" w:cs="Times New Roman"/>
                <w:spacing w:val="-3"/>
                <w:sz w:val="22"/>
                <w:lang w:eastAsia="ro-RO"/>
              </w:rPr>
              <w:t xml:space="preserve"> </w:t>
            </w:r>
            <w:r w:rsidRPr="0008385D">
              <w:rPr>
                <w:rFonts w:asciiTheme="minorHAnsi" w:hAnsiTheme="minorHAnsi" w:cs="Times New Roman"/>
                <w:sz w:val="22"/>
                <w:lang w:eastAsia="ro-RO"/>
              </w:rPr>
              <w:t>r</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ti</w:t>
            </w:r>
            <w:r w:rsidRPr="0008385D">
              <w:rPr>
                <w:rFonts w:asciiTheme="minorHAnsi" w:hAnsiTheme="minorHAnsi" w:cs="Times New Roman"/>
                <w:spacing w:val="1"/>
                <w:sz w:val="22"/>
                <w:lang w:eastAsia="ro-RO"/>
              </w:rPr>
              <w:t>n</w:t>
            </w:r>
            <w:r w:rsidRPr="0008385D">
              <w:rPr>
                <w:rFonts w:asciiTheme="minorHAnsi" w:hAnsiTheme="minorHAnsi" w:cs="Times New Roman"/>
                <w:spacing w:val="-1"/>
                <w:sz w:val="22"/>
                <w:lang w:eastAsia="ro-RO"/>
              </w:rPr>
              <w:t>e</w:t>
            </w:r>
            <w:r w:rsidRPr="0008385D">
              <w:rPr>
                <w:rFonts w:asciiTheme="minorHAnsi" w:hAnsiTheme="minorHAnsi" w:cs="Times New Roman"/>
                <w:spacing w:val="2"/>
                <w:sz w:val="22"/>
                <w:lang w:eastAsia="ro-RO"/>
              </w:rPr>
              <w:t>r</w:t>
            </w:r>
            <w:r w:rsidRPr="0008385D">
              <w:rPr>
                <w:rFonts w:asciiTheme="minorHAnsi" w:hAnsiTheme="minorHAnsi" w:cs="Times New Roman"/>
                <w:sz w:val="22"/>
                <w:lang w:eastAsia="ro-RO"/>
              </w:rPr>
              <w:t>e</w:t>
            </w:r>
            <w:r w:rsidRPr="0008385D">
              <w:rPr>
                <w:rFonts w:asciiTheme="minorHAnsi" w:hAnsiTheme="minorHAnsi" w:cs="Times New Roman"/>
                <w:spacing w:val="-8"/>
                <w:sz w:val="22"/>
                <w:lang w:eastAsia="ro-RO"/>
              </w:rPr>
              <w:t xml:space="preserve"> </w:t>
            </w:r>
            <w:r w:rsidRPr="0008385D">
              <w:rPr>
                <w:rFonts w:asciiTheme="minorHAnsi" w:hAnsiTheme="minorHAnsi" w:cs="Times New Roman"/>
                <w:sz w:val="22"/>
                <w:lang w:eastAsia="ro-RO"/>
              </w:rPr>
              <w:t>a s</w:t>
            </w:r>
            <w:r w:rsidRPr="0008385D">
              <w:rPr>
                <w:rFonts w:asciiTheme="minorHAnsi" w:hAnsiTheme="minorHAnsi" w:cs="Times New Roman"/>
                <w:spacing w:val="-1"/>
                <w:sz w:val="22"/>
                <w:lang w:eastAsia="ro-RO"/>
              </w:rPr>
              <w:t>c</w:t>
            </w:r>
            <w:r w:rsidRPr="0008385D">
              <w:rPr>
                <w:rFonts w:asciiTheme="minorHAnsi" w:hAnsiTheme="minorHAnsi" w:cs="Times New Roman"/>
                <w:spacing w:val="1"/>
                <w:sz w:val="22"/>
                <w:lang w:eastAsia="ro-RO"/>
              </w:rPr>
              <w:t>u</w:t>
            </w:r>
            <w:r w:rsidRPr="0008385D">
              <w:rPr>
                <w:rFonts w:asciiTheme="minorHAnsi" w:hAnsiTheme="minorHAnsi" w:cs="Times New Roman"/>
                <w:spacing w:val="2"/>
                <w:sz w:val="22"/>
                <w:lang w:eastAsia="ro-RO"/>
              </w:rPr>
              <w:t>r</w:t>
            </w:r>
            <w:r w:rsidRPr="0008385D">
              <w:rPr>
                <w:rFonts w:asciiTheme="minorHAnsi" w:hAnsiTheme="minorHAnsi" w:cs="Times New Roman"/>
                <w:sz w:val="22"/>
                <w:lang w:eastAsia="ro-RO"/>
              </w:rPr>
              <w:t>g</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rilor</w:t>
            </w:r>
            <w:r w:rsidRPr="0008385D">
              <w:rPr>
                <w:rFonts w:asciiTheme="minorHAnsi" w:hAnsiTheme="minorHAnsi" w:cs="Times New Roman"/>
                <w:spacing w:val="-8"/>
                <w:sz w:val="22"/>
                <w:lang w:eastAsia="ro-RO"/>
              </w:rPr>
              <w:t xml:space="preserve"> </w:t>
            </w:r>
            <w:r w:rsidRPr="0008385D">
              <w:rPr>
                <w:rFonts w:asciiTheme="minorHAnsi" w:hAnsiTheme="minorHAnsi" w:cs="Times New Roman"/>
                <w:spacing w:val="1"/>
                <w:sz w:val="22"/>
                <w:lang w:eastAsia="ro-RO"/>
              </w:rPr>
              <w:t>d</w:t>
            </w:r>
            <w:r w:rsidRPr="0008385D">
              <w:rPr>
                <w:rFonts w:asciiTheme="minorHAnsi" w:hAnsiTheme="minorHAnsi" w:cs="Times New Roman"/>
                <w:sz w:val="22"/>
                <w:lang w:eastAsia="ro-RO"/>
              </w:rPr>
              <w:t>e</w:t>
            </w:r>
            <w:r w:rsidRPr="0008385D">
              <w:rPr>
                <w:rFonts w:asciiTheme="minorHAnsi" w:hAnsiTheme="minorHAnsi" w:cs="Times New Roman"/>
                <w:spacing w:val="-3"/>
                <w:sz w:val="22"/>
                <w:lang w:eastAsia="ro-RO"/>
              </w:rPr>
              <w:t xml:space="preserve"> </w:t>
            </w:r>
            <w:r w:rsidRPr="0008385D">
              <w:rPr>
                <w:rFonts w:asciiTheme="minorHAnsi" w:hAnsiTheme="minorHAnsi" w:cs="Times New Roman"/>
                <w:spacing w:val="1"/>
                <w:sz w:val="22"/>
                <w:lang w:eastAsia="ro-RO"/>
              </w:rPr>
              <w:t>p</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tr</w:t>
            </w:r>
            <w:r w:rsidRPr="0008385D">
              <w:rPr>
                <w:rFonts w:asciiTheme="minorHAnsi" w:hAnsiTheme="minorHAnsi" w:cs="Times New Roman"/>
                <w:spacing w:val="1"/>
                <w:sz w:val="22"/>
                <w:lang w:eastAsia="ro-RO"/>
              </w:rPr>
              <w:t>o</w:t>
            </w:r>
            <w:r w:rsidRPr="0008385D">
              <w:rPr>
                <w:rFonts w:asciiTheme="minorHAnsi" w:hAnsiTheme="minorHAnsi" w:cs="Times New Roman"/>
                <w:sz w:val="22"/>
                <w:lang w:eastAsia="ro-RO"/>
              </w:rPr>
              <w:t>l,</w:t>
            </w:r>
            <w:r w:rsidRPr="0008385D">
              <w:rPr>
                <w:rFonts w:asciiTheme="minorHAnsi" w:hAnsiTheme="minorHAnsi" w:cs="Times New Roman"/>
                <w:spacing w:val="-4"/>
                <w:sz w:val="22"/>
                <w:lang w:eastAsia="ro-RO"/>
              </w:rPr>
              <w:t xml:space="preserve"> </w:t>
            </w:r>
            <w:r w:rsidRPr="0008385D">
              <w:rPr>
                <w:rFonts w:asciiTheme="minorHAnsi" w:hAnsiTheme="minorHAnsi" w:cs="Times New Roman"/>
                <w:sz w:val="22"/>
                <w:lang w:eastAsia="ro-RO"/>
              </w:rPr>
              <w:t>iz</w:t>
            </w:r>
            <w:r w:rsidRPr="0008385D">
              <w:rPr>
                <w:rFonts w:asciiTheme="minorHAnsi" w:hAnsiTheme="minorHAnsi" w:cs="Times New Roman"/>
                <w:spacing w:val="1"/>
                <w:sz w:val="22"/>
                <w:lang w:eastAsia="ro-RO"/>
              </w:rPr>
              <w:t>o</w:t>
            </w:r>
            <w:r w:rsidRPr="0008385D">
              <w:rPr>
                <w:rFonts w:asciiTheme="minorHAnsi" w:hAnsiTheme="minorHAnsi" w:cs="Times New Roman"/>
                <w:sz w:val="22"/>
                <w:lang w:eastAsia="ro-RO"/>
              </w:rPr>
              <w:t>larea</w:t>
            </w:r>
            <w:r w:rsidRPr="0008385D">
              <w:rPr>
                <w:rFonts w:asciiTheme="minorHAnsi" w:hAnsiTheme="minorHAnsi" w:cs="Times New Roman"/>
                <w:spacing w:val="-5"/>
                <w:sz w:val="22"/>
                <w:lang w:eastAsia="ro-RO"/>
              </w:rPr>
              <w:t xml:space="preserve"> </w:t>
            </w:r>
            <w:r w:rsidRPr="0008385D">
              <w:rPr>
                <w:rFonts w:asciiTheme="minorHAnsi" w:hAnsiTheme="minorHAnsi" w:cs="Times New Roman"/>
                <w:spacing w:val="1"/>
                <w:sz w:val="22"/>
                <w:lang w:eastAsia="ro-RO"/>
              </w:rPr>
              <w:t>d</w:t>
            </w:r>
            <w:r w:rsidRPr="0008385D">
              <w:rPr>
                <w:rFonts w:asciiTheme="minorHAnsi" w:hAnsiTheme="minorHAnsi" w:cs="Times New Roman"/>
                <w:spacing w:val="2"/>
                <w:sz w:val="22"/>
                <w:lang w:eastAsia="ro-RO"/>
              </w:rPr>
              <w:t>r</w:t>
            </w:r>
            <w:r w:rsidRPr="0008385D">
              <w:rPr>
                <w:rFonts w:asciiTheme="minorHAnsi" w:hAnsiTheme="minorHAnsi" w:cs="Times New Roman"/>
                <w:spacing w:val="1"/>
                <w:sz w:val="22"/>
                <w:lang w:eastAsia="ro-RO"/>
              </w:rPr>
              <w:t>enu</w:t>
            </w:r>
            <w:r w:rsidRPr="0008385D">
              <w:rPr>
                <w:rFonts w:asciiTheme="minorHAnsi" w:hAnsiTheme="minorHAnsi" w:cs="Times New Roman"/>
                <w:sz w:val="22"/>
                <w:lang w:eastAsia="ro-RO"/>
              </w:rPr>
              <w:t>rilor,</w:t>
            </w:r>
            <w:r w:rsidRPr="0008385D">
              <w:rPr>
                <w:rFonts w:asciiTheme="minorHAnsi" w:hAnsiTheme="minorHAnsi" w:cs="Times New Roman"/>
                <w:spacing w:val="-8"/>
                <w:sz w:val="22"/>
                <w:lang w:eastAsia="ro-RO"/>
              </w:rPr>
              <w:t xml:space="preserve"> </w:t>
            </w:r>
            <w:r w:rsidRPr="0008385D">
              <w:rPr>
                <w:rFonts w:asciiTheme="minorHAnsi" w:hAnsiTheme="minorHAnsi" w:cs="Times New Roman"/>
                <w:spacing w:val="1"/>
                <w:sz w:val="22"/>
                <w:lang w:eastAsia="ro-RO"/>
              </w:rPr>
              <w:t>anu</w:t>
            </w:r>
            <w:r w:rsidRPr="0008385D">
              <w:rPr>
                <w:rFonts w:asciiTheme="minorHAnsi" w:hAnsiTheme="minorHAnsi" w:cs="Times New Roman"/>
                <w:spacing w:val="6"/>
                <w:sz w:val="22"/>
                <w:lang w:eastAsia="ro-RO"/>
              </w:rPr>
              <w:t>n</w:t>
            </w:r>
            <w:r w:rsidRPr="0008385D">
              <w:rPr>
                <w:rFonts w:asciiTheme="minorHAnsi" w:hAnsiTheme="minorHAnsi" w:cs="Times New Roman"/>
                <w:sz w:val="22"/>
                <w:lang w:eastAsia="ro-RO"/>
              </w:rPr>
              <w:t>tar</w:t>
            </w:r>
            <w:r w:rsidRPr="0008385D">
              <w:rPr>
                <w:rFonts w:asciiTheme="minorHAnsi" w:hAnsiTheme="minorHAnsi" w:cs="Times New Roman"/>
                <w:spacing w:val="-1"/>
                <w:sz w:val="22"/>
                <w:lang w:eastAsia="ro-RO"/>
              </w:rPr>
              <w:t>e</w:t>
            </w:r>
            <w:r w:rsidRPr="0008385D">
              <w:rPr>
                <w:rFonts w:asciiTheme="minorHAnsi" w:hAnsiTheme="minorHAnsi" w:cs="Times New Roman"/>
                <w:sz w:val="22"/>
                <w:lang w:eastAsia="ro-RO"/>
              </w:rPr>
              <w:t>a a</w:t>
            </w:r>
            <w:r w:rsidRPr="0008385D">
              <w:rPr>
                <w:rFonts w:asciiTheme="minorHAnsi" w:hAnsiTheme="minorHAnsi" w:cs="Times New Roman"/>
                <w:spacing w:val="1"/>
                <w:sz w:val="22"/>
                <w:lang w:eastAsia="ro-RO"/>
              </w:rPr>
              <w:t>u</w:t>
            </w:r>
            <w:r w:rsidRPr="0008385D">
              <w:rPr>
                <w:rFonts w:asciiTheme="minorHAnsi" w:hAnsiTheme="minorHAnsi" w:cs="Times New Roman"/>
                <w:sz w:val="22"/>
                <w:lang w:eastAsia="ro-RO"/>
              </w:rPr>
              <w:t>t</w:t>
            </w:r>
            <w:r w:rsidRPr="0008385D">
              <w:rPr>
                <w:rFonts w:asciiTheme="minorHAnsi" w:hAnsiTheme="minorHAnsi" w:cs="Times New Roman"/>
                <w:spacing w:val="1"/>
                <w:sz w:val="22"/>
                <w:lang w:eastAsia="ro-RO"/>
              </w:rPr>
              <w:t>o</w:t>
            </w:r>
            <w:r w:rsidRPr="0008385D">
              <w:rPr>
                <w:rFonts w:asciiTheme="minorHAnsi" w:hAnsiTheme="minorHAnsi" w:cs="Times New Roman"/>
                <w:sz w:val="22"/>
                <w:lang w:eastAsia="ro-RO"/>
              </w:rPr>
              <w:t>ri</w:t>
            </w:r>
            <w:r w:rsidRPr="0008385D">
              <w:rPr>
                <w:rFonts w:asciiTheme="minorHAnsi" w:hAnsiTheme="minorHAnsi" w:cs="Times New Roman"/>
                <w:spacing w:val="1"/>
                <w:sz w:val="22"/>
                <w:lang w:eastAsia="ro-RO"/>
              </w:rPr>
              <w:t>ta</w:t>
            </w:r>
            <w:r w:rsidRPr="0008385D">
              <w:rPr>
                <w:rFonts w:asciiTheme="minorHAnsi" w:hAnsiTheme="minorHAnsi" w:cs="Times New Roman"/>
                <w:sz w:val="22"/>
                <w:lang w:eastAsia="ro-RO"/>
              </w:rPr>
              <w:t>tilor</w:t>
            </w:r>
            <w:r w:rsidRPr="0008385D">
              <w:rPr>
                <w:rFonts w:asciiTheme="minorHAnsi" w:hAnsiTheme="minorHAnsi" w:cs="Times New Roman"/>
                <w:spacing w:val="-9"/>
                <w:sz w:val="22"/>
                <w:lang w:eastAsia="ro-RO"/>
              </w:rPr>
              <w:t xml:space="preserve"> </w:t>
            </w:r>
            <w:r w:rsidRPr="0008385D">
              <w:rPr>
                <w:rFonts w:asciiTheme="minorHAnsi" w:hAnsiTheme="minorHAnsi" w:cs="Times New Roman"/>
                <w:spacing w:val="1"/>
                <w:sz w:val="22"/>
                <w:lang w:eastAsia="ro-RO"/>
              </w:rPr>
              <w:t>d</w:t>
            </w:r>
            <w:r w:rsidRPr="0008385D">
              <w:rPr>
                <w:rFonts w:asciiTheme="minorHAnsi" w:hAnsiTheme="minorHAnsi" w:cs="Times New Roman"/>
                <w:sz w:val="22"/>
                <w:lang w:eastAsia="ro-RO"/>
              </w:rPr>
              <w:t>e</w:t>
            </w:r>
            <w:r w:rsidRPr="0008385D">
              <w:rPr>
                <w:rFonts w:asciiTheme="minorHAnsi" w:hAnsiTheme="minorHAnsi" w:cs="Times New Roman"/>
                <w:spacing w:val="-3"/>
                <w:sz w:val="22"/>
                <w:lang w:eastAsia="ro-RO"/>
              </w:rPr>
              <w:t xml:space="preserve"> </w:t>
            </w:r>
            <w:r w:rsidRPr="0008385D">
              <w:rPr>
                <w:rFonts w:asciiTheme="minorHAnsi" w:hAnsiTheme="minorHAnsi" w:cs="Times New Roman"/>
                <w:sz w:val="22"/>
                <w:lang w:eastAsia="ro-RO"/>
              </w:rPr>
              <w:t>r</w:t>
            </w:r>
            <w:r w:rsidRPr="0008385D">
              <w:rPr>
                <w:rFonts w:asciiTheme="minorHAnsi" w:hAnsiTheme="minorHAnsi" w:cs="Times New Roman"/>
                <w:spacing w:val="-1"/>
                <w:sz w:val="22"/>
                <w:lang w:eastAsia="ro-RO"/>
              </w:rPr>
              <w:t>es</w:t>
            </w:r>
            <w:r w:rsidRPr="0008385D">
              <w:rPr>
                <w:rFonts w:asciiTheme="minorHAnsi" w:hAnsiTheme="minorHAnsi" w:cs="Times New Roman"/>
                <w:sz w:val="22"/>
                <w:lang w:eastAsia="ro-RO"/>
              </w:rPr>
              <w:t>ort</w:t>
            </w:r>
            <w:r w:rsidRPr="0008385D">
              <w:rPr>
                <w:rFonts w:asciiTheme="minorHAnsi" w:hAnsiTheme="minorHAnsi" w:cs="Times New Roman"/>
                <w:spacing w:val="-3"/>
                <w:sz w:val="22"/>
                <w:lang w:eastAsia="ro-RO"/>
              </w:rPr>
              <w:t xml:space="preserve"> </w:t>
            </w:r>
            <w:r w:rsidRPr="0008385D">
              <w:rPr>
                <w:rFonts w:asciiTheme="minorHAnsi" w:hAnsiTheme="minorHAnsi" w:cs="Times New Roman"/>
                <w:spacing w:val="-1"/>
                <w:sz w:val="22"/>
                <w:lang w:eastAsia="ro-RO"/>
              </w:rPr>
              <w:t>s</w:t>
            </w:r>
            <w:r w:rsidRPr="0008385D">
              <w:rPr>
                <w:rFonts w:asciiTheme="minorHAnsi" w:hAnsiTheme="minorHAnsi" w:cs="Times New Roman"/>
                <w:sz w:val="22"/>
                <w:lang w:eastAsia="ro-RO"/>
              </w:rPr>
              <w:t>i</w:t>
            </w:r>
            <w:r w:rsidRPr="0008385D">
              <w:rPr>
                <w:rFonts w:asciiTheme="minorHAnsi" w:hAnsiTheme="minorHAnsi" w:cs="Times New Roman"/>
                <w:spacing w:val="-1"/>
                <w:sz w:val="22"/>
                <w:lang w:eastAsia="ro-RO"/>
              </w:rPr>
              <w:t xml:space="preserve"> </w:t>
            </w:r>
            <w:r w:rsidRPr="0008385D">
              <w:rPr>
                <w:rFonts w:asciiTheme="minorHAnsi" w:hAnsiTheme="minorHAnsi" w:cs="Times New Roman"/>
                <w:spacing w:val="1"/>
                <w:sz w:val="22"/>
                <w:lang w:eastAsia="ro-RO"/>
              </w:rPr>
              <w:t>p</w:t>
            </w:r>
            <w:r w:rsidRPr="0008385D">
              <w:rPr>
                <w:rFonts w:asciiTheme="minorHAnsi" w:hAnsiTheme="minorHAnsi" w:cs="Times New Roman"/>
                <w:sz w:val="22"/>
                <w:lang w:eastAsia="ro-RO"/>
              </w:rPr>
              <w:t>r</w:t>
            </w:r>
            <w:r w:rsidRPr="0008385D">
              <w:rPr>
                <w:rFonts w:asciiTheme="minorHAnsi" w:hAnsiTheme="minorHAnsi" w:cs="Times New Roman"/>
                <w:spacing w:val="1"/>
                <w:sz w:val="22"/>
                <w:lang w:eastAsia="ro-RO"/>
              </w:rPr>
              <w:t>o</w:t>
            </w:r>
            <w:r w:rsidRPr="0008385D">
              <w:rPr>
                <w:rFonts w:asciiTheme="minorHAnsi" w:hAnsiTheme="minorHAnsi" w:cs="Times New Roman"/>
                <w:spacing w:val="2"/>
                <w:sz w:val="22"/>
                <w:lang w:eastAsia="ro-RO"/>
              </w:rPr>
              <w:t>c</w:t>
            </w:r>
            <w:r w:rsidRPr="0008385D">
              <w:rPr>
                <w:rFonts w:asciiTheme="minorHAnsi" w:hAnsiTheme="minorHAnsi" w:cs="Times New Roman"/>
                <w:spacing w:val="1"/>
                <w:sz w:val="22"/>
                <w:lang w:eastAsia="ro-RO"/>
              </w:rPr>
              <w:t>edu</w:t>
            </w:r>
            <w:r w:rsidRPr="0008385D">
              <w:rPr>
                <w:rFonts w:asciiTheme="minorHAnsi" w:hAnsiTheme="minorHAnsi" w:cs="Times New Roman"/>
                <w:sz w:val="22"/>
                <w:lang w:eastAsia="ro-RO"/>
              </w:rPr>
              <w:t>ri</w:t>
            </w:r>
            <w:r w:rsidRPr="0008385D">
              <w:rPr>
                <w:rFonts w:asciiTheme="minorHAnsi" w:hAnsiTheme="minorHAnsi" w:cs="Times New Roman"/>
                <w:spacing w:val="-8"/>
                <w:sz w:val="22"/>
                <w:lang w:eastAsia="ro-RO"/>
              </w:rPr>
              <w:t xml:space="preserve"> </w:t>
            </w:r>
            <w:r w:rsidRPr="0008385D">
              <w:rPr>
                <w:rFonts w:asciiTheme="minorHAnsi" w:hAnsiTheme="minorHAnsi" w:cs="Times New Roman"/>
                <w:spacing w:val="1"/>
                <w:sz w:val="22"/>
                <w:lang w:eastAsia="ro-RO"/>
              </w:rPr>
              <w:t>d</w:t>
            </w:r>
            <w:r w:rsidRPr="0008385D">
              <w:rPr>
                <w:rFonts w:asciiTheme="minorHAnsi" w:hAnsiTheme="minorHAnsi" w:cs="Times New Roman"/>
                <w:sz w:val="22"/>
                <w:lang w:eastAsia="ro-RO"/>
              </w:rPr>
              <w:t>e</w:t>
            </w:r>
            <w:r w:rsidRPr="0008385D">
              <w:rPr>
                <w:rFonts w:asciiTheme="minorHAnsi" w:hAnsiTheme="minorHAnsi" w:cs="Times New Roman"/>
                <w:spacing w:val="-3"/>
                <w:sz w:val="22"/>
                <w:lang w:eastAsia="ro-RO"/>
              </w:rPr>
              <w:t xml:space="preserve"> </w:t>
            </w:r>
            <w:r w:rsidRPr="0008385D">
              <w:rPr>
                <w:rFonts w:asciiTheme="minorHAnsi" w:hAnsiTheme="minorHAnsi" w:cs="Times New Roman"/>
                <w:sz w:val="22"/>
                <w:lang w:eastAsia="ro-RO"/>
              </w:rPr>
              <w:t>e</w:t>
            </w:r>
            <w:r w:rsidRPr="0008385D">
              <w:rPr>
                <w:rFonts w:asciiTheme="minorHAnsi" w:hAnsiTheme="minorHAnsi" w:cs="Times New Roman"/>
                <w:spacing w:val="-1"/>
                <w:sz w:val="22"/>
                <w:lang w:eastAsia="ro-RO"/>
              </w:rPr>
              <w:t>v</w:t>
            </w:r>
            <w:r w:rsidRPr="0008385D">
              <w:rPr>
                <w:rFonts w:asciiTheme="minorHAnsi" w:hAnsiTheme="minorHAnsi" w:cs="Times New Roman"/>
                <w:sz w:val="22"/>
                <w:lang w:eastAsia="ro-RO"/>
              </w:rPr>
              <w:t>ac</w:t>
            </w:r>
            <w:r w:rsidRPr="0008385D">
              <w:rPr>
                <w:rFonts w:asciiTheme="minorHAnsi" w:hAnsiTheme="minorHAnsi" w:cs="Times New Roman"/>
                <w:spacing w:val="1"/>
                <w:sz w:val="22"/>
                <w:lang w:eastAsia="ro-RO"/>
              </w:rPr>
              <w:t>u</w:t>
            </w:r>
            <w:r w:rsidRPr="0008385D">
              <w:rPr>
                <w:rFonts w:asciiTheme="minorHAnsi" w:hAnsiTheme="minorHAnsi" w:cs="Times New Roman"/>
                <w:sz w:val="22"/>
                <w:lang w:eastAsia="ro-RO"/>
              </w:rPr>
              <w:t>ar</w:t>
            </w:r>
            <w:r w:rsidRPr="0008385D">
              <w:rPr>
                <w:rFonts w:asciiTheme="minorHAnsi" w:hAnsiTheme="minorHAnsi" w:cs="Times New Roman"/>
                <w:spacing w:val="2"/>
                <w:sz w:val="22"/>
                <w:lang w:eastAsia="ro-RO"/>
              </w:rPr>
              <w:t>e</w:t>
            </w:r>
            <w:r w:rsidRPr="0008385D">
              <w:rPr>
                <w:rFonts w:asciiTheme="minorHAnsi" w:hAnsiTheme="minorHAnsi" w:cs="Times New Roman"/>
                <w:sz w:val="22"/>
                <w:lang w:eastAsia="ro-RO"/>
              </w:rPr>
              <w:t>.</w:t>
            </w:r>
          </w:p>
        </w:tc>
        <w:tc>
          <w:tcPr>
            <w:tcW w:w="3798" w:type="dxa"/>
          </w:tcPr>
          <w:p w:rsidR="00D429D8" w:rsidRPr="0008385D" w:rsidRDefault="00D429D8" w:rsidP="0008385D">
            <w:pPr>
              <w:spacing w:after="0"/>
              <w:rPr>
                <w:rFonts w:asciiTheme="minorHAnsi" w:hAnsiTheme="minorHAnsi" w:cs="Times New Roman"/>
                <w:caps/>
              </w:rPr>
            </w:pPr>
            <w:r w:rsidRPr="0008385D">
              <w:rPr>
                <w:rFonts w:asciiTheme="minorHAnsi" w:hAnsiTheme="minorHAnsi" w:cs="Times New Roman"/>
                <w:caps/>
                <w:sz w:val="22"/>
              </w:rPr>
              <w:t>DA</w:t>
            </w:r>
          </w:p>
        </w:tc>
      </w:tr>
    </w:tbl>
    <w:p w:rsidR="005C0ED9" w:rsidRPr="0008385D" w:rsidRDefault="005C0ED9" w:rsidP="0008385D">
      <w:pPr>
        <w:pStyle w:val="Heading1"/>
        <w:spacing w:before="0" w:line="276" w:lineRule="auto"/>
        <w:rPr>
          <w:rFonts w:ascii="Times New Roman" w:hAnsi="Times New Roman" w:cs="Times New Roman"/>
          <w:sz w:val="24"/>
          <w:szCs w:val="24"/>
        </w:rPr>
      </w:pPr>
    </w:p>
    <w:p w:rsidR="00B23E24" w:rsidRPr="0008385D" w:rsidRDefault="00B23E24" w:rsidP="0008385D">
      <w:pPr>
        <w:pStyle w:val="Heading1"/>
        <w:spacing w:before="0" w:line="276" w:lineRule="auto"/>
        <w:rPr>
          <w:rFonts w:ascii="Times New Roman" w:hAnsi="Times New Roman" w:cs="Times New Roman"/>
          <w:sz w:val="24"/>
          <w:szCs w:val="24"/>
        </w:rPr>
      </w:pPr>
      <w:bookmarkStart w:id="130" w:name="_Toc469929178"/>
      <w:r w:rsidRPr="0008385D">
        <w:rPr>
          <w:rFonts w:ascii="Times New Roman" w:hAnsi="Times New Roman" w:cs="Times New Roman"/>
          <w:sz w:val="24"/>
          <w:szCs w:val="24"/>
        </w:rPr>
        <w:t>Secțiunea 9. Zgomot si vibratii</w:t>
      </w:r>
      <w:bookmarkEnd w:id="130"/>
    </w:p>
    <w:p w:rsidR="005C0ED9" w:rsidRPr="0008385D" w:rsidRDefault="005C0ED9" w:rsidP="0008385D">
      <w:pPr>
        <w:spacing w:after="0" w:line="276" w:lineRule="auto"/>
        <w:rPr>
          <w:rFonts w:cs="Times New Roman"/>
          <w:szCs w:val="24"/>
        </w:rPr>
      </w:pPr>
    </w:p>
    <w:p w:rsidR="00B23E24" w:rsidRPr="0008385D" w:rsidRDefault="00B23E24" w:rsidP="0008385D">
      <w:pPr>
        <w:spacing w:after="0" w:line="276" w:lineRule="auto"/>
        <w:jc w:val="both"/>
        <w:rPr>
          <w:rFonts w:cs="Times New Roman"/>
          <w:szCs w:val="24"/>
        </w:rPr>
      </w:pPr>
      <w:r w:rsidRPr="0008385D">
        <w:rPr>
          <w:rFonts w:cs="Times New Roman"/>
          <w:szCs w:val="24"/>
        </w:rPr>
        <w:t xml:space="preserve">Limitele maxim admisibile pe baza carora se apreciaza starea mediului din punct de vedere acustic în zona unui obiectiv sunt precizate în STAS 10009-88 si prevad, la limita unei incinte industriale, valoarea maxima de 65 dB(A) (tabelul 3 din standardul amintit), iar în ceea ce priveste amplasarea cladirilor de locuit (§2.5 din acelasi standard), </w:t>
      </w:r>
      <w:r w:rsidR="007376DB" w:rsidRPr="0008385D">
        <w:rPr>
          <w:rFonts w:cs="Times New Roman"/>
          <w:szCs w:val="24"/>
        </w:rPr>
        <w:t xml:space="preserve">aceasta se </w:t>
      </w:r>
      <w:r w:rsidRPr="0008385D">
        <w:rPr>
          <w:rFonts w:cs="Times New Roman"/>
          <w:szCs w:val="24"/>
        </w:rPr>
        <w:t>face în asa fel încât sa nu se depaseasca valoarea maxima de 50 dB(A) pentru nivelul de zgomot exterior cladirii, masurat la 2 m de fata de acesteia, în conformitate cu STAS 6161/1-79.</w:t>
      </w:r>
    </w:p>
    <w:p w:rsidR="005C0ED9" w:rsidRPr="0008385D" w:rsidRDefault="005C0ED9" w:rsidP="0008385D">
      <w:pPr>
        <w:spacing w:after="0" w:line="276" w:lineRule="auto"/>
        <w:jc w:val="both"/>
        <w:rPr>
          <w:rFonts w:cs="Times New Roman"/>
          <w:szCs w:val="24"/>
        </w:rPr>
      </w:pPr>
    </w:p>
    <w:p w:rsidR="00B23E24" w:rsidRPr="0008385D" w:rsidRDefault="00B23E24" w:rsidP="0008385D">
      <w:pPr>
        <w:pStyle w:val="Heading2"/>
        <w:spacing w:before="0" w:line="276" w:lineRule="auto"/>
        <w:rPr>
          <w:rFonts w:cs="Times New Roman"/>
          <w:szCs w:val="24"/>
        </w:rPr>
      </w:pPr>
      <w:bookmarkStart w:id="131" w:name="_Toc442092171"/>
      <w:bookmarkStart w:id="132" w:name="_Toc469929179"/>
      <w:r w:rsidRPr="0008385D">
        <w:rPr>
          <w:rFonts w:cs="Times New Roman"/>
          <w:szCs w:val="24"/>
        </w:rPr>
        <w:t>9.1. Receptori</w:t>
      </w:r>
      <w:bookmarkEnd w:id="131"/>
      <w:bookmarkEnd w:id="132"/>
    </w:p>
    <w:p w:rsidR="005C0ED9" w:rsidRPr="0008385D" w:rsidRDefault="005C0ED9" w:rsidP="0008385D">
      <w:pPr>
        <w:spacing w:after="0" w:line="276" w:lineRule="auto"/>
        <w:rPr>
          <w:rFonts w:cs="Times New Roman"/>
          <w:szCs w:val="24"/>
        </w:rPr>
      </w:pPr>
    </w:p>
    <w:p w:rsidR="00B23E24" w:rsidRDefault="00B23E24" w:rsidP="0008385D">
      <w:pPr>
        <w:widowControl w:val="0"/>
        <w:tabs>
          <w:tab w:val="left" w:pos="8222"/>
          <w:tab w:val="left" w:pos="9356"/>
        </w:tabs>
        <w:autoSpaceDE w:val="0"/>
        <w:autoSpaceDN w:val="0"/>
        <w:adjustRightInd w:val="0"/>
        <w:spacing w:after="0" w:line="276" w:lineRule="auto"/>
        <w:ind w:right="141"/>
        <w:jc w:val="both"/>
        <w:rPr>
          <w:rFonts w:cs="Times New Roman"/>
          <w:szCs w:val="24"/>
          <w:lang w:eastAsia="ro-RO"/>
        </w:rPr>
      </w:pPr>
      <w:r w:rsidRPr="0008385D">
        <w:rPr>
          <w:rFonts w:cs="Times New Roman"/>
          <w:szCs w:val="24"/>
          <w:lang w:eastAsia="ro-RO"/>
        </w:rPr>
        <w:t>C</w:t>
      </w:r>
      <w:r w:rsidRPr="0008385D">
        <w:rPr>
          <w:rFonts w:cs="Times New Roman"/>
          <w:spacing w:val="1"/>
          <w:szCs w:val="24"/>
          <w:lang w:eastAsia="ro-RO"/>
        </w:rPr>
        <w:t>o</w:t>
      </w:r>
      <w:r w:rsidRPr="0008385D">
        <w:rPr>
          <w:rFonts w:cs="Times New Roman"/>
          <w:spacing w:val="-1"/>
          <w:szCs w:val="24"/>
          <w:lang w:eastAsia="ro-RO"/>
        </w:rPr>
        <w:t>n</w:t>
      </w:r>
      <w:r w:rsidRPr="0008385D">
        <w:rPr>
          <w:rFonts w:cs="Times New Roman"/>
          <w:szCs w:val="24"/>
          <w:lang w:eastAsia="ro-RO"/>
        </w:rPr>
        <w:t>f</w:t>
      </w:r>
      <w:r w:rsidRPr="0008385D">
        <w:rPr>
          <w:rFonts w:cs="Times New Roman"/>
          <w:spacing w:val="1"/>
          <w:szCs w:val="24"/>
          <w:lang w:eastAsia="ro-RO"/>
        </w:rPr>
        <w:t>o</w:t>
      </w:r>
      <w:r w:rsidRPr="0008385D">
        <w:rPr>
          <w:rFonts w:cs="Times New Roman"/>
          <w:spacing w:val="-3"/>
          <w:szCs w:val="24"/>
          <w:lang w:eastAsia="ro-RO"/>
        </w:rPr>
        <w:t>r</w:t>
      </w:r>
      <w:r w:rsidRPr="0008385D">
        <w:rPr>
          <w:rFonts w:cs="Times New Roman"/>
          <w:szCs w:val="24"/>
          <w:lang w:eastAsia="ro-RO"/>
        </w:rPr>
        <w:t>m</w:t>
      </w:r>
      <w:r w:rsidRPr="0008385D">
        <w:rPr>
          <w:rFonts w:cs="Times New Roman"/>
          <w:spacing w:val="1"/>
          <w:szCs w:val="24"/>
          <w:lang w:eastAsia="ro-RO"/>
        </w:rPr>
        <w:t xml:space="preserve"> </w:t>
      </w:r>
      <w:r w:rsidRPr="0008385D">
        <w:rPr>
          <w:rFonts w:cs="Times New Roman"/>
          <w:szCs w:val="24"/>
          <w:lang w:eastAsia="ro-RO"/>
        </w:rPr>
        <w:t>BAT,</w:t>
      </w:r>
      <w:r w:rsidRPr="0008385D">
        <w:rPr>
          <w:rFonts w:cs="Times New Roman"/>
          <w:spacing w:val="1"/>
          <w:szCs w:val="24"/>
          <w:lang w:eastAsia="ro-RO"/>
        </w:rPr>
        <w:t xml:space="preserve"> </w:t>
      </w:r>
      <w:r w:rsidRPr="0008385D">
        <w:rPr>
          <w:rFonts w:cs="Times New Roman"/>
          <w:szCs w:val="24"/>
          <w:lang w:eastAsia="ro-RO"/>
        </w:rPr>
        <w:t>crest</w:t>
      </w:r>
      <w:r w:rsidRPr="0008385D">
        <w:rPr>
          <w:rFonts w:cs="Times New Roman"/>
          <w:spacing w:val="1"/>
          <w:szCs w:val="24"/>
          <w:lang w:eastAsia="ro-RO"/>
        </w:rPr>
        <w:t>e</w:t>
      </w:r>
      <w:r w:rsidRPr="0008385D">
        <w:rPr>
          <w:rFonts w:cs="Times New Roman"/>
          <w:spacing w:val="-3"/>
          <w:szCs w:val="24"/>
          <w:lang w:eastAsia="ro-RO"/>
        </w:rPr>
        <w:t>r</w:t>
      </w:r>
      <w:r w:rsidRPr="0008385D">
        <w:rPr>
          <w:rFonts w:cs="Times New Roman"/>
          <w:szCs w:val="24"/>
          <w:lang w:eastAsia="ro-RO"/>
        </w:rPr>
        <w:t>ea</w:t>
      </w:r>
      <w:r w:rsidRPr="0008385D">
        <w:rPr>
          <w:rFonts w:cs="Times New Roman"/>
          <w:spacing w:val="1"/>
          <w:szCs w:val="24"/>
          <w:lang w:eastAsia="ro-RO"/>
        </w:rPr>
        <w:t xml:space="preserve"> </w:t>
      </w:r>
      <w:r w:rsidRPr="0008385D">
        <w:rPr>
          <w:rFonts w:cs="Times New Roman"/>
          <w:spacing w:val="-1"/>
          <w:szCs w:val="24"/>
          <w:lang w:eastAsia="ro-RO"/>
        </w:rPr>
        <w:t>d</w:t>
      </w:r>
      <w:r w:rsidRPr="0008385D">
        <w:rPr>
          <w:rFonts w:cs="Times New Roman"/>
          <w:szCs w:val="24"/>
          <w:lang w:eastAsia="ro-RO"/>
        </w:rPr>
        <w:t>ista</w:t>
      </w:r>
      <w:r w:rsidRPr="0008385D">
        <w:rPr>
          <w:rFonts w:cs="Times New Roman"/>
          <w:spacing w:val="-1"/>
          <w:szCs w:val="24"/>
          <w:lang w:eastAsia="ro-RO"/>
        </w:rPr>
        <w:t>n</w:t>
      </w:r>
      <w:r w:rsidRPr="0008385D">
        <w:rPr>
          <w:rFonts w:cs="Times New Roman"/>
          <w:szCs w:val="24"/>
          <w:lang w:eastAsia="ro-RO"/>
        </w:rPr>
        <w:t>tei de</w:t>
      </w:r>
      <w:r w:rsidRPr="0008385D">
        <w:rPr>
          <w:rFonts w:cs="Times New Roman"/>
          <w:spacing w:val="1"/>
          <w:szCs w:val="24"/>
          <w:lang w:eastAsia="ro-RO"/>
        </w:rPr>
        <w:t xml:space="preserve"> </w:t>
      </w:r>
      <w:r w:rsidRPr="0008385D">
        <w:rPr>
          <w:rFonts w:cs="Times New Roman"/>
          <w:szCs w:val="24"/>
          <w:lang w:eastAsia="ro-RO"/>
        </w:rPr>
        <w:t>la s</w:t>
      </w:r>
      <w:r w:rsidRPr="0008385D">
        <w:rPr>
          <w:rFonts w:cs="Times New Roman"/>
          <w:spacing w:val="-1"/>
          <w:szCs w:val="24"/>
          <w:lang w:eastAsia="ro-RO"/>
        </w:rPr>
        <w:t>u</w:t>
      </w:r>
      <w:r w:rsidRPr="0008385D">
        <w:rPr>
          <w:rFonts w:cs="Times New Roman"/>
          <w:szCs w:val="24"/>
          <w:lang w:eastAsia="ro-RO"/>
        </w:rPr>
        <w:t>r</w:t>
      </w:r>
      <w:r w:rsidRPr="0008385D">
        <w:rPr>
          <w:rFonts w:cs="Times New Roman"/>
          <w:spacing w:val="1"/>
          <w:szCs w:val="24"/>
          <w:lang w:eastAsia="ro-RO"/>
        </w:rPr>
        <w:t>s</w:t>
      </w:r>
      <w:r w:rsidRPr="0008385D">
        <w:rPr>
          <w:rFonts w:cs="Times New Roman"/>
          <w:szCs w:val="24"/>
          <w:lang w:eastAsia="ro-RO"/>
        </w:rPr>
        <w:t>a</w:t>
      </w:r>
      <w:r w:rsidRPr="0008385D">
        <w:rPr>
          <w:rFonts w:cs="Times New Roman"/>
          <w:spacing w:val="1"/>
          <w:szCs w:val="24"/>
          <w:lang w:eastAsia="ro-RO"/>
        </w:rPr>
        <w:t xml:space="preserve"> </w:t>
      </w:r>
      <w:r w:rsidRPr="0008385D">
        <w:rPr>
          <w:rFonts w:cs="Times New Roman"/>
          <w:spacing w:val="-1"/>
          <w:szCs w:val="24"/>
          <w:lang w:eastAsia="ro-RO"/>
        </w:rPr>
        <w:t>d</w:t>
      </w:r>
      <w:r w:rsidRPr="0008385D">
        <w:rPr>
          <w:rFonts w:cs="Times New Roman"/>
          <w:szCs w:val="24"/>
          <w:lang w:eastAsia="ro-RO"/>
        </w:rPr>
        <w:t>i</w:t>
      </w:r>
      <w:r w:rsidRPr="0008385D">
        <w:rPr>
          <w:rFonts w:cs="Times New Roman"/>
          <w:spacing w:val="1"/>
          <w:szCs w:val="24"/>
          <w:lang w:eastAsia="ro-RO"/>
        </w:rPr>
        <w:t>m</w:t>
      </w:r>
      <w:r w:rsidRPr="0008385D">
        <w:rPr>
          <w:rFonts w:cs="Times New Roman"/>
          <w:szCs w:val="24"/>
          <w:lang w:eastAsia="ro-RO"/>
        </w:rPr>
        <w:t>i</w:t>
      </w:r>
      <w:r w:rsidRPr="0008385D">
        <w:rPr>
          <w:rFonts w:cs="Times New Roman"/>
          <w:spacing w:val="-1"/>
          <w:szCs w:val="24"/>
          <w:lang w:eastAsia="ro-RO"/>
        </w:rPr>
        <w:t>nu</w:t>
      </w:r>
      <w:r w:rsidRPr="0008385D">
        <w:rPr>
          <w:rFonts w:cs="Times New Roman"/>
          <w:szCs w:val="24"/>
          <w:lang w:eastAsia="ro-RO"/>
        </w:rPr>
        <w:t>eaza</w:t>
      </w:r>
      <w:r w:rsidRPr="0008385D">
        <w:rPr>
          <w:rFonts w:cs="Times New Roman"/>
          <w:spacing w:val="1"/>
          <w:szCs w:val="24"/>
          <w:lang w:eastAsia="ro-RO"/>
        </w:rPr>
        <w:t xml:space="preserve"> </w:t>
      </w:r>
      <w:r w:rsidRPr="0008385D">
        <w:rPr>
          <w:rFonts w:cs="Times New Roman"/>
          <w:spacing w:val="-1"/>
          <w:szCs w:val="24"/>
          <w:lang w:eastAsia="ro-RO"/>
        </w:rPr>
        <w:t>n</w:t>
      </w:r>
      <w:r w:rsidRPr="0008385D">
        <w:rPr>
          <w:rFonts w:cs="Times New Roman"/>
          <w:szCs w:val="24"/>
          <w:lang w:eastAsia="ro-RO"/>
        </w:rPr>
        <w:t>iv</w:t>
      </w:r>
      <w:r w:rsidRPr="0008385D">
        <w:rPr>
          <w:rFonts w:cs="Times New Roman"/>
          <w:spacing w:val="1"/>
          <w:szCs w:val="24"/>
          <w:lang w:eastAsia="ro-RO"/>
        </w:rPr>
        <w:t>e</w:t>
      </w:r>
      <w:r w:rsidRPr="0008385D">
        <w:rPr>
          <w:rFonts w:cs="Times New Roman"/>
          <w:szCs w:val="24"/>
          <w:lang w:eastAsia="ro-RO"/>
        </w:rPr>
        <w:t>l</w:t>
      </w:r>
      <w:r w:rsidRPr="0008385D">
        <w:rPr>
          <w:rFonts w:cs="Times New Roman"/>
          <w:spacing w:val="-1"/>
          <w:szCs w:val="24"/>
          <w:lang w:eastAsia="ro-RO"/>
        </w:rPr>
        <w:t>u</w:t>
      </w:r>
      <w:r w:rsidRPr="0008385D">
        <w:rPr>
          <w:rFonts w:cs="Times New Roman"/>
          <w:szCs w:val="24"/>
          <w:lang w:eastAsia="ro-RO"/>
        </w:rPr>
        <w:t>l de z</w:t>
      </w:r>
      <w:r w:rsidRPr="0008385D">
        <w:rPr>
          <w:rFonts w:cs="Times New Roman"/>
          <w:spacing w:val="-1"/>
          <w:szCs w:val="24"/>
          <w:lang w:eastAsia="ro-RO"/>
        </w:rPr>
        <w:t>g</w:t>
      </w:r>
      <w:r w:rsidRPr="0008385D">
        <w:rPr>
          <w:rFonts w:cs="Times New Roman"/>
          <w:spacing w:val="1"/>
          <w:szCs w:val="24"/>
          <w:lang w:eastAsia="ro-RO"/>
        </w:rPr>
        <w:t>omo</w:t>
      </w:r>
      <w:r w:rsidRPr="0008385D">
        <w:rPr>
          <w:rFonts w:cs="Times New Roman"/>
          <w:szCs w:val="24"/>
          <w:lang w:eastAsia="ro-RO"/>
        </w:rPr>
        <w:t>t</w:t>
      </w:r>
      <w:r w:rsidRPr="0008385D">
        <w:rPr>
          <w:rFonts w:cs="Times New Roman"/>
          <w:spacing w:val="1"/>
          <w:szCs w:val="24"/>
          <w:lang w:eastAsia="ro-RO"/>
        </w:rPr>
        <w:t xml:space="preserve"> </w:t>
      </w:r>
      <w:r w:rsidRPr="0008385D">
        <w:rPr>
          <w:rFonts w:cs="Times New Roman"/>
          <w:szCs w:val="24"/>
          <w:lang w:eastAsia="ro-RO"/>
        </w:rPr>
        <w:t>(pe</w:t>
      </w:r>
      <w:r w:rsidRPr="0008385D">
        <w:rPr>
          <w:rFonts w:cs="Times New Roman"/>
          <w:spacing w:val="-1"/>
          <w:szCs w:val="24"/>
          <w:lang w:eastAsia="ro-RO"/>
        </w:rPr>
        <w:t>n</w:t>
      </w:r>
      <w:r w:rsidRPr="0008385D">
        <w:rPr>
          <w:rFonts w:cs="Times New Roman"/>
          <w:spacing w:val="-2"/>
          <w:szCs w:val="24"/>
          <w:lang w:eastAsia="ro-RO"/>
        </w:rPr>
        <w:t>t</w:t>
      </w:r>
      <w:r w:rsidRPr="0008385D">
        <w:rPr>
          <w:rFonts w:cs="Times New Roman"/>
          <w:spacing w:val="-3"/>
          <w:szCs w:val="24"/>
          <w:lang w:eastAsia="ro-RO"/>
        </w:rPr>
        <w:t>r</w:t>
      </w:r>
      <w:r w:rsidRPr="0008385D">
        <w:rPr>
          <w:rFonts w:cs="Times New Roman"/>
          <w:szCs w:val="24"/>
          <w:lang w:eastAsia="ro-RO"/>
        </w:rPr>
        <w:t>u</w:t>
      </w:r>
      <w:r w:rsidRPr="0008385D">
        <w:rPr>
          <w:rFonts w:cs="Times New Roman"/>
          <w:spacing w:val="-1"/>
          <w:szCs w:val="24"/>
          <w:lang w:eastAsia="ro-RO"/>
        </w:rPr>
        <w:t xml:space="preserve"> </w:t>
      </w:r>
      <w:r w:rsidRPr="0008385D">
        <w:rPr>
          <w:rFonts w:cs="Times New Roman"/>
          <w:szCs w:val="24"/>
          <w:lang w:eastAsia="ro-RO"/>
        </w:rPr>
        <w:t>o</w:t>
      </w:r>
      <w:r w:rsidRPr="0008385D">
        <w:rPr>
          <w:rFonts w:cs="Times New Roman"/>
          <w:spacing w:val="2"/>
          <w:szCs w:val="24"/>
          <w:lang w:eastAsia="ro-RO"/>
        </w:rPr>
        <w:t xml:space="preserve"> </w:t>
      </w:r>
      <w:r w:rsidRPr="0008385D">
        <w:rPr>
          <w:rFonts w:cs="Times New Roman"/>
          <w:szCs w:val="24"/>
          <w:lang w:eastAsia="ro-RO"/>
        </w:rPr>
        <w:t>cr</w:t>
      </w:r>
      <w:r w:rsidRPr="0008385D">
        <w:rPr>
          <w:rFonts w:cs="Times New Roman"/>
          <w:spacing w:val="2"/>
          <w:szCs w:val="24"/>
          <w:lang w:eastAsia="ro-RO"/>
        </w:rPr>
        <w:t>e</w:t>
      </w:r>
      <w:r w:rsidRPr="0008385D">
        <w:rPr>
          <w:rFonts w:cs="Times New Roman"/>
          <w:szCs w:val="24"/>
          <w:lang w:eastAsia="ro-RO"/>
        </w:rPr>
        <w:t>st</w:t>
      </w:r>
      <w:r w:rsidRPr="0008385D">
        <w:rPr>
          <w:rFonts w:cs="Times New Roman"/>
          <w:spacing w:val="1"/>
          <w:szCs w:val="24"/>
          <w:lang w:eastAsia="ro-RO"/>
        </w:rPr>
        <w:t>e</w:t>
      </w:r>
      <w:r w:rsidRPr="0008385D">
        <w:rPr>
          <w:rFonts w:cs="Times New Roman"/>
          <w:spacing w:val="-3"/>
          <w:szCs w:val="24"/>
          <w:lang w:eastAsia="ro-RO"/>
        </w:rPr>
        <w:t>r</w:t>
      </w:r>
      <w:r w:rsidRPr="0008385D">
        <w:rPr>
          <w:rFonts w:cs="Times New Roman"/>
          <w:szCs w:val="24"/>
          <w:lang w:eastAsia="ro-RO"/>
        </w:rPr>
        <w:t>e</w:t>
      </w:r>
      <w:r w:rsidRPr="0008385D">
        <w:rPr>
          <w:rFonts w:cs="Times New Roman"/>
          <w:spacing w:val="1"/>
          <w:szCs w:val="24"/>
          <w:lang w:eastAsia="ro-RO"/>
        </w:rPr>
        <w:t xml:space="preserve"> </w:t>
      </w:r>
      <w:r w:rsidRPr="0008385D">
        <w:rPr>
          <w:rFonts w:cs="Times New Roman"/>
          <w:spacing w:val="-1"/>
          <w:szCs w:val="24"/>
          <w:lang w:eastAsia="ro-RO"/>
        </w:rPr>
        <w:t>d</w:t>
      </w:r>
      <w:r w:rsidRPr="0008385D">
        <w:rPr>
          <w:rFonts w:cs="Times New Roman"/>
          <w:szCs w:val="24"/>
          <w:lang w:eastAsia="ro-RO"/>
        </w:rPr>
        <w:t>e</w:t>
      </w:r>
      <w:r w:rsidRPr="0008385D">
        <w:rPr>
          <w:rFonts w:cs="Times New Roman"/>
          <w:spacing w:val="1"/>
          <w:szCs w:val="24"/>
          <w:lang w:eastAsia="ro-RO"/>
        </w:rPr>
        <w:t xml:space="preserve"> 1</w:t>
      </w:r>
      <w:r w:rsidRPr="0008385D">
        <w:rPr>
          <w:rFonts w:cs="Times New Roman"/>
          <w:szCs w:val="24"/>
          <w:lang w:eastAsia="ro-RO"/>
        </w:rPr>
        <w:t>0</w:t>
      </w:r>
      <w:r w:rsidRPr="0008385D">
        <w:rPr>
          <w:rFonts w:cs="Times New Roman"/>
          <w:spacing w:val="1"/>
          <w:szCs w:val="24"/>
          <w:lang w:eastAsia="ro-RO"/>
        </w:rPr>
        <w:t xml:space="preserve"> o</w:t>
      </w:r>
      <w:r w:rsidRPr="0008385D">
        <w:rPr>
          <w:rFonts w:cs="Times New Roman"/>
          <w:szCs w:val="24"/>
          <w:lang w:eastAsia="ro-RO"/>
        </w:rPr>
        <w:t>ri a d</w:t>
      </w:r>
      <w:r w:rsidRPr="0008385D">
        <w:rPr>
          <w:rFonts w:cs="Times New Roman"/>
          <w:spacing w:val="-1"/>
          <w:szCs w:val="24"/>
          <w:lang w:eastAsia="ro-RO"/>
        </w:rPr>
        <w:t>i</w:t>
      </w:r>
      <w:r w:rsidRPr="0008385D">
        <w:rPr>
          <w:rFonts w:cs="Times New Roman"/>
          <w:szCs w:val="24"/>
          <w:lang w:eastAsia="ro-RO"/>
        </w:rPr>
        <w:t>s</w:t>
      </w:r>
      <w:r w:rsidRPr="0008385D">
        <w:rPr>
          <w:rFonts w:cs="Times New Roman"/>
          <w:spacing w:val="-2"/>
          <w:szCs w:val="24"/>
          <w:lang w:eastAsia="ro-RO"/>
        </w:rPr>
        <w:t>t</w:t>
      </w:r>
      <w:r w:rsidRPr="0008385D">
        <w:rPr>
          <w:rFonts w:cs="Times New Roman"/>
          <w:szCs w:val="24"/>
          <w:lang w:eastAsia="ro-RO"/>
        </w:rPr>
        <w:t>a</w:t>
      </w:r>
      <w:r w:rsidRPr="0008385D">
        <w:rPr>
          <w:rFonts w:cs="Times New Roman"/>
          <w:spacing w:val="1"/>
          <w:szCs w:val="24"/>
          <w:lang w:eastAsia="ro-RO"/>
        </w:rPr>
        <w:t>n</w:t>
      </w:r>
      <w:r w:rsidRPr="0008385D">
        <w:rPr>
          <w:rFonts w:cs="Times New Roman"/>
          <w:szCs w:val="24"/>
          <w:lang w:eastAsia="ro-RO"/>
        </w:rPr>
        <w:t>tei, niv</w:t>
      </w:r>
      <w:r w:rsidRPr="0008385D">
        <w:rPr>
          <w:rFonts w:cs="Times New Roman"/>
          <w:spacing w:val="1"/>
          <w:szCs w:val="24"/>
          <w:lang w:eastAsia="ro-RO"/>
        </w:rPr>
        <w:t>e</w:t>
      </w:r>
      <w:r w:rsidRPr="0008385D">
        <w:rPr>
          <w:rFonts w:cs="Times New Roman"/>
          <w:szCs w:val="24"/>
          <w:lang w:eastAsia="ro-RO"/>
        </w:rPr>
        <w:t>l</w:t>
      </w:r>
      <w:r w:rsidRPr="0008385D">
        <w:rPr>
          <w:rFonts w:cs="Times New Roman"/>
          <w:spacing w:val="-1"/>
          <w:szCs w:val="24"/>
          <w:lang w:eastAsia="ro-RO"/>
        </w:rPr>
        <w:t>u</w:t>
      </w:r>
      <w:r w:rsidRPr="0008385D">
        <w:rPr>
          <w:rFonts w:cs="Times New Roman"/>
          <w:szCs w:val="24"/>
          <w:lang w:eastAsia="ro-RO"/>
        </w:rPr>
        <w:t>l de z</w:t>
      </w:r>
      <w:r w:rsidRPr="0008385D">
        <w:rPr>
          <w:rFonts w:cs="Times New Roman"/>
          <w:spacing w:val="-1"/>
          <w:szCs w:val="24"/>
          <w:lang w:eastAsia="ro-RO"/>
        </w:rPr>
        <w:t>g</w:t>
      </w:r>
      <w:r w:rsidRPr="0008385D">
        <w:rPr>
          <w:rFonts w:cs="Times New Roman"/>
          <w:spacing w:val="1"/>
          <w:szCs w:val="24"/>
          <w:lang w:eastAsia="ro-RO"/>
        </w:rPr>
        <w:t>o</w:t>
      </w:r>
      <w:r w:rsidRPr="0008385D">
        <w:rPr>
          <w:rFonts w:cs="Times New Roman"/>
          <w:spacing w:val="-1"/>
          <w:szCs w:val="24"/>
          <w:lang w:eastAsia="ro-RO"/>
        </w:rPr>
        <w:t>m</w:t>
      </w:r>
      <w:r w:rsidRPr="0008385D">
        <w:rPr>
          <w:rFonts w:cs="Times New Roman"/>
          <w:spacing w:val="1"/>
          <w:szCs w:val="24"/>
          <w:lang w:eastAsia="ro-RO"/>
        </w:rPr>
        <w:t>o</w:t>
      </w:r>
      <w:r w:rsidRPr="0008385D">
        <w:rPr>
          <w:rFonts w:cs="Times New Roman"/>
          <w:szCs w:val="24"/>
          <w:lang w:eastAsia="ro-RO"/>
        </w:rPr>
        <w:t>t</w:t>
      </w:r>
      <w:r w:rsidRPr="0008385D">
        <w:rPr>
          <w:rFonts w:cs="Times New Roman"/>
          <w:spacing w:val="1"/>
          <w:szCs w:val="24"/>
          <w:lang w:eastAsia="ro-RO"/>
        </w:rPr>
        <w:t xml:space="preserve"> </w:t>
      </w:r>
      <w:r w:rsidRPr="0008385D">
        <w:rPr>
          <w:rFonts w:cs="Times New Roman"/>
          <w:szCs w:val="24"/>
          <w:lang w:eastAsia="ro-RO"/>
        </w:rPr>
        <w:t>se</w:t>
      </w:r>
      <w:r w:rsidRPr="0008385D">
        <w:rPr>
          <w:rFonts w:cs="Times New Roman"/>
          <w:spacing w:val="-1"/>
          <w:szCs w:val="24"/>
          <w:lang w:eastAsia="ro-RO"/>
        </w:rPr>
        <w:t xml:space="preserve"> d</w:t>
      </w:r>
      <w:r w:rsidRPr="0008385D">
        <w:rPr>
          <w:rFonts w:cs="Times New Roman"/>
          <w:szCs w:val="24"/>
          <w:lang w:eastAsia="ro-RO"/>
        </w:rPr>
        <w:t>i</w:t>
      </w:r>
      <w:r w:rsidRPr="0008385D">
        <w:rPr>
          <w:rFonts w:cs="Times New Roman"/>
          <w:spacing w:val="1"/>
          <w:szCs w:val="24"/>
          <w:lang w:eastAsia="ro-RO"/>
        </w:rPr>
        <w:t>m</w:t>
      </w:r>
      <w:r w:rsidRPr="0008385D">
        <w:rPr>
          <w:rFonts w:cs="Times New Roman"/>
          <w:szCs w:val="24"/>
          <w:lang w:eastAsia="ro-RO"/>
        </w:rPr>
        <w:t>i</w:t>
      </w:r>
      <w:r w:rsidRPr="0008385D">
        <w:rPr>
          <w:rFonts w:cs="Times New Roman"/>
          <w:spacing w:val="-1"/>
          <w:szCs w:val="24"/>
          <w:lang w:eastAsia="ro-RO"/>
        </w:rPr>
        <w:t>nu</w:t>
      </w:r>
      <w:r w:rsidRPr="0008385D">
        <w:rPr>
          <w:rFonts w:cs="Times New Roman"/>
          <w:szCs w:val="24"/>
          <w:lang w:eastAsia="ro-RO"/>
        </w:rPr>
        <w:t>ea</w:t>
      </w:r>
      <w:r w:rsidRPr="0008385D">
        <w:rPr>
          <w:rFonts w:cs="Times New Roman"/>
          <w:spacing w:val="1"/>
          <w:szCs w:val="24"/>
          <w:lang w:eastAsia="ro-RO"/>
        </w:rPr>
        <w:t>z</w:t>
      </w:r>
      <w:r w:rsidRPr="0008385D">
        <w:rPr>
          <w:rFonts w:cs="Times New Roman"/>
          <w:szCs w:val="24"/>
          <w:lang w:eastAsia="ro-RO"/>
        </w:rPr>
        <w:t>a</w:t>
      </w:r>
      <w:r w:rsidRPr="0008385D">
        <w:rPr>
          <w:rFonts w:cs="Times New Roman"/>
          <w:spacing w:val="1"/>
          <w:szCs w:val="24"/>
          <w:lang w:eastAsia="ro-RO"/>
        </w:rPr>
        <w:t xml:space="preserve"> </w:t>
      </w:r>
      <w:r w:rsidRPr="0008385D">
        <w:rPr>
          <w:rFonts w:cs="Times New Roman"/>
          <w:szCs w:val="24"/>
          <w:lang w:eastAsia="ro-RO"/>
        </w:rPr>
        <w:t xml:space="preserve">cu </w:t>
      </w:r>
      <w:r w:rsidRPr="0008385D">
        <w:rPr>
          <w:rFonts w:cs="Times New Roman"/>
          <w:spacing w:val="1"/>
          <w:szCs w:val="24"/>
          <w:lang w:eastAsia="ro-RO"/>
        </w:rPr>
        <w:t>2</w:t>
      </w:r>
      <w:r w:rsidRPr="0008385D">
        <w:rPr>
          <w:rFonts w:cs="Times New Roman"/>
          <w:szCs w:val="24"/>
          <w:lang w:eastAsia="ro-RO"/>
        </w:rPr>
        <w:t>0</w:t>
      </w:r>
      <w:r w:rsidRPr="0008385D">
        <w:rPr>
          <w:rFonts w:cs="Times New Roman"/>
          <w:spacing w:val="1"/>
          <w:szCs w:val="24"/>
          <w:lang w:eastAsia="ro-RO"/>
        </w:rPr>
        <w:t xml:space="preserve"> </w:t>
      </w:r>
      <w:r w:rsidRPr="0008385D">
        <w:rPr>
          <w:rFonts w:cs="Times New Roman"/>
          <w:szCs w:val="24"/>
          <w:lang w:eastAsia="ro-RO"/>
        </w:rPr>
        <w:t>dB(</w:t>
      </w:r>
      <w:r w:rsidRPr="0008385D">
        <w:rPr>
          <w:rFonts w:cs="Times New Roman"/>
          <w:spacing w:val="-1"/>
          <w:szCs w:val="24"/>
          <w:lang w:eastAsia="ro-RO"/>
        </w:rPr>
        <w:t>A</w:t>
      </w:r>
      <w:r w:rsidRPr="0008385D">
        <w:rPr>
          <w:rFonts w:cs="Times New Roman"/>
          <w:szCs w:val="24"/>
          <w:lang w:eastAsia="ro-RO"/>
        </w:rPr>
        <w:t xml:space="preserve">)). </w:t>
      </w:r>
      <w:r w:rsidRPr="0008385D">
        <w:rPr>
          <w:rFonts w:cs="Times New Roman"/>
          <w:spacing w:val="-1"/>
          <w:szCs w:val="24"/>
          <w:lang w:eastAsia="ro-RO"/>
        </w:rPr>
        <w:t>P</w:t>
      </w:r>
      <w:r w:rsidRPr="0008385D">
        <w:rPr>
          <w:rFonts w:cs="Times New Roman"/>
          <w:szCs w:val="24"/>
          <w:lang w:eastAsia="ro-RO"/>
        </w:rPr>
        <w:t>rin a</w:t>
      </w:r>
      <w:r w:rsidRPr="0008385D">
        <w:rPr>
          <w:rFonts w:cs="Times New Roman"/>
          <w:spacing w:val="1"/>
          <w:szCs w:val="24"/>
          <w:lang w:eastAsia="ro-RO"/>
        </w:rPr>
        <w:t>m</w:t>
      </w:r>
      <w:r w:rsidRPr="0008385D">
        <w:rPr>
          <w:rFonts w:cs="Times New Roman"/>
          <w:spacing w:val="-1"/>
          <w:szCs w:val="24"/>
          <w:lang w:eastAsia="ro-RO"/>
        </w:rPr>
        <w:t>p</w:t>
      </w:r>
      <w:r w:rsidRPr="0008385D">
        <w:rPr>
          <w:rFonts w:cs="Times New Roman"/>
          <w:szCs w:val="24"/>
          <w:lang w:eastAsia="ro-RO"/>
        </w:rPr>
        <w:t>lasa</w:t>
      </w:r>
      <w:r w:rsidRPr="0008385D">
        <w:rPr>
          <w:rFonts w:cs="Times New Roman"/>
          <w:spacing w:val="-1"/>
          <w:szCs w:val="24"/>
          <w:lang w:eastAsia="ro-RO"/>
        </w:rPr>
        <w:t>r</w:t>
      </w:r>
      <w:r w:rsidRPr="0008385D">
        <w:rPr>
          <w:rFonts w:cs="Times New Roman"/>
          <w:spacing w:val="-2"/>
          <w:szCs w:val="24"/>
          <w:lang w:eastAsia="ro-RO"/>
        </w:rPr>
        <w:t>e</w:t>
      </w:r>
      <w:r w:rsidRPr="0008385D">
        <w:rPr>
          <w:rFonts w:cs="Times New Roman"/>
          <w:szCs w:val="24"/>
          <w:lang w:eastAsia="ro-RO"/>
        </w:rPr>
        <w:t>, u</w:t>
      </w:r>
      <w:r w:rsidRPr="0008385D">
        <w:rPr>
          <w:rFonts w:cs="Times New Roman"/>
          <w:spacing w:val="-1"/>
          <w:szCs w:val="24"/>
          <w:lang w:eastAsia="ro-RO"/>
        </w:rPr>
        <w:t>n</w:t>
      </w:r>
      <w:r w:rsidRPr="0008385D">
        <w:rPr>
          <w:rFonts w:cs="Times New Roman"/>
          <w:szCs w:val="24"/>
          <w:lang w:eastAsia="ro-RO"/>
        </w:rPr>
        <w:t>itat</w:t>
      </w:r>
      <w:r w:rsidRPr="0008385D">
        <w:rPr>
          <w:rFonts w:cs="Times New Roman"/>
          <w:spacing w:val="-1"/>
          <w:szCs w:val="24"/>
          <w:lang w:eastAsia="ro-RO"/>
        </w:rPr>
        <w:t>e</w:t>
      </w:r>
      <w:r w:rsidRPr="0008385D">
        <w:rPr>
          <w:rFonts w:cs="Times New Roman"/>
          <w:szCs w:val="24"/>
          <w:lang w:eastAsia="ro-RO"/>
        </w:rPr>
        <w:t>a se</w:t>
      </w:r>
      <w:r w:rsidRPr="0008385D">
        <w:rPr>
          <w:rFonts w:cs="Times New Roman"/>
          <w:spacing w:val="-1"/>
          <w:szCs w:val="24"/>
          <w:lang w:eastAsia="ro-RO"/>
        </w:rPr>
        <w:t xml:space="preserve"> </w:t>
      </w:r>
      <w:r w:rsidRPr="0008385D">
        <w:rPr>
          <w:rFonts w:cs="Times New Roman"/>
          <w:szCs w:val="24"/>
          <w:lang w:eastAsia="ro-RO"/>
        </w:rPr>
        <w:t>afla</w:t>
      </w:r>
      <w:r w:rsidRPr="0008385D">
        <w:rPr>
          <w:rFonts w:cs="Times New Roman"/>
          <w:spacing w:val="-2"/>
          <w:szCs w:val="24"/>
          <w:lang w:eastAsia="ro-RO"/>
        </w:rPr>
        <w:t xml:space="preserve"> </w:t>
      </w:r>
      <w:r w:rsidRPr="0008385D">
        <w:rPr>
          <w:rFonts w:cs="Times New Roman"/>
          <w:szCs w:val="24"/>
          <w:lang w:eastAsia="ro-RO"/>
        </w:rPr>
        <w:t>la o</w:t>
      </w:r>
      <w:r w:rsidRPr="0008385D">
        <w:rPr>
          <w:rFonts w:cs="Times New Roman"/>
          <w:spacing w:val="-1"/>
          <w:szCs w:val="24"/>
          <w:lang w:eastAsia="ro-RO"/>
        </w:rPr>
        <w:t xml:space="preserve"> </w:t>
      </w:r>
      <w:r w:rsidRPr="0008385D">
        <w:rPr>
          <w:rFonts w:cs="Times New Roman"/>
          <w:szCs w:val="24"/>
          <w:lang w:eastAsia="ro-RO"/>
        </w:rPr>
        <w:t>di</w:t>
      </w:r>
      <w:r w:rsidRPr="0008385D">
        <w:rPr>
          <w:rFonts w:cs="Times New Roman"/>
          <w:spacing w:val="-1"/>
          <w:szCs w:val="24"/>
          <w:lang w:eastAsia="ro-RO"/>
        </w:rPr>
        <w:t>s</w:t>
      </w:r>
      <w:r w:rsidRPr="0008385D">
        <w:rPr>
          <w:rFonts w:cs="Times New Roman"/>
          <w:szCs w:val="24"/>
          <w:lang w:eastAsia="ro-RO"/>
        </w:rPr>
        <w:t>tanta</w:t>
      </w:r>
      <w:r w:rsidRPr="0008385D">
        <w:rPr>
          <w:rFonts w:cs="Times New Roman"/>
          <w:spacing w:val="1"/>
          <w:szCs w:val="24"/>
          <w:lang w:eastAsia="ro-RO"/>
        </w:rPr>
        <w:t xml:space="preserve"> </w:t>
      </w:r>
      <w:r w:rsidRPr="0008385D">
        <w:rPr>
          <w:rFonts w:cs="Times New Roman"/>
          <w:spacing w:val="-3"/>
          <w:szCs w:val="24"/>
          <w:lang w:eastAsia="ro-RO"/>
        </w:rPr>
        <w:t>d</w:t>
      </w:r>
      <w:r w:rsidRPr="0008385D">
        <w:rPr>
          <w:rFonts w:cs="Times New Roman"/>
          <w:szCs w:val="24"/>
          <w:lang w:eastAsia="ro-RO"/>
        </w:rPr>
        <w:t>e</w:t>
      </w:r>
      <w:r w:rsidRPr="0008385D">
        <w:rPr>
          <w:rFonts w:cs="Times New Roman"/>
          <w:spacing w:val="1"/>
          <w:szCs w:val="24"/>
          <w:lang w:eastAsia="ro-RO"/>
        </w:rPr>
        <w:t xml:space="preserve"> peste</w:t>
      </w:r>
      <w:r w:rsidRPr="0008385D">
        <w:rPr>
          <w:rFonts w:cs="Times New Roman"/>
          <w:spacing w:val="-3"/>
          <w:szCs w:val="24"/>
          <w:lang w:eastAsia="ro-RO"/>
        </w:rPr>
        <w:t xml:space="preserve"> 10</w:t>
      </w:r>
      <w:r w:rsidRPr="0008385D">
        <w:rPr>
          <w:rFonts w:cs="Times New Roman"/>
          <w:spacing w:val="1"/>
          <w:szCs w:val="24"/>
          <w:lang w:eastAsia="ro-RO"/>
        </w:rPr>
        <w:t>0</w:t>
      </w:r>
      <w:r w:rsidRPr="0008385D">
        <w:rPr>
          <w:rFonts w:cs="Times New Roman"/>
          <w:szCs w:val="24"/>
          <w:lang w:eastAsia="ro-RO"/>
        </w:rPr>
        <w:t>0</w:t>
      </w:r>
      <w:r w:rsidRPr="0008385D">
        <w:rPr>
          <w:rFonts w:cs="Times New Roman"/>
          <w:spacing w:val="-1"/>
          <w:szCs w:val="24"/>
          <w:lang w:eastAsia="ro-RO"/>
        </w:rPr>
        <w:t xml:space="preserve"> </w:t>
      </w:r>
      <w:r w:rsidRPr="0008385D">
        <w:rPr>
          <w:rFonts w:cs="Times New Roman"/>
          <w:szCs w:val="24"/>
          <w:lang w:eastAsia="ro-RO"/>
        </w:rPr>
        <w:t>m</w:t>
      </w:r>
      <w:r w:rsidRPr="0008385D">
        <w:rPr>
          <w:rFonts w:cs="Times New Roman"/>
          <w:spacing w:val="-1"/>
          <w:szCs w:val="24"/>
          <w:lang w:eastAsia="ro-RO"/>
        </w:rPr>
        <w:t xml:space="preserve"> </w:t>
      </w:r>
      <w:r w:rsidRPr="0008385D">
        <w:rPr>
          <w:rFonts w:cs="Times New Roman"/>
          <w:szCs w:val="24"/>
          <w:lang w:eastAsia="ro-RO"/>
        </w:rPr>
        <w:t>fata</w:t>
      </w:r>
      <w:r w:rsidRPr="0008385D">
        <w:rPr>
          <w:rFonts w:cs="Times New Roman"/>
          <w:spacing w:val="1"/>
          <w:szCs w:val="24"/>
          <w:lang w:eastAsia="ro-RO"/>
        </w:rPr>
        <w:t xml:space="preserve"> </w:t>
      </w:r>
      <w:r w:rsidRPr="0008385D">
        <w:rPr>
          <w:rFonts w:cs="Times New Roman"/>
          <w:spacing w:val="-1"/>
          <w:szCs w:val="24"/>
          <w:lang w:eastAsia="ro-RO"/>
        </w:rPr>
        <w:t>d</w:t>
      </w:r>
      <w:r w:rsidRPr="0008385D">
        <w:rPr>
          <w:rFonts w:cs="Times New Roman"/>
          <w:szCs w:val="24"/>
          <w:lang w:eastAsia="ro-RO"/>
        </w:rPr>
        <w:t>e</w:t>
      </w:r>
      <w:r w:rsidRPr="0008385D">
        <w:rPr>
          <w:rFonts w:cs="Times New Roman"/>
          <w:spacing w:val="-2"/>
          <w:szCs w:val="24"/>
          <w:lang w:eastAsia="ro-RO"/>
        </w:rPr>
        <w:t xml:space="preserve"> </w:t>
      </w:r>
      <w:r w:rsidRPr="0008385D">
        <w:rPr>
          <w:rFonts w:cs="Times New Roman"/>
          <w:szCs w:val="24"/>
          <w:lang w:eastAsia="ro-RO"/>
        </w:rPr>
        <w:t>r</w:t>
      </w:r>
      <w:r w:rsidRPr="0008385D">
        <w:rPr>
          <w:rFonts w:cs="Times New Roman"/>
          <w:spacing w:val="1"/>
          <w:szCs w:val="24"/>
          <w:lang w:eastAsia="ro-RO"/>
        </w:rPr>
        <w:t>e</w:t>
      </w:r>
      <w:r w:rsidRPr="0008385D">
        <w:rPr>
          <w:rFonts w:cs="Times New Roman"/>
          <w:spacing w:val="-2"/>
          <w:szCs w:val="24"/>
          <w:lang w:eastAsia="ro-RO"/>
        </w:rPr>
        <w:t>c</w:t>
      </w:r>
      <w:r w:rsidRPr="0008385D">
        <w:rPr>
          <w:rFonts w:cs="Times New Roman"/>
          <w:szCs w:val="24"/>
          <w:lang w:eastAsia="ro-RO"/>
        </w:rPr>
        <w:t>ept</w:t>
      </w:r>
      <w:r w:rsidRPr="0008385D">
        <w:rPr>
          <w:rFonts w:cs="Times New Roman"/>
          <w:spacing w:val="1"/>
          <w:szCs w:val="24"/>
          <w:lang w:eastAsia="ro-RO"/>
        </w:rPr>
        <w:t>o</w:t>
      </w:r>
      <w:r w:rsidRPr="0008385D">
        <w:rPr>
          <w:rFonts w:cs="Times New Roman"/>
          <w:szCs w:val="24"/>
          <w:lang w:eastAsia="ro-RO"/>
        </w:rPr>
        <w:t>ri</w:t>
      </w:r>
      <w:r w:rsidRPr="0008385D">
        <w:rPr>
          <w:rFonts w:cs="Times New Roman"/>
          <w:spacing w:val="-3"/>
          <w:szCs w:val="24"/>
          <w:lang w:eastAsia="ro-RO"/>
        </w:rPr>
        <w:t xml:space="preserve"> </w:t>
      </w:r>
      <w:r w:rsidRPr="0008385D">
        <w:rPr>
          <w:rFonts w:cs="Times New Roman"/>
          <w:szCs w:val="24"/>
          <w:lang w:eastAsia="ro-RO"/>
        </w:rPr>
        <w:t>s</w:t>
      </w:r>
      <w:r w:rsidRPr="0008385D">
        <w:rPr>
          <w:rFonts w:cs="Times New Roman"/>
          <w:spacing w:val="1"/>
          <w:szCs w:val="24"/>
          <w:lang w:eastAsia="ro-RO"/>
        </w:rPr>
        <w:t>e</w:t>
      </w:r>
      <w:r w:rsidRPr="0008385D">
        <w:rPr>
          <w:rFonts w:cs="Times New Roman"/>
          <w:spacing w:val="-1"/>
          <w:szCs w:val="24"/>
          <w:lang w:eastAsia="ro-RO"/>
        </w:rPr>
        <w:t>n</w:t>
      </w:r>
      <w:r w:rsidRPr="0008385D">
        <w:rPr>
          <w:rFonts w:cs="Times New Roman"/>
          <w:szCs w:val="24"/>
          <w:lang w:eastAsia="ro-RO"/>
        </w:rPr>
        <w:t>si</w:t>
      </w:r>
      <w:r w:rsidRPr="0008385D">
        <w:rPr>
          <w:rFonts w:cs="Times New Roman"/>
          <w:spacing w:val="-1"/>
          <w:szCs w:val="24"/>
          <w:lang w:eastAsia="ro-RO"/>
        </w:rPr>
        <w:t>b</w:t>
      </w:r>
      <w:r w:rsidRPr="0008385D">
        <w:rPr>
          <w:rFonts w:cs="Times New Roman"/>
          <w:szCs w:val="24"/>
          <w:lang w:eastAsia="ro-RO"/>
        </w:rPr>
        <w:t xml:space="preserve">ili </w:t>
      </w:r>
      <w:r w:rsidRPr="0008385D">
        <w:rPr>
          <w:rFonts w:cs="Times New Roman"/>
          <w:spacing w:val="-2"/>
          <w:szCs w:val="24"/>
          <w:lang w:eastAsia="ro-RO"/>
        </w:rPr>
        <w:t>c</w:t>
      </w:r>
      <w:r w:rsidRPr="0008385D">
        <w:rPr>
          <w:rFonts w:cs="Times New Roman"/>
          <w:szCs w:val="24"/>
          <w:lang w:eastAsia="ro-RO"/>
        </w:rPr>
        <w:t>are ar p</w:t>
      </w:r>
      <w:r w:rsidRPr="0008385D">
        <w:rPr>
          <w:rFonts w:cs="Times New Roman"/>
          <w:spacing w:val="-1"/>
          <w:szCs w:val="24"/>
          <w:lang w:eastAsia="ro-RO"/>
        </w:rPr>
        <w:t>u</w:t>
      </w:r>
      <w:r w:rsidRPr="0008385D">
        <w:rPr>
          <w:rFonts w:cs="Times New Roman"/>
          <w:spacing w:val="-2"/>
          <w:szCs w:val="24"/>
          <w:lang w:eastAsia="ro-RO"/>
        </w:rPr>
        <w:t>t</w:t>
      </w:r>
      <w:r w:rsidRPr="0008385D">
        <w:rPr>
          <w:rFonts w:cs="Times New Roman"/>
          <w:szCs w:val="24"/>
          <w:lang w:eastAsia="ro-RO"/>
        </w:rPr>
        <w:t>ea</w:t>
      </w:r>
      <w:r w:rsidRPr="0008385D">
        <w:rPr>
          <w:rFonts w:cs="Times New Roman"/>
          <w:spacing w:val="1"/>
          <w:szCs w:val="24"/>
          <w:lang w:eastAsia="ro-RO"/>
        </w:rPr>
        <w:t xml:space="preserve"> </w:t>
      </w:r>
      <w:r w:rsidRPr="0008385D">
        <w:rPr>
          <w:rFonts w:cs="Times New Roman"/>
          <w:szCs w:val="24"/>
          <w:lang w:eastAsia="ro-RO"/>
        </w:rPr>
        <w:t>fi a</w:t>
      </w:r>
      <w:r w:rsidRPr="0008385D">
        <w:rPr>
          <w:rFonts w:cs="Times New Roman"/>
          <w:spacing w:val="-3"/>
          <w:szCs w:val="24"/>
          <w:lang w:eastAsia="ro-RO"/>
        </w:rPr>
        <w:t>f</w:t>
      </w:r>
      <w:r w:rsidRPr="0008385D">
        <w:rPr>
          <w:rFonts w:cs="Times New Roman"/>
          <w:szCs w:val="24"/>
          <w:lang w:eastAsia="ro-RO"/>
        </w:rPr>
        <w:t>ec</w:t>
      </w:r>
      <w:r w:rsidRPr="0008385D">
        <w:rPr>
          <w:rFonts w:cs="Times New Roman"/>
          <w:spacing w:val="1"/>
          <w:szCs w:val="24"/>
          <w:lang w:eastAsia="ro-RO"/>
        </w:rPr>
        <w:t>t</w:t>
      </w:r>
      <w:r w:rsidRPr="0008385D">
        <w:rPr>
          <w:rFonts w:cs="Times New Roman"/>
          <w:spacing w:val="-1"/>
          <w:szCs w:val="24"/>
          <w:lang w:eastAsia="ro-RO"/>
        </w:rPr>
        <w:t>a</w:t>
      </w:r>
      <w:r w:rsidRPr="0008385D">
        <w:rPr>
          <w:rFonts w:cs="Times New Roman"/>
          <w:szCs w:val="24"/>
          <w:lang w:eastAsia="ro-RO"/>
        </w:rPr>
        <w:t>ti.</w:t>
      </w:r>
    </w:p>
    <w:p w:rsidR="0008385D" w:rsidRPr="0008385D" w:rsidRDefault="0008385D" w:rsidP="0008385D">
      <w:pPr>
        <w:widowControl w:val="0"/>
        <w:tabs>
          <w:tab w:val="left" w:pos="8222"/>
          <w:tab w:val="left" w:pos="9356"/>
        </w:tabs>
        <w:autoSpaceDE w:val="0"/>
        <w:autoSpaceDN w:val="0"/>
        <w:adjustRightInd w:val="0"/>
        <w:spacing w:after="0" w:line="276" w:lineRule="auto"/>
        <w:ind w:right="141"/>
        <w:jc w:val="both"/>
        <w:rPr>
          <w:rFonts w:cs="Times New Roman"/>
          <w:szCs w:val="24"/>
          <w:lang w:eastAsia="ro-RO"/>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95"/>
        <w:gridCol w:w="1800"/>
        <w:gridCol w:w="1980"/>
        <w:gridCol w:w="1530"/>
        <w:gridCol w:w="1710"/>
        <w:gridCol w:w="1530"/>
      </w:tblGrid>
      <w:tr w:rsidR="00B23E24" w:rsidRPr="0008385D" w:rsidTr="00B23E24">
        <w:trPr>
          <w:trHeight w:val="284"/>
        </w:trPr>
        <w:tc>
          <w:tcPr>
            <w:tcW w:w="1795" w:type="dxa"/>
            <w:shd w:val="clear" w:color="auto" w:fill="CCCCCC"/>
            <w:vAlign w:val="center"/>
          </w:tcPr>
          <w:p w:rsidR="00B23E24" w:rsidRPr="0008385D" w:rsidRDefault="00B23E24" w:rsidP="0008385D">
            <w:pPr>
              <w:widowControl w:val="0"/>
              <w:tabs>
                <w:tab w:val="left" w:pos="8222"/>
                <w:tab w:val="left" w:pos="9356"/>
              </w:tabs>
              <w:autoSpaceDE w:val="0"/>
              <w:autoSpaceDN w:val="0"/>
              <w:adjustRightInd w:val="0"/>
              <w:spacing w:after="0"/>
              <w:ind w:right="142"/>
              <w:jc w:val="center"/>
              <w:rPr>
                <w:rFonts w:asciiTheme="minorHAnsi" w:hAnsiTheme="minorHAnsi" w:cs="Times New Roman"/>
                <w:lang w:eastAsia="ro-RO"/>
              </w:rPr>
            </w:pPr>
            <w:r w:rsidRPr="0008385D">
              <w:rPr>
                <w:rFonts w:asciiTheme="minorHAnsi" w:hAnsiTheme="minorHAnsi" w:cs="Times New Roman"/>
                <w:b/>
                <w:bCs/>
                <w:sz w:val="22"/>
                <w:lang w:eastAsia="ro-RO"/>
              </w:rPr>
              <w:t>I</w:t>
            </w:r>
            <w:r w:rsidRPr="0008385D">
              <w:rPr>
                <w:rFonts w:asciiTheme="minorHAnsi" w:hAnsiTheme="minorHAnsi" w:cs="Times New Roman"/>
                <w:b/>
                <w:bCs/>
                <w:spacing w:val="1"/>
                <w:sz w:val="22"/>
                <w:lang w:eastAsia="ro-RO"/>
              </w:rPr>
              <w:t>d</w:t>
            </w:r>
            <w:r w:rsidRPr="0008385D">
              <w:rPr>
                <w:rFonts w:asciiTheme="minorHAnsi" w:hAnsiTheme="minorHAnsi" w:cs="Times New Roman"/>
                <w:b/>
                <w:bCs/>
                <w:sz w:val="22"/>
                <w:lang w:eastAsia="ro-RO"/>
              </w:rPr>
              <w:t>e</w:t>
            </w:r>
            <w:r w:rsidRPr="0008385D">
              <w:rPr>
                <w:rFonts w:asciiTheme="minorHAnsi" w:hAnsiTheme="minorHAnsi" w:cs="Times New Roman"/>
                <w:b/>
                <w:bCs/>
                <w:spacing w:val="1"/>
                <w:sz w:val="22"/>
                <w:lang w:eastAsia="ro-RO"/>
              </w:rPr>
              <w:t>n</w:t>
            </w:r>
            <w:r w:rsidRPr="0008385D">
              <w:rPr>
                <w:rFonts w:asciiTheme="minorHAnsi" w:hAnsiTheme="minorHAnsi" w:cs="Times New Roman"/>
                <w:b/>
                <w:bCs/>
                <w:sz w:val="22"/>
                <w:lang w:eastAsia="ro-RO"/>
              </w:rPr>
              <w:t>ti</w:t>
            </w:r>
            <w:r w:rsidRPr="0008385D">
              <w:rPr>
                <w:rFonts w:asciiTheme="minorHAnsi" w:hAnsiTheme="minorHAnsi" w:cs="Times New Roman"/>
                <w:b/>
                <w:bCs/>
                <w:spacing w:val="-1"/>
                <w:sz w:val="22"/>
                <w:lang w:eastAsia="ro-RO"/>
              </w:rPr>
              <w:t>fi</w:t>
            </w:r>
            <w:r w:rsidRPr="0008385D">
              <w:rPr>
                <w:rFonts w:asciiTheme="minorHAnsi" w:hAnsiTheme="minorHAnsi" w:cs="Times New Roman"/>
                <w:b/>
                <w:bCs/>
                <w:spacing w:val="1"/>
                <w:sz w:val="22"/>
                <w:lang w:eastAsia="ro-RO"/>
              </w:rPr>
              <w:t>cat</w:t>
            </w:r>
            <w:r w:rsidRPr="0008385D">
              <w:rPr>
                <w:rFonts w:asciiTheme="minorHAnsi" w:hAnsiTheme="minorHAnsi" w:cs="Times New Roman"/>
                <w:b/>
                <w:bCs/>
                <w:sz w:val="22"/>
                <w:lang w:eastAsia="ro-RO"/>
              </w:rPr>
              <w:t>i</w:t>
            </w:r>
            <w:r w:rsidRPr="0008385D">
              <w:rPr>
                <w:rFonts w:asciiTheme="minorHAnsi" w:hAnsiTheme="minorHAnsi" w:cs="Times New Roman"/>
                <w:b/>
                <w:bCs/>
                <w:spacing w:val="-10"/>
                <w:sz w:val="22"/>
                <w:lang w:eastAsia="ro-RO"/>
              </w:rPr>
              <w:t xml:space="preserve"> </w:t>
            </w:r>
            <w:r w:rsidRPr="0008385D">
              <w:rPr>
                <w:rFonts w:asciiTheme="minorHAnsi" w:hAnsiTheme="minorHAnsi" w:cs="Times New Roman"/>
                <w:b/>
                <w:bCs/>
                <w:spacing w:val="2"/>
                <w:sz w:val="22"/>
                <w:lang w:eastAsia="ro-RO"/>
              </w:rPr>
              <w:t>s</w:t>
            </w:r>
            <w:r w:rsidRPr="0008385D">
              <w:rPr>
                <w:rFonts w:asciiTheme="minorHAnsi" w:hAnsiTheme="minorHAnsi" w:cs="Times New Roman"/>
                <w:b/>
                <w:bCs/>
                <w:sz w:val="22"/>
                <w:lang w:eastAsia="ro-RO"/>
              </w:rPr>
              <w:t>i</w:t>
            </w:r>
            <w:r w:rsidRPr="0008385D">
              <w:rPr>
                <w:rFonts w:asciiTheme="minorHAnsi" w:hAnsiTheme="minorHAnsi" w:cs="Times New Roman"/>
                <w:b/>
                <w:bCs/>
                <w:spacing w:val="-2"/>
                <w:sz w:val="22"/>
                <w:lang w:eastAsia="ro-RO"/>
              </w:rPr>
              <w:t xml:space="preserve"> </w:t>
            </w:r>
            <w:r w:rsidRPr="0008385D">
              <w:rPr>
                <w:rFonts w:asciiTheme="minorHAnsi" w:hAnsiTheme="minorHAnsi" w:cs="Times New Roman"/>
                <w:b/>
                <w:bCs/>
                <w:spacing w:val="1"/>
                <w:sz w:val="22"/>
                <w:lang w:eastAsia="ro-RO"/>
              </w:rPr>
              <w:lastRenderedPageBreak/>
              <w:t>d</w:t>
            </w:r>
            <w:r w:rsidRPr="0008385D">
              <w:rPr>
                <w:rFonts w:asciiTheme="minorHAnsi" w:hAnsiTheme="minorHAnsi" w:cs="Times New Roman"/>
                <w:b/>
                <w:bCs/>
                <w:sz w:val="22"/>
                <w:lang w:eastAsia="ro-RO"/>
              </w:rPr>
              <w:t>esc</w:t>
            </w:r>
            <w:r w:rsidRPr="0008385D">
              <w:rPr>
                <w:rFonts w:asciiTheme="minorHAnsi" w:hAnsiTheme="minorHAnsi" w:cs="Times New Roman"/>
                <w:b/>
                <w:bCs/>
                <w:spacing w:val="1"/>
                <w:sz w:val="22"/>
                <w:lang w:eastAsia="ro-RO"/>
              </w:rPr>
              <w:t>r</w:t>
            </w:r>
            <w:r w:rsidRPr="0008385D">
              <w:rPr>
                <w:rFonts w:asciiTheme="minorHAnsi" w:hAnsiTheme="minorHAnsi" w:cs="Times New Roman"/>
                <w:b/>
                <w:bCs/>
                <w:spacing w:val="-1"/>
                <w:sz w:val="22"/>
                <w:lang w:eastAsia="ro-RO"/>
              </w:rPr>
              <w:t>i</w:t>
            </w:r>
            <w:r w:rsidRPr="0008385D">
              <w:rPr>
                <w:rFonts w:asciiTheme="minorHAnsi" w:hAnsiTheme="minorHAnsi" w:cs="Times New Roman"/>
                <w:b/>
                <w:bCs/>
                <w:spacing w:val="1"/>
                <w:sz w:val="22"/>
                <w:lang w:eastAsia="ro-RO"/>
              </w:rPr>
              <w:t>et</w:t>
            </w:r>
            <w:r w:rsidRPr="0008385D">
              <w:rPr>
                <w:rFonts w:asciiTheme="minorHAnsi" w:hAnsiTheme="minorHAnsi" w:cs="Times New Roman"/>
                <w:b/>
                <w:bCs/>
                <w:sz w:val="22"/>
                <w:lang w:eastAsia="ro-RO"/>
              </w:rPr>
              <w:t>i</w:t>
            </w:r>
            <w:r w:rsidRPr="0008385D">
              <w:rPr>
                <w:rFonts w:asciiTheme="minorHAnsi" w:hAnsiTheme="minorHAnsi" w:cs="Times New Roman"/>
                <w:b/>
                <w:bCs/>
                <w:spacing w:val="-8"/>
                <w:sz w:val="22"/>
                <w:lang w:eastAsia="ro-RO"/>
              </w:rPr>
              <w:t xml:space="preserve"> </w:t>
            </w:r>
            <w:r w:rsidRPr="0008385D">
              <w:rPr>
                <w:rFonts w:asciiTheme="minorHAnsi" w:hAnsiTheme="minorHAnsi" w:cs="Times New Roman"/>
                <w:b/>
                <w:bCs/>
                <w:w w:val="99"/>
                <w:sz w:val="22"/>
                <w:lang w:eastAsia="ro-RO"/>
              </w:rPr>
              <w:t>f</w:t>
            </w:r>
            <w:r w:rsidRPr="0008385D">
              <w:rPr>
                <w:rFonts w:asciiTheme="minorHAnsi" w:hAnsiTheme="minorHAnsi" w:cs="Times New Roman"/>
                <w:b/>
                <w:bCs/>
                <w:spacing w:val="-1"/>
                <w:w w:val="99"/>
                <w:sz w:val="22"/>
                <w:lang w:eastAsia="ro-RO"/>
              </w:rPr>
              <w:t>i</w:t>
            </w:r>
            <w:r w:rsidRPr="0008385D">
              <w:rPr>
                <w:rFonts w:asciiTheme="minorHAnsi" w:hAnsiTheme="minorHAnsi" w:cs="Times New Roman"/>
                <w:b/>
                <w:bCs/>
                <w:w w:val="99"/>
                <w:sz w:val="22"/>
                <w:lang w:eastAsia="ro-RO"/>
              </w:rPr>
              <w:t>e</w:t>
            </w:r>
            <w:r w:rsidRPr="0008385D">
              <w:rPr>
                <w:rFonts w:asciiTheme="minorHAnsi" w:hAnsiTheme="minorHAnsi" w:cs="Times New Roman"/>
                <w:b/>
                <w:bCs/>
                <w:spacing w:val="1"/>
                <w:w w:val="99"/>
                <w:sz w:val="22"/>
                <w:lang w:eastAsia="ro-RO"/>
              </w:rPr>
              <w:t>c</w:t>
            </w:r>
            <w:r w:rsidRPr="0008385D">
              <w:rPr>
                <w:rFonts w:asciiTheme="minorHAnsi" w:hAnsiTheme="minorHAnsi" w:cs="Times New Roman"/>
                <w:b/>
                <w:bCs/>
                <w:w w:val="99"/>
                <w:sz w:val="22"/>
                <w:lang w:eastAsia="ro-RO"/>
              </w:rPr>
              <w:t>a</w:t>
            </w:r>
            <w:r w:rsidRPr="0008385D">
              <w:rPr>
                <w:rFonts w:asciiTheme="minorHAnsi" w:hAnsiTheme="minorHAnsi" w:cs="Times New Roman"/>
                <w:b/>
                <w:bCs/>
                <w:spacing w:val="1"/>
                <w:w w:val="99"/>
                <w:sz w:val="22"/>
                <w:lang w:eastAsia="ro-RO"/>
              </w:rPr>
              <w:t>r</w:t>
            </w:r>
            <w:r w:rsidRPr="0008385D">
              <w:rPr>
                <w:rFonts w:asciiTheme="minorHAnsi" w:hAnsiTheme="minorHAnsi" w:cs="Times New Roman"/>
                <w:b/>
                <w:bCs/>
                <w:w w:val="99"/>
                <w:sz w:val="22"/>
                <w:lang w:eastAsia="ro-RO"/>
              </w:rPr>
              <w:t xml:space="preserve">e </w:t>
            </w:r>
            <w:r w:rsidRPr="0008385D">
              <w:rPr>
                <w:rFonts w:asciiTheme="minorHAnsi" w:hAnsiTheme="minorHAnsi" w:cs="Times New Roman"/>
                <w:b/>
                <w:bCs/>
                <w:spacing w:val="-1"/>
                <w:sz w:val="22"/>
                <w:lang w:eastAsia="ro-RO"/>
              </w:rPr>
              <w:t>l</w:t>
            </w:r>
            <w:r w:rsidRPr="0008385D">
              <w:rPr>
                <w:rFonts w:asciiTheme="minorHAnsi" w:hAnsiTheme="minorHAnsi" w:cs="Times New Roman"/>
                <w:b/>
                <w:bCs/>
                <w:spacing w:val="1"/>
                <w:sz w:val="22"/>
                <w:lang w:eastAsia="ro-RO"/>
              </w:rPr>
              <w:t>ocat</w:t>
            </w:r>
            <w:r w:rsidRPr="0008385D">
              <w:rPr>
                <w:rFonts w:asciiTheme="minorHAnsi" w:hAnsiTheme="minorHAnsi" w:cs="Times New Roman"/>
                <w:b/>
                <w:bCs/>
                <w:spacing w:val="-1"/>
                <w:sz w:val="22"/>
                <w:lang w:eastAsia="ro-RO"/>
              </w:rPr>
              <w:t>i</w:t>
            </w:r>
            <w:r w:rsidRPr="0008385D">
              <w:rPr>
                <w:rFonts w:asciiTheme="minorHAnsi" w:hAnsiTheme="minorHAnsi" w:cs="Times New Roman"/>
                <w:b/>
                <w:bCs/>
                <w:sz w:val="22"/>
                <w:lang w:eastAsia="ro-RO"/>
              </w:rPr>
              <w:t>e</w:t>
            </w:r>
            <w:r w:rsidRPr="0008385D">
              <w:rPr>
                <w:rFonts w:asciiTheme="minorHAnsi" w:hAnsiTheme="minorHAnsi" w:cs="Times New Roman"/>
                <w:b/>
                <w:bCs/>
                <w:spacing w:val="-6"/>
                <w:sz w:val="22"/>
                <w:lang w:eastAsia="ro-RO"/>
              </w:rPr>
              <w:t xml:space="preserve"> </w:t>
            </w:r>
            <w:r w:rsidRPr="0008385D">
              <w:rPr>
                <w:rFonts w:asciiTheme="minorHAnsi" w:hAnsiTheme="minorHAnsi" w:cs="Times New Roman"/>
                <w:b/>
                <w:bCs/>
                <w:sz w:val="22"/>
                <w:lang w:eastAsia="ro-RO"/>
              </w:rPr>
              <w:t>s</w:t>
            </w:r>
            <w:r w:rsidRPr="0008385D">
              <w:rPr>
                <w:rFonts w:asciiTheme="minorHAnsi" w:hAnsiTheme="minorHAnsi" w:cs="Times New Roman"/>
                <w:b/>
                <w:bCs/>
                <w:spacing w:val="1"/>
                <w:sz w:val="22"/>
                <w:lang w:eastAsia="ro-RO"/>
              </w:rPr>
              <w:t>en</w:t>
            </w:r>
            <w:r w:rsidRPr="0008385D">
              <w:rPr>
                <w:rFonts w:asciiTheme="minorHAnsi" w:hAnsiTheme="minorHAnsi" w:cs="Times New Roman"/>
                <w:b/>
                <w:bCs/>
                <w:sz w:val="22"/>
                <w:lang w:eastAsia="ro-RO"/>
              </w:rPr>
              <w:t>s</w:t>
            </w:r>
            <w:r w:rsidRPr="0008385D">
              <w:rPr>
                <w:rFonts w:asciiTheme="minorHAnsi" w:hAnsiTheme="minorHAnsi" w:cs="Times New Roman"/>
                <w:b/>
                <w:bCs/>
                <w:spacing w:val="-1"/>
                <w:sz w:val="22"/>
                <w:lang w:eastAsia="ro-RO"/>
              </w:rPr>
              <w:t>i</w:t>
            </w:r>
            <w:r w:rsidRPr="0008385D">
              <w:rPr>
                <w:rFonts w:asciiTheme="minorHAnsi" w:hAnsiTheme="minorHAnsi" w:cs="Times New Roman"/>
                <w:b/>
                <w:bCs/>
                <w:spacing w:val="1"/>
                <w:sz w:val="22"/>
                <w:lang w:eastAsia="ro-RO"/>
              </w:rPr>
              <w:t>bi</w:t>
            </w:r>
            <w:r w:rsidRPr="0008385D">
              <w:rPr>
                <w:rFonts w:asciiTheme="minorHAnsi" w:hAnsiTheme="minorHAnsi" w:cs="Times New Roman"/>
                <w:b/>
                <w:bCs/>
                <w:sz w:val="22"/>
                <w:lang w:eastAsia="ro-RO"/>
              </w:rPr>
              <w:t>la</w:t>
            </w:r>
            <w:r w:rsidRPr="0008385D">
              <w:rPr>
                <w:rFonts w:asciiTheme="minorHAnsi" w:hAnsiTheme="minorHAnsi" w:cs="Times New Roman"/>
                <w:b/>
                <w:bCs/>
                <w:spacing w:val="-7"/>
                <w:sz w:val="22"/>
                <w:lang w:eastAsia="ro-RO"/>
              </w:rPr>
              <w:t xml:space="preserve"> </w:t>
            </w:r>
            <w:r w:rsidRPr="0008385D">
              <w:rPr>
                <w:rFonts w:asciiTheme="minorHAnsi" w:hAnsiTheme="minorHAnsi" w:cs="Times New Roman"/>
                <w:b/>
                <w:bCs/>
                <w:spacing w:val="-1"/>
                <w:sz w:val="22"/>
                <w:lang w:eastAsia="ro-RO"/>
              </w:rPr>
              <w:t>l</w:t>
            </w:r>
            <w:r w:rsidRPr="0008385D">
              <w:rPr>
                <w:rFonts w:asciiTheme="minorHAnsi" w:hAnsiTheme="minorHAnsi" w:cs="Times New Roman"/>
                <w:b/>
                <w:bCs/>
                <w:sz w:val="22"/>
                <w:lang w:eastAsia="ro-RO"/>
              </w:rPr>
              <w:t>a</w:t>
            </w:r>
            <w:r w:rsidRPr="0008385D">
              <w:rPr>
                <w:rFonts w:asciiTheme="minorHAnsi" w:hAnsiTheme="minorHAnsi" w:cs="Times New Roman"/>
                <w:b/>
                <w:bCs/>
                <w:spacing w:val="-1"/>
                <w:sz w:val="22"/>
                <w:lang w:eastAsia="ro-RO"/>
              </w:rPr>
              <w:t xml:space="preserve"> </w:t>
            </w:r>
            <w:r w:rsidRPr="0008385D">
              <w:rPr>
                <w:rFonts w:asciiTheme="minorHAnsi" w:hAnsiTheme="minorHAnsi" w:cs="Times New Roman"/>
                <w:b/>
                <w:bCs/>
                <w:spacing w:val="3"/>
                <w:w w:val="99"/>
                <w:sz w:val="22"/>
                <w:lang w:eastAsia="ro-RO"/>
              </w:rPr>
              <w:t>z</w:t>
            </w:r>
            <w:r w:rsidRPr="0008385D">
              <w:rPr>
                <w:rFonts w:asciiTheme="minorHAnsi" w:hAnsiTheme="minorHAnsi" w:cs="Times New Roman"/>
                <w:b/>
                <w:bCs/>
                <w:spacing w:val="-1"/>
                <w:w w:val="99"/>
                <w:sz w:val="22"/>
                <w:lang w:eastAsia="ro-RO"/>
              </w:rPr>
              <w:t>g</w:t>
            </w:r>
            <w:r w:rsidRPr="0008385D">
              <w:rPr>
                <w:rFonts w:asciiTheme="minorHAnsi" w:hAnsiTheme="minorHAnsi" w:cs="Times New Roman"/>
                <w:b/>
                <w:bCs/>
                <w:spacing w:val="1"/>
                <w:w w:val="99"/>
                <w:sz w:val="22"/>
                <w:lang w:eastAsia="ro-RO"/>
              </w:rPr>
              <w:t>omo</w:t>
            </w:r>
            <w:r w:rsidRPr="0008385D">
              <w:rPr>
                <w:rFonts w:asciiTheme="minorHAnsi" w:hAnsiTheme="minorHAnsi" w:cs="Times New Roman"/>
                <w:b/>
                <w:bCs/>
                <w:w w:val="99"/>
                <w:sz w:val="22"/>
                <w:lang w:eastAsia="ro-RO"/>
              </w:rPr>
              <w:t xml:space="preserve">t, </w:t>
            </w:r>
            <w:r w:rsidRPr="0008385D">
              <w:rPr>
                <w:rFonts w:asciiTheme="minorHAnsi" w:hAnsiTheme="minorHAnsi" w:cs="Times New Roman"/>
                <w:b/>
                <w:bCs/>
                <w:spacing w:val="1"/>
                <w:sz w:val="22"/>
                <w:lang w:eastAsia="ro-RO"/>
              </w:rPr>
              <w:t>c</w:t>
            </w:r>
            <w:r w:rsidRPr="0008385D">
              <w:rPr>
                <w:rFonts w:asciiTheme="minorHAnsi" w:hAnsiTheme="minorHAnsi" w:cs="Times New Roman"/>
                <w:b/>
                <w:bCs/>
                <w:sz w:val="22"/>
                <w:lang w:eastAsia="ro-RO"/>
              </w:rPr>
              <w:t>a</w:t>
            </w:r>
            <w:r w:rsidRPr="0008385D">
              <w:rPr>
                <w:rFonts w:asciiTheme="minorHAnsi" w:hAnsiTheme="minorHAnsi" w:cs="Times New Roman"/>
                <w:b/>
                <w:bCs/>
                <w:spacing w:val="1"/>
                <w:sz w:val="22"/>
                <w:lang w:eastAsia="ro-RO"/>
              </w:rPr>
              <w:t>r</w:t>
            </w:r>
            <w:r w:rsidRPr="0008385D">
              <w:rPr>
                <w:rFonts w:asciiTheme="minorHAnsi" w:hAnsiTheme="minorHAnsi" w:cs="Times New Roman"/>
                <w:b/>
                <w:bCs/>
                <w:sz w:val="22"/>
                <w:lang w:eastAsia="ro-RO"/>
              </w:rPr>
              <w:t>e</w:t>
            </w:r>
            <w:r w:rsidRPr="0008385D">
              <w:rPr>
                <w:rFonts w:asciiTheme="minorHAnsi" w:hAnsiTheme="minorHAnsi" w:cs="Times New Roman"/>
                <w:b/>
                <w:bCs/>
                <w:spacing w:val="-4"/>
                <w:sz w:val="22"/>
                <w:lang w:eastAsia="ro-RO"/>
              </w:rPr>
              <w:t xml:space="preserve"> </w:t>
            </w:r>
            <w:r w:rsidRPr="0008385D">
              <w:rPr>
                <w:rFonts w:asciiTheme="minorHAnsi" w:hAnsiTheme="minorHAnsi" w:cs="Times New Roman"/>
                <w:b/>
                <w:bCs/>
                <w:spacing w:val="1"/>
                <w:sz w:val="22"/>
                <w:lang w:eastAsia="ro-RO"/>
              </w:rPr>
              <w:t>e</w:t>
            </w:r>
            <w:r w:rsidRPr="0008385D">
              <w:rPr>
                <w:rFonts w:asciiTheme="minorHAnsi" w:hAnsiTheme="minorHAnsi" w:cs="Times New Roman"/>
                <w:b/>
                <w:bCs/>
                <w:sz w:val="22"/>
                <w:lang w:eastAsia="ro-RO"/>
              </w:rPr>
              <w:t>ste</w:t>
            </w:r>
            <w:r w:rsidRPr="0008385D">
              <w:rPr>
                <w:rFonts w:asciiTheme="minorHAnsi" w:hAnsiTheme="minorHAnsi" w:cs="Times New Roman"/>
                <w:b/>
                <w:bCs/>
                <w:spacing w:val="-3"/>
                <w:sz w:val="22"/>
                <w:lang w:eastAsia="ro-RO"/>
              </w:rPr>
              <w:t xml:space="preserve"> </w:t>
            </w:r>
            <w:r w:rsidRPr="0008385D">
              <w:rPr>
                <w:rFonts w:asciiTheme="minorHAnsi" w:hAnsiTheme="minorHAnsi" w:cs="Times New Roman"/>
                <w:b/>
                <w:bCs/>
                <w:w w:val="99"/>
                <w:sz w:val="22"/>
                <w:lang w:eastAsia="ro-RO"/>
              </w:rPr>
              <w:t>afe</w:t>
            </w:r>
            <w:r w:rsidRPr="0008385D">
              <w:rPr>
                <w:rFonts w:asciiTheme="minorHAnsi" w:hAnsiTheme="minorHAnsi" w:cs="Times New Roman"/>
                <w:b/>
                <w:bCs/>
                <w:spacing w:val="1"/>
                <w:w w:val="99"/>
                <w:sz w:val="22"/>
                <w:lang w:eastAsia="ro-RO"/>
              </w:rPr>
              <w:t>c</w:t>
            </w:r>
            <w:r w:rsidRPr="0008385D">
              <w:rPr>
                <w:rFonts w:asciiTheme="minorHAnsi" w:hAnsiTheme="minorHAnsi" w:cs="Times New Roman"/>
                <w:b/>
                <w:bCs/>
                <w:w w:val="99"/>
                <w:sz w:val="22"/>
                <w:lang w:eastAsia="ro-RO"/>
              </w:rPr>
              <w:t>ta</w:t>
            </w:r>
            <w:r w:rsidRPr="0008385D">
              <w:rPr>
                <w:rFonts w:asciiTheme="minorHAnsi" w:hAnsiTheme="minorHAnsi" w:cs="Times New Roman"/>
                <w:b/>
                <w:bCs/>
                <w:spacing w:val="2"/>
                <w:w w:val="99"/>
                <w:sz w:val="22"/>
                <w:lang w:eastAsia="ro-RO"/>
              </w:rPr>
              <w:t>t</w:t>
            </w:r>
            <w:r w:rsidRPr="0008385D">
              <w:rPr>
                <w:rFonts w:asciiTheme="minorHAnsi" w:hAnsiTheme="minorHAnsi" w:cs="Times New Roman"/>
                <w:b/>
                <w:bCs/>
                <w:w w:val="99"/>
                <w:sz w:val="22"/>
                <w:lang w:eastAsia="ro-RO"/>
              </w:rPr>
              <w:t>a</w:t>
            </w:r>
          </w:p>
        </w:tc>
        <w:tc>
          <w:tcPr>
            <w:tcW w:w="1800" w:type="dxa"/>
            <w:shd w:val="clear" w:color="auto" w:fill="CCCCCC"/>
            <w:vAlign w:val="center"/>
          </w:tcPr>
          <w:p w:rsidR="00B23E24" w:rsidRPr="0008385D" w:rsidRDefault="00B23E24" w:rsidP="0008385D">
            <w:pPr>
              <w:widowControl w:val="0"/>
              <w:tabs>
                <w:tab w:val="left" w:pos="8222"/>
                <w:tab w:val="left" w:pos="9356"/>
              </w:tabs>
              <w:autoSpaceDE w:val="0"/>
              <w:autoSpaceDN w:val="0"/>
              <w:adjustRightInd w:val="0"/>
              <w:spacing w:after="0"/>
              <w:ind w:right="142"/>
              <w:jc w:val="center"/>
              <w:rPr>
                <w:rFonts w:asciiTheme="minorHAnsi" w:hAnsiTheme="minorHAnsi" w:cs="Times New Roman"/>
                <w:lang w:eastAsia="ro-RO"/>
              </w:rPr>
            </w:pPr>
            <w:r w:rsidRPr="0008385D">
              <w:rPr>
                <w:rFonts w:asciiTheme="minorHAnsi" w:hAnsiTheme="minorHAnsi" w:cs="Times New Roman"/>
                <w:b/>
                <w:bCs/>
                <w:sz w:val="22"/>
                <w:lang w:eastAsia="ro-RO"/>
              </w:rPr>
              <w:lastRenderedPageBreak/>
              <w:t>Ca</w:t>
            </w:r>
            <w:r w:rsidRPr="0008385D">
              <w:rPr>
                <w:rFonts w:asciiTheme="minorHAnsi" w:hAnsiTheme="minorHAnsi" w:cs="Times New Roman"/>
                <w:b/>
                <w:bCs/>
                <w:spacing w:val="1"/>
                <w:sz w:val="22"/>
                <w:lang w:eastAsia="ro-RO"/>
              </w:rPr>
              <w:t>r</w:t>
            </w:r>
            <w:r w:rsidRPr="0008385D">
              <w:rPr>
                <w:rFonts w:asciiTheme="minorHAnsi" w:hAnsiTheme="minorHAnsi" w:cs="Times New Roman"/>
                <w:b/>
                <w:bCs/>
                <w:sz w:val="22"/>
                <w:lang w:eastAsia="ro-RO"/>
              </w:rPr>
              <w:t>e</w:t>
            </w:r>
            <w:r w:rsidRPr="0008385D">
              <w:rPr>
                <w:rFonts w:asciiTheme="minorHAnsi" w:hAnsiTheme="minorHAnsi" w:cs="Times New Roman"/>
                <w:b/>
                <w:bCs/>
                <w:spacing w:val="-4"/>
                <w:sz w:val="22"/>
                <w:lang w:eastAsia="ro-RO"/>
              </w:rPr>
              <w:t xml:space="preserve"> </w:t>
            </w:r>
            <w:r w:rsidRPr="0008385D">
              <w:rPr>
                <w:rFonts w:asciiTheme="minorHAnsi" w:hAnsiTheme="minorHAnsi" w:cs="Times New Roman"/>
                <w:b/>
                <w:bCs/>
                <w:spacing w:val="1"/>
                <w:sz w:val="22"/>
                <w:lang w:eastAsia="ro-RO"/>
              </w:rPr>
              <w:t>e</w:t>
            </w:r>
            <w:r w:rsidRPr="0008385D">
              <w:rPr>
                <w:rFonts w:asciiTheme="minorHAnsi" w:hAnsiTheme="minorHAnsi" w:cs="Times New Roman"/>
                <w:b/>
                <w:bCs/>
                <w:sz w:val="22"/>
                <w:lang w:eastAsia="ro-RO"/>
              </w:rPr>
              <w:t>ste</w:t>
            </w:r>
            <w:r w:rsidRPr="0008385D">
              <w:rPr>
                <w:rFonts w:asciiTheme="minorHAnsi" w:hAnsiTheme="minorHAnsi" w:cs="Times New Roman"/>
                <w:b/>
                <w:bCs/>
                <w:spacing w:val="-3"/>
                <w:sz w:val="22"/>
                <w:lang w:eastAsia="ro-RO"/>
              </w:rPr>
              <w:t xml:space="preserve"> </w:t>
            </w:r>
            <w:r w:rsidRPr="0008385D">
              <w:rPr>
                <w:rFonts w:asciiTheme="minorHAnsi" w:hAnsiTheme="minorHAnsi" w:cs="Times New Roman"/>
                <w:b/>
                <w:bCs/>
                <w:spacing w:val="1"/>
                <w:sz w:val="22"/>
                <w:lang w:eastAsia="ro-RO"/>
              </w:rPr>
              <w:t>n</w:t>
            </w:r>
            <w:r w:rsidRPr="0008385D">
              <w:rPr>
                <w:rFonts w:asciiTheme="minorHAnsi" w:hAnsiTheme="minorHAnsi" w:cs="Times New Roman"/>
                <w:b/>
                <w:bCs/>
                <w:spacing w:val="-1"/>
                <w:sz w:val="22"/>
                <w:lang w:eastAsia="ro-RO"/>
              </w:rPr>
              <w:t>iv</w:t>
            </w:r>
            <w:r w:rsidRPr="0008385D">
              <w:rPr>
                <w:rFonts w:asciiTheme="minorHAnsi" w:hAnsiTheme="minorHAnsi" w:cs="Times New Roman"/>
                <w:b/>
                <w:bCs/>
                <w:sz w:val="22"/>
                <w:lang w:eastAsia="ro-RO"/>
              </w:rPr>
              <w:t>e</w:t>
            </w:r>
            <w:r w:rsidRPr="0008385D">
              <w:rPr>
                <w:rFonts w:asciiTheme="minorHAnsi" w:hAnsiTheme="minorHAnsi" w:cs="Times New Roman"/>
                <w:b/>
                <w:bCs/>
                <w:spacing w:val="-1"/>
                <w:sz w:val="22"/>
                <w:lang w:eastAsia="ro-RO"/>
              </w:rPr>
              <w:t>l</w:t>
            </w:r>
            <w:r w:rsidRPr="0008385D">
              <w:rPr>
                <w:rFonts w:asciiTheme="minorHAnsi" w:hAnsiTheme="minorHAnsi" w:cs="Times New Roman"/>
                <w:b/>
                <w:bCs/>
                <w:spacing w:val="1"/>
                <w:sz w:val="22"/>
                <w:lang w:eastAsia="ro-RO"/>
              </w:rPr>
              <w:t>u</w:t>
            </w:r>
            <w:r w:rsidRPr="0008385D">
              <w:rPr>
                <w:rFonts w:asciiTheme="minorHAnsi" w:hAnsiTheme="minorHAnsi" w:cs="Times New Roman"/>
                <w:b/>
                <w:bCs/>
                <w:sz w:val="22"/>
                <w:lang w:eastAsia="ro-RO"/>
              </w:rPr>
              <w:t>l</w:t>
            </w:r>
            <w:r w:rsidRPr="0008385D">
              <w:rPr>
                <w:rFonts w:asciiTheme="minorHAnsi" w:hAnsiTheme="minorHAnsi" w:cs="Times New Roman"/>
                <w:b/>
                <w:bCs/>
                <w:spacing w:val="-7"/>
                <w:sz w:val="22"/>
                <w:lang w:eastAsia="ro-RO"/>
              </w:rPr>
              <w:t xml:space="preserve"> </w:t>
            </w:r>
            <w:r w:rsidRPr="0008385D">
              <w:rPr>
                <w:rFonts w:asciiTheme="minorHAnsi" w:hAnsiTheme="minorHAnsi" w:cs="Times New Roman"/>
                <w:b/>
                <w:bCs/>
                <w:spacing w:val="1"/>
                <w:sz w:val="22"/>
                <w:lang w:eastAsia="ro-RO"/>
              </w:rPr>
              <w:lastRenderedPageBreak/>
              <w:t>d</w:t>
            </w:r>
            <w:r w:rsidRPr="0008385D">
              <w:rPr>
                <w:rFonts w:asciiTheme="minorHAnsi" w:hAnsiTheme="minorHAnsi" w:cs="Times New Roman"/>
                <w:b/>
                <w:bCs/>
                <w:sz w:val="22"/>
                <w:lang w:eastAsia="ro-RO"/>
              </w:rPr>
              <w:t>e z</w:t>
            </w:r>
            <w:r w:rsidRPr="0008385D">
              <w:rPr>
                <w:rFonts w:asciiTheme="minorHAnsi" w:hAnsiTheme="minorHAnsi" w:cs="Times New Roman"/>
                <w:b/>
                <w:bCs/>
                <w:spacing w:val="-1"/>
                <w:sz w:val="22"/>
                <w:lang w:eastAsia="ro-RO"/>
              </w:rPr>
              <w:t>g</w:t>
            </w:r>
            <w:r w:rsidRPr="0008385D">
              <w:rPr>
                <w:rFonts w:asciiTheme="minorHAnsi" w:hAnsiTheme="minorHAnsi" w:cs="Times New Roman"/>
                <w:b/>
                <w:bCs/>
                <w:spacing w:val="1"/>
                <w:sz w:val="22"/>
                <w:lang w:eastAsia="ro-RO"/>
              </w:rPr>
              <w:t>omo</w:t>
            </w:r>
            <w:r w:rsidRPr="0008385D">
              <w:rPr>
                <w:rFonts w:asciiTheme="minorHAnsi" w:hAnsiTheme="minorHAnsi" w:cs="Times New Roman"/>
                <w:b/>
                <w:bCs/>
                <w:sz w:val="22"/>
                <w:lang w:eastAsia="ro-RO"/>
              </w:rPr>
              <w:t>t</w:t>
            </w:r>
            <w:r w:rsidRPr="0008385D">
              <w:rPr>
                <w:rFonts w:asciiTheme="minorHAnsi" w:hAnsiTheme="minorHAnsi" w:cs="Times New Roman"/>
                <w:b/>
                <w:bCs/>
                <w:spacing w:val="-5"/>
                <w:sz w:val="22"/>
                <w:lang w:eastAsia="ro-RO"/>
              </w:rPr>
              <w:t xml:space="preserve"> </w:t>
            </w:r>
            <w:r w:rsidRPr="0008385D">
              <w:rPr>
                <w:rFonts w:asciiTheme="minorHAnsi" w:hAnsiTheme="minorHAnsi" w:cs="Times New Roman"/>
                <w:b/>
                <w:bCs/>
                <w:spacing w:val="1"/>
                <w:sz w:val="22"/>
                <w:lang w:eastAsia="ro-RO"/>
              </w:rPr>
              <w:t>d</w:t>
            </w:r>
            <w:r w:rsidRPr="0008385D">
              <w:rPr>
                <w:rFonts w:asciiTheme="minorHAnsi" w:hAnsiTheme="minorHAnsi" w:cs="Times New Roman"/>
                <w:b/>
                <w:bCs/>
                <w:sz w:val="22"/>
                <w:lang w:eastAsia="ro-RO"/>
              </w:rPr>
              <w:t>e</w:t>
            </w:r>
            <w:r w:rsidRPr="0008385D">
              <w:rPr>
                <w:rFonts w:asciiTheme="minorHAnsi" w:hAnsiTheme="minorHAnsi" w:cs="Times New Roman"/>
                <w:b/>
                <w:bCs/>
                <w:spacing w:val="-2"/>
                <w:sz w:val="22"/>
                <w:lang w:eastAsia="ro-RO"/>
              </w:rPr>
              <w:t xml:space="preserve"> </w:t>
            </w:r>
            <w:r w:rsidRPr="0008385D">
              <w:rPr>
                <w:rFonts w:asciiTheme="minorHAnsi" w:hAnsiTheme="minorHAnsi" w:cs="Times New Roman"/>
                <w:b/>
                <w:bCs/>
                <w:sz w:val="22"/>
                <w:lang w:eastAsia="ro-RO"/>
              </w:rPr>
              <w:t>f</w:t>
            </w:r>
            <w:r w:rsidRPr="0008385D">
              <w:rPr>
                <w:rFonts w:asciiTheme="minorHAnsi" w:hAnsiTheme="minorHAnsi" w:cs="Times New Roman"/>
                <w:b/>
                <w:bCs/>
                <w:spacing w:val="1"/>
                <w:sz w:val="22"/>
                <w:lang w:eastAsia="ro-RO"/>
              </w:rPr>
              <w:t>on</w:t>
            </w:r>
            <w:r w:rsidRPr="0008385D">
              <w:rPr>
                <w:rFonts w:asciiTheme="minorHAnsi" w:hAnsiTheme="minorHAnsi" w:cs="Times New Roman"/>
                <w:b/>
                <w:bCs/>
                <w:sz w:val="22"/>
                <w:lang w:eastAsia="ro-RO"/>
              </w:rPr>
              <w:t>d</w:t>
            </w:r>
            <w:r w:rsidRPr="0008385D">
              <w:rPr>
                <w:rFonts w:asciiTheme="minorHAnsi" w:hAnsiTheme="minorHAnsi" w:cs="Times New Roman"/>
                <w:b/>
                <w:bCs/>
                <w:spacing w:val="1"/>
                <w:sz w:val="22"/>
                <w:lang w:eastAsia="ro-RO"/>
              </w:rPr>
              <w:t>(</w:t>
            </w:r>
            <w:r w:rsidRPr="0008385D">
              <w:rPr>
                <w:rFonts w:asciiTheme="minorHAnsi" w:hAnsiTheme="minorHAnsi" w:cs="Times New Roman"/>
                <w:b/>
                <w:bCs/>
                <w:sz w:val="22"/>
                <w:lang w:eastAsia="ro-RO"/>
              </w:rPr>
              <w:t>sau a</w:t>
            </w:r>
            <w:r w:rsidRPr="0008385D">
              <w:rPr>
                <w:rFonts w:asciiTheme="minorHAnsi" w:hAnsiTheme="minorHAnsi" w:cs="Times New Roman"/>
                <w:b/>
                <w:bCs/>
                <w:spacing w:val="1"/>
                <w:sz w:val="22"/>
                <w:lang w:eastAsia="ro-RO"/>
              </w:rPr>
              <w:t>mb</w:t>
            </w:r>
            <w:r w:rsidRPr="0008385D">
              <w:rPr>
                <w:rFonts w:asciiTheme="minorHAnsi" w:hAnsiTheme="minorHAnsi" w:cs="Times New Roman"/>
                <w:b/>
                <w:bCs/>
                <w:spacing w:val="-1"/>
                <w:sz w:val="22"/>
                <w:lang w:eastAsia="ro-RO"/>
              </w:rPr>
              <w:t>i</w:t>
            </w:r>
            <w:r w:rsidRPr="0008385D">
              <w:rPr>
                <w:rFonts w:asciiTheme="minorHAnsi" w:hAnsiTheme="minorHAnsi" w:cs="Times New Roman"/>
                <w:b/>
                <w:bCs/>
                <w:sz w:val="22"/>
                <w:lang w:eastAsia="ro-RO"/>
              </w:rPr>
              <w:t>e</w:t>
            </w:r>
            <w:r w:rsidRPr="0008385D">
              <w:rPr>
                <w:rFonts w:asciiTheme="minorHAnsi" w:hAnsiTheme="minorHAnsi" w:cs="Times New Roman"/>
                <w:b/>
                <w:bCs/>
                <w:spacing w:val="1"/>
                <w:sz w:val="22"/>
                <w:lang w:eastAsia="ro-RO"/>
              </w:rPr>
              <w:t>n</w:t>
            </w:r>
            <w:r w:rsidRPr="0008385D">
              <w:rPr>
                <w:rFonts w:asciiTheme="minorHAnsi" w:hAnsiTheme="minorHAnsi" w:cs="Times New Roman"/>
                <w:b/>
                <w:bCs/>
                <w:sz w:val="22"/>
                <w:lang w:eastAsia="ro-RO"/>
              </w:rPr>
              <w:t>tal)</w:t>
            </w:r>
            <w:r w:rsidRPr="0008385D">
              <w:rPr>
                <w:rFonts w:asciiTheme="minorHAnsi" w:hAnsiTheme="minorHAnsi" w:cs="Times New Roman"/>
                <w:b/>
                <w:bCs/>
                <w:spacing w:val="-9"/>
                <w:sz w:val="22"/>
                <w:lang w:eastAsia="ro-RO"/>
              </w:rPr>
              <w:t xml:space="preserve"> </w:t>
            </w:r>
            <w:r w:rsidRPr="0008385D">
              <w:rPr>
                <w:rFonts w:asciiTheme="minorHAnsi" w:hAnsiTheme="minorHAnsi" w:cs="Times New Roman"/>
                <w:b/>
                <w:bCs/>
                <w:spacing w:val="-1"/>
                <w:sz w:val="22"/>
                <w:lang w:eastAsia="ro-RO"/>
              </w:rPr>
              <w:t>l</w:t>
            </w:r>
            <w:r w:rsidRPr="0008385D">
              <w:rPr>
                <w:rFonts w:asciiTheme="minorHAnsi" w:hAnsiTheme="minorHAnsi" w:cs="Times New Roman"/>
                <w:b/>
                <w:bCs/>
                <w:sz w:val="22"/>
                <w:lang w:eastAsia="ro-RO"/>
              </w:rPr>
              <w:t>a</w:t>
            </w:r>
            <w:r w:rsidRPr="0008385D">
              <w:rPr>
                <w:rFonts w:asciiTheme="minorHAnsi" w:hAnsiTheme="minorHAnsi" w:cs="Times New Roman"/>
                <w:b/>
                <w:bCs/>
                <w:spacing w:val="-1"/>
                <w:sz w:val="22"/>
                <w:lang w:eastAsia="ro-RO"/>
              </w:rPr>
              <w:t xml:space="preserve"> </w:t>
            </w:r>
            <w:r w:rsidRPr="0008385D">
              <w:rPr>
                <w:rFonts w:asciiTheme="minorHAnsi" w:hAnsiTheme="minorHAnsi" w:cs="Times New Roman"/>
                <w:b/>
                <w:bCs/>
                <w:sz w:val="22"/>
                <w:lang w:eastAsia="ro-RO"/>
              </w:rPr>
              <w:t>f</w:t>
            </w:r>
            <w:r w:rsidRPr="0008385D">
              <w:rPr>
                <w:rFonts w:asciiTheme="minorHAnsi" w:hAnsiTheme="minorHAnsi" w:cs="Times New Roman"/>
                <w:b/>
                <w:bCs/>
                <w:spacing w:val="-1"/>
                <w:sz w:val="22"/>
                <w:lang w:eastAsia="ro-RO"/>
              </w:rPr>
              <w:t>i</w:t>
            </w:r>
            <w:r w:rsidRPr="0008385D">
              <w:rPr>
                <w:rFonts w:asciiTheme="minorHAnsi" w:hAnsiTheme="minorHAnsi" w:cs="Times New Roman"/>
                <w:b/>
                <w:bCs/>
                <w:sz w:val="22"/>
                <w:lang w:eastAsia="ro-RO"/>
              </w:rPr>
              <w:t>e</w:t>
            </w:r>
            <w:r w:rsidRPr="0008385D">
              <w:rPr>
                <w:rFonts w:asciiTheme="minorHAnsi" w:hAnsiTheme="minorHAnsi" w:cs="Times New Roman"/>
                <w:b/>
                <w:bCs/>
                <w:spacing w:val="1"/>
                <w:sz w:val="22"/>
                <w:lang w:eastAsia="ro-RO"/>
              </w:rPr>
              <w:t>c</w:t>
            </w:r>
            <w:r w:rsidRPr="0008385D">
              <w:rPr>
                <w:rFonts w:asciiTheme="minorHAnsi" w:hAnsiTheme="minorHAnsi" w:cs="Times New Roman"/>
                <w:b/>
                <w:bCs/>
                <w:sz w:val="22"/>
                <w:lang w:eastAsia="ro-RO"/>
              </w:rPr>
              <w:t>a</w:t>
            </w:r>
            <w:r w:rsidRPr="0008385D">
              <w:rPr>
                <w:rFonts w:asciiTheme="minorHAnsi" w:hAnsiTheme="minorHAnsi" w:cs="Times New Roman"/>
                <w:b/>
                <w:bCs/>
                <w:spacing w:val="1"/>
                <w:sz w:val="22"/>
                <w:lang w:eastAsia="ro-RO"/>
              </w:rPr>
              <w:t>r</w:t>
            </w:r>
            <w:r w:rsidRPr="0008385D">
              <w:rPr>
                <w:rFonts w:asciiTheme="minorHAnsi" w:hAnsiTheme="minorHAnsi" w:cs="Times New Roman"/>
                <w:b/>
                <w:bCs/>
                <w:sz w:val="22"/>
                <w:lang w:eastAsia="ro-RO"/>
              </w:rPr>
              <w:t xml:space="preserve">e </w:t>
            </w:r>
            <w:r w:rsidRPr="0008385D">
              <w:rPr>
                <w:rFonts w:asciiTheme="minorHAnsi" w:hAnsiTheme="minorHAnsi" w:cs="Times New Roman"/>
                <w:b/>
                <w:bCs/>
                <w:spacing w:val="1"/>
                <w:sz w:val="22"/>
                <w:lang w:eastAsia="ro-RO"/>
              </w:rPr>
              <w:t>r</w:t>
            </w:r>
            <w:r w:rsidRPr="0008385D">
              <w:rPr>
                <w:rFonts w:asciiTheme="minorHAnsi" w:hAnsiTheme="minorHAnsi" w:cs="Times New Roman"/>
                <w:b/>
                <w:bCs/>
                <w:sz w:val="22"/>
                <w:lang w:eastAsia="ro-RO"/>
              </w:rPr>
              <w:t>e</w:t>
            </w:r>
            <w:r w:rsidRPr="0008385D">
              <w:rPr>
                <w:rFonts w:asciiTheme="minorHAnsi" w:hAnsiTheme="minorHAnsi" w:cs="Times New Roman"/>
                <w:b/>
                <w:bCs/>
                <w:spacing w:val="1"/>
                <w:sz w:val="22"/>
                <w:lang w:eastAsia="ro-RO"/>
              </w:rPr>
              <w:t>c</w:t>
            </w:r>
            <w:r w:rsidRPr="0008385D">
              <w:rPr>
                <w:rFonts w:asciiTheme="minorHAnsi" w:hAnsiTheme="minorHAnsi" w:cs="Times New Roman"/>
                <w:b/>
                <w:bCs/>
                <w:sz w:val="22"/>
                <w:lang w:eastAsia="ro-RO"/>
              </w:rPr>
              <w:t>e</w:t>
            </w:r>
            <w:r w:rsidRPr="0008385D">
              <w:rPr>
                <w:rFonts w:asciiTheme="minorHAnsi" w:hAnsiTheme="minorHAnsi" w:cs="Times New Roman"/>
                <w:b/>
                <w:bCs/>
                <w:spacing w:val="1"/>
                <w:sz w:val="22"/>
                <w:lang w:eastAsia="ro-RO"/>
              </w:rPr>
              <w:t>p</w:t>
            </w:r>
            <w:r w:rsidRPr="0008385D">
              <w:rPr>
                <w:rFonts w:asciiTheme="minorHAnsi" w:hAnsiTheme="minorHAnsi" w:cs="Times New Roman"/>
                <w:b/>
                <w:bCs/>
                <w:sz w:val="22"/>
                <w:lang w:eastAsia="ro-RO"/>
              </w:rPr>
              <w:t>t</w:t>
            </w:r>
            <w:r w:rsidRPr="0008385D">
              <w:rPr>
                <w:rFonts w:asciiTheme="minorHAnsi" w:hAnsiTheme="minorHAnsi" w:cs="Times New Roman"/>
                <w:b/>
                <w:bCs/>
                <w:spacing w:val="-1"/>
                <w:sz w:val="22"/>
                <w:lang w:eastAsia="ro-RO"/>
              </w:rPr>
              <w:t>o</w:t>
            </w:r>
            <w:r w:rsidRPr="0008385D">
              <w:rPr>
                <w:rFonts w:asciiTheme="minorHAnsi" w:hAnsiTheme="minorHAnsi" w:cs="Times New Roman"/>
                <w:b/>
                <w:bCs/>
                <w:sz w:val="22"/>
                <w:lang w:eastAsia="ro-RO"/>
              </w:rPr>
              <w:t>r</w:t>
            </w:r>
            <w:r w:rsidRPr="0008385D">
              <w:rPr>
                <w:rFonts w:asciiTheme="minorHAnsi" w:hAnsiTheme="minorHAnsi" w:cs="Times New Roman"/>
                <w:b/>
                <w:bCs/>
                <w:spacing w:val="-6"/>
                <w:sz w:val="22"/>
                <w:lang w:eastAsia="ro-RO"/>
              </w:rPr>
              <w:t xml:space="preserve"> </w:t>
            </w:r>
            <w:r w:rsidRPr="0008385D">
              <w:rPr>
                <w:rFonts w:asciiTheme="minorHAnsi" w:hAnsiTheme="minorHAnsi" w:cs="Times New Roman"/>
                <w:b/>
                <w:bCs/>
                <w:sz w:val="22"/>
                <w:lang w:eastAsia="ro-RO"/>
              </w:rPr>
              <w:t>i</w:t>
            </w:r>
            <w:r w:rsidRPr="0008385D">
              <w:rPr>
                <w:rFonts w:asciiTheme="minorHAnsi" w:hAnsiTheme="minorHAnsi" w:cs="Times New Roman"/>
                <w:b/>
                <w:bCs/>
                <w:spacing w:val="1"/>
                <w:sz w:val="22"/>
                <w:lang w:eastAsia="ro-RO"/>
              </w:rPr>
              <w:t>d</w:t>
            </w:r>
            <w:r w:rsidRPr="0008385D">
              <w:rPr>
                <w:rFonts w:asciiTheme="minorHAnsi" w:hAnsiTheme="minorHAnsi" w:cs="Times New Roman"/>
                <w:b/>
                <w:bCs/>
                <w:sz w:val="22"/>
                <w:lang w:eastAsia="ro-RO"/>
              </w:rPr>
              <w:t>e</w:t>
            </w:r>
            <w:r w:rsidRPr="0008385D">
              <w:rPr>
                <w:rFonts w:asciiTheme="minorHAnsi" w:hAnsiTheme="minorHAnsi" w:cs="Times New Roman"/>
                <w:b/>
                <w:bCs/>
                <w:spacing w:val="1"/>
                <w:sz w:val="22"/>
                <w:lang w:eastAsia="ro-RO"/>
              </w:rPr>
              <w:t>n</w:t>
            </w:r>
            <w:r w:rsidRPr="0008385D">
              <w:rPr>
                <w:rFonts w:asciiTheme="minorHAnsi" w:hAnsiTheme="minorHAnsi" w:cs="Times New Roman"/>
                <w:b/>
                <w:bCs/>
                <w:sz w:val="22"/>
                <w:lang w:eastAsia="ro-RO"/>
              </w:rPr>
              <w:t>ti</w:t>
            </w:r>
            <w:r w:rsidRPr="0008385D">
              <w:rPr>
                <w:rFonts w:asciiTheme="minorHAnsi" w:hAnsiTheme="minorHAnsi" w:cs="Times New Roman"/>
                <w:b/>
                <w:bCs/>
                <w:spacing w:val="-1"/>
                <w:sz w:val="22"/>
                <w:lang w:eastAsia="ro-RO"/>
              </w:rPr>
              <w:t>fi</w:t>
            </w:r>
            <w:r w:rsidRPr="0008385D">
              <w:rPr>
                <w:rFonts w:asciiTheme="minorHAnsi" w:hAnsiTheme="minorHAnsi" w:cs="Times New Roman"/>
                <w:b/>
                <w:bCs/>
                <w:spacing w:val="1"/>
                <w:sz w:val="22"/>
                <w:lang w:eastAsia="ro-RO"/>
              </w:rPr>
              <w:t>c</w:t>
            </w:r>
            <w:r w:rsidRPr="0008385D">
              <w:rPr>
                <w:rFonts w:asciiTheme="minorHAnsi" w:hAnsiTheme="minorHAnsi" w:cs="Times New Roman"/>
                <w:b/>
                <w:bCs/>
                <w:sz w:val="22"/>
                <w:lang w:eastAsia="ro-RO"/>
              </w:rPr>
              <w:t>at?</w:t>
            </w:r>
          </w:p>
        </w:tc>
        <w:tc>
          <w:tcPr>
            <w:tcW w:w="1980" w:type="dxa"/>
            <w:shd w:val="clear" w:color="auto" w:fill="CCCCCC"/>
            <w:vAlign w:val="center"/>
          </w:tcPr>
          <w:p w:rsidR="00B23E24" w:rsidRPr="0008385D" w:rsidRDefault="00B23E24" w:rsidP="0008385D">
            <w:pPr>
              <w:widowControl w:val="0"/>
              <w:tabs>
                <w:tab w:val="left" w:pos="8222"/>
                <w:tab w:val="left" w:pos="9356"/>
              </w:tabs>
              <w:autoSpaceDE w:val="0"/>
              <w:autoSpaceDN w:val="0"/>
              <w:adjustRightInd w:val="0"/>
              <w:spacing w:after="0"/>
              <w:ind w:right="142"/>
              <w:jc w:val="center"/>
              <w:rPr>
                <w:rFonts w:asciiTheme="minorHAnsi" w:hAnsiTheme="minorHAnsi" w:cs="Times New Roman"/>
                <w:lang w:eastAsia="ro-RO"/>
              </w:rPr>
            </w:pPr>
            <w:r w:rsidRPr="0008385D">
              <w:rPr>
                <w:rFonts w:asciiTheme="minorHAnsi" w:hAnsiTheme="minorHAnsi" w:cs="Times New Roman"/>
                <w:b/>
                <w:bCs/>
                <w:spacing w:val="-1"/>
                <w:sz w:val="22"/>
                <w:lang w:eastAsia="ro-RO"/>
              </w:rPr>
              <w:lastRenderedPageBreak/>
              <w:t>E</w:t>
            </w:r>
            <w:r w:rsidRPr="0008385D">
              <w:rPr>
                <w:rFonts w:asciiTheme="minorHAnsi" w:hAnsiTheme="minorHAnsi" w:cs="Times New Roman"/>
                <w:b/>
                <w:bCs/>
                <w:sz w:val="22"/>
                <w:lang w:eastAsia="ro-RO"/>
              </w:rPr>
              <w:t>x</w:t>
            </w:r>
            <w:r w:rsidRPr="0008385D">
              <w:rPr>
                <w:rFonts w:asciiTheme="minorHAnsi" w:hAnsiTheme="minorHAnsi" w:cs="Times New Roman"/>
                <w:b/>
                <w:bCs/>
                <w:spacing w:val="1"/>
                <w:sz w:val="22"/>
                <w:lang w:eastAsia="ro-RO"/>
              </w:rPr>
              <w:t>i</w:t>
            </w:r>
            <w:r w:rsidRPr="0008385D">
              <w:rPr>
                <w:rFonts w:asciiTheme="minorHAnsi" w:hAnsiTheme="minorHAnsi" w:cs="Times New Roman"/>
                <w:b/>
                <w:bCs/>
                <w:sz w:val="22"/>
                <w:lang w:eastAsia="ro-RO"/>
              </w:rPr>
              <w:t>sta</w:t>
            </w:r>
            <w:r w:rsidRPr="0008385D">
              <w:rPr>
                <w:rFonts w:asciiTheme="minorHAnsi" w:hAnsiTheme="minorHAnsi" w:cs="Times New Roman"/>
                <w:b/>
                <w:bCs/>
                <w:spacing w:val="-5"/>
                <w:sz w:val="22"/>
                <w:lang w:eastAsia="ro-RO"/>
              </w:rPr>
              <w:t xml:space="preserve"> </w:t>
            </w:r>
            <w:r w:rsidRPr="0008385D">
              <w:rPr>
                <w:rFonts w:asciiTheme="minorHAnsi" w:hAnsiTheme="minorHAnsi" w:cs="Times New Roman"/>
                <w:b/>
                <w:bCs/>
                <w:spacing w:val="1"/>
                <w:sz w:val="22"/>
                <w:lang w:eastAsia="ro-RO"/>
              </w:rPr>
              <w:t>u</w:t>
            </w:r>
            <w:r w:rsidRPr="0008385D">
              <w:rPr>
                <w:rFonts w:asciiTheme="minorHAnsi" w:hAnsiTheme="minorHAnsi" w:cs="Times New Roman"/>
                <w:b/>
                <w:bCs/>
                <w:sz w:val="22"/>
                <w:lang w:eastAsia="ro-RO"/>
              </w:rPr>
              <w:t>n</w:t>
            </w:r>
            <w:r w:rsidRPr="0008385D">
              <w:rPr>
                <w:rFonts w:asciiTheme="minorHAnsi" w:hAnsiTheme="minorHAnsi" w:cs="Times New Roman"/>
                <w:b/>
                <w:bCs/>
                <w:spacing w:val="-1"/>
                <w:sz w:val="22"/>
                <w:lang w:eastAsia="ro-RO"/>
              </w:rPr>
              <w:t xml:space="preserve"> </w:t>
            </w:r>
            <w:r w:rsidRPr="0008385D">
              <w:rPr>
                <w:rFonts w:asciiTheme="minorHAnsi" w:hAnsiTheme="minorHAnsi" w:cs="Times New Roman"/>
                <w:b/>
                <w:bCs/>
                <w:spacing w:val="1"/>
                <w:sz w:val="22"/>
                <w:lang w:eastAsia="ro-RO"/>
              </w:rPr>
              <w:t>pun</w:t>
            </w:r>
            <w:r w:rsidRPr="0008385D">
              <w:rPr>
                <w:rFonts w:asciiTheme="minorHAnsi" w:hAnsiTheme="minorHAnsi" w:cs="Times New Roman"/>
                <w:b/>
                <w:bCs/>
                <w:spacing w:val="2"/>
                <w:sz w:val="22"/>
                <w:lang w:eastAsia="ro-RO"/>
              </w:rPr>
              <w:t>c</w:t>
            </w:r>
            <w:r w:rsidRPr="0008385D">
              <w:rPr>
                <w:rFonts w:asciiTheme="minorHAnsi" w:hAnsiTheme="minorHAnsi" w:cs="Times New Roman"/>
                <w:b/>
                <w:bCs/>
                <w:sz w:val="22"/>
                <w:lang w:eastAsia="ro-RO"/>
              </w:rPr>
              <w:t>t</w:t>
            </w:r>
            <w:r w:rsidRPr="0008385D">
              <w:rPr>
                <w:rFonts w:asciiTheme="minorHAnsi" w:hAnsiTheme="minorHAnsi" w:cs="Times New Roman"/>
                <w:b/>
                <w:bCs/>
                <w:spacing w:val="-7"/>
                <w:sz w:val="22"/>
                <w:lang w:eastAsia="ro-RO"/>
              </w:rPr>
              <w:t xml:space="preserve"> </w:t>
            </w:r>
            <w:r w:rsidRPr="0008385D">
              <w:rPr>
                <w:rFonts w:asciiTheme="minorHAnsi" w:hAnsiTheme="minorHAnsi" w:cs="Times New Roman"/>
                <w:b/>
                <w:bCs/>
                <w:spacing w:val="1"/>
                <w:w w:val="99"/>
                <w:sz w:val="22"/>
                <w:lang w:eastAsia="ro-RO"/>
              </w:rPr>
              <w:t>d</w:t>
            </w:r>
            <w:r w:rsidRPr="0008385D">
              <w:rPr>
                <w:rFonts w:asciiTheme="minorHAnsi" w:hAnsiTheme="minorHAnsi" w:cs="Times New Roman"/>
                <w:b/>
                <w:bCs/>
                <w:w w:val="99"/>
                <w:sz w:val="22"/>
                <w:lang w:eastAsia="ro-RO"/>
              </w:rPr>
              <w:t xml:space="preserve">e </w:t>
            </w:r>
            <w:r w:rsidRPr="0008385D">
              <w:rPr>
                <w:rFonts w:asciiTheme="minorHAnsi" w:hAnsiTheme="minorHAnsi" w:cs="Times New Roman"/>
                <w:b/>
                <w:bCs/>
                <w:spacing w:val="1"/>
                <w:sz w:val="22"/>
                <w:lang w:eastAsia="ro-RO"/>
              </w:rPr>
              <w:lastRenderedPageBreak/>
              <w:t>mon</w:t>
            </w:r>
            <w:r w:rsidRPr="0008385D">
              <w:rPr>
                <w:rFonts w:asciiTheme="minorHAnsi" w:hAnsiTheme="minorHAnsi" w:cs="Times New Roman"/>
                <w:b/>
                <w:bCs/>
                <w:spacing w:val="-1"/>
                <w:sz w:val="22"/>
                <w:lang w:eastAsia="ro-RO"/>
              </w:rPr>
              <w:t>i</w:t>
            </w:r>
            <w:r w:rsidRPr="0008385D">
              <w:rPr>
                <w:rFonts w:asciiTheme="minorHAnsi" w:hAnsiTheme="minorHAnsi" w:cs="Times New Roman"/>
                <w:b/>
                <w:bCs/>
                <w:spacing w:val="1"/>
                <w:sz w:val="22"/>
                <w:lang w:eastAsia="ro-RO"/>
              </w:rPr>
              <w:t>tor</w:t>
            </w:r>
            <w:r w:rsidRPr="0008385D">
              <w:rPr>
                <w:rFonts w:asciiTheme="minorHAnsi" w:hAnsiTheme="minorHAnsi" w:cs="Times New Roman"/>
                <w:b/>
                <w:bCs/>
                <w:spacing w:val="-1"/>
                <w:sz w:val="22"/>
                <w:lang w:eastAsia="ro-RO"/>
              </w:rPr>
              <w:t>i</w:t>
            </w:r>
            <w:r w:rsidRPr="0008385D">
              <w:rPr>
                <w:rFonts w:asciiTheme="minorHAnsi" w:hAnsiTheme="minorHAnsi" w:cs="Times New Roman"/>
                <w:b/>
                <w:bCs/>
                <w:sz w:val="22"/>
                <w:lang w:eastAsia="ro-RO"/>
              </w:rPr>
              <w:t>za</w:t>
            </w:r>
            <w:r w:rsidRPr="0008385D">
              <w:rPr>
                <w:rFonts w:asciiTheme="minorHAnsi" w:hAnsiTheme="minorHAnsi" w:cs="Times New Roman"/>
                <w:b/>
                <w:bCs/>
                <w:spacing w:val="1"/>
                <w:sz w:val="22"/>
                <w:lang w:eastAsia="ro-RO"/>
              </w:rPr>
              <w:t>r</w:t>
            </w:r>
            <w:r w:rsidRPr="0008385D">
              <w:rPr>
                <w:rFonts w:asciiTheme="minorHAnsi" w:hAnsiTheme="minorHAnsi" w:cs="Times New Roman"/>
                <w:b/>
                <w:bCs/>
                <w:sz w:val="22"/>
                <w:lang w:eastAsia="ro-RO"/>
              </w:rPr>
              <w:t>e</w:t>
            </w:r>
            <w:r w:rsidRPr="0008385D">
              <w:rPr>
                <w:rFonts w:asciiTheme="minorHAnsi" w:hAnsiTheme="minorHAnsi" w:cs="Times New Roman"/>
                <w:b/>
                <w:bCs/>
                <w:spacing w:val="-11"/>
                <w:sz w:val="22"/>
                <w:lang w:eastAsia="ro-RO"/>
              </w:rPr>
              <w:t xml:space="preserve"> </w:t>
            </w:r>
            <w:r w:rsidRPr="0008385D">
              <w:rPr>
                <w:rFonts w:asciiTheme="minorHAnsi" w:hAnsiTheme="minorHAnsi" w:cs="Times New Roman"/>
                <w:b/>
                <w:bCs/>
                <w:sz w:val="22"/>
                <w:lang w:eastAsia="ro-RO"/>
              </w:rPr>
              <w:t>s</w:t>
            </w:r>
            <w:r w:rsidRPr="0008385D">
              <w:rPr>
                <w:rFonts w:asciiTheme="minorHAnsi" w:hAnsiTheme="minorHAnsi" w:cs="Times New Roman"/>
                <w:b/>
                <w:bCs/>
                <w:spacing w:val="1"/>
                <w:sz w:val="22"/>
                <w:lang w:eastAsia="ro-RO"/>
              </w:rPr>
              <w:t>p</w:t>
            </w:r>
            <w:r w:rsidRPr="0008385D">
              <w:rPr>
                <w:rFonts w:asciiTheme="minorHAnsi" w:hAnsiTheme="minorHAnsi" w:cs="Times New Roman"/>
                <w:b/>
                <w:bCs/>
                <w:sz w:val="22"/>
                <w:lang w:eastAsia="ro-RO"/>
              </w:rPr>
              <w:t>e</w:t>
            </w:r>
            <w:r w:rsidRPr="0008385D">
              <w:rPr>
                <w:rFonts w:asciiTheme="minorHAnsi" w:hAnsiTheme="minorHAnsi" w:cs="Times New Roman"/>
                <w:b/>
                <w:bCs/>
                <w:spacing w:val="1"/>
                <w:sz w:val="22"/>
                <w:lang w:eastAsia="ro-RO"/>
              </w:rPr>
              <w:t>c</w:t>
            </w:r>
            <w:r w:rsidRPr="0008385D">
              <w:rPr>
                <w:rFonts w:asciiTheme="minorHAnsi" w:hAnsiTheme="minorHAnsi" w:cs="Times New Roman"/>
                <w:b/>
                <w:bCs/>
                <w:spacing w:val="-1"/>
                <w:sz w:val="22"/>
                <w:lang w:eastAsia="ro-RO"/>
              </w:rPr>
              <w:t>i</w:t>
            </w:r>
            <w:r w:rsidRPr="0008385D">
              <w:rPr>
                <w:rFonts w:asciiTheme="minorHAnsi" w:hAnsiTheme="minorHAnsi" w:cs="Times New Roman"/>
                <w:b/>
                <w:bCs/>
                <w:sz w:val="22"/>
                <w:lang w:eastAsia="ro-RO"/>
              </w:rPr>
              <w:t>f</w:t>
            </w:r>
            <w:r w:rsidRPr="0008385D">
              <w:rPr>
                <w:rFonts w:asciiTheme="minorHAnsi" w:hAnsiTheme="minorHAnsi" w:cs="Times New Roman"/>
                <w:b/>
                <w:bCs/>
                <w:spacing w:val="-2"/>
                <w:sz w:val="22"/>
                <w:lang w:eastAsia="ro-RO"/>
              </w:rPr>
              <w:t>i</w:t>
            </w:r>
            <w:r w:rsidRPr="0008385D">
              <w:rPr>
                <w:rFonts w:asciiTheme="minorHAnsi" w:hAnsiTheme="minorHAnsi" w:cs="Times New Roman"/>
                <w:b/>
                <w:bCs/>
                <w:spacing w:val="1"/>
                <w:sz w:val="22"/>
                <w:lang w:eastAsia="ro-RO"/>
              </w:rPr>
              <w:t>c</w:t>
            </w:r>
            <w:r w:rsidRPr="0008385D">
              <w:rPr>
                <w:rFonts w:asciiTheme="minorHAnsi" w:hAnsiTheme="minorHAnsi" w:cs="Times New Roman"/>
                <w:b/>
                <w:bCs/>
                <w:sz w:val="22"/>
                <w:lang w:eastAsia="ro-RO"/>
              </w:rPr>
              <w:t>at</w:t>
            </w:r>
            <w:r w:rsidRPr="0008385D">
              <w:rPr>
                <w:rFonts w:asciiTheme="minorHAnsi" w:hAnsiTheme="minorHAnsi" w:cs="Times New Roman"/>
                <w:b/>
                <w:bCs/>
                <w:spacing w:val="-7"/>
                <w:sz w:val="22"/>
                <w:lang w:eastAsia="ro-RO"/>
              </w:rPr>
              <w:t xml:space="preserve"> </w:t>
            </w:r>
            <w:r w:rsidRPr="0008385D">
              <w:rPr>
                <w:rFonts w:asciiTheme="minorHAnsi" w:hAnsiTheme="minorHAnsi" w:cs="Times New Roman"/>
                <w:b/>
                <w:bCs/>
                <w:spacing w:val="1"/>
                <w:w w:val="99"/>
                <w:sz w:val="22"/>
                <w:lang w:eastAsia="ro-RO"/>
              </w:rPr>
              <w:t>c</w:t>
            </w:r>
            <w:r w:rsidRPr="0008385D">
              <w:rPr>
                <w:rFonts w:asciiTheme="minorHAnsi" w:hAnsiTheme="minorHAnsi" w:cs="Times New Roman"/>
                <w:b/>
                <w:bCs/>
                <w:w w:val="99"/>
                <w:sz w:val="22"/>
                <w:lang w:eastAsia="ro-RO"/>
              </w:rPr>
              <w:t>a</w:t>
            </w:r>
            <w:r w:rsidRPr="0008385D">
              <w:rPr>
                <w:rFonts w:asciiTheme="minorHAnsi" w:hAnsiTheme="minorHAnsi" w:cs="Times New Roman"/>
                <w:b/>
                <w:bCs/>
                <w:spacing w:val="1"/>
                <w:w w:val="99"/>
                <w:sz w:val="22"/>
                <w:lang w:eastAsia="ro-RO"/>
              </w:rPr>
              <w:t>r</w:t>
            </w:r>
            <w:r w:rsidRPr="0008385D">
              <w:rPr>
                <w:rFonts w:asciiTheme="minorHAnsi" w:hAnsiTheme="minorHAnsi" w:cs="Times New Roman"/>
                <w:b/>
                <w:bCs/>
                <w:w w:val="99"/>
                <w:sz w:val="22"/>
                <w:lang w:eastAsia="ro-RO"/>
              </w:rPr>
              <w:t xml:space="preserve">e </w:t>
            </w:r>
            <w:r w:rsidRPr="0008385D">
              <w:rPr>
                <w:rFonts w:asciiTheme="minorHAnsi" w:hAnsiTheme="minorHAnsi" w:cs="Times New Roman"/>
                <w:b/>
                <w:bCs/>
                <w:sz w:val="22"/>
                <w:lang w:eastAsia="ro-RO"/>
              </w:rPr>
              <w:t>a</w:t>
            </w:r>
            <w:r w:rsidRPr="0008385D">
              <w:rPr>
                <w:rFonts w:asciiTheme="minorHAnsi" w:hAnsiTheme="minorHAnsi" w:cs="Times New Roman"/>
                <w:b/>
                <w:bCs/>
                <w:spacing w:val="1"/>
                <w:sz w:val="22"/>
                <w:lang w:eastAsia="ro-RO"/>
              </w:rPr>
              <w:t>r</w:t>
            </w:r>
            <w:r w:rsidRPr="0008385D">
              <w:rPr>
                <w:rFonts w:asciiTheme="minorHAnsi" w:hAnsiTheme="minorHAnsi" w:cs="Times New Roman"/>
                <w:b/>
                <w:bCs/>
                <w:sz w:val="22"/>
                <w:lang w:eastAsia="ro-RO"/>
              </w:rPr>
              <w:t>e</w:t>
            </w:r>
            <w:r w:rsidRPr="0008385D">
              <w:rPr>
                <w:rFonts w:asciiTheme="minorHAnsi" w:hAnsiTheme="minorHAnsi" w:cs="Times New Roman"/>
                <w:b/>
                <w:bCs/>
                <w:spacing w:val="-3"/>
                <w:sz w:val="22"/>
                <w:lang w:eastAsia="ro-RO"/>
              </w:rPr>
              <w:t xml:space="preserve"> </w:t>
            </w:r>
            <w:r w:rsidRPr="0008385D">
              <w:rPr>
                <w:rFonts w:asciiTheme="minorHAnsi" w:hAnsiTheme="minorHAnsi" w:cs="Times New Roman"/>
                <w:b/>
                <w:bCs/>
                <w:sz w:val="22"/>
                <w:lang w:eastAsia="ro-RO"/>
              </w:rPr>
              <w:t>legat</w:t>
            </w:r>
            <w:r w:rsidRPr="0008385D">
              <w:rPr>
                <w:rFonts w:asciiTheme="minorHAnsi" w:hAnsiTheme="minorHAnsi" w:cs="Times New Roman"/>
                <w:b/>
                <w:bCs/>
                <w:spacing w:val="2"/>
                <w:sz w:val="22"/>
                <w:lang w:eastAsia="ro-RO"/>
              </w:rPr>
              <w:t>u</w:t>
            </w:r>
            <w:r w:rsidRPr="0008385D">
              <w:rPr>
                <w:rFonts w:asciiTheme="minorHAnsi" w:hAnsiTheme="minorHAnsi" w:cs="Times New Roman"/>
                <w:b/>
                <w:bCs/>
                <w:spacing w:val="1"/>
                <w:sz w:val="22"/>
                <w:lang w:eastAsia="ro-RO"/>
              </w:rPr>
              <w:t>r</w:t>
            </w:r>
            <w:r w:rsidRPr="0008385D">
              <w:rPr>
                <w:rFonts w:asciiTheme="minorHAnsi" w:hAnsiTheme="minorHAnsi" w:cs="Times New Roman"/>
                <w:b/>
                <w:bCs/>
                <w:sz w:val="22"/>
                <w:lang w:eastAsia="ro-RO"/>
              </w:rPr>
              <w:t>a</w:t>
            </w:r>
            <w:r w:rsidRPr="0008385D">
              <w:rPr>
                <w:rFonts w:asciiTheme="minorHAnsi" w:hAnsiTheme="minorHAnsi" w:cs="Times New Roman"/>
                <w:b/>
                <w:bCs/>
                <w:spacing w:val="-7"/>
                <w:sz w:val="22"/>
                <w:lang w:eastAsia="ro-RO"/>
              </w:rPr>
              <w:t xml:space="preserve"> </w:t>
            </w:r>
            <w:r w:rsidRPr="0008385D">
              <w:rPr>
                <w:rFonts w:asciiTheme="minorHAnsi" w:hAnsiTheme="minorHAnsi" w:cs="Times New Roman"/>
                <w:b/>
                <w:bCs/>
                <w:spacing w:val="1"/>
                <w:sz w:val="22"/>
                <w:lang w:eastAsia="ro-RO"/>
              </w:rPr>
              <w:t>c</w:t>
            </w:r>
            <w:r w:rsidRPr="0008385D">
              <w:rPr>
                <w:rFonts w:asciiTheme="minorHAnsi" w:hAnsiTheme="minorHAnsi" w:cs="Times New Roman"/>
                <w:b/>
                <w:bCs/>
                <w:sz w:val="22"/>
                <w:lang w:eastAsia="ro-RO"/>
              </w:rPr>
              <w:t>u</w:t>
            </w:r>
            <w:r w:rsidRPr="0008385D">
              <w:rPr>
                <w:rFonts w:asciiTheme="minorHAnsi" w:hAnsiTheme="minorHAnsi" w:cs="Times New Roman"/>
                <w:b/>
                <w:bCs/>
                <w:spacing w:val="-1"/>
                <w:sz w:val="22"/>
                <w:lang w:eastAsia="ro-RO"/>
              </w:rPr>
              <w:t xml:space="preserve"> </w:t>
            </w:r>
            <w:r w:rsidRPr="0008385D">
              <w:rPr>
                <w:rFonts w:asciiTheme="minorHAnsi" w:hAnsiTheme="minorHAnsi" w:cs="Times New Roman"/>
                <w:b/>
                <w:bCs/>
                <w:spacing w:val="2"/>
                <w:w w:val="99"/>
                <w:sz w:val="22"/>
                <w:lang w:eastAsia="ro-RO"/>
              </w:rPr>
              <w:t>r</w:t>
            </w:r>
            <w:r w:rsidRPr="0008385D">
              <w:rPr>
                <w:rFonts w:asciiTheme="minorHAnsi" w:hAnsiTheme="minorHAnsi" w:cs="Times New Roman"/>
                <w:b/>
                <w:bCs/>
                <w:w w:val="99"/>
                <w:sz w:val="22"/>
                <w:lang w:eastAsia="ro-RO"/>
              </w:rPr>
              <w:t>e</w:t>
            </w:r>
            <w:r w:rsidRPr="0008385D">
              <w:rPr>
                <w:rFonts w:asciiTheme="minorHAnsi" w:hAnsiTheme="minorHAnsi" w:cs="Times New Roman"/>
                <w:b/>
                <w:bCs/>
                <w:spacing w:val="1"/>
                <w:w w:val="99"/>
                <w:sz w:val="22"/>
                <w:lang w:eastAsia="ro-RO"/>
              </w:rPr>
              <w:t>c</w:t>
            </w:r>
            <w:r w:rsidRPr="0008385D">
              <w:rPr>
                <w:rFonts w:asciiTheme="minorHAnsi" w:hAnsiTheme="minorHAnsi" w:cs="Times New Roman"/>
                <w:b/>
                <w:bCs/>
                <w:spacing w:val="-2"/>
                <w:w w:val="99"/>
                <w:sz w:val="22"/>
                <w:lang w:eastAsia="ro-RO"/>
              </w:rPr>
              <w:t>e</w:t>
            </w:r>
            <w:r w:rsidRPr="0008385D">
              <w:rPr>
                <w:rFonts w:asciiTheme="minorHAnsi" w:hAnsiTheme="minorHAnsi" w:cs="Times New Roman"/>
                <w:b/>
                <w:bCs/>
                <w:spacing w:val="1"/>
                <w:w w:val="99"/>
                <w:sz w:val="22"/>
                <w:lang w:eastAsia="ro-RO"/>
              </w:rPr>
              <w:t>p</w:t>
            </w:r>
            <w:r w:rsidRPr="0008385D">
              <w:rPr>
                <w:rFonts w:asciiTheme="minorHAnsi" w:hAnsiTheme="minorHAnsi" w:cs="Times New Roman"/>
                <w:b/>
                <w:bCs/>
                <w:w w:val="99"/>
                <w:sz w:val="22"/>
                <w:lang w:eastAsia="ro-RO"/>
              </w:rPr>
              <w:t>t</w:t>
            </w:r>
            <w:r w:rsidRPr="0008385D">
              <w:rPr>
                <w:rFonts w:asciiTheme="minorHAnsi" w:hAnsiTheme="minorHAnsi" w:cs="Times New Roman"/>
                <w:b/>
                <w:bCs/>
                <w:spacing w:val="1"/>
                <w:w w:val="99"/>
                <w:sz w:val="22"/>
                <w:lang w:eastAsia="ro-RO"/>
              </w:rPr>
              <w:t>o</w:t>
            </w:r>
            <w:r w:rsidRPr="0008385D">
              <w:rPr>
                <w:rFonts w:asciiTheme="minorHAnsi" w:hAnsiTheme="minorHAnsi" w:cs="Times New Roman"/>
                <w:b/>
                <w:bCs/>
                <w:spacing w:val="-1"/>
                <w:w w:val="99"/>
                <w:sz w:val="22"/>
                <w:lang w:eastAsia="ro-RO"/>
              </w:rPr>
              <w:t>r</w:t>
            </w:r>
            <w:r w:rsidRPr="0008385D">
              <w:rPr>
                <w:rFonts w:asciiTheme="minorHAnsi" w:hAnsiTheme="minorHAnsi" w:cs="Times New Roman"/>
                <w:b/>
                <w:bCs/>
                <w:spacing w:val="1"/>
                <w:w w:val="99"/>
                <w:sz w:val="22"/>
                <w:lang w:eastAsia="ro-RO"/>
              </w:rPr>
              <w:t>u</w:t>
            </w:r>
            <w:r w:rsidRPr="0008385D">
              <w:rPr>
                <w:rFonts w:asciiTheme="minorHAnsi" w:hAnsiTheme="minorHAnsi" w:cs="Times New Roman"/>
                <w:b/>
                <w:bCs/>
                <w:spacing w:val="-1"/>
                <w:w w:val="99"/>
                <w:sz w:val="22"/>
                <w:lang w:eastAsia="ro-RO"/>
              </w:rPr>
              <w:t>l</w:t>
            </w:r>
            <w:r w:rsidRPr="0008385D">
              <w:rPr>
                <w:rFonts w:asciiTheme="minorHAnsi" w:hAnsiTheme="minorHAnsi" w:cs="Times New Roman"/>
                <w:b/>
                <w:bCs/>
                <w:w w:val="99"/>
                <w:sz w:val="22"/>
                <w:lang w:eastAsia="ro-RO"/>
              </w:rPr>
              <w:t>?</w:t>
            </w:r>
          </w:p>
        </w:tc>
        <w:tc>
          <w:tcPr>
            <w:tcW w:w="1530" w:type="dxa"/>
            <w:shd w:val="clear" w:color="auto" w:fill="CCCCCC"/>
            <w:vAlign w:val="center"/>
          </w:tcPr>
          <w:p w:rsidR="00B23E24" w:rsidRPr="0008385D" w:rsidRDefault="00B23E24" w:rsidP="0008385D">
            <w:pPr>
              <w:widowControl w:val="0"/>
              <w:tabs>
                <w:tab w:val="left" w:pos="8222"/>
                <w:tab w:val="left" w:pos="9356"/>
              </w:tabs>
              <w:autoSpaceDE w:val="0"/>
              <w:autoSpaceDN w:val="0"/>
              <w:adjustRightInd w:val="0"/>
              <w:spacing w:after="0"/>
              <w:ind w:right="142"/>
              <w:jc w:val="center"/>
              <w:rPr>
                <w:rFonts w:asciiTheme="minorHAnsi" w:hAnsiTheme="minorHAnsi" w:cs="Times New Roman"/>
                <w:lang w:eastAsia="ro-RO"/>
              </w:rPr>
            </w:pPr>
            <w:r w:rsidRPr="0008385D">
              <w:rPr>
                <w:rFonts w:asciiTheme="minorHAnsi" w:hAnsiTheme="minorHAnsi" w:cs="Times New Roman"/>
                <w:b/>
                <w:bCs/>
                <w:sz w:val="22"/>
                <w:lang w:eastAsia="ro-RO"/>
              </w:rPr>
              <w:lastRenderedPageBreak/>
              <w:t>F</w:t>
            </w:r>
            <w:r w:rsidRPr="0008385D">
              <w:rPr>
                <w:rFonts w:asciiTheme="minorHAnsi" w:hAnsiTheme="minorHAnsi" w:cs="Times New Roman"/>
                <w:b/>
                <w:bCs/>
                <w:spacing w:val="1"/>
                <w:sz w:val="22"/>
                <w:lang w:eastAsia="ro-RO"/>
              </w:rPr>
              <w:t>r</w:t>
            </w:r>
            <w:r w:rsidRPr="0008385D">
              <w:rPr>
                <w:rFonts w:asciiTheme="minorHAnsi" w:hAnsiTheme="minorHAnsi" w:cs="Times New Roman"/>
                <w:b/>
                <w:bCs/>
                <w:sz w:val="22"/>
                <w:lang w:eastAsia="ro-RO"/>
              </w:rPr>
              <w:t>e</w:t>
            </w:r>
            <w:r w:rsidRPr="0008385D">
              <w:rPr>
                <w:rFonts w:asciiTheme="minorHAnsi" w:hAnsiTheme="minorHAnsi" w:cs="Times New Roman"/>
                <w:b/>
                <w:bCs/>
                <w:spacing w:val="1"/>
                <w:sz w:val="22"/>
                <w:lang w:eastAsia="ro-RO"/>
              </w:rPr>
              <w:t>c</w:t>
            </w:r>
            <w:r w:rsidRPr="0008385D">
              <w:rPr>
                <w:rFonts w:asciiTheme="minorHAnsi" w:hAnsiTheme="minorHAnsi" w:cs="Times New Roman"/>
                <w:b/>
                <w:bCs/>
                <w:spacing w:val="-1"/>
                <w:sz w:val="22"/>
                <w:lang w:eastAsia="ro-RO"/>
              </w:rPr>
              <w:t>v</w:t>
            </w:r>
            <w:r w:rsidRPr="0008385D">
              <w:rPr>
                <w:rFonts w:asciiTheme="minorHAnsi" w:hAnsiTheme="minorHAnsi" w:cs="Times New Roman"/>
                <w:b/>
                <w:bCs/>
                <w:sz w:val="22"/>
                <w:lang w:eastAsia="ro-RO"/>
              </w:rPr>
              <w:t>e</w:t>
            </w:r>
            <w:r w:rsidRPr="0008385D">
              <w:rPr>
                <w:rFonts w:asciiTheme="minorHAnsi" w:hAnsiTheme="minorHAnsi" w:cs="Times New Roman"/>
                <w:b/>
                <w:bCs/>
                <w:spacing w:val="2"/>
                <w:sz w:val="22"/>
                <w:lang w:eastAsia="ro-RO"/>
              </w:rPr>
              <w:t>n</w:t>
            </w:r>
            <w:r w:rsidRPr="0008385D">
              <w:rPr>
                <w:rFonts w:asciiTheme="minorHAnsi" w:hAnsiTheme="minorHAnsi" w:cs="Times New Roman"/>
                <w:b/>
                <w:bCs/>
                <w:spacing w:val="1"/>
                <w:sz w:val="22"/>
                <w:lang w:eastAsia="ro-RO"/>
              </w:rPr>
              <w:t>t</w:t>
            </w:r>
            <w:r w:rsidRPr="0008385D">
              <w:rPr>
                <w:rFonts w:asciiTheme="minorHAnsi" w:hAnsiTheme="minorHAnsi" w:cs="Times New Roman"/>
                <w:b/>
                <w:bCs/>
                <w:sz w:val="22"/>
                <w:lang w:eastAsia="ro-RO"/>
              </w:rPr>
              <w:t xml:space="preserve">a </w:t>
            </w:r>
            <w:r w:rsidRPr="0008385D">
              <w:rPr>
                <w:rFonts w:asciiTheme="minorHAnsi" w:hAnsiTheme="minorHAnsi" w:cs="Times New Roman"/>
                <w:b/>
                <w:bCs/>
                <w:spacing w:val="1"/>
                <w:sz w:val="22"/>
                <w:lang w:eastAsia="ro-RO"/>
              </w:rPr>
              <w:lastRenderedPageBreak/>
              <w:t>mon</w:t>
            </w:r>
            <w:r w:rsidRPr="0008385D">
              <w:rPr>
                <w:rFonts w:asciiTheme="minorHAnsi" w:hAnsiTheme="minorHAnsi" w:cs="Times New Roman"/>
                <w:b/>
                <w:bCs/>
                <w:spacing w:val="-1"/>
                <w:sz w:val="22"/>
                <w:lang w:eastAsia="ro-RO"/>
              </w:rPr>
              <w:t>i</w:t>
            </w:r>
            <w:r w:rsidRPr="0008385D">
              <w:rPr>
                <w:rFonts w:asciiTheme="minorHAnsi" w:hAnsiTheme="minorHAnsi" w:cs="Times New Roman"/>
                <w:b/>
                <w:bCs/>
                <w:sz w:val="22"/>
                <w:lang w:eastAsia="ro-RO"/>
              </w:rPr>
              <w:t>t</w:t>
            </w:r>
            <w:r w:rsidRPr="0008385D">
              <w:rPr>
                <w:rFonts w:asciiTheme="minorHAnsi" w:hAnsiTheme="minorHAnsi" w:cs="Times New Roman"/>
                <w:b/>
                <w:bCs/>
                <w:spacing w:val="1"/>
                <w:sz w:val="22"/>
                <w:lang w:eastAsia="ro-RO"/>
              </w:rPr>
              <w:t>or</w:t>
            </w:r>
            <w:r w:rsidRPr="0008385D">
              <w:rPr>
                <w:rFonts w:asciiTheme="minorHAnsi" w:hAnsiTheme="minorHAnsi" w:cs="Times New Roman"/>
                <w:b/>
                <w:bCs/>
                <w:spacing w:val="-1"/>
                <w:sz w:val="22"/>
                <w:lang w:eastAsia="ro-RO"/>
              </w:rPr>
              <w:t>i</w:t>
            </w:r>
            <w:r w:rsidRPr="0008385D">
              <w:rPr>
                <w:rFonts w:asciiTheme="minorHAnsi" w:hAnsiTheme="minorHAnsi" w:cs="Times New Roman"/>
                <w:b/>
                <w:bCs/>
                <w:spacing w:val="1"/>
                <w:sz w:val="22"/>
                <w:lang w:eastAsia="ro-RO"/>
              </w:rPr>
              <w:t>z</w:t>
            </w:r>
            <w:r w:rsidRPr="0008385D">
              <w:rPr>
                <w:rFonts w:asciiTheme="minorHAnsi" w:hAnsiTheme="minorHAnsi" w:cs="Times New Roman"/>
                <w:b/>
                <w:bCs/>
                <w:sz w:val="22"/>
                <w:lang w:eastAsia="ro-RO"/>
              </w:rPr>
              <w:t>a</w:t>
            </w:r>
            <w:r w:rsidRPr="0008385D">
              <w:rPr>
                <w:rFonts w:asciiTheme="minorHAnsi" w:hAnsiTheme="minorHAnsi" w:cs="Times New Roman"/>
                <w:b/>
                <w:bCs/>
                <w:spacing w:val="1"/>
                <w:sz w:val="22"/>
                <w:lang w:eastAsia="ro-RO"/>
              </w:rPr>
              <w:t>r</w:t>
            </w:r>
            <w:r w:rsidRPr="0008385D">
              <w:rPr>
                <w:rFonts w:asciiTheme="minorHAnsi" w:hAnsiTheme="minorHAnsi" w:cs="Times New Roman"/>
                <w:b/>
                <w:bCs/>
                <w:spacing w:val="-1"/>
                <w:sz w:val="22"/>
                <w:lang w:eastAsia="ro-RO"/>
              </w:rPr>
              <w:t>ii</w:t>
            </w:r>
            <w:r w:rsidRPr="0008385D">
              <w:rPr>
                <w:rFonts w:asciiTheme="minorHAnsi" w:hAnsiTheme="minorHAnsi" w:cs="Times New Roman"/>
                <w:b/>
                <w:bCs/>
                <w:sz w:val="22"/>
                <w:lang w:eastAsia="ro-RO"/>
              </w:rPr>
              <w:t>?</w:t>
            </w:r>
          </w:p>
        </w:tc>
        <w:tc>
          <w:tcPr>
            <w:tcW w:w="1710" w:type="dxa"/>
            <w:shd w:val="clear" w:color="auto" w:fill="CCCCCC"/>
            <w:vAlign w:val="center"/>
          </w:tcPr>
          <w:p w:rsidR="00B23E24" w:rsidRPr="0008385D" w:rsidRDefault="00B23E24" w:rsidP="0008385D">
            <w:pPr>
              <w:widowControl w:val="0"/>
              <w:tabs>
                <w:tab w:val="left" w:pos="8222"/>
                <w:tab w:val="left" w:pos="9356"/>
              </w:tabs>
              <w:autoSpaceDE w:val="0"/>
              <w:autoSpaceDN w:val="0"/>
              <w:adjustRightInd w:val="0"/>
              <w:spacing w:after="0"/>
              <w:ind w:right="142"/>
              <w:jc w:val="center"/>
              <w:rPr>
                <w:rFonts w:asciiTheme="minorHAnsi" w:hAnsiTheme="minorHAnsi" w:cs="Times New Roman"/>
                <w:lang w:eastAsia="ro-RO"/>
              </w:rPr>
            </w:pPr>
            <w:r w:rsidRPr="0008385D">
              <w:rPr>
                <w:rFonts w:asciiTheme="minorHAnsi" w:hAnsiTheme="minorHAnsi" w:cs="Times New Roman"/>
                <w:b/>
                <w:bCs/>
                <w:sz w:val="22"/>
                <w:lang w:eastAsia="ro-RO"/>
              </w:rPr>
              <w:lastRenderedPageBreak/>
              <w:t>Ca</w:t>
            </w:r>
            <w:r w:rsidRPr="0008385D">
              <w:rPr>
                <w:rFonts w:asciiTheme="minorHAnsi" w:hAnsiTheme="minorHAnsi" w:cs="Times New Roman"/>
                <w:b/>
                <w:bCs/>
                <w:spacing w:val="1"/>
                <w:sz w:val="22"/>
                <w:lang w:eastAsia="ro-RO"/>
              </w:rPr>
              <w:t>r</w:t>
            </w:r>
            <w:r w:rsidRPr="0008385D">
              <w:rPr>
                <w:rFonts w:asciiTheme="minorHAnsi" w:hAnsiTheme="minorHAnsi" w:cs="Times New Roman"/>
                <w:b/>
                <w:bCs/>
                <w:sz w:val="22"/>
                <w:lang w:eastAsia="ro-RO"/>
              </w:rPr>
              <w:t>e</w:t>
            </w:r>
            <w:r w:rsidRPr="0008385D">
              <w:rPr>
                <w:rFonts w:asciiTheme="minorHAnsi" w:hAnsiTheme="minorHAnsi" w:cs="Times New Roman"/>
                <w:b/>
                <w:bCs/>
                <w:spacing w:val="-4"/>
                <w:sz w:val="22"/>
                <w:lang w:eastAsia="ro-RO"/>
              </w:rPr>
              <w:t xml:space="preserve"> </w:t>
            </w:r>
            <w:r w:rsidRPr="0008385D">
              <w:rPr>
                <w:rFonts w:asciiTheme="minorHAnsi" w:hAnsiTheme="minorHAnsi" w:cs="Times New Roman"/>
                <w:b/>
                <w:bCs/>
                <w:spacing w:val="1"/>
                <w:sz w:val="22"/>
                <w:lang w:eastAsia="ro-RO"/>
              </w:rPr>
              <w:t>e</w:t>
            </w:r>
            <w:r w:rsidRPr="0008385D">
              <w:rPr>
                <w:rFonts w:asciiTheme="minorHAnsi" w:hAnsiTheme="minorHAnsi" w:cs="Times New Roman"/>
                <w:b/>
                <w:bCs/>
                <w:sz w:val="22"/>
                <w:lang w:eastAsia="ro-RO"/>
              </w:rPr>
              <w:t>ste</w:t>
            </w:r>
            <w:r w:rsidRPr="0008385D">
              <w:rPr>
                <w:rFonts w:asciiTheme="minorHAnsi" w:hAnsiTheme="minorHAnsi" w:cs="Times New Roman"/>
                <w:b/>
                <w:bCs/>
                <w:spacing w:val="-3"/>
                <w:sz w:val="22"/>
                <w:lang w:eastAsia="ro-RO"/>
              </w:rPr>
              <w:t xml:space="preserve"> </w:t>
            </w:r>
            <w:r w:rsidRPr="0008385D">
              <w:rPr>
                <w:rFonts w:asciiTheme="minorHAnsi" w:hAnsiTheme="minorHAnsi" w:cs="Times New Roman"/>
                <w:b/>
                <w:bCs/>
                <w:spacing w:val="1"/>
                <w:w w:val="99"/>
                <w:sz w:val="22"/>
                <w:lang w:eastAsia="ro-RO"/>
              </w:rPr>
              <w:t>n</w:t>
            </w:r>
            <w:r w:rsidRPr="0008385D">
              <w:rPr>
                <w:rFonts w:asciiTheme="minorHAnsi" w:hAnsiTheme="minorHAnsi" w:cs="Times New Roman"/>
                <w:b/>
                <w:bCs/>
                <w:spacing w:val="-1"/>
                <w:w w:val="99"/>
                <w:sz w:val="22"/>
                <w:lang w:eastAsia="ro-RO"/>
              </w:rPr>
              <w:t>iv</w:t>
            </w:r>
            <w:r w:rsidRPr="0008385D">
              <w:rPr>
                <w:rFonts w:asciiTheme="minorHAnsi" w:hAnsiTheme="minorHAnsi" w:cs="Times New Roman"/>
                <w:b/>
                <w:bCs/>
                <w:w w:val="99"/>
                <w:sz w:val="22"/>
                <w:lang w:eastAsia="ro-RO"/>
              </w:rPr>
              <w:t>e</w:t>
            </w:r>
            <w:r w:rsidRPr="0008385D">
              <w:rPr>
                <w:rFonts w:asciiTheme="minorHAnsi" w:hAnsiTheme="minorHAnsi" w:cs="Times New Roman"/>
                <w:b/>
                <w:bCs/>
                <w:spacing w:val="-1"/>
                <w:w w:val="99"/>
                <w:sz w:val="22"/>
                <w:lang w:eastAsia="ro-RO"/>
              </w:rPr>
              <w:t>l</w:t>
            </w:r>
            <w:r w:rsidRPr="0008385D">
              <w:rPr>
                <w:rFonts w:asciiTheme="minorHAnsi" w:hAnsiTheme="minorHAnsi" w:cs="Times New Roman"/>
                <w:b/>
                <w:bCs/>
                <w:spacing w:val="1"/>
                <w:w w:val="99"/>
                <w:sz w:val="22"/>
                <w:lang w:eastAsia="ro-RO"/>
              </w:rPr>
              <w:t>u</w:t>
            </w:r>
            <w:r w:rsidRPr="0008385D">
              <w:rPr>
                <w:rFonts w:asciiTheme="minorHAnsi" w:hAnsiTheme="minorHAnsi" w:cs="Times New Roman"/>
                <w:b/>
                <w:bCs/>
                <w:w w:val="99"/>
                <w:sz w:val="22"/>
                <w:lang w:eastAsia="ro-RO"/>
              </w:rPr>
              <w:t xml:space="preserve">l </w:t>
            </w:r>
            <w:r w:rsidRPr="0008385D">
              <w:rPr>
                <w:rFonts w:asciiTheme="minorHAnsi" w:hAnsiTheme="minorHAnsi" w:cs="Times New Roman"/>
                <w:b/>
                <w:bCs/>
                <w:sz w:val="22"/>
                <w:lang w:eastAsia="ro-RO"/>
              </w:rPr>
              <w:lastRenderedPageBreak/>
              <w:t>z</w:t>
            </w:r>
            <w:r w:rsidRPr="0008385D">
              <w:rPr>
                <w:rFonts w:asciiTheme="minorHAnsi" w:hAnsiTheme="minorHAnsi" w:cs="Times New Roman"/>
                <w:b/>
                <w:bCs/>
                <w:spacing w:val="-1"/>
                <w:sz w:val="22"/>
                <w:lang w:eastAsia="ro-RO"/>
              </w:rPr>
              <w:t>g</w:t>
            </w:r>
            <w:r w:rsidRPr="0008385D">
              <w:rPr>
                <w:rFonts w:asciiTheme="minorHAnsi" w:hAnsiTheme="minorHAnsi" w:cs="Times New Roman"/>
                <w:b/>
                <w:bCs/>
                <w:spacing w:val="1"/>
                <w:sz w:val="22"/>
                <w:lang w:eastAsia="ro-RO"/>
              </w:rPr>
              <w:t>omo</w:t>
            </w:r>
            <w:r w:rsidRPr="0008385D">
              <w:rPr>
                <w:rFonts w:asciiTheme="minorHAnsi" w:hAnsiTheme="minorHAnsi" w:cs="Times New Roman"/>
                <w:b/>
                <w:bCs/>
                <w:sz w:val="22"/>
                <w:lang w:eastAsia="ro-RO"/>
              </w:rPr>
              <w:t>t</w:t>
            </w:r>
            <w:r w:rsidRPr="0008385D">
              <w:rPr>
                <w:rFonts w:asciiTheme="minorHAnsi" w:hAnsiTheme="minorHAnsi" w:cs="Times New Roman"/>
                <w:b/>
                <w:bCs/>
                <w:spacing w:val="2"/>
                <w:sz w:val="22"/>
                <w:lang w:eastAsia="ro-RO"/>
              </w:rPr>
              <w:t>u</w:t>
            </w:r>
            <w:r w:rsidRPr="0008385D">
              <w:rPr>
                <w:rFonts w:asciiTheme="minorHAnsi" w:hAnsiTheme="minorHAnsi" w:cs="Times New Roman"/>
                <w:b/>
                <w:bCs/>
                <w:spacing w:val="-1"/>
                <w:sz w:val="22"/>
                <w:lang w:eastAsia="ro-RO"/>
              </w:rPr>
              <w:t>l</w:t>
            </w:r>
            <w:r w:rsidRPr="0008385D">
              <w:rPr>
                <w:rFonts w:asciiTheme="minorHAnsi" w:hAnsiTheme="minorHAnsi" w:cs="Times New Roman"/>
                <w:b/>
                <w:bCs/>
                <w:spacing w:val="1"/>
                <w:sz w:val="22"/>
                <w:lang w:eastAsia="ro-RO"/>
              </w:rPr>
              <w:t>u</w:t>
            </w:r>
            <w:r w:rsidRPr="0008385D">
              <w:rPr>
                <w:rFonts w:asciiTheme="minorHAnsi" w:hAnsiTheme="minorHAnsi" w:cs="Times New Roman"/>
                <w:b/>
                <w:bCs/>
                <w:sz w:val="22"/>
                <w:lang w:eastAsia="ro-RO"/>
              </w:rPr>
              <w:t>i</w:t>
            </w:r>
            <w:r w:rsidRPr="0008385D">
              <w:rPr>
                <w:rFonts w:asciiTheme="minorHAnsi" w:hAnsiTheme="minorHAnsi" w:cs="Times New Roman"/>
                <w:b/>
                <w:bCs/>
                <w:spacing w:val="-10"/>
                <w:sz w:val="22"/>
                <w:lang w:eastAsia="ro-RO"/>
              </w:rPr>
              <w:t xml:space="preserve"> </w:t>
            </w:r>
            <w:r w:rsidRPr="0008385D">
              <w:rPr>
                <w:rFonts w:asciiTheme="minorHAnsi" w:hAnsiTheme="minorHAnsi" w:cs="Times New Roman"/>
                <w:b/>
                <w:bCs/>
                <w:spacing w:val="1"/>
                <w:sz w:val="22"/>
                <w:lang w:eastAsia="ro-RO"/>
              </w:rPr>
              <w:t>c</w:t>
            </w:r>
            <w:r w:rsidRPr="0008385D">
              <w:rPr>
                <w:rFonts w:asciiTheme="minorHAnsi" w:hAnsiTheme="minorHAnsi" w:cs="Times New Roman"/>
                <w:b/>
                <w:bCs/>
                <w:sz w:val="22"/>
                <w:lang w:eastAsia="ro-RO"/>
              </w:rPr>
              <w:t>â</w:t>
            </w:r>
            <w:r w:rsidRPr="0008385D">
              <w:rPr>
                <w:rFonts w:asciiTheme="minorHAnsi" w:hAnsiTheme="minorHAnsi" w:cs="Times New Roman"/>
                <w:b/>
                <w:bCs/>
                <w:spacing w:val="1"/>
                <w:sz w:val="22"/>
                <w:lang w:eastAsia="ro-RO"/>
              </w:rPr>
              <w:t>n</w:t>
            </w:r>
            <w:r w:rsidRPr="0008385D">
              <w:rPr>
                <w:rFonts w:asciiTheme="minorHAnsi" w:hAnsiTheme="minorHAnsi" w:cs="Times New Roman"/>
                <w:b/>
                <w:bCs/>
                <w:sz w:val="22"/>
                <w:lang w:eastAsia="ro-RO"/>
              </w:rPr>
              <w:t>d</w:t>
            </w:r>
            <w:r w:rsidRPr="0008385D">
              <w:rPr>
                <w:rFonts w:asciiTheme="minorHAnsi" w:hAnsiTheme="minorHAnsi" w:cs="Times New Roman"/>
                <w:b/>
                <w:bCs/>
                <w:spacing w:val="-3"/>
                <w:sz w:val="22"/>
                <w:lang w:eastAsia="ro-RO"/>
              </w:rPr>
              <w:t xml:space="preserve"> </w:t>
            </w:r>
            <w:r w:rsidRPr="0008385D">
              <w:rPr>
                <w:rFonts w:asciiTheme="minorHAnsi" w:hAnsiTheme="minorHAnsi" w:cs="Times New Roman"/>
                <w:b/>
                <w:bCs/>
                <w:w w:val="99"/>
                <w:sz w:val="22"/>
                <w:lang w:eastAsia="ro-RO"/>
              </w:rPr>
              <w:t>i</w:t>
            </w:r>
            <w:r w:rsidRPr="0008385D">
              <w:rPr>
                <w:rFonts w:asciiTheme="minorHAnsi" w:hAnsiTheme="minorHAnsi" w:cs="Times New Roman"/>
                <w:b/>
                <w:bCs/>
                <w:spacing w:val="1"/>
                <w:w w:val="99"/>
                <w:sz w:val="22"/>
                <w:lang w:eastAsia="ro-RO"/>
              </w:rPr>
              <w:t>n</w:t>
            </w:r>
            <w:r w:rsidRPr="0008385D">
              <w:rPr>
                <w:rFonts w:asciiTheme="minorHAnsi" w:hAnsiTheme="minorHAnsi" w:cs="Times New Roman"/>
                <w:b/>
                <w:bCs/>
                <w:w w:val="99"/>
                <w:sz w:val="22"/>
                <w:lang w:eastAsia="ro-RO"/>
              </w:rPr>
              <w:t>sta</w:t>
            </w:r>
            <w:r w:rsidRPr="0008385D">
              <w:rPr>
                <w:rFonts w:asciiTheme="minorHAnsi" w:hAnsiTheme="minorHAnsi" w:cs="Times New Roman"/>
                <w:b/>
                <w:bCs/>
                <w:spacing w:val="-1"/>
                <w:w w:val="99"/>
                <w:sz w:val="22"/>
                <w:lang w:eastAsia="ro-RO"/>
              </w:rPr>
              <w:t>l</w:t>
            </w:r>
            <w:r w:rsidRPr="0008385D">
              <w:rPr>
                <w:rFonts w:asciiTheme="minorHAnsi" w:hAnsiTheme="minorHAnsi" w:cs="Times New Roman"/>
                <w:b/>
                <w:bCs/>
                <w:spacing w:val="2"/>
                <w:w w:val="99"/>
                <w:sz w:val="22"/>
                <w:lang w:eastAsia="ro-RO"/>
              </w:rPr>
              <w:t>a</w:t>
            </w:r>
            <w:r w:rsidRPr="0008385D">
              <w:rPr>
                <w:rFonts w:asciiTheme="minorHAnsi" w:hAnsiTheme="minorHAnsi" w:cs="Times New Roman"/>
                <w:b/>
                <w:bCs/>
                <w:spacing w:val="1"/>
                <w:w w:val="99"/>
                <w:sz w:val="22"/>
                <w:lang w:eastAsia="ro-RO"/>
              </w:rPr>
              <w:t>t</w:t>
            </w:r>
            <w:r w:rsidRPr="0008385D">
              <w:rPr>
                <w:rFonts w:asciiTheme="minorHAnsi" w:hAnsiTheme="minorHAnsi" w:cs="Times New Roman"/>
                <w:b/>
                <w:bCs/>
                <w:spacing w:val="-1"/>
                <w:w w:val="99"/>
                <w:sz w:val="22"/>
                <w:lang w:eastAsia="ro-RO"/>
              </w:rPr>
              <w:t>i</w:t>
            </w:r>
            <w:r w:rsidRPr="0008385D">
              <w:rPr>
                <w:rFonts w:asciiTheme="minorHAnsi" w:hAnsiTheme="minorHAnsi" w:cs="Times New Roman"/>
                <w:b/>
                <w:bCs/>
                <w:w w:val="99"/>
                <w:sz w:val="22"/>
                <w:lang w:eastAsia="ro-RO"/>
              </w:rPr>
              <w:t>a</w:t>
            </w:r>
            <w:r w:rsidRPr="0008385D">
              <w:rPr>
                <w:rFonts w:asciiTheme="minorHAnsi" w:hAnsiTheme="minorHAnsi" w:cs="Times New Roman"/>
                <w:b/>
                <w:bCs/>
                <w:spacing w:val="1"/>
                <w:position w:val="1"/>
                <w:sz w:val="22"/>
                <w:lang w:eastAsia="ro-RO"/>
              </w:rPr>
              <w:t>/</w:t>
            </w:r>
            <w:r w:rsidRPr="0008385D">
              <w:rPr>
                <w:rFonts w:asciiTheme="minorHAnsi" w:hAnsiTheme="minorHAnsi" w:cs="Times New Roman"/>
                <w:b/>
                <w:bCs/>
                <w:position w:val="1"/>
                <w:sz w:val="22"/>
                <w:lang w:eastAsia="ro-RO"/>
              </w:rPr>
              <w:t>s</w:t>
            </w:r>
            <w:r w:rsidRPr="0008385D">
              <w:rPr>
                <w:rFonts w:asciiTheme="minorHAnsi" w:hAnsiTheme="minorHAnsi" w:cs="Times New Roman"/>
                <w:b/>
                <w:bCs/>
                <w:spacing w:val="1"/>
                <w:position w:val="1"/>
                <w:sz w:val="22"/>
                <w:lang w:eastAsia="ro-RO"/>
              </w:rPr>
              <w:t>ur</w:t>
            </w:r>
            <w:r w:rsidRPr="0008385D">
              <w:rPr>
                <w:rFonts w:asciiTheme="minorHAnsi" w:hAnsiTheme="minorHAnsi" w:cs="Times New Roman"/>
                <w:b/>
                <w:bCs/>
                <w:position w:val="1"/>
                <w:sz w:val="22"/>
                <w:lang w:eastAsia="ro-RO"/>
              </w:rPr>
              <w:t>sa</w:t>
            </w:r>
            <w:r w:rsidRPr="0008385D">
              <w:rPr>
                <w:rFonts w:asciiTheme="minorHAnsi" w:hAnsiTheme="minorHAnsi" w:cs="Times New Roman"/>
                <w:b/>
                <w:bCs/>
                <w:spacing w:val="-5"/>
                <w:position w:val="1"/>
                <w:sz w:val="22"/>
                <w:lang w:eastAsia="ro-RO"/>
              </w:rPr>
              <w:t xml:space="preserve"> </w:t>
            </w:r>
            <w:r w:rsidRPr="0008385D">
              <w:rPr>
                <w:rFonts w:asciiTheme="minorHAnsi" w:hAnsiTheme="minorHAnsi" w:cs="Times New Roman"/>
                <w:b/>
                <w:bCs/>
                <w:w w:val="99"/>
                <w:position w:val="1"/>
                <w:sz w:val="22"/>
                <w:lang w:eastAsia="ro-RO"/>
              </w:rPr>
              <w:t>(s</w:t>
            </w:r>
            <w:r w:rsidRPr="0008385D">
              <w:rPr>
                <w:rFonts w:asciiTheme="minorHAnsi" w:hAnsiTheme="minorHAnsi" w:cs="Times New Roman"/>
                <w:b/>
                <w:bCs/>
                <w:spacing w:val="1"/>
                <w:w w:val="99"/>
                <w:position w:val="1"/>
                <w:sz w:val="22"/>
                <w:lang w:eastAsia="ro-RO"/>
              </w:rPr>
              <w:t>ur</w:t>
            </w:r>
            <w:r w:rsidRPr="0008385D">
              <w:rPr>
                <w:rFonts w:asciiTheme="minorHAnsi" w:hAnsiTheme="minorHAnsi" w:cs="Times New Roman"/>
                <w:b/>
                <w:bCs/>
                <w:w w:val="99"/>
                <w:position w:val="1"/>
                <w:sz w:val="22"/>
                <w:lang w:eastAsia="ro-RO"/>
              </w:rPr>
              <w:t>se</w:t>
            </w:r>
            <w:r w:rsidRPr="0008385D">
              <w:rPr>
                <w:rFonts w:asciiTheme="minorHAnsi" w:hAnsiTheme="minorHAnsi" w:cs="Times New Roman"/>
                <w:b/>
                <w:bCs/>
                <w:spacing w:val="-1"/>
                <w:w w:val="99"/>
                <w:position w:val="1"/>
                <w:sz w:val="22"/>
                <w:lang w:eastAsia="ro-RO"/>
              </w:rPr>
              <w:t>l</w:t>
            </w:r>
            <w:r w:rsidRPr="0008385D">
              <w:rPr>
                <w:rFonts w:asciiTheme="minorHAnsi" w:hAnsiTheme="minorHAnsi" w:cs="Times New Roman"/>
                <w:b/>
                <w:bCs/>
                <w:w w:val="99"/>
                <w:position w:val="1"/>
                <w:sz w:val="22"/>
                <w:lang w:eastAsia="ro-RO"/>
              </w:rPr>
              <w:t xml:space="preserve">e) </w:t>
            </w:r>
            <w:r w:rsidRPr="0008385D">
              <w:rPr>
                <w:rFonts w:asciiTheme="minorHAnsi" w:hAnsiTheme="minorHAnsi" w:cs="Times New Roman"/>
                <w:b/>
                <w:bCs/>
                <w:w w:val="99"/>
                <w:sz w:val="22"/>
                <w:lang w:eastAsia="ro-RO"/>
              </w:rPr>
              <w:t>fu</w:t>
            </w:r>
            <w:r w:rsidRPr="0008385D">
              <w:rPr>
                <w:rFonts w:asciiTheme="minorHAnsi" w:hAnsiTheme="minorHAnsi" w:cs="Times New Roman"/>
                <w:b/>
                <w:bCs/>
                <w:spacing w:val="1"/>
                <w:w w:val="99"/>
                <w:sz w:val="22"/>
                <w:lang w:eastAsia="ro-RO"/>
              </w:rPr>
              <w:t>nct</w:t>
            </w:r>
            <w:r w:rsidRPr="0008385D">
              <w:rPr>
                <w:rFonts w:asciiTheme="minorHAnsi" w:hAnsiTheme="minorHAnsi" w:cs="Times New Roman"/>
                <w:b/>
                <w:bCs/>
                <w:spacing w:val="-1"/>
                <w:w w:val="99"/>
                <w:sz w:val="22"/>
                <w:lang w:eastAsia="ro-RO"/>
              </w:rPr>
              <w:t>i</w:t>
            </w:r>
            <w:r w:rsidRPr="0008385D">
              <w:rPr>
                <w:rFonts w:asciiTheme="minorHAnsi" w:hAnsiTheme="minorHAnsi" w:cs="Times New Roman"/>
                <w:b/>
                <w:bCs/>
                <w:spacing w:val="1"/>
                <w:w w:val="99"/>
                <w:sz w:val="22"/>
                <w:lang w:eastAsia="ro-RO"/>
              </w:rPr>
              <w:t>on</w:t>
            </w:r>
            <w:r w:rsidRPr="0008385D">
              <w:rPr>
                <w:rFonts w:asciiTheme="minorHAnsi" w:hAnsiTheme="minorHAnsi" w:cs="Times New Roman"/>
                <w:b/>
                <w:bCs/>
                <w:w w:val="99"/>
                <w:sz w:val="22"/>
                <w:lang w:eastAsia="ro-RO"/>
              </w:rPr>
              <w:t>ea</w:t>
            </w:r>
            <w:r w:rsidRPr="0008385D">
              <w:rPr>
                <w:rFonts w:asciiTheme="minorHAnsi" w:hAnsiTheme="minorHAnsi" w:cs="Times New Roman"/>
                <w:b/>
                <w:bCs/>
                <w:spacing w:val="1"/>
                <w:w w:val="99"/>
                <w:sz w:val="22"/>
                <w:lang w:eastAsia="ro-RO"/>
              </w:rPr>
              <w:t>z</w:t>
            </w:r>
            <w:r w:rsidRPr="0008385D">
              <w:rPr>
                <w:rFonts w:asciiTheme="minorHAnsi" w:hAnsiTheme="minorHAnsi" w:cs="Times New Roman"/>
                <w:b/>
                <w:bCs/>
                <w:w w:val="99"/>
                <w:sz w:val="22"/>
                <w:lang w:eastAsia="ro-RO"/>
              </w:rPr>
              <w:t>a?</w:t>
            </w:r>
          </w:p>
        </w:tc>
        <w:tc>
          <w:tcPr>
            <w:tcW w:w="1530" w:type="dxa"/>
            <w:shd w:val="clear" w:color="auto" w:fill="CCCCCC"/>
            <w:vAlign w:val="center"/>
          </w:tcPr>
          <w:p w:rsidR="00B23E24" w:rsidRPr="0008385D" w:rsidRDefault="00B23E24" w:rsidP="0008385D">
            <w:pPr>
              <w:widowControl w:val="0"/>
              <w:tabs>
                <w:tab w:val="left" w:pos="8222"/>
                <w:tab w:val="left" w:pos="9356"/>
              </w:tabs>
              <w:autoSpaceDE w:val="0"/>
              <w:autoSpaceDN w:val="0"/>
              <w:adjustRightInd w:val="0"/>
              <w:spacing w:after="0"/>
              <w:ind w:right="142"/>
              <w:jc w:val="center"/>
              <w:rPr>
                <w:rFonts w:asciiTheme="minorHAnsi" w:hAnsiTheme="minorHAnsi" w:cs="Times New Roman"/>
                <w:lang w:eastAsia="ro-RO"/>
              </w:rPr>
            </w:pPr>
            <w:r w:rsidRPr="0008385D">
              <w:rPr>
                <w:rFonts w:asciiTheme="minorHAnsi" w:hAnsiTheme="minorHAnsi" w:cs="Times New Roman"/>
                <w:b/>
                <w:bCs/>
                <w:spacing w:val="-1"/>
                <w:sz w:val="22"/>
                <w:lang w:eastAsia="ro-RO"/>
              </w:rPr>
              <w:lastRenderedPageBreak/>
              <w:t>A</w:t>
            </w:r>
            <w:r w:rsidRPr="0008385D">
              <w:rPr>
                <w:rFonts w:asciiTheme="minorHAnsi" w:hAnsiTheme="minorHAnsi" w:cs="Times New Roman"/>
                <w:b/>
                <w:bCs/>
                <w:sz w:val="22"/>
                <w:lang w:eastAsia="ro-RO"/>
              </w:rPr>
              <w:t>u</w:t>
            </w:r>
            <w:r w:rsidRPr="0008385D">
              <w:rPr>
                <w:rFonts w:asciiTheme="minorHAnsi" w:hAnsiTheme="minorHAnsi" w:cs="Times New Roman"/>
                <w:b/>
                <w:bCs/>
                <w:spacing w:val="-1"/>
                <w:sz w:val="22"/>
                <w:lang w:eastAsia="ro-RO"/>
              </w:rPr>
              <w:t xml:space="preserve"> </w:t>
            </w:r>
            <w:r w:rsidRPr="0008385D">
              <w:rPr>
                <w:rFonts w:asciiTheme="minorHAnsi" w:hAnsiTheme="minorHAnsi" w:cs="Times New Roman"/>
                <w:b/>
                <w:bCs/>
                <w:sz w:val="22"/>
                <w:lang w:eastAsia="ro-RO"/>
              </w:rPr>
              <w:t>f</w:t>
            </w:r>
            <w:r w:rsidRPr="0008385D">
              <w:rPr>
                <w:rFonts w:asciiTheme="minorHAnsi" w:hAnsiTheme="minorHAnsi" w:cs="Times New Roman"/>
                <w:b/>
                <w:bCs/>
                <w:spacing w:val="1"/>
                <w:sz w:val="22"/>
                <w:lang w:eastAsia="ro-RO"/>
              </w:rPr>
              <w:t>o</w:t>
            </w:r>
            <w:r w:rsidRPr="0008385D">
              <w:rPr>
                <w:rFonts w:asciiTheme="minorHAnsi" w:hAnsiTheme="minorHAnsi" w:cs="Times New Roman"/>
                <w:b/>
                <w:bCs/>
                <w:sz w:val="22"/>
                <w:lang w:eastAsia="ro-RO"/>
              </w:rPr>
              <w:t>st</w:t>
            </w:r>
            <w:r w:rsidRPr="0008385D">
              <w:rPr>
                <w:rFonts w:asciiTheme="minorHAnsi" w:hAnsiTheme="minorHAnsi" w:cs="Times New Roman"/>
                <w:b/>
                <w:bCs/>
                <w:spacing w:val="-3"/>
                <w:sz w:val="22"/>
                <w:lang w:eastAsia="ro-RO"/>
              </w:rPr>
              <w:t xml:space="preserve"> </w:t>
            </w:r>
            <w:r w:rsidRPr="0008385D">
              <w:rPr>
                <w:rFonts w:asciiTheme="minorHAnsi" w:hAnsiTheme="minorHAnsi" w:cs="Times New Roman"/>
                <w:b/>
                <w:bCs/>
                <w:sz w:val="22"/>
                <w:lang w:eastAsia="ro-RO"/>
              </w:rPr>
              <w:lastRenderedPageBreak/>
              <w:t>a</w:t>
            </w:r>
            <w:r w:rsidRPr="0008385D">
              <w:rPr>
                <w:rFonts w:asciiTheme="minorHAnsi" w:hAnsiTheme="minorHAnsi" w:cs="Times New Roman"/>
                <w:b/>
                <w:bCs/>
                <w:spacing w:val="1"/>
                <w:sz w:val="22"/>
                <w:lang w:eastAsia="ro-RO"/>
              </w:rPr>
              <w:t>p</w:t>
            </w:r>
            <w:r w:rsidRPr="0008385D">
              <w:rPr>
                <w:rFonts w:asciiTheme="minorHAnsi" w:hAnsiTheme="minorHAnsi" w:cs="Times New Roman"/>
                <w:b/>
                <w:bCs/>
                <w:spacing w:val="-1"/>
                <w:sz w:val="22"/>
                <w:lang w:eastAsia="ro-RO"/>
              </w:rPr>
              <w:t>li</w:t>
            </w:r>
            <w:r w:rsidRPr="0008385D">
              <w:rPr>
                <w:rFonts w:asciiTheme="minorHAnsi" w:hAnsiTheme="minorHAnsi" w:cs="Times New Roman"/>
                <w:b/>
                <w:bCs/>
                <w:spacing w:val="1"/>
                <w:sz w:val="22"/>
                <w:lang w:eastAsia="ro-RO"/>
              </w:rPr>
              <w:t>c</w:t>
            </w:r>
            <w:r w:rsidRPr="0008385D">
              <w:rPr>
                <w:rFonts w:asciiTheme="minorHAnsi" w:hAnsiTheme="minorHAnsi" w:cs="Times New Roman"/>
                <w:b/>
                <w:bCs/>
                <w:sz w:val="22"/>
                <w:lang w:eastAsia="ro-RO"/>
              </w:rPr>
              <w:t>ate</w:t>
            </w:r>
            <w:r w:rsidRPr="0008385D">
              <w:rPr>
                <w:rFonts w:asciiTheme="minorHAnsi" w:hAnsiTheme="minorHAnsi" w:cs="Times New Roman"/>
                <w:b/>
                <w:bCs/>
                <w:spacing w:val="-6"/>
                <w:sz w:val="22"/>
                <w:lang w:eastAsia="ro-RO"/>
              </w:rPr>
              <w:t xml:space="preserve"> </w:t>
            </w:r>
            <w:r w:rsidRPr="0008385D">
              <w:rPr>
                <w:rFonts w:asciiTheme="minorHAnsi" w:hAnsiTheme="minorHAnsi" w:cs="Times New Roman"/>
                <w:b/>
                <w:bCs/>
                <w:spacing w:val="2"/>
                <w:sz w:val="22"/>
                <w:lang w:eastAsia="ro-RO"/>
              </w:rPr>
              <w:t>l</w:t>
            </w:r>
            <w:r w:rsidRPr="0008385D">
              <w:rPr>
                <w:rFonts w:asciiTheme="minorHAnsi" w:hAnsiTheme="minorHAnsi" w:cs="Times New Roman"/>
                <w:b/>
                <w:bCs/>
                <w:spacing w:val="-1"/>
                <w:sz w:val="22"/>
                <w:lang w:eastAsia="ro-RO"/>
              </w:rPr>
              <w:t>i</w:t>
            </w:r>
            <w:r w:rsidRPr="0008385D">
              <w:rPr>
                <w:rFonts w:asciiTheme="minorHAnsi" w:hAnsiTheme="minorHAnsi" w:cs="Times New Roman"/>
                <w:b/>
                <w:bCs/>
                <w:spacing w:val="1"/>
                <w:sz w:val="22"/>
                <w:lang w:eastAsia="ro-RO"/>
              </w:rPr>
              <w:t>m</w:t>
            </w:r>
            <w:r w:rsidRPr="0008385D">
              <w:rPr>
                <w:rFonts w:asciiTheme="minorHAnsi" w:hAnsiTheme="minorHAnsi" w:cs="Times New Roman"/>
                <w:b/>
                <w:bCs/>
                <w:spacing w:val="-1"/>
                <w:sz w:val="22"/>
                <w:lang w:eastAsia="ro-RO"/>
              </w:rPr>
              <w:t>i</w:t>
            </w:r>
            <w:r w:rsidRPr="0008385D">
              <w:rPr>
                <w:rFonts w:asciiTheme="minorHAnsi" w:hAnsiTheme="minorHAnsi" w:cs="Times New Roman"/>
                <w:b/>
                <w:bCs/>
                <w:sz w:val="22"/>
                <w:lang w:eastAsia="ro-RO"/>
              </w:rPr>
              <w:t>te</w:t>
            </w:r>
            <w:r w:rsidRPr="0008385D">
              <w:rPr>
                <w:rFonts w:asciiTheme="minorHAnsi" w:hAnsiTheme="minorHAnsi" w:cs="Times New Roman"/>
                <w:b/>
                <w:bCs/>
                <w:spacing w:val="-4"/>
                <w:sz w:val="22"/>
                <w:lang w:eastAsia="ro-RO"/>
              </w:rPr>
              <w:t xml:space="preserve"> </w:t>
            </w:r>
            <w:r w:rsidRPr="0008385D">
              <w:rPr>
                <w:rFonts w:asciiTheme="minorHAnsi" w:hAnsiTheme="minorHAnsi" w:cs="Times New Roman"/>
                <w:b/>
                <w:bCs/>
                <w:spacing w:val="1"/>
                <w:sz w:val="22"/>
                <w:lang w:eastAsia="ro-RO"/>
              </w:rPr>
              <w:t>p</w:t>
            </w:r>
            <w:r w:rsidRPr="0008385D">
              <w:rPr>
                <w:rFonts w:asciiTheme="minorHAnsi" w:hAnsiTheme="minorHAnsi" w:cs="Times New Roman"/>
                <w:b/>
                <w:bCs/>
                <w:sz w:val="22"/>
                <w:lang w:eastAsia="ro-RO"/>
              </w:rPr>
              <w:t>e</w:t>
            </w:r>
            <w:r w:rsidRPr="0008385D">
              <w:rPr>
                <w:rFonts w:asciiTheme="minorHAnsi" w:hAnsiTheme="minorHAnsi" w:cs="Times New Roman"/>
                <w:b/>
                <w:bCs/>
                <w:spacing w:val="1"/>
                <w:sz w:val="22"/>
                <w:lang w:eastAsia="ro-RO"/>
              </w:rPr>
              <w:t>n</w:t>
            </w:r>
            <w:r w:rsidRPr="0008385D">
              <w:rPr>
                <w:rFonts w:asciiTheme="minorHAnsi" w:hAnsiTheme="minorHAnsi" w:cs="Times New Roman"/>
                <w:b/>
                <w:bCs/>
                <w:sz w:val="22"/>
                <w:lang w:eastAsia="ro-RO"/>
              </w:rPr>
              <w:t>t</w:t>
            </w:r>
            <w:r w:rsidRPr="0008385D">
              <w:rPr>
                <w:rFonts w:asciiTheme="minorHAnsi" w:hAnsiTheme="minorHAnsi" w:cs="Times New Roman"/>
                <w:b/>
                <w:bCs/>
                <w:spacing w:val="2"/>
                <w:sz w:val="22"/>
                <w:lang w:eastAsia="ro-RO"/>
              </w:rPr>
              <w:t>r</w:t>
            </w:r>
            <w:r w:rsidRPr="0008385D">
              <w:rPr>
                <w:rFonts w:asciiTheme="minorHAnsi" w:hAnsiTheme="minorHAnsi" w:cs="Times New Roman"/>
                <w:b/>
                <w:bCs/>
                <w:sz w:val="22"/>
                <w:lang w:eastAsia="ro-RO"/>
              </w:rPr>
              <w:t>u z</w:t>
            </w:r>
            <w:r w:rsidRPr="0008385D">
              <w:rPr>
                <w:rFonts w:asciiTheme="minorHAnsi" w:hAnsiTheme="minorHAnsi" w:cs="Times New Roman"/>
                <w:b/>
                <w:bCs/>
                <w:spacing w:val="-1"/>
                <w:sz w:val="22"/>
                <w:lang w:eastAsia="ro-RO"/>
              </w:rPr>
              <w:t>g</w:t>
            </w:r>
            <w:r w:rsidRPr="0008385D">
              <w:rPr>
                <w:rFonts w:asciiTheme="minorHAnsi" w:hAnsiTheme="minorHAnsi" w:cs="Times New Roman"/>
                <w:b/>
                <w:bCs/>
                <w:spacing w:val="1"/>
                <w:sz w:val="22"/>
                <w:lang w:eastAsia="ro-RO"/>
              </w:rPr>
              <w:t>omo</w:t>
            </w:r>
            <w:r w:rsidRPr="0008385D">
              <w:rPr>
                <w:rFonts w:asciiTheme="minorHAnsi" w:hAnsiTheme="minorHAnsi" w:cs="Times New Roman"/>
                <w:b/>
                <w:bCs/>
                <w:sz w:val="22"/>
                <w:lang w:eastAsia="ro-RO"/>
              </w:rPr>
              <w:t>t</w:t>
            </w:r>
            <w:r w:rsidRPr="0008385D">
              <w:rPr>
                <w:rFonts w:asciiTheme="minorHAnsi" w:hAnsiTheme="minorHAnsi" w:cs="Times New Roman"/>
                <w:b/>
                <w:bCs/>
                <w:spacing w:val="-5"/>
                <w:sz w:val="22"/>
                <w:lang w:eastAsia="ro-RO"/>
              </w:rPr>
              <w:t xml:space="preserve"> </w:t>
            </w:r>
            <w:r w:rsidRPr="0008385D">
              <w:rPr>
                <w:rFonts w:asciiTheme="minorHAnsi" w:hAnsiTheme="minorHAnsi" w:cs="Times New Roman"/>
                <w:b/>
                <w:bCs/>
                <w:sz w:val="22"/>
                <w:lang w:eastAsia="ro-RO"/>
              </w:rPr>
              <w:t>sau</w:t>
            </w:r>
            <w:r w:rsidRPr="0008385D">
              <w:rPr>
                <w:rFonts w:asciiTheme="minorHAnsi" w:hAnsiTheme="minorHAnsi" w:cs="Times New Roman"/>
                <w:b/>
                <w:bCs/>
                <w:spacing w:val="-2"/>
                <w:sz w:val="22"/>
                <w:lang w:eastAsia="ro-RO"/>
              </w:rPr>
              <w:t xml:space="preserve"> </w:t>
            </w:r>
            <w:r w:rsidRPr="0008385D">
              <w:rPr>
                <w:rFonts w:asciiTheme="minorHAnsi" w:hAnsiTheme="minorHAnsi" w:cs="Times New Roman"/>
                <w:b/>
                <w:bCs/>
                <w:sz w:val="22"/>
                <w:lang w:eastAsia="ro-RO"/>
              </w:rPr>
              <w:t>alte</w:t>
            </w:r>
            <w:r w:rsidRPr="0008385D">
              <w:rPr>
                <w:rFonts w:asciiTheme="minorHAnsi" w:hAnsiTheme="minorHAnsi" w:cs="Times New Roman"/>
                <w:b/>
                <w:bCs/>
                <w:spacing w:val="-3"/>
                <w:sz w:val="22"/>
                <w:lang w:eastAsia="ro-RO"/>
              </w:rPr>
              <w:t xml:space="preserve"> </w:t>
            </w:r>
            <w:r w:rsidRPr="0008385D">
              <w:rPr>
                <w:rFonts w:asciiTheme="minorHAnsi" w:hAnsiTheme="minorHAnsi" w:cs="Times New Roman"/>
                <w:b/>
                <w:bCs/>
                <w:spacing w:val="1"/>
                <w:sz w:val="22"/>
                <w:lang w:eastAsia="ro-RO"/>
              </w:rPr>
              <w:t>condit</w:t>
            </w:r>
            <w:r w:rsidRPr="0008385D">
              <w:rPr>
                <w:rFonts w:asciiTheme="minorHAnsi" w:hAnsiTheme="minorHAnsi" w:cs="Times New Roman"/>
                <w:b/>
                <w:bCs/>
                <w:spacing w:val="-1"/>
                <w:sz w:val="22"/>
                <w:lang w:eastAsia="ro-RO"/>
              </w:rPr>
              <w:t>ii?</w:t>
            </w:r>
          </w:p>
        </w:tc>
      </w:tr>
      <w:tr w:rsidR="00B23E24" w:rsidRPr="0008385D" w:rsidTr="00B23E24">
        <w:trPr>
          <w:trHeight w:val="284"/>
        </w:trPr>
        <w:tc>
          <w:tcPr>
            <w:tcW w:w="1795" w:type="dxa"/>
            <w:vAlign w:val="center"/>
          </w:tcPr>
          <w:p w:rsidR="00B23E24" w:rsidRPr="0008385D" w:rsidRDefault="00B23E24" w:rsidP="0008385D">
            <w:pPr>
              <w:widowControl w:val="0"/>
              <w:tabs>
                <w:tab w:val="left" w:pos="8222"/>
                <w:tab w:val="left" w:pos="9356"/>
              </w:tabs>
              <w:autoSpaceDE w:val="0"/>
              <w:autoSpaceDN w:val="0"/>
              <w:adjustRightInd w:val="0"/>
              <w:spacing w:after="0"/>
              <w:ind w:right="142"/>
              <w:rPr>
                <w:rFonts w:asciiTheme="minorHAnsi" w:hAnsiTheme="minorHAnsi" w:cs="Times New Roman"/>
                <w:lang w:eastAsia="ro-RO"/>
              </w:rPr>
            </w:pPr>
            <w:r w:rsidRPr="0008385D">
              <w:rPr>
                <w:rFonts w:asciiTheme="minorHAnsi" w:hAnsiTheme="minorHAnsi" w:cs="Times New Roman"/>
                <w:sz w:val="22"/>
                <w:lang w:eastAsia="ro-RO"/>
              </w:rPr>
              <w:lastRenderedPageBreak/>
              <w:t>Nu exista asezari umane in apropierea instalatie care ar putea fi afectate</w:t>
            </w:r>
            <w:r w:rsidR="00A77A94" w:rsidRPr="0008385D">
              <w:rPr>
                <w:rFonts w:asciiTheme="minorHAnsi" w:hAnsiTheme="minorHAnsi" w:cs="Times New Roman"/>
                <w:sz w:val="22"/>
                <w:lang w:eastAsia="ro-RO"/>
              </w:rPr>
              <w:t>.</w:t>
            </w:r>
          </w:p>
        </w:tc>
        <w:tc>
          <w:tcPr>
            <w:tcW w:w="1800" w:type="dxa"/>
            <w:vAlign w:val="center"/>
          </w:tcPr>
          <w:p w:rsidR="00B23E24" w:rsidRPr="0008385D" w:rsidRDefault="00B23E24" w:rsidP="0008385D">
            <w:pPr>
              <w:widowControl w:val="0"/>
              <w:tabs>
                <w:tab w:val="left" w:pos="8222"/>
                <w:tab w:val="left" w:pos="9356"/>
              </w:tabs>
              <w:autoSpaceDE w:val="0"/>
              <w:autoSpaceDN w:val="0"/>
              <w:adjustRightInd w:val="0"/>
              <w:spacing w:after="0"/>
              <w:ind w:right="142"/>
              <w:rPr>
                <w:rFonts w:asciiTheme="minorHAnsi" w:hAnsiTheme="minorHAnsi" w:cs="Times New Roman"/>
                <w:lang w:eastAsia="ro-RO"/>
              </w:rPr>
            </w:pPr>
            <w:r w:rsidRPr="0008385D">
              <w:rPr>
                <w:rFonts w:asciiTheme="minorHAnsi" w:hAnsiTheme="minorHAnsi" w:cs="Times New Roman"/>
                <w:sz w:val="22"/>
                <w:lang w:eastAsia="ro-RO"/>
              </w:rPr>
              <w:t>Nu s-a considerat necesara determinarea nivelului de zgomot la receptori.</w:t>
            </w:r>
          </w:p>
        </w:tc>
        <w:tc>
          <w:tcPr>
            <w:tcW w:w="1980" w:type="dxa"/>
            <w:vAlign w:val="center"/>
          </w:tcPr>
          <w:p w:rsidR="00B23E24" w:rsidRPr="0008385D" w:rsidRDefault="00B23E24" w:rsidP="0008385D">
            <w:pPr>
              <w:widowControl w:val="0"/>
              <w:tabs>
                <w:tab w:val="left" w:pos="8222"/>
                <w:tab w:val="left" w:pos="9356"/>
              </w:tabs>
              <w:autoSpaceDE w:val="0"/>
              <w:autoSpaceDN w:val="0"/>
              <w:adjustRightInd w:val="0"/>
              <w:spacing w:after="0"/>
              <w:ind w:right="142"/>
              <w:rPr>
                <w:rFonts w:asciiTheme="minorHAnsi" w:hAnsiTheme="minorHAnsi" w:cs="Times New Roman"/>
                <w:lang w:eastAsia="ro-RO"/>
              </w:rPr>
            </w:pPr>
            <w:r w:rsidRPr="0008385D">
              <w:rPr>
                <w:rFonts w:asciiTheme="minorHAnsi" w:hAnsiTheme="minorHAnsi" w:cs="Times New Roman"/>
                <w:sz w:val="22"/>
                <w:lang w:eastAsia="ro-RO"/>
              </w:rPr>
              <w:t xml:space="preserve">            Nu.</w:t>
            </w:r>
          </w:p>
        </w:tc>
        <w:tc>
          <w:tcPr>
            <w:tcW w:w="1530" w:type="dxa"/>
            <w:vAlign w:val="center"/>
          </w:tcPr>
          <w:p w:rsidR="00B23E24" w:rsidRPr="0008385D" w:rsidRDefault="00B23E24" w:rsidP="0008385D">
            <w:pPr>
              <w:widowControl w:val="0"/>
              <w:tabs>
                <w:tab w:val="left" w:pos="8222"/>
                <w:tab w:val="left" w:pos="9356"/>
              </w:tabs>
              <w:autoSpaceDE w:val="0"/>
              <w:autoSpaceDN w:val="0"/>
              <w:adjustRightInd w:val="0"/>
              <w:spacing w:after="0"/>
              <w:ind w:right="142"/>
              <w:rPr>
                <w:rFonts w:asciiTheme="minorHAnsi" w:hAnsiTheme="minorHAnsi" w:cs="Times New Roman"/>
                <w:lang w:eastAsia="ro-RO"/>
              </w:rPr>
            </w:pPr>
          </w:p>
        </w:tc>
        <w:tc>
          <w:tcPr>
            <w:tcW w:w="1710" w:type="dxa"/>
            <w:vAlign w:val="center"/>
          </w:tcPr>
          <w:p w:rsidR="00B23E24" w:rsidRPr="0008385D" w:rsidRDefault="00B23E24" w:rsidP="0008385D">
            <w:pPr>
              <w:widowControl w:val="0"/>
              <w:tabs>
                <w:tab w:val="left" w:pos="8222"/>
                <w:tab w:val="left" w:pos="9356"/>
              </w:tabs>
              <w:autoSpaceDE w:val="0"/>
              <w:autoSpaceDN w:val="0"/>
              <w:adjustRightInd w:val="0"/>
              <w:spacing w:after="0"/>
              <w:ind w:right="142"/>
              <w:rPr>
                <w:rFonts w:asciiTheme="minorHAnsi" w:hAnsiTheme="minorHAnsi" w:cs="Times New Roman"/>
                <w:lang w:eastAsia="ro-RO"/>
              </w:rPr>
            </w:pPr>
          </w:p>
        </w:tc>
        <w:tc>
          <w:tcPr>
            <w:tcW w:w="1530" w:type="dxa"/>
            <w:vAlign w:val="center"/>
          </w:tcPr>
          <w:p w:rsidR="00B23E24" w:rsidRPr="0008385D" w:rsidRDefault="00B23E24" w:rsidP="0008385D">
            <w:pPr>
              <w:widowControl w:val="0"/>
              <w:tabs>
                <w:tab w:val="left" w:pos="8222"/>
                <w:tab w:val="left" w:pos="9356"/>
              </w:tabs>
              <w:autoSpaceDE w:val="0"/>
              <w:autoSpaceDN w:val="0"/>
              <w:adjustRightInd w:val="0"/>
              <w:spacing w:after="0"/>
              <w:ind w:right="142"/>
              <w:rPr>
                <w:rFonts w:asciiTheme="minorHAnsi" w:hAnsiTheme="minorHAnsi" w:cs="Times New Roman"/>
                <w:lang w:eastAsia="ro-RO"/>
              </w:rPr>
            </w:pPr>
          </w:p>
        </w:tc>
      </w:tr>
    </w:tbl>
    <w:p w:rsidR="00B23E24" w:rsidRPr="005C0ED9" w:rsidRDefault="00B23E24" w:rsidP="005C0ED9">
      <w:pPr>
        <w:spacing w:after="0"/>
        <w:jc w:val="both"/>
        <w:rPr>
          <w:rFonts w:cs="Times New Roman"/>
          <w:szCs w:val="24"/>
        </w:rPr>
      </w:pPr>
    </w:p>
    <w:p w:rsidR="00B23E24" w:rsidRPr="00854EC5" w:rsidRDefault="00B23E24" w:rsidP="00B23E24">
      <w:pPr>
        <w:jc w:val="both"/>
        <w:rPr>
          <w:rFonts w:cs="Times New Roman"/>
          <w:szCs w:val="24"/>
        </w:rPr>
      </w:pPr>
    </w:p>
    <w:p w:rsidR="00B23E24" w:rsidRPr="00854EC5" w:rsidRDefault="00B23E24" w:rsidP="00B23E24">
      <w:pPr>
        <w:jc w:val="both"/>
        <w:rPr>
          <w:rFonts w:cs="Times New Roman"/>
          <w:szCs w:val="24"/>
        </w:rPr>
      </w:pPr>
    </w:p>
    <w:p w:rsidR="00B23E24" w:rsidRPr="00854EC5" w:rsidRDefault="00B23E24" w:rsidP="00B23E24">
      <w:pPr>
        <w:jc w:val="both"/>
        <w:rPr>
          <w:rFonts w:cs="Times New Roman"/>
          <w:szCs w:val="24"/>
        </w:rPr>
      </w:pPr>
    </w:p>
    <w:p w:rsidR="00B23E24" w:rsidRPr="00854EC5" w:rsidRDefault="00B23E24" w:rsidP="00B23E24">
      <w:pPr>
        <w:jc w:val="both"/>
        <w:rPr>
          <w:rFonts w:cs="Times New Roman"/>
          <w:szCs w:val="24"/>
        </w:rPr>
      </w:pPr>
    </w:p>
    <w:p w:rsidR="00B23E24" w:rsidRPr="00854EC5" w:rsidRDefault="00B23E24" w:rsidP="00B23E24">
      <w:pPr>
        <w:jc w:val="both"/>
        <w:rPr>
          <w:rFonts w:cs="Times New Roman"/>
          <w:szCs w:val="24"/>
        </w:rPr>
      </w:pPr>
    </w:p>
    <w:p w:rsidR="00B23E24" w:rsidRPr="00854EC5" w:rsidRDefault="00B23E24" w:rsidP="00B23E24">
      <w:pPr>
        <w:jc w:val="both"/>
        <w:rPr>
          <w:rFonts w:cs="Times New Roman"/>
          <w:szCs w:val="24"/>
        </w:rPr>
      </w:pPr>
    </w:p>
    <w:p w:rsidR="00B23E24" w:rsidRPr="00854EC5" w:rsidRDefault="00B23E24" w:rsidP="00B23E24">
      <w:pPr>
        <w:jc w:val="both"/>
        <w:rPr>
          <w:rFonts w:cs="Times New Roman"/>
          <w:szCs w:val="24"/>
        </w:rPr>
      </w:pPr>
    </w:p>
    <w:p w:rsidR="00B23E24" w:rsidRPr="00854EC5" w:rsidRDefault="00B23E24" w:rsidP="00B23E24">
      <w:pPr>
        <w:jc w:val="both"/>
        <w:rPr>
          <w:rFonts w:cs="Times New Roman"/>
          <w:szCs w:val="24"/>
        </w:rPr>
      </w:pPr>
    </w:p>
    <w:p w:rsidR="00B23E24" w:rsidRPr="00854EC5" w:rsidRDefault="00B23E24" w:rsidP="00B23E24">
      <w:pPr>
        <w:jc w:val="both"/>
        <w:rPr>
          <w:rFonts w:cs="Times New Roman"/>
          <w:szCs w:val="24"/>
        </w:rPr>
        <w:sectPr w:rsidR="00B23E24" w:rsidRPr="00854EC5" w:rsidSect="00FB5DAC">
          <w:pgSz w:w="12240" w:h="15840" w:code="1"/>
          <w:pgMar w:top="850" w:right="1138" w:bottom="562" w:left="1411" w:header="288" w:footer="288" w:gutter="0"/>
          <w:cols w:space="720"/>
          <w:docGrid w:linePitch="360"/>
        </w:sectPr>
      </w:pPr>
    </w:p>
    <w:p w:rsidR="005C0ED9" w:rsidRDefault="005C0ED9" w:rsidP="00B23E24">
      <w:pPr>
        <w:pStyle w:val="Heading2"/>
        <w:rPr>
          <w:rFonts w:cs="Times New Roman"/>
          <w:szCs w:val="24"/>
        </w:rPr>
      </w:pPr>
      <w:bookmarkStart w:id="133" w:name="_Toc442092172"/>
    </w:p>
    <w:p w:rsidR="00CF3510" w:rsidRPr="005C0ED9" w:rsidRDefault="00B23E24" w:rsidP="005C0ED9">
      <w:pPr>
        <w:pStyle w:val="Heading2"/>
        <w:spacing w:before="0"/>
        <w:rPr>
          <w:rFonts w:asciiTheme="minorHAnsi" w:hAnsiTheme="minorHAnsi" w:cs="Times New Roman"/>
          <w:sz w:val="22"/>
          <w:szCs w:val="22"/>
        </w:rPr>
      </w:pPr>
      <w:bookmarkStart w:id="134" w:name="_Toc469929180"/>
      <w:r w:rsidRPr="005C0ED9">
        <w:rPr>
          <w:rFonts w:asciiTheme="minorHAnsi" w:hAnsiTheme="minorHAnsi" w:cs="Times New Roman"/>
          <w:sz w:val="22"/>
          <w:szCs w:val="22"/>
        </w:rPr>
        <w:t>9.2. Surse de zgomot</w:t>
      </w:r>
      <w:bookmarkEnd w:id="133"/>
      <w:bookmarkEnd w:id="134"/>
    </w:p>
    <w:p w:rsidR="00B23E24" w:rsidRPr="005C0ED9" w:rsidRDefault="00B23E24" w:rsidP="005C0ED9">
      <w:pPr>
        <w:spacing w:after="0"/>
        <w:rPr>
          <w:rFonts w:asciiTheme="minorHAnsi" w:hAnsiTheme="minorHAnsi" w:cs="Times New Roman"/>
          <w:sz w:val="22"/>
        </w:rPr>
      </w:pPr>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05"/>
        <w:gridCol w:w="1620"/>
        <w:gridCol w:w="1710"/>
        <w:gridCol w:w="2937"/>
        <w:gridCol w:w="1196"/>
        <w:gridCol w:w="2577"/>
        <w:gridCol w:w="2147"/>
      </w:tblGrid>
      <w:tr w:rsidR="00B23E24" w:rsidRPr="005C0ED9" w:rsidTr="00DE67F3">
        <w:trPr>
          <w:trHeight w:val="284"/>
          <w:tblHeader/>
        </w:trPr>
        <w:tc>
          <w:tcPr>
            <w:tcW w:w="13892" w:type="dxa"/>
            <w:gridSpan w:val="7"/>
            <w:shd w:val="clear" w:color="auto" w:fill="CCCCCC"/>
          </w:tcPr>
          <w:p w:rsidR="00B23E24" w:rsidRPr="005C0ED9" w:rsidRDefault="00B23E24" w:rsidP="005C0ED9">
            <w:pPr>
              <w:widowControl w:val="0"/>
              <w:tabs>
                <w:tab w:val="left" w:pos="8222"/>
                <w:tab w:val="left" w:pos="9356"/>
              </w:tabs>
              <w:autoSpaceDE w:val="0"/>
              <w:autoSpaceDN w:val="0"/>
              <w:adjustRightInd w:val="0"/>
              <w:spacing w:after="0"/>
              <w:ind w:right="141"/>
              <w:rPr>
                <w:rFonts w:asciiTheme="minorHAnsi" w:hAnsiTheme="minorHAnsi" w:cs="Times New Roman"/>
                <w:i/>
                <w:lang w:eastAsia="ro-RO"/>
              </w:rPr>
            </w:pPr>
            <w:r w:rsidRPr="005C0ED9">
              <w:rPr>
                <w:rFonts w:asciiTheme="minorHAnsi" w:hAnsiTheme="minorHAnsi" w:cs="Times New Roman"/>
                <w:i/>
                <w:sz w:val="22"/>
                <w:lang w:eastAsia="ro-RO"/>
              </w:rPr>
              <w:t>Faceti</w:t>
            </w:r>
            <w:r w:rsidRPr="005C0ED9">
              <w:rPr>
                <w:rFonts w:asciiTheme="minorHAnsi" w:hAnsiTheme="minorHAnsi" w:cs="Times New Roman"/>
                <w:i/>
                <w:spacing w:val="-5"/>
                <w:sz w:val="22"/>
                <w:lang w:eastAsia="ro-RO"/>
              </w:rPr>
              <w:t xml:space="preserve"> </w:t>
            </w:r>
            <w:r w:rsidRPr="005C0ED9">
              <w:rPr>
                <w:rFonts w:asciiTheme="minorHAnsi" w:hAnsiTheme="minorHAnsi" w:cs="Times New Roman"/>
                <w:i/>
                <w:sz w:val="22"/>
                <w:lang w:eastAsia="ro-RO"/>
              </w:rPr>
              <w:t xml:space="preserve">o </w:t>
            </w:r>
            <w:r w:rsidRPr="005C0ED9">
              <w:rPr>
                <w:rFonts w:asciiTheme="minorHAnsi" w:hAnsiTheme="minorHAnsi" w:cs="Times New Roman"/>
                <w:i/>
                <w:spacing w:val="1"/>
                <w:sz w:val="22"/>
                <w:lang w:eastAsia="ro-RO"/>
              </w:rPr>
              <w:t>p</w:t>
            </w:r>
            <w:r w:rsidRPr="005C0ED9">
              <w:rPr>
                <w:rFonts w:asciiTheme="minorHAnsi" w:hAnsiTheme="minorHAnsi" w:cs="Times New Roman"/>
                <w:i/>
                <w:sz w:val="22"/>
                <w:lang w:eastAsia="ro-RO"/>
              </w:rPr>
              <w:t>r</w:t>
            </w:r>
            <w:r w:rsidRPr="005C0ED9">
              <w:rPr>
                <w:rFonts w:asciiTheme="minorHAnsi" w:hAnsiTheme="minorHAnsi" w:cs="Times New Roman"/>
                <w:i/>
                <w:spacing w:val="-1"/>
                <w:sz w:val="22"/>
                <w:lang w:eastAsia="ro-RO"/>
              </w:rPr>
              <w:t>e</w:t>
            </w:r>
            <w:r w:rsidRPr="005C0ED9">
              <w:rPr>
                <w:rFonts w:asciiTheme="minorHAnsi" w:hAnsiTheme="minorHAnsi" w:cs="Times New Roman"/>
                <w:i/>
                <w:sz w:val="22"/>
                <w:lang w:eastAsia="ro-RO"/>
              </w:rPr>
              <w:t>ze</w:t>
            </w:r>
            <w:r w:rsidRPr="005C0ED9">
              <w:rPr>
                <w:rFonts w:asciiTheme="minorHAnsi" w:hAnsiTheme="minorHAnsi" w:cs="Times New Roman"/>
                <w:i/>
                <w:spacing w:val="1"/>
                <w:sz w:val="22"/>
                <w:lang w:eastAsia="ro-RO"/>
              </w:rPr>
              <w:t>n</w:t>
            </w:r>
            <w:r w:rsidRPr="005C0ED9">
              <w:rPr>
                <w:rFonts w:asciiTheme="minorHAnsi" w:hAnsiTheme="minorHAnsi" w:cs="Times New Roman"/>
                <w:i/>
                <w:sz w:val="22"/>
                <w:lang w:eastAsia="ro-RO"/>
              </w:rPr>
              <w:t>t</w:t>
            </w:r>
            <w:r w:rsidRPr="005C0ED9">
              <w:rPr>
                <w:rFonts w:asciiTheme="minorHAnsi" w:hAnsiTheme="minorHAnsi" w:cs="Times New Roman"/>
                <w:i/>
                <w:spacing w:val="1"/>
                <w:sz w:val="22"/>
                <w:lang w:eastAsia="ro-RO"/>
              </w:rPr>
              <w:t>ar</w:t>
            </w:r>
            <w:r w:rsidRPr="005C0ED9">
              <w:rPr>
                <w:rFonts w:asciiTheme="minorHAnsi" w:hAnsiTheme="minorHAnsi" w:cs="Times New Roman"/>
                <w:i/>
                <w:sz w:val="22"/>
                <w:lang w:eastAsia="ro-RO"/>
              </w:rPr>
              <w:t>e</w:t>
            </w:r>
            <w:r w:rsidRPr="005C0ED9">
              <w:rPr>
                <w:rFonts w:asciiTheme="minorHAnsi" w:hAnsiTheme="minorHAnsi" w:cs="Times New Roman"/>
                <w:i/>
                <w:spacing w:val="-10"/>
                <w:sz w:val="22"/>
                <w:lang w:eastAsia="ro-RO"/>
              </w:rPr>
              <w:t xml:space="preserve"> </w:t>
            </w:r>
            <w:r w:rsidRPr="005C0ED9">
              <w:rPr>
                <w:rFonts w:asciiTheme="minorHAnsi" w:hAnsiTheme="minorHAnsi" w:cs="Times New Roman"/>
                <w:i/>
                <w:spacing w:val="3"/>
                <w:sz w:val="22"/>
                <w:lang w:eastAsia="ro-RO"/>
              </w:rPr>
              <w:t>g</w:t>
            </w:r>
            <w:r w:rsidRPr="005C0ED9">
              <w:rPr>
                <w:rFonts w:asciiTheme="minorHAnsi" w:hAnsiTheme="minorHAnsi" w:cs="Times New Roman"/>
                <w:i/>
                <w:spacing w:val="-1"/>
                <w:sz w:val="22"/>
                <w:lang w:eastAsia="ro-RO"/>
              </w:rPr>
              <w:t>e</w:t>
            </w:r>
            <w:r w:rsidRPr="005C0ED9">
              <w:rPr>
                <w:rFonts w:asciiTheme="minorHAnsi" w:hAnsiTheme="minorHAnsi" w:cs="Times New Roman"/>
                <w:i/>
                <w:spacing w:val="1"/>
                <w:sz w:val="22"/>
                <w:lang w:eastAsia="ro-RO"/>
              </w:rPr>
              <w:t>n</w:t>
            </w:r>
            <w:r w:rsidRPr="005C0ED9">
              <w:rPr>
                <w:rFonts w:asciiTheme="minorHAnsi" w:hAnsiTheme="minorHAnsi" w:cs="Times New Roman"/>
                <w:i/>
                <w:spacing w:val="-1"/>
                <w:sz w:val="22"/>
                <w:lang w:eastAsia="ro-RO"/>
              </w:rPr>
              <w:t>e</w:t>
            </w:r>
            <w:r w:rsidRPr="005C0ED9">
              <w:rPr>
                <w:rFonts w:asciiTheme="minorHAnsi" w:hAnsiTheme="minorHAnsi" w:cs="Times New Roman"/>
                <w:i/>
                <w:sz w:val="22"/>
                <w:lang w:eastAsia="ro-RO"/>
              </w:rPr>
              <w:t>ra</w:t>
            </w:r>
            <w:r w:rsidRPr="005C0ED9">
              <w:rPr>
                <w:rFonts w:asciiTheme="minorHAnsi" w:hAnsiTheme="minorHAnsi" w:cs="Times New Roman"/>
                <w:i/>
                <w:spacing w:val="1"/>
                <w:sz w:val="22"/>
                <w:lang w:eastAsia="ro-RO"/>
              </w:rPr>
              <w:t>la</w:t>
            </w:r>
            <w:r w:rsidRPr="005C0ED9">
              <w:rPr>
                <w:rFonts w:asciiTheme="minorHAnsi" w:hAnsiTheme="minorHAnsi" w:cs="Times New Roman"/>
                <w:i/>
                <w:sz w:val="22"/>
                <w:lang w:eastAsia="ro-RO"/>
              </w:rPr>
              <w:t>,</w:t>
            </w:r>
            <w:r w:rsidRPr="005C0ED9">
              <w:rPr>
                <w:rFonts w:asciiTheme="minorHAnsi" w:hAnsiTheme="minorHAnsi" w:cs="Times New Roman"/>
                <w:i/>
                <w:spacing w:val="-5"/>
                <w:sz w:val="22"/>
                <w:lang w:eastAsia="ro-RO"/>
              </w:rPr>
              <w:t xml:space="preserve"> </w:t>
            </w:r>
            <w:r w:rsidRPr="005C0ED9">
              <w:rPr>
                <w:rFonts w:asciiTheme="minorHAnsi" w:hAnsiTheme="minorHAnsi" w:cs="Times New Roman"/>
                <w:i/>
                <w:spacing w:val="-1"/>
                <w:sz w:val="22"/>
                <w:lang w:eastAsia="ro-RO"/>
              </w:rPr>
              <w:t>s</w:t>
            </w:r>
            <w:r w:rsidRPr="005C0ED9">
              <w:rPr>
                <w:rFonts w:asciiTheme="minorHAnsi" w:hAnsiTheme="minorHAnsi" w:cs="Times New Roman"/>
                <w:i/>
                <w:spacing w:val="1"/>
                <w:sz w:val="22"/>
                <w:lang w:eastAsia="ro-RO"/>
              </w:rPr>
              <w:t>u</w:t>
            </w:r>
            <w:r w:rsidRPr="005C0ED9">
              <w:rPr>
                <w:rFonts w:asciiTheme="minorHAnsi" w:hAnsiTheme="minorHAnsi" w:cs="Times New Roman"/>
                <w:i/>
                <w:sz w:val="22"/>
                <w:lang w:eastAsia="ro-RO"/>
              </w:rPr>
              <w:t>cc</w:t>
            </w:r>
            <w:r w:rsidRPr="005C0ED9">
              <w:rPr>
                <w:rFonts w:asciiTheme="minorHAnsi" w:hAnsiTheme="minorHAnsi" w:cs="Times New Roman"/>
                <w:i/>
                <w:spacing w:val="-1"/>
                <w:sz w:val="22"/>
                <w:lang w:eastAsia="ro-RO"/>
              </w:rPr>
              <w:t>i</w:t>
            </w:r>
            <w:r w:rsidRPr="005C0ED9">
              <w:rPr>
                <w:rFonts w:asciiTheme="minorHAnsi" w:hAnsiTheme="minorHAnsi" w:cs="Times New Roman"/>
                <w:i/>
                <w:spacing w:val="1"/>
                <w:sz w:val="22"/>
                <w:lang w:eastAsia="ro-RO"/>
              </w:rPr>
              <w:t>nta</w:t>
            </w:r>
            <w:r w:rsidRPr="005C0ED9">
              <w:rPr>
                <w:rFonts w:asciiTheme="minorHAnsi" w:hAnsiTheme="minorHAnsi" w:cs="Times New Roman"/>
                <w:i/>
                <w:sz w:val="22"/>
                <w:lang w:eastAsia="ro-RO"/>
              </w:rPr>
              <w:t>,</w:t>
            </w:r>
            <w:r w:rsidRPr="005C0ED9">
              <w:rPr>
                <w:rFonts w:asciiTheme="minorHAnsi" w:hAnsiTheme="minorHAnsi" w:cs="Times New Roman"/>
                <w:i/>
                <w:spacing w:val="-7"/>
                <w:sz w:val="22"/>
                <w:lang w:eastAsia="ro-RO"/>
              </w:rPr>
              <w:t xml:space="preserve"> </w:t>
            </w:r>
            <w:r w:rsidRPr="005C0ED9">
              <w:rPr>
                <w:rFonts w:asciiTheme="minorHAnsi" w:hAnsiTheme="minorHAnsi" w:cs="Times New Roman"/>
                <w:i/>
                <w:sz w:val="22"/>
                <w:lang w:eastAsia="ro-RO"/>
              </w:rPr>
              <w:t>a sur</w:t>
            </w:r>
            <w:r w:rsidRPr="005C0ED9">
              <w:rPr>
                <w:rFonts w:asciiTheme="minorHAnsi" w:hAnsiTheme="minorHAnsi" w:cs="Times New Roman"/>
                <w:i/>
                <w:spacing w:val="2"/>
                <w:sz w:val="22"/>
                <w:lang w:eastAsia="ro-RO"/>
              </w:rPr>
              <w:t>s</w:t>
            </w:r>
            <w:r w:rsidRPr="005C0ED9">
              <w:rPr>
                <w:rFonts w:asciiTheme="minorHAnsi" w:hAnsiTheme="minorHAnsi" w:cs="Times New Roman"/>
                <w:i/>
                <w:spacing w:val="-1"/>
                <w:sz w:val="22"/>
                <w:lang w:eastAsia="ro-RO"/>
              </w:rPr>
              <w:t>e</w:t>
            </w:r>
            <w:r w:rsidRPr="005C0ED9">
              <w:rPr>
                <w:rFonts w:asciiTheme="minorHAnsi" w:hAnsiTheme="minorHAnsi" w:cs="Times New Roman"/>
                <w:i/>
                <w:sz w:val="22"/>
                <w:lang w:eastAsia="ro-RO"/>
              </w:rPr>
              <w:t>lor</w:t>
            </w:r>
            <w:r w:rsidRPr="005C0ED9">
              <w:rPr>
                <w:rFonts w:asciiTheme="minorHAnsi" w:hAnsiTheme="minorHAnsi" w:cs="Times New Roman"/>
                <w:i/>
                <w:spacing w:val="-6"/>
                <w:sz w:val="22"/>
                <w:lang w:eastAsia="ro-RO"/>
              </w:rPr>
              <w:t xml:space="preserve"> </w:t>
            </w:r>
            <w:r w:rsidRPr="005C0ED9">
              <w:rPr>
                <w:rFonts w:asciiTheme="minorHAnsi" w:hAnsiTheme="minorHAnsi" w:cs="Times New Roman"/>
                <w:i/>
                <w:sz w:val="22"/>
                <w:lang w:eastAsia="ro-RO"/>
              </w:rPr>
              <w:t xml:space="preserve">al </w:t>
            </w:r>
            <w:r w:rsidRPr="005C0ED9">
              <w:rPr>
                <w:rFonts w:asciiTheme="minorHAnsi" w:hAnsiTheme="minorHAnsi" w:cs="Times New Roman"/>
                <w:i/>
                <w:spacing w:val="1"/>
                <w:sz w:val="22"/>
                <w:lang w:eastAsia="ro-RO"/>
              </w:rPr>
              <w:t>ca</w:t>
            </w:r>
            <w:r w:rsidRPr="005C0ED9">
              <w:rPr>
                <w:rFonts w:asciiTheme="minorHAnsi" w:hAnsiTheme="minorHAnsi" w:cs="Times New Roman"/>
                <w:i/>
                <w:sz w:val="22"/>
                <w:lang w:eastAsia="ro-RO"/>
              </w:rPr>
              <w:t>r</w:t>
            </w:r>
            <w:r w:rsidRPr="005C0ED9">
              <w:rPr>
                <w:rFonts w:asciiTheme="minorHAnsi" w:hAnsiTheme="minorHAnsi" w:cs="Times New Roman"/>
                <w:i/>
                <w:spacing w:val="1"/>
                <w:sz w:val="22"/>
                <w:lang w:eastAsia="ro-RO"/>
              </w:rPr>
              <w:t>o</w:t>
            </w:r>
            <w:r w:rsidRPr="005C0ED9">
              <w:rPr>
                <w:rFonts w:asciiTheme="minorHAnsi" w:hAnsiTheme="minorHAnsi" w:cs="Times New Roman"/>
                <w:i/>
                <w:sz w:val="22"/>
                <w:lang w:eastAsia="ro-RO"/>
              </w:rPr>
              <w:t>r</w:t>
            </w:r>
            <w:r w:rsidRPr="005C0ED9">
              <w:rPr>
                <w:rFonts w:asciiTheme="minorHAnsi" w:hAnsiTheme="minorHAnsi" w:cs="Times New Roman"/>
                <w:i/>
                <w:spacing w:val="-4"/>
                <w:sz w:val="22"/>
                <w:lang w:eastAsia="ro-RO"/>
              </w:rPr>
              <w:t xml:space="preserve"> </w:t>
            </w:r>
            <w:r w:rsidRPr="005C0ED9">
              <w:rPr>
                <w:rFonts w:asciiTheme="minorHAnsi" w:hAnsiTheme="minorHAnsi" w:cs="Times New Roman"/>
                <w:i/>
                <w:spacing w:val="2"/>
                <w:sz w:val="22"/>
                <w:lang w:eastAsia="ro-RO"/>
              </w:rPr>
              <w:t>i</w:t>
            </w:r>
            <w:r w:rsidRPr="005C0ED9">
              <w:rPr>
                <w:rFonts w:asciiTheme="minorHAnsi" w:hAnsiTheme="minorHAnsi" w:cs="Times New Roman"/>
                <w:i/>
                <w:spacing w:val="-1"/>
                <w:sz w:val="22"/>
                <w:lang w:eastAsia="ro-RO"/>
              </w:rPr>
              <w:t>m</w:t>
            </w:r>
            <w:r w:rsidRPr="005C0ED9">
              <w:rPr>
                <w:rFonts w:asciiTheme="minorHAnsi" w:hAnsiTheme="minorHAnsi" w:cs="Times New Roman"/>
                <w:i/>
                <w:spacing w:val="1"/>
                <w:sz w:val="22"/>
                <w:lang w:eastAsia="ro-RO"/>
              </w:rPr>
              <w:t>p</w:t>
            </w:r>
            <w:r w:rsidRPr="005C0ED9">
              <w:rPr>
                <w:rFonts w:asciiTheme="minorHAnsi" w:hAnsiTheme="minorHAnsi" w:cs="Times New Roman"/>
                <w:i/>
                <w:sz w:val="22"/>
                <w:lang w:eastAsia="ro-RO"/>
              </w:rPr>
              <w:t>act</w:t>
            </w:r>
            <w:r w:rsidRPr="005C0ED9">
              <w:rPr>
                <w:rFonts w:asciiTheme="minorHAnsi" w:hAnsiTheme="minorHAnsi" w:cs="Times New Roman"/>
                <w:i/>
                <w:spacing w:val="-6"/>
                <w:sz w:val="22"/>
                <w:lang w:eastAsia="ro-RO"/>
              </w:rPr>
              <w:t xml:space="preserve"> </w:t>
            </w:r>
            <w:r w:rsidRPr="005C0ED9">
              <w:rPr>
                <w:rFonts w:asciiTheme="minorHAnsi" w:hAnsiTheme="minorHAnsi" w:cs="Times New Roman"/>
                <w:i/>
                <w:sz w:val="22"/>
                <w:lang w:eastAsia="ro-RO"/>
              </w:rPr>
              <w:t>e</w:t>
            </w:r>
            <w:r w:rsidRPr="005C0ED9">
              <w:rPr>
                <w:rFonts w:asciiTheme="minorHAnsi" w:hAnsiTheme="minorHAnsi" w:cs="Times New Roman"/>
                <w:i/>
                <w:spacing w:val="-1"/>
                <w:sz w:val="22"/>
                <w:lang w:eastAsia="ro-RO"/>
              </w:rPr>
              <w:t>s</w:t>
            </w:r>
            <w:r w:rsidRPr="005C0ED9">
              <w:rPr>
                <w:rFonts w:asciiTheme="minorHAnsi" w:hAnsiTheme="minorHAnsi" w:cs="Times New Roman"/>
                <w:i/>
                <w:spacing w:val="3"/>
                <w:sz w:val="22"/>
                <w:lang w:eastAsia="ro-RO"/>
              </w:rPr>
              <w:t>t</w:t>
            </w:r>
            <w:r w:rsidRPr="005C0ED9">
              <w:rPr>
                <w:rFonts w:asciiTheme="minorHAnsi" w:hAnsiTheme="minorHAnsi" w:cs="Times New Roman"/>
                <w:i/>
                <w:sz w:val="22"/>
                <w:lang w:eastAsia="ro-RO"/>
              </w:rPr>
              <w:t>e</w:t>
            </w:r>
            <w:r w:rsidRPr="005C0ED9">
              <w:rPr>
                <w:rFonts w:asciiTheme="minorHAnsi" w:hAnsiTheme="minorHAnsi" w:cs="Times New Roman"/>
                <w:i/>
                <w:spacing w:val="-4"/>
                <w:sz w:val="22"/>
                <w:lang w:eastAsia="ro-RO"/>
              </w:rPr>
              <w:t xml:space="preserve"> </w:t>
            </w:r>
            <w:r w:rsidRPr="005C0ED9">
              <w:rPr>
                <w:rFonts w:asciiTheme="minorHAnsi" w:hAnsiTheme="minorHAnsi" w:cs="Times New Roman"/>
                <w:i/>
                <w:spacing w:val="1"/>
                <w:sz w:val="22"/>
                <w:lang w:eastAsia="ro-RO"/>
              </w:rPr>
              <w:t>n</w:t>
            </w:r>
            <w:r w:rsidRPr="005C0ED9">
              <w:rPr>
                <w:rFonts w:asciiTheme="minorHAnsi" w:hAnsiTheme="minorHAnsi" w:cs="Times New Roman"/>
                <w:i/>
                <w:spacing w:val="-1"/>
                <w:sz w:val="22"/>
                <w:lang w:eastAsia="ro-RO"/>
              </w:rPr>
              <w:t>e</w:t>
            </w:r>
            <w:r w:rsidRPr="005C0ED9">
              <w:rPr>
                <w:rFonts w:asciiTheme="minorHAnsi" w:hAnsiTheme="minorHAnsi" w:cs="Times New Roman"/>
                <w:i/>
                <w:spacing w:val="1"/>
                <w:sz w:val="22"/>
                <w:lang w:eastAsia="ro-RO"/>
              </w:rPr>
              <w:t>s</w:t>
            </w:r>
            <w:r w:rsidRPr="005C0ED9">
              <w:rPr>
                <w:rFonts w:asciiTheme="minorHAnsi" w:hAnsiTheme="minorHAnsi" w:cs="Times New Roman"/>
                <w:i/>
                <w:spacing w:val="-1"/>
                <w:sz w:val="22"/>
                <w:lang w:eastAsia="ro-RO"/>
              </w:rPr>
              <w:t>em</w:t>
            </w:r>
            <w:r w:rsidRPr="005C0ED9">
              <w:rPr>
                <w:rFonts w:asciiTheme="minorHAnsi" w:hAnsiTheme="minorHAnsi" w:cs="Times New Roman"/>
                <w:i/>
                <w:spacing w:val="1"/>
                <w:sz w:val="22"/>
                <w:lang w:eastAsia="ro-RO"/>
              </w:rPr>
              <w:t>n</w:t>
            </w:r>
            <w:r w:rsidRPr="005C0ED9">
              <w:rPr>
                <w:rFonts w:asciiTheme="minorHAnsi" w:hAnsiTheme="minorHAnsi" w:cs="Times New Roman"/>
                <w:i/>
                <w:spacing w:val="2"/>
                <w:sz w:val="22"/>
                <w:lang w:eastAsia="ro-RO"/>
              </w:rPr>
              <w:t>i</w:t>
            </w:r>
            <w:r w:rsidRPr="005C0ED9">
              <w:rPr>
                <w:rFonts w:asciiTheme="minorHAnsi" w:hAnsiTheme="minorHAnsi" w:cs="Times New Roman"/>
                <w:i/>
                <w:spacing w:val="-1"/>
                <w:sz w:val="22"/>
                <w:lang w:eastAsia="ro-RO"/>
              </w:rPr>
              <w:t>f</w:t>
            </w:r>
            <w:r w:rsidRPr="005C0ED9">
              <w:rPr>
                <w:rFonts w:asciiTheme="minorHAnsi" w:hAnsiTheme="minorHAnsi" w:cs="Times New Roman"/>
                <w:i/>
                <w:sz w:val="22"/>
                <w:lang w:eastAsia="ro-RO"/>
              </w:rPr>
              <w:t>icat</w:t>
            </w:r>
            <w:r w:rsidRPr="005C0ED9">
              <w:rPr>
                <w:rFonts w:asciiTheme="minorHAnsi" w:hAnsiTheme="minorHAnsi" w:cs="Times New Roman"/>
                <w:i/>
                <w:spacing w:val="3"/>
                <w:sz w:val="22"/>
                <w:lang w:eastAsia="ro-RO"/>
              </w:rPr>
              <w:t>i</w:t>
            </w:r>
            <w:r w:rsidRPr="005C0ED9">
              <w:rPr>
                <w:rFonts w:asciiTheme="minorHAnsi" w:hAnsiTheme="minorHAnsi" w:cs="Times New Roman"/>
                <w:i/>
                <w:spacing w:val="-1"/>
                <w:sz w:val="22"/>
                <w:lang w:eastAsia="ro-RO"/>
              </w:rPr>
              <w:t>v</w:t>
            </w:r>
            <w:r w:rsidRPr="005C0ED9">
              <w:rPr>
                <w:rFonts w:asciiTheme="minorHAnsi" w:hAnsiTheme="minorHAnsi" w:cs="Times New Roman"/>
                <w:i/>
                <w:sz w:val="22"/>
                <w:lang w:eastAsia="ro-RO"/>
              </w:rPr>
              <w:t>:</w:t>
            </w:r>
          </w:p>
          <w:p w:rsidR="00B23E24" w:rsidRPr="005C0ED9" w:rsidRDefault="00B23E24" w:rsidP="005C0ED9">
            <w:pPr>
              <w:widowControl w:val="0"/>
              <w:tabs>
                <w:tab w:val="left" w:pos="8222"/>
                <w:tab w:val="left" w:pos="9356"/>
              </w:tabs>
              <w:autoSpaceDE w:val="0"/>
              <w:autoSpaceDN w:val="0"/>
              <w:adjustRightInd w:val="0"/>
              <w:spacing w:after="0"/>
              <w:ind w:right="141"/>
              <w:rPr>
                <w:rFonts w:asciiTheme="minorHAnsi" w:hAnsiTheme="minorHAnsi" w:cs="Times New Roman"/>
                <w:i/>
                <w:lang w:eastAsia="ro-RO"/>
              </w:rPr>
            </w:pPr>
            <w:r w:rsidRPr="005C0ED9">
              <w:rPr>
                <w:rFonts w:asciiTheme="minorHAnsi" w:hAnsiTheme="minorHAnsi" w:cs="Times New Roman"/>
                <w:i/>
                <w:sz w:val="22"/>
                <w:lang w:eastAsia="ro-RO"/>
              </w:rPr>
              <w:t>Ac</w:t>
            </w:r>
            <w:r w:rsidRPr="005C0ED9">
              <w:rPr>
                <w:rFonts w:asciiTheme="minorHAnsi" w:hAnsiTheme="minorHAnsi" w:cs="Times New Roman"/>
                <w:i/>
                <w:spacing w:val="-1"/>
                <w:sz w:val="22"/>
                <w:lang w:eastAsia="ro-RO"/>
              </w:rPr>
              <w:t>e</w:t>
            </w:r>
            <w:r w:rsidRPr="005C0ED9">
              <w:rPr>
                <w:rFonts w:asciiTheme="minorHAnsi" w:hAnsiTheme="minorHAnsi" w:cs="Times New Roman"/>
                <w:i/>
                <w:sz w:val="22"/>
                <w:lang w:eastAsia="ro-RO"/>
              </w:rPr>
              <w:t>asta</w:t>
            </w:r>
            <w:r w:rsidRPr="005C0ED9">
              <w:rPr>
                <w:rFonts w:asciiTheme="minorHAnsi" w:hAnsiTheme="minorHAnsi" w:cs="Times New Roman"/>
                <w:i/>
                <w:spacing w:val="-5"/>
                <w:sz w:val="22"/>
                <w:lang w:eastAsia="ro-RO"/>
              </w:rPr>
              <w:t xml:space="preserve"> </w:t>
            </w:r>
            <w:r w:rsidRPr="005C0ED9">
              <w:rPr>
                <w:rFonts w:asciiTheme="minorHAnsi" w:hAnsiTheme="minorHAnsi" w:cs="Times New Roman"/>
                <w:i/>
                <w:spacing w:val="1"/>
                <w:sz w:val="22"/>
                <w:lang w:eastAsia="ro-RO"/>
              </w:rPr>
              <w:t>p</w:t>
            </w:r>
            <w:r w:rsidRPr="005C0ED9">
              <w:rPr>
                <w:rFonts w:asciiTheme="minorHAnsi" w:hAnsiTheme="minorHAnsi" w:cs="Times New Roman"/>
                <w:i/>
                <w:sz w:val="22"/>
                <w:lang w:eastAsia="ro-RO"/>
              </w:rPr>
              <w:t>oa</w:t>
            </w:r>
            <w:r w:rsidRPr="005C0ED9">
              <w:rPr>
                <w:rFonts w:asciiTheme="minorHAnsi" w:hAnsiTheme="minorHAnsi" w:cs="Times New Roman"/>
                <w:i/>
                <w:spacing w:val="1"/>
                <w:sz w:val="22"/>
                <w:lang w:eastAsia="ro-RO"/>
              </w:rPr>
              <w:t>t</w:t>
            </w:r>
            <w:r w:rsidRPr="005C0ED9">
              <w:rPr>
                <w:rFonts w:asciiTheme="minorHAnsi" w:hAnsiTheme="minorHAnsi" w:cs="Times New Roman"/>
                <w:i/>
                <w:sz w:val="22"/>
                <w:lang w:eastAsia="ro-RO"/>
              </w:rPr>
              <w:t>e</w:t>
            </w:r>
            <w:r w:rsidRPr="005C0ED9">
              <w:rPr>
                <w:rFonts w:asciiTheme="minorHAnsi" w:hAnsiTheme="minorHAnsi" w:cs="Times New Roman"/>
                <w:i/>
                <w:spacing w:val="-6"/>
                <w:sz w:val="22"/>
                <w:lang w:eastAsia="ro-RO"/>
              </w:rPr>
              <w:t xml:space="preserve"> </w:t>
            </w:r>
            <w:r w:rsidRPr="005C0ED9">
              <w:rPr>
                <w:rFonts w:asciiTheme="minorHAnsi" w:hAnsiTheme="minorHAnsi" w:cs="Times New Roman"/>
                <w:i/>
                <w:spacing w:val="2"/>
                <w:sz w:val="22"/>
                <w:lang w:eastAsia="ro-RO"/>
              </w:rPr>
              <w:t>f</w:t>
            </w:r>
            <w:r w:rsidRPr="005C0ED9">
              <w:rPr>
                <w:rFonts w:asciiTheme="minorHAnsi" w:hAnsiTheme="minorHAnsi" w:cs="Times New Roman"/>
                <w:i/>
                <w:sz w:val="22"/>
                <w:lang w:eastAsia="ro-RO"/>
              </w:rPr>
              <w:t>i</w:t>
            </w:r>
            <w:r w:rsidRPr="005C0ED9">
              <w:rPr>
                <w:rFonts w:asciiTheme="minorHAnsi" w:hAnsiTheme="minorHAnsi" w:cs="Times New Roman"/>
                <w:i/>
                <w:spacing w:val="-1"/>
                <w:sz w:val="22"/>
                <w:lang w:eastAsia="ro-RO"/>
              </w:rPr>
              <w:t xml:space="preserve"> </w:t>
            </w:r>
            <w:r w:rsidRPr="005C0ED9">
              <w:rPr>
                <w:rFonts w:asciiTheme="minorHAnsi" w:hAnsiTheme="minorHAnsi" w:cs="Times New Roman"/>
                <w:i/>
                <w:sz w:val="22"/>
                <w:lang w:eastAsia="ro-RO"/>
              </w:rPr>
              <w:t>realiz</w:t>
            </w:r>
            <w:r w:rsidRPr="005C0ED9">
              <w:rPr>
                <w:rFonts w:asciiTheme="minorHAnsi" w:hAnsiTheme="minorHAnsi" w:cs="Times New Roman"/>
                <w:i/>
                <w:spacing w:val="1"/>
                <w:sz w:val="22"/>
                <w:lang w:eastAsia="ro-RO"/>
              </w:rPr>
              <w:t>a</w:t>
            </w:r>
            <w:r w:rsidRPr="005C0ED9">
              <w:rPr>
                <w:rFonts w:asciiTheme="minorHAnsi" w:hAnsiTheme="minorHAnsi" w:cs="Times New Roman"/>
                <w:i/>
                <w:spacing w:val="2"/>
                <w:sz w:val="22"/>
                <w:lang w:eastAsia="ro-RO"/>
              </w:rPr>
              <w:t>t</w:t>
            </w:r>
            <w:r w:rsidRPr="005C0ED9">
              <w:rPr>
                <w:rFonts w:asciiTheme="minorHAnsi" w:hAnsiTheme="minorHAnsi" w:cs="Times New Roman"/>
                <w:i/>
                <w:sz w:val="22"/>
                <w:lang w:eastAsia="ro-RO"/>
              </w:rPr>
              <w:t>a</w:t>
            </w:r>
            <w:r w:rsidRPr="005C0ED9">
              <w:rPr>
                <w:rFonts w:asciiTheme="minorHAnsi" w:hAnsiTheme="minorHAnsi" w:cs="Times New Roman"/>
                <w:i/>
                <w:spacing w:val="-6"/>
                <w:sz w:val="22"/>
                <w:lang w:eastAsia="ro-RO"/>
              </w:rPr>
              <w:t xml:space="preserve"> </w:t>
            </w:r>
            <w:r w:rsidRPr="005C0ED9">
              <w:rPr>
                <w:rFonts w:asciiTheme="minorHAnsi" w:hAnsiTheme="minorHAnsi" w:cs="Times New Roman"/>
                <w:i/>
                <w:spacing w:val="1"/>
                <w:sz w:val="22"/>
                <w:lang w:eastAsia="ro-RO"/>
              </w:rPr>
              <w:t>p</w:t>
            </w:r>
            <w:r w:rsidRPr="005C0ED9">
              <w:rPr>
                <w:rFonts w:asciiTheme="minorHAnsi" w:hAnsiTheme="minorHAnsi" w:cs="Times New Roman"/>
                <w:i/>
                <w:sz w:val="22"/>
                <w:lang w:eastAsia="ro-RO"/>
              </w:rPr>
              <w:t>rin</w:t>
            </w:r>
            <w:r w:rsidRPr="005C0ED9">
              <w:rPr>
                <w:rFonts w:asciiTheme="minorHAnsi" w:hAnsiTheme="minorHAnsi" w:cs="Times New Roman"/>
                <w:i/>
                <w:spacing w:val="-2"/>
                <w:sz w:val="22"/>
                <w:lang w:eastAsia="ro-RO"/>
              </w:rPr>
              <w:t xml:space="preserve"> </w:t>
            </w:r>
            <w:r w:rsidRPr="005C0ED9">
              <w:rPr>
                <w:rFonts w:asciiTheme="minorHAnsi" w:hAnsiTheme="minorHAnsi" w:cs="Times New Roman"/>
                <w:i/>
                <w:spacing w:val="1"/>
                <w:sz w:val="22"/>
                <w:lang w:eastAsia="ro-RO"/>
              </w:rPr>
              <w:t>u</w:t>
            </w:r>
            <w:r w:rsidRPr="005C0ED9">
              <w:rPr>
                <w:rFonts w:asciiTheme="minorHAnsi" w:hAnsiTheme="minorHAnsi" w:cs="Times New Roman"/>
                <w:i/>
                <w:sz w:val="22"/>
                <w:lang w:eastAsia="ro-RO"/>
              </w:rPr>
              <w:t>tiliz</w:t>
            </w:r>
            <w:r w:rsidRPr="005C0ED9">
              <w:rPr>
                <w:rFonts w:asciiTheme="minorHAnsi" w:hAnsiTheme="minorHAnsi" w:cs="Times New Roman"/>
                <w:i/>
                <w:spacing w:val="1"/>
                <w:sz w:val="22"/>
                <w:lang w:eastAsia="ro-RO"/>
              </w:rPr>
              <w:t>a</w:t>
            </w:r>
            <w:r w:rsidRPr="005C0ED9">
              <w:rPr>
                <w:rFonts w:asciiTheme="minorHAnsi" w:hAnsiTheme="minorHAnsi" w:cs="Times New Roman"/>
                <w:i/>
                <w:sz w:val="22"/>
                <w:lang w:eastAsia="ro-RO"/>
              </w:rPr>
              <w:t>r</w:t>
            </w:r>
            <w:r w:rsidRPr="005C0ED9">
              <w:rPr>
                <w:rFonts w:asciiTheme="minorHAnsi" w:hAnsiTheme="minorHAnsi" w:cs="Times New Roman"/>
                <w:i/>
                <w:spacing w:val="-1"/>
                <w:sz w:val="22"/>
                <w:lang w:eastAsia="ro-RO"/>
              </w:rPr>
              <w:t>e</w:t>
            </w:r>
            <w:r w:rsidRPr="005C0ED9">
              <w:rPr>
                <w:rFonts w:asciiTheme="minorHAnsi" w:hAnsiTheme="minorHAnsi" w:cs="Times New Roman"/>
                <w:i/>
                <w:sz w:val="22"/>
                <w:lang w:eastAsia="ro-RO"/>
              </w:rPr>
              <w:t>a</w:t>
            </w:r>
            <w:r w:rsidRPr="005C0ED9">
              <w:rPr>
                <w:rFonts w:asciiTheme="minorHAnsi" w:hAnsiTheme="minorHAnsi" w:cs="Times New Roman"/>
                <w:i/>
                <w:spacing w:val="-6"/>
                <w:sz w:val="22"/>
                <w:lang w:eastAsia="ro-RO"/>
              </w:rPr>
              <w:t xml:space="preserve"> </w:t>
            </w:r>
            <w:r w:rsidRPr="005C0ED9">
              <w:rPr>
                <w:rFonts w:asciiTheme="minorHAnsi" w:hAnsiTheme="minorHAnsi" w:cs="Times New Roman"/>
                <w:i/>
                <w:sz w:val="22"/>
                <w:lang w:eastAsia="ro-RO"/>
              </w:rPr>
              <w:t>i</w:t>
            </w:r>
            <w:r w:rsidRPr="005C0ED9">
              <w:rPr>
                <w:rFonts w:asciiTheme="minorHAnsi" w:hAnsiTheme="minorHAnsi" w:cs="Times New Roman"/>
                <w:i/>
                <w:spacing w:val="1"/>
                <w:sz w:val="22"/>
                <w:lang w:eastAsia="ro-RO"/>
              </w:rPr>
              <w:t>n</w:t>
            </w:r>
            <w:r w:rsidRPr="005C0ED9">
              <w:rPr>
                <w:rFonts w:asciiTheme="minorHAnsi" w:hAnsiTheme="minorHAnsi" w:cs="Times New Roman"/>
                <w:i/>
                <w:spacing w:val="-1"/>
                <w:sz w:val="22"/>
                <w:lang w:eastAsia="ro-RO"/>
              </w:rPr>
              <w:t>f</w:t>
            </w:r>
            <w:r w:rsidRPr="005C0ED9">
              <w:rPr>
                <w:rFonts w:asciiTheme="minorHAnsi" w:hAnsiTheme="minorHAnsi" w:cs="Times New Roman"/>
                <w:i/>
                <w:sz w:val="22"/>
                <w:lang w:eastAsia="ro-RO"/>
              </w:rPr>
              <w:t>orm</w:t>
            </w:r>
            <w:r w:rsidRPr="005C0ED9">
              <w:rPr>
                <w:rFonts w:asciiTheme="minorHAnsi" w:hAnsiTheme="minorHAnsi" w:cs="Times New Roman"/>
                <w:i/>
                <w:spacing w:val="3"/>
                <w:sz w:val="22"/>
                <w:lang w:eastAsia="ro-RO"/>
              </w:rPr>
              <w:t>a</w:t>
            </w:r>
            <w:r w:rsidRPr="005C0ED9">
              <w:rPr>
                <w:rFonts w:asciiTheme="minorHAnsi" w:hAnsiTheme="minorHAnsi" w:cs="Times New Roman"/>
                <w:i/>
                <w:sz w:val="22"/>
                <w:lang w:eastAsia="ro-RO"/>
              </w:rPr>
              <w:t>tiilor</w:t>
            </w:r>
            <w:r w:rsidRPr="005C0ED9">
              <w:rPr>
                <w:rFonts w:asciiTheme="minorHAnsi" w:hAnsiTheme="minorHAnsi" w:cs="Times New Roman"/>
                <w:i/>
                <w:spacing w:val="-10"/>
                <w:sz w:val="22"/>
                <w:lang w:eastAsia="ro-RO"/>
              </w:rPr>
              <w:t xml:space="preserve"> </w:t>
            </w:r>
            <w:r w:rsidRPr="005C0ED9">
              <w:rPr>
                <w:rFonts w:asciiTheme="minorHAnsi" w:hAnsiTheme="minorHAnsi" w:cs="Times New Roman"/>
                <w:i/>
                <w:spacing w:val="1"/>
                <w:sz w:val="22"/>
                <w:lang w:eastAsia="ro-RO"/>
              </w:rPr>
              <w:t>d</w:t>
            </w:r>
            <w:r w:rsidRPr="005C0ED9">
              <w:rPr>
                <w:rFonts w:asciiTheme="minorHAnsi" w:hAnsiTheme="minorHAnsi" w:cs="Times New Roman"/>
                <w:i/>
                <w:sz w:val="22"/>
                <w:lang w:eastAsia="ro-RO"/>
              </w:rPr>
              <w:t>in</w:t>
            </w:r>
            <w:r w:rsidRPr="005C0ED9">
              <w:rPr>
                <w:rFonts w:asciiTheme="minorHAnsi" w:hAnsiTheme="minorHAnsi" w:cs="Times New Roman"/>
                <w:i/>
                <w:spacing w:val="-3"/>
                <w:sz w:val="22"/>
                <w:lang w:eastAsia="ro-RO"/>
              </w:rPr>
              <w:t xml:space="preserve"> </w:t>
            </w:r>
            <w:r w:rsidRPr="005C0ED9">
              <w:rPr>
                <w:rFonts w:asciiTheme="minorHAnsi" w:hAnsiTheme="minorHAnsi" w:cs="Times New Roman"/>
                <w:i/>
                <w:spacing w:val="2"/>
                <w:sz w:val="22"/>
                <w:lang w:eastAsia="ro-RO"/>
              </w:rPr>
              <w:t>s</w:t>
            </w:r>
            <w:r w:rsidRPr="005C0ED9">
              <w:rPr>
                <w:rFonts w:asciiTheme="minorHAnsi" w:hAnsiTheme="minorHAnsi" w:cs="Times New Roman"/>
                <w:i/>
                <w:spacing w:val="1"/>
                <w:sz w:val="22"/>
                <w:lang w:eastAsia="ro-RO"/>
              </w:rPr>
              <w:t>ec</w:t>
            </w:r>
            <w:r w:rsidRPr="005C0ED9">
              <w:rPr>
                <w:rFonts w:asciiTheme="minorHAnsi" w:hAnsiTheme="minorHAnsi" w:cs="Times New Roman"/>
                <w:i/>
                <w:sz w:val="22"/>
                <w:lang w:eastAsia="ro-RO"/>
              </w:rPr>
              <w:t>ti</w:t>
            </w:r>
            <w:r w:rsidRPr="005C0ED9">
              <w:rPr>
                <w:rFonts w:asciiTheme="minorHAnsi" w:hAnsiTheme="minorHAnsi" w:cs="Times New Roman"/>
                <w:i/>
                <w:spacing w:val="1"/>
                <w:sz w:val="22"/>
                <w:lang w:eastAsia="ro-RO"/>
              </w:rPr>
              <w:t>un</w:t>
            </w:r>
            <w:r w:rsidRPr="005C0ED9">
              <w:rPr>
                <w:rFonts w:asciiTheme="minorHAnsi" w:hAnsiTheme="minorHAnsi" w:cs="Times New Roman"/>
                <w:i/>
                <w:spacing w:val="-1"/>
                <w:sz w:val="22"/>
                <w:lang w:eastAsia="ro-RO"/>
              </w:rPr>
              <w:t>e</w:t>
            </w:r>
            <w:r w:rsidRPr="005C0ED9">
              <w:rPr>
                <w:rFonts w:asciiTheme="minorHAnsi" w:hAnsiTheme="minorHAnsi" w:cs="Times New Roman"/>
                <w:i/>
                <w:sz w:val="22"/>
                <w:lang w:eastAsia="ro-RO"/>
              </w:rPr>
              <w:t>a</w:t>
            </w:r>
            <w:r w:rsidRPr="005C0ED9">
              <w:rPr>
                <w:rFonts w:asciiTheme="minorHAnsi" w:hAnsiTheme="minorHAnsi" w:cs="Times New Roman"/>
                <w:i/>
                <w:spacing w:val="-7"/>
                <w:sz w:val="22"/>
                <w:lang w:eastAsia="ro-RO"/>
              </w:rPr>
              <w:t xml:space="preserve"> </w:t>
            </w:r>
            <w:r w:rsidRPr="005C0ED9">
              <w:rPr>
                <w:rFonts w:asciiTheme="minorHAnsi" w:hAnsiTheme="minorHAnsi" w:cs="Times New Roman"/>
                <w:i/>
                <w:sz w:val="22"/>
                <w:lang w:eastAsia="ro-RO"/>
              </w:rPr>
              <w:t>r</w:t>
            </w:r>
            <w:r w:rsidRPr="005C0ED9">
              <w:rPr>
                <w:rFonts w:asciiTheme="minorHAnsi" w:hAnsiTheme="minorHAnsi" w:cs="Times New Roman"/>
                <w:i/>
                <w:spacing w:val="-1"/>
                <w:sz w:val="22"/>
                <w:lang w:eastAsia="ro-RO"/>
              </w:rPr>
              <w:t>e</w:t>
            </w:r>
            <w:r w:rsidRPr="005C0ED9">
              <w:rPr>
                <w:rFonts w:asciiTheme="minorHAnsi" w:hAnsiTheme="minorHAnsi" w:cs="Times New Roman"/>
                <w:i/>
                <w:spacing w:val="1"/>
                <w:sz w:val="22"/>
                <w:lang w:eastAsia="ro-RO"/>
              </w:rPr>
              <w:t>f</w:t>
            </w:r>
            <w:r w:rsidRPr="005C0ED9">
              <w:rPr>
                <w:rFonts w:asciiTheme="minorHAnsi" w:hAnsiTheme="minorHAnsi" w:cs="Times New Roman"/>
                <w:i/>
                <w:spacing w:val="-1"/>
                <w:sz w:val="22"/>
                <w:lang w:eastAsia="ro-RO"/>
              </w:rPr>
              <w:t>e</w:t>
            </w:r>
            <w:r w:rsidRPr="005C0ED9">
              <w:rPr>
                <w:rFonts w:asciiTheme="minorHAnsi" w:hAnsiTheme="minorHAnsi" w:cs="Times New Roman"/>
                <w:i/>
                <w:sz w:val="22"/>
                <w:lang w:eastAsia="ro-RO"/>
              </w:rPr>
              <w:t>rit</w:t>
            </w:r>
            <w:r w:rsidRPr="005C0ED9">
              <w:rPr>
                <w:rFonts w:asciiTheme="minorHAnsi" w:hAnsiTheme="minorHAnsi" w:cs="Times New Roman"/>
                <w:i/>
                <w:spacing w:val="1"/>
                <w:sz w:val="22"/>
                <w:lang w:eastAsia="ro-RO"/>
              </w:rPr>
              <w:t>o</w:t>
            </w:r>
            <w:r w:rsidRPr="005C0ED9">
              <w:rPr>
                <w:rFonts w:asciiTheme="minorHAnsi" w:hAnsiTheme="minorHAnsi" w:cs="Times New Roman"/>
                <w:i/>
                <w:sz w:val="22"/>
                <w:lang w:eastAsia="ro-RO"/>
              </w:rPr>
              <w:t>are</w:t>
            </w:r>
            <w:r w:rsidRPr="005C0ED9">
              <w:rPr>
                <w:rFonts w:asciiTheme="minorHAnsi" w:hAnsiTheme="minorHAnsi" w:cs="Times New Roman"/>
                <w:i/>
                <w:spacing w:val="-10"/>
                <w:sz w:val="22"/>
                <w:lang w:eastAsia="ro-RO"/>
              </w:rPr>
              <w:t xml:space="preserve"> </w:t>
            </w:r>
            <w:r w:rsidRPr="005C0ED9">
              <w:rPr>
                <w:rFonts w:asciiTheme="minorHAnsi" w:hAnsiTheme="minorHAnsi" w:cs="Times New Roman"/>
                <w:i/>
                <w:sz w:val="22"/>
                <w:lang w:eastAsia="ro-RO"/>
              </w:rPr>
              <w:t xml:space="preserve">la </w:t>
            </w:r>
            <w:r w:rsidRPr="005C0ED9">
              <w:rPr>
                <w:rFonts w:asciiTheme="minorHAnsi" w:hAnsiTheme="minorHAnsi" w:cs="Times New Roman"/>
                <w:i/>
                <w:spacing w:val="2"/>
                <w:sz w:val="22"/>
                <w:lang w:eastAsia="ro-RO"/>
              </w:rPr>
              <w:t>e</w:t>
            </w:r>
            <w:r w:rsidRPr="005C0ED9">
              <w:rPr>
                <w:rFonts w:asciiTheme="minorHAnsi" w:hAnsiTheme="minorHAnsi" w:cs="Times New Roman"/>
                <w:i/>
                <w:spacing w:val="-1"/>
                <w:sz w:val="22"/>
                <w:lang w:eastAsia="ro-RO"/>
              </w:rPr>
              <w:t>v</w:t>
            </w:r>
            <w:r w:rsidRPr="005C0ED9">
              <w:rPr>
                <w:rFonts w:asciiTheme="minorHAnsi" w:hAnsiTheme="minorHAnsi" w:cs="Times New Roman"/>
                <w:i/>
                <w:sz w:val="22"/>
                <w:lang w:eastAsia="ro-RO"/>
              </w:rPr>
              <w:t>al</w:t>
            </w:r>
            <w:r w:rsidRPr="005C0ED9">
              <w:rPr>
                <w:rFonts w:asciiTheme="minorHAnsi" w:hAnsiTheme="minorHAnsi" w:cs="Times New Roman"/>
                <w:i/>
                <w:spacing w:val="3"/>
                <w:sz w:val="22"/>
                <w:lang w:eastAsia="ro-RO"/>
              </w:rPr>
              <w:t>u</w:t>
            </w:r>
            <w:r w:rsidRPr="005C0ED9">
              <w:rPr>
                <w:rFonts w:asciiTheme="minorHAnsi" w:hAnsiTheme="minorHAnsi" w:cs="Times New Roman"/>
                <w:i/>
                <w:spacing w:val="1"/>
                <w:sz w:val="22"/>
                <w:lang w:eastAsia="ro-RO"/>
              </w:rPr>
              <w:t>a</w:t>
            </w:r>
            <w:r w:rsidRPr="005C0ED9">
              <w:rPr>
                <w:rFonts w:asciiTheme="minorHAnsi" w:hAnsiTheme="minorHAnsi" w:cs="Times New Roman"/>
                <w:i/>
                <w:sz w:val="22"/>
                <w:lang w:eastAsia="ro-RO"/>
              </w:rPr>
              <w:t>r</w:t>
            </w:r>
            <w:r w:rsidRPr="005C0ED9">
              <w:rPr>
                <w:rFonts w:asciiTheme="minorHAnsi" w:hAnsiTheme="minorHAnsi" w:cs="Times New Roman"/>
                <w:i/>
                <w:spacing w:val="2"/>
                <w:sz w:val="22"/>
                <w:lang w:eastAsia="ro-RO"/>
              </w:rPr>
              <w:t>i</w:t>
            </w:r>
            <w:r w:rsidRPr="005C0ED9">
              <w:rPr>
                <w:rFonts w:asciiTheme="minorHAnsi" w:hAnsiTheme="minorHAnsi" w:cs="Times New Roman"/>
                <w:i/>
                <w:sz w:val="22"/>
                <w:lang w:eastAsia="ro-RO"/>
              </w:rPr>
              <w:t>le</w:t>
            </w:r>
            <w:r w:rsidRPr="005C0ED9">
              <w:rPr>
                <w:rFonts w:asciiTheme="minorHAnsi" w:hAnsiTheme="minorHAnsi" w:cs="Times New Roman"/>
                <w:i/>
                <w:spacing w:val="-9"/>
                <w:sz w:val="22"/>
                <w:lang w:eastAsia="ro-RO"/>
              </w:rPr>
              <w:t xml:space="preserve"> </w:t>
            </w:r>
            <w:r w:rsidRPr="005C0ED9">
              <w:rPr>
                <w:rFonts w:asciiTheme="minorHAnsi" w:hAnsiTheme="minorHAnsi" w:cs="Times New Roman"/>
                <w:i/>
                <w:spacing w:val="1"/>
                <w:sz w:val="22"/>
                <w:lang w:eastAsia="ro-RO"/>
              </w:rPr>
              <w:t>d</w:t>
            </w:r>
            <w:r w:rsidRPr="005C0ED9">
              <w:rPr>
                <w:rFonts w:asciiTheme="minorHAnsi" w:hAnsiTheme="minorHAnsi" w:cs="Times New Roman"/>
                <w:i/>
                <w:sz w:val="22"/>
                <w:lang w:eastAsia="ro-RO"/>
              </w:rPr>
              <w:t>e</w:t>
            </w:r>
            <w:r w:rsidRPr="005C0ED9">
              <w:rPr>
                <w:rFonts w:asciiTheme="minorHAnsi" w:hAnsiTheme="minorHAnsi" w:cs="Times New Roman"/>
                <w:i/>
                <w:spacing w:val="-3"/>
                <w:sz w:val="22"/>
                <w:lang w:eastAsia="ro-RO"/>
              </w:rPr>
              <w:t xml:space="preserve"> </w:t>
            </w:r>
            <w:r w:rsidRPr="005C0ED9">
              <w:rPr>
                <w:rFonts w:asciiTheme="minorHAnsi" w:hAnsiTheme="minorHAnsi" w:cs="Times New Roman"/>
                <w:i/>
                <w:spacing w:val="2"/>
                <w:sz w:val="22"/>
                <w:lang w:eastAsia="ro-RO"/>
              </w:rPr>
              <w:t>m</w:t>
            </w:r>
            <w:r w:rsidRPr="005C0ED9">
              <w:rPr>
                <w:rFonts w:asciiTheme="minorHAnsi" w:hAnsiTheme="minorHAnsi" w:cs="Times New Roman"/>
                <w:i/>
                <w:spacing w:val="-1"/>
                <w:sz w:val="22"/>
                <w:lang w:eastAsia="ro-RO"/>
              </w:rPr>
              <w:t>e</w:t>
            </w:r>
            <w:r w:rsidRPr="005C0ED9">
              <w:rPr>
                <w:rFonts w:asciiTheme="minorHAnsi" w:hAnsiTheme="minorHAnsi" w:cs="Times New Roman"/>
                <w:i/>
                <w:spacing w:val="1"/>
                <w:sz w:val="22"/>
                <w:lang w:eastAsia="ro-RO"/>
              </w:rPr>
              <w:t>d</w:t>
            </w:r>
            <w:r w:rsidRPr="005C0ED9">
              <w:rPr>
                <w:rFonts w:asciiTheme="minorHAnsi" w:hAnsiTheme="minorHAnsi" w:cs="Times New Roman"/>
                <w:i/>
                <w:sz w:val="22"/>
                <w:lang w:eastAsia="ro-RO"/>
              </w:rPr>
              <w:t>iu</w:t>
            </w:r>
            <w:r w:rsidRPr="005C0ED9">
              <w:rPr>
                <w:rFonts w:asciiTheme="minorHAnsi" w:hAnsiTheme="minorHAnsi" w:cs="Times New Roman"/>
                <w:i/>
                <w:spacing w:val="-5"/>
                <w:sz w:val="22"/>
                <w:lang w:eastAsia="ro-RO"/>
              </w:rPr>
              <w:t xml:space="preserve"> </w:t>
            </w:r>
            <w:r w:rsidRPr="005C0ED9">
              <w:rPr>
                <w:rFonts w:asciiTheme="minorHAnsi" w:hAnsiTheme="minorHAnsi" w:cs="Times New Roman"/>
                <w:i/>
                <w:spacing w:val="1"/>
                <w:sz w:val="22"/>
                <w:lang w:eastAsia="ro-RO"/>
              </w:rPr>
              <w:t>du</w:t>
            </w:r>
            <w:r w:rsidRPr="005C0ED9">
              <w:rPr>
                <w:rFonts w:asciiTheme="minorHAnsi" w:hAnsiTheme="minorHAnsi" w:cs="Times New Roman"/>
                <w:i/>
                <w:spacing w:val="2"/>
                <w:sz w:val="22"/>
                <w:lang w:eastAsia="ro-RO"/>
              </w:rPr>
              <w:t>p</w:t>
            </w:r>
            <w:r w:rsidRPr="005C0ED9">
              <w:rPr>
                <w:rFonts w:asciiTheme="minorHAnsi" w:hAnsiTheme="minorHAnsi" w:cs="Times New Roman"/>
                <w:i/>
                <w:sz w:val="22"/>
                <w:lang w:eastAsia="ro-RO"/>
              </w:rPr>
              <w:t>a</w:t>
            </w:r>
            <w:r w:rsidRPr="005C0ED9">
              <w:rPr>
                <w:rFonts w:asciiTheme="minorHAnsi" w:hAnsiTheme="minorHAnsi" w:cs="Times New Roman"/>
                <w:i/>
                <w:spacing w:val="-3"/>
                <w:sz w:val="22"/>
                <w:lang w:eastAsia="ro-RO"/>
              </w:rPr>
              <w:t xml:space="preserve"> </w:t>
            </w:r>
            <w:r w:rsidRPr="005C0ED9">
              <w:rPr>
                <w:rFonts w:asciiTheme="minorHAnsi" w:hAnsiTheme="minorHAnsi" w:cs="Times New Roman"/>
                <w:i/>
                <w:sz w:val="22"/>
                <w:lang w:eastAsia="ro-RO"/>
              </w:rPr>
              <w:t>caz(i</w:t>
            </w:r>
            <w:r w:rsidRPr="005C0ED9">
              <w:rPr>
                <w:rFonts w:asciiTheme="minorHAnsi" w:hAnsiTheme="minorHAnsi" w:cs="Times New Roman"/>
                <w:i/>
                <w:spacing w:val="-1"/>
                <w:sz w:val="22"/>
                <w:lang w:eastAsia="ro-RO"/>
              </w:rPr>
              <w:t>m</w:t>
            </w:r>
            <w:r w:rsidRPr="005C0ED9">
              <w:rPr>
                <w:rFonts w:asciiTheme="minorHAnsi" w:hAnsiTheme="minorHAnsi" w:cs="Times New Roman"/>
                <w:i/>
                <w:spacing w:val="1"/>
                <w:sz w:val="22"/>
                <w:lang w:eastAsia="ro-RO"/>
              </w:rPr>
              <w:t>p</w:t>
            </w:r>
            <w:r w:rsidRPr="005C0ED9">
              <w:rPr>
                <w:rFonts w:asciiTheme="minorHAnsi" w:hAnsiTheme="minorHAnsi" w:cs="Times New Roman"/>
                <w:i/>
                <w:sz w:val="22"/>
                <w:lang w:eastAsia="ro-RO"/>
              </w:rPr>
              <w:t>act</w:t>
            </w:r>
            <w:r w:rsidRPr="005C0ED9">
              <w:rPr>
                <w:rFonts w:asciiTheme="minorHAnsi" w:hAnsiTheme="minorHAnsi" w:cs="Times New Roman"/>
                <w:i/>
                <w:spacing w:val="-6"/>
                <w:sz w:val="22"/>
                <w:lang w:eastAsia="ro-RO"/>
              </w:rPr>
              <w:t xml:space="preserve"> </w:t>
            </w:r>
            <w:r w:rsidRPr="005C0ED9">
              <w:rPr>
                <w:rFonts w:asciiTheme="minorHAnsi" w:hAnsiTheme="minorHAnsi" w:cs="Times New Roman"/>
                <w:i/>
                <w:sz w:val="22"/>
                <w:lang w:eastAsia="ro-RO"/>
              </w:rPr>
              <w:t>sa</w:t>
            </w:r>
            <w:r w:rsidRPr="005C0ED9">
              <w:rPr>
                <w:rFonts w:asciiTheme="minorHAnsi" w:hAnsiTheme="minorHAnsi" w:cs="Times New Roman"/>
                <w:i/>
                <w:spacing w:val="1"/>
                <w:sz w:val="22"/>
                <w:lang w:eastAsia="ro-RO"/>
              </w:rPr>
              <w:t>u/</w:t>
            </w:r>
            <w:r w:rsidRPr="005C0ED9">
              <w:rPr>
                <w:rFonts w:asciiTheme="minorHAnsi" w:hAnsiTheme="minorHAnsi" w:cs="Times New Roman"/>
                <w:i/>
                <w:spacing w:val="-1"/>
                <w:sz w:val="22"/>
                <w:lang w:eastAsia="ro-RO"/>
              </w:rPr>
              <w:t>s</w:t>
            </w:r>
            <w:r w:rsidRPr="005C0ED9">
              <w:rPr>
                <w:rFonts w:asciiTheme="minorHAnsi" w:hAnsiTheme="minorHAnsi" w:cs="Times New Roman"/>
                <w:i/>
                <w:sz w:val="22"/>
                <w:lang w:eastAsia="ro-RO"/>
              </w:rPr>
              <w:t>i</w:t>
            </w:r>
            <w:r w:rsidRPr="005C0ED9">
              <w:rPr>
                <w:rFonts w:asciiTheme="minorHAnsi" w:hAnsiTheme="minorHAnsi" w:cs="Times New Roman"/>
                <w:i/>
                <w:spacing w:val="-5"/>
                <w:sz w:val="22"/>
                <w:lang w:eastAsia="ro-RO"/>
              </w:rPr>
              <w:t xml:space="preserve"> </w:t>
            </w:r>
            <w:r w:rsidRPr="005C0ED9">
              <w:rPr>
                <w:rFonts w:asciiTheme="minorHAnsi" w:hAnsiTheme="minorHAnsi" w:cs="Times New Roman"/>
                <w:i/>
                <w:spacing w:val="1"/>
                <w:sz w:val="22"/>
                <w:lang w:eastAsia="ro-RO"/>
              </w:rPr>
              <w:t>b</w:t>
            </w:r>
            <w:r w:rsidRPr="005C0ED9">
              <w:rPr>
                <w:rFonts w:asciiTheme="minorHAnsi" w:hAnsiTheme="minorHAnsi" w:cs="Times New Roman"/>
                <w:i/>
                <w:sz w:val="22"/>
                <w:lang w:eastAsia="ro-RO"/>
              </w:rPr>
              <w:t>ila</w:t>
            </w:r>
            <w:r w:rsidRPr="005C0ED9">
              <w:rPr>
                <w:rFonts w:asciiTheme="minorHAnsi" w:hAnsiTheme="minorHAnsi" w:cs="Times New Roman"/>
                <w:i/>
                <w:spacing w:val="1"/>
                <w:sz w:val="22"/>
                <w:lang w:eastAsia="ro-RO"/>
              </w:rPr>
              <w:t>n</w:t>
            </w:r>
            <w:r w:rsidRPr="005C0ED9">
              <w:rPr>
                <w:rFonts w:asciiTheme="minorHAnsi" w:hAnsiTheme="minorHAnsi" w:cs="Times New Roman"/>
                <w:i/>
                <w:sz w:val="22"/>
                <w:lang w:eastAsia="ro-RO"/>
              </w:rPr>
              <w:t>t</w:t>
            </w:r>
            <w:r w:rsidRPr="005C0ED9">
              <w:rPr>
                <w:rFonts w:asciiTheme="minorHAnsi" w:hAnsiTheme="minorHAnsi" w:cs="Times New Roman"/>
                <w:i/>
                <w:spacing w:val="-4"/>
                <w:sz w:val="22"/>
                <w:lang w:eastAsia="ro-RO"/>
              </w:rPr>
              <w:t xml:space="preserve"> </w:t>
            </w:r>
            <w:r w:rsidRPr="005C0ED9">
              <w:rPr>
                <w:rFonts w:asciiTheme="minorHAnsi" w:hAnsiTheme="minorHAnsi" w:cs="Times New Roman"/>
                <w:i/>
                <w:spacing w:val="1"/>
                <w:sz w:val="22"/>
                <w:lang w:eastAsia="ro-RO"/>
              </w:rPr>
              <w:t>d</w:t>
            </w:r>
            <w:r w:rsidRPr="005C0ED9">
              <w:rPr>
                <w:rFonts w:asciiTheme="minorHAnsi" w:hAnsiTheme="minorHAnsi" w:cs="Times New Roman"/>
                <w:i/>
                <w:sz w:val="22"/>
                <w:lang w:eastAsia="ro-RO"/>
              </w:rPr>
              <w:t>e</w:t>
            </w:r>
            <w:r w:rsidRPr="005C0ED9">
              <w:rPr>
                <w:rFonts w:asciiTheme="minorHAnsi" w:hAnsiTheme="minorHAnsi" w:cs="Times New Roman"/>
                <w:i/>
                <w:spacing w:val="-3"/>
                <w:sz w:val="22"/>
                <w:lang w:eastAsia="ro-RO"/>
              </w:rPr>
              <w:t xml:space="preserve"> </w:t>
            </w:r>
            <w:r w:rsidRPr="005C0ED9">
              <w:rPr>
                <w:rFonts w:asciiTheme="minorHAnsi" w:hAnsiTheme="minorHAnsi" w:cs="Times New Roman"/>
                <w:i/>
                <w:spacing w:val="2"/>
                <w:sz w:val="22"/>
                <w:lang w:eastAsia="ro-RO"/>
              </w:rPr>
              <w:t>m</w:t>
            </w:r>
            <w:r w:rsidRPr="005C0ED9">
              <w:rPr>
                <w:rFonts w:asciiTheme="minorHAnsi" w:hAnsiTheme="minorHAnsi" w:cs="Times New Roman"/>
                <w:i/>
                <w:spacing w:val="-1"/>
                <w:sz w:val="22"/>
                <w:lang w:eastAsia="ro-RO"/>
              </w:rPr>
              <w:t>e</w:t>
            </w:r>
            <w:r w:rsidRPr="005C0ED9">
              <w:rPr>
                <w:rFonts w:asciiTheme="minorHAnsi" w:hAnsiTheme="minorHAnsi" w:cs="Times New Roman"/>
                <w:i/>
                <w:spacing w:val="1"/>
                <w:sz w:val="22"/>
                <w:lang w:eastAsia="ro-RO"/>
              </w:rPr>
              <w:t>d</w:t>
            </w:r>
            <w:r w:rsidRPr="005C0ED9">
              <w:rPr>
                <w:rFonts w:asciiTheme="minorHAnsi" w:hAnsiTheme="minorHAnsi" w:cs="Times New Roman"/>
                <w:i/>
                <w:sz w:val="22"/>
                <w:lang w:eastAsia="ro-RO"/>
              </w:rPr>
              <w:t>i</w:t>
            </w:r>
            <w:r w:rsidRPr="005C0ED9">
              <w:rPr>
                <w:rFonts w:asciiTheme="minorHAnsi" w:hAnsiTheme="minorHAnsi" w:cs="Times New Roman"/>
                <w:i/>
                <w:spacing w:val="1"/>
                <w:sz w:val="22"/>
                <w:lang w:eastAsia="ro-RO"/>
              </w:rPr>
              <w:t>u</w:t>
            </w:r>
            <w:r w:rsidRPr="005C0ED9">
              <w:rPr>
                <w:rFonts w:asciiTheme="minorHAnsi" w:hAnsiTheme="minorHAnsi" w:cs="Times New Roman"/>
                <w:i/>
                <w:sz w:val="22"/>
                <w:lang w:eastAsia="ro-RO"/>
              </w:rPr>
              <w:t>)</w:t>
            </w:r>
            <w:r w:rsidRPr="005C0ED9">
              <w:rPr>
                <w:rFonts w:asciiTheme="minorHAnsi" w:hAnsiTheme="minorHAnsi" w:cs="Times New Roman"/>
                <w:i/>
                <w:spacing w:val="-6"/>
                <w:sz w:val="22"/>
                <w:lang w:eastAsia="ro-RO"/>
              </w:rPr>
              <w:t xml:space="preserve"> </w:t>
            </w:r>
            <w:r w:rsidRPr="005C0ED9">
              <w:rPr>
                <w:rFonts w:asciiTheme="minorHAnsi" w:hAnsiTheme="minorHAnsi" w:cs="Times New Roman"/>
                <w:i/>
                <w:spacing w:val="1"/>
                <w:sz w:val="22"/>
                <w:lang w:eastAsia="ro-RO"/>
              </w:rPr>
              <w:t>p</w:t>
            </w:r>
            <w:r w:rsidRPr="005C0ED9">
              <w:rPr>
                <w:rFonts w:asciiTheme="minorHAnsi" w:hAnsiTheme="minorHAnsi" w:cs="Times New Roman"/>
                <w:i/>
                <w:sz w:val="22"/>
                <w:lang w:eastAsia="ro-RO"/>
              </w:rPr>
              <w:t>ri</w:t>
            </w:r>
            <w:r w:rsidRPr="005C0ED9">
              <w:rPr>
                <w:rFonts w:asciiTheme="minorHAnsi" w:hAnsiTheme="minorHAnsi" w:cs="Times New Roman"/>
                <w:i/>
                <w:spacing w:val="-1"/>
                <w:sz w:val="22"/>
                <w:lang w:eastAsia="ro-RO"/>
              </w:rPr>
              <w:t>v</w:t>
            </w:r>
            <w:r w:rsidRPr="005C0ED9">
              <w:rPr>
                <w:rFonts w:asciiTheme="minorHAnsi" w:hAnsiTheme="minorHAnsi" w:cs="Times New Roman"/>
                <w:i/>
                <w:sz w:val="22"/>
                <w:lang w:eastAsia="ro-RO"/>
              </w:rPr>
              <w:t>i</w:t>
            </w:r>
            <w:r w:rsidRPr="005C0ED9">
              <w:rPr>
                <w:rFonts w:asciiTheme="minorHAnsi" w:hAnsiTheme="minorHAnsi" w:cs="Times New Roman"/>
                <w:i/>
                <w:spacing w:val="3"/>
                <w:sz w:val="22"/>
                <w:lang w:eastAsia="ro-RO"/>
              </w:rPr>
              <w:t>n</w:t>
            </w:r>
            <w:r w:rsidRPr="005C0ED9">
              <w:rPr>
                <w:rFonts w:asciiTheme="minorHAnsi" w:hAnsiTheme="minorHAnsi" w:cs="Times New Roman"/>
                <w:i/>
                <w:sz w:val="22"/>
                <w:lang w:eastAsia="ro-RO"/>
              </w:rPr>
              <w:t>d</w:t>
            </w:r>
            <w:r w:rsidRPr="005C0ED9">
              <w:rPr>
                <w:rFonts w:asciiTheme="minorHAnsi" w:hAnsiTheme="minorHAnsi" w:cs="Times New Roman"/>
                <w:i/>
                <w:spacing w:val="-5"/>
                <w:sz w:val="22"/>
                <w:lang w:eastAsia="ro-RO"/>
              </w:rPr>
              <w:t xml:space="preserve"> </w:t>
            </w:r>
            <w:r w:rsidRPr="005C0ED9">
              <w:rPr>
                <w:rFonts w:asciiTheme="minorHAnsi" w:hAnsiTheme="minorHAnsi" w:cs="Times New Roman"/>
                <w:i/>
                <w:spacing w:val="1"/>
                <w:sz w:val="22"/>
                <w:lang w:eastAsia="ro-RO"/>
              </w:rPr>
              <w:t>z</w:t>
            </w:r>
            <w:r w:rsidRPr="005C0ED9">
              <w:rPr>
                <w:rFonts w:asciiTheme="minorHAnsi" w:hAnsiTheme="minorHAnsi" w:cs="Times New Roman"/>
                <w:i/>
                <w:sz w:val="22"/>
                <w:lang w:eastAsia="ro-RO"/>
              </w:rPr>
              <w:t>gomo</w:t>
            </w:r>
            <w:r w:rsidRPr="005C0ED9">
              <w:rPr>
                <w:rFonts w:asciiTheme="minorHAnsi" w:hAnsiTheme="minorHAnsi" w:cs="Times New Roman"/>
                <w:i/>
                <w:spacing w:val="1"/>
                <w:sz w:val="22"/>
                <w:lang w:eastAsia="ro-RO"/>
              </w:rPr>
              <w:t>tu</w:t>
            </w:r>
            <w:r w:rsidRPr="005C0ED9">
              <w:rPr>
                <w:rFonts w:asciiTheme="minorHAnsi" w:hAnsiTheme="minorHAnsi" w:cs="Times New Roman"/>
                <w:i/>
                <w:sz w:val="22"/>
                <w:lang w:eastAsia="ro-RO"/>
              </w:rPr>
              <w:t>l</w:t>
            </w:r>
            <w:r w:rsidRPr="005C0ED9">
              <w:rPr>
                <w:rFonts w:asciiTheme="minorHAnsi" w:hAnsiTheme="minorHAnsi" w:cs="Times New Roman"/>
                <w:i/>
                <w:spacing w:val="-5"/>
                <w:sz w:val="22"/>
                <w:lang w:eastAsia="ro-RO"/>
              </w:rPr>
              <w:t xml:space="preserve"> </w:t>
            </w:r>
            <w:r w:rsidRPr="005C0ED9">
              <w:rPr>
                <w:rFonts w:asciiTheme="minorHAnsi" w:hAnsiTheme="minorHAnsi" w:cs="Times New Roman"/>
                <w:i/>
                <w:spacing w:val="-1"/>
                <w:sz w:val="22"/>
                <w:lang w:eastAsia="ro-RO"/>
              </w:rPr>
              <w:t>s</w:t>
            </w:r>
            <w:r w:rsidRPr="005C0ED9">
              <w:rPr>
                <w:rFonts w:asciiTheme="minorHAnsi" w:hAnsiTheme="minorHAnsi" w:cs="Times New Roman"/>
                <w:i/>
                <w:sz w:val="22"/>
                <w:lang w:eastAsia="ro-RO"/>
              </w:rPr>
              <w:t>i</w:t>
            </w:r>
            <w:r w:rsidRPr="005C0ED9">
              <w:rPr>
                <w:rFonts w:asciiTheme="minorHAnsi" w:hAnsiTheme="minorHAnsi" w:cs="Times New Roman"/>
                <w:i/>
                <w:spacing w:val="-1"/>
                <w:sz w:val="22"/>
                <w:lang w:eastAsia="ro-RO"/>
              </w:rPr>
              <w:t xml:space="preserve"> v</w:t>
            </w:r>
            <w:r w:rsidRPr="005C0ED9">
              <w:rPr>
                <w:rFonts w:asciiTheme="minorHAnsi" w:hAnsiTheme="minorHAnsi" w:cs="Times New Roman"/>
                <w:i/>
                <w:sz w:val="22"/>
                <w:lang w:eastAsia="ro-RO"/>
              </w:rPr>
              <w:t>i</w:t>
            </w:r>
            <w:r w:rsidRPr="005C0ED9">
              <w:rPr>
                <w:rFonts w:asciiTheme="minorHAnsi" w:hAnsiTheme="minorHAnsi" w:cs="Times New Roman"/>
                <w:i/>
                <w:spacing w:val="1"/>
                <w:sz w:val="22"/>
                <w:lang w:eastAsia="ro-RO"/>
              </w:rPr>
              <w:t>b</w:t>
            </w:r>
            <w:r w:rsidRPr="005C0ED9">
              <w:rPr>
                <w:rFonts w:asciiTheme="minorHAnsi" w:hAnsiTheme="minorHAnsi" w:cs="Times New Roman"/>
                <w:i/>
                <w:sz w:val="22"/>
                <w:lang w:eastAsia="ro-RO"/>
              </w:rPr>
              <w:t>r</w:t>
            </w:r>
            <w:r w:rsidRPr="005C0ED9">
              <w:rPr>
                <w:rFonts w:asciiTheme="minorHAnsi" w:hAnsiTheme="minorHAnsi" w:cs="Times New Roman"/>
                <w:i/>
                <w:spacing w:val="1"/>
                <w:sz w:val="22"/>
                <w:lang w:eastAsia="ro-RO"/>
              </w:rPr>
              <w:t>a</w:t>
            </w:r>
            <w:r w:rsidRPr="005C0ED9">
              <w:rPr>
                <w:rFonts w:asciiTheme="minorHAnsi" w:hAnsiTheme="minorHAnsi" w:cs="Times New Roman"/>
                <w:i/>
                <w:sz w:val="22"/>
                <w:lang w:eastAsia="ro-RO"/>
              </w:rPr>
              <w:t>tii</w:t>
            </w:r>
            <w:r w:rsidRPr="005C0ED9">
              <w:rPr>
                <w:rFonts w:asciiTheme="minorHAnsi" w:hAnsiTheme="minorHAnsi" w:cs="Times New Roman"/>
                <w:i/>
                <w:spacing w:val="2"/>
                <w:sz w:val="22"/>
                <w:lang w:eastAsia="ro-RO"/>
              </w:rPr>
              <w:t>l</w:t>
            </w:r>
            <w:r w:rsidRPr="005C0ED9">
              <w:rPr>
                <w:rFonts w:asciiTheme="minorHAnsi" w:hAnsiTheme="minorHAnsi" w:cs="Times New Roman"/>
                <w:i/>
                <w:sz w:val="22"/>
                <w:lang w:eastAsia="ro-RO"/>
              </w:rPr>
              <w:t>e</w:t>
            </w:r>
            <w:r w:rsidRPr="005C0ED9">
              <w:rPr>
                <w:rFonts w:asciiTheme="minorHAnsi" w:hAnsiTheme="minorHAnsi" w:cs="Times New Roman"/>
                <w:i/>
                <w:spacing w:val="-8"/>
                <w:sz w:val="22"/>
                <w:lang w:eastAsia="ro-RO"/>
              </w:rPr>
              <w:t xml:space="preserve"> </w:t>
            </w:r>
            <w:r w:rsidRPr="005C0ED9">
              <w:rPr>
                <w:rFonts w:asciiTheme="minorHAnsi" w:hAnsiTheme="minorHAnsi" w:cs="Times New Roman"/>
                <w:i/>
                <w:sz w:val="22"/>
                <w:lang w:eastAsia="ro-RO"/>
              </w:rPr>
              <w:t>sau</w:t>
            </w:r>
            <w:r w:rsidRPr="005C0ED9">
              <w:rPr>
                <w:rFonts w:asciiTheme="minorHAnsi" w:hAnsiTheme="minorHAnsi" w:cs="Times New Roman"/>
                <w:i/>
                <w:spacing w:val="-2"/>
                <w:sz w:val="22"/>
                <w:lang w:eastAsia="ro-RO"/>
              </w:rPr>
              <w:t xml:space="preserve"> </w:t>
            </w:r>
            <w:r w:rsidRPr="005C0ED9">
              <w:rPr>
                <w:rFonts w:asciiTheme="minorHAnsi" w:hAnsiTheme="minorHAnsi" w:cs="Times New Roman"/>
                <w:i/>
                <w:spacing w:val="1"/>
                <w:sz w:val="22"/>
                <w:lang w:eastAsia="ro-RO"/>
              </w:rPr>
              <w:t>p</w:t>
            </w:r>
            <w:r w:rsidRPr="005C0ED9">
              <w:rPr>
                <w:rFonts w:asciiTheme="minorHAnsi" w:hAnsiTheme="minorHAnsi" w:cs="Times New Roman"/>
                <w:i/>
                <w:sz w:val="22"/>
                <w:lang w:eastAsia="ro-RO"/>
              </w:rPr>
              <w:t>r</w:t>
            </w:r>
            <w:r w:rsidRPr="005C0ED9">
              <w:rPr>
                <w:rFonts w:asciiTheme="minorHAnsi" w:hAnsiTheme="minorHAnsi" w:cs="Times New Roman"/>
                <w:i/>
                <w:spacing w:val="3"/>
                <w:sz w:val="22"/>
                <w:lang w:eastAsia="ro-RO"/>
              </w:rPr>
              <w:t>i</w:t>
            </w:r>
            <w:r w:rsidRPr="005C0ED9">
              <w:rPr>
                <w:rFonts w:asciiTheme="minorHAnsi" w:hAnsiTheme="minorHAnsi" w:cs="Times New Roman"/>
                <w:i/>
                <w:sz w:val="22"/>
                <w:lang w:eastAsia="ro-RO"/>
              </w:rPr>
              <w:t xml:space="preserve">n </w:t>
            </w:r>
            <w:r w:rsidRPr="005C0ED9">
              <w:rPr>
                <w:rFonts w:asciiTheme="minorHAnsi" w:hAnsiTheme="minorHAnsi" w:cs="Times New Roman"/>
                <w:i/>
                <w:spacing w:val="-1"/>
                <w:sz w:val="22"/>
                <w:lang w:eastAsia="ro-RO"/>
              </w:rPr>
              <w:t>f</w:t>
            </w:r>
            <w:r w:rsidRPr="005C0ED9">
              <w:rPr>
                <w:rFonts w:asciiTheme="minorHAnsi" w:hAnsiTheme="minorHAnsi" w:cs="Times New Roman"/>
                <w:i/>
                <w:sz w:val="22"/>
                <w:lang w:eastAsia="ro-RO"/>
              </w:rPr>
              <w:t>olo</w:t>
            </w:r>
            <w:r w:rsidRPr="005C0ED9">
              <w:rPr>
                <w:rFonts w:asciiTheme="minorHAnsi" w:hAnsiTheme="minorHAnsi" w:cs="Times New Roman"/>
                <w:i/>
                <w:spacing w:val="-1"/>
                <w:sz w:val="22"/>
                <w:lang w:eastAsia="ro-RO"/>
              </w:rPr>
              <w:t>s</w:t>
            </w:r>
            <w:r w:rsidRPr="005C0ED9">
              <w:rPr>
                <w:rFonts w:asciiTheme="minorHAnsi" w:hAnsiTheme="minorHAnsi" w:cs="Times New Roman"/>
                <w:i/>
                <w:sz w:val="22"/>
                <w:lang w:eastAsia="ro-RO"/>
              </w:rPr>
              <w:t>i</w:t>
            </w:r>
            <w:r w:rsidRPr="005C0ED9">
              <w:rPr>
                <w:rFonts w:asciiTheme="minorHAnsi" w:hAnsiTheme="minorHAnsi" w:cs="Times New Roman"/>
                <w:i/>
                <w:spacing w:val="2"/>
                <w:sz w:val="22"/>
                <w:lang w:eastAsia="ro-RO"/>
              </w:rPr>
              <w:t>r</w:t>
            </w:r>
            <w:r w:rsidRPr="005C0ED9">
              <w:rPr>
                <w:rFonts w:asciiTheme="minorHAnsi" w:hAnsiTheme="minorHAnsi" w:cs="Times New Roman"/>
                <w:i/>
                <w:spacing w:val="-1"/>
                <w:sz w:val="22"/>
                <w:lang w:eastAsia="ro-RO"/>
              </w:rPr>
              <w:t>e</w:t>
            </w:r>
            <w:r w:rsidRPr="005C0ED9">
              <w:rPr>
                <w:rFonts w:asciiTheme="minorHAnsi" w:hAnsiTheme="minorHAnsi" w:cs="Times New Roman"/>
                <w:i/>
                <w:sz w:val="22"/>
                <w:lang w:eastAsia="ro-RO"/>
              </w:rPr>
              <w:t>a</w:t>
            </w:r>
            <w:r w:rsidRPr="005C0ED9">
              <w:rPr>
                <w:rFonts w:asciiTheme="minorHAnsi" w:hAnsiTheme="minorHAnsi" w:cs="Times New Roman"/>
                <w:i/>
                <w:spacing w:val="-6"/>
                <w:sz w:val="22"/>
                <w:lang w:eastAsia="ro-RO"/>
              </w:rPr>
              <w:t xml:space="preserve"> </w:t>
            </w:r>
            <w:r w:rsidRPr="005C0ED9">
              <w:rPr>
                <w:rFonts w:asciiTheme="minorHAnsi" w:hAnsiTheme="minorHAnsi" w:cs="Times New Roman"/>
                <w:i/>
                <w:spacing w:val="1"/>
                <w:sz w:val="22"/>
                <w:lang w:eastAsia="ro-RO"/>
              </w:rPr>
              <w:t>un</w:t>
            </w:r>
            <w:r w:rsidRPr="005C0ED9">
              <w:rPr>
                <w:rFonts w:asciiTheme="minorHAnsi" w:hAnsiTheme="minorHAnsi" w:cs="Times New Roman"/>
                <w:i/>
                <w:spacing w:val="-1"/>
                <w:sz w:val="22"/>
                <w:lang w:eastAsia="ro-RO"/>
              </w:rPr>
              <w:t>e</w:t>
            </w:r>
            <w:r w:rsidRPr="005C0ED9">
              <w:rPr>
                <w:rFonts w:asciiTheme="minorHAnsi" w:hAnsiTheme="minorHAnsi" w:cs="Times New Roman"/>
                <w:i/>
                <w:sz w:val="22"/>
                <w:lang w:eastAsia="ro-RO"/>
              </w:rPr>
              <w:t>i</w:t>
            </w:r>
            <w:r w:rsidRPr="005C0ED9">
              <w:rPr>
                <w:rFonts w:asciiTheme="minorHAnsi" w:hAnsiTheme="minorHAnsi" w:cs="Times New Roman"/>
                <w:i/>
                <w:spacing w:val="-4"/>
                <w:sz w:val="22"/>
                <w:lang w:eastAsia="ro-RO"/>
              </w:rPr>
              <w:t xml:space="preserve"> </w:t>
            </w:r>
            <w:r w:rsidRPr="005C0ED9">
              <w:rPr>
                <w:rFonts w:asciiTheme="minorHAnsi" w:hAnsiTheme="minorHAnsi" w:cs="Times New Roman"/>
                <w:i/>
                <w:spacing w:val="1"/>
                <w:sz w:val="22"/>
                <w:lang w:eastAsia="ro-RO"/>
              </w:rPr>
              <w:t>ab</w:t>
            </w:r>
            <w:r w:rsidRPr="005C0ED9">
              <w:rPr>
                <w:rFonts w:asciiTheme="minorHAnsi" w:hAnsiTheme="minorHAnsi" w:cs="Times New Roman"/>
                <w:i/>
                <w:sz w:val="22"/>
                <w:lang w:eastAsia="ro-RO"/>
              </w:rPr>
              <w:t>or</w:t>
            </w:r>
            <w:r w:rsidRPr="005C0ED9">
              <w:rPr>
                <w:rFonts w:asciiTheme="minorHAnsi" w:hAnsiTheme="minorHAnsi" w:cs="Times New Roman"/>
                <w:i/>
                <w:spacing w:val="3"/>
                <w:sz w:val="22"/>
                <w:lang w:eastAsia="ro-RO"/>
              </w:rPr>
              <w:t>d</w:t>
            </w:r>
            <w:r w:rsidRPr="005C0ED9">
              <w:rPr>
                <w:rFonts w:asciiTheme="minorHAnsi" w:hAnsiTheme="minorHAnsi" w:cs="Times New Roman"/>
                <w:i/>
                <w:spacing w:val="1"/>
                <w:sz w:val="22"/>
                <w:lang w:eastAsia="ro-RO"/>
              </w:rPr>
              <w:t>a</w:t>
            </w:r>
            <w:r w:rsidRPr="005C0ED9">
              <w:rPr>
                <w:rFonts w:asciiTheme="minorHAnsi" w:hAnsiTheme="minorHAnsi" w:cs="Times New Roman"/>
                <w:i/>
                <w:sz w:val="22"/>
                <w:lang w:eastAsia="ro-RO"/>
              </w:rPr>
              <w:t>ri</w:t>
            </w:r>
            <w:r w:rsidRPr="005C0ED9">
              <w:rPr>
                <w:rFonts w:asciiTheme="minorHAnsi" w:hAnsiTheme="minorHAnsi" w:cs="Times New Roman"/>
                <w:i/>
                <w:spacing w:val="-7"/>
                <w:sz w:val="22"/>
                <w:lang w:eastAsia="ro-RO"/>
              </w:rPr>
              <w:t xml:space="preserve"> </w:t>
            </w:r>
            <w:r w:rsidRPr="005C0ED9">
              <w:rPr>
                <w:rFonts w:asciiTheme="minorHAnsi" w:hAnsiTheme="minorHAnsi" w:cs="Times New Roman"/>
                <w:i/>
                <w:sz w:val="22"/>
                <w:lang w:eastAsia="ro-RO"/>
              </w:rPr>
              <w:t>c</w:t>
            </w:r>
            <w:r w:rsidRPr="005C0ED9">
              <w:rPr>
                <w:rFonts w:asciiTheme="minorHAnsi" w:hAnsiTheme="minorHAnsi" w:cs="Times New Roman"/>
                <w:i/>
                <w:spacing w:val="1"/>
                <w:sz w:val="22"/>
                <w:lang w:eastAsia="ro-RO"/>
              </w:rPr>
              <w:t>a</w:t>
            </w:r>
            <w:r w:rsidRPr="005C0ED9">
              <w:rPr>
                <w:rFonts w:asciiTheme="minorHAnsi" w:hAnsiTheme="minorHAnsi" w:cs="Times New Roman"/>
                <w:i/>
                <w:sz w:val="22"/>
                <w:lang w:eastAsia="ro-RO"/>
              </w:rPr>
              <w:t>lit</w:t>
            </w:r>
            <w:r w:rsidRPr="005C0ED9">
              <w:rPr>
                <w:rFonts w:asciiTheme="minorHAnsi" w:hAnsiTheme="minorHAnsi" w:cs="Times New Roman"/>
                <w:i/>
                <w:spacing w:val="1"/>
                <w:sz w:val="22"/>
                <w:lang w:eastAsia="ro-RO"/>
              </w:rPr>
              <w:t>a</w:t>
            </w:r>
            <w:r w:rsidRPr="005C0ED9">
              <w:rPr>
                <w:rFonts w:asciiTheme="minorHAnsi" w:hAnsiTheme="minorHAnsi" w:cs="Times New Roman"/>
                <w:i/>
                <w:sz w:val="22"/>
                <w:lang w:eastAsia="ro-RO"/>
              </w:rPr>
              <w:t>ti</w:t>
            </w:r>
            <w:r w:rsidRPr="005C0ED9">
              <w:rPr>
                <w:rFonts w:asciiTheme="minorHAnsi" w:hAnsiTheme="minorHAnsi" w:cs="Times New Roman"/>
                <w:i/>
                <w:spacing w:val="-1"/>
                <w:sz w:val="22"/>
                <w:lang w:eastAsia="ro-RO"/>
              </w:rPr>
              <w:t>v</w:t>
            </w:r>
            <w:r w:rsidRPr="005C0ED9">
              <w:rPr>
                <w:rFonts w:asciiTheme="minorHAnsi" w:hAnsiTheme="minorHAnsi" w:cs="Times New Roman"/>
                <w:i/>
                <w:sz w:val="22"/>
                <w:lang w:eastAsia="ro-RO"/>
              </w:rPr>
              <w:t>e</w:t>
            </w:r>
            <w:r w:rsidRPr="005C0ED9">
              <w:rPr>
                <w:rFonts w:asciiTheme="minorHAnsi" w:hAnsiTheme="minorHAnsi" w:cs="Times New Roman"/>
                <w:i/>
                <w:spacing w:val="-8"/>
                <w:sz w:val="22"/>
                <w:lang w:eastAsia="ro-RO"/>
              </w:rPr>
              <w:t xml:space="preserve"> </w:t>
            </w:r>
            <w:r w:rsidRPr="005C0ED9">
              <w:rPr>
                <w:rFonts w:asciiTheme="minorHAnsi" w:hAnsiTheme="minorHAnsi" w:cs="Times New Roman"/>
                <w:i/>
                <w:spacing w:val="1"/>
                <w:sz w:val="22"/>
                <w:lang w:eastAsia="ro-RO"/>
              </w:rPr>
              <w:t>obi</w:t>
            </w:r>
            <w:r w:rsidRPr="005C0ED9">
              <w:rPr>
                <w:rFonts w:asciiTheme="minorHAnsi" w:hAnsiTheme="minorHAnsi" w:cs="Times New Roman"/>
                <w:i/>
                <w:spacing w:val="-1"/>
                <w:sz w:val="22"/>
                <w:lang w:eastAsia="ro-RO"/>
              </w:rPr>
              <w:t>s</w:t>
            </w:r>
            <w:r w:rsidRPr="005C0ED9">
              <w:rPr>
                <w:rFonts w:asciiTheme="minorHAnsi" w:hAnsiTheme="minorHAnsi" w:cs="Times New Roman"/>
                <w:i/>
                <w:spacing w:val="1"/>
                <w:sz w:val="22"/>
                <w:lang w:eastAsia="ro-RO"/>
              </w:rPr>
              <w:t>nu</w:t>
            </w:r>
            <w:r w:rsidRPr="005C0ED9">
              <w:rPr>
                <w:rFonts w:asciiTheme="minorHAnsi" w:hAnsiTheme="minorHAnsi" w:cs="Times New Roman"/>
                <w:i/>
                <w:sz w:val="22"/>
                <w:lang w:eastAsia="ro-RO"/>
              </w:rPr>
              <w:t>ite,</w:t>
            </w:r>
            <w:r w:rsidRPr="005C0ED9">
              <w:rPr>
                <w:rFonts w:asciiTheme="minorHAnsi" w:hAnsiTheme="minorHAnsi" w:cs="Times New Roman"/>
                <w:i/>
                <w:spacing w:val="-7"/>
                <w:sz w:val="22"/>
                <w:lang w:eastAsia="ro-RO"/>
              </w:rPr>
              <w:t xml:space="preserve"> </w:t>
            </w:r>
            <w:r w:rsidRPr="005C0ED9">
              <w:rPr>
                <w:rFonts w:asciiTheme="minorHAnsi" w:hAnsiTheme="minorHAnsi" w:cs="Times New Roman"/>
                <w:i/>
                <w:sz w:val="22"/>
                <w:lang w:eastAsia="ro-RO"/>
              </w:rPr>
              <w:t>a</w:t>
            </w:r>
            <w:r w:rsidRPr="005C0ED9">
              <w:rPr>
                <w:rFonts w:asciiTheme="minorHAnsi" w:hAnsiTheme="minorHAnsi" w:cs="Times New Roman"/>
                <w:i/>
                <w:spacing w:val="1"/>
                <w:sz w:val="22"/>
                <w:lang w:eastAsia="ro-RO"/>
              </w:rPr>
              <w:t>tun</w:t>
            </w:r>
            <w:r w:rsidRPr="005C0ED9">
              <w:rPr>
                <w:rFonts w:asciiTheme="minorHAnsi" w:hAnsiTheme="minorHAnsi" w:cs="Times New Roman"/>
                <w:i/>
                <w:sz w:val="22"/>
                <w:lang w:eastAsia="ro-RO"/>
              </w:rPr>
              <w:t>ci</w:t>
            </w:r>
            <w:r w:rsidRPr="005C0ED9">
              <w:rPr>
                <w:rFonts w:asciiTheme="minorHAnsi" w:hAnsiTheme="minorHAnsi" w:cs="Times New Roman"/>
                <w:i/>
                <w:spacing w:val="-5"/>
                <w:sz w:val="22"/>
                <w:lang w:eastAsia="ro-RO"/>
              </w:rPr>
              <w:t xml:space="preserve"> </w:t>
            </w:r>
            <w:r w:rsidRPr="005C0ED9">
              <w:rPr>
                <w:rFonts w:asciiTheme="minorHAnsi" w:hAnsiTheme="minorHAnsi" w:cs="Times New Roman"/>
                <w:i/>
                <w:sz w:val="22"/>
                <w:lang w:eastAsia="ro-RO"/>
              </w:rPr>
              <w:t>câ</w:t>
            </w:r>
            <w:r w:rsidRPr="005C0ED9">
              <w:rPr>
                <w:rFonts w:asciiTheme="minorHAnsi" w:hAnsiTheme="minorHAnsi" w:cs="Times New Roman"/>
                <w:i/>
                <w:spacing w:val="1"/>
                <w:sz w:val="22"/>
                <w:lang w:eastAsia="ro-RO"/>
              </w:rPr>
              <w:t>n</w:t>
            </w:r>
            <w:r w:rsidRPr="005C0ED9">
              <w:rPr>
                <w:rFonts w:asciiTheme="minorHAnsi" w:hAnsiTheme="minorHAnsi" w:cs="Times New Roman"/>
                <w:i/>
                <w:sz w:val="22"/>
                <w:lang w:eastAsia="ro-RO"/>
              </w:rPr>
              <w:t>d</w:t>
            </w:r>
            <w:r w:rsidRPr="005C0ED9">
              <w:rPr>
                <w:rFonts w:asciiTheme="minorHAnsi" w:hAnsiTheme="minorHAnsi" w:cs="Times New Roman"/>
                <w:i/>
                <w:spacing w:val="-3"/>
                <w:sz w:val="22"/>
                <w:lang w:eastAsia="ro-RO"/>
              </w:rPr>
              <w:t xml:space="preserve"> </w:t>
            </w:r>
            <w:r w:rsidRPr="005C0ED9">
              <w:rPr>
                <w:rFonts w:asciiTheme="minorHAnsi" w:hAnsiTheme="minorHAnsi" w:cs="Times New Roman"/>
                <w:i/>
                <w:spacing w:val="1"/>
                <w:sz w:val="22"/>
                <w:lang w:eastAsia="ro-RO"/>
              </w:rPr>
              <w:t>n</w:t>
            </w:r>
            <w:r w:rsidRPr="005C0ED9">
              <w:rPr>
                <w:rFonts w:asciiTheme="minorHAnsi" w:hAnsiTheme="minorHAnsi" w:cs="Times New Roman"/>
                <w:i/>
                <w:sz w:val="22"/>
                <w:lang w:eastAsia="ro-RO"/>
              </w:rPr>
              <w:t>i</w:t>
            </w:r>
            <w:r w:rsidRPr="005C0ED9">
              <w:rPr>
                <w:rFonts w:asciiTheme="minorHAnsi" w:hAnsiTheme="minorHAnsi" w:cs="Times New Roman"/>
                <w:i/>
                <w:spacing w:val="-1"/>
                <w:sz w:val="22"/>
                <w:lang w:eastAsia="ro-RO"/>
              </w:rPr>
              <w:t>v</w:t>
            </w:r>
            <w:r w:rsidRPr="005C0ED9">
              <w:rPr>
                <w:rFonts w:asciiTheme="minorHAnsi" w:hAnsiTheme="minorHAnsi" w:cs="Times New Roman"/>
                <w:i/>
                <w:spacing w:val="1"/>
                <w:sz w:val="22"/>
                <w:lang w:eastAsia="ro-RO"/>
              </w:rPr>
              <w:t>e</w:t>
            </w:r>
            <w:r w:rsidRPr="005C0ED9">
              <w:rPr>
                <w:rFonts w:asciiTheme="minorHAnsi" w:hAnsiTheme="minorHAnsi" w:cs="Times New Roman"/>
                <w:i/>
                <w:sz w:val="22"/>
                <w:lang w:eastAsia="ro-RO"/>
              </w:rPr>
              <w:t>l</w:t>
            </w:r>
            <w:r w:rsidRPr="005C0ED9">
              <w:rPr>
                <w:rFonts w:asciiTheme="minorHAnsi" w:hAnsiTheme="minorHAnsi" w:cs="Times New Roman"/>
                <w:i/>
                <w:spacing w:val="1"/>
                <w:sz w:val="22"/>
                <w:lang w:eastAsia="ro-RO"/>
              </w:rPr>
              <w:t>u</w:t>
            </w:r>
            <w:r w:rsidRPr="005C0ED9">
              <w:rPr>
                <w:rFonts w:asciiTheme="minorHAnsi" w:hAnsiTheme="minorHAnsi" w:cs="Times New Roman"/>
                <w:i/>
                <w:sz w:val="22"/>
                <w:lang w:eastAsia="ro-RO"/>
              </w:rPr>
              <w:t>l</w:t>
            </w:r>
            <w:r w:rsidRPr="005C0ED9">
              <w:rPr>
                <w:rFonts w:asciiTheme="minorHAnsi" w:hAnsiTheme="minorHAnsi" w:cs="Times New Roman"/>
                <w:i/>
                <w:spacing w:val="-5"/>
                <w:sz w:val="22"/>
                <w:lang w:eastAsia="ro-RO"/>
              </w:rPr>
              <w:t xml:space="preserve"> </w:t>
            </w:r>
            <w:r w:rsidRPr="005C0ED9">
              <w:rPr>
                <w:rFonts w:asciiTheme="minorHAnsi" w:hAnsiTheme="minorHAnsi" w:cs="Times New Roman"/>
                <w:i/>
                <w:spacing w:val="-1"/>
                <w:sz w:val="22"/>
                <w:lang w:eastAsia="ro-RO"/>
              </w:rPr>
              <w:t>s</w:t>
            </w:r>
            <w:r w:rsidRPr="005C0ED9">
              <w:rPr>
                <w:rFonts w:asciiTheme="minorHAnsi" w:hAnsiTheme="minorHAnsi" w:cs="Times New Roman"/>
                <w:i/>
                <w:spacing w:val="3"/>
                <w:sz w:val="22"/>
                <w:lang w:eastAsia="ro-RO"/>
              </w:rPr>
              <w:t>c</w:t>
            </w:r>
            <w:r w:rsidRPr="005C0ED9">
              <w:rPr>
                <w:rFonts w:asciiTheme="minorHAnsi" w:hAnsiTheme="minorHAnsi" w:cs="Times New Roman"/>
                <w:i/>
                <w:spacing w:val="1"/>
                <w:sz w:val="22"/>
                <w:lang w:eastAsia="ro-RO"/>
              </w:rPr>
              <w:t>a</w:t>
            </w:r>
            <w:r w:rsidRPr="005C0ED9">
              <w:rPr>
                <w:rFonts w:asciiTheme="minorHAnsi" w:hAnsiTheme="minorHAnsi" w:cs="Times New Roman"/>
                <w:i/>
                <w:sz w:val="22"/>
                <w:lang w:eastAsia="ro-RO"/>
              </w:rPr>
              <w:t>z</w:t>
            </w:r>
            <w:r w:rsidRPr="005C0ED9">
              <w:rPr>
                <w:rFonts w:asciiTheme="minorHAnsi" w:hAnsiTheme="minorHAnsi" w:cs="Times New Roman"/>
                <w:i/>
                <w:spacing w:val="1"/>
                <w:sz w:val="22"/>
                <w:lang w:eastAsia="ro-RO"/>
              </w:rPr>
              <w:t>u</w:t>
            </w:r>
            <w:r w:rsidRPr="005C0ED9">
              <w:rPr>
                <w:rFonts w:asciiTheme="minorHAnsi" w:hAnsiTheme="minorHAnsi" w:cs="Times New Roman"/>
                <w:i/>
                <w:sz w:val="22"/>
                <w:lang w:eastAsia="ro-RO"/>
              </w:rPr>
              <w:t>t</w:t>
            </w:r>
            <w:r w:rsidRPr="005C0ED9">
              <w:rPr>
                <w:rFonts w:asciiTheme="minorHAnsi" w:hAnsiTheme="minorHAnsi" w:cs="Times New Roman"/>
                <w:i/>
                <w:spacing w:val="-4"/>
                <w:sz w:val="22"/>
                <w:lang w:eastAsia="ro-RO"/>
              </w:rPr>
              <w:t xml:space="preserve"> </w:t>
            </w:r>
            <w:r w:rsidRPr="005C0ED9">
              <w:rPr>
                <w:rFonts w:asciiTheme="minorHAnsi" w:hAnsiTheme="minorHAnsi" w:cs="Times New Roman"/>
                <w:i/>
                <w:spacing w:val="1"/>
                <w:sz w:val="22"/>
                <w:lang w:eastAsia="ro-RO"/>
              </w:rPr>
              <w:t>d</w:t>
            </w:r>
            <w:r w:rsidRPr="005C0ED9">
              <w:rPr>
                <w:rFonts w:asciiTheme="minorHAnsi" w:hAnsiTheme="minorHAnsi" w:cs="Times New Roman"/>
                <w:i/>
                <w:sz w:val="22"/>
                <w:lang w:eastAsia="ro-RO"/>
              </w:rPr>
              <w:t>e</w:t>
            </w:r>
            <w:r w:rsidRPr="005C0ED9">
              <w:rPr>
                <w:rFonts w:asciiTheme="minorHAnsi" w:hAnsiTheme="minorHAnsi" w:cs="Times New Roman"/>
                <w:i/>
                <w:spacing w:val="-3"/>
                <w:sz w:val="22"/>
                <w:lang w:eastAsia="ro-RO"/>
              </w:rPr>
              <w:t xml:space="preserve"> </w:t>
            </w:r>
            <w:r w:rsidRPr="005C0ED9">
              <w:rPr>
                <w:rFonts w:asciiTheme="minorHAnsi" w:hAnsiTheme="minorHAnsi" w:cs="Times New Roman"/>
                <w:i/>
                <w:sz w:val="22"/>
                <w:lang w:eastAsia="ro-RO"/>
              </w:rPr>
              <w:t>ri</w:t>
            </w:r>
            <w:r w:rsidRPr="005C0ED9">
              <w:rPr>
                <w:rFonts w:asciiTheme="minorHAnsi" w:hAnsiTheme="minorHAnsi" w:cs="Times New Roman"/>
                <w:i/>
                <w:spacing w:val="-1"/>
                <w:sz w:val="22"/>
                <w:lang w:eastAsia="ro-RO"/>
              </w:rPr>
              <w:t>s</w:t>
            </w:r>
            <w:r w:rsidRPr="005C0ED9">
              <w:rPr>
                <w:rFonts w:asciiTheme="minorHAnsi" w:hAnsiTheme="minorHAnsi" w:cs="Times New Roman"/>
                <w:i/>
                <w:sz w:val="22"/>
                <w:lang w:eastAsia="ro-RO"/>
              </w:rPr>
              <w:t>c</w:t>
            </w:r>
            <w:r w:rsidRPr="005C0ED9">
              <w:rPr>
                <w:rFonts w:asciiTheme="minorHAnsi" w:hAnsiTheme="minorHAnsi" w:cs="Times New Roman"/>
                <w:i/>
                <w:spacing w:val="-1"/>
                <w:sz w:val="22"/>
                <w:lang w:eastAsia="ro-RO"/>
              </w:rPr>
              <w:t xml:space="preserve"> es</w:t>
            </w:r>
            <w:r w:rsidRPr="005C0ED9">
              <w:rPr>
                <w:rFonts w:asciiTheme="minorHAnsi" w:hAnsiTheme="minorHAnsi" w:cs="Times New Roman"/>
                <w:i/>
                <w:sz w:val="22"/>
                <w:lang w:eastAsia="ro-RO"/>
              </w:rPr>
              <w:t>te</w:t>
            </w:r>
            <w:r w:rsidRPr="005C0ED9">
              <w:rPr>
                <w:rFonts w:asciiTheme="minorHAnsi" w:hAnsiTheme="minorHAnsi" w:cs="Times New Roman"/>
                <w:i/>
                <w:spacing w:val="-1"/>
                <w:sz w:val="22"/>
                <w:lang w:eastAsia="ro-RO"/>
              </w:rPr>
              <w:t xml:space="preserve"> e</w:t>
            </w:r>
            <w:r w:rsidRPr="005C0ED9">
              <w:rPr>
                <w:rFonts w:asciiTheme="minorHAnsi" w:hAnsiTheme="minorHAnsi" w:cs="Times New Roman"/>
                <w:i/>
                <w:spacing w:val="1"/>
                <w:sz w:val="22"/>
                <w:lang w:eastAsia="ro-RO"/>
              </w:rPr>
              <w:t>v</w:t>
            </w:r>
            <w:r w:rsidRPr="005C0ED9">
              <w:rPr>
                <w:rFonts w:asciiTheme="minorHAnsi" w:hAnsiTheme="minorHAnsi" w:cs="Times New Roman"/>
                <w:i/>
                <w:sz w:val="22"/>
                <w:lang w:eastAsia="ro-RO"/>
              </w:rPr>
              <w:t>i</w:t>
            </w:r>
            <w:r w:rsidRPr="005C0ED9">
              <w:rPr>
                <w:rFonts w:asciiTheme="minorHAnsi" w:hAnsiTheme="minorHAnsi" w:cs="Times New Roman"/>
                <w:i/>
                <w:spacing w:val="1"/>
                <w:sz w:val="22"/>
                <w:lang w:eastAsia="ro-RO"/>
              </w:rPr>
              <w:t>d</w:t>
            </w:r>
            <w:r w:rsidRPr="005C0ED9">
              <w:rPr>
                <w:rFonts w:asciiTheme="minorHAnsi" w:hAnsiTheme="minorHAnsi" w:cs="Times New Roman"/>
                <w:i/>
                <w:spacing w:val="-1"/>
                <w:sz w:val="22"/>
                <w:lang w:eastAsia="ro-RO"/>
              </w:rPr>
              <w:t>e</w:t>
            </w:r>
            <w:r w:rsidRPr="005C0ED9">
              <w:rPr>
                <w:rFonts w:asciiTheme="minorHAnsi" w:hAnsiTheme="minorHAnsi" w:cs="Times New Roman"/>
                <w:i/>
                <w:spacing w:val="1"/>
                <w:sz w:val="22"/>
                <w:lang w:eastAsia="ro-RO"/>
              </w:rPr>
              <w:t>n</w:t>
            </w:r>
            <w:r w:rsidRPr="005C0ED9">
              <w:rPr>
                <w:rFonts w:asciiTheme="minorHAnsi" w:hAnsiTheme="minorHAnsi" w:cs="Times New Roman"/>
                <w:i/>
                <w:sz w:val="22"/>
                <w:lang w:eastAsia="ro-RO"/>
              </w:rPr>
              <w:t>t.</w:t>
            </w:r>
          </w:p>
          <w:p w:rsidR="00B23E24" w:rsidRDefault="00B23E24" w:rsidP="005C0ED9">
            <w:pPr>
              <w:widowControl w:val="0"/>
              <w:tabs>
                <w:tab w:val="left" w:pos="8222"/>
                <w:tab w:val="left" w:pos="9356"/>
              </w:tabs>
              <w:autoSpaceDE w:val="0"/>
              <w:autoSpaceDN w:val="0"/>
              <w:adjustRightInd w:val="0"/>
              <w:spacing w:after="0"/>
              <w:ind w:right="141"/>
              <w:rPr>
                <w:rFonts w:asciiTheme="minorHAnsi" w:hAnsiTheme="minorHAnsi" w:cs="Times New Roman"/>
                <w:i/>
                <w:lang w:eastAsia="ro-RO"/>
              </w:rPr>
            </w:pPr>
            <w:r w:rsidRPr="005C0ED9">
              <w:rPr>
                <w:rFonts w:asciiTheme="minorHAnsi" w:hAnsiTheme="minorHAnsi" w:cs="Times New Roman"/>
                <w:i/>
                <w:spacing w:val="1"/>
                <w:sz w:val="22"/>
                <w:lang w:eastAsia="ro-RO"/>
              </w:rPr>
              <w:t>N</w:t>
            </w:r>
            <w:r w:rsidRPr="005C0ED9">
              <w:rPr>
                <w:rFonts w:asciiTheme="minorHAnsi" w:hAnsiTheme="minorHAnsi" w:cs="Times New Roman"/>
                <w:i/>
                <w:sz w:val="22"/>
                <w:lang w:eastAsia="ro-RO"/>
              </w:rPr>
              <w:t>U</w:t>
            </w:r>
            <w:r w:rsidRPr="005C0ED9">
              <w:rPr>
                <w:rFonts w:asciiTheme="minorHAnsi" w:hAnsiTheme="minorHAnsi" w:cs="Times New Roman"/>
                <w:i/>
                <w:spacing w:val="-4"/>
                <w:sz w:val="22"/>
                <w:lang w:eastAsia="ro-RO"/>
              </w:rPr>
              <w:t xml:space="preserve"> </w:t>
            </w:r>
            <w:r w:rsidRPr="005C0ED9">
              <w:rPr>
                <w:rFonts w:asciiTheme="minorHAnsi" w:hAnsiTheme="minorHAnsi" w:cs="Times New Roman"/>
                <w:i/>
                <w:sz w:val="22"/>
                <w:lang w:eastAsia="ro-RO"/>
              </w:rPr>
              <w:t>e</w:t>
            </w:r>
            <w:r w:rsidRPr="005C0ED9">
              <w:rPr>
                <w:rFonts w:asciiTheme="minorHAnsi" w:hAnsiTheme="minorHAnsi" w:cs="Times New Roman"/>
                <w:i/>
                <w:spacing w:val="-1"/>
                <w:sz w:val="22"/>
                <w:lang w:eastAsia="ro-RO"/>
              </w:rPr>
              <w:t>s</w:t>
            </w:r>
            <w:r w:rsidRPr="005C0ED9">
              <w:rPr>
                <w:rFonts w:asciiTheme="minorHAnsi" w:hAnsiTheme="minorHAnsi" w:cs="Times New Roman"/>
                <w:i/>
                <w:spacing w:val="3"/>
                <w:sz w:val="22"/>
                <w:lang w:eastAsia="ro-RO"/>
              </w:rPr>
              <w:t>t</w:t>
            </w:r>
            <w:r w:rsidRPr="005C0ED9">
              <w:rPr>
                <w:rFonts w:asciiTheme="minorHAnsi" w:hAnsiTheme="minorHAnsi" w:cs="Times New Roman"/>
                <w:i/>
                <w:sz w:val="22"/>
                <w:lang w:eastAsia="ro-RO"/>
              </w:rPr>
              <w:t>e</w:t>
            </w:r>
            <w:r w:rsidRPr="005C0ED9">
              <w:rPr>
                <w:rFonts w:asciiTheme="minorHAnsi" w:hAnsiTheme="minorHAnsi" w:cs="Times New Roman"/>
                <w:i/>
                <w:spacing w:val="-4"/>
                <w:sz w:val="22"/>
                <w:lang w:eastAsia="ro-RO"/>
              </w:rPr>
              <w:t xml:space="preserve"> </w:t>
            </w:r>
            <w:r w:rsidRPr="005C0ED9">
              <w:rPr>
                <w:rFonts w:asciiTheme="minorHAnsi" w:hAnsiTheme="minorHAnsi" w:cs="Times New Roman"/>
                <w:i/>
                <w:spacing w:val="1"/>
                <w:sz w:val="22"/>
                <w:lang w:eastAsia="ro-RO"/>
              </w:rPr>
              <w:t>n</w:t>
            </w:r>
            <w:r w:rsidRPr="005C0ED9">
              <w:rPr>
                <w:rFonts w:asciiTheme="minorHAnsi" w:hAnsiTheme="minorHAnsi" w:cs="Times New Roman"/>
                <w:i/>
                <w:spacing w:val="-1"/>
                <w:sz w:val="22"/>
                <w:lang w:eastAsia="ro-RO"/>
              </w:rPr>
              <w:t>e</w:t>
            </w:r>
            <w:r w:rsidRPr="005C0ED9">
              <w:rPr>
                <w:rFonts w:asciiTheme="minorHAnsi" w:hAnsiTheme="minorHAnsi" w:cs="Times New Roman"/>
                <w:i/>
                <w:sz w:val="22"/>
                <w:lang w:eastAsia="ro-RO"/>
              </w:rPr>
              <w:t>c</w:t>
            </w:r>
            <w:r w:rsidRPr="005C0ED9">
              <w:rPr>
                <w:rFonts w:asciiTheme="minorHAnsi" w:hAnsiTheme="minorHAnsi" w:cs="Times New Roman"/>
                <w:i/>
                <w:spacing w:val="1"/>
                <w:sz w:val="22"/>
                <w:lang w:eastAsia="ro-RO"/>
              </w:rPr>
              <w:t>e</w:t>
            </w:r>
            <w:r w:rsidRPr="005C0ED9">
              <w:rPr>
                <w:rFonts w:asciiTheme="minorHAnsi" w:hAnsiTheme="minorHAnsi" w:cs="Times New Roman"/>
                <w:i/>
                <w:spacing w:val="-1"/>
                <w:sz w:val="22"/>
                <w:lang w:eastAsia="ro-RO"/>
              </w:rPr>
              <w:t>s</w:t>
            </w:r>
            <w:r w:rsidRPr="005C0ED9">
              <w:rPr>
                <w:rFonts w:asciiTheme="minorHAnsi" w:hAnsiTheme="minorHAnsi" w:cs="Times New Roman"/>
                <w:i/>
                <w:sz w:val="22"/>
                <w:lang w:eastAsia="ro-RO"/>
              </w:rPr>
              <w:t>a</w:t>
            </w:r>
            <w:r w:rsidRPr="005C0ED9">
              <w:rPr>
                <w:rFonts w:asciiTheme="minorHAnsi" w:hAnsiTheme="minorHAnsi" w:cs="Times New Roman"/>
                <w:i/>
                <w:spacing w:val="2"/>
                <w:sz w:val="22"/>
                <w:lang w:eastAsia="ro-RO"/>
              </w:rPr>
              <w:t>r</w:t>
            </w:r>
            <w:r w:rsidRPr="005C0ED9">
              <w:rPr>
                <w:rFonts w:asciiTheme="minorHAnsi" w:hAnsiTheme="minorHAnsi" w:cs="Times New Roman"/>
                <w:i/>
                <w:sz w:val="22"/>
                <w:lang w:eastAsia="ro-RO"/>
              </w:rPr>
              <w:t>a</w:t>
            </w:r>
            <w:r w:rsidRPr="005C0ED9">
              <w:rPr>
                <w:rFonts w:asciiTheme="minorHAnsi" w:hAnsiTheme="minorHAnsi" w:cs="Times New Roman"/>
                <w:i/>
                <w:spacing w:val="-6"/>
                <w:sz w:val="22"/>
                <w:lang w:eastAsia="ro-RO"/>
              </w:rPr>
              <w:t xml:space="preserve"> </w:t>
            </w:r>
            <w:r w:rsidRPr="005C0ED9">
              <w:rPr>
                <w:rFonts w:asciiTheme="minorHAnsi" w:hAnsiTheme="minorHAnsi" w:cs="Times New Roman"/>
                <w:i/>
                <w:spacing w:val="-1"/>
                <w:sz w:val="22"/>
                <w:lang w:eastAsia="ro-RO"/>
              </w:rPr>
              <w:t>f</w:t>
            </w:r>
            <w:r w:rsidRPr="005C0ED9">
              <w:rPr>
                <w:rFonts w:asciiTheme="minorHAnsi" w:hAnsiTheme="minorHAnsi" w:cs="Times New Roman"/>
                <w:i/>
                <w:spacing w:val="1"/>
                <w:sz w:val="22"/>
                <w:lang w:eastAsia="ro-RO"/>
              </w:rPr>
              <w:t>u</w:t>
            </w:r>
            <w:r w:rsidRPr="005C0ED9">
              <w:rPr>
                <w:rFonts w:asciiTheme="minorHAnsi" w:hAnsiTheme="minorHAnsi" w:cs="Times New Roman"/>
                <w:i/>
                <w:sz w:val="22"/>
                <w:lang w:eastAsia="ro-RO"/>
              </w:rPr>
              <w:t>r</w:t>
            </w:r>
            <w:r w:rsidRPr="005C0ED9">
              <w:rPr>
                <w:rFonts w:asciiTheme="minorHAnsi" w:hAnsiTheme="minorHAnsi" w:cs="Times New Roman"/>
                <w:i/>
                <w:spacing w:val="1"/>
                <w:sz w:val="22"/>
                <w:lang w:eastAsia="ro-RO"/>
              </w:rPr>
              <w:t>n</w:t>
            </w:r>
            <w:r w:rsidRPr="005C0ED9">
              <w:rPr>
                <w:rFonts w:asciiTheme="minorHAnsi" w:hAnsiTheme="minorHAnsi" w:cs="Times New Roman"/>
                <w:i/>
                <w:sz w:val="22"/>
                <w:lang w:eastAsia="ro-RO"/>
              </w:rPr>
              <w:t>iz</w:t>
            </w:r>
            <w:r w:rsidRPr="005C0ED9">
              <w:rPr>
                <w:rFonts w:asciiTheme="minorHAnsi" w:hAnsiTheme="minorHAnsi" w:cs="Times New Roman"/>
                <w:i/>
                <w:spacing w:val="1"/>
                <w:sz w:val="22"/>
                <w:lang w:eastAsia="ro-RO"/>
              </w:rPr>
              <w:t>a</w:t>
            </w:r>
            <w:r w:rsidRPr="005C0ED9">
              <w:rPr>
                <w:rFonts w:asciiTheme="minorHAnsi" w:hAnsiTheme="minorHAnsi" w:cs="Times New Roman"/>
                <w:i/>
                <w:sz w:val="22"/>
                <w:lang w:eastAsia="ro-RO"/>
              </w:rPr>
              <w:t>r</w:t>
            </w:r>
            <w:r w:rsidRPr="005C0ED9">
              <w:rPr>
                <w:rFonts w:asciiTheme="minorHAnsi" w:hAnsiTheme="minorHAnsi" w:cs="Times New Roman"/>
                <w:i/>
                <w:spacing w:val="-1"/>
                <w:sz w:val="22"/>
                <w:lang w:eastAsia="ro-RO"/>
              </w:rPr>
              <w:t>e</w:t>
            </w:r>
            <w:r w:rsidRPr="005C0ED9">
              <w:rPr>
                <w:rFonts w:asciiTheme="minorHAnsi" w:hAnsiTheme="minorHAnsi" w:cs="Times New Roman"/>
                <w:i/>
                <w:sz w:val="22"/>
                <w:lang w:eastAsia="ro-RO"/>
              </w:rPr>
              <w:t>a</w:t>
            </w:r>
            <w:r w:rsidRPr="005C0ED9">
              <w:rPr>
                <w:rFonts w:asciiTheme="minorHAnsi" w:hAnsiTheme="minorHAnsi" w:cs="Times New Roman"/>
                <w:i/>
                <w:spacing w:val="-7"/>
                <w:sz w:val="22"/>
                <w:lang w:eastAsia="ro-RO"/>
              </w:rPr>
              <w:t xml:space="preserve"> </w:t>
            </w:r>
            <w:r w:rsidRPr="005C0ED9">
              <w:rPr>
                <w:rFonts w:asciiTheme="minorHAnsi" w:hAnsiTheme="minorHAnsi" w:cs="Times New Roman"/>
                <w:i/>
                <w:spacing w:val="3"/>
                <w:sz w:val="22"/>
                <w:lang w:eastAsia="ro-RO"/>
              </w:rPr>
              <w:t>d</w:t>
            </w:r>
            <w:r w:rsidRPr="005C0ED9">
              <w:rPr>
                <w:rFonts w:asciiTheme="minorHAnsi" w:hAnsiTheme="minorHAnsi" w:cs="Times New Roman"/>
                <w:i/>
                <w:sz w:val="22"/>
                <w:lang w:eastAsia="ro-RO"/>
              </w:rPr>
              <w:t>e</w:t>
            </w:r>
            <w:r w:rsidRPr="005C0ED9">
              <w:rPr>
                <w:rFonts w:asciiTheme="minorHAnsi" w:hAnsiTheme="minorHAnsi" w:cs="Times New Roman"/>
                <w:i/>
                <w:spacing w:val="-3"/>
                <w:sz w:val="22"/>
                <w:lang w:eastAsia="ro-RO"/>
              </w:rPr>
              <w:t xml:space="preserve"> </w:t>
            </w:r>
            <w:r w:rsidRPr="005C0ED9">
              <w:rPr>
                <w:rFonts w:asciiTheme="minorHAnsi" w:hAnsiTheme="minorHAnsi" w:cs="Times New Roman"/>
                <w:i/>
                <w:sz w:val="22"/>
                <w:lang w:eastAsia="ro-RO"/>
              </w:rPr>
              <w:t>i</w:t>
            </w:r>
            <w:r w:rsidRPr="005C0ED9">
              <w:rPr>
                <w:rFonts w:asciiTheme="minorHAnsi" w:hAnsiTheme="minorHAnsi" w:cs="Times New Roman"/>
                <w:i/>
                <w:spacing w:val="1"/>
                <w:sz w:val="22"/>
                <w:lang w:eastAsia="ro-RO"/>
              </w:rPr>
              <w:t>n</w:t>
            </w:r>
            <w:r w:rsidRPr="005C0ED9">
              <w:rPr>
                <w:rFonts w:asciiTheme="minorHAnsi" w:hAnsiTheme="minorHAnsi" w:cs="Times New Roman"/>
                <w:i/>
                <w:spacing w:val="-1"/>
                <w:sz w:val="22"/>
                <w:lang w:eastAsia="ro-RO"/>
              </w:rPr>
              <w:t>f</w:t>
            </w:r>
            <w:r w:rsidRPr="005C0ED9">
              <w:rPr>
                <w:rFonts w:asciiTheme="minorHAnsi" w:hAnsiTheme="minorHAnsi" w:cs="Times New Roman"/>
                <w:i/>
                <w:sz w:val="22"/>
                <w:lang w:eastAsia="ro-RO"/>
              </w:rPr>
              <w:t>orm</w:t>
            </w:r>
            <w:r w:rsidRPr="005C0ED9">
              <w:rPr>
                <w:rFonts w:asciiTheme="minorHAnsi" w:hAnsiTheme="minorHAnsi" w:cs="Times New Roman"/>
                <w:i/>
                <w:spacing w:val="2"/>
                <w:sz w:val="22"/>
                <w:lang w:eastAsia="ro-RO"/>
              </w:rPr>
              <w:t>a</w:t>
            </w:r>
            <w:r w:rsidRPr="005C0ED9">
              <w:rPr>
                <w:rFonts w:asciiTheme="minorHAnsi" w:hAnsiTheme="minorHAnsi" w:cs="Times New Roman"/>
                <w:i/>
                <w:spacing w:val="1"/>
                <w:sz w:val="22"/>
                <w:lang w:eastAsia="ro-RO"/>
              </w:rPr>
              <w:t>t</w:t>
            </w:r>
            <w:r w:rsidRPr="005C0ED9">
              <w:rPr>
                <w:rFonts w:asciiTheme="minorHAnsi" w:hAnsiTheme="minorHAnsi" w:cs="Times New Roman"/>
                <w:i/>
                <w:sz w:val="22"/>
                <w:lang w:eastAsia="ro-RO"/>
              </w:rPr>
              <w:t>ii</w:t>
            </w:r>
            <w:r w:rsidRPr="005C0ED9">
              <w:rPr>
                <w:rFonts w:asciiTheme="minorHAnsi" w:hAnsiTheme="minorHAnsi" w:cs="Times New Roman"/>
                <w:i/>
                <w:spacing w:val="-6"/>
                <w:sz w:val="22"/>
                <w:lang w:eastAsia="ro-RO"/>
              </w:rPr>
              <w:t xml:space="preserve"> </w:t>
            </w:r>
            <w:r w:rsidRPr="005C0ED9">
              <w:rPr>
                <w:rFonts w:asciiTheme="minorHAnsi" w:hAnsiTheme="minorHAnsi" w:cs="Times New Roman"/>
                <w:i/>
                <w:spacing w:val="-1"/>
                <w:sz w:val="22"/>
                <w:lang w:eastAsia="ro-RO"/>
              </w:rPr>
              <w:t>s</w:t>
            </w:r>
            <w:r w:rsidRPr="005C0ED9">
              <w:rPr>
                <w:rFonts w:asciiTheme="minorHAnsi" w:hAnsiTheme="minorHAnsi" w:cs="Times New Roman"/>
                <w:i/>
                <w:spacing w:val="1"/>
                <w:sz w:val="22"/>
                <w:lang w:eastAsia="ro-RO"/>
              </w:rPr>
              <w:t>up</w:t>
            </w:r>
            <w:r w:rsidRPr="005C0ED9">
              <w:rPr>
                <w:rFonts w:asciiTheme="minorHAnsi" w:hAnsiTheme="minorHAnsi" w:cs="Times New Roman"/>
                <w:i/>
                <w:sz w:val="22"/>
                <w:lang w:eastAsia="ro-RO"/>
              </w:rPr>
              <w:t>li</w:t>
            </w:r>
            <w:r w:rsidRPr="005C0ED9">
              <w:rPr>
                <w:rFonts w:asciiTheme="minorHAnsi" w:hAnsiTheme="minorHAnsi" w:cs="Times New Roman"/>
                <w:i/>
                <w:spacing w:val="1"/>
                <w:sz w:val="22"/>
                <w:lang w:eastAsia="ro-RO"/>
              </w:rPr>
              <w:t>m</w:t>
            </w:r>
            <w:r w:rsidRPr="005C0ED9">
              <w:rPr>
                <w:rFonts w:asciiTheme="minorHAnsi" w:hAnsiTheme="minorHAnsi" w:cs="Times New Roman"/>
                <w:i/>
                <w:spacing w:val="-1"/>
                <w:sz w:val="22"/>
                <w:lang w:eastAsia="ro-RO"/>
              </w:rPr>
              <w:t>e</w:t>
            </w:r>
            <w:r w:rsidRPr="005C0ED9">
              <w:rPr>
                <w:rFonts w:asciiTheme="minorHAnsi" w:hAnsiTheme="minorHAnsi" w:cs="Times New Roman"/>
                <w:i/>
                <w:spacing w:val="1"/>
                <w:sz w:val="22"/>
                <w:lang w:eastAsia="ro-RO"/>
              </w:rPr>
              <w:t>n</w:t>
            </w:r>
            <w:r w:rsidRPr="005C0ED9">
              <w:rPr>
                <w:rFonts w:asciiTheme="minorHAnsi" w:hAnsiTheme="minorHAnsi" w:cs="Times New Roman"/>
                <w:i/>
                <w:sz w:val="22"/>
                <w:lang w:eastAsia="ro-RO"/>
              </w:rPr>
              <w:t>t</w:t>
            </w:r>
            <w:r w:rsidRPr="005C0ED9">
              <w:rPr>
                <w:rFonts w:asciiTheme="minorHAnsi" w:hAnsiTheme="minorHAnsi" w:cs="Times New Roman"/>
                <w:i/>
                <w:spacing w:val="1"/>
                <w:sz w:val="22"/>
                <w:lang w:eastAsia="ro-RO"/>
              </w:rPr>
              <w:t>a</w:t>
            </w:r>
            <w:r w:rsidRPr="005C0ED9">
              <w:rPr>
                <w:rFonts w:asciiTheme="minorHAnsi" w:hAnsiTheme="minorHAnsi" w:cs="Times New Roman"/>
                <w:i/>
                <w:sz w:val="22"/>
                <w:lang w:eastAsia="ro-RO"/>
              </w:rPr>
              <w:t>re</w:t>
            </w:r>
            <w:r w:rsidRPr="005C0ED9">
              <w:rPr>
                <w:rFonts w:asciiTheme="minorHAnsi" w:hAnsiTheme="minorHAnsi" w:cs="Times New Roman"/>
                <w:i/>
                <w:spacing w:val="-12"/>
                <w:sz w:val="22"/>
                <w:lang w:eastAsia="ro-RO"/>
              </w:rPr>
              <w:t xml:space="preserve"> </w:t>
            </w:r>
            <w:r w:rsidRPr="005C0ED9">
              <w:rPr>
                <w:rFonts w:asciiTheme="minorHAnsi" w:hAnsiTheme="minorHAnsi" w:cs="Times New Roman"/>
                <w:i/>
                <w:spacing w:val="1"/>
                <w:sz w:val="22"/>
                <w:lang w:eastAsia="ro-RO"/>
              </w:rPr>
              <w:t>p</w:t>
            </w:r>
            <w:r w:rsidRPr="005C0ED9">
              <w:rPr>
                <w:rFonts w:asciiTheme="minorHAnsi" w:hAnsiTheme="minorHAnsi" w:cs="Times New Roman"/>
                <w:i/>
                <w:spacing w:val="-1"/>
                <w:sz w:val="22"/>
                <w:lang w:eastAsia="ro-RO"/>
              </w:rPr>
              <w:t>e</w:t>
            </w:r>
            <w:r w:rsidRPr="005C0ED9">
              <w:rPr>
                <w:rFonts w:asciiTheme="minorHAnsi" w:hAnsiTheme="minorHAnsi" w:cs="Times New Roman"/>
                <w:i/>
                <w:spacing w:val="3"/>
                <w:sz w:val="22"/>
                <w:lang w:eastAsia="ro-RO"/>
              </w:rPr>
              <w:t>n</w:t>
            </w:r>
            <w:r w:rsidRPr="005C0ED9">
              <w:rPr>
                <w:rFonts w:asciiTheme="minorHAnsi" w:hAnsiTheme="minorHAnsi" w:cs="Times New Roman"/>
                <w:i/>
                <w:sz w:val="22"/>
                <w:lang w:eastAsia="ro-RO"/>
              </w:rPr>
              <w:t>tru</w:t>
            </w:r>
            <w:r w:rsidRPr="005C0ED9">
              <w:rPr>
                <w:rFonts w:asciiTheme="minorHAnsi" w:hAnsiTheme="minorHAnsi" w:cs="Times New Roman"/>
                <w:i/>
                <w:spacing w:val="-5"/>
                <w:sz w:val="22"/>
                <w:lang w:eastAsia="ro-RO"/>
              </w:rPr>
              <w:t xml:space="preserve"> </w:t>
            </w:r>
            <w:r w:rsidRPr="005C0ED9">
              <w:rPr>
                <w:rFonts w:asciiTheme="minorHAnsi" w:hAnsiTheme="minorHAnsi" w:cs="Times New Roman"/>
                <w:i/>
                <w:sz w:val="22"/>
                <w:lang w:eastAsia="ro-RO"/>
              </w:rPr>
              <w:t>surs</w:t>
            </w:r>
            <w:r w:rsidRPr="005C0ED9">
              <w:rPr>
                <w:rFonts w:asciiTheme="minorHAnsi" w:hAnsiTheme="minorHAnsi" w:cs="Times New Roman"/>
                <w:i/>
                <w:spacing w:val="-1"/>
                <w:sz w:val="22"/>
                <w:lang w:eastAsia="ro-RO"/>
              </w:rPr>
              <w:t>e</w:t>
            </w:r>
            <w:r w:rsidRPr="005C0ED9">
              <w:rPr>
                <w:rFonts w:asciiTheme="minorHAnsi" w:hAnsiTheme="minorHAnsi" w:cs="Times New Roman"/>
                <w:i/>
                <w:spacing w:val="2"/>
                <w:sz w:val="22"/>
                <w:lang w:eastAsia="ro-RO"/>
              </w:rPr>
              <w:t>l</w:t>
            </w:r>
            <w:r w:rsidRPr="005C0ED9">
              <w:rPr>
                <w:rFonts w:asciiTheme="minorHAnsi" w:hAnsiTheme="minorHAnsi" w:cs="Times New Roman"/>
                <w:i/>
                <w:sz w:val="22"/>
                <w:lang w:eastAsia="ro-RO"/>
              </w:rPr>
              <w:t>e</w:t>
            </w:r>
            <w:r w:rsidRPr="005C0ED9">
              <w:rPr>
                <w:rFonts w:asciiTheme="minorHAnsi" w:hAnsiTheme="minorHAnsi" w:cs="Times New Roman"/>
                <w:i/>
                <w:spacing w:val="-7"/>
                <w:sz w:val="22"/>
                <w:lang w:eastAsia="ro-RO"/>
              </w:rPr>
              <w:t xml:space="preserve"> </w:t>
            </w:r>
            <w:r w:rsidRPr="005C0ED9">
              <w:rPr>
                <w:rFonts w:asciiTheme="minorHAnsi" w:hAnsiTheme="minorHAnsi" w:cs="Times New Roman"/>
                <w:i/>
                <w:spacing w:val="1"/>
                <w:sz w:val="22"/>
                <w:lang w:eastAsia="ro-RO"/>
              </w:rPr>
              <w:t>d</w:t>
            </w:r>
            <w:r w:rsidRPr="005C0ED9">
              <w:rPr>
                <w:rFonts w:asciiTheme="minorHAnsi" w:hAnsiTheme="minorHAnsi" w:cs="Times New Roman"/>
                <w:i/>
                <w:spacing w:val="-1"/>
                <w:sz w:val="22"/>
                <w:lang w:eastAsia="ro-RO"/>
              </w:rPr>
              <w:t>e</w:t>
            </w:r>
            <w:r w:rsidRPr="005C0ED9">
              <w:rPr>
                <w:rFonts w:asciiTheme="minorHAnsi" w:hAnsiTheme="minorHAnsi" w:cs="Times New Roman"/>
                <w:i/>
                <w:spacing w:val="1"/>
                <w:sz w:val="22"/>
                <w:lang w:eastAsia="ro-RO"/>
              </w:rPr>
              <w:t>s</w:t>
            </w:r>
            <w:r w:rsidRPr="005C0ED9">
              <w:rPr>
                <w:rFonts w:asciiTheme="minorHAnsi" w:hAnsiTheme="minorHAnsi" w:cs="Times New Roman"/>
                <w:i/>
                <w:sz w:val="22"/>
                <w:lang w:eastAsia="ro-RO"/>
              </w:rPr>
              <w:t>cri</w:t>
            </w:r>
            <w:r w:rsidRPr="005C0ED9">
              <w:rPr>
                <w:rFonts w:asciiTheme="minorHAnsi" w:hAnsiTheme="minorHAnsi" w:cs="Times New Roman"/>
                <w:i/>
                <w:spacing w:val="1"/>
                <w:sz w:val="22"/>
                <w:lang w:eastAsia="ro-RO"/>
              </w:rPr>
              <w:t>s</w:t>
            </w:r>
            <w:r w:rsidRPr="005C0ED9">
              <w:rPr>
                <w:rFonts w:asciiTheme="minorHAnsi" w:hAnsiTheme="minorHAnsi" w:cs="Times New Roman"/>
                <w:i/>
                <w:sz w:val="22"/>
                <w:lang w:eastAsia="ro-RO"/>
              </w:rPr>
              <w:t>e</w:t>
            </w:r>
            <w:r w:rsidRPr="005C0ED9">
              <w:rPr>
                <w:rFonts w:asciiTheme="minorHAnsi" w:hAnsiTheme="minorHAnsi" w:cs="Times New Roman"/>
                <w:i/>
                <w:spacing w:val="-8"/>
                <w:sz w:val="22"/>
                <w:lang w:eastAsia="ro-RO"/>
              </w:rPr>
              <w:t xml:space="preserve"> </w:t>
            </w:r>
            <w:r w:rsidRPr="005C0ED9">
              <w:rPr>
                <w:rFonts w:asciiTheme="minorHAnsi" w:hAnsiTheme="minorHAnsi" w:cs="Times New Roman"/>
                <w:i/>
                <w:spacing w:val="1"/>
                <w:sz w:val="22"/>
                <w:lang w:eastAsia="ro-RO"/>
              </w:rPr>
              <w:t>a</w:t>
            </w:r>
            <w:r w:rsidRPr="005C0ED9">
              <w:rPr>
                <w:rFonts w:asciiTheme="minorHAnsi" w:hAnsiTheme="minorHAnsi" w:cs="Times New Roman"/>
                <w:i/>
                <w:sz w:val="22"/>
                <w:lang w:eastAsia="ro-RO"/>
              </w:rPr>
              <w:t>ici.</w:t>
            </w:r>
          </w:p>
          <w:p w:rsidR="005C0ED9" w:rsidRPr="005C0ED9" w:rsidRDefault="005C0ED9" w:rsidP="005C0ED9">
            <w:pPr>
              <w:widowControl w:val="0"/>
              <w:tabs>
                <w:tab w:val="left" w:pos="8222"/>
                <w:tab w:val="left" w:pos="9356"/>
              </w:tabs>
              <w:autoSpaceDE w:val="0"/>
              <w:autoSpaceDN w:val="0"/>
              <w:adjustRightInd w:val="0"/>
              <w:spacing w:after="0"/>
              <w:ind w:right="141"/>
              <w:rPr>
                <w:rFonts w:asciiTheme="minorHAnsi" w:hAnsiTheme="minorHAnsi" w:cs="Times New Roman"/>
                <w:lang w:eastAsia="ro-RO"/>
              </w:rPr>
            </w:pPr>
          </w:p>
        </w:tc>
      </w:tr>
      <w:tr w:rsidR="00B23E24" w:rsidRPr="005C0ED9" w:rsidTr="00B23E24">
        <w:trPr>
          <w:trHeight w:val="284"/>
          <w:tblHeader/>
        </w:trPr>
        <w:tc>
          <w:tcPr>
            <w:tcW w:w="1705" w:type="dxa"/>
            <w:shd w:val="clear" w:color="auto" w:fill="CCCCCC"/>
          </w:tcPr>
          <w:p w:rsidR="00B23E24" w:rsidRPr="005C0ED9" w:rsidRDefault="00B23E24" w:rsidP="005C0ED9">
            <w:pPr>
              <w:widowControl w:val="0"/>
              <w:tabs>
                <w:tab w:val="left" w:pos="8222"/>
                <w:tab w:val="left" w:pos="9356"/>
              </w:tabs>
              <w:autoSpaceDE w:val="0"/>
              <w:autoSpaceDN w:val="0"/>
              <w:adjustRightInd w:val="0"/>
              <w:spacing w:after="0"/>
              <w:ind w:right="141"/>
              <w:jc w:val="center"/>
              <w:rPr>
                <w:rFonts w:asciiTheme="minorHAnsi" w:hAnsiTheme="minorHAnsi" w:cs="Times New Roman"/>
                <w:b/>
                <w:lang w:eastAsia="ro-RO"/>
              </w:rPr>
            </w:pPr>
            <w:r w:rsidRPr="005C0ED9">
              <w:rPr>
                <w:rFonts w:asciiTheme="minorHAnsi" w:hAnsiTheme="minorHAnsi" w:cs="Times New Roman"/>
                <w:b/>
                <w:sz w:val="22"/>
                <w:lang w:eastAsia="ro-RO"/>
              </w:rPr>
              <w:t>I</w:t>
            </w:r>
            <w:r w:rsidRPr="005C0ED9">
              <w:rPr>
                <w:rFonts w:asciiTheme="minorHAnsi" w:hAnsiTheme="minorHAnsi" w:cs="Times New Roman"/>
                <w:b/>
                <w:spacing w:val="1"/>
                <w:sz w:val="22"/>
                <w:lang w:eastAsia="ro-RO"/>
              </w:rPr>
              <w:t>d</w:t>
            </w:r>
            <w:r w:rsidRPr="005C0ED9">
              <w:rPr>
                <w:rFonts w:asciiTheme="minorHAnsi" w:hAnsiTheme="minorHAnsi" w:cs="Times New Roman"/>
                <w:b/>
                <w:spacing w:val="-1"/>
                <w:sz w:val="22"/>
                <w:lang w:eastAsia="ro-RO"/>
              </w:rPr>
              <w:t>e</w:t>
            </w:r>
            <w:r w:rsidRPr="005C0ED9">
              <w:rPr>
                <w:rFonts w:asciiTheme="minorHAnsi" w:hAnsiTheme="minorHAnsi" w:cs="Times New Roman"/>
                <w:b/>
                <w:spacing w:val="1"/>
                <w:sz w:val="22"/>
                <w:lang w:eastAsia="ro-RO"/>
              </w:rPr>
              <w:t>n</w:t>
            </w:r>
            <w:r w:rsidRPr="005C0ED9">
              <w:rPr>
                <w:rFonts w:asciiTheme="minorHAnsi" w:hAnsiTheme="minorHAnsi" w:cs="Times New Roman"/>
                <w:b/>
                <w:sz w:val="22"/>
                <w:lang w:eastAsia="ro-RO"/>
              </w:rPr>
              <w:t>tif</w:t>
            </w:r>
            <w:r w:rsidRPr="005C0ED9">
              <w:rPr>
                <w:rFonts w:asciiTheme="minorHAnsi" w:hAnsiTheme="minorHAnsi" w:cs="Times New Roman"/>
                <w:b/>
                <w:spacing w:val="-1"/>
                <w:sz w:val="22"/>
                <w:lang w:eastAsia="ro-RO"/>
              </w:rPr>
              <w:t>i</w:t>
            </w:r>
            <w:r w:rsidRPr="005C0ED9">
              <w:rPr>
                <w:rFonts w:asciiTheme="minorHAnsi" w:hAnsiTheme="minorHAnsi" w:cs="Times New Roman"/>
                <w:b/>
                <w:sz w:val="22"/>
                <w:lang w:eastAsia="ro-RO"/>
              </w:rPr>
              <w:t>c</w:t>
            </w:r>
            <w:r w:rsidRPr="005C0ED9">
              <w:rPr>
                <w:rFonts w:asciiTheme="minorHAnsi" w:hAnsiTheme="minorHAnsi" w:cs="Times New Roman"/>
                <w:b/>
                <w:spacing w:val="1"/>
                <w:sz w:val="22"/>
                <w:lang w:eastAsia="ro-RO"/>
              </w:rPr>
              <w:t>a</w:t>
            </w:r>
            <w:r w:rsidRPr="005C0ED9">
              <w:rPr>
                <w:rFonts w:asciiTheme="minorHAnsi" w:hAnsiTheme="minorHAnsi" w:cs="Times New Roman"/>
                <w:b/>
                <w:sz w:val="22"/>
                <w:lang w:eastAsia="ro-RO"/>
              </w:rPr>
              <w:t>ti</w:t>
            </w:r>
            <w:r w:rsidRPr="005C0ED9">
              <w:rPr>
                <w:rFonts w:asciiTheme="minorHAnsi" w:hAnsiTheme="minorHAnsi" w:cs="Times New Roman"/>
                <w:b/>
                <w:spacing w:val="-9"/>
                <w:sz w:val="22"/>
                <w:lang w:eastAsia="ro-RO"/>
              </w:rPr>
              <w:t xml:space="preserve"> </w:t>
            </w:r>
            <w:r w:rsidRPr="005C0ED9">
              <w:rPr>
                <w:rFonts w:asciiTheme="minorHAnsi" w:hAnsiTheme="minorHAnsi" w:cs="Times New Roman"/>
                <w:b/>
                <w:sz w:val="22"/>
                <w:lang w:eastAsia="ro-RO"/>
              </w:rPr>
              <w:t>f</w:t>
            </w:r>
            <w:r w:rsidRPr="005C0ED9">
              <w:rPr>
                <w:rFonts w:asciiTheme="minorHAnsi" w:hAnsiTheme="minorHAnsi" w:cs="Times New Roman"/>
                <w:b/>
                <w:spacing w:val="2"/>
                <w:sz w:val="22"/>
                <w:lang w:eastAsia="ro-RO"/>
              </w:rPr>
              <w:t>i</w:t>
            </w:r>
            <w:r w:rsidRPr="005C0ED9">
              <w:rPr>
                <w:rFonts w:asciiTheme="minorHAnsi" w:hAnsiTheme="minorHAnsi" w:cs="Times New Roman"/>
                <w:b/>
                <w:spacing w:val="-1"/>
                <w:sz w:val="22"/>
                <w:lang w:eastAsia="ro-RO"/>
              </w:rPr>
              <w:t>e</w:t>
            </w:r>
            <w:r w:rsidRPr="005C0ED9">
              <w:rPr>
                <w:rFonts w:asciiTheme="minorHAnsi" w:hAnsiTheme="minorHAnsi" w:cs="Times New Roman"/>
                <w:b/>
                <w:sz w:val="22"/>
                <w:lang w:eastAsia="ro-RO"/>
              </w:rPr>
              <w:t>care</w:t>
            </w:r>
            <w:r w:rsidRPr="005C0ED9">
              <w:rPr>
                <w:rFonts w:asciiTheme="minorHAnsi" w:hAnsiTheme="minorHAnsi" w:cs="Times New Roman"/>
                <w:b/>
                <w:spacing w:val="-4"/>
                <w:sz w:val="22"/>
                <w:lang w:eastAsia="ro-RO"/>
              </w:rPr>
              <w:t xml:space="preserve"> </w:t>
            </w:r>
            <w:r w:rsidRPr="005C0ED9">
              <w:rPr>
                <w:rFonts w:asciiTheme="minorHAnsi" w:hAnsiTheme="minorHAnsi" w:cs="Times New Roman"/>
                <w:b/>
                <w:spacing w:val="-1"/>
                <w:w w:val="99"/>
                <w:sz w:val="22"/>
                <w:lang w:eastAsia="ro-RO"/>
              </w:rPr>
              <w:t>s</w:t>
            </w:r>
            <w:r w:rsidRPr="005C0ED9">
              <w:rPr>
                <w:rFonts w:asciiTheme="minorHAnsi" w:hAnsiTheme="minorHAnsi" w:cs="Times New Roman"/>
                <w:b/>
                <w:spacing w:val="1"/>
                <w:w w:val="99"/>
                <w:sz w:val="22"/>
                <w:lang w:eastAsia="ro-RO"/>
              </w:rPr>
              <w:t>u</w:t>
            </w:r>
            <w:r w:rsidRPr="005C0ED9">
              <w:rPr>
                <w:rFonts w:asciiTheme="minorHAnsi" w:hAnsiTheme="minorHAnsi" w:cs="Times New Roman"/>
                <w:b/>
                <w:w w:val="99"/>
                <w:sz w:val="22"/>
                <w:lang w:eastAsia="ro-RO"/>
              </w:rPr>
              <w:t xml:space="preserve">rsa </w:t>
            </w:r>
            <w:r w:rsidRPr="005C0ED9">
              <w:rPr>
                <w:rFonts w:asciiTheme="minorHAnsi" w:hAnsiTheme="minorHAnsi" w:cs="Times New Roman"/>
                <w:b/>
                <w:spacing w:val="-1"/>
                <w:sz w:val="22"/>
                <w:lang w:eastAsia="ro-RO"/>
              </w:rPr>
              <w:t>s</w:t>
            </w:r>
            <w:r w:rsidRPr="005C0ED9">
              <w:rPr>
                <w:rFonts w:asciiTheme="minorHAnsi" w:hAnsiTheme="minorHAnsi" w:cs="Times New Roman"/>
                <w:b/>
                <w:spacing w:val="1"/>
                <w:sz w:val="22"/>
                <w:lang w:eastAsia="ro-RO"/>
              </w:rPr>
              <w:t>e</w:t>
            </w:r>
            <w:r w:rsidRPr="005C0ED9">
              <w:rPr>
                <w:rFonts w:asciiTheme="minorHAnsi" w:hAnsiTheme="minorHAnsi" w:cs="Times New Roman"/>
                <w:b/>
                <w:spacing w:val="-1"/>
                <w:sz w:val="22"/>
                <w:lang w:eastAsia="ro-RO"/>
              </w:rPr>
              <w:t>m</w:t>
            </w:r>
            <w:r w:rsidRPr="005C0ED9">
              <w:rPr>
                <w:rFonts w:asciiTheme="minorHAnsi" w:hAnsiTheme="minorHAnsi" w:cs="Times New Roman"/>
                <w:b/>
                <w:spacing w:val="1"/>
                <w:sz w:val="22"/>
                <w:lang w:eastAsia="ro-RO"/>
              </w:rPr>
              <w:t>n</w:t>
            </w:r>
            <w:r w:rsidRPr="005C0ED9">
              <w:rPr>
                <w:rFonts w:asciiTheme="minorHAnsi" w:hAnsiTheme="minorHAnsi" w:cs="Times New Roman"/>
                <w:b/>
                <w:sz w:val="22"/>
                <w:lang w:eastAsia="ro-RO"/>
              </w:rPr>
              <w:t>i</w:t>
            </w:r>
            <w:r w:rsidRPr="005C0ED9">
              <w:rPr>
                <w:rFonts w:asciiTheme="minorHAnsi" w:hAnsiTheme="minorHAnsi" w:cs="Times New Roman"/>
                <w:b/>
                <w:spacing w:val="-1"/>
                <w:sz w:val="22"/>
                <w:lang w:eastAsia="ro-RO"/>
              </w:rPr>
              <w:t>f</w:t>
            </w:r>
            <w:r w:rsidRPr="005C0ED9">
              <w:rPr>
                <w:rFonts w:asciiTheme="minorHAnsi" w:hAnsiTheme="minorHAnsi" w:cs="Times New Roman"/>
                <w:b/>
                <w:sz w:val="22"/>
                <w:lang w:eastAsia="ro-RO"/>
              </w:rPr>
              <w:t>icat</w:t>
            </w:r>
            <w:r w:rsidRPr="005C0ED9">
              <w:rPr>
                <w:rFonts w:asciiTheme="minorHAnsi" w:hAnsiTheme="minorHAnsi" w:cs="Times New Roman"/>
                <w:b/>
                <w:spacing w:val="3"/>
                <w:sz w:val="22"/>
                <w:lang w:eastAsia="ro-RO"/>
              </w:rPr>
              <w:t>i</w:t>
            </w:r>
            <w:r w:rsidRPr="005C0ED9">
              <w:rPr>
                <w:rFonts w:asciiTheme="minorHAnsi" w:hAnsiTheme="minorHAnsi" w:cs="Times New Roman"/>
                <w:b/>
                <w:sz w:val="22"/>
                <w:lang w:eastAsia="ro-RO"/>
              </w:rPr>
              <w:t>va</w:t>
            </w:r>
            <w:r w:rsidRPr="005C0ED9">
              <w:rPr>
                <w:rFonts w:asciiTheme="minorHAnsi" w:hAnsiTheme="minorHAnsi" w:cs="Times New Roman"/>
                <w:b/>
                <w:spacing w:val="-10"/>
                <w:sz w:val="22"/>
                <w:lang w:eastAsia="ro-RO"/>
              </w:rPr>
              <w:t xml:space="preserve"> </w:t>
            </w:r>
            <w:r w:rsidRPr="005C0ED9">
              <w:rPr>
                <w:rFonts w:asciiTheme="minorHAnsi" w:hAnsiTheme="minorHAnsi" w:cs="Times New Roman"/>
                <w:b/>
                <w:spacing w:val="1"/>
                <w:sz w:val="22"/>
                <w:lang w:eastAsia="ro-RO"/>
              </w:rPr>
              <w:t>d</w:t>
            </w:r>
            <w:r w:rsidRPr="005C0ED9">
              <w:rPr>
                <w:rFonts w:asciiTheme="minorHAnsi" w:hAnsiTheme="minorHAnsi" w:cs="Times New Roman"/>
                <w:b/>
                <w:sz w:val="22"/>
                <w:lang w:eastAsia="ro-RO"/>
              </w:rPr>
              <w:t>e</w:t>
            </w:r>
            <w:r w:rsidRPr="005C0ED9">
              <w:rPr>
                <w:rFonts w:asciiTheme="minorHAnsi" w:hAnsiTheme="minorHAnsi" w:cs="Times New Roman"/>
                <w:b/>
                <w:spacing w:val="-3"/>
                <w:sz w:val="22"/>
                <w:lang w:eastAsia="ro-RO"/>
              </w:rPr>
              <w:t xml:space="preserve"> </w:t>
            </w:r>
            <w:r w:rsidRPr="005C0ED9">
              <w:rPr>
                <w:rFonts w:asciiTheme="minorHAnsi" w:hAnsiTheme="minorHAnsi" w:cs="Times New Roman"/>
                <w:b/>
                <w:spacing w:val="1"/>
                <w:w w:val="99"/>
                <w:sz w:val="22"/>
                <w:lang w:eastAsia="ro-RO"/>
              </w:rPr>
              <w:t>z</w:t>
            </w:r>
            <w:r w:rsidRPr="005C0ED9">
              <w:rPr>
                <w:rFonts w:asciiTheme="minorHAnsi" w:hAnsiTheme="minorHAnsi" w:cs="Times New Roman"/>
                <w:b/>
                <w:w w:val="99"/>
                <w:sz w:val="22"/>
                <w:lang w:eastAsia="ro-RO"/>
              </w:rPr>
              <w:t xml:space="preserve">gomot </w:t>
            </w:r>
            <w:r w:rsidRPr="005C0ED9">
              <w:rPr>
                <w:rFonts w:asciiTheme="minorHAnsi" w:hAnsiTheme="minorHAnsi" w:cs="Times New Roman"/>
                <w:b/>
                <w:spacing w:val="-1"/>
                <w:sz w:val="22"/>
                <w:lang w:eastAsia="ro-RO"/>
              </w:rPr>
              <w:t>s</w:t>
            </w:r>
            <w:r w:rsidRPr="005C0ED9">
              <w:rPr>
                <w:rFonts w:asciiTheme="minorHAnsi" w:hAnsiTheme="minorHAnsi" w:cs="Times New Roman"/>
                <w:b/>
                <w:sz w:val="22"/>
                <w:lang w:eastAsia="ro-RO"/>
              </w:rPr>
              <w:t>i</w:t>
            </w:r>
            <w:r w:rsidRPr="005C0ED9">
              <w:rPr>
                <w:rFonts w:asciiTheme="minorHAnsi" w:hAnsiTheme="minorHAnsi" w:cs="Times New Roman"/>
                <w:b/>
                <w:spacing w:val="2"/>
                <w:sz w:val="22"/>
                <w:lang w:eastAsia="ro-RO"/>
              </w:rPr>
              <w:t>/</w:t>
            </w:r>
            <w:r w:rsidRPr="005C0ED9">
              <w:rPr>
                <w:rFonts w:asciiTheme="minorHAnsi" w:hAnsiTheme="minorHAnsi" w:cs="Times New Roman"/>
                <w:b/>
                <w:spacing w:val="-1"/>
                <w:sz w:val="22"/>
                <w:lang w:eastAsia="ro-RO"/>
              </w:rPr>
              <w:t>s</w:t>
            </w:r>
            <w:r w:rsidRPr="005C0ED9">
              <w:rPr>
                <w:rFonts w:asciiTheme="minorHAnsi" w:hAnsiTheme="minorHAnsi" w:cs="Times New Roman"/>
                <w:b/>
                <w:sz w:val="22"/>
                <w:lang w:eastAsia="ro-RO"/>
              </w:rPr>
              <w:t>au</w:t>
            </w:r>
            <w:r w:rsidRPr="005C0ED9">
              <w:rPr>
                <w:rFonts w:asciiTheme="minorHAnsi" w:hAnsiTheme="minorHAnsi" w:cs="Times New Roman"/>
                <w:b/>
                <w:spacing w:val="-4"/>
                <w:sz w:val="22"/>
                <w:lang w:eastAsia="ro-RO"/>
              </w:rPr>
              <w:t xml:space="preserve"> </w:t>
            </w:r>
            <w:r w:rsidRPr="005C0ED9">
              <w:rPr>
                <w:rFonts w:asciiTheme="minorHAnsi" w:hAnsiTheme="minorHAnsi" w:cs="Times New Roman"/>
                <w:b/>
                <w:spacing w:val="-1"/>
                <w:w w:val="99"/>
                <w:sz w:val="22"/>
                <w:lang w:eastAsia="ro-RO"/>
              </w:rPr>
              <w:t>v</w:t>
            </w:r>
            <w:r w:rsidRPr="005C0ED9">
              <w:rPr>
                <w:rFonts w:asciiTheme="minorHAnsi" w:hAnsiTheme="minorHAnsi" w:cs="Times New Roman"/>
                <w:b/>
                <w:w w:val="99"/>
                <w:sz w:val="22"/>
                <w:lang w:eastAsia="ro-RO"/>
              </w:rPr>
              <w:t>i</w:t>
            </w:r>
            <w:r w:rsidRPr="005C0ED9">
              <w:rPr>
                <w:rFonts w:asciiTheme="minorHAnsi" w:hAnsiTheme="minorHAnsi" w:cs="Times New Roman"/>
                <w:b/>
                <w:spacing w:val="1"/>
                <w:w w:val="99"/>
                <w:sz w:val="22"/>
                <w:lang w:eastAsia="ro-RO"/>
              </w:rPr>
              <w:t>b</w:t>
            </w:r>
            <w:r w:rsidRPr="005C0ED9">
              <w:rPr>
                <w:rFonts w:asciiTheme="minorHAnsi" w:hAnsiTheme="minorHAnsi" w:cs="Times New Roman"/>
                <w:b/>
                <w:w w:val="99"/>
                <w:sz w:val="22"/>
                <w:lang w:eastAsia="ro-RO"/>
              </w:rPr>
              <w:t>r</w:t>
            </w:r>
            <w:r w:rsidRPr="005C0ED9">
              <w:rPr>
                <w:rFonts w:asciiTheme="minorHAnsi" w:hAnsiTheme="minorHAnsi" w:cs="Times New Roman"/>
                <w:b/>
                <w:spacing w:val="1"/>
                <w:w w:val="99"/>
                <w:sz w:val="22"/>
                <w:lang w:eastAsia="ro-RO"/>
              </w:rPr>
              <w:t>a</w:t>
            </w:r>
            <w:r w:rsidRPr="005C0ED9">
              <w:rPr>
                <w:rFonts w:asciiTheme="minorHAnsi" w:hAnsiTheme="minorHAnsi" w:cs="Times New Roman"/>
                <w:b/>
                <w:w w:val="99"/>
                <w:sz w:val="22"/>
                <w:lang w:eastAsia="ro-RO"/>
              </w:rPr>
              <w:t>tii</w:t>
            </w:r>
          </w:p>
        </w:tc>
        <w:tc>
          <w:tcPr>
            <w:tcW w:w="1620" w:type="dxa"/>
            <w:shd w:val="clear" w:color="auto" w:fill="CCCCCC"/>
          </w:tcPr>
          <w:p w:rsidR="00B23E24" w:rsidRPr="005C0ED9" w:rsidRDefault="00B23E24" w:rsidP="005C0ED9">
            <w:pPr>
              <w:widowControl w:val="0"/>
              <w:tabs>
                <w:tab w:val="left" w:pos="8222"/>
                <w:tab w:val="left" w:pos="9356"/>
              </w:tabs>
              <w:autoSpaceDE w:val="0"/>
              <w:autoSpaceDN w:val="0"/>
              <w:adjustRightInd w:val="0"/>
              <w:spacing w:after="0"/>
              <w:ind w:right="141"/>
              <w:jc w:val="center"/>
              <w:rPr>
                <w:rFonts w:asciiTheme="minorHAnsi" w:hAnsiTheme="minorHAnsi" w:cs="Times New Roman"/>
                <w:b/>
                <w:lang w:eastAsia="ro-RO"/>
              </w:rPr>
            </w:pPr>
            <w:r w:rsidRPr="005C0ED9">
              <w:rPr>
                <w:rFonts w:asciiTheme="minorHAnsi" w:hAnsiTheme="minorHAnsi" w:cs="Times New Roman"/>
                <w:b/>
                <w:spacing w:val="1"/>
                <w:sz w:val="22"/>
                <w:lang w:eastAsia="ro-RO"/>
              </w:rPr>
              <w:t>Nu</w:t>
            </w:r>
            <w:r w:rsidRPr="005C0ED9">
              <w:rPr>
                <w:rFonts w:asciiTheme="minorHAnsi" w:hAnsiTheme="minorHAnsi" w:cs="Times New Roman"/>
                <w:b/>
                <w:spacing w:val="-1"/>
                <w:sz w:val="22"/>
                <w:lang w:eastAsia="ro-RO"/>
              </w:rPr>
              <w:t>m</w:t>
            </w:r>
            <w:r w:rsidRPr="005C0ED9">
              <w:rPr>
                <w:rFonts w:asciiTheme="minorHAnsi" w:hAnsiTheme="minorHAnsi" w:cs="Times New Roman"/>
                <w:b/>
                <w:spacing w:val="1"/>
                <w:sz w:val="22"/>
                <w:lang w:eastAsia="ro-RO"/>
              </w:rPr>
              <w:t>a</w:t>
            </w:r>
            <w:r w:rsidRPr="005C0ED9">
              <w:rPr>
                <w:rFonts w:asciiTheme="minorHAnsi" w:hAnsiTheme="minorHAnsi" w:cs="Times New Roman"/>
                <w:b/>
                <w:sz w:val="22"/>
                <w:lang w:eastAsia="ro-RO"/>
              </w:rPr>
              <w:t>r</w:t>
            </w:r>
            <w:r w:rsidRPr="005C0ED9">
              <w:rPr>
                <w:rFonts w:asciiTheme="minorHAnsi" w:hAnsiTheme="minorHAnsi" w:cs="Times New Roman"/>
                <w:b/>
                <w:spacing w:val="1"/>
                <w:sz w:val="22"/>
                <w:lang w:eastAsia="ro-RO"/>
              </w:rPr>
              <w:t>u</w:t>
            </w:r>
            <w:r w:rsidRPr="005C0ED9">
              <w:rPr>
                <w:rFonts w:asciiTheme="minorHAnsi" w:hAnsiTheme="minorHAnsi" w:cs="Times New Roman"/>
                <w:b/>
                <w:sz w:val="22"/>
                <w:lang w:eastAsia="ro-RO"/>
              </w:rPr>
              <w:t>l</w:t>
            </w:r>
            <w:r w:rsidRPr="005C0ED9">
              <w:rPr>
                <w:rFonts w:asciiTheme="minorHAnsi" w:hAnsiTheme="minorHAnsi" w:cs="Times New Roman"/>
                <w:b/>
                <w:spacing w:val="-7"/>
                <w:sz w:val="22"/>
                <w:lang w:eastAsia="ro-RO"/>
              </w:rPr>
              <w:t xml:space="preserve"> </w:t>
            </w:r>
            <w:r w:rsidRPr="005C0ED9">
              <w:rPr>
                <w:rFonts w:asciiTheme="minorHAnsi" w:hAnsiTheme="minorHAnsi" w:cs="Times New Roman"/>
                <w:b/>
                <w:spacing w:val="1"/>
                <w:w w:val="99"/>
                <w:sz w:val="22"/>
                <w:lang w:eastAsia="ro-RO"/>
              </w:rPr>
              <w:t>d</w:t>
            </w:r>
            <w:r w:rsidRPr="005C0ED9">
              <w:rPr>
                <w:rFonts w:asciiTheme="minorHAnsi" w:hAnsiTheme="minorHAnsi" w:cs="Times New Roman"/>
                <w:b/>
                <w:w w:val="99"/>
                <w:sz w:val="22"/>
                <w:lang w:eastAsia="ro-RO"/>
              </w:rPr>
              <w:t xml:space="preserve">e </w:t>
            </w:r>
            <w:r w:rsidRPr="005C0ED9">
              <w:rPr>
                <w:rFonts w:asciiTheme="minorHAnsi" w:hAnsiTheme="minorHAnsi" w:cs="Times New Roman"/>
                <w:b/>
                <w:sz w:val="22"/>
                <w:lang w:eastAsia="ro-RO"/>
              </w:rPr>
              <w:t>r</w:t>
            </w:r>
            <w:r w:rsidRPr="005C0ED9">
              <w:rPr>
                <w:rFonts w:asciiTheme="minorHAnsi" w:hAnsiTheme="minorHAnsi" w:cs="Times New Roman"/>
                <w:b/>
                <w:spacing w:val="-1"/>
                <w:sz w:val="22"/>
                <w:lang w:eastAsia="ro-RO"/>
              </w:rPr>
              <w:t>efe</w:t>
            </w:r>
            <w:r w:rsidRPr="005C0ED9">
              <w:rPr>
                <w:rFonts w:asciiTheme="minorHAnsi" w:hAnsiTheme="minorHAnsi" w:cs="Times New Roman"/>
                <w:b/>
                <w:spacing w:val="2"/>
                <w:sz w:val="22"/>
                <w:lang w:eastAsia="ro-RO"/>
              </w:rPr>
              <w:t>r</w:t>
            </w:r>
            <w:r w:rsidRPr="005C0ED9">
              <w:rPr>
                <w:rFonts w:asciiTheme="minorHAnsi" w:hAnsiTheme="minorHAnsi" w:cs="Times New Roman"/>
                <w:b/>
                <w:sz w:val="22"/>
                <w:lang w:eastAsia="ro-RO"/>
              </w:rPr>
              <w:t>i</w:t>
            </w:r>
            <w:r w:rsidRPr="005C0ED9">
              <w:rPr>
                <w:rFonts w:asciiTheme="minorHAnsi" w:hAnsiTheme="minorHAnsi" w:cs="Times New Roman"/>
                <w:b/>
                <w:spacing w:val="1"/>
                <w:sz w:val="22"/>
                <w:lang w:eastAsia="ro-RO"/>
              </w:rPr>
              <w:t>n</w:t>
            </w:r>
            <w:r w:rsidRPr="005C0ED9">
              <w:rPr>
                <w:rFonts w:asciiTheme="minorHAnsi" w:hAnsiTheme="minorHAnsi" w:cs="Times New Roman"/>
                <w:b/>
                <w:sz w:val="22"/>
                <w:lang w:eastAsia="ro-RO"/>
              </w:rPr>
              <w:t>ta</w:t>
            </w:r>
            <w:r w:rsidRPr="005C0ED9">
              <w:rPr>
                <w:rFonts w:asciiTheme="minorHAnsi" w:hAnsiTheme="minorHAnsi" w:cs="Times New Roman"/>
                <w:b/>
                <w:spacing w:val="-5"/>
                <w:sz w:val="22"/>
                <w:lang w:eastAsia="ro-RO"/>
              </w:rPr>
              <w:t xml:space="preserve"> </w:t>
            </w:r>
            <w:r w:rsidRPr="005C0ED9">
              <w:rPr>
                <w:rFonts w:asciiTheme="minorHAnsi" w:hAnsiTheme="minorHAnsi" w:cs="Times New Roman"/>
                <w:b/>
                <w:w w:val="99"/>
                <w:sz w:val="22"/>
                <w:lang w:eastAsia="ro-RO"/>
              </w:rPr>
              <w:t xml:space="preserve">al </w:t>
            </w:r>
            <w:r w:rsidRPr="005C0ED9">
              <w:rPr>
                <w:rFonts w:asciiTheme="minorHAnsi" w:hAnsiTheme="minorHAnsi" w:cs="Times New Roman"/>
                <w:b/>
                <w:spacing w:val="-1"/>
                <w:w w:val="99"/>
                <w:sz w:val="22"/>
                <w:lang w:eastAsia="ro-RO"/>
              </w:rPr>
              <w:t>s</w:t>
            </w:r>
            <w:r w:rsidRPr="005C0ED9">
              <w:rPr>
                <w:rFonts w:asciiTheme="minorHAnsi" w:hAnsiTheme="minorHAnsi" w:cs="Times New Roman"/>
                <w:b/>
                <w:spacing w:val="1"/>
                <w:w w:val="99"/>
                <w:sz w:val="22"/>
                <w:lang w:eastAsia="ro-RO"/>
              </w:rPr>
              <w:t>u</w:t>
            </w:r>
            <w:r w:rsidRPr="005C0ED9">
              <w:rPr>
                <w:rFonts w:asciiTheme="minorHAnsi" w:hAnsiTheme="minorHAnsi" w:cs="Times New Roman"/>
                <w:b/>
                <w:w w:val="99"/>
                <w:sz w:val="22"/>
                <w:lang w:eastAsia="ro-RO"/>
              </w:rPr>
              <w:t>r</w:t>
            </w:r>
            <w:r w:rsidRPr="005C0ED9">
              <w:rPr>
                <w:rFonts w:asciiTheme="minorHAnsi" w:hAnsiTheme="minorHAnsi" w:cs="Times New Roman"/>
                <w:b/>
                <w:spacing w:val="-1"/>
                <w:w w:val="99"/>
                <w:sz w:val="22"/>
                <w:lang w:eastAsia="ro-RO"/>
              </w:rPr>
              <w:t>s</w:t>
            </w:r>
            <w:r w:rsidRPr="005C0ED9">
              <w:rPr>
                <w:rFonts w:asciiTheme="minorHAnsi" w:hAnsiTheme="minorHAnsi" w:cs="Times New Roman"/>
                <w:b/>
                <w:spacing w:val="1"/>
                <w:w w:val="99"/>
                <w:sz w:val="22"/>
                <w:lang w:eastAsia="ro-RO"/>
              </w:rPr>
              <w:t>e</w:t>
            </w:r>
            <w:r w:rsidRPr="005C0ED9">
              <w:rPr>
                <w:rFonts w:asciiTheme="minorHAnsi" w:hAnsiTheme="minorHAnsi" w:cs="Times New Roman"/>
                <w:b/>
                <w:w w:val="99"/>
                <w:sz w:val="22"/>
                <w:lang w:eastAsia="ro-RO"/>
              </w:rPr>
              <w:t>i</w:t>
            </w:r>
          </w:p>
        </w:tc>
        <w:tc>
          <w:tcPr>
            <w:tcW w:w="1710" w:type="dxa"/>
            <w:shd w:val="clear" w:color="auto" w:fill="CCCCCC"/>
          </w:tcPr>
          <w:p w:rsidR="00B23E24" w:rsidRPr="005C0ED9" w:rsidRDefault="00B23E24" w:rsidP="005C0ED9">
            <w:pPr>
              <w:widowControl w:val="0"/>
              <w:tabs>
                <w:tab w:val="left" w:pos="8222"/>
                <w:tab w:val="left" w:pos="9356"/>
              </w:tabs>
              <w:autoSpaceDE w:val="0"/>
              <w:autoSpaceDN w:val="0"/>
              <w:adjustRightInd w:val="0"/>
              <w:spacing w:after="0"/>
              <w:ind w:right="141"/>
              <w:jc w:val="center"/>
              <w:rPr>
                <w:rFonts w:asciiTheme="minorHAnsi" w:hAnsiTheme="minorHAnsi" w:cs="Times New Roman"/>
                <w:b/>
                <w:lang w:eastAsia="ro-RO"/>
              </w:rPr>
            </w:pPr>
            <w:r w:rsidRPr="005C0ED9">
              <w:rPr>
                <w:rFonts w:asciiTheme="minorHAnsi" w:hAnsiTheme="minorHAnsi" w:cs="Times New Roman"/>
                <w:b/>
                <w:sz w:val="22"/>
                <w:lang w:eastAsia="ro-RO"/>
              </w:rPr>
              <w:t>D</w:t>
            </w:r>
            <w:r w:rsidRPr="005C0ED9">
              <w:rPr>
                <w:rFonts w:asciiTheme="minorHAnsi" w:hAnsiTheme="minorHAnsi" w:cs="Times New Roman"/>
                <w:b/>
                <w:spacing w:val="-1"/>
                <w:sz w:val="22"/>
                <w:lang w:eastAsia="ro-RO"/>
              </w:rPr>
              <w:t>e</w:t>
            </w:r>
            <w:r w:rsidRPr="005C0ED9">
              <w:rPr>
                <w:rFonts w:asciiTheme="minorHAnsi" w:hAnsiTheme="minorHAnsi" w:cs="Times New Roman"/>
                <w:b/>
                <w:spacing w:val="1"/>
                <w:sz w:val="22"/>
                <w:lang w:eastAsia="ro-RO"/>
              </w:rPr>
              <w:t>s</w:t>
            </w:r>
            <w:r w:rsidRPr="005C0ED9">
              <w:rPr>
                <w:rFonts w:asciiTheme="minorHAnsi" w:hAnsiTheme="minorHAnsi" w:cs="Times New Roman"/>
                <w:b/>
                <w:sz w:val="22"/>
                <w:lang w:eastAsia="ro-RO"/>
              </w:rPr>
              <w:t>cri</w:t>
            </w:r>
            <w:r w:rsidRPr="005C0ED9">
              <w:rPr>
                <w:rFonts w:asciiTheme="minorHAnsi" w:hAnsiTheme="minorHAnsi" w:cs="Times New Roman"/>
                <w:b/>
                <w:spacing w:val="-1"/>
                <w:sz w:val="22"/>
                <w:lang w:eastAsia="ro-RO"/>
              </w:rPr>
              <w:t>e</w:t>
            </w:r>
            <w:r w:rsidRPr="005C0ED9">
              <w:rPr>
                <w:rFonts w:asciiTheme="minorHAnsi" w:hAnsiTheme="minorHAnsi" w:cs="Times New Roman"/>
                <w:b/>
                <w:sz w:val="22"/>
                <w:lang w:eastAsia="ro-RO"/>
              </w:rPr>
              <w:t>ti</w:t>
            </w:r>
            <w:r w:rsidRPr="005C0ED9">
              <w:rPr>
                <w:rFonts w:asciiTheme="minorHAnsi" w:hAnsiTheme="minorHAnsi" w:cs="Times New Roman"/>
                <w:b/>
                <w:spacing w:val="-7"/>
                <w:sz w:val="22"/>
                <w:lang w:eastAsia="ro-RO"/>
              </w:rPr>
              <w:t xml:space="preserve"> </w:t>
            </w:r>
            <w:r w:rsidRPr="005C0ED9">
              <w:rPr>
                <w:rFonts w:asciiTheme="minorHAnsi" w:hAnsiTheme="minorHAnsi" w:cs="Times New Roman"/>
                <w:b/>
                <w:spacing w:val="1"/>
                <w:w w:val="99"/>
                <w:sz w:val="22"/>
                <w:lang w:eastAsia="ro-RO"/>
              </w:rPr>
              <w:t>n</w:t>
            </w:r>
            <w:r w:rsidRPr="005C0ED9">
              <w:rPr>
                <w:rFonts w:asciiTheme="minorHAnsi" w:hAnsiTheme="minorHAnsi" w:cs="Times New Roman"/>
                <w:b/>
                <w:w w:val="99"/>
                <w:sz w:val="22"/>
                <w:lang w:eastAsia="ro-RO"/>
              </w:rPr>
              <w:t>a</w:t>
            </w:r>
            <w:r w:rsidRPr="005C0ED9">
              <w:rPr>
                <w:rFonts w:asciiTheme="minorHAnsi" w:hAnsiTheme="minorHAnsi" w:cs="Times New Roman"/>
                <w:b/>
                <w:spacing w:val="1"/>
                <w:w w:val="99"/>
                <w:sz w:val="22"/>
                <w:lang w:eastAsia="ro-RO"/>
              </w:rPr>
              <w:t>tu</w:t>
            </w:r>
            <w:r w:rsidRPr="005C0ED9">
              <w:rPr>
                <w:rFonts w:asciiTheme="minorHAnsi" w:hAnsiTheme="minorHAnsi" w:cs="Times New Roman"/>
                <w:b/>
                <w:w w:val="99"/>
                <w:sz w:val="22"/>
                <w:lang w:eastAsia="ro-RO"/>
              </w:rPr>
              <w:t xml:space="preserve">ra </w:t>
            </w:r>
            <w:r w:rsidRPr="005C0ED9">
              <w:rPr>
                <w:rFonts w:asciiTheme="minorHAnsi" w:hAnsiTheme="minorHAnsi" w:cs="Times New Roman"/>
                <w:b/>
                <w:sz w:val="22"/>
                <w:lang w:eastAsia="ro-RO"/>
              </w:rPr>
              <w:t>zg</w:t>
            </w:r>
            <w:r w:rsidRPr="005C0ED9">
              <w:rPr>
                <w:rFonts w:asciiTheme="minorHAnsi" w:hAnsiTheme="minorHAnsi" w:cs="Times New Roman"/>
                <w:b/>
                <w:spacing w:val="1"/>
                <w:sz w:val="22"/>
                <w:lang w:eastAsia="ro-RO"/>
              </w:rPr>
              <w:t>o</w:t>
            </w:r>
            <w:r w:rsidRPr="005C0ED9">
              <w:rPr>
                <w:rFonts w:asciiTheme="minorHAnsi" w:hAnsiTheme="minorHAnsi" w:cs="Times New Roman"/>
                <w:b/>
                <w:spacing w:val="-1"/>
                <w:sz w:val="22"/>
                <w:lang w:eastAsia="ro-RO"/>
              </w:rPr>
              <w:t>m</w:t>
            </w:r>
            <w:r w:rsidRPr="005C0ED9">
              <w:rPr>
                <w:rFonts w:asciiTheme="minorHAnsi" w:hAnsiTheme="minorHAnsi" w:cs="Times New Roman"/>
                <w:b/>
                <w:sz w:val="22"/>
                <w:lang w:eastAsia="ro-RO"/>
              </w:rPr>
              <w:t>ot</w:t>
            </w:r>
            <w:r w:rsidRPr="005C0ED9">
              <w:rPr>
                <w:rFonts w:asciiTheme="minorHAnsi" w:hAnsiTheme="minorHAnsi" w:cs="Times New Roman"/>
                <w:b/>
                <w:spacing w:val="1"/>
                <w:sz w:val="22"/>
                <w:lang w:eastAsia="ro-RO"/>
              </w:rPr>
              <w:t>u</w:t>
            </w:r>
            <w:r w:rsidRPr="005C0ED9">
              <w:rPr>
                <w:rFonts w:asciiTheme="minorHAnsi" w:hAnsiTheme="minorHAnsi" w:cs="Times New Roman"/>
                <w:b/>
                <w:sz w:val="22"/>
                <w:lang w:eastAsia="ro-RO"/>
              </w:rPr>
              <w:t>l</w:t>
            </w:r>
            <w:r w:rsidRPr="005C0ED9">
              <w:rPr>
                <w:rFonts w:asciiTheme="minorHAnsi" w:hAnsiTheme="minorHAnsi" w:cs="Times New Roman"/>
                <w:b/>
                <w:spacing w:val="1"/>
                <w:sz w:val="22"/>
                <w:lang w:eastAsia="ro-RO"/>
              </w:rPr>
              <w:t>u</w:t>
            </w:r>
            <w:r w:rsidRPr="005C0ED9">
              <w:rPr>
                <w:rFonts w:asciiTheme="minorHAnsi" w:hAnsiTheme="minorHAnsi" w:cs="Times New Roman"/>
                <w:b/>
                <w:sz w:val="22"/>
                <w:lang w:eastAsia="ro-RO"/>
              </w:rPr>
              <w:t>i</w:t>
            </w:r>
            <w:r w:rsidRPr="005C0ED9">
              <w:rPr>
                <w:rFonts w:asciiTheme="minorHAnsi" w:hAnsiTheme="minorHAnsi" w:cs="Times New Roman"/>
                <w:b/>
                <w:spacing w:val="-9"/>
                <w:sz w:val="22"/>
                <w:lang w:eastAsia="ro-RO"/>
              </w:rPr>
              <w:t xml:space="preserve"> </w:t>
            </w:r>
            <w:r w:rsidRPr="005C0ED9">
              <w:rPr>
                <w:rFonts w:asciiTheme="minorHAnsi" w:hAnsiTheme="minorHAnsi" w:cs="Times New Roman"/>
                <w:b/>
                <w:spacing w:val="-1"/>
                <w:w w:val="99"/>
                <w:sz w:val="22"/>
                <w:lang w:eastAsia="ro-RO"/>
              </w:rPr>
              <w:t>s</w:t>
            </w:r>
            <w:r w:rsidRPr="005C0ED9">
              <w:rPr>
                <w:rFonts w:asciiTheme="minorHAnsi" w:hAnsiTheme="minorHAnsi" w:cs="Times New Roman"/>
                <w:b/>
                <w:w w:val="99"/>
                <w:sz w:val="22"/>
                <w:lang w:eastAsia="ro-RO"/>
              </w:rPr>
              <w:t xml:space="preserve">au </w:t>
            </w:r>
            <w:r w:rsidRPr="005C0ED9">
              <w:rPr>
                <w:rFonts w:asciiTheme="minorHAnsi" w:hAnsiTheme="minorHAnsi" w:cs="Times New Roman"/>
                <w:b/>
                <w:spacing w:val="-1"/>
                <w:w w:val="99"/>
                <w:sz w:val="22"/>
                <w:lang w:eastAsia="ro-RO"/>
              </w:rPr>
              <w:t>v</w:t>
            </w:r>
            <w:r w:rsidRPr="005C0ED9">
              <w:rPr>
                <w:rFonts w:asciiTheme="minorHAnsi" w:hAnsiTheme="minorHAnsi" w:cs="Times New Roman"/>
                <w:b/>
                <w:w w:val="99"/>
                <w:sz w:val="22"/>
                <w:lang w:eastAsia="ro-RO"/>
              </w:rPr>
              <w:t>i</w:t>
            </w:r>
            <w:r w:rsidRPr="005C0ED9">
              <w:rPr>
                <w:rFonts w:asciiTheme="minorHAnsi" w:hAnsiTheme="minorHAnsi" w:cs="Times New Roman"/>
                <w:b/>
                <w:spacing w:val="1"/>
                <w:w w:val="99"/>
                <w:sz w:val="22"/>
                <w:lang w:eastAsia="ro-RO"/>
              </w:rPr>
              <w:t>b</w:t>
            </w:r>
            <w:r w:rsidRPr="005C0ED9">
              <w:rPr>
                <w:rFonts w:asciiTheme="minorHAnsi" w:hAnsiTheme="minorHAnsi" w:cs="Times New Roman"/>
                <w:b/>
                <w:w w:val="99"/>
                <w:sz w:val="22"/>
                <w:lang w:eastAsia="ro-RO"/>
              </w:rPr>
              <w:t>r</w:t>
            </w:r>
            <w:r w:rsidRPr="005C0ED9">
              <w:rPr>
                <w:rFonts w:asciiTheme="minorHAnsi" w:hAnsiTheme="minorHAnsi" w:cs="Times New Roman"/>
                <w:b/>
                <w:spacing w:val="1"/>
                <w:w w:val="99"/>
                <w:sz w:val="22"/>
                <w:lang w:eastAsia="ro-RO"/>
              </w:rPr>
              <w:t>a</w:t>
            </w:r>
            <w:r w:rsidRPr="005C0ED9">
              <w:rPr>
                <w:rFonts w:asciiTheme="minorHAnsi" w:hAnsiTheme="minorHAnsi" w:cs="Times New Roman"/>
                <w:b/>
                <w:w w:val="99"/>
                <w:sz w:val="22"/>
                <w:lang w:eastAsia="ro-RO"/>
              </w:rPr>
              <w:t>ti</w:t>
            </w:r>
            <w:r w:rsidRPr="005C0ED9">
              <w:rPr>
                <w:rFonts w:asciiTheme="minorHAnsi" w:hAnsiTheme="minorHAnsi" w:cs="Times New Roman"/>
                <w:b/>
                <w:spacing w:val="-1"/>
                <w:w w:val="99"/>
                <w:sz w:val="22"/>
                <w:lang w:eastAsia="ro-RO"/>
              </w:rPr>
              <w:t>e</w:t>
            </w:r>
            <w:r w:rsidRPr="005C0ED9">
              <w:rPr>
                <w:rFonts w:asciiTheme="minorHAnsi" w:hAnsiTheme="minorHAnsi" w:cs="Times New Roman"/>
                <w:b/>
                <w:w w:val="99"/>
                <w:sz w:val="22"/>
                <w:lang w:eastAsia="ro-RO"/>
              </w:rPr>
              <w:t>i</w:t>
            </w:r>
          </w:p>
        </w:tc>
        <w:tc>
          <w:tcPr>
            <w:tcW w:w="2937" w:type="dxa"/>
            <w:shd w:val="clear" w:color="auto" w:fill="CCCCCC"/>
          </w:tcPr>
          <w:p w:rsidR="00B23E24" w:rsidRPr="005C0ED9" w:rsidRDefault="00B23E24" w:rsidP="005C0ED9">
            <w:pPr>
              <w:widowControl w:val="0"/>
              <w:tabs>
                <w:tab w:val="left" w:pos="8222"/>
                <w:tab w:val="left" w:pos="9356"/>
              </w:tabs>
              <w:autoSpaceDE w:val="0"/>
              <w:autoSpaceDN w:val="0"/>
              <w:adjustRightInd w:val="0"/>
              <w:spacing w:after="0"/>
              <w:ind w:right="141"/>
              <w:jc w:val="center"/>
              <w:rPr>
                <w:rFonts w:asciiTheme="minorHAnsi" w:hAnsiTheme="minorHAnsi" w:cs="Times New Roman"/>
                <w:b/>
                <w:lang w:eastAsia="ro-RO"/>
              </w:rPr>
            </w:pPr>
            <w:r w:rsidRPr="005C0ED9">
              <w:rPr>
                <w:rFonts w:asciiTheme="minorHAnsi" w:hAnsiTheme="minorHAnsi" w:cs="Times New Roman"/>
                <w:b/>
                <w:spacing w:val="1"/>
                <w:sz w:val="22"/>
                <w:lang w:eastAsia="ro-RO"/>
              </w:rPr>
              <w:t>E</w:t>
            </w:r>
            <w:r w:rsidRPr="005C0ED9">
              <w:rPr>
                <w:rFonts w:asciiTheme="minorHAnsi" w:hAnsiTheme="minorHAnsi" w:cs="Times New Roman"/>
                <w:b/>
                <w:sz w:val="22"/>
                <w:lang w:eastAsia="ro-RO"/>
              </w:rPr>
              <w:t>xi</w:t>
            </w:r>
            <w:r w:rsidRPr="005C0ED9">
              <w:rPr>
                <w:rFonts w:asciiTheme="minorHAnsi" w:hAnsiTheme="minorHAnsi" w:cs="Times New Roman"/>
                <w:b/>
                <w:spacing w:val="-1"/>
                <w:sz w:val="22"/>
                <w:lang w:eastAsia="ro-RO"/>
              </w:rPr>
              <w:t>s</w:t>
            </w:r>
            <w:r w:rsidRPr="005C0ED9">
              <w:rPr>
                <w:rFonts w:asciiTheme="minorHAnsi" w:hAnsiTheme="minorHAnsi" w:cs="Times New Roman"/>
                <w:b/>
                <w:spacing w:val="1"/>
                <w:sz w:val="22"/>
                <w:lang w:eastAsia="ro-RO"/>
              </w:rPr>
              <w:t>t</w:t>
            </w:r>
            <w:r w:rsidRPr="005C0ED9">
              <w:rPr>
                <w:rFonts w:asciiTheme="minorHAnsi" w:hAnsiTheme="minorHAnsi" w:cs="Times New Roman"/>
                <w:b/>
                <w:sz w:val="22"/>
                <w:lang w:eastAsia="ro-RO"/>
              </w:rPr>
              <w:t>a</w:t>
            </w:r>
            <w:r w:rsidRPr="005C0ED9">
              <w:rPr>
                <w:rFonts w:asciiTheme="minorHAnsi" w:hAnsiTheme="minorHAnsi" w:cs="Times New Roman"/>
                <w:b/>
                <w:spacing w:val="-4"/>
                <w:sz w:val="22"/>
                <w:lang w:eastAsia="ro-RO"/>
              </w:rPr>
              <w:t xml:space="preserve"> </w:t>
            </w:r>
            <w:r w:rsidRPr="005C0ED9">
              <w:rPr>
                <w:rFonts w:asciiTheme="minorHAnsi" w:hAnsiTheme="minorHAnsi" w:cs="Times New Roman"/>
                <w:b/>
                <w:spacing w:val="1"/>
                <w:sz w:val="22"/>
                <w:lang w:eastAsia="ro-RO"/>
              </w:rPr>
              <w:t>u</w:t>
            </w:r>
            <w:r w:rsidRPr="005C0ED9">
              <w:rPr>
                <w:rFonts w:asciiTheme="minorHAnsi" w:hAnsiTheme="minorHAnsi" w:cs="Times New Roman"/>
                <w:b/>
                <w:sz w:val="22"/>
                <w:lang w:eastAsia="ro-RO"/>
              </w:rPr>
              <w:t>n</w:t>
            </w:r>
            <w:r w:rsidRPr="005C0ED9">
              <w:rPr>
                <w:rFonts w:asciiTheme="minorHAnsi" w:hAnsiTheme="minorHAnsi" w:cs="Times New Roman"/>
                <w:b/>
                <w:spacing w:val="-1"/>
                <w:sz w:val="22"/>
                <w:lang w:eastAsia="ro-RO"/>
              </w:rPr>
              <w:t xml:space="preserve"> </w:t>
            </w:r>
            <w:r w:rsidRPr="005C0ED9">
              <w:rPr>
                <w:rFonts w:asciiTheme="minorHAnsi" w:hAnsiTheme="minorHAnsi" w:cs="Times New Roman"/>
                <w:b/>
                <w:spacing w:val="1"/>
                <w:sz w:val="22"/>
                <w:lang w:eastAsia="ro-RO"/>
              </w:rPr>
              <w:t>pun</w:t>
            </w:r>
            <w:r w:rsidRPr="005C0ED9">
              <w:rPr>
                <w:rFonts w:asciiTheme="minorHAnsi" w:hAnsiTheme="minorHAnsi" w:cs="Times New Roman"/>
                <w:b/>
                <w:sz w:val="22"/>
                <w:lang w:eastAsia="ro-RO"/>
              </w:rPr>
              <w:t>ct</w:t>
            </w:r>
            <w:r w:rsidRPr="005C0ED9">
              <w:rPr>
                <w:rFonts w:asciiTheme="minorHAnsi" w:hAnsiTheme="minorHAnsi" w:cs="Times New Roman"/>
                <w:b/>
                <w:spacing w:val="-5"/>
                <w:sz w:val="22"/>
                <w:lang w:eastAsia="ro-RO"/>
              </w:rPr>
              <w:t xml:space="preserve"> </w:t>
            </w:r>
            <w:r w:rsidRPr="005C0ED9">
              <w:rPr>
                <w:rFonts w:asciiTheme="minorHAnsi" w:hAnsiTheme="minorHAnsi" w:cs="Times New Roman"/>
                <w:b/>
                <w:spacing w:val="1"/>
                <w:w w:val="99"/>
                <w:sz w:val="22"/>
                <w:lang w:eastAsia="ro-RO"/>
              </w:rPr>
              <w:t>d</w:t>
            </w:r>
            <w:r w:rsidRPr="005C0ED9">
              <w:rPr>
                <w:rFonts w:asciiTheme="minorHAnsi" w:hAnsiTheme="minorHAnsi" w:cs="Times New Roman"/>
                <w:b/>
                <w:w w:val="99"/>
                <w:sz w:val="22"/>
                <w:lang w:eastAsia="ro-RO"/>
              </w:rPr>
              <w:t xml:space="preserve">e </w:t>
            </w:r>
            <w:r w:rsidRPr="005C0ED9">
              <w:rPr>
                <w:rFonts w:asciiTheme="minorHAnsi" w:hAnsiTheme="minorHAnsi" w:cs="Times New Roman"/>
                <w:b/>
                <w:spacing w:val="-1"/>
                <w:w w:val="99"/>
                <w:sz w:val="22"/>
                <w:lang w:eastAsia="ro-RO"/>
              </w:rPr>
              <w:t>m</w:t>
            </w:r>
            <w:r w:rsidRPr="005C0ED9">
              <w:rPr>
                <w:rFonts w:asciiTheme="minorHAnsi" w:hAnsiTheme="minorHAnsi" w:cs="Times New Roman"/>
                <w:b/>
                <w:w w:val="99"/>
                <w:sz w:val="22"/>
                <w:lang w:eastAsia="ro-RO"/>
              </w:rPr>
              <w:t>o</w:t>
            </w:r>
            <w:r w:rsidRPr="005C0ED9">
              <w:rPr>
                <w:rFonts w:asciiTheme="minorHAnsi" w:hAnsiTheme="minorHAnsi" w:cs="Times New Roman"/>
                <w:b/>
                <w:spacing w:val="1"/>
                <w:w w:val="99"/>
                <w:sz w:val="22"/>
                <w:lang w:eastAsia="ro-RO"/>
              </w:rPr>
              <w:t>n</w:t>
            </w:r>
            <w:r w:rsidRPr="005C0ED9">
              <w:rPr>
                <w:rFonts w:asciiTheme="minorHAnsi" w:hAnsiTheme="minorHAnsi" w:cs="Times New Roman"/>
                <w:b/>
                <w:w w:val="99"/>
                <w:sz w:val="22"/>
                <w:lang w:eastAsia="ro-RO"/>
              </w:rPr>
              <w:t>it</w:t>
            </w:r>
            <w:r w:rsidRPr="005C0ED9">
              <w:rPr>
                <w:rFonts w:asciiTheme="minorHAnsi" w:hAnsiTheme="minorHAnsi" w:cs="Times New Roman"/>
                <w:b/>
                <w:spacing w:val="1"/>
                <w:w w:val="99"/>
                <w:sz w:val="22"/>
                <w:lang w:eastAsia="ro-RO"/>
              </w:rPr>
              <w:t>o</w:t>
            </w:r>
            <w:r w:rsidRPr="005C0ED9">
              <w:rPr>
                <w:rFonts w:asciiTheme="minorHAnsi" w:hAnsiTheme="minorHAnsi" w:cs="Times New Roman"/>
                <w:b/>
                <w:w w:val="99"/>
                <w:sz w:val="22"/>
                <w:lang w:eastAsia="ro-RO"/>
              </w:rPr>
              <w:t>riz</w:t>
            </w:r>
            <w:r w:rsidRPr="005C0ED9">
              <w:rPr>
                <w:rFonts w:asciiTheme="minorHAnsi" w:hAnsiTheme="minorHAnsi" w:cs="Times New Roman"/>
                <w:b/>
                <w:spacing w:val="1"/>
                <w:w w:val="99"/>
                <w:sz w:val="22"/>
                <w:lang w:eastAsia="ro-RO"/>
              </w:rPr>
              <w:t>a</w:t>
            </w:r>
            <w:r w:rsidRPr="005C0ED9">
              <w:rPr>
                <w:rFonts w:asciiTheme="minorHAnsi" w:hAnsiTheme="minorHAnsi" w:cs="Times New Roman"/>
                <w:b/>
                <w:w w:val="99"/>
                <w:sz w:val="22"/>
                <w:lang w:eastAsia="ro-RO"/>
              </w:rPr>
              <w:t xml:space="preserve">re </w:t>
            </w:r>
            <w:r w:rsidRPr="005C0ED9">
              <w:rPr>
                <w:rFonts w:asciiTheme="minorHAnsi" w:hAnsiTheme="minorHAnsi" w:cs="Times New Roman"/>
                <w:b/>
                <w:spacing w:val="-1"/>
                <w:w w:val="99"/>
                <w:sz w:val="22"/>
                <w:lang w:eastAsia="ro-RO"/>
              </w:rPr>
              <w:t>s</w:t>
            </w:r>
            <w:r w:rsidRPr="005C0ED9">
              <w:rPr>
                <w:rFonts w:asciiTheme="minorHAnsi" w:hAnsiTheme="minorHAnsi" w:cs="Times New Roman"/>
                <w:b/>
                <w:spacing w:val="1"/>
                <w:w w:val="99"/>
                <w:sz w:val="22"/>
                <w:lang w:eastAsia="ro-RO"/>
              </w:rPr>
              <w:t>p</w:t>
            </w:r>
            <w:r w:rsidRPr="005C0ED9">
              <w:rPr>
                <w:rFonts w:asciiTheme="minorHAnsi" w:hAnsiTheme="minorHAnsi" w:cs="Times New Roman"/>
                <w:b/>
                <w:spacing w:val="-1"/>
                <w:w w:val="99"/>
                <w:sz w:val="22"/>
                <w:lang w:eastAsia="ro-RO"/>
              </w:rPr>
              <w:t>e</w:t>
            </w:r>
            <w:r w:rsidRPr="005C0ED9">
              <w:rPr>
                <w:rFonts w:asciiTheme="minorHAnsi" w:hAnsiTheme="minorHAnsi" w:cs="Times New Roman"/>
                <w:b/>
                <w:w w:val="99"/>
                <w:sz w:val="22"/>
                <w:lang w:eastAsia="ro-RO"/>
              </w:rPr>
              <w:t>c</w:t>
            </w:r>
            <w:r w:rsidRPr="005C0ED9">
              <w:rPr>
                <w:rFonts w:asciiTheme="minorHAnsi" w:hAnsiTheme="minorHAnsi" w:cs="Times New Roman"/>
                <w:b/>
                <w:spacing w:val="2"/>
                <w:w w:val="99"/>
                <w:sz w:val="22"/>
                <w:lang w:eastAsia="ro-RO"/>
              </w:rPr>
              <w:t>i</w:t>
            </w:r>
            <w:r w:rsidRPr="005C0ED9">
              <w:rPr>
                <w:rFonts w:asciiTheme="minorHAnsi" w:hAnsiTheme="minorHAnsi" w:cs="Times New Roman"/>
                <w:b/>
                <w:spacing w:val="-1"/>
                <w:w w:val="99"/>
                <w:sz w:val="22"/>
                <w:lang w:eastAsia="ro-RO"/>
              </w:rPr>
              <w:t>f</w:t>
            </w:r>
            <w:r w:rsidRPr="005C0ED9">
              <w:rPr>
                <w:rFonts w:asciiTheme="minorHAnsi" w:hAnsiTheme="minorHAnsi" w:cs="Times New Roman"/>
                <w:b/>
                <w:w w:val="99"/>
                <w:sz w:val="22"/>
                <w:lang w:eastAsia="ro-RO"/>
              </w:rPr>
              <w:t>icat?</w:t>
            </w:r>
          </w:p>
        </w:tc>
        <w:tc>
          <w:tcPr>
            <w:tcW w:w="1196" w:type="dxa"/>
            <w:shd w:val="clear" w:color="auto" w:fill="CCCCCC"/>
          </w:tcPr>
          <w:p w:rsidR="00B23E24" w:rsidRPr="005C0ED9" w:rsidRDefault="00B23E24" w:rsidP="005C0ED9">
            <w:pPr>
              <w:widowControl w:val="0"/>
              <w:tabs>
                <w:tab w:val="left" w:pos="8222"/>
                <w:tab w:val="left" w:pos="9356"/>
              </w:tabs>
              <w:autoSpaceDE w:val="0"/>
              <w:autoSpaceDN w:val="0"/>
              <w:adjustRightInd w:val="0"/>
              <w:spacing w:after="0"/>
              <w:ind w:right="141"/>
              <w:jc w:val="center"/>
              <w:rPr>
                <w:rFonts w:asciiTheme="minorHAnsi" w:hAnsiTheme="minorHAnsi" w:cs="Times New Roman"/>
                <w:b/>
                <w:lang w:eastAsia="ro-RO"/>
              </w:rPr>
            </w:pPr>
            <w:r w:rsidRPr="005C0ED9">
              <w:rPr>
                <w:rFonts w:asciiTheme="minorHAnsi" w:hAnsiTheme="minorHAnsi" w:cs="Times New Roman"/>
                <w:b/>
                <w:sz w:val="22"/>
                <w:lang w:eastAsia="ro-RO"/>
              </w:rPr>
              <w:t>Care</w:t>
            </w:r>
            <w:r w:rsidRPr="005C0ED9">
              <w:rPr>
                <w:rFonts w:asciiTheme="minorHAnsi" w:hAnsiTheme="minorHAnsi" w:cs="Times New Roman"/>
                <w:b/>
                <w:spacing w:val="-5"/>
                <w:sz w:val="22"/>
                <w:lang w:eastAsia="ro-RO"/>
              </w:rPr>
              <w:t xml:space="preserve"> </w:t>
            </w:r>
            <w:r w:rsidRPr="005C0ED9">
              <w:rPr>
                <w:rFonts w:asciiTheme="minorHAnsi" w:hAnsiTheme="minorHAnsi" w:cs="Times New Roman"/>
                <w:b/>
                <w:spacing w:val="2"/>
                <w:w w:val="99"/>
                <w:sz w:val="22"/>
                <w:lang w:eastAsia="ro-RO"/>
              </w:rPr>
              <w:t>e</w:t>
            </w:r>
            <w:r w:rsidRPr="005C0ED9">
              <w:rPr>
                <w:rFonts w:asciiTheme="minorHAnsi" w:hAnsiTheme="minorHAnsi" w:cs="Times New Roman"/>
                <w:b/>
                <w:spacing w:val="-1"/>
                <w:w w:val="99"/>
                <w:sz w:val="22"/>
                <w:lang w:eastAsia="ro-RO"/>
              </w:rPr>
              <w:t>s</w:t>
            </w:r>
            <w:r w:rsidRPr="005C0ED9">
              <w:rPr>
                <w:rFonts w:asciiTheme="minorHAnsi" w:hAnsiTheme="minorHAnsi" w:cs="Times New Roman"/>
                <w:b/>
                <w:w w:val="99"/>
                <w:sz w:val="22"/>
                <w:lang w:eastAsia="ro-RO"/>
              </w:rPr>
              <w:t xml:space="preserve">te </w:t>
            </w:r>
            <w:r w:rsidRPr="005C0ED9">
              <w:rPr>
                <w:rFonts w:asciiTheme="minorHAnsi" w:hAnsiTheme="minorHAnsi" w:cs="Times New Roman"/>
                <w:b/>
                <w:sz w:val="22"/>
                <w:lang w:eastAsia="ro-RO"/>
              </w:rPr>
              <w:t>co</w:t>
            </w:r>
            <w:r w:rsidRPr="005C0ED9">
              <w:rPr>
                <w:rFonts w:asciiTheme="minorHAnsi" w:hAnsiTheme="minorHAnsi" w:cs="Times New Roman"/>
                <w:b/>
                <w:spacing w:val="1"/>
                <w:sz w:val="22"/>
                <w:lang w:eastAsia="ro-RO"/>
              </w:rPr>
              <w:t>n</w:t>
            </w:r>
            <w:r w:rsidRPr="005C0ED9">
              <w:rPr>
                <w:rFonts w:asciiTheme="minorHAnsi" w:hAnsiTheme="minorHAnsi" w:cs="Times New Roman"/>
                <w:b/>
                <w:sz w:val="22"/>
                <w:lang w:eastAsia="ro-RO"/>
              </w:rPr>
              <w:t>tri</w:t>
            </w:r>
            <w:r w:rsidRPr="005C0ED9">
              <w:rPr>
                <w:rFonts w:asciiTheme="minorHAnsi" w:hAnsiTheme="minorHAnsi" w:cs="Times New Roman"/>
                <w:b/>
                <w:spacing w:val="1"/>
                <w:sz w:val="22"/>
                <w:lang w:eastAsia="ro-RO"/>
              </w:rPr>
              <w:t>bu</w:t>
            </w:r>
            <w:r w:rsidRPr="005C0ED9">
              <w:rPr>
                <w:rFonts w:asciiTheme="minorHAnsi" w:hAnsiTheme="minorHAnsi" w:cs="Times New Roman"/>
                <w:b/>
                <w:sz w:val="22"/>
                <w:lang w:eastAsia="ro-RO"/>
              </w:rPr>
              <w:t>tia</w:t>
            </w:r>
            <w:r w:rsidRPr="005C0ED9">
              <w:rPr>
                <w:rFonts w:asciiTheme="minorHAnsi" w:hAnsiTheme="minorHAnsi" w:cs="Times New Roman"/>
                <w:b/>
                <w:spacing w:val="-8"/>
                <w:sz w:val="22"/>
                <w:lang w:eastAsia="ro-RO"/>
              </w:rPr>
              <w:t xml:space="preserve"> </w:t>
            </w:r>
            <w:r w:rsidRPr="005C0ED9">
              <w:rPr>
                <w:rFonts w:asciiTheme="minorHAnsi" w:hAnsiTheme="minorHAnsi" w:cs="Times New Roman"/>
                <w:b/>
                <w:w w:val="99"/>
                <w:sz w:val="22"/>
                <w:lang w:eastAsia="ro-RO"/>
              </w:rPr>
              <w:t xml:space="preserve">la </w:t>
            </w:r>
            <w:r w:rsidRPr="005C0ED9">
              <w:rPr>
                <w:rFonts w:asciiTheme="minorHAnsi" w:hAnsiTheme="minorHAnsi" w:cs="Times New Roman"/>
                <w:b/>
                <w:spacing w:val="-1"/>
                <w:sz w:val="22"/>
                <w:lang w:eastAsia="ro-RO"/>
              </w:rPr>
              <w:t>em</w:t>
            </w:r>
            <w:r w:rsidRPr="005C0ED9">
              <w:rPr>
                <w:rFonts w:asciiTheme="minorHAnsi" w:hAnsiTheme="minorHAnsi" w:cs="Times New Roman"/>
                <w:b/>
                <w:spacing w:val="2"/>
                <w:sz w:val="22"/>
                <w:lang w:eastAsia="ro-RO"/>
              </w:rPr>
              <w:t>i</w:t>
            </w:r>
            <w:r w:rsidRPr="005C0ED9">
              <w:rPr>
                <w:rFonts w:asciiTheme="minorHAnsi" w:hAnsiTheme="minorHAnsi" w:cs="Times New Roman"/>
                <w:b/>
                <w:spacing w:val="-1"/>
                <w:sz w:val="22"/>
                <w:lang w:eastAsia="ro-RO"/>
              </w:rPr>
              <w:t>s</w:t>
            </w:r>
            <w:r w:rsidRPr="005C0ED9">
              <w:rPr>
                <w:rFonts w:asciiTheme="minorHAnsi" w:hAnsiTheme="minorHAnsi" w:cs="Times New Roman"/>
                <w:b/>
                <w:sz w:val="22"/>
                <w:lang w:eastAsia="ro-RO"/>
              </w:rPr>
              <w:t>ia</w:t>
            </w:r>
            <w:r w:rsidRPr="005C0ED9">
              <w:rPr>
                <w:rFonts w:asciiTheme="minorHAnsi" w:hAnsiTheme="minorHAnsi" w:cs="Times New Roman"/>
                <w:b/>
                <w:spacing w:val="-4"/>
                <w:sz w:val="22"/>
                <w:lang w:eastAsia="ro-RO"/>
              </w:rPr>
              <w:t xml:space="preserve"> </w:t>
            </w:r>
            <w:r w:rsidRPr="005C0ED9">
              <w:rPr>
                <w:rFonts w:asciiTheme="minorHAnsi" w:hAnsiTheme="minorHAnsi" w:cs="Times New Roman"/>
                <w:b/>
                <w:sz w:val="22"/>
                <w:lang w:eastAsia="ro-RO"/>
              </w:rPr>
              <w:t>t</w:t>
            </w:r>
            <w:r w:rsidRPr="005C0ED9">
              <w:rPr>
                <w:rFonts w:asciiTheme="minorHAnsi" w:hAnsiTheme="minorHAnsi" w:cs="Times New Roman"/>
                <w:b/>
                <w:spacing w:val="1"/>
                <w:sz w:val="22"/>
                <w:lang w:eastAsia="ro-RO"/>
              </w:rPr>
              <w:t>o</w:t>
            </w:r>
            <w:r w:rsidRPr="005C0ED9">
              <w:rPr>
                <w:rFonts w:asciiTheme="minorHAnsi" w:hAnsiTheme="minorHAnsi" w:cs="Times New Roman"/>
                <w:b/>
                <w:sz w:val="22"/>
                <w:lang w:eastAsia="ro-RO"/>
              </w:rPr>
              <w:t>t</w:t>
            </w:r>
            <w:r w:rsidRPr="005C0ED9">
              <w:rPr>
                <w:rFonts w:asciiTheme="minorHAnsi" w:hAnsiTheme="minorHAnsi" w:cs="Times New Roman"/>
                <w:b/>
                <w:spacing w:val="1"/>
                <w:sz w:val="22"/>
                <w:lang w:eastAsia="ro-RO"/>
              </w:rPr>
              <w:t>al</w:t>
            </w:r>
            <w:r w:rsidRPr="005C0ED9">
              <w:rPr>
                <w:rFonts w:asciiTheme="minorHAnsi" w:hAnsiTheme="minorHAnsi" w:cs="Times New Roman"/>
                <w:b/>
                <w:sz w:val="22"/>
                <w:lang w:eastAsia="ro-RO"/>
              </w:rPr>
              <w:t>a</w:t>
            </w:r>
            <w:r w:rsidRPr="005C0ED9">
              <w:rPr>
                <w:rFonts w:asciiTheme="minorHAnsi" w:hAnsiTheme="minorHAnsi" w:cs="Times New Roman"/>
                <w:b/>
                <w:spacing w:val="-4"/>
                <w:sz w:val="22"/>
                <w:lang w:eastAsia="ro-RO"/>
              </w:rPr>
              <w:t xml:space="preserve"> </w:t>
            </w:r>
            <w:r w:rsidRPr="005C0ED9">
              <w:rPr>
                <w:rFonts w:asciiTheme="minorHAnsi" w:hAnsiTheme="minorHAnsi" w:cs="Times New Roman"/>
                <w:b/>
                <w:spacing w:val="1"/>
                <w:w w:val="99"/>
                <w:sz w:val="22"/>
                <w:lang w:eastAsia="ro-RO"/>
              </w:rPr>
              <w:t>d</w:t>
            </w:r>
            <w:r w:rsidRPr="005C0ED9">
              <w:rPr>
                <w:rFonts w:asciiTheme="minorHAnsi" w:hAnsiTheme="minorHAnsi" w:cs="Times New Roman"/>
                <w:b/>
                <w:w w:val="99"/>
                <w:sz w:val="22"/>
                <w:lang w:eastAsia="ro-RO"/>
              </w:rPr>
              <w:t>e zg</w:t>
            </w:r>
            <w:r w:rsidRPr="005C0ED9">
              <w:rPr>
                <w:rFonts w:asciiTheme="minorHAnsi" w:hAnsiTheme="minorHAnsi" w:cs="Times New Roman"/>
                <w:b/>
                <w:spacing w:val="1"/>
                <w:w w:val="99"/>
                <w:sz w:val="22"/>
                <w:lang w:eastAsia="ro-RO"/>
              </w:rPr>
              <w:t>o</w:t>
            </w:r>
            <w:r w:rsidRPr="005C0ED9">
              <w:rPr>
                <w:rFonts w:asciiTheme="minorHAnsi" w:hAnsiTheme="minorHAnsi" w:cs="Times New Roman"/>
                <w:b/>
                <w:spacing w:val="-1"/>
                <w:w w:val="99"/>
                <w:sz w:val="22"/>
                <w:lang w:eastAsia="ro-RO"/>
              </w:rPr>
              <w:t>m</w:t>
            </w:r>
            <w:r w:rsidRPr="005C0ED9">
              <w:rPr>
                <w:rFonts w:asciiTheme="minorHAnsi" w:hAnsiTheme="minorHAnsi" w:cs="Times New Roman"/>
                <w:b/>
                <w:w w:val="99"/>
                <w:sz w:val="22"/>
                <w:lang w:eastAsia="ro-RO"/>
              </w:rPr>
              <w:t>ot?</w:t>
            </w:r>
          </w:p>
        </w:tc>
        <w:tc>
          <w:tcPr>
            <w:tcW w:w="2577" w:type="dxa"/>
            <w:shd w:val="clear" w:color="auto" w:fill="CCCCCC"/>
          </w:tcPr>
          <w:p w:rsidR="00B23E24" w:rsidRPr="005C0ED9" w:rsidRDefault="00B23E24" w:rsidP="005C0ED9">
            <w:pPr>
              <w:widowControl w:val="0"/>
              <w:tabs>
                <w:tab w:val="left" w:pos="8222"/>
                <w:tab w:val="left" w:pos="9356"/>
              </w:tabs>
              <w:autoSpaceDE w:val="0"/>
              <w:autoSpaceDN w:val="0"/>
              <w:adjustRightInd w:val="0"/>
              <w:spacing w:after="0"/>
              <w:ind w:right="141"/>
              <w:jc w:val="center"/>
              <w:rPr>
                <w:rFonts w:asciiTheme="minorHAnsi" w:hAnsiTheme="minorHAnsi" w:cs="Times New Roman"/>
                <w:b/>
                <w:lang w:eastAsia="ro-RO"/>
              </w:rPr>
            </w:pPr>
            <w:r w:rsidRPr="005C0ED9">
              <w:rPr>
                <w:rFonts w:asciiTheme="minorHAnsi" w:hAnsiTheme="minorHAnsi" w:cs="Times New Roman"/>
                <w:b/>
                <w:sz w:val="22"/>
                <w:lang w:eastAsia="ro-RO"/>
              </w:rPr>
              <w:t>D</w:t>
            </w:r>
            <w:r w:rsidRPr="005C0ED9">
              <w:rPr>
                <w:rFonts w:asciiTheme="minorHAnsi" w:hAnsiTheme="minorHAnsi" w:cs="Times New Roman"/>
                <w:b/>
                <w:spacing w:val="-1"/>
                <w:sz w:val="22"/>
                <w:lang w:eastAsia="ro-RO"/>
              </w:rPr>
              <w:t>e</w:t>
            </w:r>
            <w:r w:rsidRPr="005C0ED9">
              <w:rPr>
                <w:rFonts w:asciiTheme="minorHAnsi" w:hAnsiTheme="minorHAnsi" w:cs="Times New Roman"/>
                <w:b/>
                <w:spacing w:val="1"/>
                <w:sz w:val="22"/>
                <w:lang w:eastAsia="ro-RO"/>
              </w:rPr>
              <w:t>s</w:t>
            </w:r>
            <w:r w:rsidRPr="005C0ED9">
              <w:rPr>
                <w:rFonts w:asciiTheme="minorHAnsi" w:hAnsiTheme="minorHAnsi" w:cs="Times New Roman"/>
                <w:b/>
                <w:sz w:val="22"/>
                <w:lang w:eastAsia="ro-RO"/>
              </w:rPr>
              <w:t>cri</w:t>
            </w:r>
            <w:r w:rsidRPr="005C0ED9">
              <w:rPr>
                <w:rFonts w:asciiTheme="minorHAnsi" w:hAnsiTheme="minorHAnsi" w:cs="Times New Roman"/>
                <w:b/>
                <w:spacing w:val="-1"/>
                <w:sz w:val="22"/>
                <w:lang w:eastAsia="ro-RO"/>
              </w:rPr>
              <w:t>e</w:t>
            </w:r>
            <w:r w:rsidRPr="005C0ED9">
              <w:rPr>
                <w:rFonts w:asciiTheme="minorHAnsi" w:hAnsiTheme="minorHAnsi" w:cs="Times New Roman"/>
                <w:b/>
                <w:sz w:val="22"/>
                <w:lang w:eastAsia="ro-RO"/>
              </w:rPr>
              <w:t>ti</w:t>
            </w:r>
            <w:r w:rsidRPr="005C0ED9">
              <w:rPr>
                <w:rFonts w:asciiTheme="minorHAnsi" w:hAnsiTheme="minorHAnsi" w:cs="Times New Roman"/>
                <w:b/>
                <w:spacing w:val="-7"/>
                <w:sz w:val="22"/>
                <w:lang w:eastAsia="ro-RO"/>
              </w:rPr>
              <w:t xml:space="preserve"> </w:t>
            </w:r>
            <w:r w:rsidRPr="005C0ED9">
              <w:rPr>
                <w:rFonts w:asciiTheme="minorHAnsi" w:hAnsiTheme="minorHAnsi" w:cs="Times New Roman"/>
                <w:b/>
                <w:spacing w:val="1"/>
                <w:sz w:val="22"/>
                <w:lang w:eastAsia="ro-RO"/>
              </w:rPr>
              <w:t>a</w:t>
            </w:r>
            <w:r w:rsidRPr="005C0ED9">
              <w:rPr>
                <w:rFonts w:asciiTheme="minorHAnsi" w:hAnsiTheme="minorHAnsi" w:cs="Times New Roman"/>
                <w:b/>
                <w:sz w:val="22"/>
                <w:lang w:eastAsia="ro-RO"/>
              </w:rPr>
              <w:t>cti</w:t>
            </w:r>
            <w:r w:rsidRPr="005C0ED9">
              <w:rPr>
                <w:rFonts w:asciiTheme="minorHAnsi" w:hAnsiTheme="minorHAnsi" w:cs="Times New Roman"/>
                <w:b/>
                <w:spacing w:val="1"/>
                <w:sz w:val="22"/>
                <w:lang w:eastAsia="ro-RO"/>
              </w:rPr>
              <w:t>un</w:t>
            </w:r>
            <w:r w:rsidRPr="005C0ED9">
              <w:rPr>
                <w:rFonts w:asciiTheme="minorHAnsi" w:hAnsiTheme="minorHAnsi" w:cs="Times New Roman"/>
                <w:b/>
                <w:sz w:val="22"/>
                <w:lang w:eastAsia="ro-RO"/>
              </w:rPr>
              <w:t>i</w:t>
            </w:r>
            <w:r w:rsidRPr="005C0ED9">
              <w:rPr>
                <w:rFonts w:asciiTheme="minorHAnsi" w:hAnsiTheme="minorHAnsi" w:cs="Times New Roman"/>
                <w:b/>
                <w:spacing w:val="2"/>
                <w:sz w:val="22"/>
                <w:lang w:eastAsia="ro-RO"/>
              </w:rPr>
              <w:t>l</w:t>
            </w:r>
            <w:r w:rsidRPr="005C0ED9">
              <w:rPr>
                <w:rFonts w:asciiTheme="minorHAnsi" w:hAnsiTheme="minorHAnsi" w:cs="Times New Roman"/>
                <w:b/>
                <w:sz w:val="22"/>
                <w:lang w:eastAsia="ro-RO"/>
              </w:rPr>
              <w:t>e</w:t>
            </w:r>
            <w:r w:rsidRPr="005C0ED9">
              <w:rPr>
                <w:rFonts w:asciiTheme="minorHAnsi" w:hAnsiTheme="minorHAnsi" w:cs="Times New Roman"/>
                <w:b/>
                <w:spacing w:val="-8"/>
                <w:sz w:val="22"/>
                <w:lang w:eastAsia="ro-RO"/>
              </w:rPr>
              <w:t xml:space="preserve"> </w:t>
            </w:r>
            <w:r w:rsidRPr="005C0ED9">
              <w:rPr>
                <w:rFonts w:asciiTheme="minorHAnsi" w:hAnsiTheme="minorHAnsi" w:cs="Times New Roman"/>
                <w:b/>
                <w:w w:val="99"/>
                <w:sz w:val="22"/>
                <w:lang w:eastAsia="ro-RO"/>
              </w:rPr>
              <w:t>î</w:t>
            </w:r>
            <w:r w:rsidRPr="005C0ED9">
              <w:rPr>
                <w:rFonts w:asciiTheme="minorHAnsi" w:hAnsiTheme="minorHAnsi" w:cs="Times New Roman"/>
                <w:b/>
                <w:spacing w:val="1"/>
                <w:w w:val="99"/>
                <w:sz w:val="22"/>
                <w:lang w:eastAsia="ro-RO"/>
              </w:rPr>
              <w:t>n</w:t>
            </w:r>
            <w:r w:rsidRPr="005C0ED9">
              <w:rPr>
                <w:rFonts w:asciiTheme="minorHAnsi" w:hAnsiTheme="minorHAnsi" w:cs="Times New Roman"/>
                <w:b/>
                <w:w w:val="99"/>
                <w:sz w:val="22"/>
                <w:lang w:eastAsia="ro-RO"/>
              </w:rPr>
              <w:t>tre</w:t>
            </w:r>
            <w:r w:rsidRPr="005C0ED9">
              <w:rPr>
                <w:rFonts w:asciiTheme="minorHAnsi" w:hAnsiTheme="minorHAnsi" w:cs="Times New Roman"/>
                <w:b/>
                <w:spacing w:val="1"/>
                <w:w w:val="99"/>
                <w:sz w:val="22"/>
                <w:lang w:eastAsia="ro-RO"/>
              </w:rPr>
              <w:t>p</w:t>
            </w:r>
            <w:r w:rsidRPr="005C0ED9">
              <w:rPr>
                <w:rFonts w:asciiTheme="minorHAnsi" w:hAnsiTheme="minorHAnsi" w:cs="Times New Roman"/>
                <w:b/>
                <w:w w:val="99"/>
                <w:sz w:val="22"/>
                <w:lang w:eastAsia="ro-RO"/>
              </w:rPr>
              <w:t>ri</w:t>
            </w:r>
            <w:r w:rsidRPr="005C0ED9">
              <w:rPr>
                <w:rFonts w:asciiTheme="minorHAnsi" w:hAnsiTheme="minorHAnsi" w:cs="Times New Roman"/>
                <w:b/>
                <w:spacing w:val="1"/>
                <w:w w:val="99"/>
                <w:sz w:val="22"/>
                <w:lang w:eastAsia="ro-RO"/>
              </w:rPr>
              <w:t>ns</w:t>
            </w:r>
            <w:r w:rsidRPr="005C0ED9">
              <w:rPr>
                <w:rFonts w:asciiTheme="minorHAnsi" w:hAnsiTheme="minorHAnsi" w:cs="Times New Roman"/>
                <w:b/>
                <w:w w:val="99"/>
                <w:sz w:val="22"/>
                <w:lang w:eastAsia="ro-RO"/>
              </w:rPr>
              <w:t xml:space="preserve">e </w:t>
            </w:r>
            <w:r w:rsidRPr="005C0ED9">
              <w:rPr>
                <w:rFonts w:asciiTheme="minorHAnsi" w:hAnsiTheme="minorHAnsi" w:cs="Times New Roman"/>
                <w:b/>
                <w:spacing w:val="1"/>
                <w:sz w:val="22"/>
                <w:lang w:eastAsia="ro-RO"/>
              </w:rPr>
              <w:t>p</w:t>
            </w:r>
            <w:r w:rsidRPr="005C0ED9">
              <w:rPr>
                <w:rFonts w:asciiTheme="minorHAnsi" w:hAnsiTheme="minorHAnsi" w:cs="Times New Roman"/>
                <w:b/>
                <w:spacing w:val="-1"/>
                <w:sz w:val="22"/>
                <w:lang w:eastAsia="ro-RO"/>
              </w:rPr>
              <w:t>e</w:t>
            </w:r>
            <w:r w:rsidRPr="005C0ED9">
              <w:rPr>
                <w:rFonts w:asciiTheme="minorHAnsi" w:hAnsiTheme="minorHAnsi" w:cs="Times New Roman"/>
                <w:b/>
                <w:spacing w:val="1"/>
                <w:sz w:val="22"/>
                <w:lang w:eastAsia="ro-RO"/>
              </w:rPr>
              <w:t>n</w:t>
            </w:r>
            <w:r w:rsidRPr="005C0ED9">
              <w:rPr>
                <w:rFonts w:asciiTheme="minorHAnsi" w:hAnsiTheme="minorHAnsi" w:cs="Times New Roman"/>
                <w:b/>
                <w:sz w:val="22"/>
                <w:lang w:eastAsia="ro-RO"/>
              </w:rPr>
              <w:t>tru</w:t>
            </w:r>
            <w:r w:rsidRPr="005C0ED9">
              <w:rPr>
                <w:rFonts w:asciiTheme="minorHAnsi" w:hAnsiTheme="minorHAnsi" w:cs="Times New Roman"/>
                <w:b/>
                <w:spacing w:val="-5"/>
                <w:sz w:val="22"/>
                <w:lang w:eastAsia="ro-RO"/>
              </w:rPr>
              <w:t xml:space="preserve"> </w:t>
            </w:r>
            <w:r w:rsidRPr="005C0ED9">
              <w:rPr>
                <w:rFonts w:asciiTheme="minorHAnsi" w:hAnsiTheme="minorHAnsi" w:cs="Times New Roman"/>
                <w:b/>
                <w:spacing w:val="1"/>
                <w:sz w:val="22"/>
                <w:lang w:eastAsia="ro-RO"/>
              </w:rPr>
              <w:t>p</w:t>
            </w:r>
            <w:r w:rsidRPr="005C0ED9">
              <w:rPr>
                <w:rFonts w:asciiTheme="minorHAnsi" w:hAnsiTheme="minorHAnsi" w:cs="Times New Roman"/>
                <w:b/>
                <w:sz w:val="22"/>
                <w:lang w:eastAsia="ro-RO"/>
              </w:rPr>
              <w:t>r</w:t>
            </w:r>
            <w:r w:rsidRPr="005C0ED9">
              <w:rPr>
                <w:rFonts w:asciiTheme="minorHAnsi" w:hAnsiTheme="minorHAnsi" w:cs="Times New Roman"/>
                <w:b/>
                <w:spacing w:val="-1"/>
                <w:sz w:val="22"/>
                <w:lang w:eastAsia="ro-RO"/>
              </w:rPr>
              <w:t>eve</w:t>
            </w:r>
            <w:r w:rsidRPr="005C0ED9">
              <w:rPr>
                <w:rFonts w:asciiTheme="minorHAnsi" w:hAnsiTheme="minorHAnsi" w:cs="Times New Roman"/>
                <w:b/>
                <w:spacing w:val="1"/>
                <w:sz w:val="22"/>
                <w:lang w:eastAsia="ro-RO"/>
              </w:rPr>
              <w:t>n</w:t>
            </w:r>
            <w:r w:rsidRPr="005C0ED9">
              <w:rPr>
                <w:rFonts w:asciiTheme="minorHAnsi" w:hAnsiTheme="minorHAnsi" w:cs="Times New Roman"/>
                <w:b/>
                <w:sz w:val="22"/>
                <w:lang w:eastAsia="ro-RO"/>
              </w:rPr>
              <w:t>ir</w:t>
            </w:r>
            <w:r w:rsidRPr="005C0ED9">
              <w:rPr>
                <w:rFonts w:asciiTheme="minorHAnsi" w:hAnsiTheme="minorHAnsi" w:cs="Times New Roman"/>
                <w:b/>
                <w:spacing w:val="-1"/>
                <w:sz w:val="22"/>
                <w:lang w:eastAsia="ro-RO"/>
              </w:rPr>
              <w:t>e</w:t>
            </w:r>
            <w:r w:rsidRPr="005C0ED9">
              <w:rPr>
                <w:rFonts w:asciiTheme="minorHAnsi" w:hAnsiTheme="minorHAnsi" w:cs="Times New Roman"/>
                <w:b/>
                <w:sz w:val="22"/>
                <w:lang w:eastAsia="ro-RO"/>
              </w:rPr>
              <w:t>a</w:t>
            </w:r>
            <w:r w:rsidRPr="005C0ED9">
              <w:rPr>
                <w:rFonts w:asciiTheme="minorHAnsi" w:hAnsiTheme="minorHAnsi" w:cs="Times New Roman"/>
                <w:b/>
                <w:spacing w:val="-6"/>
                <w:sz w:val="22"/>
                <w:lang w:eastAsia="ro-RO"/>
              </w:rPr>
              <w:t xml:space="preserve"> </w:t>
            </w:r>
            <w:r w:rsidRPr="005C0ED9">
              <w:rPr>
                <w:rFonts w:asciiTheme="minorHAnsi" w:hAnsiTheme="minorHAnsi" w:cs="Times New Roman"/>
                <w:b/>
                <w:spacing w:val="-1"/>
                <w:w w:val="99"/>
                <w:sz w:val="22"/>
                <w:lang w:eastAsia="ro-RO"/>
              </w:rPr>
              <w:t>s</w:t>
            </w:r>
            <w:r w:rsidRPr="005C0ED9">
              <w:rPr>
                <w:rFonts w:asciiTheme="minorHAnsi" w:hAnsiTheme="minorHAnsi" w:cs="Times New Roman"/>
                <w:b/>
                <w:w w:val="99"/>
                <w:sz w:val="22"/>
                <w:lang w:eastAsia="ro-RO"/>
              </w:rPr>
              <w:t xml:space="preserve">au </w:t>
            </w:r>
            <w:r w:rsidRPr="005C0ED9">
              <w:rPr>
                <w:rFonts w:asciiTheme="minorHAnsi" w:hAnsiTheme="minorHAnsi" w:cs="Times New Roman"/>
                <w:b/>
                <w:spacing w:val="-1"/>
                <w:sz w:val="22"/>
                <w:lang w:eastAsia="ro-RO"/>
              </w:rPr>
              <w:t>m</w:t>
            </w:r>
            <w:r w:rsidRPr="005C0ED9">
              <w:rPr>
                <w:rFonts w:asciiTheme="minorHAnsi" w:hAnsiTheme="minorHAnsi" w:cs="Times New Roman"/>
                <w:b/>
                <w:sz w:val="22"/>
                <w:lang w:eastAsia="ro-RO"/>
              </w:rPr>
              <w:t>i</w:t>
            </w:r>
            <w:r w:rsidRPr="005C0ED9">
              <w:rPr>
                <w:rFonts w:asciiTheme="minorHAnsi" w:hAnsiTheme="minorHAnsi" w:cs="Times New Roman"/>
                <w:b/>
                <w:spacing w:val="1"/>
                <w:sz w:val="22"/>
                <w:lang w:eastAsia="ro-RO"/>
              </w:rPr>
              <w:t>n</w:t>
            </w:r>
            <w:r w:rsidRPr="005C0ED9">
              <w:rPr>
                <w:rFonts w:asciiTheme="minorHAnsi" w:hAnsiTheme="minorHAnsi" w:cs="Times New Roman"/>
                <w:b/>
                <w:sz w:val="22"/>
                <w:lang w:eastAsia="ro-RO"/>
              </w:rPr>
              <w:t>i</w:t>
            </w:r>
            <w:r w:rsidRPr="005C0ED9">
              <w:rPr>
                <w:rFonts w:asciiTheme="minorHAnsi" w:hAnsiTheme="minorHAnsi" w:cs="Times New Roman"/>
                <w:b/>
                <w:spacing w:val="-1"/>
                <w:sz w:val="22"/>
                <w:lang w:eastAsia="ro-RO"/>
              </w:rPr>
              <w:t>m</w:t>
            </w:r>
            <w:r w:rsidRPr="005C0ED9">
              <w:rPr>
                <w:rFonts w:asciiTheme="minorHAnsi" w:hAnsiTheme="minorHAnsi" w:cs="Times New Roman"/>
                <w:b/>
                <w:sz w:val="22"/>
                <w:lang w:eastAsia="ro-RO"/>
              </w:rPr>
              <w:t>iz</w:t>
            </w:r>
            <w:r w:rsidRPr="005C0ED9">
              <w:rPr>
                <w:rFonts w:asciiTheme="minorHAnsi" w:hAnsiTheme="minorHAnsi" w:cs="Times New Roman"/>
                <w:b/>
                <w:spacing w:val="1"/>
                <w:sz w:val="22"/>
                <w:lang w:eastAsia="ro-RO"/>
              </w:rPr>
              <w:t>a</w:t>
            </w:r>
            <w:r w:rsidRPr="005C0ED9">
              <w:rPr>
                <w:rFonts w:asciiTheme="minorHAnsi" w:hAnsiTheme="minorHAnsi" w:cs="Times New Roman"/>
                <w:b/>
                <w:spacing w:val="2"/>
                <w:sz w:val="22"/>
                <w:lang w:eastAsia="ro-RO"/>
              </w:rPr>
              <w:t>r</w:t>
            </w:r>
            <w:r w:rsidRPr="005C0ED9">
              <w:rPr>
                <w:rFonts w:asciiTheme="minorHAnsi" w:hAnsiTheme="minorHAnsi" w:cs="Times New Roman"/>
                <w:b/>
                <w:spacing w:val="-1"/>
                <w:sz w:val="22"/>
                <w:lang w:eastAsia="ro-RO"/>
              </w:rPr>
              <w:t>e</w:t>
            </w:r>
            <w:r w:rsidRPr="005C0ED9">
              <w:rPr>
                <w:rFonts w:asciiTheme="minorHAnsi" w:hAnsiTheme="minorHAnsi" w:cs="Times New Roman"/>
                <w:b/>
                <w:sz w:val="22"/>
                <w:lang w:eastAsia="ro-RO"/>
              </w:rPr>
              <w:t>a</w:t>
            </w:r>
            <w:r w:rsidRPr="005C0ED9">
              <w:rPr>
                <w:rFonts w:asciiTheme="minorHAnsi" w:hAnsiTheme="minorHAnsi" w:cs="Times New Roman"/>
                <w:b/>
                <w:spacing w:val="-9"/>
                <w:sz w:val="22"/>
                <w:lang w:eastAsia="ro-RO"/>
              </w:rPr>
              <w:t xml:space="preserve"> </w:t>
            </w:r>
            <w:r w:rsidRPr="005C0ED9">
              <w:rPr>
                <w:rFonts w:asciiTheme="minorHAnsi" w:hAnsiTheme="minorHAnsi" w:cs="Times New Roman"/>
                <w:b/>
                <w:spacing w:val="-1"/>
                <w:sz w:val="22"/>
                <w:lang w:eastAsia="ro-RO"/>
              </w:rPr>
              <w:t>e</w:t>
            </w:r>
            <w:r w:rsidRPr="005C0ED9">
              <w:rPr>
                <w:rFonts w:asciiTheme="minorHAnsi" w:hAnsiTheme="minorHAnsi" w:cs="Times New Roman"/>
                <w:b/>
                <w:spacing w:val="1"/>
                <w:sz w:val="22"/>
                <w:lang w:eastAsia="ro-RO"/>
              </w:rPr>
              <w:t>m</w:t>
            </w:r>
            <w:r w:rsidRPr="005C0ED9">
              <w:rPr>
                <w:rFonts w:asciiTheme="minorHAnsi" w:hAnsiTheme="minorHAnsi" w:cs="Times New Roman"/>
                <w:b/>
                <w:sz w:val="22"/>
                <w:lang w:eastAsia="ro-RO"/>
              </w:rPr>
              <w:t>i</w:t>
            </w:r>
            <w:r w:rsidRPr="005C0ED9">
              <w:rPr>
                <w:rFonts w:asciiTheme="minorHAnsi" w:hAnsiTheme="minorHAnsi" w:cs="Times New Roman"/>
                <w:b/>
                <w:spacing w:val="-1"/>
                <w:sz w:val="22"/>
                <w:lang w:eastAsia="ro-RO"/>
              </w:rPr>
              <w:t>s</w:t>
            </w:r>
            <w:r w:rsidRPr="005C0ED9">
              <w:rPr>
                <w:rFonts w:asciiTheme="minorHAnsi" w:hAnsiTheme="minorHAnsi" w:cs="Times New Roman"/>
                <w:b/>
                <w:sz w:val="22"/>
                <w:lang w:eastAsia="ro-RO"/>
              </w:rPr>
              <w:t>i</w:t>
            </w:r>
            <w:r w:rsidRPr="005C0ED9">
              <w:rPr>
                <w:rFonts w:asciiTheme="minorHAnsi" w:hAnsiTheme="minorHAnsi" w:cs="Times New Roman"/>
                <w:b/>
                <w:spacing w:val="2"/>
                <w:sz w:val="22"/>
                <w:lang w:eastAsia="ro-RO"/>
              </w:rPr>
              <w:t>i</w:t>
            </w:r>
            <w:r w:rsidRPr="005C0ED9">
              <w:rPr>
                <w:rFonts w:asciiTheme="minorHAnsi" w:hAnsiTheme="minorHAnsi" w:cs="Times New Roman"/>
                <w:b/>
                <w:sz w:val="22"/>
                <w:lang w:eastAsia="ro-RO"/>
              </w:rPr>
              <w:t>lor</w:t>
            </w:r>
            <w:r w:rsidRPr="005C0ED9">
              <w:rPr>
                <w:rFonts w:asciiTheme="minorHAnsi" w:hAnsiTheme="minorHAnsi" w:cs="Times New Roman"/>
                <w:b/>
                <w:spacing w:val="-6"/>
                <w:sz w:val="22"/>
                <w:lang w:eastAsia="ro-RO"/>
              </w:rPr>
              <w:t xml:space="preserve"> </w:t>
            </w:r>
            <w:r w:rsidRPr="005C0ED9">
              <w:rPr>
                <w:rFonts w:asciiTheme="minorHAnsi" w:hAnsiTheme="minorHAnsi" w:cs="Times New Roman"/>
                <w:b/>
                <w:spacing w:val="1"/>
                <w:w w:val="99"/>
                <w:sz w:val="22"/>
                <w:lang w:eastAsia="ro-RO"/>
              </w:rPr>
              <w:t>d</w:t>
            </w:r>
            <w:r w:rsidRPr="005C0ED9">
              <w:rPr>
                <w:rFonts w:asciiTheme="minorHAnsi" w:hAnsiTheme="minorHAnsi" w:cs="Times New Roman"/>
                <w:b/>
                <w:w w:val="99"/>
                <w:sz w:val="22"/>
                <w:lang w:eastAsia="ro-RO"/>
              </w:rPr>
              <w:t>e zg</w:t>
            </w:r>
            <w:r w:rsidRPr="005C0ED9">
              <w:rPr>
                <w:rFonts w:asciiTheme="minorHAnsi" w:hAnsiTheme="minorHAnsi" w:cs="Times New Roman"/>
                <w:b/>
                <w:spacing w:val="1"/>
                <w:w w:val="99"/>
                <w:sz w:val="22"/>
                <w:lang w:eastAsia="ro-RO"/>
              </w:rPr>
              <w:t>o</w:t>
            </w:r>
            <w:r w:rsidRPr="005C0ED9">
              <w:rPr>
                <w:rFonts w:asciiTheme="minorHAnsi" w:hAnsiTheme="minorHAnsi" w:cs="Times New Roman"/>
                <w:b/>
                <w:spacing w:val="-1"/>
                <w:w w:val="99"/>
                <w:sz w:val="22"/>
                <w:lang w:eastAsia="ro-RO"/>
              </w:rPr>
              <w:t>m</w:t>
            </w:r>
            <w:r w:rsidRPr="005C0ED9">
              <w:rPr>
                <w:rFonts w:asciiTheme="minorHAnsi" w:hAnsiTheme="minorHAnsi" w:cs="Times New Roman"/>
                <w:b/>
                <w:w w:val="99"/>
                <w:sz w:val="22"/>
                <w:lang w:eastAsia="ro-RO"/>
              </w:rPr>
              <w:t>ot</w:t>
            </w:r>
          </w:p>
        </w:tc>
        <w:tc>
          <w:tcPr>
            <w:tcW w:w="2147" w:type="dxa"/>
            <w:shd w:val="clear" w:color="auto" w:fill="CCCCCC"/>
          </w:tcPr>
          <w:p w:rsidR="00B23E24" w:rsidRPr="005C0ED9" w:rsidRDefault="00B23E24" w:rsidP="005C0ED9">
            <w:pPr>
              <w:widowControl w:val="0"/>
              <w:tabs>
                <w:tab w:val="left" w:pos="8222"/>
                <w:tab w:val="left" w:pos="9356"/>
              </w:tabs>
              <w:autoSpaceDE w:val="0"/>
              <w:autoSpaceDN w:val="0"/>
              <w:adjustRightInd w:val="0"/>
              <w:spacing w:after="0"/>
              <w:ind w:right="141"/>
              <w:jc w:val="center"/>
              <w:rPr>
                <w:rFonts w:asciiTheme="minorHAnsi" w:hAnsiTheme="minorHAnsi" w:cs="Times New Roman"/>
                <w:b/>
                <w:lang w:eastAsia="ro-RO"/>
              </w:rPr>
            </w:pPr>
            <w:r w:rsidRPr="005C0ED9">
              <w:rPr>
                <w:rFonts w:asciiTheme="minorHAnsi" w:hAnsiTheme="minorHAnsi" w:cs="Times New Roman"/>
                <w:b/>
                <w:sz w:val="22"/>
                <w:lang w:eastAsia="ro-RO"/>
              </w:rPr>
              <w:t>M</w:t>
            </w:r>
            <w:r w:rsidRPr="005C0ED9">
              <w:rPr>
                <w:rFonts w:asciiTheme="minorHAnsi" w:hAnsiTheme="minorHAnsi" w:cs="Times New Roman"/>
                <w:b/>
                <w:spacing w:val="1"/>
                <w:sz w:val="22"/>
                <w:lang w:eastAsia="ro-RO"/>
              </w:rPr>
              <w:t>a</w:t>
            </w:r>
            <w:r w:rsidRPr="005C0ED9">
              <w:rPr>
                <w:rFonts w:asciiTheme="minorHAnsi" w:hAnsiTheme="minorHAnsi" w:cs="Times New Roman"/>
                <w:b/>
                <w:spacing w:val="-1"/>
                <w:sz w:val="22"/>
                <w:lang w:eastAsia="ro-RO"/>
              </w:rPr>
              <w:t>s</w:t>
            </w:r>
            <w:r w:rsidRPr="005C0ED9">
              <w:rPr>
                <w:rFonts w:asciiTheme="minorHAnsi" w:hAnsiTheme="minorHAnsi" w:cs="Times New Roman"/>
                <w:b/>
                <w:spacing w:val="1"/>
                <w:sz w:val="22"/>
                <w:lang w:eastAsia="ro-RO"/>
              </w:rPr>
              <w:t>u</w:t>
            </w:r>
            <w:r w:rsidRPr="005C0ED9">
              <w:rPr>
                <w:rFonts w:asciiTheme="minorHAnsi" w:hAnsiTheme="minorHAnsi" w:cs="Times New Roman"/>
                <w:b/>
                <w:sz w:val="22"/>
                <w:lang w:eastAsia="ro-RO"/>
              </w:rPr>
              <w:t>ri</w:t>
            </w:r>
            <w:r w:rsidRPr="005C0ED9">
              <w:rPr>
                <w:rFonts w:asciiTheme="minorHAnsi" w:hAnsiTheme="minorHAnsi" w:cs="Times New Roman"/>
                <w:b/>
                <w:spacing w:val="-6"/>
                <w:sz w:val="22"/>
                <w:lang w:eastAsia="ro-RO"/>
              </w:rPr>
              <w:t xml:space="preserve"> </w:t>
            </w:r>
            <w:r w:rsidRPr="005C0ED9">
              <w:rPr>
                <w:rFonts w:asciiTheme="minorHAnsi" w:hAnsiTheme="minorHAnsi" w:cs="Times New Roman"/>
                <w:b/>
                <w:sz w:val="22"/>
                <w:lang w:eastAsia="ro-RO"/>
              </w:rPr>
              <w:t>c</w:t>
            </w:r>
            <w:r w:rsidRPr="005C0ED9">
              <w:rPr>
                <w:rFonts w:asciiTheme="minorHAnsi" w:hAnsiTheme="minorHAnsi" w:cs="Times New Roman"/>
                <w:b/>
                <w:spacing w:val="1"/>
                <w:sz w:val="22"/>
                <w:lang w:eastAsia="ro-RO"/>
              </w:rPr>
              <w:t>a</w:t>
            </w:r>
            <w:r w:rsidRPr="005C0ED9">
              <w:rPr>
                <w:rFonts w:asciiTheme="minorHAnsi" w:hAnsiTheme="minorHAnsi" w:cs="Times New Roman"/>
                <w:b/>
                <w:sz w:val="22"/>
                <w:lang w:eastAsia="ro-RO"/>
              </w:rPr>
              <w:t>re</w:t>
            </w:r>
            <w:r w:rsidRPr="005C0ED9">
              <w:rPr>
                <w:rFonts w:asciiTheme="minorHAnsi" w:hAnsiTheme="minorHAnsi" w:cs="Times New Roman"/>
                <w:b/>
                <w:spacing w:val="-4"/>
                <w:sz w:val="22"/>
                <w:lang w:eastAsia="ro-RO"/>
              </w:rPr>
              <w:t xml:space="preserve"> </w:t>
            </w:r>
            <w:r w:rsidRPr="005C0ED9">
              <w:rPr>
                <w:rFonts w:asciiTheme="minorHAnsi" w:hAnsiTheme="minorHAnsi" w:cs="Times New Roman"/>
                <w:b/>
                <w:spacing w:val="1"/>
                <w:sz w:val="22"/>
                <w:lang w:eastAsia="ro-RO"/>
              </w:rPr>
              <w:t>t</w:t>
            </w:r>
            <w:r w:rsidRPr="005C0ED9">
              <w:rPr>
                <w:rFonts w:asciiTheme="minorHAnsi" w:hAnsiTheme="minorHAnsi" w:cs="Times New Roman"/>
                <w:b/>
                <w:spacing w:val="2"/>
                <w:sz w:val="22"/>
                <w:lang w:eastAsia="ro-RO"/>
              </w:rPr>
              <w:t>r</w:t>
            </w:r>
            <w:r w:rsidRPr="005C0ED9">
              <w:rPr>
                <w:rFonts w:asciiTheme="minorHAnsi" w:hAnsiTheme="minorHAnsi" w:cs="Times New Roman"/>
                <w:b/>
                <w:spacing w:val="-1"/>
                <w:sz w:val="22"/>
                <w:lang w:eastAsia="ro-RO"/>
              </w:rPr>
              <w:t>e</w:t>
            </w:r>
            <w:r w:rsidRPr="005C0ED9">
              <w:rPr>
                <w:rFonts w:asciiTheme="minorHAnsi" w:hAnsiTheme="minorHAnsi" w:cs="Times New Roman"/>
                <w:b/>
                <w:spacing w:val="1"/>
                <w:sz w:val="22"/>
                <w:lang w:eastAsia="ro-RO"/>
              </w:rPr>
              <w:t>bu</w:t>
            </w:r>
            <w:r w:rsidRPr="005C0ED9">
              <w:rPr>
                <w:rFonts w:asciiTheme="minorHAnsi" w:hAnsiTheme="minorHAnsi" w:cs="Times New Roman"/>
                <w:b/>
                <w:sz w:val="22"/>
                <w:lang w:eastAsia="ro-RO"/>
              </w:rPr>
              <w:t>ie</w:t>
            </w:r>
            <w:r w:rsidRPr="005C0ED9">
              <w:rPr>
                <w:rFonts w:asciiTheme="minorHAnsi" w:hAnsiTheme="minorHAnsi" w:cs="Times New Roman"/>
                <w:b/>
                <w:spacing w:val="-7"/>
                <w:sz w:val="22"/>
                <w:lang w:eastAsia="ro-RO"/>
              </w:rPr>
              <w:t xml:space="preserve"> </w:t>
            </w:r>
            <w:r w:rsidRPr="005C0ED9">
              <w:rPr>
                <w:rFonts w:asciiTheme="minorHAnsi" w:hAnsiTheme="minorHAnsi" w:cs="Times New Roman"/>
                <w:b/>
                <w:w w:val="99"/>
                <w:sz w:val="22"/>
                <w:lang w:eastAsia="ro-RO"/>
              </w:rPr>
              <w:t>l</w:t>
            </w:r>
            <w:r w:rsidRPr="005C0ED9">
              <w:rPr>
                <w:rFonts w:asciiTheme="minorHAnsi" w:hAnsiTheme="minorHAnsi" w:cs="Times New Roman"/>
                <w:b/>
                <w:spacing w:val="1"/>
                <w:w w:val="99"/>
                <w:sz w:val="22"/>
                <w:lang w:eastAsia="ro-RO"/>
              </w:rPr>
              <w:t>u</w:t>
            </w:r>
            <w:r w:rsidRPr="005C0ED9">
              <w:rPr>
                <w:rFonts w:asciiTheme="minorHAnsi" w:hAnsiTheme="minorHAnsi" w:cs="Times New Roman"/>
                <w:b/>
                <w:w w:val="99"/>
                <w:sz w:val="22"/>
                <w:lang w:eastAsia="ro-RO"/>
              </w:rPr>
              <w:t>a</w:t>
            </w:r>
            <w:r w:rsidRPr="005C0ED9">
              <w:rPr>
                <w:rFonts w:asciiTheme="minorHAnsi" w:hAnsiTheme="minorHAnsi" w:cs="Times New Roman"/>
                <w:b/>
                <w:spacing w:val="1"/>
                <w:w w:val="99"/>
                <w:sz w:val="22"/>
                <w:lang w:eastAsia="ro-RO"/>
              </w:rPr>
              <w:t>t</w:t>
            </w:r>
            <w:r w:rsidRPr="005C0ED9">
              <w:rPr>
                <w:rFonts w:asciiTheme="minorHAnsi" w:hAnsiTheme="minorHAnsi" w:cs="Times New Roman"/>
                <w:b/>
                <w:w w:val="99"/>
                <w:sz w:val="22"/>
                <w:lang w:eastAsia="ro-RO"/>
              </w:rPr>
              <w:t xml:space="preserve">e </w:t>
            </w:r>
            <w:r w:rsidRPr="005C0ED9">
              <w:rPr>
                <w:rFonts w:asciiTheme="minorHAnsi" w:hAnsiTheme="minorHAnsi" w:cs="Times New Roman"/>
                <w:b/>
                <w:spacing w:val="1"/>
                <w:sz w:val="22"/>
                <w:lang w:eastAsia="ro-RO"/>
              </w:rPr>
              <w:t>p</w:t>
            </w:r>
            <w:r w:rsidRPr="005C0ED9">
              <w:rPr>
                <w:rFonts w:asciiTheme="minorHAnsi" w:hAnsiTheme="minorHAnsi" w:cs="Times New Roman"/>
                <w:b/>
                <w:spacing w:val="-1"/>
                <w:sz w:val="22"/>
                <w:lang w:eastAsia="ro-RO"/>
              </w:rPr>
              <w:t>e</w:t>
            </w:r>
            <w:r w:rsidRPr="005C0ED9">
              <w:rPr>
                <w:rFonts w:asciiTheme="minorHAnsi" w:hAnsiTheme="minorHAnsi" w:cs="Times New Roman"/>
                <w:b/>
                <w:spacing w:val="1"/>
                <w:sz w:val="22"/>
                <w:lang w:eastAsia="ro-RO"/>
              </w:rPr>
              <w:t>n</w:t>
            </w:r>
            <w:r w:rsidRPr="005C0ED9">
              <w:rPr>
                <w:rFonts w:asciiTheme="minorHAnsi" w:hAnsiTheme="minorHAnsi" w:cs="Times New Roman"/>
                <w:b/>
                <w:sz w:val="22"/>
                <w:lang w:eastAsia="ro-RO"/>
              </w:rPr>
              <w:t>tru</w:t>
            </w:r>
            <w:r w:rsidRPr="005C0ED9">
              <w:rPr>
                <w:rFonts w:asciiTheme="minorHAnsi" w:hAnsiTheme="minorHAnsi" w:cs="Times New Roman"/>
                <w:b/>
                <w:spacing w:val="-5"/>
                <w:sz w:val="22"/>
                <w:lang w:eastAsia="ro-RO"/>
              </w:rPr>
              <w:t xml:space="preserve"> </w:t>
            </w:r>
            <w:r w:rsidRPr="005C0ED9">
              <w:rPr>
                <w:rFonts w:asciiTheme="minorHAnsi" w:hAnsiTheme="minorHAnsi" w:cs="Times New Roman"/>
                <w:b/>
                <w:sz w:val="22"/>
                <w:lang w:eastAsia="ro-RO"/>
              </w:rPr>
              <w:t>r</w:t>
            </w:r>
            <w:r w:rsidRPr="005C0ED9">
              <w:rPr>
                <w:rFonts w:asciiTheme="minorHAnsi" w:hAnsiTheme="minorHAnsi" w:cs="Times New Roman"/>
                <w:b/>
                <w:spacing w:val="-1"/>
                <w:sz w:val="22"/>
                <w:lang w:eastAsia="ro-RO"/>
              </w:rPr>
              <w:t>es</w:t>
            </w:r>
            <w:r w:rsidRPr="005C0ED9">
              <w:rPr>
                <w:rFonts w:asciiTheme="minorHAnsi" w:hAnsiTheme="minorHAnsi" w:cs="Times New Roman"/>
                <w:b/>
                <w:spacing w:val="1"/>
                <w:sz w:val="22"/>
                <w:lang w:eastAsia="ro-RO"/>
              </w:rPr>
              <w:t>p</w:t>
            </w:r>
            <w:r w:rsidRPr="005C0ED9">
              <w:rPr>
                <w:rFonts w:asciiTheme="minorHAnsi" w:hAnsiTheme="minorHAnsi" w:cs="Times New Roman"/>
                <w:b/>
                <w:spacing w:val="-1"/>
                <w:sz w:val="22"/>
                <w:lang w:eastAsia="ro-RO"/>
              </w:rPr>
              <w:t>e</w:t>
            </w:r>
            <w:r w:rsidRPr="005C0ED9">
              <w:rPr>
                <w:rFonts w:asciiTheme="minorHAnsi" w:hAnsiTheme="minorHAnsi" w:cs="Times New Roman"/>
                <w:b/>
                <w:sz w:val="22"/>
                <w:lang w:eastAsia="ro-RO"/>
              </w:rPr>
              <w:t>ct</w:t>
            </w:r>
            <w:r w:rsidRPr="005C0ED9">
              <w:rPr>
                <w:rFonts w:asciiTheme="minorHAnsi" w:hAnsiTheme="minorHAnsi" w:cs="Times New Roman"/>
                <w:b/>
                <w:spacing w:val="1"/>
                <w:sz w:val="22"/>
                <w:lang w:eastAsia="ro-RO"/>
              </w:rPr>
              <w:t>a</w:t>
            </w:r>
            <w:r w:rsidRPr="005C0ED9">
              <w:rPr>
                <w:rFonts w:asciiTheme="minorHAnsi" w:hAnsiTheme="minorHAnsi" w:cs="Times New Roman"/>
                <w:b/>
                <w:spacing w:val="2"/>
                <w:sz w:val="22"/>
                <w:lang w:eastAsia="ro-RO"/>
              </w:rPr>
              <w:t>r</w:t>
            </w:r>
            <w:r w:rsidRPr="005C0ED9">
              <w:rPr>
                <w:rFonts w:asciiTheme="minorHAnsi" w:hAnsiTheme="minorHAnsi" w:cs="Times New Roman"/>
                <w:b/>
                <w:spacing w:val="-1"/>
                <w:sz w:val="22"/>
                <w:lang w:eastAsia="ro-RO"/>
              </w:rPr>
              <w:t>e</w:t>
            </w:r>
            <w:r w:rsidRPr="005C0ED9">
              <w:rPr>
                <w:rFonts w:asciiTheme="minorHAnsi" w:hAnsiTheme="minorHAnsi" w:cs="Times New Roman"/>
                <w:b/>
                <w:sz w:val="22"/>
                <w:lang w:eastAsia="ro-RO"/>
              </w:rPr>
              <w:t>a</w:t>
            </w:r>
            <w:r w:rsidRPr="005C0ED9">
              <w:rPr>
                <w:rFonts w:asciiTheme="minorHAnsi" w:hAnsiTheme="minorHAnsi" w:cs="Times New Roman"/>
                <w:b/>
                <w:spacing w:val="-9"/>
                <w:sz w:val="22"/>
                <w:lang w:eastAsia="ro-RO"/>
              </w:rPr>
              <w:t xml:space="preserve"> </w:t>
            </w:r>
            <w:r w:rsidRPr="005C0ED9">
              <w:rPr>
                <w:rFonts w:asciiTheme="minorHAnsi" w:hAnsiTheme="minorHAnsi" w:cs="Times New Roman"/>
                <w:b/>
                <w:w w:val="99"/>
                <w:sz w:val="22"/>
                <w:lang w:eastAsia="ro-RO"/>
              </w:rPr>
              <w:t>B</w:t>
            </w:r>
            <w:r w:rsidRPr="005C0ED9">
              <w:rPr>
                <w:rFonts w:asciiTheme="minorHAnsi" w:hAnsiTheme="minorHAnsi" w:cs="Times New Roman"/>
                <w:b/>
                <w:spacing w:val="2"/>
                <w:w w:val="99"/>
                <w:sz w:val="22"/>
                <w:lang w:eastAsia="ro-RO"/>
              </w:rPr>
              <w:t>A</w:t>
            </w:r>
            <w:r w:rsidRPr="005C0ED9">
              <w:rPr>
                <w:rFonts w:asciiTheme="minorHAnsi" w:hAnsiTheme="minorHAnsi" w:cs="Times New Roman"/>
                <w:b/>
                <w:spacing w:val="1"/>
                <w:w w:val="99"/>
                <w:sz w:val="22"/>
                <w:lang w:eastAsia="ro-RO"/>
              </w:rPr>
              <w:t>T</w:t>
            </w:r>
            <w:r w:rsidRPr="005C0ED9">
              <w:rPr>
                <w:rFonts w:asciiTheme="minorHAnsi" w:hAnsiTheme="minorHAnsi" w:cs="Times New Roman"/>
                <w:b/>
                <w:spacing w:val="-1"/>
                <w:w w:val="99"/>
                <w:sz w:val="22"/>
                <w:lang w:eastAsia="ro-RO"/>
              </w:rPr>
              <w:t>-</w:t>
            </w:r>
            <w:r w:rsidRPr="005C0ED9">
              <w:rPr>
                <w:rFonts w:asciiTheme="minorHAnsi" w:hAnsiTheme="minorHAnsi" w:cs="Times New Roman"/>
                <w:b/>
                <w:spacing w:val="1"/>
                <w:w w:val="99"/>
                <w:sz w:val="22"/>
                <w:lang w:eastAsia="ro-RO"/>
              </w:rPr>
              <w:t>u</w:t>
            </w:r>
            <w:r w:rsidRPr="005C0ED9">
              <w:rPr>
                <w:rFonts w:asciiTheme="minorHAnsi" w:hAnsiTheme="minorHAnsi" w:cs="Times New Roman"/>
                <w:b/>
                <w:w w:val="99"/>
                <w:sz w:val="22"/>
                <w:lang w:eastAsia="ro-RO"/>
              </w:rPr>
              <w:t xml:space="preserve">rilor </w:t>
            </w:r>
            <w:r w:rsidRPr="005C0ED9">
              <w:rPr>
                <w:rFonts w:asciiTheme="minorHAnsi" w:hAnsiTheme="minorHAnsi" w:cs="Times New Roman"/>
                <w:b/>
                <w:spacing w:val="-1"/>
                <w:sz w:val="22"/>
                <w:lang w:eastAsia="ro-RO"/>
              </w:rPr>
              <w:t>s</w:t>
            </w:r>
            <w:r w:rsidRPr="005C0ED9">
              <w:rPr>
                <w:rFonts w:asciiTheme="minorHAnsi" w:hAnsiTheme="minorHAnsi" w:cs="Times New Roman"/>
                <w:b/>
                <w:sz w:val="22"/>
                <w:lang w:eastAsia="ro-RO"/>
              </w:rPr>
              <w:t>i</w:t>
            </w:r>
            <w:r w:rsidRPr="005C0ED9">
              <w:rPr>
                <w:rFonts w:asciiTheme="minorHAnsi" w:hAnsiTheme="minorHAnsi" w:cs="Times New Roman"/>
                <w:b/>
                <w:spacing w:val="-1"/>
                <w:sz w:val="22"/>
                <w:lang w:eastAsia="ro-RO"/>
              </w:rPr>
              <w:t xml:space="preserve"> </w:t>
            </w:r>
            <w:r w:rsidRPr="005C0ED9">
              <w:rPr>
                <w:rFonts w:asciiTheme="minorHAnsi" w:hAnsiTheme="minorHAnsi" w:cs="Times New Roman"/>
                <w:b/>
                <w:sz w:val="22"/>
                <w:lang w:eastAsia="ro-RO"/>
              </w:rPr>
              <w:t xml:space="preserve">a </w:t>
            </w:r>
            <w:r w:rsidRPr="005C0ED9">
              <w:rPr>
                <w:rFonts w:asciiTheme="minorHAnsi" w:hAnsiTheme="minorHAnsi" w:cs="Times New Roman"/>
                <w:b/>
                <w:spacing w:val="1"/>
                <w:sz w:val="22"/>
                <w:lang w:eastAsia="ro-RO"/>
              </w:rPr>
              <w:t>t</w:t>
            </w:r>
            <w:r w:rsidRPr="005C0ED9">
              <w:rPr>
                <w:rFonts w:asciiTheme="minorHAnsi" w:hAnsiTheme="minorHAnsi" w:cs="Times New Roman"/>
                <w:b/>
                <w:spacing w:val="-1"/>
                <w:sz w:val="22"/>
                <w:lang w:eastAsia="ro-RO"/>
              </w:rPr>
              <w:t>e</w:t>
            </w:r>
            <w:r w:rsidRPr="005C0ED9">
              <w:rPr>
                <w:rFonts w:asciiTheme="minorHAnsi" w:hAnsiTheme="minorHAnsi" w:cs="Times New Roman"/>
                <w:b/>
                <w:sz w:val="22"/>
                <w:lang w:eastAsia="ro-RO"/>
              </w:rPr>
              <w:t>r</w:t>
            </w:r>
            <w:r w:rsidRPr="005C0ED9">
              <w:rPr>
                <w:rFonts w:asciiTheme="minorHAnsi" w:hAnsiTheme="minorHAnsi" w:cs="Times New Roman"/>
                <w:b/>
                <w:spacing w:val="2"/>
                <w:sz w:val="22"/>
                <w:lang w:eastAsia="ro-RO"/>
              </w:rPr>
              <w:t>m</w:t>
            </w:r>
            <w:r w:rsidRPr="005C0ED9">
              <w:rPr>
                <w:rFonts w:asciiTheme="minorHAnsi" w:hAnsiTheme="minorHAnsi" w:cs="Times New Roman"/>
                <w:b/>
                <w:spacing w:val="-1"/>
                <w:sz w:val="22"/>
                <w:lang w:eastAsia="ro-RO"/>
              </w:rPr>
              <w:t>e</w:t>
            </w:r>
            <w:r w:rsidRPr="005C0ED9">
              <w:rPr>
                <w:rFonts w:asciiTheme="minorHAnsi" w:hAnsiTheme="minorHAnsi" w:cs="Times New Roman"/>
                <w:b/>
                <w:spacing w:val="1"/>
                <w:sz w:val="22"/>
                <w:lang w:eastAsia="ro-RO"/>
              </w:rPr>
              <w:t>n</w:t>
            </w:r>
            <w:r w:rsidRPr="005C0ED9">
              <w:rPr>
                <w:rFonts w:asciiTheme="minorHAnsi" w:hAnsiTheme="minorHAnsi" w:cs="Times New Roman"/>
                <w:b/>
                <w:spacing w:val="-1"/>
                <w:sz w:val="22"/>
                <w:lang w:eastAsia="ro-RO"/>
              </w:rPr>
              <w:t>e</w:t>
            </w:r>
            <w:r w:rsidRPr="005C0ED9">
              <w:rPr>
                <w:rFonts w:asciiTheme="minorHAnsi" w:hAnsiTheme="minorHAnsi" w:cs="Times New Roman"/>
                <w:b/>
                <w:sz w:val="22"/>
                <w:lang w:eastAsia="ro-RO"/>
              </w:rPr>
              <w:t>lor</w:t>
            </w:r>
            <w:r w:rsidRPr="005C0ED9">
              <w:rPr>
                <w:rFonts w:asciiTheme="minorHAnsi" w:hAnsiTheme="minorHAnsi" w:cs="Times New Roman"/>
                <w:b/>
                <w:spacing w:val="-6"/>
                <w:sz w:val="22"/>
                <w:lang w:eastAsia="ro-RO"/>
              </w:rPr>
              <w:t xml:space="preserve"> </w:t>
            </w:r>
            <w:r w:rsidRPr="005C0ED9">
              <w:rPr>
                <w:rFonts w:asciiTheme="minorHAnsi" w:hAnsiTheme="minorHAnsi" w:cs="Times New Roman"/>
                <w:b/>
                <w:spacing w:val="-1"/>
                <w:sz w:val="22"/>
                <w:lang w:eastAsia="ro-RO"/>
              </w:rPr>
              <w:t>s</w:t>
            </w:r>
            <w:r w:rsidRPr="005C0ED9">
              <w:rPr>
                <w:rFonts w:asciiTheme="minorHAnsi" w:hAnsiTheme="minorHAnsi" w:cs="Times New Roman"/>
                <w:b/>
                <w:sz w:val="22"/>
                <w:lang w:eastAsia="ro-RO"/>
              </w:rPr>
              <w:t>t</w:t>
            </w:r>
            <w:r w:rsidRPr="005C0ED9">
              <w:rPr>
                <w:rFonts w:asciiTheme="minorHAnsi" w:hAnsiTheme="minorHAnsi" w:cs="Times New Roman"/>
                <w:b/>
                <w:spacing w:val="1"/>
                <w:sz w:val="22"/>
                <w:lang w:eastAsia="ro-RO"/>
              </w:rPr>
              <w:t>ab</w:t>
            </w:r>
            <w:r w:rsidRPr="005C0ED9">
              <w:rPr>
                <w:rFonts w:asciiTheme="minorHAnsi" w:hAnsiTheme="minorHAnsi" w:cs="Times New Roman"/>
                <w:b/>
                <w:sz w:val="22"/>
                <w:lang w:eastAsia="ro-RO"/>
              </w:rPr>
              <w:t>ilite</w:t>
            </w:r>
            <w:r w:rsidRPr="005C0ED9">
              <w:rPr>
                <w:rFonts w:asciiTheme="minorHAnsi" w:hAnsiTheme="minorHAnsi" w:cs="Times New Roman"/>
                <w:b/>
                <w:spacing w:val="-6"/>
                <w:sz w:val="22"/>
                <w:lang w:eastAsia="ro-RO"/>
              </w:rPr>
              <w:t xml:space="preserve"> </w:t>
            </w:r>
            <w:r w:rsidRPr="005C0ED9">
              <w:rPr>
                <w:rFonts w:asciiTheme="minorHAnsi" w:hAnsiTheme="minorHAnsi" w:cs="Times New Roman"/>
                <w:b/>
                <w:w w:val="99"/>
                <w:sz w:val="22"/>
                <w:lang w:eastAsia="ro-RO"/>
              </w:rPr>
              <w:t xml:space="preserve">în </w:t>
            </w:r>
            <w:r w:rsidRPr="005C0ED9">
              <w:rPr>
                <w:rFonts w:asciiTheme="minorHAnsi" w:hAnsiTheme="minorHAnsi" w:cs="Times New Roman"/>
                <w:b/>
                <w:sz w:val="22"/>
                <w:lang w:eastAsia="ro-RO"/>
              </w:rPr>
              <w:t>Pla</w:t>
            </w:r>
            <w:r w:rsidRPr="005C0ED9">
              <w:rPr>
                <w:rFonts w:asciiTheme="minorHAnsi" w:hAnsiTheme="minorHAnsi" w:cs="Times New Roman"/>
                <w:b/>
                <w:spacing w:val="1"/>
                <w:sz w:val="22"/>
                <w:lang w:eastAsia="ro-RO"/>
              </w:rPr>
              <w:t>nu</w:t>
            </w:r>
            <w:r w:rsidRPr="005C0ED9">
              <w:rPr>
                <w:rFonts w:asciiTheme="minorHAnsi" w:hAnsiTheme="minorHAnsi" w:cs="Times New Roman"/>
                <w:b/>
                <w:sz w:val="22"/>
                <w:lang w:eastAsia="ro-RO"/>
              </w:rPr>
              <w:t>l</w:t>
            </w:r>
            <w:r w:rsidRPr="005C0ED9">
              <w:rPr>
                <w:rFonts w:asciiTheme="minorHAnsi" w:hAnsiTheme="minorHAnsi" w:cs="Times New Roman"/>
                <w:b/>
                <w:spacing w:val="-5"/>
                <w:sz w:val="22"/>
                <w:lang w:eastAsia="ro-RO"/>
              </w:rPr>
              <w:t xml:space="preserve"> </w:t>
            </w:r>
            <w:r w:rsidRPr="005C0ED9">
              <w:rPr>
                <w:rFonts w:asciiTheme="minorHAnsi" w:hAnsiTheme="minorHAnsi" w:cs="Times New Roman"/>
                <w:b/>
                <w:spacing w:val="1"/>
                <w:sz w:val="22"/>
                <w:lang w:eastAsia="ro-RO"/>
              </w:rPr>
              <w:t>d</w:t>
            </w:r>
            <w:r w:rsidRPr="005C0ED9">
              <w:rPr>
                <w:rFonts w:asciiTheme="minorHAnsi" w:hAnsiTheme="minorHAnsi" w:cs="Times New Roman"/>
                <w:b/>
                <w:sz w:val="22"/>
                <w:lang w:eastAsia="ro-RO"/>
              </w:rPr>
              <w:t>e</w:t>
            </w:r>
            <w:r w:rsidRPr="005C0ED9">
              <w:rPr>
                <w:rFonts w:asciiTheme="minorHAnsi" w:hAnsiTheme="minorHAnsi" w:cs="Times New Roman"/>
                <w:b/>
                <w:spacing w:val="-3"/>
                <w:sz w:val="22"/>
                <w:lang w:eastAsia="ro-RO"/>
              </w:rPr>
              <w:t xml:space="preserve"> </w:t>
            </w:r>
            <w:r w:rsidRPr="005C0ED9">
              <w:rPr>
                <w:rFonts w:asciiTheme="minorHAnsi" w:hAnsiTheme="minorHAnsi" w:cs="Times New Roman"/>
                <w:b/>
                <w:spacing w:val="1"/>
                <w:sz w:val="22"/>
                <w:lang w:eastAsia="ro-RO"/>
              </w:rPr>
              <w:t>ma</w:t>
            </w:r>
            <w:r w:rsidRPr="005C0ED9">
              <w:rPr>
                <w:rFonts w:asciiTheme="minorHAnsi" w:hAnsiTheme="minorHAnsi" w:cs="Times New Roman"/>
                <w:b/>
                <w:spacing w:val="-1"/>
                <w:sz w:val="22"/>
                <w:lang w:eastAsia="ro-RO"/>
              </w:rPr>
              <w:t>s</w:t>
            </w:r>
            <w:r w:rsidRPr="005C0ED9">
              <w:rPr>
                <w:rFonts w:asciiTheme="minorHAnsi" w:hAnsiTheme="minorHAnsi" w:cs="Times New Roman"/>
                <w:b/>
                <w:spacing w:val="1"/>
                <w:sz w:val="22"/>
                <w:lang w:eastAsia="ro-RO"/>
              </w:rPr>
              <w:t>u</w:t>
            </w:r>
            <w:r w:rsidRPr="005C0ED9">
              <w:rPr>
                <w:rFonts w:asciiTheme="minorHAnsi" w:hAnsiTheme="minorHAnsi" w:cs="Times New Roman"/>
                <w:b/>
                <w:sz w:val="22"/>
                <w:lang w:eastAsia="ro-RO"/>
              </w:rPr>
              <w:t>ri</w:t>
            </w:r>
            <w:r w:rsidRPr="005C0ED9">
              <w:rPr>
                <w:rFonts w:asciiTheme="minorHAnsi" w:hAnsiTheme="minorHAnsi" w:cs="Times New Roman"/>
                <w:b/>
                <w:spacing w:val="-6"/>
                <w:sz w:val="22"/>
                <w:lang w:eastAsia="ro-RO"/>
              </w:rPr>
              <w:t xml:space="preserve"> </w:t>
            </w:r>
            <w:r w:rsidRPr="005C0ED9">
              <w:rPr>
                <w:rFonts w:asciiTheme="minorHAnsi" w:hAnsiTheme="minorHAnsi" w:cs="Times New Roman"/>
                <w:b/>
                <w:spacing w:val="1"/>
                <w:w w:val="99"/>
                <w:sz w:val="22"/>
                <w:lang w:eastAsia="ro-RO"/>
              </w:rPr>
              <w:t>ob</w:t>
            </w:r>
            <w:r w:rsidRPr="005C0ED9">
              <w:rPr>
                <w:rFonts w:asciiTheme="minorHAnsi" w:hAnsiTheme="minorHAnsi" w:cs="Times New Roman"/>
                <w:b/>
                <w:w w:val="99"/>
                <w:sz w:val="22"/>
                <w:lang w:eastAsia="ro-RO"/>
              </w:rPr>
              <w:t>liga</w:t>
            </w:r>
            <w:r w:rsidRPr="005C0ED9">
              <w:rPr>
                <w:rFonts w:asciiTheme="minorHAnsi" w:hAnsiTheme="minorHAnsi" w:cs="Times New Roman"/>
                <w:b/>
                <w:spacing w:val="1"/>
                <w:w w:val="99"/>
                <w:sz w:val="22"/>
                <w:lang w:eastAsia="ro-RO"/>
              </w:rPr>
              <w:t>t</w:t>
            </w:r>
            <w:r w:rsidRPr="005C0ED9">
              <w:rPr>
                <w:rFonts w:asciiTheme="minorHAnsi" w:hAnsiTheme="minorHAnsi" w:cs="Times New Roman"/>
                <w:b/>
                <w:w w:val="99"/>
                <w:sz w:val="22"/>
                <w:lang w:eastAsia="ro-RO"/>
              </w:rPr>
              <w:t>orii</w:t>
            </w:r>
          </w:p>
        </w:tc>
      </w:tr>
      <w:tr w:rsidR="00BA06EF" w:rsidRPr="005C0ED9" w:rsidTr="00B23E24">
        <w:trPr>
          <w:trHeight w:val="284"/>
          <w:tblHeader/>
        </w:trPr>
        <w:tc>
          <w:tcPr>
            <w:tcW w:w="1705" w:type="dxa"/>
          </w:tcPr>
          <w:p w:rsidR="00BA06EF" w:rsidRPr="005C0ED9" w:rsidRDefault="00BA06EF" w:rsidP="005C0ED9">
            <w:pPr>
              <w:widowControl w:val="0"/>
              <w:tabs>
                <w:tab w:val="left" w:pos="8222"/>
                <w:tab w:val="left" w:pos="9356"/>
              </w:tabs>
              <w:autoSpaceDE w:val="0"/>
              <w:autoSpaceDN w:val="0"/>
              <w:adjustRightInd w:val="0"/>
              <w:spacing w:after="0"/>
              <w:ind w:right="141"/>
              <w:rPr>
                <w:rFonts w:asciiTheme="minorHAnsi" w:hAnsiTheme="minorHAnsi" w:cs="Times New Roman"/>
                <w:lang w:eastAsia="ro-RO"/>
              </w:rPr>
            </w:pPr>
            <w:r w:rsidRPr="005C0ED9">
              <w:rPr>
                <w:rFonts w:asciiTheme="minorHAnsi" w:hAnsiTheme="minorHAnsi" w:cs="Times New Roman"/>
                <w:sz w:val="22"/>
                <w:lang w:eastAsia="ro-RO"/>
              </w:rPr>
              <w:t>Functionarea utilajelor de exploatare</w:t>
            </w:r>
          </w:p>
        </w:tc>
        <w:tc>
          <w:tcPr>
            <w:tcW w:w="1620" w:type="dxa"/>
          </w:tcPr>
          <w:p w:rsidR="00BA06EF" w:rsidRPr="005C0ED9" w:rsidRDefault="00BA06EF" w:rsidP="005C0ED9">
            <w:pPr>
              <w:widowControl w:val="0"/>
              <w:tabs>
                <w:tab w:val="left" w:pos="8222"/>
                <w:tab w:val="left" w:pos="9356"/>
              </w:tabs>
              <w:autoSpaceDE w:val="0"/>
              <w:autoSpaceDN w:val="0"/>
              <w:adjustRightInd w:val="0"/>
              <w:spacing w:after="0"/>
              <w:ind w:right="141"/>
              <w:rPr>
                <w:rFonts w:asciiTheme="minorHAnsi" w:hAnsiTheme="minorHAnsi" w:cs="Times New Roman"/>
                <w:lang w:eastAsia="ro-RO"/>
              </w:rPr>
            </w:pPr>
            <w:r w:rsidRPr="005C0ED9">
              <w:rPr>
                <w:rFonts w:asciiTheme="minorHAnsi" w:hAnsiTheme="minorHAnsi" w:cs="Times New Roman"/>
                <w:sz w:val="22"/>
                <w:lang w:eastAsia="ro-RO"/>
              </w:rPr>
              <w:t xml:space="preserve"> -</w:t>
            </w:r>
          </w:p>
        </w:tc>
        <w:tc>
          <w:tcPr>
            <w:tcW w:w="1710" w:type="dxa"/>
          </w:tcPr>
          <w:p w:rsidR="00BA06EF" w:rsidRPr="005C0ED9" w:rsidRDefault="00BA06EF" w:rsidP="005C0ED9">
            <w:pPr>
              <w:spacing w:after="0"/>
              <w:rPr>
                <w:rFonts w:asciiTheme="minorHAnsi" w:hAnsiTheme="minorHAnsi" w:cs="Times New Roman"/>
              </w:rPr>
            </w:pPr>
            <w:r w:rsidRPr="005C0ED9">
              <w:rPr>
                <w:rFonts w:asciiTheme="minorHAnsi" w:hAnsiTheme="minorHAnsi" w:cs="Times New Roman"/>
                <w:sz w:val="22"/>
              </w:rPr>
              <w:t>Traficul auto</w:t>
            </w:r>
          </w:p>
        </w:tc>
        <w:tc>
          <w:tcPr>
            <w:tcW w:w="2937" w:type="dxa"/>
          </w:tcPr>
          <w:p w:rsidR="00BA06EF" w:rsidRPr="005C0ED9" w:rsidRDefault="00BA06EF" w:rsidP="005C0ED9">
            <w:pPr>
              <w:spacing w:after="0"/>
              <w:rPr>
                <w:rFonts w:asciiTheme="minorHAnsi" w:hAnsiTheme="minorHAnsi" w:cs="Times New Roman"/>
              </w:rPr>
            </w:pPr>
            <w:r w:rsidRPr="005C0ED9">
              <w:rPr>
                <w:rFonts w:asciiTheme="minorHAnsi" w:hAnsiTheme="minorHAnsi" w:cs="Times New Roman"/>
                <w:sz w:val="22"/>
              </w:rPr>
              <w:t xml:space="preserve">Nu </w:t>
            </w:r>
          </w:p>
        </w:tc>
        <w:tc>
          <w:tcPr>
            <w:tcW w:w="1196" w:type="dxa"/>
          </w:tcPr>
          <w:p w:rsidR="00BA06EF" w:rsidRPr="005C0ED9" w:rsidRDefault="00BA06EF" w:rsidP="005C0ED9">
            <w:pPr>
              <w:spacing w:after="0"/>
              <w:rPr>
                <w:rFonts w:asciiTheme="minorHAnsi" w:hAnsiTheme="minorHAnsi" w:cs="Times New Roman"/>
              </w:rPr>
            </w:pPr>
            <w:r w:rsidRPr="005C0ED9">
              <w:rPr>
                <w:rFonts w:asciiTheme="minorHAnsi" w:hAnsiTheme="minorHAnsi" w:cs="Times New Roman"/>
                <w:sz w:val="22"/>
              </w:rPr>
              <w:t>65 dB</w:t>
            </w:r>
          </w:p>
        </w:tc>
        <w:tc>
          <w:tcPr>
            <w:tcW w:w="2577" w:type="dxa"/>
          </w:tcPr>
          <w:p w:rsidR="00BA06EF" w:rsidRPr="005C0ED9" w:rsidRDefault="00BA06EF" w:rsidP="005C0ED9">
            <w:pPr>
              <w:spacing w:after="0"/>
              <w:rPr>
                <w:rFonts w:asciiTheme="minorHAnsi" w:hAnsiTheme="minorHAnsi" w:cs="Times New Roman"/>
              </w:rPr>
            </w:pPr>
            <w:r w:rsidRPr="005C0ED9">
              <w:rPr>
                <w:rFonts w:asciiTheme="minorHAnsi" w:hAnsiTheme="minorHAnsi" w:cs="Times New Roman"/>
                <w:sz w:val="22"/>
              </w:rPr>
              <w:t>Nivelul de zgomot este sub limita impusa de legislatia în vigoare.</w:t>
            </w:r>
          </w:p>
        </w:tc>
        <w:tc>
          <w:tcPr>
            <w:tcW w:w="2147" w:type="dxa"/>
          </w:tcPr>
          <w:p w:rsidR="00BA06EF" w:rsidRPr="005C0ED9" w:rsidRDefault="00BA06EF" w:rsidP="005C0ED9">
            <w:pPr>
              <w:spacing w:after="0"/>
              <w:rPr>
                <w:rFonts w:asciiTheme="minorHAnsi" w:hAnsiTheme="minorHAnsi" w:cs="Times New Roman"/>
              </w:rPr>
            </w:pPr>
            <w:r w:rsidRPr="005C0ED9">
              <w:rPr>
                <w:rFonts w:asciiTheme="minorHAnsi" w:hAnsiTheme="minorHAnsi" w:cs="Times New Roman"/>
                <w:sz w:val="22"/>
              </w:rPr>
              <w:t>Autovehicule dotate cu motoare performante</w:t>
            </w:r>
          </w:p>
        </w:tc>
      </w:tr>
      <w:tr w:rsidR="00BA06EF" w:rsidRPr="005C0ED9" w:rsidTr="00B23E24">
        <w:trPr>
          <w:trHeight w:val="284"/>
          <w:tblHeader/>
        </w:trPr>
        <w:tc>
          <w:tcPr>
            <w:tcW w:w="1705" w:type="dxa"/>
          </w:tcPr>
          <w:p w:rsidR="00BA06EF" w:rsidRPr="005C0ED9" w:rsidRDefault="00BA06EF" w:rsidP="005C0ED9">
            <w:pPr>
              <w:pStyle w:val="table"/>
              <w:spacing w:after="0"/>
              <w:rPr>
                <w:rFonts w:asciiTheme="minorHAnsi" w:hAnsiTheme="minorHAnsi"/>
                <w:sz w:val="22"/>
                <w:szCs w:val="22"/>
                <w:lang w:val="ro-RO"/>
              </w:rPr>
            </w:pPr>
            <w:r w:rsidRPr="005C0ED9">
              <w:rPr>
                <w:rFonts w:asciiTheme="minorHAnsi" w:hAnsiTheme="minorHAnsi"/>
                <w:sz w:val="22"/>
                <w:szCs w:val="22"/>
                <w:lang w:val="ro-RO"/>
              </w:rPr>
              <w:t>Zona operationala hale tratare deseuri</w:t>
            </w:r>
          </w:p>
          <w:p w:rsidR="00BA06EF" w:rsidRPr="005C0ED9" w:rsidRDefault="00BA06EF" w:rsidP="005C0ED9">
            <w:pPr>
              <w:pStyle w:val="table"/>
              <w:spacing w:after="0"/>
              <w:rPr>
                <w:rFonts w:asciiTheme="minorHAnsi" w:hAnsiTheme="minorHAnsi"/>
                <w:sz w:val="22"/>
                <w:szCs w:val="22"/>
                <w:lang w:val="ro-RO"/>
              </w:rPr>
            </w:pPr>
          </w:p>
        </w:tc>
        <w:tc>
          <w:tcPr>
            <w:tcW w:w="1620" w:type="dxa"/>
          </w:tcPr>
          <w:p w:rsidR="00BA06EF" w:rsidRPr="005C0ED9" w:rsidRDefault="00BA06EF" w:rsidP="005C0ED9">
            <w:pPr>
              <w:pStyle w:val="table"/>
              <w:spacing w:after="0"/>
              <w:rPr>
                <w:rFonts w:asciiTheme="minorHAnsi" w:hAnsiTheme="minorHAnsi"/>
                <w:snapToGrid w:val="0"/>
                <w:color w:val="000000"/>
                <w:sz w:val="22"/>
                <w:szCs w:val="22"/>
                <w:lang w:val="ro-RO"/>
              </w:rPr>
            </w:pPr>
            <w:r w:rsidRPr="005C0ED9">
              <w:rPr>
                <w:rFonts w:asciiTheme="minorHAnsi" w:hAnsiTheme="minorHAnsi"/>
                <w:snapToGrid w:val="0"/>
                <w:color w:val="000000"/>
                <w:sz w:val="22"/>
                <w:szCs w:val="22"/>
                <w:lang w:val="ro-RO"/>
              </w:rPr>
              <w:t xml:space="preserve"> 2</w:t>
            </w:r>
          </w:p>
        </w:tc>
        <w:tc>
          <w:tcPr>
            <w:tcW w:w="1710" w:type="dxa"/>
          </w:tcPr>
          <w:p w:rsidR="000D4A27" w:rsidRDefault="000D4A27" w:rsidP="000D4A27">
            <w:pPr>
              <w:pStyle w:val="table"/>
              <w:spacing w:after="0"/>
              <w:rPr>
                <w:rFonts w:asciiTheme="minorHAnsi" w:hAnsiTheme="minorHAnsi"/>
                <w:sz w:val="22"/>
                <w:szCs w:val="22"/>
                <w:lang w:val="ro-RO"/>
              </w:rPr>
            </w:pPr>
            <w:r>
              <w:rPr>
                <w:rFonts w:asciiTheme="minorHAnsi" w:hAnsiTheme="minorHAnsi"/>
                <w:sz w:val="22"/>
                <w:szCs w:val="22"/>
                <w:lang w:val="ro-RO"/>
              </w:rPr>
              <w:t>Functionare utilaje transport</w:t>
            </w:r>
            <w:r w:rsidR="00BA06EF" w:rsidRPr="005C0ED9">
              <w:rPr>
                <w:rFonts w:asciiTheme="minorHAnsi" w:hAnsiTheme="minorHAnsi"/>
                <w:sz w:val="22"/>
                <w:szCs w:val="22"/>
                <w:lang w:val="ro-RO"/>
              </w:rPr>
              <w:t>/</w:t>
            </w:r>
          </w:p>
          <w:p w:rsidR="00BA06EF" w:rsidRPr="005C0ED9" w:rsidRDefault="00BA06EF" w:rsidP="000D4A27">
            <w:pPr>
              <w:pStyle w:val="table"/>
              <w:spacing w:after="0"/>
              <w:rPr>
                <w:rFonts w:asciiTheme="minorHAnsi" w:hAnsiTheme="minorHAnsi"/>
                <w:sz w:val="22"/>
                <w:szCs w:val="22"/>
                <w:lang w:val="ro-RO"/>
              </w:rPr>
            </w:pPr>
            <w:r w:rsidRPr="005C0ED9">
              <w:rPr>
                <w:rFonts w:asciiTheme="minorHAnsi" w:hAnsiTheme="minorHAnsi"/>
                <w:sz w:val="22"/>
                <w:szCs w:val="22"/>
                <w:lang w:val="ro-RO"/>
              </w:rPr>
              <w:t>organizare gramezi, manevrare deseuri</w:t>
            </w:r>
          </w:p>
        </w:tc>
        <w:tc>
          <w:tcPr>
            <w:tcW w:w="2937" w:type="dxa"/>
          </w:tcPr>
          <w:p w:rsidR="00BA06EF" w:rsidRPr="005C0ED9" w:rsidRDefault="00BA06EF" w:rsidP="005C0ED9">
            <w:pPr>
              <w:pStyle w:val="table"/>
              <w:spacing w:after="0"/>
              <w:rPr>
                <w:rFonts w:asciiTheme="minorHAnsi" w:hAnsiTheme="minorHAnsi"/>
                <w:sz w:val="22"/>
                <w:szCs w:val="22"/>
                <w:lang w:val="ro-RO"/>
              </w:rPr>
            </w:pPr>
            <w:r w:rsidRPr="005C0ED9">
              <w:rPr>
                <w:rFonts w:asciiTheme="minorHAnsi" w:hAnsiTheme="minorHAnsi"/>
                <w:sz w:val="22"/>
                <w:szCs w:val="22"/>
                <w:lang w:val="ro-RO"/>
              </w:rPr>
              <w:t xml:space="preserve">Nu </w:t>
            </w:r>
          </w:p>
        </w:tc>
        <w:tc>
          <w:tcPr>
            <w:tcW w:w="1196" w:type="dxa"/>
          </w:tcPr>
          <w:p w:rsidR="00BA06EF" w:rsidRPr="005C0ED9" w:rsidRDefault="00BA06EF" w:rsidP="005C0ED9">
            <w:pPr>
              <w:pStyle w:val="table"/>
              <w:spacing w:after="0"/>
              <w:rPr>
                <w:rFonts w:asciiTheme="minorHAnsi" w:hAnsiTheme="minorHAnsi"/>
                <w:sz w:val="22"/>
                <w:szCs w:val="22"/>
                <w:lang w:val="ro-RO"/>
              </w:rPr>
            </w:pPr>
            <w:r w:rsidRPr="005C0ED9">
              <w:rPr>
                <w:rFonts w:asciiTheme="minorHAnsi" w:hAnsiTheme="minorHAnsi"/>
                <w:sz w:val="22"/>
                <w:szCs w:val="22"/>
              </w:rPr>
              <w:t>65 dB</w:t>
            </w:r>
          </w:p>
        </w:tc>
        <w:tc>
          <w:tcPr>
            <w:tcW w:w="2577" w:type="dxa"/>
          </w:tcPr>
          <w:p w:rsidR="00BA06EF" w:rsidRPr="005C0ED9" w:rsidRDefault="00BA06EF" w:rsidP="005C0ED9">
            <w:pPr>
              <w:pStyle w:val="table"/>
              <w:spacing w:after="0"/>
              <w:rPr>
                <w:rFonts w:asciiTheme="minorHAnsi" w:hAnsiTheme="minorHAnsi"/>
                <w:sz w:val="22"/>
                <w:szCs w:val="22"/>
                <w:lang w:val="ro-RO"/>
              </w:rPr>
            </w:pPr>
            <w:r w:rsidRPr="005C0ED9">
              <w:rPr>
                <w:rFonts w:asciiTheme="minorHAnsi" w:hAnsiTheme="minorHAnsi"/>
                <w:sz w:val="22"/>
                <w:szCs w:val="22"/>
                <w:lang w:val="ro-RO"/>
              </w:rPr>
              <w:t>Nivelul de zgomot este sub limita impusa de legislatia în vigoare.</w:t>
            </w:r>
          </w:p>
        </w:tc>
        <w:tc>
          <w:tcPr>
            <w:tcW w:w="2147" w:type="dxa"/>
          </w:tcPr>
          <w:p w:rsidR="00BA06EF" w:rsidRPr="005C0ED9" w:rsidRDefault="00BA06EF" w:rsidP="005C0ED9">
            <w:pPr>
              <w:pStyle w:val="table"/>
              <w:spacing w:after="0"/>
              <w:rPr>
                <w:rFonts w:asciiTheme="minorHAnsi" w:hAnsiTheme="minorHAnsi"/>
                <w:sz w:val="22"/>
                <w:szCs w:val="22"/>
                <w:lang w:val="ro-RO"/>
              </w:rPr>
            </w:pPr>
            <w:r w:rsidRPr="005C0ED9">
              <w:rPr>
                <w:rFonts w:asciiTheme="minorHAnsi" w:hAnsiTheme="minorHAnsi"/>
                <w:sz w:val="22"/>
                <w:szCs w:val="22"/>
              </w:rPr>
              <w:t>Izolare fonică, carcase, amortizoare, instalare în clădire izolată fonoabsorbant</w:t>
            </w:r>
          </w:p>
        </w:tc>
      </w:tr>
      <w:tr w:rsidR="00BA06EF" w:rsidRPr="005C0ED9" w:rsidTr="00B23E24">
        <w:trPr>
          <w:trHeight w:val="284"/>
          <w:tblHeader/>
        </w:trPr>
        <w:tc>
          <w:tcPr>
            <w:tcW w:w="1705" w:type="dxa"/>
          </w:tcPr>
          <w:p w:rsidR="00BA06EF" w:rsidRPr="005C0ED9" w:rsidRDefault="00BA06EF" w:rsidP="005C0ED9">
            <w:pPr>
              <w:pStyle w:val="Default"/>
              <w:rPr>
                <w:rFonts w:asciiTheme="minorHAnsi" w:hAnsiTheme="minorHAnsi"/>
                <w:sz w:val="22"/>
                <w:szCs w:val="22"/>
              </w:rPr>
            </w:pPr>
            <w:r w:rsidRPr="005C0ED9">
              <w:rPr>
                <w:rFonts w:asciiTheme="minorHAnsi" w:hAnsiTheme="minorHAnsi"/>
                <w:sz w:val="22"/>
                <w:szCs w:val="22"/>
              </w:rPr>
              <w:t>Vehicule utilizate la transportul deșeurilor</w:t>
            </w:r>
          </w:p>
        </w:tc>
        <w:tc>
          <w:tcPr>
            <w:tcW w:w="1620" w:type="dxa"/>
          </w:tcPr>
          <w:p w:rsidR="00BA06EF" w:rsidRPr="005C0ED9" w:rsidRDefault="00BA06EF" w:rsidP="005C0ED9">
            <w:pPr>
              <w:pStyle w:val="Default"/>
              <w:rPr>
                <w:rFonts w:asciiTheme="minorHAnsi" w:hAnsiTheme="minorHAnsi"/>
                <w:sz w:val="22"/>
                <w:szCs w:val="22"/>
              </w:rPr>
            </w:pPr>
            <w:r w:rsidRPr="005C0ED9">
              <w:rPr>
                <w:rFonts w:asciiTheme="minorHAnsi" w:hAnsiTheme="minorHAnsi"/>
                <w:sz w:val="22"/>
                <w:szCs w:val="22"/>
              </w:rPr>
              <w:t>63</w:t>
            </w:r>
          </w:p>
        </w:tc>
        <w:tc>
          <w:tcPr>
            <w:tcW w:w="1710" w:type="dxa"/>
          </w:tcPr>
          <w:p w:rsidR="00BA06EF" w:rsidRPr="005C0ED9" w:rsidRDefault="00BA06EF" w:rsidP="005C0ED9">
            <w:pPr>
              <w:pStyle w:val="Default"/>
              <w:rPr>
                <w:rFonts w:asciiTheme="minorHAnsi" w:hAnsiTheme="minorHAnsi"/>
                <w:sz w:val="22"/>
                <w:szCs w:val="22"/>
              </w:rPr>
            </w:pPr>
            <w:r w:rsidRPr="005C0ED9">
              <w:rPr>
                <w:rFonts w:asciiTheme="minorHAnsi" w:hAnsiTheme="minorHAnsi"/>
                <w:sz w:val="22"/>
                <w:szCs w:val="22"/>
              </w:rPr>
              <w:t xml:space="preserve">Functionarea motoarelor </w:t>
            </w:r>
          </w:p>
        </w:tc>
        <w:tc>
          <w:tcPr>
            <w:tcW w:w="2937" w:type="dxa"/>
          </w:tcPr>
          <w:p w:rsidR="00BA06EF" w:rsidRPr="005C0ED9" w:rsidRDefault="00BA06EF" w:rsidP="005C0ED9">
            <w:pPr>
              <w:pStyle w:val="Default"/>
              <w:rPr>
                <w:rFonts w:asciiTheme="minorHAnsi" w:hAnsiTheme="minorHAnsi"/>
                <w:sz w:val="22"/>
                <w:szCs w:val="22"/>
              </w:rPr>
            </w:pPr>
            <w:r w:rsidRPr="005C0ED9">
              <w:rPr>
                <w:rFonts w:asciiTheme="minorHAnsi" w:hAnsiTheme="minorHAnsi"/>
                <w:sz w:val="22"/>
                <w:szCs w:val="22"/>
              </w:rPr>
              <w:t xml:space="preserve">Nu este cazul </w:t>
            </w:r>
          </w:p>
        </w:tc>
        <w:tc>
          <w:tcPr>
            <w:tcW w:w="1196" w:type="dxa"/>
          </w:tcPr>
          <w:p w:rsidR="00BA06EF" w:rsidRPr="005C0ED9" w:rsidRDefault="00BA06EF" w:rsidP="005C0ED9">
            <w:pPr>
              <w:pStyle w:val="Default"/>
              <w:rPr>
                <w:rFonts w:asciiTheme="minorHAnsi" w:hAnsiTheme="minorHAnsi"/>
                <w:sz w:val="22"/>
                <w:szCs w:val="22"/>
              </w:rPr>
            </w:pPr>
            <w:r w:rsidRPr="005C0ED9">
              <w:rPr>
                <w:rFonts w:asciiTheme="minorHAnsi" w:hAnsiTheme="minorHAnsi"/>
                <w:sz w:val="22"/>
                <w:szCs w:val="22"/>
              </w:rPr>
              <w:t xml:space="preserve">- </w:t>
            </w:r>
          </w:p>
        </w:tc>
        <w:tc>
          <w:tcPr>
            <w:tcW w:w="2577" w:type="dxa"/>
          </w:tcPr>
          <w:p w:rsidR="00BA06EF" w:rsidRPr="005C0ED9" w:rsidRDefault="00BA06EF" w:rsidP="005C0ED9">
            <w:pPr>
              <w:pStyle w:val="Default"/>
              <w:rPr>
                <w:rFonts w:asciiTheme="minorHAnsi" w:hAnsiTheme="minorHAnsi"/>
                <w:sz w:val="22"/>
                <w:szCs w:val="22"/>
              </w:rPr>
            </w:pPr>
            <w:r w:rsidRPr="005C0ED9">
              <w:rPr>
                <w:rFonts w:asciiTheme="minorHAnsi" w:hAnsiTheme="minorHAnsi"/>
                <w:sz w:val="22"/>
                <w:szCs w:val="22"/>
              </w:rPr>
              <w:t xml:space="preserve">Oprirea motoarelor in timpul stationarii </w:t>
            </w:r>
          </w:p>
        </w:tc>
        <w:tc>
          <w:tcPr>
            <w:tcW w:w="2147" w:type="dxa"/>
          </w:tcPr>
          <w:p w:rsidR="00BA06EF" w:rsidRPr="005C0ED9" w:rsidRDefault="00BA06EF" w:rsidP="005C0ED9">
            <w:pPr>
              <w:pStyle w:val="Default"/>
              <w:rPr>
                <w:rFonts w:asciiTheme="minorHAnsi" w:hAnsiTheme="minorHAnsi"/>
                <w:sz w:val="22"/>
                <w:szCs w:val="22"/>
              </w:rPr>
            </w:pPr>
            <w:r w:rsidRPr="005C0ED9">
              <w:rPr>
                <w:rFonts w:asciiTheme="minorHAnsi" w:hAnsiTheme="minorHAnsi"/>
                <w:sz w:val="22"/>
                <w:szCs w:val="22"/>
              </w:rPr>
              <w:t>Autovehicule dotate cu motoare performante</w:t>
            </w:r>
          </w:p>
        </w:tc>
      </w:tr>
    </w:tbl>
    <w:p w:rsidR="00BA06EF" w:rsidRPr="005C0ED9" w:rsidRDefault="00BA06EF" w:rsidP="005C0ED9">
      <w:pPr>
        <w:spacing w:after="0"/>
        <w:rPr>
          <w:rFonts w:asciiTheme="minorHAnsi" w:hAnsiTheme="minorHAnsi" w:cs="Times New Roman"/>
          <w:sz w:val="22"/>
        </w:rPr>
        <w:sectPr w:rsidR="00BA06EF" w:rsidRPr="005C0ED9" w:rsidSect="00B23E24">
          <w:pgSz w:w="15840" w:h="12240" w:orient="landscape" w:code="1"/>
          <w:pgMar w:top="1411" w:right="850" w:bottom="1138" w:left="562" w:header="288" w:footer="288" w:gutter="0"/>
          <w:cols w:space="720"/>
          <w:docGrid w:linePitch="360"/>
        </w:sectPr>
      </w:pPr>
    </w:p>
    <w:p w:rsidR="00845F49" w:rsidRDefault="00BA06EF" w:rsidP="00845F49">
      <w:pPr>
        <w:pStyle w:val="Heading2"/>
        <w:tabs>
          <w:tab w:val="left" w:pos="5537"/>
        </w:tabs>
        <w:rPr>
          <w:rFonts w:cs="Times New Roman"/>
          <w:szCs w:val="24"/>
        </w:rPr>
      </w:pPr>
      <w:bookmarkStart w:id="135" w:name="_Toc469929181"/>
      <w:r w:rsidRPr="00854EC5">
        <w:rPr>
          <w:rFonts w:cs="Times New Roman"/>
          <w:szCs w:val="24"/>
        </w:rPr>
        <w:lastRenderedPageBreak/>
        <w:t>9.3 Studii privind masurarea zgomotului in mediu</w:t>
      </w:r>
      <w:bookmarkEnd w:id="135"/>
    </w:p>
    <w:p w:rsidR="00B23E24" w:rsidRPr="00854EC5" w:rsidRDefault="00845F49" w:rsidP="00845F49">
      <w:pPr>
        <w:pStyle w:val="Heading2"/>
        <w:tabs>
          <w:tab w:val="left" w:pos="5537"/>
        </w:tabs>
        <w:rPr>
          <w:rFonts w:cs="Times New Roman"/>
          <w:szCs w:val="24"/>
        </w:rPr>
      </w:pPr>
      <w:r>
        <w:rPr>
          <w:rFonts w:cs="Times New Roman"/>
          <w:szCs w:val="24"/>
        </w:rPr>
        <w:tab/>
      </w:r>
    </w:p>
    <w:tbl>
      <w:tblPr>
        <w:tblStyle w:val="TableGrid"/>
        <w:tblW w:w="0" w:type="auto"/>
        <w:tblInd w:w="108" w:type="dxa"/>
        <w:tblLook w:val="04A0"/>
      </w:tblPr>
      <w:tblGrid>
        <w:gridCol w:w="9573"/>
      </w:tblGrid>
      <w:tr w:rsidR="00BA06EF" w:rsidRPr="00854EC5" w:rsidTr="00845F49">
        <w:trPr>
          <w:trHeight w:val="409"/>
        </w:trPr>
        <w:tc>
          <w:tcPr>
            <w:tcW w:w="9573" w:type="dxa"/>
          </w:tcPr>
          <w:p w:rsidR="00BA06EF" w:rsidRPr="00854EC5" w:rsidRDefault="00BA06EF" w:rsidP="00BA06EF">
            <w:pPr>
              <w:spacing w:line="360" w:lineRule="auto"/>
              <w:jc w:val="both"/>
              <w:rPr>
                <w:rFonts w:cs="Times New Roman"/>
                <w:szCs w:val="24"/>
              </w:rPr>
            </w:pPr>
            <w:r w:rsidRPr="00854EC5">
              <w:rPr>
                <w:rFonts w:cs="Times New Roman"/>
                <w:szCs w:val="24"/>
              </w:rPr>
              <w:t>Nu este cazul.</w:t>
            </w:r>
          </w:p>
        </w:tc>
      </w:tr>
    </w:tbl>
    <w:p w:rsidR="005C0ED9" w:rsidRDefault="005C0ED9" w:rsidP="00845F49">
      <w:pPr>
        <w:pStyle w:val="Heading2"/>
        <w:spacing w:before="0" w:line="276" w:lineRule="auto"/>
        <w:jc w:val="both"/>
        <w:rPr>
          <w:rFonts w:cs="Times New Roman"/>
          <w:szCs w:val="24"/>
        </w:rPr>
      </w:pPr>
    </w:p>
    <w:p w:rsidR="00BA06EF" w:rsidRPr="00854EC5" w:rsidRDefault="00BA06EF" w:rsidP="00845F49">
      <w:pPr>
        <w:pStyle w:val="Heading2"/>
        <w:spacing w:before="0" w:line="276" w:lineRule="auto"/>
        <w:jc w:val="both"/>
        <w:rPr>
          <w:rFonts w:cs="Times New Roman"/>
          <w:szCs w:val="24"/>
        </w:rPr>
      </w:pPr>
      <w:bookmarkStart w:id="136" w:name="_Toc469929182"/>
      <w:r w:rsidRPr="00854EC5">
        <w:rPr>
          <w:rFonts w:cs="Times New Roman"/>
          <w:szCs w:val="24"/>
        </w:rPr>
        <w:t>9.4. Întreținere</w:t>
      </w:r>
      <w:bookmarkEnd w:id="136"/>
    </w:p>
    <w:p w:rsidR="001A5A87" w:rsidRPr="00854EC5" w:rsidRDefault="001A5A87" w:rsidP="00845F49">
      <w:pPr>
        <w:spacing w:after="0" w:line="276" w:lineRule="auto"/>
        <w:jc w:val="both"/>
        <w:rPr>
          <w:rFonts w:cs="Times New Roman"/>
          <w:szCs w:val="24"/>
        </w:rPr>
      </w:pPr>
      <w:r w:rsidRPr="00854EC5">
        <w:rPr>
          <w:rFonts w:cs="Times New Roman"/>
          <w:szCs w:val="24"/>
        </w:rPr>
        <w:t>În cadrul amplasamentului sunt implementate planuri de întretinere si de inspectie a utilajelor. Operatiile de întretinere preventiva conduc la reducerea zgomotului ce poate aparea în cazul unei functionari necorespunzatoare.</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59"/>
        <w:gridCol w:w="1149"/>
        <w:gridCol w:w="862"/>
        <w:gridCol w:w="3533"/>
      </w:tblGrid>
      <w:tr w:rsidR="001A5A87" w:rsidRPr="00845F49" w:rsidTr="00845F49">
        <w:trPr>
          <w:trHeight w:hRule="exact" w:val="846"/>
        </w:trPr>
        <w:tc>
          <w:tcPr>
            <w:tcW w:w="3959" w:type="dxa"/>
            <w:shd w:val="clear" w:color="auto" w:fill="CCCCCC"/>
          </w:tcPr>
          <w:p w:rsidR="001A5A87" w:rsidRPr="00845F49" w:rsidRDefault="001A5A87" w:rsidP="00845F49">
            <w:pPr>
              <w:spacing w:after="0"/>
              <w:rPr>
                <w:rFonts w:asciiTheme="minorHAnsi" w:hAnsiTheme="minorHAnsi" w:cs="Times New Roman"/>
                <w:b/>
              </w:rPr>
            </w:pPr>
          </w:p>
        </w:tc>
        <w:tc>
          <w:tcPr>
            <w:tcW w:w="1149" w:type="dxa"/>
            <w:shd w:val="clear" w:color="auto" w:fill="CCCCCC"/>
          </w:tcPr>
          <w:p w:rsidR="001A5A87" w:rsidRPr="00845F49" w:rsidRDefault="001A5A87" w:rsidP="00845F49">
            <w:pPr>
              <w:spacing w:after="0"/>
              <w:jc w:val="center"/>
              <w:rPr>
                <w:rFonts w:asciiTheme="minorHAnsi" w:hAnsiTheme="minorHAnsi" w:cs="Times New Roman"/>
                <w:b/>
              </w:rPr>
            </w:pPr>
            <w:r w:rsidRPr="00845F49">
              <w:rPr>
                <w:rFonts w:asciiTheme="minorHAnsi" w:hAnsiTheme="minorHAnsi" w:cs="Times New Roman"/>
                <w:b/>
                <w:sz w:val="22"/>
              </w:rPr>
              <w:t>Da</w:t>
            </w:r>
          </w:p>
        </w:tc>
        <w:tc>
          <w:tcPr>
            <w:tcW w:w="862" w:type="dxa"/>
            <w:shd w:val="clear" w:color="auto" w:fill="CCCCCC"/>
          </w:tcPr>
          <w:p w:rsidR="001A5A87" w:rsidRPr="00845F49" w:rsidRDefault="001A5A87" w:rsidP="00845F49">
            <w:pPr>
              <w:spacing w:after="0"/>
              <w:jc w:val="center"/>
              <w:rPr>
                <w:rFonts w:asciiTheme="minorHAnsi" w:hAnsiTheme="minorHAnsi" w:cs="Times New Roman"/>
                <w:b/>
              </w:rPr>
            </w:pPr>
            <w:r w:rsidRPr="00845F49">
              <w:rPr>
                <w:rFonts w:asciiTheme="minorHAnsi" w:hAnsiTheme="minorHAnsi" w:cs="Times New Roman"/>
                <w:b/>
                <w:sz w:val="22"/>
              </w:rPr>
              <w:t>Nu</w:t>
            </w:r>
          </w:p>
        </w:tc>
        <w:tc>
          <w:tcPr>
            <w:tcW w:w="3533" w:type="dxa"/>
            <w:shd w:val="clear" w:color="auto" w:fill="CCCCCC"/>
          </w:tcPr>
          <w:p w:rsidR="001A5A87" w:rsidRPr="00845F49" w:rsidRDefault="001A5A87" w:rsidP="00845F49">
            <w:pPr>
              <w:spacing w:after="0"/>
              <w:rPr>
                <w:rFonts w:asciiTheme="minorHAnsi" w:hAnsiTheme="minorHAnsi" w:cs="Times New Roman"/>
                <w:b/>
              </w:rPr>
            </w:pPr>
            <w:r w:rsidRPr="00845F49">
              <w:rPr>
                <w:rFonts w:asciiTheme="minorHAnsi" w:hAnsiTheme="minorHAnsi" w:cs="Times New Roman"/>
                <w:b/>
                <w:sz w:val="22"/>
              </w:rPr>
              <w:t>Daca nu, indicati termenul de aplicare a procedurilor/masurilor</w:t>
            </w:r>
          </w:p>
        </w:tc>
      </w:tr>
      <w:tr w:rsidR="001A5A87" w:rsidRPr="00845F49" w:rsidTr="00845F49">
        <w:trPr>
          <w:trHeight w:hRule="exact" w:val="1364"/>
        </w:trPr>
        <w:tc>
          <w:tcPr>
            <w:tcW w:w="3959" w:type="dxa"/>
            <w:shd w:val="clear" w:color="auto" w:fill="CCCCCC"/>
          </w:tcPr>
          <w:p w:rsidR="001A5A87" w:rsidRPr="00845F49" w:rsidRDefault="001A5A87" w:rsidP="00845F49">
            <w:pPr>
              <w:spacing w:after="0"/>
              <w:rPr>
                <w:rFonts w:asciiTheme="minorHAnsi" w:hAnsiTheme="minorHAnsi" w:cs="Times New Roman"/>
              </w:rPr>
            </w:pPr>
            <w:r w:rsidRPr="00845F49">
              <w:rPr>
                <w:rFonts w:asciiTheme="minorHAnsi" w:hAnsiTheme="minorHAnsi" w:cs="Times New Roman"/>
                <w:sz w:val="22"/>
              </w:rPr>
              <w:t>Procedurile de întretinere identifica în mod precis cazurile în care este necesara întretinerea pentru minimizarea emisiilor de zgomot?</w:t>
            </w:r>
          </w:p>
        </w:tc>
        <w:tc>
          <w:tcPr>
            <w:tcW w:w="1149" w:type="dxa"/>
          </w:tcPr>
          <w:p w:rsidR="001A5A87" w:rsidRPr="00845F49" w:rsidRDefault="001A5A87" w:rsidP="00845F49">
            <w:pPr>
              <w:spacing w:after="0"/>
              <w:jc w:val="center"/>
              <w:rPr>
                <w:rFonts w:asciiTheme="minorHAnsi" w:hAnsiTheme="minorHAnsi" w:cs="Times New Roman"/>
              </w:rPr>
            </w:pPr>
          </w:p>
        </w:tc>
        <w:tc>
          <w:tcPr>
            <w:tcW w:w="862" w:type="dxa"/>
          </w:tcPr>
          <w:p w:rsidR="001A5A87" w:rsidRPr="00845F49" w:rsidRDefault="001A5A87" w:rsidP="00845F49">
            <w:pPr>
              <w:spacing w:after="0"/>
              <w:jc w:val="center"/>
              <w:rPr>
                <w:rFonts w:asciiTheme="minorHAnsi" w:hAnsiTheme="minorHAnsi" w:cs="Times New Roman"/>
              </w:rPr>
            </w:pPr>
            <w:r w:rsidRPr="00845F49">
              <w:rPr>
                <w:rFonts w:asciiTheme="minorHAnsi" w:hAnsiTheme="minorHAnsi" w:cs="Times New Roman"/>
                <w:sz w:val="22"/>
              </w:rPr>
              <w:t>Nu</w:t>
            </w:r>
          </w:p>
        </w:tc>
        <w:tc>
          <w:tcPr>
            <w:tcW w:w="3533" w:type="dxa"/>
          </w:tcPr>
          <w:p w:rsidR="001A5A87" w:rsidRPr="00845F49" w:rsidRDefault="001A5A87" w:rsidP="00845F49">
            <w:pPr>
              <w:spacing w:after="0"/>
              <w:rPr>
                <w:rFonts w:asciiTheme="minorHAnsi" w:hAnsiTheme="minorHAnsi" w:cs="Times New Roman"/>
              </w:rPr>
            </w:pPr>
            <w:r w:rsidRPr="00845F49">
              <w:rPr>
                <w:rFonts w:asciiTheme="minorHAnsi" w:hAnsiTheme="minorHAnsi" w:cs="Times New Roman"/>
                <w:sz w:val="22"/>
              </w:rPr>
              <w:t>Datorita tipului de dotare cu echipamente si utilaje pe de o parte dar si a pozitiei amplasamentul nu se considera necesare</w:t>
            </w:r>
          </w:p>
        </w:tc>
      </w:tr>
      <w:tr w:rsidR="001A5A87" w:rsidRPr="00845F49" w:rsidTr="00845F49">
        <w:trPr>
          <w:trHeight w:hRule="exact" w:val="1374"/>
        </w:trPr>
        <w:tc>
          <w:tcPr>
            <w:tcW w:w="3959" w:type="dxa"/>
            <w:shd w:val="clear" w:color="auto" w:fill="CCCCCC"/>
          </w:tcPr>
          <w:p w:rsidR="001A5A87" w:rsidRPr="00845F49" w:rsidRDefault="001A5A87" w:rsidP="00845F49">
            <w:pPr>
              <w:spacing w:after="0"/>
              <w:rPr>
                <w:rFonts w:asciiTheme="minorHAnsi" w:hAnsiTheme="minorHAnsi" w:cs="Times New Roman"/>
              </w:rPr>
            </w:pPr>
            <w:r w:rsidRPr="00845F49">
              <w:rPr>
                <w:rFonts w:asciiTheme="minorHAnsi" w:hAnsiTheme="minorHAnsi" w:cs="Times New Roman"/>
                <w:sz w:val="22"/>
              </w:rPr>
              <w:t>Procedurile de exploatare identifica în mod precis actiunile care sunt necesare pentru minimizarea emisiilor de zgomot?</w:t>
            </w:r>
          </w:p>
        </w:tc>
        <w:tc>
          <w:tcPr>
            <w:tcW w:w="1149" w:type="dxa"/>
          </w:tcPr>
          <w:p w:rsidR="001A5A87" w:rsidRPr="00845F49" w:rsidRDefault="001A5A87" w:rsidP="00845F49">
            <w:pPr>
              <w:spacing w:after="0"/>
              <w:jc w:val="center"/>
              <w:rPr>
                <w:rFonts w:asciiTheme="minorHAnsi" w:hAnsiTheme="minorHAnsi" w:cs="Times New Roman"/>
              </w:rPr>
            </w:pPr>
          </w:p>
        </w:tc>
        <w:tc>
          <w:tcPr>
            <w:tcW w:w="862" w:type="dxa"/>
          </w:tcPr>
          <w:p w:rsidR="001A5A87" w:rsidRPr="00845F49" w:rsidRDefault="001A5A87" w:rsidP="00845F49">
            <w:pPr>
              <w:spacing w:after="0"/>
              <w:jc w:val="center"/>
              <w:rPr>
                <w:rFonts w:asciiTheme="minorHAnsi" w:hAnsiTheme="minorHAnsi" w:cs="Times New Roman"/>
              </w:rPr>
            </w:pPr>
            <w:r w:rsidRPr="00845F49">
              <w:rPr>
                <w:rFonts w:asciiTheme="minorHAnsi" w:hAnsiTheme="minorHAnsi" w:cs="Times New Roman"/>
                <w:sz w:val="22"/>
              </w:rPr>
              <w:t>Nu</w:t>
            </w:r>
          </w:p>
        </w:tc>
        <w:tc>
          <w:tcPr>
            <w:tcW w:w="3533" w:type="dxa"/>
          </w:tcPr>
          <w:p w:rsidR="001A5A87" w:rsidRPr="00845F49" w:rsidRDefault="001A5A87" w:rsidP="00845F49">
            <w:pPr>
              <w:spacing w:after="0"/>
              <w:rPr>
                <w:rFonts w:asciiTheme="minorHAnsi" w:hAnsiTheme="minorHAnsi" w:cs="Times New Roman"/>
              </w:rPr>
            </w:pPr>
            <w:r w:rsidRPr="00845F49">
              <w:rPr>
                <w:rFonts w:asciiTheme="minorHAnsi" w:hAnsiTheme="minorHAnsi" w:cs="Times New Roman"/>
                <w:sz w:val="22"/>
              </w:rPr>
              <w:t>Datorita tipului de dotare cu echipamente si utilaje pe de o parte dar si a pozitiei amplasamentul nu se considera necesare</w:t>
            </w:r>
          </w:p>
        </w:tc>
      </w:tr>
    </w:tbl>
    <w:p w:rsidR="001A5A87" w:rsidRPr="005C0ED9" w:rsidRDefault="001A5A87" w:rsidP="005C0ED9">
      <w:pPr>
        <w:spacing w:after="0" w:line="276" w:lineRule="auto"/>
        <w:rPr>
          <w:rFonts w:cs="Times New Roman"/>
          <w:szCs w:val="24"/>
        </w:rPr>
      </w:pPr>
    </w:p>
    <w:p w:rsidR="00BA06EF" w:rsidRDefault="00BA06EF" w:rsidP="005C0ED9">
      <w:pPr>
        <w:pStyle w:val="Heading2"/>
        <w:spacing w:before="0" w:line="276" w:lineRule="auto"/>
        <w:rPr>
          <w:rFonts w:cs="Times New Roman"/>
          <w:szCs w:val="24"/>
        </w:rPr>
      </w:pPr>
      <w:bookmarkStart w:id="137" w:name="_Toc469929183"/>
      <w:r w:rsidRPr="005C0ED9">
        <w:rPr>
          <w:rFonts w:cs="Times New Roman"/>
          <w:szCs w:val="24"/>
        </w:rPr>
        <w:t>9.5. Limite</w:t>
      </w:r>
      <w:bookmarkEnd w:id="137"/>
    </w:p>
    <w:p w:rsidR="00845F49" w:rsidRPr="00845F49" w:rsidRDefault="00845F49" w:rsidP="00845F49"/>
    <w:tbl>
      <w:tblPr>
        <w:tblStyle w:val="TableGrid"/>
        <w:tblW w:w="0" w:type="auto"/>
        <w:tblLook w:val="04A0"/>
      </w:tblPr>
      <w:tblGrid>
        <w:gridCol w:w="9681"/>
      </w:tblGrid>
      <w:tr w:rsidR="00BA06EF" w:rsidRPr="00845F49" w:rsidTr="00BA06EF">
        <w:tc>
          <w:tcPr>
            <w:tcW w:w="9681" w:type="dxa"/>
          </w:tcPr>
          <w:p w:rsidR="001A5A87" w:rsidRPr="00845F49" w:rsidRDefault="001A5A87" w:rsidP="00845F49">
            <w:pPr>
              <w:spacing w:line="276" w:lineRule="auto"/>
              <w:jc w:val="both"/>
              <w:rPr>
                <w:rFonts w:cs="Times New Roman"/>
                <w:szCs w:val="24"/>
              </w:rPr>
            </w:pPr>
            <w:r w:rsidRPr="00845F49">
              <w:rPr>
                <w:rFonts w:cs="Times New Roman"/>
                <w:szCs w:val="24"/>
              </w:rPr>
              <w:t>Activitatea desfasurata în cadrul obiectivului nu va constitui o sursa de poluare fonica zonala, nivelul de zgomot generat încadrându-se în limitele stabilite de STAS 10009 – 88 „Acustica urbana – Limite admisibile ale nivelului de zgomot” pentru nivelul de zgomot la limita functionala a incintei industriale: 65 dB(A).</w:t>
            </w:r>
          </w:p>
          <w:p w:rsidR="001A5A87" w:rsidRPr="00845F49" w:rsidRDefault="001A5A87" w:rsidP="00845F49">
            <w:pPr>
              <w:spacing w:line="276" w:lineRule="auto"/>
              <w:jc w:val="both"/>
              <w:rPr>
                <w:rFonts w:cs="Times New Roman"/>
                <w:szCs w:val="24"/>
              </w:rPr>
            </w:pPr>
          </w:p>
          <w:p w:rsidR="00BA06EF" w:rsidRPr="00845F49" w:rsidRDefault="001A5A87" w:rsidP="00845F49">
            <w:pPr>
              <w:spacing w:line="276" w:lineRule="auto"/>
              <w:jc w:val="both"/>
              <w:rPr>
                <w:rFonts w:cs="Times New Roman"/>
                <w:szCs w:val="24"/>
              </w:rPr>
            </w:pPr>
            <w:r w:rsidRPr="00845F49">
              <w:rPr>
                <w:rFonts w:cs="Times New Roman"/>
                <w:szCs w:val="24"/>
              </w:rPr>
              <w:t>Zona protejata cu caracter rezidential cea mai apropiata nu va fi afectata atât datorita nivelului de zgomot care va fi generat de activitatile specifice amplasamentului, cât si datorita distantei si barierele fizice(perdea de vegetatie, distanta apreciabila) dintre obiectivul supus autorizarii si zona rezidentiala.</w:t>
            </w:r>
          </w:p>
        </w:tc>
      </w:tr>
    </w:tbl>
    <w:p w:rsidR="00D158DA" w:rsidRPr="00845F49" w:rsidRDefault="00D158DA" w:rsidP="00845F49">
      <w:pPr>
        <w:pStyle w:val="Heading2"/>
        <w:spacing w:before="0" w:line="276" w:lineRule="auto"/>
        <w:jc w:val="both"/>
        <w:rPr>
          <w:rFonts w:cs="Times New Roman"/>
          <w:szCs w:val="24"/>
        </w:rPr>
      </w:pPr>
    </w:p>
    <w:p w:rsidR="00BA06EF" w:rsidRPr="00845F49" w:rsidRDefault="001A5A87" w:rsidP="00845F49">
      <w:pPr>
        <w:pStyle w:val="Heading2"/>
        <w:spacing w:before="0" w:line="276" w:lineRule="auto"/>
        <w:jc w:val="both"/>
        <w:rPr>
          <w:rFonts w:cs="Times New Roman"/>
          <w:szCs w:val="24"/>
          <w:lang w:val="ro-RO"/>
        </w:rPr>
      </w:pPr>
      <w:bookmarkStart w:id="138" w:name="_Toc469929184"/>
      <w:r w:rsidRPr="00845F49">
        <w:rPr>
          <w:rFonts w:cs="Times New Roman"/>
          <w:szCs w:val="24"/>
        </w:rPr>
        <w:t xml:space="preserve">9.6 </w:t>
      </w:r>
      <w:bookmarkStart w:id="139" w:name="_Toc122839979"/>
      <w:r w:rsidRPr="00845F49">
        <w:rPr>
          <w:rFonts w:cs="Times New Roman"/>
          <w:szCs w:val="24"/>
          <w:lang w:val="ro-RO"/>
        </w:rPr>
        <w:t>Informatii suplimentare cerute pentru instalatiile complexe si/sau cu risc ridicat</w:t>
      </w:r>
      <w:bookmarkEnd w:id="138"/>
      <w:bookmarkEnd w:id="139"/>
    </w:p>
    <w:tbl>
      <w:tblPr>
        <w:tblStyle w:val="TableGrid"/>
        <w:tblW w:w="0" w:type="auto"/>
        <w:tblLook w:val="04A0"/>
      </w:tblPr>
      <w:tblGrid>
        <w:gridCol w:w="9681"/>
      </w:tblGrid>
      <w:tr w:rsidR="001A5A87" w:rsidRPr="00845F49" w:rsidTr="001A5A87">
        <w:tc>
          <w:tcPr>
            <w:tcW w:w="9681" w:type="dxa"/>
          </w:tcPr>
          <w:p w:rsidR="001A5A87" w:rsidRPr="00845F49" w:rsidRDefault="001A5A87" w:rsidP="00845F49">
            <w:pPr>
              <w:spacing w:line="276" w:lineRule="auto"/>
              <w:jc w:val="both"/>
              <w:rPr>
                <w:rFonts w:cs="Times New Roman"/>
                <w:szCs w:val="24"/>
              </w:rPr>
            </w:pPr>
            <w:r w:rsidRPr="00845F49">
              <w:rPr>
                <w:rFonts w:cs="Times New Roman"/>
                <w:szCs w:val="24"/>
              </w:rPr>
              <w:t>În functionare normala a utilajelor, nivelul zgomotului este cel mentionat la punctul anterior. În cazul aparitie z</w:t>
            </w:r>
            <w:r w:rsidR="00845F49">
              <w:rPr>
                <w:rFonts w:cs="Times New Roman"/>
                <w:szCs w:val="24"/>
              </w:rPr>
              <w:t>gomotelor la o alta intensitate</w:t>
            </w:r>
            <w:r w:rsidRPr="00845F49">
              <w:rPr>
                <w:rFonts w:cs="Times New Roman"/>
                <w:szCs w:val="24"/>
              </w:rPr>
              <w:t>(ceea ce pune în evidenta de fapt o defectiune sau functionare anormala), utilajele sunt oprite pentru verificare si remediere</w:t>
            </w:r>
          </w:p>
        </w:tc>
      </w:tr>
    </w:tbl>
    <w:p w:rsidR="001A5A87" w:rsidRPr="00845F49" w:rsidRDefault="001A5A87" w:rsidP="00845F49">
      <w:pPr>
        <w:spacing w:after="0" w:line="276" w:lineRule="auto"/>
        <w:jc w:val="both"/>
        <w:rPr>
          <w:rFonts w:cs="Times New Roman"/>
          <w:szCs w:val="24"/>
        </w:rPr>
      </w:pPr>
    </w:p>
    <w:p w:rsidR="00E9506B" w:rsidRPr="00845F49" w:rsidRDefault="00CF3510" w:rsidP="00845F49">
      <w:pPr>
        <w:pStyle w:val="Heading2"/>
        <w:spacing w:before="0" w:line="276" w:lineRule="auto"/>
        <w:jc w:val="both"/>
        <w:rPr>
          <w:rFonts w:cs="Times New Roman"/>
          <w:szCs w:val="24"/>
        </w:rPr>
      </w:pPr>
      <w:bookmarkStart w:id="140" w:name="_Toc469929185"/>
      <w:r w:rsidRPr="00845F49">
        <w:rPr>
          <w:rFonts w:cs="Times New Roman"/>
          <w:szCs w:val="24"/>
        </w:rPr>
        <w:t>13.3. Evacuari în reteaua de canalizare proprie</w:t>
      </w:r>
      <w:bookmarkEnd w:id="140"/>
      <w:r w:rsidRPr="00845F49">
        <w:rPr>
          <w:rFonts w:cs="Times New Roman"/>
          <w:szCs w:val="24"/>
        </w:rPr>
        <w:tab/>
      </w:r>
    </w:p>
    <w:p w:rsidR="00CF3510" w:rsidRPr="00845F49" w:rsidRDefault="00CF3510" w:rsidP="00845F49">
      <w:pPr>
        <w:spacing w:after="0" w:line="276" w:lineRule="auto"/>
        <w:jc w:val="both"/>
        <w:rPr>
          <w:rFonts w:cs="Times New Roman"/>
          <w:szCs w:val="24"/>
        </w:rPr>
      </w:pPr>
    </w:p>
    <w:p w:rsidR="00CF3510" w:rsidRPr="00845F49" w:rsidRDefault="00CF3510" w:rsidP="00845F49">
      <w:pPr>
        <w:spacing w:after="0" w:line="276" w:lineRule="auto"/>
        <w:jc w:val="both"/>
        <w:rPr>
          <w:rFonts w:cs="Times New Roman"/>
          <w:szCs w:val="24"/>
        </w:rPr>
      </w:pPr>
      <w:r w:rsidRPr="00845F49">
        <w:rPr>
          <w:rFonts w:cs="Times New Roman"/>
          <w:szCs w:val="24"/>
        </w:rPr>
        <w:t xml:space="preserve">Apa pluvială colectată de pe suprafețele betonate carosabile și pietonale </w:t>
      </w:r>
      <w:r w:rsidR="007376DB" w:rsidRPr="00845F49">
        <w:rPr>
          <w:rFonts w:cs="Times New Roman"/>
          <w:szCs w:val="24"/>
        </w:rPr>
        <w:t>este</w:t>
      </w:r>
      <w:r w:rsidRPr="00845F49">
        <w:rPr>
          <w:rFonts w:cs="Times New Roman"/>
          <w:szCs w:val="24"/>
        </w:rPr>
        <w:t xml:space="preserve"> colectată prin intermediul unui sistem de </w:t>
      </w:r>
      <w:r w:rsidR="00845F49">
        <w:rPr>
          <w:rFonts w:cs="Times New Roman"/>
          <w:szCs w:val="24"/>
        </w:rPr>
        <w:t xml:space="preserve">rigole si </w:t>
      </w:r>
      <w:r w:rsidRPr="00845F49">
        <w:rPr>
          <w:rFonts w:cs="Times New Roman"/>
          <w:szCs w:val="24"/>
        </w:rPr>
        <w:t xml:space="preserve">conducte şi evacuate în pârâul Tâmpa. </w:t>
      </w:r>
      <w:r w:rsidR="00845F49">
        <w:rPr>
          <w:rFonts w:cs="Times New Roman"/>
          <w:szCs w:val="24"/>
        </w:rPr>
        <w:t>Au fost montate</w:t>
      </w:r>
      <w:r w:rsidRPr="00845F49">
        <w:rPr>
          <w:rFonts w:cs="Times New Roman"/>
          <w:szCs w:val="24"/>
        </w:rPr>
        <w:t xml:space="preserve"> conducte tip PVC, cu diametre variind între Dn 300 – Dn 400 mm. </w:t>
      </w:r>
    </w:p>
    <w:p w:rsidR="00CF3510" w:rsidRDefault="00CF3510" w:rsidP="00845F49">
      <w:pPr>
        <w:spacing w:after="0" w:line="276" w:lineRule="auto"/>
        <w:jc w:val="both"/>
        <w:rPr>
          <w:rFonts w:cs="Times New Roman"/>
          <w:szCs w:val="24"/>
        </w:rPr>
      </w:pPr>
      <w:r w:rsidRPr="00845F49">
        <w:rPr>
          <w:rFonts w:cs="Times New Roman"/>
          <w:szCs w:val="24"/>
        </w:rPr>
        <w:lastRenderedPageBreak/>
        <w:t>Apa pluvială colectată de pe suprafeţele betonat</w:t>
      </w:r>
      <w:r w:rsidR="00021644" w:rsidRPr="00845F49">
        <w:rPr>
          <w:rFonts w:cs="Times New Roman"/>
          <w:szCs w:val="24"/>
        </w:rPr>
        <w:t xml:space="preserve">e carosabile şi pietonale </w:t>
      </w:r>
      <w:r w:rsidR="00845F49">
        <w:rPr>
          <w:rFonts w:cs="Times New Roman"/>
          <w:szCs w:val="24"/>
        </w:rPr>
        <w:t xml:space="preserve">din incinta tehnologica </w:t>
      </w:r>
      <w:r w:rsidR="007376DB" w:rsidRPr="00845F49">
        <w:rPr>
          <w:rFonts w:cs="Times New Roman"/>
          <w:szCs w:val="24"/>
        </w:rPr>
        <w:t>este</w:t>
      </w:r>
      <w:r w:rsidRPr="00845F49">
        <w:rPr>
          <w:rFonts w:cs="Times New Roman"/>
          <w:szCs w:val="24"/>
        </w:rPr>
        <w:t xml:space="preserve"> trecută printr-un separator de grăsimi </w:t>
      </w:r>
      <w:r w:rsidR="00845F49">
        <w:rPr>
          <w:rFonts w:cs="Times New Roman"/>
          <w:szCs w:val="24"/>
        </w:rPr>
        <w:t>de 200 l/s cu by-pass,</w:t>
      </w:r>
      <w:r w:rsidRPr="00845F49">
        <w:rPr>
          <w:rFonts w:cs="Times New Roman"/>
          <w:szCs w:val="24"/>
        </w:rPr>
        <w:t xml:space="preserve"> apoi </w:t>
      </w:r>
      <w:r w:rsidR="00845F49">
        <w:rPr>
          <w:rFonts w:cs="Times New Roman"/>
          <w:szCs w:val="24"/>
        </w:rPr>
        <w:t xml:space="preserve">este </w:t>
      </w:r>
      <w:r w:rsidRPr="00845F49">
        <w:rPr>
          <w:rFonts w:cs="Times New Roman"/>
          <w:szCs w:val="24"/>
        </w:rPr>
        <w:t xml:space="preserve">deversată în </w:t>
      </w:r>
      <w:r w:rsidR="00845F49">
        <w:rPr>
          <w:rFonts w:cs="Times New Roman"/>
          <w:szCs w:val="24"/>
        </w:rPr>
        <w:t xml:space="preserve">rigola perimetrala a celulei 2 si apoi in </w:t>
      </w:r>
      <w:r w:rsidRPr="00845F49">
        <w:rPr>
          <w:rFonts w:cs="Times New Roman"/>
          <w:szCs w:val="24"/>
        </w:rPr>
        <w:t>pârâul Tâmpa.</w:t>
      </w:r>
    </w:p>
    <w:p w:rsidR="00845F49" w:rsidRPr="00845F49" w:rsidRDefault="00845F49" w:rsidP="00845F49">
      <w:pPr>
        <w:spacing w:after="0" w:line="276" w:lineRule="auto"/>
        <w:jc w:val="both"/>
        <w:rPr>
          <w:rFonts w:cs="Times New Roman"/>
          <w:szCs w:val="24"/>
        </w:rPr>
      </w:pPr>
      <w:r>
        <w:rPr>
          <w:rFonts w:cs="Times New Roman"/>
          <w:szCs w:val="24"/>
        </w:rPr>
        <w:t>Apa pluviala colectata de rigola perimetrala a celulei 1 se descarca printr-o conducta de PVC cu Dn=800 mm, in paraul Tampa.</w:t>
      </w:r>
    </w:p>
    <w:p w:rsidR="00CF3510" w:rsidRPr="00845F49" w:rsidRDefault="00CF3510" w:rsidP="00845F49">
      <w:pPr>
        <w:spacing w:after="0" w:line="276" w:lineRule="auto"/>
        <w:jc w:val="both"/>
        <w:rPr>
          <w:rFonts w:cs="Times New Roman"/>
          <w:szCs w:val="24"/>
        </w:rPr>
      </w:pPr>
      <w:r w:rsidRPr="00845F49">
        <w:rPr>
          <w:rFonts w:cs="Times New Roman"/>
          <w:szCs w:val="24"/>
        </w:rPr>
        <w:t xml:space="preserve">In zona de racord cu pârâul Tâmpa </w:t>
      </w:r>
      <w:r w:rsidR="007376DB" w:rsidRPr="00845F49">
        <w:rPr>
          <w:rFonts w:cs="Times New Roman"/>
          <w:szCs w:val="24"/>
        </w:rPr>
        <w:t>este</w:t>
      </w:r>
      <w:r w:rsidRPr="00845F49">
        <w:rPr>
          <w:rFonts w:cs="Times New Roman"/>
          <w:szCs w:val="24"/>
        </w:rPr>
        <w:t xml:space="preserve"> realiza</w:t>
      </w:r>
      <w:r w:rsidR="007376DB" w:rsidRPr="00845F49">
        <w:rPr>
          <w:rFonts w:cs="Times New Roman"/>
          <w:szCs w:val="24"/>
        </w:rPr>
        <w:t>ta</w:t>
      </w:r>
      <w:r w:rsidRPr="00845F49">
        <w:rPr>
          <w:rFonts w:cs="Times New Roman"/>
          <w:szCs w:val="24"/>
        </w:rPr>
        <w:t xml:space="preserve"> o gură de vărsare cu amenajarea de mal 5,0 m în amonte şi 10,0 m aval . </w:t>
      </w:r>
    </w:p>
    <w:p w:rsidR="00CF3510" w:rsidRPr="00845F49" w:rsidRDefault="00CF3510" w:rsidP="00845F49">
      <w:pPr>
        <w:spacing w:after="0" w:line="276" w:lineRule="auto"/>
        <w:jc w:val="both"/>
        <w:rPr>
          <w:rFonts w:cs="Times New Roman"/>
          <w:szCs w:val="24"/>
        </w:rPr>
      </w:pPr>
      <w:r w:rsidRPr="00845F49">
        <w:rPr>
          <w:rFonts w:cs="Times New Roman"/>
          <w:szCs w:val="24"/>
        </w:rPr>
        <w:t>Apa uzată menajeră provenită de la grupurile sanitare aferente clădirilor</w:t>
      </w:r>
      <w:r w:rsidR="00845F49">
        <w:rPr>
          <w:rFonts w:cs="Times New Roman"/>
          <w:szCs w:val="24"/>
        </w:rPr>
        <w:t xml:space="preserve"> impreuna cu apele uzate tehnologice, sunt </w:t>
      </w:r>
      <w:r w:rsidRPr="00845F49">
        <w:rPr>
          <w:rFonts w:cs="Times New Roman"/>
          <w:szCs w:val="24"/>
        </w:rPr>
        <w:t>colectat</w:t>
      </w:r>
      <w:r w:rsidR="00845F49">
        <w:rPr>
          <w:rFonts w:cs="Times New Roman"/>
          <w:szCs w:val="24"/>
        </w:rPr>
        <w:t>e</w:t>
      </w:r>
      <w:r w:rsidRPr="00845F49">
        <w:rPr>
          <w:rFonts w:cs="Times New Roman"/>
          <w:szCs w:val="24"/>
        </w:rPr>
        <w:t xml:space="preserve"> prin intermediul unei rețele de canalizare </w:t>
      </w:r>
      <w:r w:rsidR="00845F49">
        <w:rPr>
          <w:rFonts w:cs="Times New Roman"/>
          <w:szCs w:val="24"/>
        </w:rPr>
        <w:t xml:space="preserve">menajere </w:t>
      </w:r>
      <w:r w:rsidRPr="00845F49">
        <w:rPr>
          <w:rFonts w:cs="Times New Roman"/>
          <w:szCs w:val="24"/>
        </w:rPr>
        <w:t>etanșă, din conducte PVC și deversată în bazin</w:t>
      </w:r>
      <w:r w:rsidR="00077BF8">
        <w:rPr>
          <w:rFonts w:cs="Times New Roman"/>
          <w:szCs w:val="24"/>
        </w:rPr>
        <w:t>ul</w:t>
      </w:r>
      <w:r w:rsidR="00021644" w:rsidRPr="00845F49">
        <w:rPr>
          <w:rFonts w:cs="Times New Roman"/>
          <w:szCs w:val="24"/>
        </w:rPr>
        <w:t xml:space="preserve"> </w:t>
      </w:r>
      <w:r w:rsidR="00845F49">
        <w:rPr>
          <w:rFonts w:cs="Times New Roman"/>
          <w:szCs w:val="24"/>
        </w:rPr>
        <w:t xml:space="preserve">de egalizare </w:t>
      </w:r>
      <w:r w:rsidR="00021644" w:rsidRPr="00845F49">
        <w:rPr>
          <w:rFonts w:cs="Times New Roman"/>
          <w:szCs w:val="24"/>
        </w:rPr>
        <w:t xml:space="preserve">unde se deverseaza si levigatul </w:t>
      </w:r>
      <w:r w:rsidR="00845F49">
        <w:rPr>
          <w:rFonts w:cs="Times New Roman"/>
          <w:szCs w:val="24"/>
        </w:rPr>
        <w:t>colectat din depozitul de deseuri</w:t>
      </w:r>
      <w:r w:rsidRPr="00845F49">
        <w:rPr>
          <w:rFonts w:cs="Times New Roman"/>
          <w:szCs w:val="24"/>
        </w:rPr>
        <w:t>.</w:t>
      </w:r>
    </w:p>
    <w:p w:rsidR="00CF3510" w:rsidRPr="000A7591" w:rsidRDefault="00CF3510" w:rsidP="00845F49">
      <w:pPr>
        <w:spacing w:after="0" w:line="276" w:lineRule="auto"/>
        <w:jc w:val="both"/>
        <w:rPr>
          <w:rFonts w:cs="Times New Roman"/>
          <w:szCs w:val="24"/>
        </w:rPr>
      </w:pPr>
      <w:r w:rsidRPr="000A7591">
        <w:rPr>
          <w:rFonts w:cs="Times New Roman"/>
          <w:szCs w:val="24"/>
        </w:rPr>
        <w:t>Debitul total de ape uza</w:t>
      </w:r>
      <w:r w:rsidR="000D4A27" w:rsidRPr="000A7591">
        <w:rPr>
          <w:rFonts w:cs="Times New Roman"/>
          <w:szCs w:val="24"/>
        </w:rPr>
        <w:t xml:space="preserve">te evacuate este de </w:t>
      </w:r>
      <w:r w:rsidR="00077BF8" w:rsidRPr="000A7591">
        <w:rPr>
          <w:rFonts w:cs="Times New Roman"/>
          <w:szCs w:val="24"/>
        </w:rPr>
        <w:t>Qmed=89</w:t>
      </w:r>
      <w:r w:rsidR="000D4A27" w:rsidRPr="000A7591">
        <w:rPr>
          <w:rFonts w:cs="Times New Roman"/>
          <w:szCs w:val="24"/>
        </w:rPr>
        <w:t xml:space="preserve"> m3/zi</w:t>
      </w:r>
      <w:r w:rsidRPr="000A7591">
        <w:rPr>
          <w:rFonts w:cs="Times New Roman"/>
          <w:szCs w:val="24"/>
        </w:rPr>
        <w:t>(</w:t>
      </w:r>
      <w:r w:rsidR="00077BF8" w:rsidRPr="000A7591">
        <w:rPr>
          <w:rFonts w:cs="Times New Roman"/>
          <w:szCs w:val="24"/>
        </w:rPr>
        <w:t>39</w:t>
      </w:r>
      <w:r w:rsidRPr="000A7591">
        <w:rPr>
          <w:rFonts w:cs="Times New Roman"/>
          <w:szCs w:val="24"/>
        </w:rPr>
        <w:t xml:space="preserve"> m3/zi ape uzate </w:t>
      </w:r>
      <w:r w:rsidR="00077BF8" w:rsidRPr="000A7591">
        <w:rPr>
          <w:rFonts w:cs="Times New Roman"/>
          <w:szCs w:val="24"/>
        </w:rPr>
        <w:t xml:space="preserve">tehnologice si </w:t>
      </w:r>
      <w:r w:rsidRPr="000A7591">
        <w:rPr>
          <w:rFonts w:cs="Times New Roman"/>
          <w:szCs w:val="24"/>
        </w:rPr>
        <w:t xml:space="preserve">menajere, </w:t>
      </w:r>
      <w:r w:rsidR="00077BF8" w:rsidRPr="000A7591">
        <w:rPr>
          <w:rFonts w:cs="Times New Roman"/>
          <w:szCs w:val="24"/>
        </w:rPr>
        <w:t>50</w:t>
      </w:r>
      <w:r w:rsidRPr="000A7591">
        <w:rPr>
          <w:rFonts w:cs="Times New Roman"/>
          <w:szCs w:val="24"/>
        </w:rPr>
        <w:t xml:space="preserve"> m3/zi</w:t>
      </w:r>
      <w:r w:rsidR="00021644" w:rsidRPr="000A7591">
        <w:rPr>
          <w:rFonts w:cs="Times New Roman"/>
          <w:szCs w:val="24"/>
        </w:rPr>
        <w:t xml:space="preserve"> levigat</w:t>
      </w:r>
      <w:r w:rsidRPr="000A7591">
        <w:rPr>
          <w:rFonts w:cs="Times New Roman"/>
          <w:szCs w:val="24"/>
        </w:rPr>
        <w:t>)</w:t>
      </w:r>
      <w:r w:rsidR="00077BF8" w:rsidRPr="000A7591">
        <w:rPr>
          <w:rFonts w:cs="Times New Roman"/>
          <w:szCs w:val="24"/>
        </w:rPr>
        <w:t xml:space="preserve"> si Qmax=168 mc/zi(46,5 m3/zi ape uzate tehnologice si menajere, 121,5 m3/zi levigat)</w:t>
      </w:r>
      <w:r w:rsidRPr="000A7591">
        <w:rPr>
          <w:rFonts w:cs="Times New Roman"/>
          <w:szCs w:val="24"/>
        </w:rPr>
        <w:t>.</w:t>
      </w:r>
    </w:p>
    <w:p w:rsidR="00021644" w:rsidRPr="00845F49" w:rsidRDefault="00021644" w:rsidP="00845F49">
      <w:pPr>
        <w:spacing w:after="0" w:line="276" w:lineRule="auto"/>
        <w:jc w:val="both"/>
        <w:rPr>
          <w:rFonts w:cs="Times New Roman"/>
          <w:szCs w:val="24"/>
        </w:rPr>
      </w:pPr>
      <w:r w:rsidRPr="00845F49">
        <w:rPr>
          <w:rFonts w:cs="Times New Roman"/>
          <w:szCs w:val="24"/>
        </w:rPr>
        <w:t xml:space="preserve">Levigatul generat in interiorul gramezilor de deseuri este colectat intr-un rezervor special si este reintrodus in aceste gramezi pentru a pastra umiditatea necesara pentru tratarea biologica a continutului. Surplusul de levigat este transportata </w:t>
      </w:r>
      <w:r w:rsidR="00077BF8" w:rsidRPr="00845F49">
        <w:rPr>
          <w:rFonts w:cs="Times New Roman"/>
          <w:szCs w:val="24"/>
        </w:rPr>
        <w:t>impreuna cu apa de spalat platformele cladirilor de pretratare si apa uzata generata de angajatii statiei</w:t>
      </w:r>
      <w:r w:rsidR="00077BF8">
        <w:rPr>
          <w:rFonts w:cs="Times New Roman"/>
          <w:szCs w:val="24"/>
        </w:rPr>
        <w:t xml:space="preserve">, </w:t>
      </w:r>
      <w:r w:rsidRPr="00845F49">
        <w:rPr>
          <w:rFonts w:cs="Times New Roman"/>
          <w:szCs w:val="24"/>
        </w:rPr>
        <w:t>printr-o retea de conducte la statia de tratare levigat, care deserveste depozitul.</w:t>
      </w:r>
    </w:p>
    <w:p w:rsidR="00021644" w:rsidRPr="00845F49" w:rsidRDefault="00021644" w:rsidP="00845F49">
      <w:pPr>
        <w:spacing w:after="0" w:line="276" w:lineRule="auto"/>
        <w:jc w:val="both"/>
        <w:rPr>
          <w:rFonts w:cs="Times New Roman"/>
          <w:szCs w:val="24"/>
        </w:rPr>
      </w:pPr>
      <w:r w:rsidRPr="00845F49">
        <w:rPr>
          <w:rFonts w:cs="Times New Roman"/>
          <w:szCs w:val="24"/>
        </w:rPr>
        <w:t xml:space="preserve">In statia de sortare nu se preconizeaza generarea de levigat datorita faptului ca fluxurile introduse sunt deseuri de ambalaje uscate(toate tipurile de hartie, metale feroase si neferoase, plastice si sticla). </w:t>
      </w:r>
    </w:p>
    <w:p w:rsidR="005C0ED9" w:rsidRPr="00845F49" w:rsidRDefault="005C0ED9" w:rsidP="00845F49">
      <w:pPr>
        <w:pStyle w:val="Heading1"/>
        <w:spacing w:before="0" w:line="276" w:lineRule="auto"/>
        <w:jc w:val="both"/>
        <w:rPr>
          <w:rFonts w:ascii="Times New Roman" w:hAnsi="Times New Roman" w:cs="Times New Roman"/>
          <w:sz w:val="24"/>
          <w:szCs w:val="24"/>
        </w:rPr>
      </w:pPr>
      <w:bookmarkStart w:id="141" w:name="_Toc442092177"/>
    </w:p>
    <w:p w:rsidR="001A5A87" w:rsidRPr="00845F49" w:rsidRDefault="001A5A87" w:rsidP="00845F49">
      <w:pPr>
        <w:pStyle w:val="Heading1"/>
        <w:spacing w:before="0" w:line="276" w:lineRule="auto"/>
        <w:jc w:val="both"/>
        <w:rPr>
          <w:rFonts w:ascii="Times New Roman" w:hAnsi="Times New Roman" w:cs="Times New Roman"/>
          <w:sz w:val="24"/>
          <w:szCs w:val="24"/>
        </w:rPr>
      </w:pPr>
      <w:bookmarkStart w:id="142" w:name="_Toc469929186"/>
      <w:r w:rsidRPr="00845F49">
        <w:rPr>
          <w:rFonts w:ascii="Times New Roman" w:hAnsi="Times New Roman" w:cs="Times New Roman"/>
          <w:sz w:val="24"/>
          <w:szCs w:val="24"/>
        </w:rPr>
        <w:t>Secțiunea 10. Monitorizare</w:t>
      </w:r>
      <w:bookmarkEnd w:id="141"/>
      <w:bookmarkEnd w:id="142"/>
    </w:p>
    <w:p w:rsidR="001A5A87" w:rsidRPr="00845F49" w:rsidRDefault="001A5A87" w:rsidP="00845F49">
      <w:pPr>
        <w:tabs>
          <w:tab w:val="left" w:pos="8222"/>
          <w:tab w:val="left" w:pos="9356"/>
        </w:tabs>
        <w:spacing w:after="0" w:line="276" w:lineRule="auto"/>
        <w:ind w:right="141"/>
        <w:jc w:val="both"/>
        <w:rPr>
          <w:rFonts w:cs="Times New Roman"/>
          <w:b/>
          <w:spacing w:val="1"/>
          <w:szCs w:val="24"/>
          <w:lang w:eastAsia="ro-RO"/>
        </w:rPr>
      </w:pPr>
    </w:p>
    <w:p w:rsidR="001A5A87" w:rsidRPr="00845F49" w:rsidRDefault="001A5A87" w:rsidP="00845F49">
      <w:pPr>
        <w:pStyle w:val="Heading2"/>
        <w:spacing w:before="0" w:line="276" w:lineRule="auto"/>
        <w:jc w:val="both"/>
        <w:rPr>
          <w:rFonts w:cs="Times New Roman"/>
          <w:szCs w:val="24"/>
        </w:rPr>
      </w:pPr>
      <w:bookmarkStart w:id="143" w:name="_Toc442092178"/>
      <w:bookmarkStart w:id="144" w:name="_Toc469929187"/>
      <w:r w:rsidRPr="00845F49">
        <w:rPr>
          <w:rFonts w:cs="Times New Roman"/>
          <w:szCs w:val="24"/>
        </w:rPr>
        <w:t>10.1. Monitorizarea si raportarea emisiilor în aer</w:t>
      </w:r>
      <w:bookmarkEnd w:id="143"/>
      <w:bookmarkEnd w:id="144"/>
    </w:p>
    <w:p w:rsidR="001A5A87" w:rsidRPr="000A7591" w:rsidRDefault="001A5A87" w:rsidP="000A7591">
      <w:pPr>
        <w:tabs>
          <w:tab w:val="left" w:pos="8222"/>
          <w:tab w:val="left" w:pos="9356"/>
        </w:tabs>
        <w:spacing w:after="0"/>
        <w:ind w:right="141"/>
        <w:jc w:val="both"/>
        <w:rPr>
          <w:rFonts w:asciiTheme="minorHAnsi" w:hAnsiTheme="minorHAnsi" w:cs="Times New Roman"/>
          <w:spacing w:val="1"/>
          <w:sz w:val="22"/>
          <w:lang w:eastAsia="ro-RO"/>
        </w:rPr>
      </w:pPr>
    </w:p>
    <w:tbl>
      <w:tblPr>
        <w:tblStyle w:val="TableGrid"/>
        <w:tblpPr w:leftFromText="180" w:rightFromText="180" w:vertAnchor="text" w:horzAnchor="margin" w:tblpXSpec="center" w:tblpY="52"/>
        <w:tblW w:w="9464" w:type="dxa"/>
        <w:tblLayout w:type="fixed"/>
        <w:tblCellMar>
          <w:left w:w="0" w:type="dxa"/>
          <w:right w:w="0" w:type="dxa"/>
        </w:tblCellMar>
        <w:tblLook w:val="04A0"/>
      </w:tblPr>
      <w:tblGrid>
        <w:gridCol w:w="1129"/>
        <w:gridCol w:w="1701"/>
        <w:gridCol w:w="1134"/>
        <w:gridCol w:w="1418"/>
        <w:gridCol w:w="992"/>
        <w:gridCol w:w="1247"/>
        <w:gridCol w:w="1843"/>
      </w:tblGrid>
      <w:tr w:rsidR="001A5A87" w:rsidRPr="000A7591" w:rsidTr="00DE67F3">
        <w:tc>
          <w:tcPr>
            <w:tcW w:w="1129" w:type="dxa"/>
            <w:vMerge w:val="restart"/>
          </w:tcPr>
          <w:p w:rsidR="001A5A87" w:rsidRPr="000A7591" w:rsidRDefault="001A5A87" w:rsidP="000A7591">
            <w:pPr>
              <w:widowControl w:val="0"/>
              <w:autoSpaceDE w:val="0"/>
              <w:autoSpaceDN w:val="0"/>
              <w:adjustRightInd w:val="0"/>
              <w:rPr>
                <w:rFonts w:asciiTheme="minorHAnsi" w:hAnsiTheme="minorHAnsi" w:cs="Times New Roman"/>
                <w:lang w:eastAsia="ro-RO"/>
              </w:rPr>
            </w:pPr>
            <w:r w:rsidRPr="000A7591">
              <w:rPr>
                <w:rFonts w:asciiTheme="minorHAnsi" w:hAnsiTheme="minorHAnsi" w:cs="Times New Roman"/>
                <w:lang w:eastAsia="ro-RO"/>
              </w:rPr>
              <w:t>Parametru</w:t>
            </w:r>
          </w:p>
        </w:tc>
        <w:tc>
          <w:tcPr>
            <w:tcW w:w="1701" w:type="dxa"/>
            <w:vMerge w:val="restart"/>
          </w:tcPr>
          <w:p w:rsidR="001A5A87" w:rsidRPr="000A7591" w:rsidRDefault="001A5A87" w:rsidP="000A7591">
            <w:pPr>
              <w:widowControl w:val="0"/>
              <w:autoSpaceDE w:val="0"/>
              <w:autoSpaceDN w:val="0"/>
              <w:adjustRightInd w:val="0"/>
              <w:rPr>
                <w:rFonts w:asciiTheme="minorHAnsi" w:hAnsiTheme="minorHAnsi" w:cs="Times New Roman"/>
                <w:lang w:eastAsia="ro-RO"/>
              </w:rPr>
            </w:pPr>
            <w:r w:rsidRPr="000A7591">
              <w:rPr>
                <w:rFonts w:asciiTheme="minorHAnsi" w:hAnsiTheme="minorHAnsi" w:cs="Times New Roman"/>
                <w:lang w:eastAsia="ro-RO"/>
              </w:rPr>
              <w:t>Punct de emisie</w:t>
            </w:r>
          </w:p>
        </w:tc>
        <w:tc>
          <w:tcPr>
            <w:tcW w:w="1134" w:type="dxa"/>
            <w:vMerge w:val="restart"/>
          </w:tcPr>
          <w:p w:rsidR="001A5A87" w:rsidRPr="000A7591" w:rsidRDefault="001A5A87" w:rsidP="000A7591">
            <w:pPr>
              <w:widowControl w:val="0"/>
              <w:autoSpaceDE w:val="0"/>
              <w:autoSpaceDN w:val="0"/>
              <w:adjustRightInd w:val="0"/>
              <w:rPr>
                <w:rFonts w:asciiTheme="minorHAnsi" w:hAnsiTheme="minorHAnsi" w:cs="Times New Roman"/>
                <w:lang w:eastAsia="ro-RO"/>
              </w:rPr>
            </w:pPr>
            <w:r w:rsidRPr="000A7591">
              <w:rPr>
                <w:rFonts w:asciiTheme="minorHAnsi" w:hAnsiTheme="minorHAnsi" w:cs="Times New Roman"/>
                <w:lang w:eastAsia="ro-RO"/>
              </w:rPr>
              <w:t>Frecventa de monitorizare</w:t>
            </w:r>
          </w:p>
        </w:tc>
        <w:tc>
          <w:tcPr>
            <w:tcW w:w="1418" w:type="dxa"/>
            <w:vMerge w:val="restart"/>
          </w:tcPr>
          <w:p w:rsidR="001A5A87" w:rsidRPr="000A7591" w:rsidRDefault="001A5A87" w:rsidP="000A7591">
            <w:pPr>
              <w:widowControl w:val="0"/>
              <w:autoSpaceDE w:val="0"/>
              <w:autoSpaceDN w:val="0"/>
              <w:adjustRightInd w:val="0"/>
              <w:rPr>
                <w:rFonts w:asciiTheme="minorHAnsi" w:hAnsiTheme="minorHAnsi" w:cs="Times New Roman"/>
                <w:lang w:eastAsia="ro-RO"/>
              </w:rPr>
            </w:pPr>
            <w:r w:rsidRPr="000A7591">
              <w:rPr>
                <w:rFonts w:asciiTheme="minorHAnsi" w:hAnsiTheme="minorHAnsi" w:cs="Times New Roman"/>
                <w:lang w:eastAsia="ro-RO"/>
              </w:rPr>
              <w:t>Metoda de monitorizare/</w:t>
            </w:r>
          </w:p>
          <w:p w:rsidR="001A5A87" w:rsidRPr="000A7591" w:rsidRDefault="001A5A87" w:rsidP="000A7591">
            <w:pPr>
              <w:widowControl w:val="0"/>
              <w:autoSpaceDE w:val="0"/>
              <w:autoSpaceDN w:val="0"/>
              <w:adjustRightInd w:val="0"/>
              <w:rPr>
                <w:rFonts w:asciiTheme="minorHAnsi" w:hAnsiTheme="minorHAnsi" w:cs="Times New Roman"/>
                <w:lang w:eastAsia="ro-RO"/>
              </w:rPr>
            </w:pPr>
            <w:r w:rsidRPr="000A7591">
              <w:rPr>
                <w:rFonts w:asciiTheme="minorHAnsi" w:hAnsiTheme="minorHAnsi" w:cs="Times New Roman"/>
                <w:lang w:eastAsia="ro-RO"/>
              </w:rPr>
              <w:t>Este echipamentul calibrat?</w:t>
            </w:r>
          </w:p>
        </w:tc>
        <w:tc>
          <w:tcPr>
            <w:tcW w:w="4082" w:type="dxa"/>
            <w:gridSpan w:val="3"/>
          </w:tcPr>
          <w:p w:rsidR="001A5A87" w:rsidRPr="000A7591" w:rsidRDefault="001A5A87" w:rsidP="000A7591">
            <w:pPr>
              <w:widowControl w:val="0"/>
              <w:autoSpaceDE w:val="0"/>
              <w:autoSpaceDN w:val="0"/>
              <w:adjustRightInd w:val="0"/>
              <w:rPr>
                <w:rFonts w:asciiTheme="minorHAnsi" w:hAnsiTheme="minorHAnsi" w:cs="Times New Roman"/>
                <w:lang w:eastAsia="ro-RO"/>
              </w:rPr>
            </w:pPr>
            <w:r w:rsidRPr="000A7591">
              <w:rPr>
                <w:rFonts w:asciiTheme="minorHAnsi" w:hAnsiTheme="minorHAnsi" w:cs="Times New Roman"/>
                <w:lang w:eastAsia="ro-RO"/>
              </w:rPr>
              <w:t xml:space="preserve">DACA NU: </w:t>
            </w:r>
          </w:p>
        </w:tc>
      </w:tr>
      <w:tr w:rsidR="001A5A87" w:rsidRPr="000A7591" w:rsidTr="00DE67F3">
        <w:tc>
          <w:tcPr>
            <w:tcW w:w="1129" w:type="dxa"/>
            <w:vMerge/>
          </w:tcPr>
          <w:p w:rsidR="001A5A87" w:rsidRPr="000A7591" w:rsidRDefault="001A5A87" w:rsidP="000A7591">
            <w:pPr>
              <w:widowControl w:val="0"/>
              <w:autoSpaceDE w:val="0"/>
              <w:autoSpaceDN w:val="0"/>
              <w:adjustRightInd w:val="0"/>
              <w:rPr>
                <w:rFonts w:asciiTheme="minorHAnsi" w:hAnsiTheme="minorHAnsi" w:cs="Times New Roman"/>
                <w:lang w:eastAsia="ro-RO"/>
              </w:rPr>
            </w:pPr>
          </w:p>
        </w:tc>
        <w:tc>
          <w:tcPr>
            <w:tcW w:w="1701" w:type="dxa"/>
            <w:vMerge/>
          </w:tcPr>
          <w:p w:rsidR="001A5A87" w:rsidRPr="000A7591" w:rsidRDefault="001A5A87" w:rsidP="000A7591">
            <w:pPr>
              <w:widowControl w:val="0"/>
              <w:autoSpaceDE w:val="0"/>
              <w:autoSpaceDN w:val="0"/>
              <w:adjustRightInd w:val="0"/>
              <w:rPr>
                <w:rFonts w:asciiTheme="minorHAnsi" w:hAnsiTheme="minorHAnsi" w:cs="Times New Roman"/>
                <w:lang w:eastAsia="ro-RO"/>
              </w:rPr>
            </w:pPr>
          </w:p>
        </w:tc>
        <w:tc>
          <w:tcPr>
            <w:tcW w:w="1134" w:type="dxa"/>
            <w:vMerge/>
          </w:tcPr>
          <w:p w:rsidR="001A5A87" w:rsidRPr="000A7591" w:rsidRDefault="001A5A87" w:rsidP="000A7591">
            <w:pPr>
              <w:widowControl w:val="0"/>
              <w:autoSpaceDE w:val="0"/>
              <w:autoSpaceDN w:val="0"/>
              <w:adjustRightInd w:val="0"/>
              <w:rPr>
                <w:rFonts w:asciiTheme="minorHAnsi" w:hAnsiTheme="minorHAnsi" w:cs="Times New Roman"/>
                <w:lang w:eastAsia="ro-RO"/>
              </w:rPr>
            </w:pPr>
          </w:p>
        </w:tc>
        <w:tc>
          <w:tcPr>
            <w:tcW w:w="1418" w:type="dxa"/>
            <w:vMerge/>
          </w:tcPr>
          <w:p w:rsidR="001A5A87" w:rsidRPr="000A7591" w:rsidRDefault="001A5A87" w:rsidP="000A7591">
            <w:pPr>
              <w:widowControl w:val="0"/>
              <w:autoSpaceDE w:val="0"/>
              <w:autoSpaceDN w:val="0"/>
              <w:adjustRightInd w:val="0"/>
              <w:rPr>
                <w:rFonts w:asciiTheme="minorHAnsi" w:hAnsiTheme="minorHAnsi" w:cs="Times New Roman"/>
                <w:lang w:eastAsia="ro-RO"/>
              </w:rPr>
            </w:pPr>
          </w:p>
        </w:tc>
        <w:tc>
          <w:tcPr>
            <w:tcW w:w="992" w:type="dxa"/>
          </w:tcPr>
          <w:p w:rsidR="001A5A87" w:rsidRPr="000A7591" w:rsidRDefault="001A5A87" w:rsidP="000A7591">
            <w:pPr>
              <w:widowControl w:val="0"/>
              <w:autoSpaceDE w:val="0"/>
              <w:autoSpaceDN w:val="0"/>
              <w:adjustRightInd w:val="0"/>
              <w:rPr>
                <w:rFonts w:asciiTheme="minorHAnsi" w:hAnsiTheme="minorHAnsi" w:cs="Times New Roman"/>
                <w:lang w:eastAsia="ro-RO"/>
              </w:rPr>
            </w:pPr>
            <w:r w:rsidRPr="000A7591">
              <w:rPr>
                <w:rFonts w:asciiTheme="minorHAnsi" w:hAnsiTheme="minorHAnsi" w:cs="Times New Roman"/>
                <w:lang w:eastAsia="ro-RO"/>
              </w:rPr>
              <w:t>Eroare de masurare si eroare globala care rezulta</w:t>
            </w:r>
          </w:p>
        </w:tc>
        <w:tc>
          <w:tcPr>
            <w:tcW w:w="1247" w:type="dxa"/>
          </w:tcPr>
          <w:p w:rsidR="001A5A87" w:rsidRPr="000A7591" w:rsidRDefault="001A5A87" w:rsidP="000A7591">
            <w:pPr>
              <w:widowControl w:val="0"/>
              <w:autoSpaceDE w:val="0"/>
              <w:autoSpaceDN w:val="0"/>
              <w:adjustRightInd w:val="0"/>
              <w:rPr>
                <w:rFonts w:asciiTheme="minorHAnsi" w:hAnsiTheme="minorHAnsi" w:cs="Times New Roman"/>
                <w:lang w:eastAsia="ro-RO"/>
              </w:rPr>
            </w:pPr>
            <w:r w:rsidRPr="000A7591">
              <w:rPr>
                <w:rFonts w:asciiTheme="minorHAnsi" w:hAnsiTheme="minorHAnsi" w:cs="Times New Roman"/>
                <w:lang w:eastAsia="ro-RO"/>
              </w:rPr>
              <w:t>Metode si intervale de corectare a calibrarii</w:t>
            </w:r>
          </w:p>
        </w:tc>
        <w:tc>
          <w:tcPr>
            <w:tcW w:w="1843" w:type="dxa"/>
          </w:tcPr>
          <w:p w:rsidR="001A5A87" w:rsidRPr="000A7591" w:rsidRDefault="001A5A87" w:rsidP="000A7591">
            <w:pPr>
              <w:widowControl w:val="0"/>
              <w:autoSpaceDE w:val="0"/>
              <w:autoSpaceDN w:val="0"/>
              <w:adjustRightInd w:val="0"/>
              <w:rPr>
                <w:rFonts w:asciiTheme="minorHAnsi" w:hAnsiTheme="minorHAnsi" w:cs="Times New Roman"/>
                <w:lang w:eastAsia="ro-RO"/>
              </w:rPr>
            </w:pPr>
            <w:r w:rsidRPr="000A7591">
              <w:rPr>
                <w:rFonts w:asciiTheme="minorHAnsi" w:hAnsiTheme="minorHAnsi" w:cs="Times New Roman"/>
                <w:lang w:eastAsia="ro-RO"/>
              </w:rPr>
              <w:t xml:space="preserve">Acreditarea detinuta de prelevatoriii de probe si de laboratoare sau detalii despre personalul folosit si instruire/competente </w:t>
            </w:r>
          </w:p>
        </w:tc>
      </w:tr>
      <w:tr w:rsidR="001A5A87" w:rsidRPr="000A7591" w:rsidTr="00DE67F3">
        <w:tc>
          <w:tcPr>
            <w:tcW w:w="1129" w:type="dxa"/>
          </w:tcPr>
          <w:p w:rsidR="00A77A94" w:rsidRPr="000A7591" w:rsidRDefault="00A77A94" w:rsidP="000A7591">
            <w:pPr>
              <w:widowControl w:val="0"/>
              <w:autoSpaceDE w:val="0"/>
              <w:autoSpaceDN w:val="0"/>
              <w:adjustRightInd w:val="0"/>
              <w:rPr>
                <w:rFonts w:asciiTheme="minorHAnsi" w:hAnsiTheme="minorHAnsi" w:cs="Times New Roman"/>
                <w:lang w:eastAsia="ro-RO"/>
              </w:rPr>
            </w:pPr>
            <w:r w:rsidRPr="000A7591">
              <w:rPr>
                <w:rFonts w:asciiTheme="minorHAnsi" w:hAnsiTheme="minorHAnsi" w:cs="Times New Roman"/>
                <w:lang w:eastAsia="ro-RO"/>
              </w:rPr>
              <w:t>Particule</w:t>
            </w:r>
          </w:p>
          <w:p w:rsidR="001A5A87" w:rsidRPr="000A7591" w:rsidRDefault="001A5A87" w:rsidP="000A7591">
            <w:pPr>
              <w:widowControl w:val="0"/>
              <w:autoSpaceDE w:val="0"/>
              <w:autoSpaceDN w:val="0"/>
              <w:adjustRightInd w:val="0"/>
              <w:rPr>
                <w:rFonts w:asciiTheme="minorHAnsi" w:hAnsiTheme="minorHAnsi" w:cs="Times New Roman"/>
                <w:lang w:eastAsia="ro-RO"/>
              </w:rPr>
            </w:pPr>
          </w:p>
        </w:tc>
        <w:tc>
          <w:tcPr>
            <w:tcW w:w="1701" w:type="dxa"/>
          </w:tcPr>
          <w:p w:rsidR="00A77A94" w:rsidRPr="000A7591" w:rsidRDefault="00A77A94" w:rsidP="000A7591">
            <w:pPr>
              <w:widowControl w:val="0"/>
              <w:autoSpaceDE w:val="0"/>
              <w:autoSpaceDN w:val="0"/>
              <w:adjustRightInd w:val="0"/>
              <w:rPr>
                <w:rFonts w:asciiTheme="minorHAnsi" w:hAnsiTheme="minorHAnsi" w:cs="Times New Roman"/>
                <w:lang w:eastAsia="ro-RO"/>
              </w:rPr>
            </w:pPr>
            <w:r w:rsidRPr="000A7591">
              <w:rPr>
                <w:rFonts w:asciiTheme="minorHAnsi" w:hAnsiTheme="minorHAnsi" w:cs="Times New Roman"/>
                <w:lang w:eastAsia="ro-RO"/>
              </w:rPr>
              <w:t>Coloana de exhaustare hala TMB, dupa filtrul pulsjet</w:t>
            </w:r>
          </w:p>
          <w:p w:rsidR="001A5A87" w:rsidRPr="000A7591" w:rsidRDefault="001A5A87" w:rsidP="000A7591">
            <w:pPr>
              <w:widowControl w:val="0"/>
              <w:autoSpaceDE w:val="0"/>
              <w:autoSpaceDN w:val="0"/>
              <w:adjustRightInd w:val="0"/>
              <w:rPr>
                <w:rFonts w:asciiTheme="minorHAnsi" w:hAnsiTheme="minorHAnsi" w:cs="Times New Roman"/>
                <w:lang w:eastAsia="ro-RO"/>
              </w:rPr>
            </w:pPr>
          </w:p>
        </w:tc>
        <w:tc>
          <w:tcPr>
            <w:tcW w:w="1134" w:type="dxa"/>
          </w:tcPr>
          <w:p w:rsidR="00A77A94" w:rsidRPr="000A7591" w:rsidRDefault="00A77A94" w:rsidP="000A7591">
            <w:pPr>
              <w:widowControl w:val="0"/>
              <w:autoSpaceDE w:val="0"/>
              <w:autoSpaceDN w:val="0"/>
              <w:adjustRightInd w:val="0"/>
              <w:rPr>
                <w:rFonts w:asciiTheme="minorHAnsi" w:hAnsiTheme="minorHAnsi" w:cs="Times New Roman"/>
                <w:lang w:eastAsia="ro-RO"/>
              </w:rPr>
            </w:pPr>
            <w:r w:rsidRPr="000A7591">
              <w:rPr>
                <w:rFonts w:asciiTheme="minorHAnsi" w:hAnsiTheme="minorHAnsi" w:cs="Times New Roman"/>
                <w:lang w:eastAsia="ro-RO"/>
              </w:rPr>
              <w:t>semestrial</w:t>
            </w:r>
          </w:p>
          <w:p w:rsidR="001A5A87" w:rsidRPr="000A7591" w:rsidRDefault="001A5A87" w:rsidP="000A7591">
            <w:pPr>
              <w:widowControl w:val="0"/>
              <w:autoSpaceDE w:val="0"/>
              <w:autoSpaceDN w:val="0"/>
              <w:adjustRightInd w:val="0"/>
              <w:rPr>
                <w:rFonts w:asciiTheme="minorHAnsi" w:hAnsiTheme="minorHAnsi" w:cs="Times New Roman"/>
                <w:lang w:eastAsia="ro-RO"/>
              </w:rPr>
            </w:pPr>
          </w:p>
        </w:tc>
        <w:tc>
          <w:tcPr>
            <w:tcW w:w="1418" w:type="dxa"/>
          </w:tcPr>
          <w:p w:rsidR="001A5A87" w:rsidRPr="000A7591" w:rsidRDefault="00A77A94" w:rsidP="000A7591">
            <w:pPr>
              <w:widowControl w:val="0"/>
              <w:autoSpaceDE w:val="0"/>
              <w:autoSpaceDN w:val="0"/>
              <w:adjustRightInd w:val="0"/>
              <w:rPr>
                <w:rFonts w:asciiTheme="minorHAnsi" w:hAnsiTheme="minorHAnsi" w:cs="Times New Roman"/>
                <w:lang w:eastAsia="ro-RO"/>
              </w:rPr>
            </w:pPr>
            <w:r w:rsidRPr="000A7591">
              <w:rPr>
                <w:rFonts w:asciiTheme="minorHAnsi" w:hAnsiTheme="minorHAnsi" w:cs="Times New Roman"/>
                <w:lang w:eastAsia="ro-RO"/>
              </w:rPr>
              <w:t>Prelevare izocinetica particule</w:t>
            </w:r>
          </w:p>
        </w:tc>
        <w:tc>
          <w:tcPr>
            <w:tcW w:w="4082" w:type="dxa"/>
            <w:gridSpan w:val="3"/>
          </w:tcPr>
          <w:p w:rsidR="001A5A87" w:rsidRPr="000A7591" w:rsidRDefault="001A5A87" w:rsidP="000A7591">
            <w:pPr>
              <w:widowControl w:val="0"/>
              <w:autoSpaceDE w:val="0"/>
              <w:autoSpaceDN w:val="0"/>
              <w:adjustRightInd w:val="0"/>
              <w:rPr>
                <w:rFonts w:asciiTheme="minorHAnsi" w:hAnsiTheme="minorHAnsi" w:cs="Times New Roman"/>
                <w:lang w:eastAsia="ro-RO"/>
              </w:rPr>
            </w:pPr>
          </w:p>
        </w:tc>
      </w:tr>
      <w:tr w:rsidR="00A77A94" w:rsidRPr="000A7591" w:rsidTr="00DE67F3">
        <w:tc>
          <w:tcPr>
            <w:tcW w:w="1129" w:type="dxa"/>
          </w:tcPr>
          <w:p w:rsidR="00A77A94" w:rsidRPr="000A7591" w:rsidRDefault="00A77A94" w:rsidP="000A7591">
            <w:pPr>
              <w:widowControl w:val="0"/>
              <w:autoSpaceDE w:val="0"/>
              <w:autoSpaceDN w:val="0"/>
              <w:adjustRightInd w:val="0"/>
              <w:rPr>
                <w:rFonts w:asciiTheme="minorHAnsi" w:hAnsiTheme="minorHAnsi" w:cs="Times New Roman"/>
                <w:lang w:eastAsia="ro-RO"/>
              </w:rPr>
            </w:pPr>
            <w:r w:rsidRPr="000A7591">
              <w:rPr>
                <w:rFonts w:asciiTheme="minorHAnsi" w:hAnsiTheme="minorHAnsi" w:cs="Times New Roman"/>
                <w:lang w:eastAsia="ro-RO"/>
              </w:rPr>
              <w:t>CH</w:t>
            </w:r>
            <w:r w:rsidRPr="000A7591">
              <w:rPr>
                <w:rFonts w:asciiTheme="minorHAnsi" w:hAnsiTheme="minorHAnsi" w:cs="Times New Roman"/>
                <w:vertAlign w:val="subscript"/>
                <w:lang w:eastAsia="ro-RO"/>
              </w:rPr>
              <w:t>4</w:t>
            </w:r>
          </w:p>
          <w:p w:rsidR="00A77A94" w:rsidRPr="000A7591" w:rsidRDefault="00A77A94" w:rsidP="000A7591">
            <w:pPr>
              <w:widowControl w:val="0"/>
              <w:autoSpaceDE w:val="0"/>
              <w:autoSpaceDN w:val="0"/>
              <w:adjustRightInd w:val="0"/>
              <w:rPr>
                <w:rFonts w:asciiTheme="minorHAnsi" w:hAnsiTheme="minorHAnsi" w:cs="Times New Roman"/>
                <w:lang w:eastAsia="ro-RO"/>
              </w:rPr>
            </w:pPr>
            <w:r w:rsidRPr="000A7591">
              <w:rPr>
                <w:rFonts w:asciiTheme="minorHAnsi" w:hAnsiTheme="minorHAnsi" w:cs="Times New Roman"/>
                <w:lang w:eastAsia="ro-RO"/>
              </w:rPr>
              <w:t>CO</w:t>
            </w:r>
            <w:r w:rsidRPr="000A7591">
              <w:rPr>
                <w:rFonts w:asciiTheme="minorHAnsi" w:hAnsiTheme="minorHAnsi" w:cs="Times New Roman"/>
                <w:vertAlign w:val="subscript"/>
                <w:lang w:eastAsia="ro-RO"/>
              </w:rPr>
              <w:t>2</w:t>
            </w:r>
          </w:p>
          <w:p w:rsidR="00A77A94" w:rsidRPr="000A7591" w:rsidRDefault="00A77A94" w:rsidP="000A7591">
            <w:pPr>
              <w:widowControl w:val="0"/>
              <w:autoSpaceDE w:val="0"/>
              <w:autoSpaceDN w:val="0"/>
              <w:adjustRightInd w:val="0"/>
              <w:rPr>
                <w:rFonts w:asciiTheme="minorHAnsi" w:hAnsiTheme="minorHAnsi" w:cs="Times New Roman"/>
                <w:lang w:eastAsia="ro-RO"/>
              </w:rPr>
            </w:pPr>
            <w:r w:rsidRPr="000A7591">
              <w:rPr>
                <w:rFonts w:asciiTheme="minorHAnsi" w:hAnsiTheme="minorHAnsi" w:cs="Times New Roman"/>
                <w:lang w:eastAsia="ro-RO"/>
              </w:rPr>
              <w:lastRenderedPageBreak/>
              <w:t>H</w:t>
            </w:r>
            <w:r w:rsidRPr="000A7591">
              <w:rPr>
                <w:rFonts w:asciiTheme="minorHAnsi" w:hAnsiTheme="minorHAnsi" w:cs="Times New Roman"/>
                <w:vertAlign w:val="subscript"/>
                <w:lang w:eastAsia="ro-RO"/>
              </w:rPr>
              <w:t>2</w:t>
            </w:r>
            <w:r w:rsidRPr="000A7591">
              <w:rPr>
                <w:rFonts w:asciiTheme="minorHAnsi" w:hAnsiTheme="minorHAnsi" w:cs="Times New Roman"/>
                <w:lang w:eastAsia="ro-RO"/>
              </w:rPr>
              <w:t>S</w:t>
            </w:r>
          </w:p>
        </w:tc>
        <w:tc>
          <w:tcPr>
            <w:tcW w:w="1701" w:type="dxa"/>
          </w:tcPr>
          <w:p w:rsidR="00A77A94" w:rsidRPr="000A7591" w:rsidRDefault="00A901C6" w:rsidP="000A7591">
            <w:pPr>
              <w:widowControl w:val="0"/>
              <w:autoSpaceDE w:val="0"/>
              <w:autoSpaceDN w:val="0"/>
              <w:adjustRightInd w:val="0"/>
              <w:rPr>
                <w:rFonts w:asciiTheme="minorHAnsi" w:hAnsiTheme="minorHAnsi" w:cs="Times New Roman"/>
                <w:lang w:eastAsia="ro-RO"/>
              </w:rPr>
            </w:pPr>
            <w:r w:rsidRPr="000A7591">
              <w:rPr>
                <w:rFonts w:asciiTheme="minorHAnsi" w:hAnsiTheme="minorHAnsi" w:cs="Times New Roman"/>
                <w:lang w:eastAsia="ro-RO"/>
              </w:rPr>
              <w:lastRenderedPageBreak/>
              <w:t>Puțuri de gaz</w:t>
            </w:r>
          </w:p>
        </w:tc>
        <w:tc>
          <w:tcPr>
            <w:tcW w:w="1134" w:type="dxa"/>
          </w:tcPr>
          <w:p w:rsidR="00A77A94" w:rsidRPr="000A7591" w:rsidRDefault="00A901C6" w:rsidP="000A7591">
            <w:pPr>
              <w:widowControl w:val="0"/>
              <w:autoSpaceDE w:val="0"/>
              <w:autoSpaceDN w:val="0"/>
              <w:adjustRightInd w:val="0"/>
              <w:rPr>
                <w:rFonts w:asciiTheme="minorHAnsi" w:hAnsiTheme="minorHAnsi" w:cs="Times New Roman"/>
                <w:lang w:eastAsia="ro-RO"/>
              </w:rPr>
            </w:pPr>
            <w:r w:rsidRPr="000A7591">
              <w:rPr>
                <w:rFonts w:asciiTheme="minorHAnsi" w:hAnsiTheme="minorHAnsi" w:cs="Times New Roman"/>
                <w:lang w:eastAsia="ro-RO"/>
              </w:rPr>
              <w:t>semestrial</w:t>
            </w:r>
          </w:p>
        </w:tc>
        <w:tc>
          <w:tcPr>
            <w:tcW w:w="1418" w:type="dxa"/>
          </w:tcPr>
          <w:p w:rsidR="00A77A94" w:rsidRPr="000A7591" w:rsidRDefault="00A77A94" w:rsidP="000A7591">
            <w:pPr>
              <w:widowControl w:val="0"/>
              <w:autoSpaceDE w:val="0"/>
              <w:autoSpaceDN w:val="0"/>
              <w:adjustRightInd w:val="0"/>
              <w:rPr>
                <w:rFonts w:asciiTheme="minorHAnsi" w:hAnsiTheme="minorHAnsi" w:cs="Times New Roman"/>
                <w:lang w:eastAsia="ro-RO"/>
              </w:rPr>
            </w:pPr>
          </w:p>
        </w:tc>
        <w:tc>
          <w:tcPr>
            <w:tcW w:w="4082" w:type="dxa"/>
            <w:gridSpan w:val="3"/>
          </w:tcPr>
          <w:p w:rsidR="00A77A94" w:rsidRPr="000A7591" w:rsidRDefault="00A77A94" w:rsidP="000A7591">
            <w:pPr>
              <w:widowControl w:val="0"/>
              <w:autoSpaceDE w:val="0"/>
              <w:autoSpaceDN w:val="0"/>
              <w:adjustRightInd w:val="0"/>
              <w:rPr>
                <w:rFonts w:asciiTheme="minorHAnsi" w:hAnsiTheme="minorHAnsi" w:cs="Times New Roman"/>
                <w:lang w:eastAsia="ro-RO"/>
              </w:rPr>
            </w:pPr>
          </w:p>
        </w:tc>
      </w:tr>
    </w:tbl>
    <w:p w:rsidR="001A5A87" w:rsidRPr="000A7591" w:rsidRDefault="001A5A87" w:rsidP="000A7591">
      <w:pPr>
        <w:spacing w:after="0" w:line="276" w:lineRule="auto"/>
        <w:jc w:val="both"/>
        <w:rPr>
          <w:rFonts w:cs="Times New Roman"/>
          <w:szCs w:val="24"/>
        </w:rPr>
      </w:pPr>
    </w:p>
    <w:p w:rsidR="00A901C6" w:rsidRPr="000A7591" w:rsidRDefault="00A901C6" w:rsidP="000A7591">
      <w:pPr>
        <w:tabs>
          <w:tab w:val="left" w:pos="8222"/>
          <w:tab w:val="left" w:pos="9356"/>
        </w:tabs>
        <w:spacing w:after="0" w:line="276" w:lineRule="auto"/>
        <w:ind w:right="141"/>
        <w:rPr>
          <w:rFonts w:cs="Times New Roman"/>
          <w:szCs w:val="24"/>
          <w:lang w:eastAsia="ro-RO"/>
        </w:rPr>
      </w:pPr>
    </w:p>
    <w:p w:rsidR="001A5A87" w:rsidRPr="000A7591" w:rsidRDefault="00A901C6" w:rsidP="000A7591">
      <w:pPr>
        <w:tabs>
          <w:tab w:val="left" w:pos="8222"/>
          <w:tab w:val="left" w:pos="9356"/>
        </w:tabs>
        <w:spacing w:after="0" w:line="276" w:lineRule="auto"/>
        <w:ind w:right="141"/>
        <w:rPr>
          <w:rFonts w:cs="Times New Roman"/>
          <w:szCs w:val="24"/>
          <w:lang w:eastAsia="ro-RO"/>
        </w:rPr>
      </w:pPr>
      <w:r w:rsidRPr="000A7591">
        <w:rPr>
          <w:rFonts w:cs="Times New Roman"/>
          <w:szCs w:val="24"/>
          <w:lang w:eastAsia="ro-RO"/>
        </w:rPr>
        <w:t>D</w:t>
      </w:r>
      <w:r w:rsidR="001A5A87" w:rsidRPr="000A7591">
        <w:rPr>
          <w:rFonts w:cs="Times New Roman"/>
          <w:szCs w:val="24"/>
          <w:lang w:eastAsia="ro-RO"/>
        </w:rPr>
        <w:t>escrieti orice programe/masuri diferite pentru perioadele de pornire si oprire.</w:t>
      </w:r>
    </w:p>
    <w:tbl>
      <w:tblPr>
        <w:tblStyle w:val="TableGrid"/>
        <w:tblW w:w="9497" w:type="dxa"/>
        <w:tblInd w:w="250" w:type="dxa"/>
        <w:tblLook w:val="04A0"/>
      </w:tblPr>
      <w:tblGrid>
        <w:gridCol w:w="9497"/>
      </w:tblGrid>
      <w:tr w:rsidR="001A5A87" w:rsidRPr="000A7591" w:rsidTr="000D4A27">
        <w:tc>
          <w:tcPr>
            <w:tcW w:w="9497" w:type="dxa"/>
          </w:tcPr>
          <w:p w:rsidR="001A5A87" w:rsidRPr="000A7591" w:rsidRDefault="00A901C6" w:rsidP="000A7591">
            <w:pPr>
              <w:widowControl w:val="0"/>
              <w:autoSpaceDE w:val="0"/>
              <w:autoSpaceDN w:val="0"/>
              <w:adjustRightInd w:val="0"/>
              <w:spacing w:line="276" w:lineRule="auto"/>
              <w:rPr>
                <w:rFonts w:cs="Times New Roman"/>
                <w:szCs w:val="24"/>
                <w:lang w:eastAsia="ro-RO"/>
              </w:rPr>
            </w:pPr>
            <w:r w:rsidRPr="000A7591">
              <w:rPr>
                <w:rFonts w:cs="Times New Roman"/>
                <w:szCs w:val="24"/>
                <w:lang w:eastAsia="ro-RO"/>
              </w:rPr>
              <w:t>Nu sunt prevazute programe sau masuri deosebite pentru perioadele de pornire/oprire.</w:t>
            </w:r>
          </w:p>
        </w:tc>
      </w:tr>
    </w:tbl>
    <w:p w:rsidR="001A5A87" w:rsidRPr="000A7591" w:rsidRDefault="001A5A87" w:rsidP="000A7591">
      <w:pPr>
        <w:tabs>
          <w:tab w:val="left" w:pos="8222"/>
          <w:tab w:val="left" w:pos="9356"/>
        </w:tabs>
        <w:spacing w:after="0" w:line="276" w:lineRule="auto"/>
        <w:ind w:right="141"/>
        <w:rPr>
          <w:rFonts w:cs="Times New Roman"/>
          <w:szCs w:val="24"/>
          <w:lang w:eastAsia="ro-RO"/>
        </w:rPr>
      </w:pPr>
    </w:p>
    <w:tbl>
      <w:tblPr>
        <w:tblStyle w:val="TableGrid"/>
        <w:tblW w:w="9497" w:type="dxa"/>
        <w:tblInd w:w="250" w:type="dxa"/>
        <w:tblLook w:val="04A0"/>
      </w:tblPr>
      <w:tblGrid>
        <w:gridCol w:w="7306"/>
        <w:gridCol w:w="2191"/>
      </w:tblGrid>
      <w:tr w:rsidR="001A5A87" w:rsidRPr="000A7591" w:rsidTr="000D4A27">
        <w:trPr>
          <w:trHeight w:val="687"/>
        </w:trPr>
        <w:tc>
          <w:tcPr>
            <w:tcW w:w="7306" w:type="dxa"/>
          </w:tcPr>
          <w:p w:rsidR="001A5A87" w:rsidRPr="000A7591" w:rsidRDefault="001A5A87" w:rsidP="000A7591">
            <w:pPr>
              <w:widowControl w:val="0"/>
              <w:autoSpaceDE w:val="0"/>
              <w:autoSpaceDN w:val="0"/>
              <w:adjustRightInd w:val="0"/>
              <w:spacing w:line="276" w:lineRule="auto"/>
              <w:jc w:val="both"/>
              <w:rPr>
                <w:rFonts w:cs="Times New Roman"/>
                <w:szCs w:val="24"/>
                <w:lang w:eastAsia="ro-RO"/>
              </w:rPr>
            </w:pPr>
            <w:r w:rsidRPr="000A7591">
              <w:rPr>
                <w:rFonts w:cs="Times New Roman"/>
                <w:szCs w:val="24"/>
                <w:lang w:eastAsia="ro-RO"/>
              </w:rPr>
              <w:t xml:space="preserve">Numărul documentului respectiv pentru informaţii suplimentare privind monitorizarea si raportarea emisiilor în aer   </w:t>
            </w:r>
          </w:p>
        </w:tc>
        <w:tc>
          <w:tcPr>
            <w:tcW w:w="2191" w:type="dxa"/>
          </w:tcPr>
          <w:p w:rsidR="001A5A87" w:rsidRPr="000A7591" w:rsidRDefault="001A5A87" w:rsidP="000A7591">
            <w:pPr>
              <w:widowControl w:val="0"/>
              <w:autoSpaceDE w:val="0"/>
              <w:autoSpaceDN w:val="0"/>
              <w:adjustRightInd w:val="0"/>
              <w:spacing w:line="276" w:lineRule="auto"/>
              <w:jc w:val="both"/>
              <w:rPr>
                <w:rFonts w:cs="Times New Roman"/>
                <w:szCs w:val="24"/>
                <w:lang w:eastAsia="ro-RO"/>
              </w:rPr>
            </w:pPr>
          </w:p>
        </w:tc>
      </w:tr>
    </w:tbl>
    <w:p w:rsidR="001A5A87" w:rsidRPr="000A7591" w:rsidRDefault="001A5A87" w:rsidP="000A7591">
      <w:pPr>
        <w:tabs>
          <w:tab w:val="left" w:pos="8222"/>
          <w:tab w:val="left" w:pos="9356"/>
        </w:tabs>
        <w:spacing w:after="0" w:line="276" w:lineRule="auto"/>
        <w:ind w:right="141"/>
        <w:rPr>
          <w:rFonts w:cs="Times New Roman"/>
          <w:szCs w:val="24"/>
          <w:lang w:eastAsia="ro-RO"/>
        </w:rPr>
      </w:pPr>
    </w:p>
    <w:p w:rsidR="001A5A87" w:rsidRPr="000A7591" w:rsidRDefault="001A5A87" w:rsidP="000A7591">
      <w:pPr>
        <w:pStyle w:val="Heading2"/>
        <w:spacing w:before="0" w:line="276" w:lineRule="auto"/>
        <w:rPr>
          <w:rFonts w:cs="Times New Roman"/>
          <w:szCs w:val="24"/>
        </w:rPr>
      </w:pPr>
      <w:bookmarkStart w:id="145" w:name="_Toc442092179"/>
      <w:bookmarkStart w:id="146" w:name="_Toc469929188"/>
      <w:r w:rsidRPr="000A7591">
        <w:rPr>
          <w:rFonts w:cs="Times New Roman"/>
          <w:szCs w:val="24"/>
        </w:rPr>
        <w:t>10.2. Monitorizarea emisiilor in apa</w:t>
      </w:r>
      <w:bookmarkEnd w:id="145"/>
      <w:bookmarkEnd w:id="146"/>
    </w:p>
    <w:p w:rsidR="001A5A87" w:rsidRPr="000A7591" w:rsidRDefault="001A5A87" w:rsidP="000A7591">
      <w:pPr>
        <w:spacing w:after="0" w:line="276" w:lineRule="auto"/>
        <w:ind w:right="-472"/>
        <w:jc w:val="both"/>
        <w:rPr>
          <w:rFonts w:cs="Times New Roman"/>
          <w:szCs w:val="24"/>
        </w:rPr>
      </w:pPr>
    </w:p>
    <w:tbl>
      <w:tblPr>
        <w:tblStyle w:val="TableGrid"/>
        <w:tblW w:w="9639" w:type="dxa"/>
        <w:tblInd w:w="108" w:type="dxa"/>
        <w:tblLook w:val="04A0"/>
      </w:tblPr>
      <w:tblGrid>
        <w:gridCol w:w="7542"/>
        <w:gridCol w:w="2097"/>
      </w:tblGrid>
      <w:tr w:rsidR="001A5A87" w:rsidRPr="000A7591" w:rsidTr="000A7591">
        <w:trPr>
          <w:trHeight w:val="792"/>
        </w:trPr>
        <w:tc>
          <w:tcPr>
            <w:tcW w:w="7542" w:type="dxa"/>
          </w:tcPr>
          <w:p w:rsidR="001A5A87" w:rsidRPr="000A7591" w:rsidRDefault="00A901C6" w:rsidP="000A7591">
            <w:pPr>
              <w:spacing w:line="276" w:lineRule="auto"/>
              <w:rPr>
                <w:rFonts w:cs="Times New Roman"/>
                <w:szCs w:val="24"/>
              </w:rPr>
            </w:pPr>
            <w:r w:rsidRPr="000A7591">
              <w:rPr>
                <w:rFonts w:cs="Times New Roman"/>
                <w:szCs w:val="24"/>
              </w:rPr>
              <w:t>Numarul documentului respectiv pentru informatii suplimentare privind monitorizarea si raportarea emisiilor în apele de suprafata.</w:t>
            </w:r>
          </w:p>
        </w:tc>
        <w:tc>
          <w:tcPr>
            <w:tcW w:w="2097" w:type="dxa"/>
          </w:tcPr>
          <w:p w:rsidR="001A5A87" w:rsidRPr="000A7591" w:rsidRDefault="00A901C6" w:rsidP="000A7591">
            <w:pPr>
              <w:spacing w:line="276" w:lineRule="auto"/>
              <w:ind w:right="-472"/>
              <w:rPr>
                <w:rFonts w:cs="Times New Roman"/>
                <w:szCs w:val="24"/>
              </w:rPr>
            </w:pPr>
            <w:r w:rsidRPr="000A7591">
              <w:rPr>
                <w:rFonts w:cs="Times New Roman"/>
                <w:szCs w:val="24"/>
              </w:rPr>
              <w:t>Nu este cazul</w:t>
            </w:r>
          </w:p>
        </w:tc>
      </w:tr>
    </w:tbl>
    <w:p w:rsidR="001A5A87" w:rsidRPr="000A7591" w:rsidRDefault="001A5A87" w:rsidP="000A7591">
      <w:pPr>
        <w:spacing w:after="0" w:line="276" w:lineRule="auto"/>
        <w:ind w:right="-472"/>
        <w:jc w:val="both"/>
        <w:rPr>
          <w:rFonts w:cs="Times New Roman"/>
          <w:szCs w:val="24"/>
        </w:rPr>
      </w:pPr>
    </w:p>
    <w:p w:rsidR="001A5A87" w:rsidRPr="000A7591" w:rsidRDefault="001A5A87" w:rsidP="000A7591">
      <w:pPr>
        <w:pStyle w:val="Heading2"/>
        <w:spacing w:before="0" w:line="276" w:lineRule="auto"/>
        <w:rPr>
          <w:rFonts w:cs="Times New Roman"/>
          <w:szCs w:val="24"/>
          <w:lang w:eastAsia="ro-RO"/>
        </w:rPr>
      </w:pPr>
      <w:bookmarkStart w:id="147" w:name="_Toc469929189"/>
      <w:r w:rsidRPr="000A7591">
        <w:rPr>
          <w:rFonts w:cs="Times New Roman"/>
          <w:szCs w:val="24"/>
          <w:lang w:eastAsia="ro-RO"/>
        </w:rPr>
        <w:t>10.2.1. Monitorizarea si raportarea emisiilor in apa</w:t>
      </w:r>
      <w:bookmarkEnd w:id="147"/>
    </w:p>
    <w:p w:rsidR="001A5A87" w:rsidRPr="000A7591" w:rsidRDefault="00C115E8" w:rsidP="000A7591">
      <w:pPr>
        <w:spacing w:after="0" w:line="276" w:lineRule="auto"/>
        <w:rPr>
          <w:rFonts w:cs="Times New Roman"/>
          <w:szCs w:val="24"/>
          <w:lang w:eastAsia="ro-RO"/>
        </w:rPr>
      </w:pPr>
      <w:r w:rsidRPr="000A7591">
        <w:rPr>
          <w:rFonts w:cs="Times New Roman"/>
          <w:szCs w:val="24"/>
          <w:lang w:eastAsia="ro-RO"/>
        </w:rPr>
        <w:t>Activitatea de pe amplasament nu presupune deversare de ape în emisari naturali, ci în bazin de vidanjare, prin urmare nu se impun monitorizări.</w:t>
      </w:r>
    </w:p>
    <w:tbl>
      <w:tblPr>
        <w:tblStyle w:val="TableGrid"/>
        <w:tblW w:w="9644" w:type="dxa"/>
        <w:tblLayout w:type="fixed"/>
        <w:tblCellMar>
          <w:left w:w="0" w:type="dxa"/>
          <w:right w:w="0" w:type="dxa"/>
        </w:tblCellMar>
        <w:tblLook w:val="04A0"/>
      </w:tblPr>
      <w:tblGrid>
        <w:gridCol w:w="1139"/>
        <w:gridCol w:w="1276"/>
        <w:gridCol w:w="1124"/>
        <w:gridCol w:w="709"/>
        <w:gridCol w:w="746"/>
        <w:gridCol w:w="1062"/>
        <w:gridCol w:w="1062"/>
        <w:gridCol w:w="1251"/>
        <w:gridCol w:w="1275"/>
      </w:tblGrid>
      <w:tr w:rsidR="001A5A87" w:rsidRPr="005C0ED9" w:rsidTr="008B2565">
        <w:trPr>
          <w:trHeight w:val="284"/>
        </w:trPr>
        <w:tc>
          <w:tcPr>
            <w:tcW w:w="1139" w:type="dxa"/>
            <w:vMerge w:val="restart"/>
            <w:vAlign w:val="center"/>
          </w:tcPr>
          <w:p w:rsidR="001A5A87" w:rsidRPr="000A7591" w:rsidRDefault="001A5A87" w:rsidP="000A7591">
            <w:pPr>
              <w:rPr>
                <w:rFonts w:asciiTheme="minorHAnsi" w:hAnsiTheme="minorHAnsi" w:cs="Times New Roman"/>
              </w:rPr>
            </w:pPr>
          </w:p>
          <w:p w:rsidR="001A5A87" w:rsidRPr="000A7591" w:rsidRDefault="001A5A87" w:rsidP="000A7591">
            <w:pPr>
              <w:rPr>
                <w:rFonts w:asciiTheme="minorHAnsi" w:hAnsiTheme="minorHAnsi" w:cs="Times New Roman"/>
              </w:rPr>
            </w:pPr>
            <w:r w:rsidRPr="000A7591">
              <w:rPr>
                <w:rFonts w:asciiTheme="minorHAnsi" w:hAnsiTheme="minorHAnsi" w:cs="Times New Roman"/>
              </w:rPr>
              <w:t>Parametru</w:t>
            </w:r>
          </w:p>
        </w:tc>
        <w:tc>
          <w:tcPr>
            <w:tcW w:w="1276" w:type="dxa"/>
            <w:vMerge w:val="restart"/>
            <w:vAlign w:val="center"/>
          </w:tcPr>
          <w:p w:rsidR="001A5A87" w:rsidRPr="000A7591" w:rsidRDefault="00787388" w:rsidP="000A7591">
            <w:pPr>
              <w:rPr>
                <w:rFonts w:asciiTheme="minorHAnsi" w:hAnsiTheme="minorHAnsi" w:cs="Times New Roman"/>
              </w:rPr>
            </w:pPr>
            <w:r w:rsidRPr="000A7591">
              <w:rPr>
                <w:rFonts w:asciiTheme="minorHAnsi" w:hAnsiTheme="minorHAnsi" w:cs="Times New Roman"/>
              </w:rPr>
              <w:t>Valori admise prin NTPA 001/2005</w:t>
            </w:r>
          </w:p>
        </w:tc>
        <w:tc>
          <w:tcPr>
            <w:tcW w:w="1124" w:type="dxa"/>
            <w:vMerge w:val="restart"/>
            <w:vAlign w:val="center"/>
          </w:tcPr>
          <w:p w:rsidR="001A5A87" w:rsidRPr="000A7591" w:rsidRDefault="001A5A87" w:rsidP="000A7591">
            <w:pPr>
              <w:rPr>
                <w:rFonts w:asciiTheme="minorHAnsi" w:hAnsiTheme="minorHAnsi" w:cs="Times New Roman"/>
              </w:rPr>
            </w:pPr>
            <w:r w:rsidRPr="000A7591">
              <w:rPr>
                <w:rFonts w:asciiTheme="minorHAnsi" w:hAnsiTheme="minorHAnsi" w:cs="Times New Roman"/>
              </w:rPr>
              <w:t>Denumirea receptorului</w:t>
            </w:r>
          </w:p>
        </w:tc>
        <w:tc>
          <w:tcPr>
            <w:tcW w:w="709" w:type="dxa"/>
            <w:vMerge w:val="restart"/>
            <w:vAlign w:val="center"/>
          </w:tcPr>
          <w:p w:rsidR="001A5A87" w:rsidRPr="000A7591" w:rsidRDefault="001A5A87" w:rsidP="000A7591">
            <w:pPr>
              <w:rPr>
                <w:rFonts w:asciiTheme="minorHAnsi" w:hAnsiTheme="minorHAnsi" w:cs="Times New Roman"/>
              </w:rPr>
            </w:pPr>
            <w:r w:rsidRPr="000A7591">
              <w:rPr>
                <w:rFonts w:asciiTheme="minorHAnsi" w:hAnsiTheme="minorHAnsi" w:cs="Times New Roman"/>
              </w:rPr>
              <w:t xml:space="preserve">Frecventa de </w:t>
            </w:r>
          </w:p>
          <w:p w:rsidR="001A5A87" w:rsidRPr="000A7591" w:rsidRDefault="001A5A87" w:rsidP="000A7591">
            <w:pPr>
              <w:rPr>
                <w:rFonts w:asciiTheme="minorHAnsi" w:hAnsiTheme="minorHAnsi" w:cs="Times New Roman"/>
              </w:rPr>
            </w:pPr>
            <w:r w:rsidRPr="000A7591">
              <w:rPr>
                <w:rFonts w:asciiTheme="minorHAnsi" w:hAnsiTheme="minorHAnsi" w:cs="Times New Roman"/>
              </w:rPr>
              <w:t>monitorizare</w:t>
            </w:r>
          </w:p>
        </w:tc>
        <w:tc>
          <w:tcPr>
            <w:tcW w:w="746" w:type="dxa"/>
            <w:vMerge w:val="restart"/>
            <w:vAlign w:val="center"/>
          </w:tcPr>
          <w:p w:rsidR="001A5A87" w:rsidRPr="000A7591" w:rsidRDefault="001A5A87" w:rsidP="000A7591">
            <w:pPr>
              <w:rPr>
                <w:rFonts w:asciiTheme="minorHAnsi" w:hAnsiTheme="minorHAnsi" w:cs="Times New Roman"/>
              </w:rPr>
            </w:pPr>
            <w:r w:rsidRPr="000A7591">
              <w:rPr>
                <w:rFonts w:asciiTheme="minorHAnsi" w:hAnsiTheme="minorHAnsi" w:cs="Times New Roman"/>
              </w:rPr>
              <w:t>Metoda de monitorizare</w:t>
            </w:r>
          </w:p>
        </w:tc>
        <w:tc>
          <w:tcPr>
            <w:tcW w:w="1062" w:type="dxa"/>
            <w:vMerge w:val="restart"/>
            <w:tcBorders>
              <w:right w:val="single" w:sz="4" w:space="0" w:color="auto"/>
            </w:tcBorders>
            <w:vAlign w:val="center"/>
          </w:tcPr>
          <w:p w:rsidR="001A5A87" w:rsidRPr="000A7591" w:rsidRDefault="001A5A87" w:rsidP="000A7591">
            <w:pPr>
              <w:rPr>
                <w:rFonts w:asciiTheme="minorHAnsi" w:hAnsiTheme="minorHAnsi" w:cs="Times New Roman"/>
              </w:rPr>
            </w:pPr>
            <w:r w:rsidRPr="000A7591">
              <w:rPr>
                <w:rFonts w:asciiTheme="minorHAnsi" w:hAnsiTheme="minorHAnsi" w:cs="Times New Roman"/>
              </w:rPr>
              <w:t>Sunt echipamentele/prelevatoarele de probe/laboratoarele acreditate?</w:t>
            </w:r>
          </w:p>
        </w:tc>
        <w:tc>
          <w:tcPr>
            <w:tcW w:w="3588" w:type="dxa"/>
            <w:gridSpan w:val="3"/>
            <w:tcBorders>
              <w:top w:val="single" w:sz="4" w:space="0" w:color="auto"/>
              <w:left w:val="single" w:sz="4" w:space="0" w:color="auto"/>
              <w:bottom w:val="single" w:sz="4" w:space="0" w:color="auto"/>
              <w:right w:val="single" w:sz="4" w:space="0" w:color="auto"/>
            </w:tcBorders>
            <w:vAlign w:val="center"/>
          </w:tcPr>
          <w:p w:rsidR="001A5A87" w:rsidRPr="000A7591" w:rsidRDefault="001A5A87" w:rsidP="000A7591">
            <w:pPr>
              <w:rPr>
                <w:rFonts w:asciiTheme="minorHAnsi" w:hAnsiTheme="minorHAnsi" w:cs="Times New Roman"/>
              </w:rPr>
            </w:pPr>
            <w:r w:rsidRPr="000A7591">
              <w:rPr>
                <w:rFonts w:asciiTheme="minorHAnsi" w:hAnsiTheme="minorHAnsi" w:cs="Times New Roman"/>
              </w:rPr>
              <w:t>DACA NU:</w:t>
            </w:r>
          </w:p>
        </w:tc>
      </w:tr>
      <w:tr w:rsidR="001A5A87" w:rsidRPr="005C0ED9" w:rsidTr="008B2565">
        <w:trPr>
          <w:trHeight w:val="284"/>
        </w:trPr>
        <w:tc>
          <w:tcPr>
            <w:tcW w:w="1139" w:type="dxa"/>
            <w:vMerge/>
            <w:vAlign w:val="center"/>
          </w:tcPr>
          <w:p w:rsidR="001A5A87" w:rsidRPr="000A7591" w:rsidRDefault="001A5A87" w:rsidP="000A7591">
            <w:pPr>
              <w:rPr>
                <w:rFonts w:asciiTheme="minorHAnsi" w:hAnsiTheme="minorHAnsi" w:cs="Times New Roman"/>
              </w:rPr>
            </w:pPr>
          </w:p>
        </w:tc>
        <w:tc>
          <w:tcPr>
            <w:tcW w:w="1276" w:type="dxa"/>
            <w:vMerge/>
            <w:vAlign w:val="center"/>
          </w:tcPr>
          <w:p w:rsidR="001A5A87" w:rsidRPr="000A7591" w:rsidRDefault="001A5A87" w:rsidP="000A7591">
            <w:pPr>
              <w:rPr>
                <w:rFonts w:asciiTheme="minorHAnsi" w:hAnsiTheme="minorHAnsi" w:cs="Times New Roman"/>
              </w:rPr>
            </w:pPr>
          </w:p>
        </w:tc>
        <w:tc>
          <w:tcPr>
            <w:tcW w:w="1124" w:type="dxa"/>
            <w:vMerge/>
            <w:vAlign w:val="center"/>
          </w:tcPr>
          <w:p w:rsidR="001A5A87" w:rsidRPr="000A7591" w:rsidRDefault="001A5A87" w:rsidP="000A7591">
            <w:pPr>
              <w:rPr>
                <w:rFonts w:asciiTheme="minorHAnsi" w:hAnsiTheme="minorHAnsi" w:cs="Times New Roman"/>
              </w:rPr>
            </w:pPr>
          </w:p>
        </w:tc>
        <w:tc>
          <w:tcPr>
            <w:tcW w:w="709" w:type="dxa"/>
            <w:vMerge/>
            <w:vAlign w:val="center"/>
          </w:tcPr>
          <w:p w:rsidR="001A5A87" w:rsidRPr="000A7591" w:rsidRDefault="001A5A87" w:rsidP="000A7591">
            <w:pPr>
              <w:rPr>
                <w:rFonts w:asciiTheme="minorHAnsi" w:hAnsiTheme="minorHAnsi" w:cs="Times New Roman"/>
              </w:rPr>
            </w:pPr>
          </w:p>
        </w:tc>
        <w:tc>
          <w:tcPr>
            <w:tcW w:w="746" w:type="dxa"/>
            <w:vMerge/>
            <w:vAlign w:val="center"/>
          </w:tcPr>
          <w:p w:rsidR="001A5A87" w:rsidRPr="000A7591" w:rsidRDefault="001A5A87" w:rsidP="000A7591">
            <w:pPr>
              <w:rPr>
                <w:rFonts w:asciiTheme="minorHAnsi" w:hAnsiTheme="minorHAnsi" w:cs="Times New Roman"/>
              </w:rPr>
            </w:pPr>
          </w:p>
        </w:tc>
        <w:tc>
          <w:tcPr>
            <w:tcW w:w="1062" w:type="dxa"/>
            <w:vMerge/>
            <w:tcBorders>
              <w:right w:val="single" w:sz="4" w:space="0" w:color="auto"/>
            </w:tcBorders>
            <w:vAlign w:val="center"/>
          </w:tcPr>
          <w:p w:rsidR="001A5A87" w:rsidRPr="000A7591" w:rsidRDefault="001A5A87" w:rsidP="000A7591">
            <w:pPr>
              <w:rPr>
                <w:rFonts w:asciiTheme="minorHAnsi" w:hAnsiTheme="minorHAnsi" w:cs="Times New Roman"/>
              </w:rPr>
            </w:pPr>
          </w:p>
        </w:tc>
        <w:tc>
          <w:tcPr>
            <w:tcW w:w="1062" w:type="dxa"/>
            <w:tcBorders>
              <w:top w:val="single" w:sz="4" w:space="0" w:color="auto"/>
              <w:left w:val="single" w:sz="4" w:space="0" w:color="auto"/>
              <w:bottom w:val="single" w:sz="4" w:space="0" w:color="auto"/>
            </w:tcBorders>
            <w:vAlign w:val="center"/>
          </w:tcPr>
          <w:p w:rsidR="001A5A87" w:rsidRPr="000A7591" w:rsidRDefault="001A5A87" w:rsidP="000A7591">
            <w:pPr>
              <w:rPr>
                <w:rFonts w:asciiTheme="minorHAnsi" w:hAnsiTheme="minorHAnsi" w:cs="Times New Roman"/>
              </w:rPr>
            </w:pPr>
            <w:r w:rsidRPr="000A7591">
              <w:rPr>
                <w:rFonts w:asciiTheme="minorHAnsi" w:hAnsiTheme="minorHAnsi" w:cs="Times New Roman"/>
              </w:rPr>
              <w:t xml:space="preserve">Eroare de </w:t>
            </w:r>
          </w:p>
          <w:p w:rsidR="001A5A87" w:rsidRPr="000A7591" w:rsidRDefault="001A5A87" w:rsidP="000A7591">
            <w:pPr>
              <w:rPr>
                <w:rFonts w:asciiTheme="minorHAnsi" w:hAnsiTheme="minorHAnsi" w:cs="Times New Roman"/>
              </w:rPr>
            </w:pPr>
            <w:r w:rsidRPr="000A7591">
              <w:rPr>
                <w:rFonts w:asciiTheme="minorHAnsi" w:hAnsiTheme="minorHAnsi" w:cs="Times New Roman"/>
              </w:rPr>
              <w:t>masurare si eroare globala care rezulta</w:t>
            </w:r>
          </w:p>
        </w:tc>
        <w:tc>
          <w:tcPr>
            <w:tcW w:w="1251" w:type="dxa"/>
            <w:tcBorders>
              <w:top w:val="single" w:sz="4" w:space="0" w:color="auto"/>
              <w:bottom w:val="single" w:sz="4" w:space="0" w:color="auto"/>
            </w:tcBorders>
            <w:vAlign w:val="center"/>
          </w:tcPr>
          <w:p w:rsidR="001A5A87" w:rsidRPr="000A7591" w:rsidRDefault="001A5A87" w:rsidP="000A7591">
            <w:pPr>
              <w:rPr>
                <w:rFonts w:asciiTheme="minorHAnsi" w:hAnsiTheme="minorHAnsi" w:cs="Times New Roman"/>
              </w:rPr>
            </w:pPr>
            <w:r w:rsidRPr="000A7591">
              <w:rPr>
                <w:rFonts w:asciiTheme="minorHAnsi" w:hAnsiTheme="minorHAnsi" w:cs="Times New Roman"/>
              </w:rPr>
              <w:t>Metode si intervale de corectare a calibrarii echipamentelor</w:t>
            </w:r>
          </w:p>
        </w:tc>
        <w:tc>
          <w:tcPr>
            <w:tcW w:w="1275" w:type="dxa"/>
            <w:tcBorders>
              <w:top w:val="single" w:sz="4" w:space="0" w:color="auto"/>
              <w:bottom w:val="single" w:sz="4" w:space="0" w:color="auto"/>
            </w:tcBorders>
            <w:vAlign w:val="center"/>
          </w:tcPr>
          <w:p w:rsidR="001A5A87" w:rsidRPr="000A7591" w:rsidRDefault="001A5A87" w:rsidP="000A7591">
            <w:pPr>
              <w:rPr>
                <w:rFonts w:asciiTheme="minorHAnsi" w:hAnsiTheme="minorHAnsi" w:cs="Times New Roman"/>
              </w:rPr>
            </w:pPr>
            <w:r w:rsidRPr="000A7591">
              <w:rPr>
                <w:rFonts w:asciiTheme="minorHAnsi" w:hAnsiTheme="minorHAnsi" w:cs="Times New Roman"/>
              </w:rPr>
              <w:t>Acreditarea</w:t>
            </w:r>
          </w:p>
        </w:tc>
      </w:tr>
      <w:tr w:rsidR="001A5A87" w:rsidRPr="005C0ED9" w:rsidTr="008B2565">
        <w:trPr>
          <w:trHeight w:val="284"/>
        </w:trPr>
        <w:tc>
          <w:tcPr>
            <w:tcW w:w="1139" w:type="dxa"/>
            <w:vAlign w:val="center"/>
          </w:tcPr>
          <w:p w:rsidR="001A5A87" w:rsidRPr="000A7591" w:rsidRDefault="00787388" w:rsidP="000A7591">
            <w:pPr>
              <w:rPr>
                <w:rFonts w:asciiTheme="minorHAnsi" w:hAnsiTheme="minorHAnsi" w:cs="Times New Roman"/>
              </w:rPr>
            </w:pPr>
            <w:r w:rsidRPr="000A7591">
              <w:rPr>
                <w:rFonts w:asciiTheme="minorHAnsi" w:hAnsiTheme="minorHAnsi" w:cs="Times New Roman"/>
              </w:rPr>
              <w:t>Ape pluviale</w:t>
            </w:r>
          </w:p>
        </w:tc>
        <w:tc>
          <w:tcPr>
            <w:tcW w:w="1276" w:type="dxa"/>
            <w:vAlign w:val="center"/>
          </w:tcPr>
          <w:p w:rsidR="001A5A87" w:rsidRPr="000A7591" w:rsidRDefault="001A5A87" w:rsidP="000A7591">
            <w:pPr>
              <w:rPr>
                <w:rFonts w:asciiTheme="minorHAnsi" w:hAnsiTheme="minorHAnsi" w:cs="Times New Roman"/>
              </w:rPr>
            </w:pPr>
          </w:p>
        </w:tc>
        <w:tc>
          <w:tcPr>
            <w:tcW w:w="1124" w:type="dxa"/>
            <w:vAlign w:val="center"/>
          </w:tcPr>
          <w:p w:rsidR="001A5A87" w:rsidRPr="000A7591" w:rsidRDefault="00787388" w:rsidP="000A7591">
            <w:pPr>
              <w:rPr>
                <w:rFonts w:asciiTheme="minorHAnsi" w:hAnsiTheme="minorHAnsi" w:cs="Times New Roman"/>
              </w:rPr>
            </w:pPr>
            <w:r w:rsidRPr="000A7591">
              <w:rPr>
                <w:rFonts w:asciiTheme="minorHAnsi" w:hAnsiTheme="minorHAnsi" w:cs="Times New Roman"/>
              </w:rPr>
              <w:t>V. Tampei</w:t>
            </w:r>
          </w:p>
        </w:tc>
        <w:tc>
          <w:tcPr>
            <w:tcW w:w="709" w:type="dxa"/>
            <w:vAlign w:val="center"/>
          </w:tcPr>
          <w:p w:rsidR="001A5A87" w:rsidRPr="000A7591" w:rsidRDefault="001A5A87" w:rsidP="000A7591">
            <w:pPr>
              <w:rPr>
                <w:rFonts w:asciiTheme="minorHAnsi" w:hAnsiTheme="minorHAnsi" w:cs="Times New Roman"/>
              </w:rPr>
            </w:pPr>
          </w:p>
        </w:tc>
        <w:tc>
          <w:tcPr>
            <w:tcW w:w="746" w:type="dxa"/>
            <w:vAlign w:val="center"/>
          </w:tcPr>
          <w:p w:rsidR="001A5A87" w:rsidRPr="000A7591" w:rsidRDefault="00787388" w:rsidP="000A7591">
            <w:pPr>
              <w:rPr>
                <w:rFonts w:asciiTheme="minorHAnsi" w:hAnsiTheme="minorHAnsi" w:cs="Times New Roman"/>
              </w:rPr>
            </w:pPr>
            <w:r w:rsidRPr="000A7591">
              <w:rPr>
                <w:rFonts w:asciiTheme="minorHAnsi" w:hAnsiTheme="minorHAnsi" w:cs="Times New Roman"/>
              </w:rPr>
              <w:t>Metode standard</w:t>
            </w:r>
          </w:p>
        </w:tc>
        <w:tc>
          <w:tcPr>
            <w:tcW w:w="1062" w:type="dxa"/>
            <w:tcBorders>
              <w:right w:val="single" w:sz="4" w:space="0" w:color="auto"/>
            </w:tcBorders>
            <w:vAlign w:val="center"/>
          </w:tcPr>
          <w:p w:rsidR="001A5A87" w:rsidRPr="000A7591" w:rsidRDefault="00787388" w:rsidP="000A7591">
            <w:pPr>
              <w:rPr>
                <w:rFonts w:asciiTheme="minorHAnsi" w:hAnsiTheme="minorHAnsi" w:cs="Times New Roman"/>
              </w:rPr>
            </w:pPr>
            <w:r w:rsidRPr="000A7591">
              <w:rPr>
                <w:rFonts w:asciiTheme="minorHAnsi" w:hAnsiTheme="minorHAnsi" w:cs="Times New Roman"/>
              </w:rPr>
              <w:t>Da/laborator certificat</w:t>
            </w:r>
          </w:p>
        </w:tc>
        <w:tc>
          <w:tcPr>
            <w:tcW w:w="1062" w:type="dxa"/>
            <w:tcBorders>
              <w:top w:val="single" w:sz="4" w:space="0" w:color="auto"/>
              <w:left w:val="single" w:sz="4" w:space="0" w:color="auto"/>
              <w:bottom w:val="single" w:sz="4" w:space="0" w:color="auto"/>
            </w:tcBorders>
            <w:vAlign w:val="center"/>
          </w:tcPr>
          <w:p w:rsidR="001A5A87" w:rsidRPr="000A7591" w:rsidRDefault="001A5A87" w:rsidP="000A7591">
            <w:pPr>
              <w:rPr>
                <w:rFonts w:asciiTheme="minorHAnsi" w:hAnsiTheme="minorHAnsi" w:cs="Times New Roman"/>
              </w:rPr>
            </w:pPr>
          </w:p>
        </w:tc>
        <w:tc>
          <w:tcPr>
            <w:tcW w:w="1251" w:type="dxa"/>
            <w:tcBorders>
              <w:top w:val="single" w:sz="4" w:space="0" w:color="auto"/>
              <w:bottom w:val="single" w:sz="4" w:space="0" w:color="auto"/>
            </w:tcBorders>
            <w:vAlign w:val="center"/>
          </w:tcPr>
          <w:p w:rsidR="001A5A87" w:rsidRPr="000A7591" w:rsidRDefault="001A5A87" w:rsidP="000A7591">
            <w:pPr>
              <w:rPr>
                <w:rFonts w:asciiTheme="minorHAnsi" w:hAnsiTheme="minorHAnsi" w:cs="Times New Roman"/>
              </w:rPr>
            </w:pPr>
          </w:p>
        </w:tc>
        <w:tc>
          <w:tcPr>
            <w:tcW w:w="1275" w:type="dxa"/>
            <w:tcBorders>
              <w:top w:val="single" w:sz="4" w:space="0" w:color="auto"/>
              <w:bottom w:val="single" w:sz="4" w:space="0" w:color="auto"/>
            </w:tcBorders>
            <w:vAlign w:val="center"/>
          </w:tcPr>
          <w:p w:rsidR="001A5A87" w:rsidRPr="000A7591" w:rsidRDefault="001A5A87" w:rsidP="000A7591">
            <w:pPr>
              <w:rPr>
                <w:rFonts w:asciiTheme="minorHAnsi" w:hAnsiTheme="minorHAnsi" w:cs="Times New Roman"/>
              </w:rPr>
            </w:pPr>
          </w:p>
        </w:tc>
      </w:tr>
      <w:tr w:rsidR="00787388" w:rsidRPr="005C0ED9" w:rsidTr="008B2565">
        <w:trPr>
          <w:trHeight w:val="284"/>
        </w:trPr>
        <w:tc>
          <w:tcPr>
            <w:tcW w:w="1139" w:type="dxa"/>
            <w:vAlign w:val="center"/>
          </w:tcPr>
          <w:p w:rsidR="00787388" w:rsidRPr="000A7591" w:rsidRDefault="00787388" w:rsidP="000A7591">
            <w:pPr>
              <w:rPr>
                <w:rFonts w:asciiTheme="minorHAnsi" w:hAnsiTheme="minorHAnsi" w:cs="Times New Roman"/>
              </w:rPr>
            </w:pPr>
            <w:r w:rsidRPr="000A7591">
              <w:rPr>
                <w:rFonts w:asciiTheme="minorHAnsi" w:hAnsiTheme="minorHAnsi" w:cs="Times New Roman"/>
              </w:rPr>
              <w:t>pH</w:t>
            </w:r>
          </w:p>
        </w:tc>
        <w:tc>
          <w:tcPr>
            <w:tcW w:w="1276" w:type="dxa"/>
            <w:vAlign w:val="center"/>
          </w:tcPr>
          <w:p w:rsidR="00787388" w:rsidRPr="000A7591" w:rsidRDefault="00787388" w:rsidP="000A7591">
            <w:pPr>
              <w:rPr>
                <w:rFonts w:asciiTheme="minorHAnsi" w:hAnsiTheme="minorHAnsi" w:cs="Times New Roman"/>
              </w:rPr>
            </w:pPr>
            <w:r w:rsidRPr="000A7591">
              <w:rPr>
                <w:rFonts w:asciiTheme="minorHAnsi" w:hAnsiTheme="minorHAnsi" w:cs="Times New Roman"/>
              </w:rPr>
              <w:t>6,5-8,5</w:t>
            </w:r>
          </w:p>
        </w:tc>
        <w:tc>
          <w:tcPr>
            <w:tcW w:w="1124" w:type="dxa"/>
            <w:vAlign w:val="center"/>
          </w:tcPr>
          <w:p w:rsidR="00787388" w:rsidRPr="000A7591" w:rsidRDefault="00787388" w:rsidP="000A7591">
            <w:pPr>
              <w:rPr>
                <w:rFonts w:asciiTheme="minorHAnsi" w:hAnsiTheme="minorHAnsi" w:cs="Times New Roman"/>
              </w:rPr>
            </w:pPr>
          </w:p>
        </w:tc>
        <w:tc>
          <w:tcPr>
            <w:tcW w:w="709" w:type="dxa"/>
            <w:vAlign w:val="center"/>
          </w:tcPr>
          <w:p w:rsidR="00787388" w:rsidRPr="000A7591" w:rsidRDefault="00787388" w:rsidP="000A7591">
            <w:pPr>
              <w:rPr>
                <w:rFonts w:asciiTheme="minorHAnsi" w:hAnsiTheme="minorHAnsi" w:cs="Times New Roman"/>
              </w:rPr>
            </w:pPr>
          </w:p>
        </w:tc>
        <w:tc>
          <w:tcPr>
            <w:tcW w:w="746" w:type="dxa"/>
            <w:vAlign w:val="center"/>
          </w:tcPr>
          <w:p w:rsidR="00787388" w:rsidRPr="000A7591" w:rsidRDefault="00787388" w:rsidP="000A7591">
            <w:pPr>
              <w:rPr>
                <w:rFonts w:asciiTheme="minorHAnsi" w:hAnsiTheme="minorHAnsi" w:cs="Times New Roman"/>
              </w:rPr>
            </w:pPr>
          </w:p>
        </w:tc>
        <w:tc>
          <w:tcPr>
            <w:tcW w:w="1062" w:type="dxa"/>
            <w:tcBorders>
              <w:right w:val="single" w:sz="4" w:space="0" w:color="auto"/>
            </w:tcBorders>
            <w:vAlign w:val="center"/>
          </w:tcPr>
          <w:p w:rsidR="00787388" w:rsidRPr="000A7591" w:rsidRDefault="00787388" w:rsidP="000A7591">
            <w:pPr>
              <w:rPr>
                <w:rFonts w:asciiTheme="minorHAnsi" w:hAnsiTheme="minorHAnsi" w:cs="Times New Roman"/>
              </w:rPr>
            </w:pPr>
          </w:p>
        </w:tc>
        <w:tc>
          <w:tcPr>
            <w:tcW w:w="1062" w:type="dxa"/>
            <w:tcBorders>
              <w:top w:val="single" w:sz="4" w:space="0" w:color="auto"/>
              <w:left w:val="single" w:sz="4" w:space="0" w:color="auto"/>
              <w:bottom w:val="single" w:sz="4" w:space="0" w:color="auto"/>
            </w:tcBorders>
            <w:vAlign w:val="center"/>
          </w:tcPr>
          <w:p w:rsidR="00787388" w:rsidRPr="000A7591" w:rsidRDefault="00787388" w:rsidP="000A7591">
            <w:pPr>
              <w:rPr>
                <w:rFonts w:asciiTheme="minorHAnsi" w:hAnsiTheme="minorHAnsi" w:cs="Times New Roman"/>
              </w:rPr>
            </w:pPr>
          </w:p>
        </w:tc>
        <w:tc>
          <w:tcPr>
            <w:tcW w:w="1251" w:type="dxa"/>
            <w:tcBorders>
              <w:top w:val="single" w:sz="4" w:space="0" w:color="auto"/>
              <w:bottom w:val="single" w:sz="4" w:space="0" w:color="auto"/>
            </w:tcBorders>
            <w:vAlign w:val="center"/>
          </w:tcPr>
          <w:p w:rsidR="00787388" w:rsidRPr="000A7591" w:rsidRDefault="00787388" w:rsidP="000A7591">
            <w:pPr>
              <w:rPr>
                <w:rFonts w:asciiTheme="minorHAnsi" w:hAnsiTheme="minorHAnsi" w:cs="Times New Roman"/>
              </w:rPr>
            </w:pPr>
          </w:p>
        </w:tc>
        <w:tc>
          <w:tcPr>
            <w:tcW w:w="1275" w:type="dxa"/>
            <w:tcBorders>
              <w:top w:val="single" w:sz="4" w:space="0" w:color="auto"/>
              <w:bottom w:val="single" w:sz="4" w:space="0" w:color="auto"/>
            </w:tcBorders>
            <w:vAlign w:val="center"/>
          </w:tcPr>
          <w:p w:rsidR="00787388" w:rsidRPr="000A7591" w:rsidRDefault="00787388" w:rsidP="000A7591">
            <w:pPr>
              <w:rPr>
                <w:rFonts w:asciiTheme="minorHAnsi" w:hAnsiTheme="minorHAnsi" w:cs="Times New Roman"/>
              </w:rPr>
            </w:pPr>
          </w:p>
        </w:tc>
      </w:tr>
      <w:tr w:rsidR="00787388" w:rsidRPr="005C0ED9" w:rsidTr="008B2565">
        <w:trPr>
          <w:trHeight w:val="695"/>
        </w:trPr>
        <w:tc>
          <w:tcPr>
            <w:tcW w:w="1139" w:type="dxa"/>
            <w:vAlign w:val="center"/>
          </w:tcPr>
          <w:p w:rsidR="00787388" w:rsidRPr="000A7591" w:rsidRDefault="00787388" w:rsidP="000A7591">
            <w:pPr>
              <w:rPr>
                <w:rFonts w:asciiTheme="minorHAnsi" w:hAnsiTheme="minorHAnsi" w:cs="Times New Roman"/>
              </w:rPr>
            </w:pPr>
            <w:r w:rsidRPr="000A7591">
              <w:rPr>
                <w:rFonts w:asciiTheme="minorHAnsi" w:hAnsiTheme="minorHAnsi" w:cs="Times New Roman"/>
              </w:rPr>
              <w:t>Materii in suspensie</w:t>
            </w:r>
          </w:p>
        </w:tc>
        <w:tc>
          <w:tcPr>
            <w:tcW w:w="1276" w:type="dxa"/>
            <w:vAlign w:val="center"/>
          </w:tcPr>
          <w:p w:rsidR="00787388" w:rsidRPr="000A7591" w:rsidRDefault="00787388" w:rsidP="000A7591">
            <w:pPr>
              <w:rPr>
                <w:rFonts w:asciiTheme="minorHAnsi" w:hAnsiTheme="minorHAnsi" w:cs="Times New Roman"/>
              </w:rPr>
            </w:pPr>
            <w:r w:rsidRPr="000A7591">
              <w:rPr>
                <w:rFonts w:asciiTheme="minorHAnsi" w:hAnsiTheme="minorHAnsi" w:cs="Times New Roman"/>
              </w:rPr>
              <w:t>30 mg/l</w:t>
            </w:r>
          </w:p>
        </w:tc>
        <w:tc>
          <w:tcPr>
            <w:tcW w:w="1124" w:type="dxa"/>
            <w:vAlign w:val="center"/>
          </w:tcPr>
          <w:p w:rsidR="00787388" w:rsidRPr="000A7591" w:rsidRDefault="00787388" w:rsidP="000A7591">
            <w:pPr>
              <w:rPr>
                <w:rFonts w:asciiTheme="minorHAnsi" w:hAnsiTheme="minorHAnsi" w:cs="Times New Roman"/>
              </w:rPr>
            </w:pPr>
          </w:p>
        </w:tc>
        <w:tc>
          <w:tcPr>
            <w:tcW w:w="709" w:type="dxa"/>
            <w:vAlign w:val="center"/>
          </w:tcPr>
          <w:p w:rsidR="00787388" w:rsidRPr="000A7591" w:rsidRDefault="00787388" w:rsidP="000A7591">
            <w:pPr>
              <w:rPr>
                <w:rFonts w:asciiTheme="minorHAnsi" w:hAnsiTheme="minorHAnsi" w:cs="Times New Roman"/>
              </w:rPr>
            </w:pPr>
          </w:p>
        </w:tc>
        <w:tc>
          <w:tcPr>
            <w:tcW w:w="746" w:type="dxa"/>
            <w:vAlign w:val="center"/>
          </w:tcPr>
          <w:p w:rsidR="00787388" w:rsidRPr="000A7591" w:rsidRDefault="00787388" w:rsidP="000A7591">
            <w:pPr>
              <w:rPr>
                <w:rFonts w:asciiTheme="minorHAnsi" w:hAnsiTheme="minorHAnsi" w:cs="Times New Roman"/>
              </w:rPr>
            </w:pPr>
          </w:p>
        </w:tc>
        <w:tc>
          <w:tcPr>
            <w:tcW w:w="1062" w:type="dxa"/>
            <w:tcBorders>
              <w:right w:val="single" w:sz="4" w:space="0" w:color="auto"/>
            </w:tcBorders>
            <w:vAlign w:val="center"/>
          </w:tcPr>
          <w:p w:rsidR="00787388" w:rsidRPr="000A7591" w:rsidRDefault="00787388" w:rsidP="000A7591">
            <w:pPr>
              <w:rPr>
                <w:rFonts w:asciiTheme="minorHAnsi" w:hAnsiTheme="minorHAnsi" w:cs="Times New Roman"/>
              </w:rPr>
            </w:pPr>
          </w:p>
        </w:tc>
        <w:tc>
          <w:tcPr>
            <w:tcW w:w="1062" w:type="dxa"/>
            <w:tcBorders>
              <w:top w:val="single" w:sz="4" w:space="0" w:color="auto"/>
              <w:left w:val="single" w:sz="4" w:space="0" w:color="auto"/>
              <w:bottom w:val="single" w:sz="4" w:space="0" w:color="auto"/>
            </w:tcBorders>
            <w:vAlign w:val="center"/>
          </w:tcPr>
          <w:p w:rsidR="00787388" w:rsidRPr="000A7591" w:rsidRDefault="00787388" w:rsidP="000A7591">
            <w:pPr>
              <w:rPr>
                <w:rFonts w:asciiTheme="minorHAnsi" w:hAnsiTheme="minorHAnsi" w:cs="Times New Roman"/>
              </w:rPr>
            </w:pPr>
          </w:p>
        </w:tc>
        <w:tc>
          <w:tcPr>
            <w:tcW w:w="1251" w:type="dxa"/>
            <w:tcBorders>
              <w:top w:val="single" w:sz="4" w:space="0" w:color="auto"/>
              <w:bottom w:val="single" w:sz="4" w:space="0" w:color="auto"/>
            </w:tcBorders>
            <w:vAlign w:val="center"/>
          </w:tcPr>
          <w:p w:rsidR="00787388" w:rsidRPr="000A7591" w:rsidRDefault="00787388" w:rsidP="000A7591">
            <w:pPr>
              <w:rPr>
                <w:rFonts w:asciiTheme="minorHAnsi" w:hAnsiTheme="minorHAnsi" w:cs="Times New Roman"/>
              </w:rPr>
            </w:pPr>
          </w:p>
        </w:tc>
        <w:tc>
          <w:tcPr>
            <w:tcW w:w="1275" w:type="dxa"/>
            <w:tcBorders>
              <w:top w:val="single" w:sz="4" w:space="0" w:color="auto"/>
              <w:bottom w:val="single" w:sz="4" w:space="0" w:color="auto"/>
            </w:tcBorders>
            <w:vAlign w:val="center"/>
          </w:tcPr>
          <w:p w:rsidR="00787388" w:rsidRPr="000A7591" w:rsidRDefault="00787388" w:rsidP="000A7591">
            <w:pPr>
              <w:rPr>
                <w:rFonts w:asciiTheme="minorHAnsi" w:hAnsiTheme="minorHAnsi" w:cs="Times New Roman"/>
              </w:rPr>
            </w:pPr>
          </w:p>
        </w:tc>
      </w:tr>
      <w:tr w:rsidR="00787388" w:rsidRPr="005C0ED9" w:rsidTr="008B2565">
        <w:trPr>
          <w:trHeight w:val="284"/>
        </w:trPr>
        <w:tc>
          <w:tcPr>
            <w:tcW w:w="1139" w:type="dxa"/>
            <w:vAlign w:val="center"/>
          </w:tcPr>
          <w:p w:rsidR="00787388" w:rsidRPr="000A7591" w:rsidRDefault="00787388" w:rsidP="000A7591">
            <w:pPr>
              <w:rPr>
                <w:rFonts w:asciiTheme="minorHAnsi" w:hAnsiTheme="minorHAnsi" w:cs="Times New Roman"/>
              </w:rPr>
            </w:pPr>
            <w:r w:rsidRPr="000A7591">
              <w:rPr>
                <w:rFonts w:asciiTheme="minorHAnsi" w:hAnsiTheme="minorHAnsi" w:cs="Times New Roman"/>
              </w:rPr>
              <w:t>CBO5</w:t>
            </w:r>
          </w:p>
        </w:tc>
        <w:tc>
          <w:tcPr>
            <w:tcW w:w="1276" w:type="dxa"/>
            <w:vAlign w:val="center"/>
          </w:tcPr>
          <w:p w:rsidR="00787388" w:rsidRPr="000A7591" w:rsidRDefault="00787388" w:rsidP="000A7591">
            <w:pPr>
              <w:rPr>
                <w:rFonts w:asciiTheme="minorHAnsi" w:hAnsiTheme="minorHAnsi" w:cs="Times New Roman"/>
              </w:rPr>
            </w:pPr>
            <w:r w:rsidRPr="000A7591">
              <w:rPr>
                <w:rFonts w:asciiTheme="minorHAnsi" w:hAnsiTheme="minorHAnsi" w:cs="Times New Roman"/>
              </w:rPr>
              <w:t>20 mg/O2/l</w:t>
            </w:r>
          </w:p>
        </w:tc>
        <w:tc>
          <w:tcPr>
            <w:tcW w:w="1124" w:type="dxa"/>
            <w:vAlign w:val="center"/>
          </w:tcPr>
          <w:p w:rsidR="00787388" w:rsidRPr="000A7591" w:rsidRDefault="00787388" w:rsidP="000A7591">
            <w:pPr>
              <w:rPr>
                <w:rFonts w:asciiTheme="minorHAnsi" w:hAnsiTheme="minorHAnsi" w:cs="Times New Roman"/>
              </w:rPr>
            </w:pPr>
          </w:p>
        </w:tc>
        <w:tc>
          <w:tcPr>
            <w:tcW w:w="709" w:type="dxa"/>
            <w:vAlign w:val="center"/>
          </w:tcPr>
          <w:p w:rsidR="00787388" w:rsidRPr="000A7591" w:rsidRDefault="00787388" w:rsidP="000A7591">
            <w:pPr>
              <w:rPr>
                <w:rFonts w:asciiTheme="minorHAnsi" w:hAnsiTheme="minorHAnsi" w:cs="Times New Roman"/>
              </w:rPr>
            </w:pPr>
          </w:p>
        </w:tc>
        <w:tc>
          <w:tcPr>
            <w:tcW w:w="746" w:type="dxa"/>
            <w:vAlign w:val="center"/>
          </w:tcPr>
          <w:p w:rsidR="00787388" w:rsidRPr="000A7591" w:rsidRDefault="00787388" w:rsidP="000A7591">
            <w:pPr>
              <w:rPr>
                <w:rFonts w:asciiTheme="minorHAnsi" w:hAnsiTheme="minorHAnsi" w:cs="Times New Roman"/>
              </w:rPr>
            </w:pPr>
          </w:p>
        </w:tc>
        <w:tc>
          <w:tcPr>
            <w:tcW w:w="1062" w:type="dxa"/>
            <w:tcBorders>
              <w:right w:val="single" w:sz="4" w:space="0" w:color="auto"/>
            </w:tcBorders>
            <w:vAlign w:val="center"/>
          </w:tcPr>
          <w:p w:rsidR="00787388" w:rsidRPr="000A7591" w:rsidRDefault="00787388" w:rsidP="000A7591">
            <w:pPr>
              <w:rPr>
                <w:rFonts w:asciiTheme="minorHAnsi" w:hAnsiTheme="minorHAnsi" w:cs="Times New Roman"/>
              </w:rPr>
            </w:pPr>
          </w:p>
        </w:tc>
        <w:tc>
          <w:tcPr>
            <w:tcW w:w="1062" w:type="dxa"/>
            <w:tcBorders>
              <w:top w:val="single" w:sz="4" w:space="0" w:color="auto"/>
              <w:left w:val="single" w:sz="4" w:space="0" w:color="auto"/>
              <w:bottom w:val="single" w:sz="4" w:space="0" w:color="auto"/>
            </w:tcBorders>
            <w:vAlign w:val="center"/>
          </w:tcPr>
          <w:p w:rsidR="00787388" w:rsidRPr="000A7591" w:rsidRDefault="00787388" w:rsidP="000A7591">
            <w:pPr>
              <w:rPr>
                <w:rFonts w:asciiTheme="minorHAnsi" w:hAnsiTheme="minorHAnsi" w:cs="Times New Roman"/>
              </w:rPr>
            </w:pPr>
          </w:p>
        </w:tc>
        <w:tc>
          <w:tcPr>
            <w:tcW w:w="1251" w:type="dxa"/>
            <w:tcBorders>
              <w:top w:val="single" w:sz="4" w:space="0" w:color="auto"/>
              <w:bottom w:val="single" w:sz="4" w:space="0" w:color="auto"/>
            </w:tcBorders>
            <w:vAlign w:val="center"/>
          </w:tcPr>
          <w:p w:rsidR="00787388" w:rsidRPr="000A7591" w:rsidRDefault="00787388" w:rsidP="000A7591">
            <w:pPr>
              <w:rPr>
                <w:rFonts w:asciiTheme="minorHAnsi" w:hAnsiTheme="minorHAnsi" w:cs="Times New Roman"/>
              </w:rPr>
            </w:pPr>
          </w:p>
        </w:tc>
        <w:tc>
          <w:tcPr>
            <w:tcW w:w="1275" w:type="dxa"/>
            <w:tcBorders>
              <w:top w:val="single" w:sz="4" w:space="0" w:color="auto"/>
              <w:bottom w:val="single" w:sz="4" w:space="0" w:color="auto"/>
            </w:tcBorders>
            <w:vAlign w:val="center"/>
          </w:tcPr>
          <w:p w:rsidR="00787388" w:rsidRPr="000A7591" w:rsidRDefault="00787388" w:rsidP="000A7591">
            <w:pPr>
              <w:rPr>
                <w:rFonts w:asciiTheme="minorHAnsi" w:hAnsiTheme="minorHAnsi" w:cs="Times New Roman"/>
              </w:rPr>
            </w:pPr>
          </w:p>
        </w:tc>
      </w:tr>
      <w:tr w:rsidR="00787388" w:rsidRPr="005C0ED9" w:rsidTr="008B2565">
        <w:trPr>
          <w:trHeight w:val="284"/>
        </w:trPr>
        <w:tc>
          <w:tcPr>
            <w:tcW w:w="1139" w:type="dxa"/>
            <w:vAlign w:val="center"/>
          </w:tcPr>
          <w:p w:rsidR="00787388" w:rsidRPr="000A7591" w:rsidRDefault="00787388" w:rsidP="000A7591">
            <w:pPr>
              <w:rPr>
                <w:rFonts w:asciiTheme="minorHAnsi" w:hAnsiTheme="minorHAnsi" w:cs="Times New Roman"/>
              </w:rPr>
            </w:pPr>
            <w:r w:rsidRPr="000A7591">
              <w:rPr>
                <w:rFonts w:asciiTheme="minorHAnsi" w:hAnsiTheme="minorHAnsi" w:cs="Times New Roman"/>
              </w:rPr>
              <w:t>Azotati</w:t>
            </w:r>
          </w:p>
        </w:tc>
        <w:tc>
          <w:tcPr>
            <w:tcW w:w="1276" w:type="dxa"/>
            <w:vAlign w:val="center"/>
          </w:tcPr>
          <w:p w:rsidR="00787388" w:rsidRPr="000A7591" w:rsidRDefault="00787388" w:rsidP="000A7591">
            <w:pPr>
              <w:rPr>
                <w:rFonts w:asciiTheme="minorHAnsi" w:hAnsiTheme="minorHAnsi" w:cs="Times New Roman"/>
              </w:rPr>
            </w:pPr>
            <w:r w:rsidRPr="000A7591">
              <w:rPr>
                <w:rFonts w:asciiTheme="minorHAnsi" w:hAnsiTheme="minorHAnsi" w:cs="Times New Roman"/>
              </w:rPr>
              <w:t>20 mg/l</w:t>
            </w:r>
          </w:p>
        </w:tc>
        <w:tc>
          <w:tcPr>
            <w:tcW w:w="1124" w:type="dxa"/>
            <w:vAlign w:val="center"/>
          </w:tcPr>
          <w:p w:rsidR="00787388" w:rsidRPr="000A7591" w:rsidRDefault="00787388" w:rsidP="000A7591">
            <w:pPr>
              <w:rPr>
                <w:rFonts w:asciiTheme="minorHAnsi" w:hAnsiTheme="minorHAnsi" w:cs="Times New Roman"/>
              </w:rPr>
            </w:pPr>
          </w:p>
        </w:tc>
        <w:tc>
          <w:tcPr>
            <w:tcW w:w="709" w:type="dxa"/>
            <w:vAlign w:val="center"/>
          </w:tcPr>
          <w:p w:rsidR="00787388" w:rsidRPr="000A7591" w:rsidRDefault="00787388" w:rsidP="000A7591">
            <w:pPr>
              <w:rPr>
                <w:rFonts w:asciiTheme="minorHAnsi" w:hAnsiTheme="minorHAnsi" w:cs="Times New Roman"/>
              </w:rPr>
            </w:pPr>
          </w:p>
        </w:tc>
        <w:tc>
          <w:tcPr>
            <w:tcW w:w="746" w:type="dxa"/>
            <w:vAlign w:val="center"/>
          </w:tcPr>
          <w:p w:rsidR="00787388" w:rsidRPr="000A7591" w:rsidRDefault="00787388" w:rsidP="000A7591">
            <w:pPr>
              <w:rPr>
                <w:rFonts w:asciiTheme="minorHAnsi" w:hAnsiTheme="minorHAnsi" w:cs="Times New Roman"/>
              </w:rPr>
            </w:pPr>
          </w:p>
        </w:tc>
        <w:tc>
          <w:tcPr>
            <w:tcW w:w="1062" w:type="dxa"/>
            <w:tcBorders>
              <w:right w:val="single" w:sz="4" w:space="0" w:color="auto"/>
            </w:tcBorders>
            <w:vAlign w:val="center"/>
          </w:tcPr>
          <w:p w:rsidR="00787388" w:rsidRPr="000A7591" w:rsidRDefault="00787388" w:rsidP="000A7591">
            <w:pPr>
              <w:rPr>
                <w:rFonts w:asciiTheme="minorHAnsi" w:hAnsiTheme="minorHAnsi" w:cs="Times New Roman"/>
              </w:rPr>
            </w:pPr>
          </w:p>
        </w:tc>
        <w:tc>
          <w:tcPr>
            <w:tcW w:w="1062" w:type="dxa"/>
            <w:tcBorders>
              <w:top w:val="single" w:sz="4" w:space="0" w:color="auto"/>
              <w:left w:val="single" w:sz="4" w:space="0" w:color="auto"/>
              <w:bottom w:val="single" w:sz="4" w:space="0" w:color="auto"/>
            </w:tcBorders>
            <w:vAlign w:val="center"/>
          </w:tcPr>
          <w:p w:rsidR="00787388" w:rsidRPr="000A7591" w:rsidRDefault="00787388" w:rsidP="000A7591">
            <w:pPr>
              <w:rPr>
                <w:rFonts w:asciiTheme="minorHAnsi" w:hAnsiTheme="minorHAnsi" w:cs="Times New Roman"/>
              </w:rPr>
            </w:pPr>
          </w:p>
        </w:tc>
        <w:tc>
          <w:tcPr>
            <w:tcW w:w="1251" w:type="dxa"/>
            <w:tcBorders>
              <w:top w:val="single" w:sz="4" w:space="0" w:color="auto"/>
              <w:bottom w:val="single" w:sz="4" w:space="0" w:color="auto"/>
            </w:tcBorders>
            <w:vAlign w:val="center"/>
          </w:tcPr>
          <w:p w:rsidR="00787388" w:rsidRPr="000A7591" w:rsidRDefault="00787388" w:rsidP="000A7591">
            <w:pPr>
              <w:rPr>
                <w:rFonts w:asciiTheme="minorHAnsi" w:hAnsiTheme="minorHAnsi" w:cs="Times New Roman"/>
              </w:rPr>
            </w:pPr>
          </w:p>
        </w:tc>
        <w:tc>
          <w:tcPr>
            <w:tcW w:w="1275" w:type="dxa"/>
            <w:tcBorders>
              <w:top w:val="single" w:sz="4" w:space="0" w:color="auto"/>
              <w:bottom w:val="single" w:sz="4" w:space="0" w:color="auto"/>
            </w:tcBorders>
            <w:vAlign w:val="center"/>
          </w:tcPr>
          <w:p w:rsidR="00787388" w:rsidRPr="000A7591" w:rsidRDefault="00787388" w:rsidP="000A7591">
            <w:pPr>
              <w:rPr>
                <w:rFonts w:asciiTheme="minorHAnsi" w:hAnsiTheme="minorHAnsi" w:cs="Times New Roman"/>
              </w:rPr>
            </w:pPr>
          </w:p>
        </w:tc>
      </w:tr>
      <w:tr w:rsidR="00787388" w:rsidRPr="005C0ED9" w:rsidTr="008B2565">
        <w:trPr>
          <w:trHeight w:val="284"/>
        </w:trPr>
        <w:tc>
          <w:tcPr>
            <w:tcW w:w="1139" w:type="dxa"/>
            <w:vAlign w:val="center"/>
          </w:tcPr>
          <w:p w:rsidR="00787388" w:rsidRPr="000A7591" w:rsidRDefault="00787388" w:rsidP="000A7591">
            <w:pPr>
              <w:rPr>
                <w:rFonts w:asciiTheme="minorHAnsi" w:hAnsiTheme="minorHAnsi" w:cs="Times New Roman"/>
              </w:rPr>
            </w:pPr>
            <w:r w:rsidRPr="000A7591">
              <w:rPr>
                <w:rFonts w:asciiTheme="minorHAnsi" w:hAnsiTheme="minorHAnsi" w:cs="Times New Roman"/>
              </w:rPr>
              <w:t>Oxidabilitate</w:t>
            </w:r>
          </w:p>
          <w:p w:rsidR="00787388" w:rsidRPr="000A7591" w:rsidRDefault="00787388" w:rsidP="000A7591">
            <w:pPr>
              <w:rPr>
                <w:rFonts w:asciiTheme="minorHAnsi" w:hAnsiTheme="minorHAnsi" w:cs="Times New Roman"/>
              </w:rPr>
            </w:pPr>
            <w:r w:rsidRPr="000A7591">
              <w:rPr>
                <w:rFonts w:asciiTheme="minorHAnsi" w:hAnsiTheme="minorHAnsi" w:cs="Times New Roman"/>
              </w:rPr>
              <w:t>CCOCr</w:t>
            </w:r>
          </w:p>
        </w:tc>
        <w:tc>
          <w:tcPr>
            <w:tcW w:w="1276" w:type="dxa"/>
            <w:vAlign w:val="center"/>
          </w:tcPr>
          <w:p w:rsidR="00787388" w:rsidRPr="000A7591" w:rsidRDefault="00787388" w:rsidP="000A7591">
            <w:pPr>
              <w:rPr>
                <w:rFonts w:asciiTheme="minorHAnsi" w:hAnsiTheme="minorHAnsi" w:cs="Times New Roman"/>
              </w:rPr>
            </w:pPr>
            <w:r w:rsidRPr="000A7591">
              <w:rPr>
                <w:rFonts w:asciiTheme="minorHAnsi" w:hAnsiTheme="minorHAnsi" w:cs="Times New Roman"/>
              </w:rPr>
              <w:t>70 mg O2/l</w:t>
            </w:r>
          </w:p>
        </w:tc>
        <w:tc>
          <w:tcPr>
            <w:tcW w:w="1124" w:type="dxa"/>
            <w:vAlign w:val="center"/>
          </w:tcPr>
          <w:p w:rsidR="00787388" w:rsidRPr="000A7591" w:rsidRDefault="00787388" w:rsidP="000A7591">
            <w:pPr>
              <w:rPr>
                <w:rFonts w:asciiTheme="minorHAnsi" w:hAnsiTheme="minorHAnsi" w:cs="Times New Roman"/>
              </w:rPr>
            </w:pPr>
          </w:p>
        </w:tc>
        <w:tc>
          <w:tcPr>
            <w:tcW w:w="709" w:type="dxa"/>
            <w:vAlign w:val="center"/>
          </w:tcPr>
          <w:p w:rsidR="00787388" w:rsidRPr="000A7591" w:rsidRDefault="00787388" w:rsidP="000A7591">
            <w:pPr>
              <w:rPr>
                <w:rFonts w:asciiTheme="minorHAnsi" w:hAnsiTheme="minorHAnsi" w:cs="Times New Roman"/>
              </w:rPr>
            </w:pPr>
          </w:p>
        </w:tc>
        <w:tc>
          <w:tcPr>
            <w:tcW w:w="746" w:type="dxa"/>
            <w:vAlign w:val="center"/>
          </w:tcPr>
          <w:p w:rsidR="00787388" w:rsidRPr="000A7591" w:rsidRDefault="00787388" w:rsidP="000A7591">
            <w:pPr>
              <w:rPr>
                <w:rFonts w:asciiTheme="minorHAnsi" w:hAnsiTheme="minorHAnsi" w:cs="Times New Roman"/>
              </w:rPr>
            </w:pPr>
          </w:p>
        </w:tc>
        <w:tc>
          <w:tcPr>
            <w:tcW w:w="1062" w:type="dxa"/>
            <w:tcBorders>
              <w:right w:val="single" w:sz="4" w:space="0" w:color="auto"/>
            </w:tcBorders>
            <w:vAlign w:val="center"/>
          </w:tcPr>
          <w:p w:rsidR="00787388" w:rsidRPr="000A7591" w:rsidRDefault="00787388" w:rsidP="000A7591">
            <w:pPr>
              <w:rPr>
                <w:rFonts w:asciiTheme="minorHAnsi" w:hAnsiTheme="minorHAnsi" w:cs="Times New Roman"/>
              </w:rPr>
            </w:pPr>
          </w:p>
        </w:tc>
        <w:tc>
          <w:tcPr>
            <w:tcW w:w="1062" w:type="dxa"/>
            <w:tcBorders>
              <w:top w:val="single" w:sz="4" w:space="0" w:color="auto"/>
              <w:left w:val="single" w:sz="4" w:space="0" w:color="auto"/>
              <w:bottom w:val="single" w:sz="4" w:space="0" w:color="auto"/>
            </w:tcBorders>
            <w:vAlign w:val="center"/>
          </w:tcPr>
          <w:p w:rsidR="00787388" w:rsidRPr="000A7591" w:rsidRDefault="00787388" w:rsidP="000A7591">
            <w:pPr>
              <w:rPr>
                <w:rFonts w:asciiTheme="minorHAnsi" w:hAnsiTheme="minorHAnsi" w:cs="Times New Roman"/>
              </w:rPr>
            </w:pPr>
          </w:p>
        </w:tc>
        <w:tc>
          <w:tcPr>
            <w:tcW w:w="1251" w:type="dxa"/>
            <w:tcBorders>
              <w:top w:val="single" w:sz="4" w:space="0" w:color="auto"/>
              <w:bottom w:val="single" w:sz="4" w:space="0" w:color="auto"/>
            </w:tcBorders>
            <w:vAlign w:val="center"/>
          </w:tcPr>
          <w:p w:rsidR="00787388" w:rsidRPr="000A7591" w:rsidRDefault="00787388" w:rsidP="000A7591">
            <w:pPr>
              <w:rPr>
                <w:rFonts w:asciiTheme="minorHAnsi" w:hAnsiTheme="minorHAnsi" w:cs="Times New Roman"/>
              </w:rPr>
            </w:pPr>
          </w:p>
        </w:tc>
        <w:tc>
          <w:tcPr>
            <w:tcW w:w="1275" w:type="dxa"/>
            <w:tcBorders>
              <w:top w:val="single" w:sz="4" w:space="0" w:color="auto"/>
              <w:bottom w:val="single" w:sz="4" w:space="0" w:color="auto"/>
            </w:tcBorders>
            <w:vAlign w:val="center"/>
          </w:tcPr>
          <w:p w:rsidR="00787388" w:rsidRPr="000A7591" w:rsidRDefault="00787388" w:rsidP="000A7591">
            <w:pPr>
              <w:rPr>
                <w:rFonts w:asciiTheme="minorHAnsi" w:hAnsiTheme="minorHAnsi" w:cs="Times New Roman"/>
              </w:rPr>
            </w:pPr>
          </w:p>
        </w:tc>
      </w:tr>
      <w:tr w:rsidR="00787388" w:rsidRPr="005C0ED9" w:rsidTr="008B2565">
        <w:trPr>
          <w:trHeight w:val="284"/>
        </w:trPr>
        <w:tc>
          <w:tcPr>
            <w:tcW w:w="1139" w:type="dxa"/>
            <w:vAlign w:val="center"/>
          </w:tcPr>
          <w:p w:rsidR="00787388" w:rsidRPr="000A7591" w:rsidRDefault="00787388" w:rsidP="000A7591">
            <w:pPr>
              <w:rPr>
                <w:rFonts w:asciiTheme="minorHAnsi" w:hAnsiTheme="minorHAnsi" w:cs="Times New Roman"/>
              </w:rPr>
            </w:pPr>
            <w:r w:rsidRPr="000A7591">
              <w:rPr>
                <w:rFonts w:asciiTheme="minorHAnsi" w:hAnsiTheme="minorHAnsi" w:cs="Times New Roman"/>
              </w:rPr>
              <w:t>Azot total</w:t>
            </w:r>
          </w:p>
        </w:tc>
        <w:tc>
          <w:tcPr>
            <w:tcW w:w="1276" w:type="dxa"/>
            <w:vAlign w:val="center"/>
          </w:tcPr>
          <w:p w:rsidR="00787388" w:rsidRPr="000A7591" w:rsidRDefault="00787388" w:rsidP="000A7591">
            <w:pPr>
              <w:rPr>
                <w:rFonts w:asciiTheme="minorHAnsi" w:hAnsiTheme="minorHAnsi" w:cs="Times New Roman"/>
              </w:rPr>
            </w:pPr>
            <w:r w:rsidRPr="000A7591">
              <w:rPr>
                <w:rFonts w:asciiTheme="minorHAnsi" w:hAnsiTheme="minorHAnsi" w:cs="Times New Roman"/>
              </w:rPr>
              <w:t>10 mg/l</w:t>
            </w:r>
          </w:p>
        </w:tc>
        <w:tc>
          <w:tcPr>
            <w:tcW w:w="1124" w:type="dxa"/>
            <w:vAlign w:val="center"/>
          </w:tcPr>
          <w:p w:rsidR="00787388" w:rsidRPr="000A7591" w:rsidRDefault="00787388" w:rsidP="000A7591">
            <w:pPr>
              <w:rPr>
                <w:rFonts w:asciiTheme="minorHAnsi" w:hAnsiTheme="minorHAnsi" w:cs="Times New Roman"/>
              </w:rPr>
            </w:pPr>
          </w:p>
        </w:tc>
        <w:tc>
          <w:tcPr>
            <w:tcW w:w="709" w:type="dxa"/>
            <w:vAlign w:val="center"/>
          </w:tcPr>
          <w:p w:rsidR="00787388" w:rsidRPr="000A7591" w:rsidRDefault="00787388" w:rsidP="000A7591">
            <w:pPr>
              <w:rPr>
                <w:rFonts w:asciiTheme="minorHAnsi" w:hAnsiTheme="minorHAnsi" w:cs="Times New Roman"/>
              </w:rPr>
            </w:pPr>
          </w:p>
        </w:tc>
        <w:tc>
          <w:tcPr>
            <w:tcW w:w="746" w:type="dxa"/>
            <w:vAlign w:val="center"/>
          </w:tcPr>
          <w:p w:rsidR="00787388" w:rsidRPr="000A7591" w:rsidRDefault="00787388" w:rsidP="000A7591">
            <w:pPr>
              <w:rPr>
                <w:rFonts w:asciiTheme="minorHAnsi" w:hAnsiTheme="minorHAnsi" w:cs="Times New Roman"/>
              </w:rPr>
            </w:pPr>
          </w:p>
        </w:tc>
        <w:tc>
          <w:tcPr>
            <w:tcW w:w="1062" w:type="dxa"/>
            <w:tcBorders>
              <w:right w:val="single" w:sz="4" w:space="0" w:color="auto"/>
            </w:tcBorders>
            <w:vAlign w:val="center"/>
          </w:tcPr>
          <w:p w:rsidR="00787388" w:rsidRPr="000A7591" w:rsidRDefault="00787388" w:rsidP="000A7591">
            <w:pPr>
              <w:rPr>
                <w:rFonts w:asciiTheme="minorHAnsi" w:hAnsiTheme="minorHAnsi" w:cs="Times New Roman"/>
              </w:rPr>
            </w:pPr>
          </w:p>
        </w:tc>
        <w:tc>
          <w:tcPr>
            <w:tcW w:w="1062" w:type="dxa"/>
            <w:tcBorders>
              <w:top w:val="single" w:sz="4" w:space="0" w:color="auto"/>
              <w:left w:val="single" w:sz="4" w:space="0" w:color="auto"/>
              <w:bottom w:val="single" w:sz="4" w:space="0" w:color="auto"/>
            </w:tcBorders>
            <w:vAlign w:val="center"/>
          </w:tcPr>
          <w:p w:rsidR="00787388" w:rsidRPr="000A7591" w:rsidRDefault="00787388" w:rsidP="000A7591">
            <w:pPr>
              <w:rPr>
                <w:rFonts w:asciiTheme="minorHAnsi" w:hAnsiTheme="minorHAnsi" w:cs="Times New Roman"/>
              </w:rPr>
            </w:pPr>
          </w:p>
        </w:tc>
        <w:tc>
          <w:tcPr>
            <w:tcW w:w="1251" w:type="dxa"/>
            <w:tcBorders>
              <w:top w:val="single" w:sz="4" w:space="0" w:color="auto"/>
              <w:bottom w:val="single" w:sz="4" w:space="0" w:color="auto"/>
            </w:tcBorders>
            <w:vAlign w:val="center"/>
          </w:tcPr>
          <w:p w:rsidR="00787388" w:rsidRPr="000A7591" w:rsidRDefault="00787388" w:rsidP="000A7591">
            <w:pPr>
              <w:rPr>
                <w:rFonts w:asciiTheme="minorHAnsi" w:hAnsiTheme="minorHAnsi" w:cs="Times New Roman"/>
              </w:rPr>
            </w:pPr>
          </w:p>
        </w:tc>
        <w:tc>
          <w:tcPr>
            <w:tcW w:w="1275" w:type="dxa"/>
            <w:tcBorders>
              <w:top w:val="single" w:sz="4" w:space="0" w:color="auto"/>
              <w:bottom w:val="single" w:sz="4" w:space="0" w:color="auto"/>
            </w:tcBorders>
            <w:vAlign w:val="center"/>
          </w:tcPr>
          <w:p w:rsidR="00787388" w:rsidRPr="000A7591" w:rsidRDefault="00787388" w:rsidP="000A7591">
            <w:pPr>
              <w:rPr>
                <w:rFonts w:asciiTheme="minorHAnsi" w:hAnsiTheme="minorHAnsi" w:cs="Times New Roman"/>
              </w:rPr>
            </w:pPr>
          </w:p>
        </w:tc>
      </w:tr>
      <w:tr w:rsidR="00787388" w:rsidRPr="005C0ED9" w:rsidTr="008B2565">
        <w:trPr>
          <w:trHeight w:val="284"/>
        </w:trPr>
        <w:tc>
          <w:tcPr>
            <w:tcW w:w="1139" w:type="dxa"/>
            <w:vAlign w:val="center"/>
          </w:tcPr>
          <w:p w:rsidR="00787388" w:rsidRPr="000A7591" w:rsidRDefault="00787388" w:rsidP="000A7591">
            <w:pPr>
              <w:rPr>
                <w:rFonts w:asciiTheme="minorHAnsi" w:hAnsiTheme="minorHAnsi" w:cs="Times New Roman"/>
              </w:rPr>
            </w:pPr>
            <w:r w:rsidRPr="000A7591">
              <w:rPr>
                <w:rFonts w:asciiTheme="minorHAnsi" w:hAnsiTheme="minorHAnsi" w:cs="Times New Roman"/>
              </w:rPr>
              <w:t>Fosfor total</w:t>
            </w:r>
          </w:p>
        </w:tc>
        <w:tc>
          <w:tcPr>
            <w:tcW w:w="1276" w:type="dxa"/>
            <w:vAlign w:val="center"/>
          </w:tcPr>
          <w:p w:rsidR="00787388" w:rsidRPr="000A7591" w:rsidRDefault="00787388" w:rsidP="000A7591">
            <w:pPr>
              <w:rPr>
                <w:rFonts w:asciiTheme="minorHAnsi" w:hAnsiTheme="minorHAnsi" w:cs="Times New Roman"/>
              </w:rPr>
            </w:pPr>
            <w:r w:rsidRPr="000A7591">
              <w:rPr>
                <w:rFonts w:asciiTheme="minorHAnsi" w:hAnsiTheme="minorHAnsi" w:cs="Times New Roman"/>
              </w:rPr>
              <w:t>1 mg/l</w:t>
            </w:r>
          </w:p>
        </w:tc>
        <w:tc>
          <w:tcPr>
            <w:tcW w:w="1124" w:type="dxa"/>
            <w:vAlign w:val="center"/>
          </w:tcPr>
          <w:p w:rsidR="00787388" w:rsidRPr="000A7591" w:rsidRDefault="00787388" w:rsidP="000A7591">
            <w:pPr>
              <w:rPr>
                <w:rFonts w:asciiTheme="minorHAnsi" w:hAnsiTheme="minorHAnsi" w:cs="Times New Roman"/>
              </w:rPr>
            </w:pPr>
          </w:p>
        </w:tc>
        <w:tc>
          <w:tcPr>
            <w:tcW w:w="709" w:type="dxa"/>
            <w:vAlign w:val="center"/>
          </w:tcPr>
          <w:p w:rsidR="00787388" w:rsidRPr="000A7591" w:rsidRDefault="00787388" w:rsidP="000A7591">
            <w:pPr>
              <w:rPr>
                <w:rFonts w:asciiTheme="minorHAnsi" w:hAnsiTheme="minorHAnsi" w:cs="Times New Roman"/>
              </w:rPr>
            </w:pPr>
          </w:p>
        </w:tc>
        <w:tc>
          <w:tcPr>
            <w:tcW w:w="746" w:type="dxa"/>
            <w:vAlign w:val="center"/>
          </w:tcPr>
          <w:p w:rsidR="00787388" w:rsidRPr="000A7591" w:rsidRDefault="00787388" w:rsidP="000A7591">
            <w:pPr>
              <w:rPr>
                <w:rFonts w:asciiTheme="minorHAnsi" w:hAnsiTheme="minorHAnsi" w:cs="Times New Roman"/>
              </w:rPr>
            </w:pPr>
          </w:p>
        </w:tc>
        <w:tc>
          <w:tcPr>
            <w:tcW w:w="1062" w:type="dxa"/>
            <w:tcBorders>
              <w:right w:val="single" w:sz="4" w:space="0" w:color="auto"/>
            </w:tcBorders>
            <w:vAlign w:val="center"/>
          </w:tcPr>
          <w:p w:rsidR="00787388" w:rsidRPr="000A7591" w:rsidRDefault="00787388" w:rsidP="000A7591">
            <w:pPr>
              <w:rPr>
                <w:rFonts w:asciiTheme="minorHAnsi" w:hAnsiTheme="minorHAnsi" w:cs="Times New Roman"/>
              </w:rPr>
            </w:pPr>
          </w:p>
        </w:tc>
        <w:tc>
          <w:tcPr>
            <w:tcW w:w="1062" w:type="dxa"/>
            <w:tcBorders>
              <w:top w:val="single" w:sz="4" w:space="0" w:color="auto"/>
              <w:left w:val="single" w:sz="4" w:space="0" w:color="auto"/>
              <w:bottom w:val="single" w:sz="4" w:space="0" w:color="auto"/>
            </w:tcBorders>
            <w:vAlign w:val="center"/>
          </w:tcPr>
          <w:p w:rsidR="00787388" w:rsidRPr="000A7591" w:rsidRDefault="00787388" w:rsidP="000A7591">
            <w:pPr>
              <w:rPr>
                <w:rFonts w:asciiTheme="minorHAnsi" w:hAnsiTheme="minorHAnsi" w:cs="Times New Roman"/>
              </w:rPr>
            </w:pPr>
          </w:p>
        </w:tc>
        <w:tc>
          <w:tcPr>
            <w:tcW w:w="1251" w:type="dxa"/>
            <w:tcBorders>
              <w:top w:val="single" w:sz="4" w:space="0" w:color="auto"/>
              <w:bottom w:val="single" w:sz="4" w:space="0" w:color="auto"/>
            </w:tcBorders>
            <w:vAlign w:val="center"/>
          </w:tcPr>
          <w:p w:rsidR="00787388" w:rsidRPr="000A7591" w:rsidRDefault="00787388" w:rsidP="000A7591">
            <w:pPr>
              <w:rPr>
                <w:rFonts w:asciiTheme="minorHAnsi" w:hAnsiTheme="minorHAnsi" w:cs="Times New Roman"/>
              </w:rPr>
            </w:pPr>
          </w:p>
        </w:tc>
        <w:tc>
          <w:tcPr>
            <w:tcW w:w="1275" w:type="dxa"/>
            <w:tcBorders>
              <w:top w:val="single" w:sz="4" w:space="0" w:color="auto"/>
              <w:bottom w:val="single" w:sz="4" w:space="0" w:color="auto"/>
            </w:tcBorders>
            <w:vAlign w:val="center"/>
          </w:tcPr>
          <w:p w:rsidR="00787388" w:rsidRPr="000A7591" w:rsidRDefault="00787388" w:rsidP="000A7591">
            <w:pPr>
              <w:rPr>
                <w:rFonts w:asciiTheme="minorHAnsi" w:hAnsiTheme="minorHAnsi" w:cs="Times New Roman"/>
              </w:rPr>
            </w:pPr>
          </w:p>
        </w:tc>
      </w:tr>
      <w:tr w:rsidR="00787388" w:rsidRPr="005C0ED9" w:rsidTr="008B2565">
        <w:trPr>
          <w:trHeight w:val="284"/>
        </w:trPr>
        <w:tc>
          <w:tcPr>
            <w:tcW w:w="1139" w:type="dxa"/>
            <w:vAlign w:val="center"/>
          </w:tcPr>
          <w:p w:rsidR="00787388" w:rsidRPr="000A7591" w:rsidRDefault="00A9137C" w:rsidP="000A7591">
            <w:pPr>
              <w:rPr>
                <w:rFonts w:asciiTheme="minorHAnsi" w:hAnsiTheme="minorHAnsi" w:cs="Times New Roman"/>
              </w:rPr>
            </w:pPr>
            <w:r w:rsidRPr="000A7591">
              <w:rPr>
                <w:rFonts w:asciiTheme="minorHAnsi" w:hAnsiTheme="minorHAnsi" w:cs="Times New Roman"/>
              </w:rPr>
              <w:t>Detergenti sintetici biodegradabili</w:t>
            </w:r>
          </w:p>
        </w:tc>
        <w:tc>
          <w:tcPr>
            <w:tcW w:w="1276" w:type="dxa"/>
            <w:vAlign w:val="center"/>
          </w:tcPr>
          <w:p w:rsidR="00787388" w:rsidRPr="000A7591" w:rsidRDefault="00A9137C" w:rsidP="000A7591">
            <w:pPr>
              <w:rPr>
                <w:rFonts w:asciiTheme="minorHAnsi" w:hAnsiTheme="minorHAnsi" w:cs="Times New Roman"/>
              </w:rPr>
            </w:pPr>
            <w:r w:rsidRPr="000A7591">
              <w:rPr>
                <w:rFonts w:asciiTheme="minorHAnsi" w:hAnsiTheme="minorHAnsi" w:cs="Times New Roman"/>
              </w:rPr>
              <w:t>0,5 mg/l</w:t>
            </w:r>
          </w:p>
        </w:tc>
        <w:tc>
          <w:tcPr>
            <w:tcW w:w="1124" w:type="dxa"/>
            <w:vAlign w:val="center"/>
          </w:tcPr>
          <w:p w:rsidR="00787388" w:rsidRPr="000A7591" w:rsidRDefault="00787388" w:rsidP="000A7591">
            <w:pPr>
              <w:rPr>
                <w:rFonts w:asciiTheme="minorHAnsi" w:hAnsiTheme="minorHAnsi" w:cs="Times New Roman"/>
              </w:rPr>
            </w:pPr>
          </w:p>
        </w:tc>
        <w:tc>
          <w:tcPr>
            <w:tcW w:w="709" w:type="dxa"/>
            <w:vAlign w:val="center"/>
          </w:tcPr>
          <w:p w:rsidR="00787388" w:rsidRPr="000A7591" w:rsidRDefault="00787388" w:rsidP="000A7591">
            <w:pPr>
              <w:rPr>
                <w:rFonts w:asciiTheme="minorHAnsi" w:hAnsiTheme="minorHAnsi" w:cs="Times New Roman"/>
              </w:rPr>
            </w:pPr>
          </w:p>
        </w:tc>
        <w:tc>
          <w:tcPr>
            <w:tcW w:w="746" w:type="dxa"/>
            <w:vAlign w:val="center"/>
          </w:tcPr>
          <w:p w:rsidR="00787388" w:rsidRPr="000A7591" w:rsidRDefault="00787388" w:rsidP="000A7591">
            <w:pPr>
              <w:rPr>
                <w:rFonts w:asciiTheme="minorHAnsi" w:hAnsiTheme="minorHAnsi" w:cs="Times New Roman"/>
              </w:rPr>
            </w:pPr>
          </w:p>
        </w:tc>
        <w:tc>
          <w:tcPr>
            <w:tcW w:w="1062" w:type="dxa"/>
            <w:tcBorders>
              <w:right w:val="single" w:sz="4" w:space="0" w:color="auto"/>
            </w:tcBorders>
            <w:vAlign w:val="center"/>
          </w:tcPr>
          <w:p w:rsidR="00787388" w:rsidRPr="000A7591" w:rsidRDefault="00787388" w:rsidP="000A7591">
            <w:pPr>
              <w:rPr>
                <w:rFonts w:asciiTheme="minorHAnsi" w:hAnsiTheme="minorHAnsi" w:cs="Times New Roman"/>
              </w:rPr>
            </w:pPr>
          </w:p>
        </w:tc>
        <w:tc>
          <w:tcPr>
            <w:tcW w:w="1062" w:type="dxa"/>
            <w:tcBorders>
              <w:top w:val="single" w:sz="4" w:space="0" w:color="auto"/>
              <w:left w:val="single" w:sz="4" w:space="0" w:color="auto"/>
              <w:bottom w:val="single" w:sz="4" w:space="0" w:color="auto"/>
            </w:tcBorders>
            <w:vAlign w:val="center"/>
          </w:tcPr>
          <w:p w:rsidR="00787388" w:rsidRPr="000A7591" w:rsidRDefault="00787388" w:rsidP="000A7591">
            <w:pPr>
              <w:rPr>
                <w:rFonts w:asciiTheme="minorHAnsi" w:hAnsiTheme="minorHAnsi" w:cs="Times New Roman"/>
              </w:rPr>
            </w:pPr>
          </w:p>
        </w:tc>
        <w:tc>
          <w:tcPr>
            <w:tcW w:w="1251" w:type="dxa"/>
            <w:tcBorders>
              <w:top w:val="single" w:sz="4" w:space="0" w:color="auto"/>
              <w:bottom w:val="single" w:sz="4" w:space="0" w:color="auto"/>
            </w:tcBorders>
            <w:vAlign w:val="center"/>
          </w:tcPr>
          <w:p w:rsidR="00787388" w:rsidRPr="000A7591" w:rsidRDefault="00787388" w:rsidP="000A7591">
            <w:pPr>
              <w:rPr>
                <w:rFonts w:asciiTheme="minorHAnsi" w:hAnsiTheme="minorHAnsi" w:cs="Times New Roman"/>
              </w:rPr>
            </w:pPr>
          </w:p>
        </w:tc>
        <w:tc>
          <w:tcPr>
            <w:tcW w:w="1275" w:type="dxa"/>
            <w:tcBorders>
              <w:top w:val="single" w:sz="4" w:space="0" w:color="auto"/>
              <w:bottom w:val="single" w:sz="4" w:space="0" w:color="auto"/>
            </w:tcBorders>
            <w:vAlign w:val="center"/>
          </w:tcPr>
          <w:p w:rsidR="00787388" w:rsidRPr="000A7591" w:rsidRDefault="00787388" w:rsidP="000A7591">
            <w:pPr>
              <w:rPr>
                <w:rFonts w:asciiTheme="minorHAnsi" w:hAnsiTheme="minorHAnsi" w:cs="Times New Roman"/>
              </w:rPr>
            </w:pPr>
          </w:p>
        </w:tc>
      </w:tr>
      <w:tr w:rsidR="00A9137C" w:rsidRPr="005C0ED9" w:rsidTr="000A7591">
        <w:trPr>
          <w:trHeight w:val="284"/>
        </w:trPr>
        <w:tc>
          <w:tcPr>
            <w:tcW w:w="9644" w:type="dxa"/>
            <w:gridSpan w:val="9"/>
            <w:vAlign w:val="center"/>
          </w:tcPr>
          <w:p w:rsidR="00A9137C" w:rsidRPr="000A7591" w:rsidRDefault="00A9137C" w:rsidP="000A7591">
            <w:pPr>
              <w:rPr>
                <w:rFonts w:asciiTheme="minorHAnsi" w:hAnsiTheme="minorHAnsi" w:cs="Times New Roman"/>
              </w:rPr>
            </w:pPr>
            <w:r w:rsidRPr="000A7591">
              <w:rPr>
                <w:rFonts w:asciiTheme="minorHAnsi" w:hAnsiTheme="minorHAnsi" w:cs="Times New Roman"/>
              </w:rPr>
              <w:t>Nota: monitorizarea calitatii apelor pluviale evacuate in receptor se face doar in perioadele ploioase, functie de durata si intensitatea ploilor.</w:t>
            </w:r>
          </w:p>
        </w:tc>
      </w:tr>
    </w:tbl>
    <w:p w:rsidR="001A5A87" w:rsidRPr="005C0ED9" w:rsidRDefault="001340CE" w:rsidP="008B2565">
      <w:pPr>
        <w:tabs>
          <w:tab w:val="left" w:pos="7540"/>
        </w:tabs>
        <w:spacing w:after="0" w:line="276" w:lineRule="auto"/>
        <w:ind w:right="-472"/>
        <w:jc w:val="both"/>
        <w:rPr>
          <w:rFonts w:cs="Times New Roman"/>
          <w:szCs w:val="24"/>
          <w:lang w:eastAsia="ro-RO"/>
        </w:rPr>
      </w:pPr>
      <w:r w:rsidRPr="005C0ED9">
        <w:rPr>
          <w:rFonts w:cs="Times New Roman"/>
          <w:szCs w:val="24"/>
          <w:lang w:eastAsia="ro-RO"/>
        </w:rPr>
        <w:tab/>
      </w:r>
    </w:p>
    <w:p w:rsidR="001A5A87" w:rsidRPr="005C0ED9" w:rsidRDefault="001A5A87" w:rsidP="008B2565">
      <w:pPr>
        <w:spacing w:after="0" w:line="276" w:lineRule="auto"/>
        <w:ind w:right="-472"/>
        <w:jc w:val="both"/>
        <w:rPr>
          <w:rFonts w:cs="Times New Roman"/>
          <w:szCs w:val="24"/>
          <w:lang w:eastAsia="ro-RO"/>
        </w:rPr>
      </w:pPr>
      <w:r w:rsidRPr="005C0ED9">
        <w:rPr>
          <w:rFonts w:cs="Times New Roman"/>
          <w:szCs w:val="24"/>
          <w:lang w:eastAsia="ro-RO"/>
        </w:rPr>
        <w:lastRenderedPageBreak/>
        <w:t>Descrieţi orice masuri referitoare la funcţionarea instalaţiei pe perioada pornirii sau opririi.</w:t>
      </w:r>
    </w:p>
    <w:p w:rsidR="001A5A87" w:rsidRPr="005C0ED9" w:rsidRDefault="001A5A87" w:rsidP="008B2565">
      <w:pPr>
        <w:spacing w:after="0" w:line="276" w:lineRule="auto"/>
        <w:ind w:right="-472"/>
        <w:jc w:val="both"/>
        <w:rPr>
          <w:rFonts w:cs="Times New Roman"/>
          <w:szCs w:val="24"/>
          <w:lang w:eastAsia="ro-RO"/>
        </w:rPr>
      </w:pPr>
    </w:p>
    <w:p w:rsidR="001A5A87" w:rsidRPr="005C0ED9" w:rsidRDefault="001A5A87" w:rsidP="008B2565">
      <w:pPr>
        <w:pStyle w:val="Heading2"/>
        <w:spacing w:before="0" w:line="276" w:lineRule="auto"/>
        <w:jc w:val="both"/>
        <w:rPr>
          <w:rFonts w:cs="Times New Roman"/>
          <w:szCs w:val="24"/>
          <w:lang w:eastAsia="ro-RO"/>
        </w:rPr>
      </w:pPr>
      <w:bookmarkStart w:id="148" w:name="_Toc442092180"/>
      <w:bookmarkStart w:id="149" w:name="_Toc469929190"/>
      <w:r w:rsidRPr="005C0ED9">
        <w:rPr>
          <w:rFonts w:cs="Times New Roman"/>
          <w:szCs w:val="24"/>
          <w:lang w:eastAsia="ro-RO"/>
        </w:rPr>
        <w:t>10.3. Monitorizarea si raportarea emisiilor in apa subterana</w:t>
      </w:r>
      <w:bookmarkEnd w:id="148"/>
      <w:bookmarkEnd w:id="149"/>
    </w:p>
    <w:p w:rsidR="00A9137C" w:rsidRPr="005C0ED9" w:rsidRDefault="00A9137C" w:rsidP="008B2565">
      <w:pPr>
        <w:spacing w:after="0" w:line="276" w:lineRule="auto"/>
        <w:jc w:val="both"/>
        <w:rPr>
          <w:rFonts w:cs="Times New Roman"/>
          <w:szCs w:val="24"/>
          <w:lang w:eastAsia="ro-RO"/>
        </w:rPr>
      </w:pPr>
    </w:p>
    <w:p w:rsidR="001A5A87" w:rsidRPr="005C0ED9" w:rsidRDefault="00A9137C" w:rsidP="008B2565">
      <w:pPr>
        <w:spacing w:after="0" w:line="276" w:lineRule="auto"/>
        <w:jc w:val="both"/>
        <w:rPr>
          <w:b/>
          <w:lang w:eastAsia="ro-RO"/>
        </w:rPr>
      </w:pPr>
      <w:r w:rsidRPr="005C0ED9">
        <w:rPr>
          <w:lang w:eastAsia="ro-RO"/>
        </w:rPr>
        <w:t>Pentru monitorizarea calitatii apei subterane pe tot parcursul perioadei de exploatare a depozitului si dupa inchiderea acestuia conform prevederilor HG 349/2005 se realizeaza trei foraje piezometrice ce sunt amplasate in amonte si in aval de depozit, pe directia de scurgere(unul in amonte si doua in aval):</w:t>
      </w:r>
    </w:p>
    <w:p w:rsidR="001A5A87" w:rsidRPr="000B5412" w:rsidRDefault="001A5A87" w:rsidP="008B2565">
      <w:pPr>
        <w:spacing w:after="0" w:line="276" w:lineRule="auto"/>
        <w:ind w:right="-472"/>
        <w:jc w:val="both"/>
        <w:rPr>
          <w:rFonts w:cs="Times New Roman"/>
          <w:b/>
          <w:szCs w:val="24"/>
        </w:rPr>
      </w:pPr>
      <w:r w:rsidRPr="000B5412">
        <w:rPr>
          <w:rFonts w:cs="Times New Roman"/>
          <w:b/>
          <w:szCs w:val="24"/>
        </w:rPr>
        <w:t>Tabel monitorizare in apa subterana</w:t>
      </w:r>
    </w:p>
    <w:tbl>
      <w:tblPr>
        <w:tblStyle w:val="TableGrid"/>
        <w:tblW w:w="9644" w:type="dxa"/>
        <w:tblLayout w:type="fixed"/>
        <w:tblCellMar>
          <w:left w:w="0" w:type="dxa"/>
          <w:right w:w="0" w:type="dxa"/>
        </w:tblCellMar>
        <w:tblLook w:val="04A0"/>
      </w:tblPr>
      <w:tblGrid>
        <w:gridCol w:w="2132"/>
        <w:gridCol w:w="1842"/>
        <w:gridCol w:w="2127"/>
        <w:gridCol w:w="1701"/>
        <w:gridCol w:w="1842"/>
      </w:tblGrid>
      <w:tr w:rsidR="001A5A87" w:rsidRPr="008B2565" w:rsidTr="008B2565">
        <w:tc>
          <w:tcPr>
            <w:tcW w:w="2132" w:type="dxa"/>
          </w:tcPr>
          <w:p w:rsidR="001A5A87" w:rsidRPr="008B2565" w:rsidRDefault="001A5A87" w:rsidP="008B2565">
            <w:pPr>
              <w:ind w:right="-472"/>
              <w:jc w:val="both"/>
              <w:rPr>
                <w:rFonts w:asciiTheme="minorHAnsi" w:hAnsiTheme="minorHAnsi" w:cs="Times New Roman"/>
              </w:rPr>
            </w:pPr>
            <w:r w:rsidRPr="008B2565">
              <w:rPr>
                <w:rFonts w:asciiTheme="minorHAnsi" w:hAnsiTheme="minorHAnsi" w:cs="Times New Roman"/>
                <w:lang w:eastAsia="ro-RO"/>
              </w:rPr>
              <w:t>Parametru</w:t>
            </w:r>
          </w:p>
        </w:tc>
        <w:tc>
          <w:tcPr>
            <w:tcW w:w="1842" w:type="dxa"/>
          </w:tcPr>
          <w:p w:rsidR="001A5A87" w:rsidRPr="008B2565" w:rsidRDefault="001A5A87" w:rsidP="008B2565">
            <w:pPr>
              <w:ind w:right="-472"/>
              <w:jc w:val="both"/>
              <w:rPr>
                <w:rFonts w:asciiTheme="minorHAnsi" w:hAnsiTheme="minorHAnsi" w:cs="Times New Roman"/>
                <w:lang w:eastAsia="ro-RO"/>
              </w:rPr>
            </w:pPr>
            <w:r w:rsidRPr="008B2565">
              <w:rPr>
                <w:rFonts w:asciiTheme="minorHAnsi" w:hAnsiTheme="minorHAnsi" w:cs="Times New Roman"/>
                <w:lang w:eastAsia="ro-RO"/>
              </w:rPr>
              <w:t>Unitate de masura:</w:t>
            </w:r>
          </w:p>
          <w:p w:rsidR="001A5A87" w:rsidRPr="008B2565" w:rsidRDefault="001A5A87" w:rsidP="008B2565">
            <w:pPr>
              <w:ind w:right="-472"/>
              <w:jc w:val="both"/>
              <w:rPr>
                <w:rFonts w:asciiTheme="minorHAnsi" w:hAnsiTheme="minorHAnsi" w:cs="Times New Roman"/>
              </w:rPr>
            </w:pPr>
            <w:r w:rsidRPr="008B2565">
              <w:rPr>
                <w:rFonts w:asciiTheme="minorHAnsi" w:hAnsiTheme="minorHAnsi" w:cs="Times New Roman"/>
                <w:lang w:eastAsia="ro-RO"/>
              </w:rPr>
              <w:t>mg/l; µ/l</w:t>
            </w:r>
          </w:p>
        </w:tc>
        <w:tc>
          <w:tcPr>
            <w:tcW w:w="2127" w:type="dxa"/>
          </w:tcPr>
          <w:p w:rsidR="008B2565" w:rsidRDefault="001A5A87" w:rsidP="008B2565">
            <w:pPr>
              <w:ind w:right="82"/>
              <w:rPr>
                <w:rFonts w:asciiTheme="minorHAnsi" w:hAnsiTheme="minorHAnsi" w:cs="Times New Roman"/>
                <w:lang w:eastAsia="ro-RO"/>
              </w:rPr>
            </w:pPr>
            <w:r w:rsidRPr="008B2565">
              <w:rPr>
                <w:rFonts w:asciiTheme="minorHAnsi" w:hAnsiTheme="minorHAnsi" w:cs="Times New Roman"/>
                <w:lang w:eastAsia="ro-RO"/>
              </w:rPr>
              <w:t>Punct de emisie/</w:t>
            </w:r>
          </w:p>
          <w:p w:rsidR="001A5A87" w:rsidRPr="008B2565" w:rsidRDefault="001A5A87" w:rsidP="008B2565">
            <w:pPr>
              <w:ind w:right="82"/>
              <w:rPr>
                <w:rFonts w:asciiTheme="minorHAnsi" w:hAnsiTheme="minorHAnsi" w:cs="Times New Roman"/>
              </w:rPr>
            </w:pPr>
            <w:r w:rsidRPr="008B2565">
              <w:rPr>
                <w:rFonts w:asciiTheme="minorHAnsi" w:hAnsiTheme="minorHAnsi" w:cs="Times New Roman"/>
                <w:lang w:eastAsia="ro-RO"/>
              </w:rPr>
              <w:t>monitorizare</w:t>
            </w:r>
          </w:p>
        </w:tc>
        <w:tc>
          <w:tcPr>
            <w:tcW w:w="1701" w:type="dxa"/>
          </w:tcPr>
          <w:p w:rsidR="008B2565" w:rsidRDefault="001A5A87" w:rsidP="008B2565">
            <w:pPr>
              <w:ind w:right="-472"/>
              <w:jc w:val="both"/>
              <w:rPr>
                <w:rFonts w:asciiTheme="minorHAnsi" w:hAnsiTheme="minorHAnsi" w:cs="Times New Roman"/>
                <w:lang w:eastAsia="ro-RO"/>
              </w:rPr>
            </w:pPr>
            <w:r w:rsidRPr="008B2565">
              <w:rPr>
                <w:rFonts w:asciiTheme="minorHAnsi" w:hAnsiTheme="minorHAnsi" w:cs="Times New Roman"/>
                <w:lang w:eastAsia="ro-RO"/>
              </w:rPr>
              <w:t xml:space="preserve">Frecventa de </w:t>
            </w:r>
          </w:p>
          <w:p w:rsidR="001A5A87" w:rsidRPr="008B2565" w:rsidRDefault="001A5A87" w:rsidP="008B2565">
            <w:pPr>
              <w:ind w:right="-472"/>
              <w:jc w:val="both"/>
              <w:rPr>
                <w:rFonts w:asciiTheme="minorHAnsi" w:hAnsiTheme="minorHAnsi" w:cs="Times New Roman"/>
              </w:rPr>
            </w:pPr>
            <w:r w:rsidRPr="008B2565">
              <w:rPr>
                <w:rFonts w:asciiTheme="minorHAnsi" w:hAnsiTheme="minorHAnsi" w:cs="Times New Roman"/>
                <w:lang w:eastAsia="ro-RO"/>
              </w:rPr>
              <w:t>monitorizare</w:t>
            </w:r>
          </w:p>
        </w:tc>
        <w:tc>
          <w:tcPr>
            <w:tcW w:w="1842" w:type="dxa"/>
          </w:tcPr>
          <w:p w:rsidR="008B2565" w:rsidRDefault="001A5A87" w:rsidP="008B2565">
            <w:pPr>
              <w:ind w:right="-472"/>
              <w:jc w:val="both"/>
              <w:rPr>
                <w:rFonts w:asciiTheme="minorHAnsi" w:hAnsiTheme="minorHAnsi" w:cs="Times New Roman"/>
                <w:lang w:eastAsia="ro-RO"/>
              </w:rPr>
            </w:pPr>
            <w:r w:rsidRPr="008B2565">
              <w:rPr>
                <w:rFonts w:asciiTheme="minorHAnsi" w:hAnsiTheme="minorHAnsi" w:cs="Times New Roman"/>
                <w:lang w:eastAsia="ro-RO"/>
              </w:rPr>
              <w:t xml:space="preserve">Metoda de </w:t>
            </w:r>
          </w:p>
          <w:p w:rsidR="001A5A87" w:rsidRPr="008B2565" w:rsidRDefault="001A5A87" w:rsidP="008B2565">
            <w:pPr>
              <w:ind w:right="-472"/>
              <w:jc w:val="both"/>
              <w:rPr>
                <w:rFonts w:asciiTheme="minorHAnsi" w:hAnsiTheme="minorHAnsi" w:cs="Times New Roman"/>
              </w:rPr>
            </w:pPr>
            <w:r w:rsidRPr="008B2565">
              <w:rPr>
                <w:rFonts w:asciiTheme="minorHAnsi" w:hAnsiTheme="minorHAnsi" w:cs="Times New Roman"/>
                <w:lang w:eastAsia="ro-RO"/>
              </w:rPr>
              <w:t>monitorizare</w:t>
            </w:r>
          </w:p>
        </w:tc>
      </w:tr>
      <w:tr w:rsidR="00C115E8" w:rsidRPr="008B2565" w:rsidTr="008B2565">
        <w:tc>
          <w:tcPr>
            <w:tcW w:w="2132" w:type="dxa"/>
            <w:vAlign w:val="center"/>
          </w:tcPr>
          <w:p w:rsidR="00C115E8" w:rsidRPr="008B2565" w:rsidRDefault="00C115E8" w:rsidP="008B2565">
            <w:pPr>
              <w:rPr>
                <w:rFonts w:asciiTheme="minorHAnsi" w:hAnsiTheme="minorHAnsi" w:cs="Times New Roman"/>
              </w:rPr>
            </w:pPr>
            <w:r w:rsidRPr="008B2565">
              <w:rPr>
                <w:rFonts w:asciiTheme="minorHAnsi" w:hAnsiTheme="minorHAnsi" w:cs="Times New Roman"/>
              </w:rPr>
              <w:t>pH</w:t>
            </w:r>
          </w:p>
        </w:tc>
        <w:tc>
          <w:tcPr>
            <w:tcW w:w="1842" w:type="dxa"/>
          </w:tcPr>
          <w:p w:rsidR="00C115E8" w:rsidRPr="008B2565" w:rsidRDefault="00C115E8" w:rsidP="008B2565">
            <w:pPr>
              <w:ind w:right="-472"/>
              <w:jc w:val="both"/>
              <w:rPr>
                <w:rFonts w:asciiTheme="minorHAnsi" w:hAnsiTheme="minorHAnsi" w:cs="Times New Roman"/>
                <w:lang w:eastAsia="ro-RO"/>
              </w:rPr>
            </w:pPr>
            <w:r w:rsidRPr="008B2565">
              <w:rPr>
                <w:rFonts w:asciiTheme="minorHAnsi" w:hAnsiTheme="minorHAnsi" w:cs="Times New Roman"/>
                <w:lang w:eastAsia="ro-RO"/>
              </w:rPr>
              <w:t>-</w:t>
            </w:r>
          </w:p>
        </w:tc>
        <w:tc>
          <w:tcPr>
            <w:tcW w:w="2127" w:type="dxa"/>
          </w:tcPr>
          <w:p w:rsidR="00C115E8" w:rsidRPr="008B2565" w:rsidRDefault="00C115E8" w:rsidP="008B2565">
            <w:pPr>
              <w:ind w:right="82"/>
              <w:rPr>
                <w:rFonts w:asciiTheme="minorHAnsi" w:hAnsiTheme="minorHAnsi" w:cs="Times New Roman"/>
                <w:lang w:eastAsia="ro-RO"/>
              </w:rPr>
            </w:pPr>
          </w:p>
        </w:tc>
        <w:tc>
          <w:tcPr>
            <w:tcW w:w="1701" w:type="dxa"/>
          </w:tcPr>
          <w:p w:rsidR="00C115E8" w:rsidRPr="008B2565" w:rsidRDefault="00C115E8" w:rsidP="008B2565">
            <w:pPr>
              <w:ind w:right="-472"/>
              <w:jc w:val="both"/>
              <w:rPr>
                <w:rFonts w:asciiTheme="minorHAnsi" w:hAnsiTheme="minorHAnsi" w:cs="Times New Roman"/>
                <w:lang w:eastAsia="ro-RO"/>
              </w:rPr>
            </w:pPr>
            <w:r w:rsidRPr="008B2565">
              <w:rPr>
                <w:rFonts w:asciiTheme="minorHAnsi" w:hAnsiTheme="minorHAnsi" w:cs="Times New Roman"/>
                <w:lang w:eastAsia="ro-RO"/>
              </w:rPr>
              <w:t>Trimestrial</w:t>
            </w:r>
          </w:p>
        </w:tc>
        <w:tc>
          <w:tcPr>
            <w:tcW w:w="1842" w:type="dxa"/>
          </w:tcPr>
          <w:p w:rsidR="00C115E8" w:rsidRPr="008B2565" w:rsidRDefault="00C115E8" w:rsidP="008B2565">
            <w:pPr>
              <w:ind w:right="-472"/>
              <w:jc w:val="both"/>
              <w:rPr>
                <w:rFonts w:asciiTheme="minorHAnsi" w:hAnsiTheme="minorHAnsi" w:cs="Times New Roman"/>
                <w:lang w:eastAsia="ro-RO"/>
              </w:rPr>
            </w:pPr>
          </w:p>
        </w:tc>
      </w:tr>
      <w:tr w:rsidR="00C115E8" w:rsidRPr="008B2565" w:rsidTr="008B2565">
        <w:tc>
          <w:tcPr>
            <w:tcW w:w="2132" w:type="dxa"/>
            <w:vAlign w:val="center"/>
          </w:tcPr>
          <w:p w:rsidR="00C115E8" w:rsidRPr="008B2565" w:rsidRDefault="00C115E8" w:rsidP="008B2565">
            <w:pPr>
              <w:rPr>
                <w:rFonts w:asciiTheme="minorHAnsi" w:hAnsiTheme="minorHAnsi" w:cs="Times New Roman"/>
              </w:rPr>
            </w:pPr>
            <w:r w:rsidRPr="008B2565">
              <w:rPr>
                <w:rFonts w:asciiTheme="minorHAnsi" w:hAnsiTheme="minorHAnsi" w:cs="Times New Roman"/>
              </w:rPr>
              <w:t>CCO-cr</w:t>
            </w:r>
          </w:p>
        </w:tc>
        <w:tc>
          <w:tcPr>
            <w:tcW w:w="1842" w:type="dxa"/>
          </w:tcPr>
          <w:p w:rsidR="00C115E8" w:rsidRPr="008B2565" w:rsidRDefault="00C115E8" w:rsidP="008B2565">
            <w:pPr>
              <w:rPr>
                <w:rFonts w:asciiTheme="minorHAnsi" w:hAnsiTheme="minorHAnsi" w:cs="Times New Roman"/>
              </w:rPr>
            </w:pPr>
            <w:r w:rsidRPr="008B2565">
              <w:rPr>
                <w:rFonts w:asciiTheme="minorHAnsi" w:hAnsiTheme="minorHAnsi" w:cs="Times New Roman"/>
                <w:lang w:eastAsia="ro-RO"/>
              </w:rPr>
              <w:t>mg/l</w:t>
            </w:r>
          </w:p>
        </w:tc>
        <w:tc>
          <w:tcPr>
            <w:tcW w:w="2127" w:type="dxa"/>
          </w:tcPr>
          <w:p w:rsidR="00C115E8" w:rsidRPr="008B2565" w:rsidRDefault="00C115E8" w:rsidP="008B2565">
            <w:pPr>
              <w:ind w:right="82"/>
              <w:rPr>
                <w:rFonts w:asciiTheme="minorHAnsi" w:hAnsiTheme="minorHAnsi" w:cs="Times New Roman"/>
                <w:lang w:eastAsia="ro-RO"/>
              </w:rPr>
            </w:pPr>
          </w:p>
        </w:tc>
        <w:tc>
          <w:tcPr>
            <w:tcW w:w="1701" w:type="dxa"/>
          </w:tcPr>
          <w:p w:rsidR="00C115E8" w:rsidRPr="008B2565" w:rsidRDefault="00C115E8" w:rsidP="008B2565">
            <w:pPr>
              <w:rPr>
                <w:rFonts w:asciiTheme="minorHAnsi" w:hAnsiTheme="minorHAnsi" w:cs="Times New Roman"/>
              </w:rPr>
            </w:pPr>
            <w:r w:rsidRPr="008B2565">
              <w:rPr>
                <w:rFonts w:asciiTheme="minorHAnsi" w:hAnsiTheme="minorHAnsi" w:cs="Times New Roman"/>
                <w:lang w:eastAsia="ro-RO"/>
              </w:rPr>
              <w:t>Trimestrial</w:t>
            </w:r>
          </w:p>
        </w:tc>
        <w:tc>
          <w:tcPr>
            <w:tcW w:w="1842" w:type="dxa"/>
          </w:tcPr>
          <w:p w:rsidR="00C115E8" w:rsidRPr="008B2565" w:rsidRDefault="00C115E8" w:rsidP="008B2565">
            <w:pPr>
              <w:ind w:right="-472"/>
              <w:jc w:val="both"/>
              <w:rPr>
                <w:rFonts w:asciiTheme="minorHAnsi" w:hAnsiTheme="minorHAnsi" w:cs="Times New Roman"/>
                <w:lang w:eastAsia="ro-RO"/>
              </w:rPr>
            </w:pPr>
          </w:p>
        </w:tc>
      </w:tr>
      <w:tr w:rsidR="00C115E8" w:rsidRPr="008B2565" w:rsidTr="008B2565">
        <w:tc>
          <w:tcPr>
            <w:tcW w:w="2132" w:type="dxa"/>
            <w:vAlign w:val="center"/>
          </w:tcPr>
          <w:p w:rsidR="00C115E8" w:rsidRPr="008B2565" w:rsidRDefault="00C115E8" w:rsidP="008B2565">
            <w:pPr>
              <w:rPr>
                <w:rFonts w:asciiTheme="minorHAnsi" w:hAnsiTheme="minorHAnsi" w:cs="Times New Roman"/>
              </w:rPr>
            </w:pPr>
            <w:r w:rsidRPr="008B2565">
              <w:rPr>
                <w:rFonts w:asciiTheme="minorHAnsi" w:hAnsiTheme="minorHAnsi" w:cs="Times New Roman"/>
              </w:rPr>
              <w:t>Reziduu fix</w:t>
            </w:r>
          </w:p>
        </w:tc>
        <w:tc>
          <w:tcPr>
            <w:tcW w:w="1842" w:type="dxa"/>
          </w:tcPr>
          <w:p w:rsidR="00C115E8" w:rsidRPr="008B2565" w:rsidRDefault="00C115E8" w:rsidP="008B2565">
            <w:pPr>
              <w:rPr>
                <w:rFonts w:asciiTheme="minorHAnsi" w:hAnsiTheme="minorHAnsi" w:cs="Times New Roman"/>
              </w:rPr>
            </w:pPr>
            <w:r w:rsidRPr="008B2565">
              <w:rPr>
                <w:rFonts w:asciiTheme="minorHAnsi" w:hAnsiTheme="minorHAnsi" w:cs="Times New Roman"/>
                <w:lang w:eastAsia="ro-RO"/>
              </w:rPr>
              <w:t>mg/l</w:t>
            </w:r>
          </w:p>
        </w:tc>
        <w:tc>
          <w:tcPr>
            <w:tcW w:w="2127" w:type="dxa"/>
          </w:tcPr>
          <w:p w:rsidR="00C115E8" w:rsidRPr="008B2565" w:rsidRDefault="00C115E8" w:rsidP="008B2565">
            <w:pPr>
              <w:ind w:right="82"/>
              <w:rPr>
                <w:rFonts w:asciiTheme="minorHAnsi" w:hAnsiTheme="minorHAnsi" w:cs="Times New Roman"/>
                <w:lang w:eastAsia="ro-RO"/>
              </w:rPr>
            </w:pPr>
          </w:p>
        </w:tc>
        <w:tc>
          <w:tcPr>
            <w:tcW w:w="1701" w:type="dxa"/>
          </w:tcPr>
          <w:p w:rsidR="00C115E8" w:rsidRPr="008B2565" w:rsidRDefault="00C115E8" w:rsidP="008B2565">
            <w:pPr>
              <w:rPr>
                <w:rFonts w:asciiTheme="minorHAnsi" w:hAnsiTheme="minorHAnsi" w:cs="Times New Roman"/>
              </w:rPr>
            </w:pPr>
            <w:r w:rsidRPr="008B2565">
              <w:rPr>
                <w:rFonts w:asciiTheme="minorHAnsi" w:hAnsiTheme="minorHAnsi" w:cs="Times New Roman"/>
                <w:lang w:eastAsia="ro-RO"/>
              </w:rPr>
              <w:t>Trimestrial</w:t>
            </w:r>
          </w:p>
        </w:tc>
        <w:tc>
          <w:tcPr>
            <w:tcW w:w="1842" w:type="dxa"/>
          </w:tcPr>
          <w:p w:rsidR="00C115E8" w:rsidRPr="008B2565" w:rsidRDefault="00C115E8" w:rsidP="008B2565">
            <w:pPr>
              <w:ind w:right="-472"/>
              <w:jc w:val="both"/>
              <w:rPr>
                <w:rFonts w:asciiTheme="minorHAnsi" w:hAnsiTheme="minorHAnsi" w:cs="Times New Roman"/>
                <w:lang w:eastAsia="ro-RO"/>
              </w:rPr>
            </w:pPr>
          </w:p>
        </w:tc>
      </w:tr>
      <w:tr w:rsidR="00C115E8" w:rsidRPr="008B2565" w:rsidTr="008B2565">
        <w:tc>
          <w:tcPr>
            <w:tcW w:w="2132" w:type="dxa"/>
            <w:vAlign w:val="center"/>
          </w:tcPr>
          <w:p w:rsidR="00C115E8" w:rsidRPr="008B2565" w:rsidRDefault="00C115E8" w:rsidP="008B2565">
            <w:pPr>
              <w:rPr>
                <w:rFonts w:asciiTheme="minorHAnsi" w:hAnsiTheme="minorHAnsi" w:cs="Times New Roman"/>
              </w:rPr>
            </w:pPr>
            <w:r w:rsidRPr="008B2565">
              <w:rPr>
                <w:rFonts w:asciiTheme="minorHAnsi" w:hAnsiTheme="minorHAnsi" w:cs="Times New Roman"/>
              </w:rPr>
              <w:t>Azot amoniacal</w:t>
            </w:r>
          </w:p>
        </w:tc>
        <w:tc>
          <w:tcPr>
            <w:tcW w:w="1842" w:type="dxa"/>
          </w:tcPr>
          <w:p w:rsidR="00C115E8" w:rsidRPr="008B2565" w:rsidRDefault="00C115E8" w:rsidP="008B2565">
            <w:pPr>
              <w:rPr>
                <w:rFonts w:asciiTheme="minorHAnsi" w:hAnsiTheme="minorHAnsi" w:cs="Times New Roman"/>
              </w:rPr>
            </w:pPr>
            <w:r w:rsidRPr="008B2565">
              <w:rPr>
                <w:rFonts w:asciiTheme="minorHAnsi" w:hAnsiTheme="minorHAnsi" w:cs="Times New Roman"/>
                <w:lang w:eastAsia="ro-RO"/>
              </w:rPr>
              <w:t>mg/l</w:t>
            </w:r>
          </w:p>
        </w:tc>
        <w:tc>
          <w:tcPr>
            <w:tcW w:w="2127" w:type="dxa"/>
          </w:tcPr>
          <w:p w:rsidR="00C115E8" w:rsidRPr="008B2565" w:rsidRDefault="00C115E8" w:rsidP="008B2565">
            <w:pPr>
              <w:ind w:right="82"/>
              <w:rPr>
                <w:rFonts w:asciiTheme="minorHAnsi" w:hAnsiTheme="minorHAnsi" w:cs="Times New Roman"/>
                <w:lang w:eastAsia="ro-RO"/>
              </w:rPr>
            </w:pPr>
          </w:p>
        </w:tc>
        <w:tc>
          <w:tcPr>
            <w:tcW w:w="1701" w:type="dxa"/>
          </w:tcPr>
          <w:p w:rsidR="00C115E8" w:rsidRPr="008B2565" w:rsidRDefault="00C115E8" w:rsidP="008B2565">
            <w:pPr>
              <w:rPr>
                <w:rFonts w:asciiTheme="minorHAnsi" w:hAnsiTheme="minorHAnsi" w:cs="Times New Roman"/>
              </w:rPr>
            </w:pPr>
            <w:r w:rsidRPr="008B2565">
              <w:rPr>
                <w:rFonts w:asciiTheme="minorHAnsi" w:hAnsiTheme="minorHAnsi" w:cs="Times New Roman"/>
                <w:lang w:eastAsia="ro-RO"/>
              </w:rPr>
              <w:t>Trimestrial</w:t>
            </w:r>
          </w:p>
        </w:tc>
        <w:tc>
          <w:tcPr>
            <w:tcW w:w="1842" w:type="dxa"/>
          </w:tcPr>
          <w:p w:rsidR="00C115E8" w:rsidRPr="008B2565" w:rsidRDefault="00C115E8" w:rsidP="008B2565">
            <w:pPr>
              <w:ind w:right="-472"/>
              <w:jc w:val="both"/>
              <w:rPr>
                <w:rFonts w:asciiTheme="minorHAnsi" w:hAnsiTheme="minorHAnsi" w:cs="Times New Roman"/>
                <w:lang w:eastAsia="ro-RO"/>
              </w:rPr>
            </w:pPr>
          </w:p>
        </w:tc>
      </w:tr>
      <w:tr w:rsidR="00C115E8" w:rsidRPr="008B2565" w:rsidTr="008B2565">
        <w:tc>
          <w:tcPr>
            <w:tcW w:w="2132" w:type="dxa"/>
            <w:vAlign w:val="center"/>
          </w:tcPr>
          <w:p w:rsidR="00C115E8" w:rsidRPr="008B2565" w:rsidRDefault="00C115E8" w:rsidP="008B2565">
            <w:pPr>
              <w:rPr>
                <w:rFonts w:asciiTheme="minorHAnsi" w:hAnsiTheme="minorHAnsi" w:cs="Times New Roman"/>
              </w:rPr>
            </w:pPr>
            <w:r w:rsidRPr="008B2565">
              <w:rPr>
                <w:rFonts w:asciiTheme="minorHAnsi" w:hAnsiTheme="minorHAnsi" w:cs="Times New Roman"/>
              </w:rPr>
              <w:t>Azotați</w:t>
            </w:r>
          </w:p>
        </w:tc>
        <w:tc>
          <w:tcPr>
            <w:tcW w:w="1842" w:type="dxa"/>
          </w:tcPr>
          <w:p w:rsidR="00C115E8" w:rsidRPr="008B2565" w:rsidRDefault="00C115E8" w:rsidP="008B2565">
            <w:pPr>
              <w:rPr>
                <w:rFonts w:asciiTheme="minorHAnsi" w:hAnsiTheme="minorHAnsi" w:cs="Times New Roman"/>
              </w:rPr>
            </w:pPr>
            <w:r w:rsidRPr="008B2565">
              <w:rPr>
                <w:rFonts w:asciiTheme="minorHAnsi" w:hAnsiTheme="minorHAnsi" w:cs="Times New Roman"/>
                <w:lang w:eastAsia="ro-RO"/>
              </w:rPr>
              <w:t>mg/l</w:t>
            </w:r>
          </w:p>
        </w:tc>
        <w:tc>
          <w:tcPr>
            <w:tcW w:w="2127" w:type="dxa"/>
          </w:tcPr>
          <w:p w:rsidR="00C115E8" w:rsidRPr="008B2565" w:rsidRDefault="00C115E8" w:rsidP="008B2565">
            <w:pPr>
              <w:ind w:right="82"/>
              <w:rPr>
                <w:rFonts w:asciiTheme="minorHAnsi" w:hAnsiTheme="minorHAnsi" w:cs="Times New Roman"/>
                <w:lang w:eastAsia="ro-RO"/>
              </w:rPr>
            </w:pPr>
          </w:p>
        </w:tc>
        <w:tc>
          <w:tcPr>
            <w:tcW w:w="1701" w:type="dxa"/>
          </w:tcPr>
          <w:p w:rsidR="00C115E8" w:rsidRPr="008B2565" w:rsidRDefault="00C115E8" w:rsidP="008B2565">
            <w:pPr>
              <w:rPr>
                <w:rFonts w:asciiTheme="minorHAnsi" w:hAnsiTheme="minorHAnsi" w:cs="Times New Roman"/>
              </w:rPr>
            </w:pPr>
            <w:r w:rsidRPr="008B2565">
              <w:rPr>
                <w:rFonts w:asciiTheme="minorHAnsi" w:hAnsiTheme="minorHAnsi" w:cs="Times New Roman"/>
                <w:lang w:eastAsia="ro-RO"/>
              </w:rPr>
              <w:t>Trimestrial</w:t>
            </w:r>
          </w:p>
        </w:tc>
        <w:tc>
          <w:tcPr>
            <w:tcW w:w="1842" w:type="dxa"/>
          </w:tcPr>
          <w:p w:rsidR="00C115E8" w:rsidRPr="008B2565" w:rsidRDefault="00C115E8" w:rsidP="008B2565">
            <w:pPr>
              <w:ind w:right="-472"/>
              <w:jc w:val="both"/>
              <w:rPr>
                <w:rFonts w:asciiTheme="minorHAnsi" w:hAnsiTheme="minorHAnsi" w:cs="Times New Roman"/>
                <w:lang w:eastAsia="ro-RO"/>
              </w:rPr>
            </w:pPr>
          </w:p>
        </w:tc>
      </w:tr>
      <w:tr w:rsidR="00C115E8" w:rsidRPr="008B2565" w:rsidTr="008B2565">
        <w:tc>
          <w:tcPr>
            <w:tcW w:w="2132" w:type="dxa"/>
            <w:vAlign w:val="center"/>
          </w:tcPr>
          <w:p w:rsidR="00C115E8" w:rsidRPr="008B2565" w:rsidRDefault="00C115E8" w:rsidP="008B2565">
            <w:pPr>
              <w:rPr>
                <w:rFonts w:asciiTheme="minorHAnsi" w:hAnsiTheme="minorHAnsi" w:cs="Times New Roman"/>
              </w:rPr>
            </w:pPr>
            <w:r w:rsidRPr="008B2565">
              <w:rPr>
                <w:rFonts w:asciiTheme="minorHAnsi" w:hAnsiTheme="minorHAnsi" w:cs="Times New Roman"/>
              </w:rPr>
              <w:t>Azotiți</w:t>
            </w:r>
          </w:p>
        </w:tc>
        <w:tc>
          <w:tcPr>
            <w:tcW w:w="1842" w:type="dxa"/>
          </w:tcPr>
          <w:p w:rsidR="00C115E8" w:rsidRPr="008B2565" w:rsidRDefault="00C115E8" w:rsidP="008B2565">
            <w:pPr>
              <w:rPr>
                <w:rFonts w:asciiTheme="minorHAnsi" w:hAnsiTheme="minorHAnsi" w:cs="Times New Roman"/>
              </w:rPr>
            </w:pPr>
            <w:r w:rsidRPr="008B2565">
              <w:rPr>
                <w:rFonts w:asciiTheme="minorHAnsi" w:hAnsiTheme="minorHAnsi" w:cs="Times New Roman"/>
                <w:lang w:eastAsia="ro-RO"/>
              </w:rPr>
              <w:t>mg/l</w:t>
            </w:r>
          </w:p>
        </w:tc>
        <w:tc>
          <w:tcPr>
            <w:tcW w:w="2127" w:type="dxa"/>
          </w:tcPr>
          <w:p w:rsidR="00C115E8" w:rsidRPr="008B2565" w:rsidRDefault="00C115E8" w:rsidP="008B2565">
            <w:pPr>
              <w:ind w:right="82"/>
              <w:rPr>
                <w:rFonts w:asciiTheme="minorHAnsi" w:hAnsiTheme="minorHAnsi" w:cs="Times New Roman"/>
                <w:lang w:eastAsia="ro-RO"/>
              </w:rPr>
            </w:pPr>
          </w:p>
        </w:tc>
        <w:tc>
          <w:tcPr>
            <w:tcW w:w="1701" w:type="dxa"/>
          </w:tcPr>
          <w:p w:rsidR="00C115E8" w:rsidRPr="008B2565" w:rsidRDefault="00C115E8" w:rsidP="008B2565">
            <w:pPr>
              <w:rPr>
                <w:rFonts w:asciiTheme="minorHAnsi" w:hAnsiTheme="minorHAnsi" w:cs="Times New Roman"/>
              </w:rPr>
            </w:pPr>
            <w:r w:rsidRPr="008B2565">
              <w:rPr>
                <w:rFonts w:asciiTheme="minorHAnsi" w:hAnsiTheme="minorHAnsi" w:cs="Times New Roman"/>
                <w:lang w:eastAsia="ro-RO"/>
              </w:rPr>
              <w:t>Trimestrial</w:t>
            </w:r>
          </w:p>
        </w:tc>
        <w:tc>
          <w:tcPr>
            <w:tcW w:w="1842" w:type="dxa"/>
          </w:tcPr>
          <w:p w:rsidR="00C115E8" w:rsidRPr="008B2565" w:rsidRDefault="00C115E8" w:rsidP="008B2565">
            <w:pPr>
              <w:ind w:right="-472"/>
              <w:jc w:val="both"/>
              <w:rPr>
                <w:rFonts w:asciiTheme="minorHAnsi" w:hAnsiTheme="minorHAnsi" w:cs="Times New Roman"/>
                <w:lang w:eastAsia="ro-RO"/>
              </w:rPr>
            </w:pPr>
          </w:p>
        </w:tc>
      </w:tr>
      <w:tr w:rsidR="00C115E8" w:rsidRPr="008B2565" w:rsidTr="008B2565">
        <w:tc>
          <w:tcPr>
            <w:tcW w:w="2132" w:type="dxa"/>
            <w:vAlign w:val="center"/>
          </w:tcPr>
          <w:p w:rsidR="00C115E8" w:rsidRPr="008B2565" w:rsidRDefault="00C115E8" w:rsidP="008B2565">
            <w:pPr>
              <w:rPr>
                <w:rFonts w:asciiTheme="minorHAnsi" w:hAnsiTheme="minorHAnsi" w:cs="Times New Roman"/>
              </w:rPr>
            </w:pPr>
            <w:r w:rsidRPr="008B2565">
              <w:rPr>
                <w:rFonts w:asciiTheme="minorHAnsi" w:hAnsiTheme="minorHAnsi" w:cs="Times New Roman"/>
              </w:rPr>
              <w:t>Fosfor total</w:t>
            </w:r>
          </w:p>
        </w:tc>
        <w:tc>
          <w:tcPr>
            <w:tcW w:w="1842" w:type="dxa"/>
          </w:tcPr>
          <w:p w:rsidR="00C115E8" w:rsidRPr="008B2565" w:rsidRDefault="00C115E8" w:rsidP="008B2565">
            <w:pPr>
              <w:rPr>
                <w:rFonts w:asciiTheme="minorHAnsi" w:hAnsiTheme="minorHAnsi" w:cs="Times New Roman"/>
              </w:rPr>
            </w:pPr>
            <w:r w:rsidRPr="008B2565">
              <w:rPr>
                <w:rFonts w:asciiTheme="minorHAnsi" w:hAnsiTheme="minorHAnsi" w:cs="Times New Roman"/>
                <w:lang w:eastAsia="ro-RO"/>
              </w:rPr>
              <w:t>mg/l</w:t>
            </w:r>
          </w:p>
        </w:tc>
        <w:tc>
          <w:tcPr>
            <w:tcW w:w="2127" w:type="dxa"/>
          </w:tcPr>
          <w:p w:rsidR="00C115E8" w:rsidRPr="008B2565" w:rsidRDefault="00C115E8" w:rsidP="008B2565">
            <w:pPr>
              <w:ind w:right="82"/>
              <w:rPr>
                <w:rFonts w:asciiTheme="minorHAnsi" w:hAnsiTheme="minorHAnsi" w:cs="Times New Roman"/>
                <w:lang w:eastAsia="ro-RO"/>
              </w:rPr>
            </w:pPr>
          </w:p>
        </w:tc>
        <w:tc>
          <w:tcPr>
            <w:tcW w:w="1701" w:type="dxa"/>
          </w:tcPr>
          <w:p w:rsidR="00C115E8" w:rsidRPr="008B2565" w:rsidRDefault="00C115E8" w:rsidP="008B2565">
            <w:pPr>
              <w:rPr>
                <w:rFonts w:asciiTheme="minorHAnsi" w:hAnsiTheme="minorHAnsi" w:cs="Times New Roman"/>
              </w:rPr>
            </w:pPr>
            <w:r w:rsidRPr="008B2565">
              <w:rPr>
                <w:rFonts w:asciiTheme="minorHAnsi" w:hAnsiTheme="minorHAnsi" w:cs="Times New Roman"/>
                <w:lang w:eastAsia="ro-RO"/>
              </w:rPr>
              <w:t>Trimestrial</w:t>
            </w:r>
          </w:p>
        </w:tc>
        <w:tc>
          <w:tcPr>
            <w:tcW w:w="1842" w:type="dxa"/>
          </w:tcPr>
          <w:p w:rsidR="00C115E8" w:rsidRPr="008B2565" w:rsidRDefault="00C115E8" w:rsidP="008B2565">
            <w:pPr>
              <w:ind w:right="-472"/>
              <w:jc w:val="both"/>
              <w:rPr>
                <w:rFonts w:asciiTheme="minorHAnsi" w:hAnsiTheme="minorHAnsi" w:cs="Times New Roman"/>
                <w:lang w:eastAsia="ro-RO"/>
              </w:rPr>
            </w:pPr>
          </w:p>
        </w:tc>
      </w:tr>
      <w:tr w:rsidR="00C115E8" w:rsidRPr="008B2565" w:rsidTr="008B2565">
        <w:tc>
          <w:tcPr>
            <w:tcW w:w="2132" w:type="dxa"/>
            <w:vAlign w:val="center"/>
          </w:tcPr>
          <w:p w:rsidR="00C115E8" w:rsidRPr="008B2565" w:rsidRDefault="00C115E8" w:rsidP="008B2565">
            <w:pPr>
              <w:rPr>
                <w:rFonts w:asciiTheme="minorHAnsi" w:hAnsiTheme="minorHAnsi" w:cs="Times New Roman"/>
              </w:rPr>
            </w:pPr>
            <w:r w:rsidRPr="008B2565">
              <w:rPr>
                <w:rFonts w:asciiTheme="minorHAnsi" w:hAnsiTheme="minorHAnsi" w:cs="Times New Roman"/>
              </w:rPr>
              <w:t>Cloruri</w:t>
            </w:r>
          </w:p>
        </w:tc>
        <w:tc>
          <w:tcPr>
            <w:tcW w:w="1842" w:type="dxa"/>
          </w:tcPr>
          <w:p w:rsidR="00C115E8" w:rsidRPr="008B2565" w:rsidRDefault="00C115E8" w:rsidP="008B2565">
            <w:pPr>
              <w:rPr>
                <w:rFonts w:asciiTheme="minorHAnsi" w:hAnsiTheme="minorHAnsi" w:cs="Times New Roman"/>
              </w:rPr>
            </w:pPr>
            <w:r w:rsidRPr="008B2565">
              <w:rPr>
                <w:rFonts w:asciiTheme="minorHAnsi" w:hAnsiTheme="minorHAnsi" w:cs="Times New Roman"/>
                <w:lang w:eastAsia="ro-RO"/>
              </w:rPr>
              <w:t>mg/l</w:t>
            </w:r>
          </w:p>
        </w:tc>
        <w:tc>
          <w:tcPr>
            <w:tcW w:w="2127" w:type="dxa"/>
          </w:tcPr>
          <w:p w:rsidR="00C115E8" w:rsidRPr="008B2565" w:rsidRDefault="00C115E8" w:rsidP="008B2565">
            <w:pPr>
              <w:ind w:right="82"/>
              <w:rPr>
                <w:rFonts w:asciiTheme="minorHAnsi" w:hAnsiTheme="minorHAnsi" w:cs="Times New Roman"/>
                <w:lang w:eastAsia="ro-RO"/>
              </w:rPr>
            </w:pPr>
          </w:p>
        </w:tc>
        <w:tc>
          <w:tcPr>
            <w:tcW w:w="1701" w:type="dxa"/>
          </w:tcPr>
          <w:p w:rsidR="00C115E8" w:rsidRPr="008B2565" w:rsidRDefault="00C115E8" w:rsidP="008B2565">
            <w:pPr>
              <w:rPr>
                <w:rFonts w:asciiTheme="minorHAnsi" w:hAnsiTheme="minorHAnsi" w:cs="Times New Roman"/>
              </w:rPr>
            </w:pPr>
            <w:r w:rsidRPr="008B2565">
              <w:rPr>
                <w:rFonts w:asciiTheme="minorHAnsi" w:hAnsiTheme="minorHAnsi" w:cs="Times New Roman"/>
                <w:lang w:eastAsia="ro-RO"/>
              </w:rPr>
              <w:t>Trimestrial</w:t>
            </w:r>
          </w:p>
        </w:tc>
        <w:tc>
          <w:tcPr>
            <w:tcW w:w="1842" w:type="dxa"/>
          </w:tcPr>
          <w:p w:rsidR="00C115E8" w:rsidRPr="008B2565" w:rsidRDefault="00C115E8" w:rsidP="008B2565">
            <w:pPr>
              <w:ind w:right="-472"/>
              <w:jc w:val="both"/>
              <w:rPr>
                <w:rFonts w:asciiTheme="minorHAnsi" w:hAnsiTheme="minorHAnsi" w:cs="Times New Roman"/>
                <w:lang w:eastAsia="ro-RO"/>
              </w:rPr>
            </w:pPr>
          </w:p>
        </w:tc>
      </w:tr>
      <w:tr w:rsidR="00C115E8" w:rsidRPr="008B2565" w:rsidTr="008B2565">
        <w:tc>
          <w:tcPr>
            <w:tcW w:w="2132" w:type="dxa"/>
            <w:vAlign w:val="center"/>
          </w:tcPr>
          <w:p w:rsidR="00C115E8" w:rsidRPr="008B2565" w:rsidRDefault="00C115E8" w:rsidP="008B2565">
            <w:pPr>
              <w:rPr>
                <w:rFonts w:asciiTheme="minorHAnsi" w:hAnsiTheme="minorHAnsi" w:cs="Times New Roman"/>
              </w:rPr>
            </w:pPr>
            <w:r w:rsidRPr="008B2565">
              <w:rPr>
                <w:rFonts w:asciiTheme="minorHAnsi" w:hAnsiTheme="minorHAnsi" w:cs="Times New Roman"/>
              </w:rPr>
              <w:t>Sulfați</w:t>
            </w:r>
          </w:p>
        </w:tc>
        <w:tc>
          <w:tcPr>
            <w:tcW w:w="1842" w:type="dxa"/>
          </w:tcPr>
          <w:p w:rsidR="00C115E8" w:rsidRPr="008B2565" w:rsidRDefault="00C115E8" w:rsidP="008B2565">
            <w:pPr>
              <w:rPr>
                <w:rFonts w:asciiTheme="minorHAnsi" w:hAnsiTheme="minorHAnsi" w:cs="Times New Roman"/>
              </w:rPr>
            </w:pPr>
            <w:r w:rsidRPr="008B2565">
              <w:rPr>
                <w:rFonts w:asciiTheme="minorHAnsi" w:hAnsiTheme="minorHAnsi" w:cs="Times New Roman"/>
                <w:lang w:eastAsia="ro-RO"/>
              </w:rPr>
              <w:t>mg/l</w:t>
            </w:r>
          </w:p>
        </w:tc>
        <w:tc>
          <w:tcPr>
            <w:tcW w:w="2127" w:type="dxa"/>
          </w:tcPr>
          <w:p w:rsidR="00C115E8" w:rsidRPr="008B2565" w:rsidRDefault="00C115E8" w:rsidP="008B2565">
            <w:pPr>
              <w:ind w:right="82"/>
              <w:rPr>
                <w:rFonts w:asciiTheme="minorHAnsi" w:hAnsiTheme="minorHAnsi" w:cs="Times New Roman"/>
                <w:lang w:eastAsia="ro-RO"/>
              </w:rPr>
            </w:pPr>
          </w:p>
        </w:tc>
        <w:tc>
          <w:tcPr>
            <w:tcW w:w="1701" w:type="dxa"/>
          </w:tcPr>
          <w:p w:rsidR="00C115E8" w:rsidRPr="008B2565" w:rsidRDefault="00C115E8" w:rsidP="008B2565">
            <w:pPr>
              <w:rPr>
                <w:rFonts w:asciiTheme="minorHAnsi" w:hAnsiTheme="minorHAnsi" w:cs="Times New Roman"/>
              </w:rPr>
            </w:pPr>
            <w:r w:rsidRPr="008B2565">
              <w:rPr>
                <w:rFonts w:asciiTheme="minorHAnsi" w:hAnsiTheme="minorHAnsi" w:cs="Times New Roman"/>
                <w:lang w:eastAsia="ro-RO"/>
              </w:rPr>
              <w:t>Trimestrial</w:t>
            </w:r>
          </w:p>
        </w:tc>
        <w:tc>
          <w:tcPr>
            <w:tcW w:w="1842" w:type="dxa"/>
          </w:tcPr>
          <w:p w:rsidR="00C115E8" w:rsidRPr="008B2565" w:rsidRDefault="00C115E8" w:rsidP="008B2565">
            <w:pPr>
              <w:ind w:right="-472"/>
              <w:jc w:val="both"/>
              <w:rPr>
                <w:rFonts w:asciiTheme="minorHAnsi" w:hAnsiTheme="minorHAnsi" w:cs="Times New Roman"/>
                <w:lang w:eastAsia="ro-RO"/>
              </w:rPr>
            </w:pPr>
          </w:p>
        </w:tc>
      </w:tr>
      <w:tr w:rsidR="00C115E8" w:rsidRPr="008B2565" w:rsidTr="008B2565">
        <w:tc>
          <w:tcPr>
            <w:tcW w:w="2132" w:type="dxa"/>
            <w:vAlign w:val="center"/>
          </w:tcPr>
          <w:p w:rsidR="00C115E8" w:rsidRPr="008B2565" w:rsidRDefault="00C115E8" w:rsidP="008B2565">
            <w:pPr>
              <w:rPr>
                <w:rFonts w:asciiTheme="minorHAnsi" w:hAnsiTheme="minorHAnsi" w:cs="Times New Roman"/>
              </w:rPr>
            </w:pPr>
            <w:r w:rsidRPr="008B2565">
              <w:rPr>
                <w:rFonts w:asciiTheme="minorHAnsi" w:hAnsiTheme="minorHAnsi" w:cs="Times New Roman"/>
              </w:rPr>
              <w:t>Na</w:t>
            </w:r>
          </w:p>
        </w:tc>
        <w:tc>
          <w:tcPr>
            <w:tcW w:w="1842" w:type="dxa"/>
          </w:tcPr>
          <w:p w:rsidR="00C115E8" w:rsidRPr="008B2565" w:rsidRDefault="00C115E8" w:rsidP="008B2565">
            <w:pPr>
              <w:rPr>
                <w:rFonts w:asciiTheme="minorHAnsi" w:hAnsiTheme="minorHAnsi" w:cs="Times New Roman"/>
              </w:rPr>
            </w:pPr>
            <w:r w:rsidRPr="008B2565">
              <w:rPr>
                <w:rFonts w:asciiTheme="minorHAnsi" w:hAnsiTheme="minorHAnsi" w:cs="Times New Roman"/>
                <w:lang w:eastAsia="ro-RO"/>
              </w:rPr>
              <w:t>mg/l</w:t>
            </w:r>
          </w:p>
        </w:tc>
        <w:tc>
          <w:tcPr>
            <w:tcW w:w="2127" w:type="dxa"/>
          </w:tcPr>
          <w:p w:rsidR="00C115E8" w:rsidRPr="008B2565" w:rsidRDefault="00C115E8" w:rsidP="008B2565">
            <w:pPr>
              <w:ind w:right="82"/>
              <w:rPr>
                <w:rFonts w:asciiTheme="minorHAnsi" w:hAnsiTheme="minorHAnsi" w:cs="Times New Roman"/>
                <w:lang w:eastAsia="ro-RO"/>
              </w:rPr>
            </w:pPr>
          </w:p>
        </w:tc>
        <w:tc>
          <w:tcPr>
            <w:tcW w:w="1701" w:type="dxa"/>
          </w:tcPr>
          <w:p w:rsidR="00C115E8" w:rsidRPr="008B2565" w:rsidRDefault="00C115E8" w:rsidP="008B2565">
            <w:pPr>
              <w:rPr>
                <w:rFonts w:asciiTheme="minorHAnsi" w:hAnsiTheme="minorHAnsi" w:cs="Times New Roman"/>
              </w:rPr>
            </w:pPr>
            <w:r w:rsidRPr="008B2565">
              <w:rPr>
                <w:rFonts w:asciiTheme="minorHAnsi" w:hAnsiTheme="minorHAnsi" w:cs="Times New Roman"/>
                <w:lang w:eastAsia="ro-RO"/>
              </w:rPr>
              <w:t>Trimestrial</w:t>
            </w:r>
          </w:p>
        </w:tc>
        <w:tc>
          <w:tcPr>
            <w:tcW w:w="1842" w:type="dxa"/>
          </w:tcPr>
          <w:p w:rsidR="00C115E8" w:rsidRPr="008B2565" w:rsidRDefault="00C115E8" w:rsidP="008B2565">
            <w:pPr>
              <w:ind w:right="-472"/>
              <w:jc w:val="both"/>
              <w:rPr>
                <w:rFonts w:asciiTheme="minorHAnsi" w:hAnsiTheme="minorHAnsi" w:cs="Times New Roman"/>
                <w:lang w:eastAsia="ro-RO"/>
              </w:rPr>
            </w:pPr>
          </w:p>
        </w:tc>
      </w:tr>
      <w:tr w:rsidR="00C115E8" w:rsidRPr="008B2565" w:rsidTr="008B2565">
        <w:tc>
          <w:tcPr>
            <w:tcW w:w="2132" w:type="dxa"/>
            <w:vAlign w:val="center"/>
          </w:tcPr>
          <w:p w:rsidR="00C115E8" w:rsidRPr="008B2565" w:rsidRDefault="00C115E8" w:rsidP="008B2565">
            <w:pPr>
              <w:rPr>
                <w:rFonts w:asciiTheme="minorHAnsi" w:hAnsiTheme="minorHAnsi" w:cs="Times New Roman"/>
              </w:rPr>
            </w:pPr>
            <w:r w:rsidRPr="008B2565">
              <w:rPr>
                <w:rFonts w:asciiTheme="minorHAnsi" w:hAnsiTheme="minorHAnsi" w:cs="Times New Roman"/>
              </w:rPr>
              <w:t>K</w:t>
            </w:r>
          </w:p>
        </w:tc>
        <w:tc>
          <w:tcPr>
            <w:tcW w:w="1842" w:type="dxa"/>
          </w:tcPr>
          <w:p w:rsidR="00C115E8" w:rsidRPr="008B2565" w:rsidRDefault="00C115E8" w:rsidP="008B2565">
            <w:pPr>
              <w:rPr>
                <w:rFonts w:asciiTheme="minorHAnsi" w:hAnsiTheme="minorHAnsi" w:cs="Times New Roman"/>
              </w:rPr>
            </w:pPr>
            <w:r w:rsidRPr="008B2565">
              <w:rPr>
                <w:rFonts w:asciiTheme="minorHAnsi" w:hAnsiTheme="minorHAnsi" w:cs="Times New Roman"/>
                <w:lang w:eastAsia="ro-RO"/>
              </w:rPr>
              <w:t>mg/l</w:t>
            </w:r>
          </w:p>
        </w:tc>
        <w:tc>
          <w:tcPr>
            <w:tcW w:w="2127" w:type="dxa"/>
          </w:tcPr>
          <w:p w:rsidR="00C115E8" w:rsidRPr="008B2565" w:rsidRDefault="00C115E8" w:rsidP="008B2565">
            <w:pPr>
              <w:ind w:right="82"/>
              <w:rPr>
                <w:rFonts w:asciiTheme="minorHAnsi" w:hAnsiTheme="minorHAnsi" w:cs="Times New Roman"/>
                <w:lang w:eastAsia="ro-RO"/>
              </w:rPr>
            </w:pPr>
          </w:p>
        </w:tc>
        <w:tc>
          <w:tcPr>
            <w:tcW w:w="1701" w:type="dxa"/>
          </w:tcPr>
          <w:p w:rsidR="00C115E8" w:rsidRPr="008B2565" w:rsidRDefault="00C115E8" w:rsidP="008B2565">
            <w:pPr>
              <w:rPr>
                <w:rFonts w:asciiTheme="minorHAnsi" w:hAnsiTheme="minorHAnsi" w:cs="Times New Roman"/>
              </w:rPr>
            </w:pPr>
            <w:r w:rsidRPr="008B2565">
              <w:rPr>
                <w:rFonts w:asciiTheme="minorHAnsi" w:hAnsiTheme="minorHAnsi" w:cs="Times New Roman"/>
                <w:lang w:eastAsia="ro-RO"/>
              </w:rPr>
              <w:t>Trimestrial</w:t>
            </w:r>
          </w:p>
        </w:tc>
        <w:tc>
          <w:tcPr>
            <w:tcW w:w="1842" w:type="dxa"/>
          </w:tcPr>
          <w:p w:rsidR="00C115E8" w:rsidRPr="008B2565" w:rsidRDefault="00C115E8" w:rsidP="008B2565">
            <w:pPr>
              <w:ind w:right="-472"/>
              <w:jc w:val="both"/>
              <w:rPr>
                <w:rFonts w:asciiTheme="minorHAnsi" w:hAnsiTheme="minorHAnsi" w:cs="Times New Roman"/>
                <w:lang w:eastAsia="ro-RO"/>
              </w:rPr>
            </w:pPr>
          </w:p>
        </w:tc>
      </w:tr>
      <w:tr w:rsidR="00C115E8" w:rsidRPr="008B2565" w:rsidTr="008B2565">
        <w:tc>
          <w:tcPr>
            <w:tcW w:w="2132" w:type="dxa"/>
            <w:vAlign w:val="center"/>
          </w:tcPr>
          <w:p w:rsidR="00C115E8" w:rsidRPr="008B2565" w:rsidRDefault="00C115E8" w:rsidP="008B2565">
            <w:pPr>
              <w:rPr>
                <w:rFonts w:asciiTheme="minorHAnsi" w:hAnsiTheme="minorHAnsi" w:cs="Times New Roman"/>
              </w:rPr>
            </w:pPr>
            <w:r w:rsidRPr="008B2565">
              <w:rPr>
                <w:rFonts w:asciiTheme="minorHAnsi" w:hAnsiTheme="minorHAnsi" w:cs="Times New Roman"/>
              </w:rPr>
              <w:t>Metale grele</w:t>
            </w:r>
          </w:p>
        </w:tc>
        <w:tc>
          <w:tcPr>
            <w:tcW w:w="1842" w:type="dxa"/>
          </w:tcPr>
          <w:p w:rsidR="00C115E8" w:rsidRPr="008B2565" w:rsidRDefault="00C115E8" w:rsidP="008B2565">
            <w:pPr>
              <w:rPr>
                <w:rFonts w:asciiTheme="minorHAnsi" w:hAnsiTheme="minorHAnsi" w:cs="Times New Roman"/>
              </w:rPr>
            </w:pPr>
            <w:r w:rsidRPr="008B2565">
              <w:rPr>
                <w:rFonts w:asciiTheme="minorHAnsi" w:hAnsiTheme="minorHAnsi" w:cs="Times New Roman"/>
                <w:lang w:eastAsia="ro-RO"/>
              </w:rPr>
              <w:t>mg/l</w:t>
            </w:r>
          </w:p>
        </w:tc>
        <w:tc>
          <w:tcPr>
            <w:tcW w:w="2127" w:type="dxa"/>
          </w:tcPr>
          <w:p w:rsidR="00C115E8" w:rsidRPr="008B2565" w:rsidRDefault="00C115E8" w:rsidP="008B2565">
            <w:pPr>
              <w:ind w:right="82"/>
              <w:rPr>
                <w:rFonts w:asciiTheme="minorHAnsi" w:hAnsiTheme="minorHAnsi" w:cs="Times New Roman"/>
                <w:lang w:eastAsia="ro-RO"/>
              </w:rPr>
            </w:pPr>
          </w:p>
        </w:tc>
        <w:tc>
          <w:tcPr>
            <w:tcW w:w="1701" w:type="dxa"/>
          </w:tcPr>
          <w:p w:rsidR="00C115E8" w:rsidRPr="008B2565" w:rsidRDefault="00C115E8" w:rsidP="008B2565">
            <w:pPr>
              <w:rPr>
                <w:rFonts w:asciiTheme="minorHAnsi" w:hAnsiTheme="minorHAnsi" w:cs="Times New Roman"/>
              </w:rPr>
            </w:pPr>
            <w:r w:rsidRPr="008B2565">
              <w:rPr>
                <w:rFonts w:asciiTheme="minorHAnsi" w:hAnsiTheme="minorHAnsi" w:cs="Times New Roman"/>
                <w:lang w:eastAsia="ro-RO"/>
              </w:rPr>
              <w:t>Trimestrial</w:t>
            </w:r>
          </w:p>
        </w:tc>
        <w:tc>
          <w:tcPr>
            <w:tcW w:w="1842" w:type="dxa"/>
          </w:tcPr>
          <w:p w:rsidR="00C115E8" w:rsidRPr="008B2565" w:rsidRDefault="00C115E8" w:rsidP="008B2565">
            <w:pPr>
              <w:ind w:right="-472"/>
              <w:jc w:val="both"/>
              <w:rPr>
                <w:rFonts w:asciiTheme="minorHAnsi" w:hAnsiTheme="minorHAnsi" w:cs="Times New Roman"/>
                <w:lang w:eastAsia="ro-RO"/>
              </w:rPr>
            </w:pPr>
          </w:p>
        </w:tc>
      </w:tr>
      <w:tr w:rsidR="00C115E8" w:rsidRPr="008B2565" w:rsidTr="008B2565">
        <w:tc>
          <w:tcPr>
            <w:tcW w:w="2132" w:type="dxa"/>
            <w:vAlign w:val="center"/>
          </w:tcPr>
          <w:p w:rsidR="00C115E8" w:rsidRPr="008B2565" w:rsidRDefault="00C115E8" w:rsidP="008B2565">
            <w:pPr>
              <w:rPr>
                <w:rFonts w:asciiTheme="minorHAnsi" w:hAnsiTheme="minorHAnsi" w:cs="Times New Roman"/>
              </w:rPr>
            </w:pPr>
            <w:r w:rsidRPr="008B2565">
              <w:rPr>
                <w:rFonts w:asciiTheme="minorHAnsi" w:hAnsiTheme="minorHAnsi" w:cs="Times New Roman"/>
              </w:rPr>
              <w:t>Hidrocarburi totale</w:t>
            </w:r>
          </w:p>
        </w:tc>
        <w:tc>
          <w:tcPr>
            <w:tcW w:w="1842" w:type="dxa"/>
          </w:tcPr>
          <w:p w:rsidR="00C115E8" w:rsidRPr="008B2565" w:rsidRDefault="00C115E8" w:rsidP="008B2565">
            <w:pPr>
              <w:rPr>
                <w:rFonts w:asciiTheme="minorHAnsi" w:hAnsiTheme="minorHAnsi" w:cs="Times New Roman"/>
              </w:rPr>
            </w:pPr>
            <w:r w:rsidRPr="008B2565">
              <w:rPr>
                <w:rFonts w:asciiTheme="minorHAnsi" w:hAnsiTheme="minorHAnsi" w:cs="Times New Roman"/>
                <w:lang w:eastAsia="ro-RO"/>
              </w:rPr>
              <w:t>mg/l</w:t>
            </w:r>
          </w:p>
        </w:tc>
        <w:tc>
          <w:tcPr>
            <w:tcW w:w="2127" w:type="dxa"/>
          </w:tcPr>
          <w:p w:rsidR="00C115E8" w:rsidRPr="008B2565" w:rsidRDefault="00C115E8" w:rsidP="008B2565">
            <w:pPr>
              <w:ind w:right="82"/>
              <w:rPr>
                <w:rFonts w:asciiTheme="minorHAnsi" w:hAnsiTheme="minorHAnsi" w:cs="Times New Roman"/>
                <w:lang w:eastAsia="ro-RO"/>
              </w:rPr>
            </w:pPr>
          </w:p>
        </w:tc>
        <w:tc>
          <w:tcPr>
            <w:tcW w:w="1701" w:type="dxa"/>
          </w:tcPr>
          <w:p w:rsidR="00C115E8" w:rsidRPr="008B2565" w:rsidRDefault="00C115E8" w:rsidP="008B2565">
            <w:pPr>
              <w:rPr>
                <w:rFonts w:asciiTheme="minorHAnsi" w:hAnsiTheme="minorHAnsi" w:cs="Times New Roman"/>
              </w:rPr>
            </w:pPr>
            <w:r w:rsidRPr="008B2565">
              <w:rPr>
                <w:rFonts w:asciiTheme="minorHAnsi" w:hAnsiTheme="minorHAnsi" w:cs="Times New Roman"/>
                <w:lang w:eastAsia="ro-RO"/>
              </w:rPr>
              <w:t>Trimestrial</w:t>
            </w:r>
          </w:p>
        </w:tc>
        <w:tc>
          <w:tcPr>
            <w:tcW w:w="1842" w:type="dxa"/>
          </w:tcPr>
          <w:p w:rsidR="00C115E8" w:rsidRPr="008B2565" w:rsidRDefault="00C115E8" w:rsidP="008B2565">
            <w:pPr>
              <w:ind w:right="-472"/>
              <w:jc w:val="both"/>
              <w:rPr>
                <w:rFonts w:asciiTheme="minorHAnsi" w:hAnsiTheme="minorHAnsi" w:cs="Times New Roman"/>
                <w:lang w:eastAsia="ro-RO"/>
              </w:rPr>
            </w:pPr>
          </w:p>
        </w:tc>
      </w:tr>
    </w:tbl>
    <w:p w:rsidR="001A5A87" w:rsidRPr="005C0ED9" w:rsidRDefault="001A5A87" w:rsidP="000B5412">
      <w:pPr>
        <w:spacing w:after="0" w:line="276" w:lineRule="auto"/>
        <w:ind w:right="-472"/>
        <w:jc w:val="both"/>
        <w:rPr>
          <w:rFonts w:cs="Times New Roman"/>
          <w:szCs w:val="24"/>
        </w:rPr>
      </w:pPr>
    </w:p>
    <w:p w:rsidR="001A5A87" w:rsidRPr="005C0ED9" w:rsidRDefault="001A5A87" w:rsidP="000B5412">
      <w:pPr>
        <w:pStyle w:val="Heading2"/>
        <w:spacing w:before="0" w:line="276" w:lineRule="auto"/>
        <w:jc w:val="both"/>
        <w:rPr>
          <w:rFonts w:cs="Times New Roman"/>
          <w:szCs w:val="24"/>
        </w:rPr>
      </w:pPr>
      <w:bookmarkStart w:id="150" w:name="_Toc442092181"/>
      <w:bookmarkStart w:id="151" w:name="_Toc469929191"/>
      <w:r w:rsidRPr="005C0ED9">
        <w:rPr>
          <w:rFonts w:cs="Times New Roman"/>
          <w:szCs w:val="24"/>
        </w:rPr>
        <w:t>10.4. Monitorizarea si raportarea emisiilor în reţeaua de canalizare</w:t>
      </w:r>
      <w:bookmarkEnd w:id="150"/>
      <w:bookmarkEnd w:id="151"/>
    </w:p>
    <w:p w:rsidR="001A5A87" w:rsidRPr="005C0ED9" w:rsidRDefault="001A5A87" w:rsidP="000B5412">
      <w:pPr>
        <w:spacing w:after="0" w:line="276" w:lineRule="auto"/>
        <w:ind w:right="-472"/>
        <w:jc w:val="both"/>
        <w:rPr>
          <w:rFonts w:cs="Times New Roman"/>
          <w:b/>
          <w:szCs w:val="24"/>
          <w:lang w:eastAsia="ro-RO"/>
        </w:rPr>
      </w:pPr>
    </w:p>
    <w:p w:rsidR="001A5A87" w:rsidRPr="005C0ED9" w:rsidRDefault="001A5A87" w:rsidP="000B5412">
      <w:pPr>
        <w:spacing w:after="0" w:line="276" w:lineRule="auto"/>
        <w:ind w:right="-2"/>
        <w:jc w:val="both"/>
        <w:rPr>
          <w:rFonts w:cs="Times New Roman"/>
          <w:szCs w:val="24"/>
          <w:lang w:eastAsia="ro-RO"/>
        </w:rPr>
      </w:pPr>
      <w:r w:rsidRPr="005C0ED9">
        <w:rPr>
          <w:rFonts w:cs="Times New Roman"/>
          <w:szCs w:val="24"/>
          <w:lang w:eastAsia="ro-RO"/>
        </w:rPr>
        <w:t xml:space="preserve">Apele fecaloid menajere colectate in bazin se vidanjeaza periodic si se transporta la statia de </w:t>
      </w:r>
      <w:r w:rsidR="00C115E8" w:rsidRPr="005C0ED9">
        <w:rPr>
          <w:rFonts w:cs="Times New Roman"/>
          <w:szCs w:val="24"/>
          <w:lang w:eastAsia="ro-RO"/>
        </w:rPr>
        <w:t xml:space="preserve">epurare </w:t>
      </w:r>
      <w:r w:rsidRPr="005C0ED9">
        <w:rPr>
          <w:rFonts w:cs="Times New Roman"/>
          <w:szCs w:val="24"/>
          <w:lang w:eastAsia="ro-RO"/>
        </w:rPr>
        <w:t>din localitate. Calitatea și cantitatea apei vidanjate va fi urmărită în conformitate cu cerințele Operatorului Regional.</w:t>
      </w:r>
      <w:r w:rsidR="00A9137C" w:rsidRPr="005C0ED9">
        <w:rPr>
          <w:rFonts w:cs="Times New Roman"/>
          <w:szCs w:val="24"/>
          <w:lang w:eastAsia="ro-RO"/>
        </w:rPr>
        <w:t xml:space="preserve"> Valorile maxime admise sunt conform NTPA 002/2005</w:t>
      </w:r>
    </w:p>
    <w:tbl>
      <w:tblPr>
        <w:tblStyle w:val="TableGrid"/>
        <w:tblW w:w="9639" w:type="dxa"/>
        <w:tblInd w:w="108" w:type="dxa"/>
        <w:tblLook w:val="04A0"/>
      </w:tblPr>
      <w:tblGrid>
        <w:gridCol w:w="6829"/>
        <w:gridCol w:w="2810"/>
      </w:tblGrid>
      <w:tr w:rsidR="001A5A87" w:rsidRPr="005C0ED9" w:rsidTr="000B5412">
        <w:tc>
          <w:tcPr>
            <w:tcW w:w="6829" w:type="dxa"/>
          </w:tcPr>
          <w:p w:rsidR="001A5A87" w:rsidRPr="005C0ED9" w:rsidRDefault="001A5A87" w:rsidP="000B5412">
            <w:pPr>
              <w:spacing w:line="276" w:lineRule="auto"/>
              <w:ind w:left="-108"/>
              <w:jc w:val="both"/>
              <w:rPr>
                <w:rFonts w:cs="Times New Roman"/>
                <w:szCs w:val="24"/>
              </w:rPr>
            </w:pPr>
            <w:r w:rsidRPr="005C0ED9">
              <w:rPr>
                <w:rFonts w:cs="Times New Roman"/>
                <w:szCs w:val="24"/>
                <w:lang w:eastAsia="ro-RO"/>
              </w:rPr>
              <w:t>Numărul documentului respectiv pentru informaţii suplimentare privind monitorizarea si raportarea emisiilor în reteaua de canalizare</w:t>
            </w:r>
          </w:p>
        </w:tc>
        <w:tc>
          <w:tcPr>
            <w:tcW w:w="2810" w:type="dxa"/>
          </w:tcPr>
          <w:p w:rsidR="001A5A87" w:rsidRPr="005C0ED9" w:rsidRDefault="00621278" w:rsidP="000B5412">
            <w:pPr>
              <w:spacing w:line="276" w:lineRule="auto"/>
              <w:ind w:right="-75"/>
              <w:jc w:val="both"/>
              <w:rPr>
                <w:rFonts w:cs="Times New Roman"/>
                <w:szCs w:val="24"/>
              </w:rPr>
            </w:pPr>
            <w:r w:rsidRPr="005C0ED9">
              <w:rPr>
                <w:rFonts w:cs="Times New Roman"/>
                <w:szCs w:val="24"/>
              </w:rPr>
              <w:t>Nu este cazul.</w:t>
            </w:r>
          </w:p>
        </w:tc>
      </w:tr>
    </w:tbl>
    <w:p w:rsidR="001A5A87" w:rsidRPr="005C0ED9" w:rsidRDefault="001A5A87" w:rsidP="000B5412">
      <w:pPr>
        <w:spacing w:after="0" w:line="276" w:lineRule="auto"/>
        <w:ind w:right="-472"/>
        <w:jc w:val="both"/>
        <w:rPr>
          <w:rFonts w:cs="Times New Roman"/>
          <w:szCs w:val="24"/>
        </w:rPr>
      </w:pPr>
    </w:p>
    <w:p w:rsidR="001A5A87" w:rsidRPr="005C0ED9" w:rsidRDefault="001A5A87" w:rsidP="000B5412">
      <w:pPr>
        <w:pStyle w:val="Heading2"/>
        <w:spacing w:before="0" w:line="276" w:lineRule="auto"/>
        <w:jc w:val="both"/>
        <w:rPr>
          <w:rFonts w:cs="Times New Roman"/>
          <w:szCs w:val="24"/>
        </w:rPr>
      </w:pPr>
      <w:bookmarkStart w:id="152" w:name="_Toc442092182"/>
      <w:bookmarkStart w:id="153" w:name="_Toc469929192"/>
      <w:r w:rsidRPr="005C0ED9">
        <w:rPr>
          <w:rFonts w:cs="Times New Roman"/>
          <w:szCs w:val="24"/>
        </w:rPr>
        <w:t>10.5. Monitorizarea si raportarea deşeurilor</w:t>
      </w:r>
      <w:bookmarkEnd w:id="152"/>
      <w:bookmarkEnd w:id="153"/>
    </w:p>
    <w:p w:rsidR="001A5A87" w:rsidRPr="005C0ED9" w:rsidRDefault="001A5A87" w:rsidP="000B5412">
      <w:pPr>
        <w:spacing w:after="0" w:line="276" w:lineRule="auto"/>
        <w:ind w:right="-472"/>
        <w:jc w:val="both"/>
        <w:rPr>
          <w:rFonts w:cs="Times New Roman"/>
          <w:b/>
          <w:szCs w:val="24"/>
          <w:lang w:eastAsia="ro-RO"/>
        </w:rPr>
      </w:pPr>
    </w:p>
    <w:p w:rsidR="001A5A87" w:rsidRPr="005C0ED9" w:rsidRDefault="00E35FA3" w:rsidP="000B5412">
      <w:pPr>
        <w:spacing w:after="0" w:line="276" w:lineRule="auto"/>
        <w:ind w:right="49"/>
        <w:jc w:val="both"/>
        <w:rPr>
          <w:rFonts w:cs="Times New Roman"/>
          <w:szCs w:val="24"/>
          <w:lang w:eastAsia="ro-RO"/>
        </w:rPr>
      </w:pPr>
      <w:r w:rsidRPr="009343C7">
        <w:rPr>
          <w:rFonts w:cs="Times New Roman"/>
          <w:szCs w:val="24"/>
          <w:lang w:eastAsia="ro-RO"/>
        </w:rPr>
        <w:t xml:space="preserve">Sunt </w:t>
      </w:r>
      <w:r w:rsidR="001A5A87" w:rsidRPr="009343C7">
        <w:rPr>
          <w:rFonts w:cs="Times New Roman"/>
          <w:szCs w:val="24"/>
          <w:lang w:eastAsia="ro-RO"/>
        </w:rPr>
        <w:t>p</w:t>
      </w:r>
      <w:r w:rsidR="001A5A87" w:rsidRPr="005C0ED9">
        <w:rPr>
          <w:rFonts w:cs="Times New Roman"/>
          <w:szCs w:val="24"/>
          <w:lang w:eastAsia="ro-RO"/>
        </w:rPr>
        <w:t>ăstrate evidenţele privind gestionarea deşeurilor conform prevederilor reglementărilor</w:t>
      </w:r>
      <w:r w:rsidR="000B5412">
        <w:rPr>
          <w:rFonts w:cs="Times New Roman"/>
          <w:szCs w:val="24"/>
          <w:lang w:eastAsia="ro-RO"/>
        </w:rPr>
        <w:t xml:space="preserve"> </w:t>
      </w:r>
      <w:r w:rsidR="001A5A87" w:rsidRPr="005C0ED9">
        <w:rPr>
          <w:rFonts w:cs="Times New Roman"/>
          <w:szCs w:val="24"/>
          <w:lang w:eastAsia="ro-RO"/>
        </w:rPr>
        <w:t>în vigoare(Legea 211/2011 și HG 856/2002 cu modificările ulterioare).</w:t>
      </w:r>
    </w:p>
    <w:p w:rsidR="001A5A87" w:rsidRPr="005C0ED9" w:rsidRDefault="001A5A87" w:rsidP="000B5412">
      <w:pPr>
        <w:spacing w:after="0" w:line="276" w:lineRule="auto"/>
        <w:ind w:right="-472"/>
        <w:jc w:val="both"/>
        <w:rPr>
          <w:rFonts w:cs="Times New Roman"/>
          <w:b/>
          <w:szCs w:val="24"/>
          <w:lang w:eastAsia="ro-RO"/>
        </w:rPr>
      </w:pPr>
    </w:p>
    <w:tbl>
      <w:tblPr>
        <w:tblStyle w:val="TableGrid"/>
        <w:tblW w:w="9503" w:type="dxa"/>
        <w:tblCellMar>
          <w:left w:w="0" w:type="dxa"/>
          <w:right w:w="0" w:type="dxa"/>
        </w:tblCellMar>
        <w:tblLook w:val="04A0"/>
      </w:tblPr>
      <w:tblGrid>
        <w:gridCol w:w="3256"/>
        <w:gridCol w:w="1134"/>
        <w:gridCol w:w="1842"/>
        <w:gridCol w:w="1737"/>
        <w:gridCol w:w="1534"/>
      </w:tblGrid>
      <w:tr w:rsidR="001A5A87" w:rsidRPr="000B5412" w:rsidTr="000B5412">
        <w:trPr>
          <w:trHeight w:val="284"/>
          <w:tblHeader/>
        </w:trPr>
        <w:tc>
          <w:tcPr>
            <w:tcW w:w="3256" w:type="dxa"/>
            <w:vAlign w:val="center"/>
          </w:tcPr>
          <w:p w:rsidR="001A5A87" w:rsidRPr="000B5412" w:rsidRDefault="001A5A87" w:rsidP="000B5412">
            <w:pPr>
              <w:ind w:right="142"/>
              <w:jc w:val="both"/>
              <w:rPr>
                <w:rFonts w:asciiTheme="minorHAnsi" w:hAnsiTheme="minorHAnsi" w:cs="Times New Roman"/>
              </w:rPr>
            </w:pPr>
            <w:r w:rsidRPr="000B5412">
              <w:rPr>
                <w:rFonts w:asciiTheme="minorHAnsi" w:hAnsiTheme="minorHAnsi" w:cs="Times New Roman"/>
                <w:lang w:eastAsia="ro-RO"/>
              </w:rPr>
              <w:t>Parametru/tip deseu/cod deseu</w:t>
            </w:r>
          </w:p>
        </w:tc>
        <w:tc>
          <w:tcPr>
            <w:tcW w:w="1134" w:type="dxa"/>
            <w:vAlign w:val="center"/>
          </w:tcPr>
          <w:p w:rsidR="001A5A87" w:rsidRPr="000B5412" w:rsidRDefault="001A5A87" w:rsidP="000B5412">
            <w:pPr>
              <w:jc w:val="both"/>
              <w:rPr>
                <w:rFonts w:asciiTheme="minorHAnsi" w:hAnsiTheme="minorHAnsi" w:cs="Times New Roman"/>
              </w:rPr>
            </w:pPr>
            <w:r w:rsidRPr="000B5412">
              <w:rPr>
                <w:rFonts w:asciiTheme="minorHAnsi" w:hAnsiTheme="minorHAnsi" w:cs="Times New Roman"/>
                <w:lang w:eastAsia="ro-RO"/>
              </w:rPr>
              <w:t>Unitate de masura</w:t>
            </w:r>
          </w:p>
        </w:tc>
        <w:tc>
          <w:tcPr>
            <w:tcW w:w="1842" w:type="dxa"/>
            <w:vAlign w:val="center"/>
          </w:tcPr>
          <w:p w:rsidR="001A5A87" w:rsidRPr="000B5412" w:rsidRDefault="001A5A87" w:rsidP="000B5412">
            <w:pPr>
              <w:jc w:val="both"/>
              <w:rPr>
                <w:rFonts w:asciiTheme="minorHAnsi" w:hAnsiTheme="minorHAnsi" w:cs="Times New Roman"/>
              </w:rPr>
            </w:pPr>
            <w:r w:rsidRPr="000B5412">
              <w:rPr>
                <w:rFonts w:asciiTheme="minorHAnsi" w:hAnsiTheme="minorHAnsi" w:cs="Times New Roman"/>
                <w:lang w:eastAsia="ro-RO"/>
              </w:rPr>
              <w:t>Punct de emisie</w:t>
            </w:r>
          </w:p>
        </w:tc>
        <w:tc>
          <w:tcPr>
            <w:tcW w:w="1737" w:type="dxa"/>
            <w:vAlign w:val="center"/>
          </w:tcPr>
          <w:p w:rsidR="001A5A87" w:rsidRPr="000B5412" w:rsidRDefault="001A5A87" w:rsidP="000B5412">
            <w:pPr>
              <w:ind w:right="-472"/>
              <w:jc w:val="both"/>
              <w:rPr>
                <w:rFonts w:asciiTheme="minorHAnsi" w:hAnsiTheme="minorHAnsi" w:cs="Times New Roman"/>
              </w:rPr>
            </w:pPr>
            <w:r w:rsidRPr="000B5412">
              <w:rPr>
                <w:rFonts w:asciiTheme="minorHAnsi" w:hAnsiTheme="minorHAnsi" w:cs="Times New Roman"/>
                <w:lang w:eastAsia="ro-RO"/>
              </w:rPr>
              <w:t>Frecventa de monitorizare</w:t>
            </w:r>
          </w:p>
        </w:tc>
        <w:tc>
          <w:tcPr>
            <w:tcW w:w="1534" w:type="dxa"/>
            <w:vAlign w:val="center"/>
          </w:tcPr>
          <w:p w:rsidR="001A5A87" w:rsidRPr="000B5412" w:rsidRDefault="001A5A87" w:rsidP="000B5412">
            <w:pPr>
              <w:ind w:right="-472"/>
              <w:jc w:val="both"/>
              <w:rPr>
                <w:rFonts w:asciiTheme="minorHAnsi" w:hAnsiTheme="minorHAnsi" w:cs="Times New Roman"/>
              </w:rPr>
            </w:pPr>
            <w:r w:rsidRPr="000B5412">
              <w:rPr>
                <w:rFonts w:asciiTheme="minorHAnsi" w:hAnsiTheme="minorHAnsi" w:cs="Times New Roman"/>
                <w:lang w:eastAsia="ro-RO"/>
              </w:rPr>
              <w:t>Metoda de monitorizare</w:t>
            </w:r>
          </w:p>
        </w:tc>
      </w:tr>
      <w:tr w:rsidR="00621278" w:rsidRPr="000B5412" w:rsidTr="000B5412">
        <w:trPr>
          <w:trHeight w:val="284"/>
          <w:tblHeader/>
        </w:trPr>
        <w:tc>
          <w:tcPr>
            <w:tcW w:w="3256" w:type="dxa"/>
            <w:vAlign w:val="center"/>
          </w:tcPr>
          <w:p w:rsidR="00621278" w:rsidRPr="000B5412" w:rsidRDefault="00621278" w:rsidP="000B5412">
            <w:pPr>
              <w:ind w:right="142"/>
              <w:jc w:val="both"/>
              <w:rPr>
                <w:rFonts w:asciiTheme="minorHAnsi" w:hAnsiTheme="minorHAnsi" w:cs="Times New Roman"/>
              </w:rPr>
            </w:pPr>
            <w:r w:rsidRPr="000B5412">
              <w:rPr>
                <w:rFonts w:asciiTheme="minorHAnsi" w:hAnsiTheme="minorHAnsi" w:cs="Times New Roman"/>
              </w:rPr>
              <w:t>Uleiuri uzate</w:t>
            </w:r>
          </w:p>
        </w:tc>
        <w:tc>
          <w:tcPr>
            <w:tcW w:w="1134" w:type="dxa"/>
            <w:vAlign w:val="center"/>
          </w:tcPr>
          <w:p w:rsidR="00621278" w:rsidRPr="000B5412" w:rsidRDefault="00621278" w:rsidP="000B5412">
            <w:pPr>
              <w:rPr>
                <w:rFonts w:asciiTheme="minorHAnsi" w:hAnsiTheme="minorHAnsi" w:cs="Times New Roman"/>
              </w:rPr>
            </w:pPr>
            <w:r w:rsidRPr="000B5412">
              <w:rPr>
                <w:rFonts w:asciiTheme="minorHAnsi" w:hAnsiTheme="minorHAnsi" w:cs="Times New Roman"/>
              </w:rPr>
              <w:t>buc/an</w:t>
            </w:r>
          </w:p>
        </w:tc>
        <w:tc>
          <w:tcPr>
            <w:tcW w:w="1842" w:type="dxa"/>
          </w:tcPr>
          <w:p w:rsidR="00621278" w:rsidRPr="000B5412" w:rsidRDefault="00621278" w:rsidP="000B5412">
            <w:pPr>
              <w:rPr>
                <w:rFonts w:asciiTheme="minorHAnsi" w:hAnsiTheme="minorHAnsi" w:cs="Times New Roman"/>
              </w:rPr>
            </w:pPr>
            <w:r w:rsidRPr="000B5412">
              <w:rPr>
                <w:rFonts w:asciiTheme="minorHAnsi" w:hAnsiTheme="minorHAnsi" w:cs="Times New Roman"/>
              </w:rPr>
              <w:t>Activitati de întretinere utilaje</w:t>
            </w:r>
          </w:p>
        </w:tc>
        <w:tc>
          <w:tcPr>
            <w:tcW w:w="1737" w:type="dxa"/>
            <w:vAlign w:val="center"/>
          </w:tcPr>
          <w:p w:rsidR="00621278" w:rsidRPr="000B5412" w:rsidRDefault="00621278" w:rsidP="000B5412">
            <w:pPr>
              <w:jc w:val="both"/>
              <w:rPr>
                <w:rFonts w:asciiTheme="minorHAnsi" w:hAnsiTheme="minorHAnsi" w:cs="Times New Roman"/>
              </w:rPr>
            </w:pPr>
            <w:r w:rsidRPr="000B5412">
              <w:rPr>
                <w:rFonts w:asciiTheme="minorHAnsi" w:hAnsiTheme="minorHAnsi" w:cs="Times New Roman"/>
              </w:rPr>
              <w:t>Anual</w:t>
            </w:r>
          </w:p>
        </w:tc>
        <w:tc>
          <w:tcPr>
            <w:tcW w:w="1534" w:type="dxa"/>
            <w:vAlign w:val="center"/>
          </w:tcPr>
          <w:p w:rsidR="00621278" w:rsidRPr="000B5412" w:rsidRDefault="00621278" w:rsidP="000B5412">
            <w:pPr>
              <w:ind w:right="33"/>
              <w:jc w:val="both"/>
              <w:rPr>
                <w:rFonts w:asciiTheme="minorHAnsi" w:hAnsiTheme="minorHAnsi" w:cs="Times New Roman"/>
              </w:rPr>
            </w:pPr>
            <w:r w:rsidRPr="000B5412">
              <w:rPr>
                <w:rFonts w:asciiTheme="minorHAnsi" w:hAnsiTheme="minorHAnsi" w:cs="Times New Roman"/>
              </w:rPr>
              <w:t>Evaluare număr</w:t>
            </w:r>
          </w:p>
        </w:tc>
      </w:tr>
      <w:tr w:rsidR="00621278" w:rsidRPr="000B5412" w:rsidTr="000B5412">
        <w:trPr>
          <w:trHeight w:val="284"/>
          <w:tblHeader/>
        </w:trPr>
        <w:tc>
          <w:tcPr>
            <w:tcW w:w="3256" w:type="dxa"/>
            <w:vAlign w:val="center"/>
          </w:tcPr>
          <w:p w:rsidR="00621278" w:rsidRPr="000B5412" w:rsidRDefault="00621278" w:rsidP="000B5412">
            <w:pPr>
              <w:ind w:right="142"/>
              <w:jc w:val="both"/>
              <w:rPr>
                <w:rFonts w:asciiTheme="minorHAnsi" w:hAnsiTheme="minorHAnsi" w:cs="Times New Roman"/>
              </w:rPr>
            </w:pPr>
            <w:r w:rsidRPr="000B5412">
              <w:rPr>
                <w:rFonts w:asciiTheme="minorHAnsi" w:hAnsiTheme="minorHAnsi" w:cs="Times New Roman"/>
              </w:rPr>
              <w:t>Anvelope uzate</w:t>
            </w:r>
          </w:p>
        </w:tc>
        <w:tc>
          <w:tcPr>
            <w:tcW w:w="1134" w:type="dxa"/>
          </w:tcPr>
          <w:p w:rsidR="00621278" w:rsidRPr="000B5412" w:rsidRDefault="00621278" w:rsidP="000B5412">
            <w:pPr>
              <w:rPr>
                <w:rFonts w:asciiTheme="minorHAnsi" w:hAnsiTheme="minorHAnsi" w:cs="Times New Roman"/>
              </w:rPr>
            </w:pPr>
            <w:r w:rsidRPr="000B5412">
              <w:rPr>
                <w:rFonts w:asciiTheme="minorHAnsi" w:hAnsiTheme="minorHAnsi" w:cs="Times New Roman"/>
              </w:rPr>
              <w:t>buc/an</w:t>
            </w:r>
          </w:p>
        </w:tc>
        <w:tc>
          <w:tcPr>
            <w:tcW w:w="1842" w:type="dxa"/>
          </w:tcPr>
          <w:p w:rsidR="00621278" w:rsidRPr="000B5412" w:rsidRDefault="00621278" w:rsidP="000B5412">
            <w:pPr>
              <w:rPr>
                <w:rFonts w:asciiTheme="minorHAnsi" w:hAnsiTheme="minorHAnsi" w:cs="Times New Roman"/>
              </w:rPr>
            </w:pPr>
            <w:r w:rsidRPr="000B5412">
              <w:rPr>
                <w:rFonts w:asciiTheme="minorHAnsi" w:hAnsiTheme="minorHAnsi" w:cs="Times New Roman"/>
              </w:rPr>
              <w:t>Activitati de întretinere utilaje</w:t>
            </w:r>
          </w:p>
        </w:tc>
        <w:tc>
          <w:tcPr>
            <w:tcW w:w="1737" w:type="dxa"/>
          </w:tcPr>
          <w:p w:rsidR="00621278" w:rsidRPr="000B5412" w:rsidRDefault="00621278" w:rsidP="000B5412">
            <w:pPr>
              <w:rPr>
                <w:rFonts w:asciiTheme="minorHAnsi" w:hAnsiTheme="minorHAnsi" w:cs="Times New Roman"/>
              </w:rPr>
            </w:pPr>
            <w:r w:rsidRPr="000B5412">
              <w:rPr>
                <w:rFonts w:asciiTheme="minorHAnsi" w:hAnsiTheme="minorHAnsi" w:cs="Times New Roman"/>
              </w:rPr>
              <w:t>Anual</w:t>
            </w:r>
          </w:p>
        </w:tc>
        <w:tc>
          <w:tcPr>
            <w:tcW w:w="1534" w:type="dxa"/>
          </w:tcPr>
          <w:p w:rsidR="00621278" w:rsidRPr="000B5412" w:rsidRDefault="00621278" w:rsidP="000B5412">
            <w:pPr>
              <w:rPr>
                <w:rFonts w:asciiTheme="minorHAnsi" w:hAnsiTheme="minorHAnsi" w:cs="Times New Roman"/>
              </w:rPr>
            </w:pPr>
            <w:r w:rsidRPr="000B5412">
              <w:rPr>
                <w:rFonts w:asciiTheme="minorHAnsi" w:hAnsiTheme="minorHAnsi" w:cs="Times New Roman"/>
              </w:rPr>
              <w:t>Evaluare număr</w:t>
            </w:r>
          </w:p>
        </w:tc>
      </w:tr>
      <w:tr w:rsidR="00621278" w:rsidRPr="000B5412" w:rsidTr="000B5412">
        <w:trPr>
          <w:trHeight w:val="284"/>
          <w:tblHeader/>
        </w:trPr>
        <w:tc>
          <w:tcPr>
            <w:tcW w:w="3256" w:type="dxa"/>
            <w:vAlign w:val="center"/>
          </w:tcPr>
          <w:p w:rsidR="00621278" w:rsidRPr="000B5412" w:rsidRDefault="00621278" w:rsidP="000B5412">
            <w:pPr>
              <w:ind w:right="142"/>
              <w:jc w:val="both"/>
              <w:rPr>
                <w:rFonts w:asciiTheme="minorHAnsi" w:hAnsiTheme="minorHAnsi" w:cs="Times New Roman"/>
              </w:rPr>
            </w:pPr>
            <w:r w:rsidRPr="000B5412">
              <w:rPr>
                <w:rFonts w:asciiTheme="minorHAnsi" w:hAnsiTheme="minorHAnsi" w:cs="Times New Roman"/>
              </w:rPr>
              <w:lastRenderedPageBreak/>
              <w:t>Acumulatori uzati</w:t>
            </w:r>
          </w:p>
        </w:tc>
        <w:tc>
          <w:tcPr>
            <w:tcW w:w="1134" w:type="dxa"/>
          </w:tcPr>
          <w:p w:rsidR="00621278" w:rsidRPr="000B5412" w:rsidRDefault="00621278" w:rsidP="000B5412">
            <w:pPr>
              <w:rPr>
                <w:rFonts w:asciiTheme="minorHAnsi" w:hAnsiTheme="minorHAnsi" w:cs="Times New Roman"/>
              </w:rPr>
            </w:pPr>
            <w:r w:rsidRPr="000B5412">
              <w:rPr>
                <w:rFonts w:asciiTheme="minorHAnsi" w:hAnsiTheme="minorHAnsi" w:cs="Times New Roman"/>
              </w:rPr>
              <w:t>buc/an</w:t>
            </w:r>
          </w:p>
        </w:tc>
        <w:tc>
          <w:tcPr>
            <w:tcW w:w="1842" w:type="dxa"/>
          </w:tcPr>
          <w:p w:rsidR="00621278" w:rsidRPr="000B5412" w:rsidRDefault="00621278" w:rsidP="000B5412">
            <w:pPr>
              <w:rPr>
                <w:rFonts w:asciiTheme="minorHAnsi" w:hAnsiTheme="minorHAnsi" w:cs="Times New Roman"/>
              </w:rPr>
            </w:pPr>
            <w:r w:rsidRPr="000B5412">
              <w:rPr>
                <w:rFonts w:asciiTheme="minorHAnsi" w:hAnsiTheme="minorHAnsi" w:cs="Times New Roman"/>
              </w:rPr>
              <w:t>Activitati de întretinere utilaje</w:t>
            </w:r>
          </w:p>
        </w:tc>
        <w:tc>
          <w:tcPr>
            <w:tcW w:w="1737" w:type="dxa"/>
          </w:tcPr>
          <w:p w:rsidR="00621278" w:rsidRPr="000B5412" w:rsidRDefault="00621278" w:rsidP="000B5412">
            <w:pPr>
              <w:rPr>
                <w:rFonts w:asciiTheme="minorHAnsi" w:hAnsiTheme="minorHAnsi" w:cs="Times New Roman"/>
              </w:rPr>
            </w:pPr>
            <w:r w:rsidRPr="000B5412">
              <w:rPr>
                <w:rFonts w:asciiTheme="minorHAnsi" w:hAnsiTheme="minorHAnsi" w:cs="Times New Roman"/>
              </w:rPr>
              <w:t>Anual</w:t>
            </w:r>
          </w:p>
        </w:tc>
        <w:tc>
          <w:tcPr>
            <w:tcW w:w="1534" w:type="dxa"/>
          </w:tcPr>
          <w:p w:rsidR="00621278" w:rsidRPr="000B5412" w:rsidRDefault="00621278" w:rsidP="000B5412">
            <w:pPr>
              <w:rPr>
                <w:rFonts w:asciiTheme="minorHAnsi" w:hAnsiTheme="minorHAnsi" w:cs="Times New Roman"/>
              </w:rPr>
            </w:pPr>
            <w:r w:rsidRPr="000B5412">
              <w:rPr>
                <w:rFonts w:asciiTheme="minorHAnsi" w:hAnsiTheme="minorHAnsi" w:cs="Times New Roman"/>
              </w:rPr>
              <w:t>Evaluare număr</w:t>
            </w:r>
          </w:p>
        </w:tc>
      </w:tr>
      <w:tr w:rsidR="00621278" w:rsidRPr="000B5412" w:rsidTr="000B5412">
        <w:trPr>
          <w:trHeight w:val="284"/>
          <w:tblHeader/>
        </w:trPr>
        <w:tc>
          <w:tcPr>
            <w:tcW w:w="3256" w:type="dxa"/>
            <w:vAlign w:val="center"/>
          </w:tcPr>
          <w:p w:rsidR="00621278" w:rsidRPr="000B5412" w:rsidRDefault="00621278" w:rsidP="000B5412">
            <w:pPr>
              <w:ind w:right="142"/>
              <w:rPr>
                <w:rFonts w:asciiTheme="minorHAnsi" w:hAnsiTheme="minorHAnsi" w:cs="Times New Roman"/>
              </w:rPr>
            </w:pPr>
            <w:r w:rsidRPr="000B5412">
              <w:rPr>
                <w:rFonts w:asciiTheme="minorHAnsi" w:hAnsiTheme="minorHAnsi" w:cs="Times New Roman"/>
              </w:rPr>
              <w:t>Namol de la curatarea bazinului de sedimentare a apelor pluviale</w:t>
            </w:r>
          </w:p>
        </w:tc>
        <w:tc>
          <w:tcPr>
            <w:tcW w:w="1134" w:type="dxa"/>
            <w:vAlign w:val="center"/>
          </w:tcPr>
          <w:p w:rsidR="00621278" w:rsidRPr="000B5412" w:rsidRDefault="00621278" w:rsidP="000B5412">
            <w:pPr>
              <w:rPr>
                <w:rFonts w:asciiTheme="minorHAnsi" w:hAnsiTheme="minorHAnsi" w:cs="Times New Roman"/>
              </w:rPr>
            </w:pPr>
            <w:r w:rsidRPr="000B5412">
              <w:rPr>
                <w:rFonts w:asciiTheme="minorHAnsi" w:hAnsiTheme="minorHAnsi" w:cs="Times New Roman"/>
              </w:rPr>
              <w:t>kg/an</w:t>
            </w:r>
          </w:p>
        </w:tc>
        <w:tc>
          <w:tcPr>
            <w:tcW w:w="1842" w:type="dxa"/>
            <w:vAlign w:val="center"/>
          </w:tcPr>
          <w:p w:rsidR="00621278" w:rsidRPr="000B5412" w:rsidRDefault="00621278" w:rsidP="000B5412">
            <w:pPr>
              <w:rPr>
                <w:rFonts w:asciiTheme="minorHAnsi" w:hAnsiTheme="minorHAnsi" w:cs="Times New Roman"/>
              </w:rPr>
            </w:pPr>
            <w:r w:rsidRPr="000B5412">
              <w:rPr>
                <w:rFonts w:asciiTheme="minorHAnsi" w:hAnsiTheme="minorHAnsi" w:cs="Times New Roman"/>
              </w:rPr>
              <w:t>Bazinul de sedimentare a apelor pluviale</w:t>
            </w:r>
          </w:p>
        </w:tc>
        <w:tc>
          <w:tcPr>
            <w:tcW w:w="1737" w:type="dxa"/>
          </w:tcPr>
          <w:p w:rsidR="00621278" w:rsidRPr="000B5412" w:rsidRDefault="00621278" w:rsidP="000B5412">
            <w:pPr>
              <w:rPr>
                <w:rFonts w:asciiTheme="minorHAnsi" w:hAnsiTheme="minorHAnsi" w:cs="Times New Roman"/>
              </w:rPr>
            </w:pPr>
            <w:r w:rsidRPr="000B5412">
              <w:rPr>
                <w:rFonts w:asciiTheme="minorHAnsi" w:hAnsiTheme="minorHAnsi" w:cs="Times New Roman"/>
              </w:rPr>
              <w:t>Anual</w:t>
            </w:r>
          </w:p>
        </w:tc>
        <w:tc>
          <w:tcPr>
            <w:tcW w:w="1534" w:type="dxa"/>
            <w:vAlign w:val="center"/>
          </w:tcPr>
          <w:p w:rsidR="00621278" w:rsidRPr="000B5412" w:rsidRDefault="00621278" w:rsidP="000B5412">
            <w:pPr>
              <w:ind w:right="33"/>
              <w:jc w:val="both"/>
              <w:rPr>
                <w:rFonts w:asciiTheme="minorHAnsi" w:hAnsiTheme="minorHAnsi" w:cs="Times New Roman"/>
              </w:rPr>
            </w:pPr>
            <w:r w:rsidRPr="000B5412">
              <w:rPr>
                <w:rFonts w:asciiTheme="minorHAnsi" w:hAnsiTheme="minorHAnsi" w:cs="Times New Roman"/>
              </w:rPr>
              <w:t>Evaluare cantitate</w:t>
            </w:r>
          </w:p>
        </w:tc>
      </w:tr>
      <w:tr w:rsidR="00621278" w:rsidRPr="000B5412" w:rsidTr="000B5412">
        <w:trPr>
          <w:trHeight w:val="284"/>
          <w:tblHeader/>
        </w:trPr>
        <w:tc>
          <w:tcPr>
            <w:tcW w:w="3256" w:type="dxa"/>
            <w:vAlign w:val="center"/>
          </w:tcPr>
          <w:p w:rsidR="00621278" w:rsidRPr="000B5412" w:rsidRDefault="00621278" w:rsidP="000B5412">
            <w:pPr>
              <w:ind w:right="142"/>
              <w:jc w:val="both"/>
              <w:rPr>
                <w:rFonts w:asciiTheme="minorHAnsi" w:hAnsiTheme="minorHAnsi" w:cs="Times New Roman"/>
              </w:rPr>
            </w:pPr>
            <w:r w:rsidRPr="000B5412">
              <w:rPr>
                <w:rFonts w:asciiTheme="minorHAnsi" w:hAnsiTheme="minorHAnsi" w:cs="Times New Roman"/>
              </w:rPr>
              <w:t>Filtre saci si cartuse filtrante</w:t>
            </w:r>
          </w:p>
        </w:tc>
        <w:tc>
          <w:tcPr>
            <w:tcW w:w="1134" w:type="dxa"/>
          </w:tcPr>
          <w:p w:rsidR="00621278" w:rsidRPr="000B5412" w:rsidRDefault="00621278" w:rsidP="000B5412">
            <w:pPr>
              <w:rPr>
                <w:rFonts w:asciiTheme="minorHAnsi" w:hAnsiTheme="minorHAnsi" w:cs="Times New Roman"/>
              </w:rPr>
            </w:pPr>
            <w:r w:rsidRPr="000B5412">
              <w:rPr>
                <w:rFonts w:asciiTheme="minorHAnsi" w:hAnsiTheme="minorHAnsi" w:cs="Times New Roman"/>
              </w:rPr>
              <w:t>buc/an</w:t>
            </w:r>
          </w:p>
        </w:tc>
        <w:tc>
          <w:tcPr>
            <w:tcW w:w="1842" w:type="dxa"/>
            <w:vAlign w:val="center"/>
          </w:tcPr>
          <w:p w:rsidR="00621278" w:rsidRPr="000B5412" w:rsidRDefault="00621278" w:rsidP="000B5412">
            <w:pPr>
              <w:rPr>
                <w:rFonts w:asciiTheme="minorHAnsi" w:hAnsiTheme="minorHAnsi" w:cs="Times New Roman"/>
              </w:rPr>
            </w:pPr>
            <w:r w:rsidRPr="000B5412">
              <w:rPr>
                <w:rFonts w:asciiTheme="minorHAnsi" w:hAnsiTheme="minorHAnsi" w:cs="Times New Roman"/>
              </w:rPr>
              <w:t>Stație epurare levigat</w:t>
            </w:r>
          </w:p>
        </w:tc>
        <w:tc>
          <w:tcPr>
            <w:tcW w:w="1737" w:type="dxa"/>
          </w:tcPr>
          <w:p w:rsidR="00621278" w:rsidRPr="000B5412" w:rsidRDefault="00621278" w:rsidP="000B5412">
            <w:pPr>
              <w:rPr>
                <w:rFonts w:asciiTheme="minorHAnsi" w:hAnsiTheme="minorHAnsi" w:cs="Times New Roman"/>
              </w:rPr>
            </w:pPr>
            <w:r w:rsidRPr="000B5412">
              <w:rPr>
                <w:rFonts w:asciiTheme="minorHAnsi" w:hAnsiTheme="minorHAnsi" w:cs="Times New Roman"/>
              </w:rPr>
              <w:t>Anual</w:t>
            </w:r>
          </w:p>
        </w:tc>
        <w:tc>
          <w:tcPr>
            <w:tcW w:w="1534" w:type="dxa"/>
          </w:tcPr>
          <w:p w:rsidR="00621278" w:rsidRPr="000B5412" w:rsidRDefault="00621278" w:rsidP="000B5412">
            <w:pPr>
              <w:rPr>
                <w:rFonts w:asciiTheme="minorHAnsi" w:hAnsiTheme="minorHAnsi" w:cs="Times New Roman"/>
              </w:rPr>
            </w:pPr>
            <w:r w:rsidRPr="000B5412">
              <w:rPr>
                <w:rFonts w:asciiTheme="minorHAnsi" w:hAnsiTheme="minorHAnsi" w:cs="Times New Roman"/>
              </w:rPr>
              <w:t>Evaluare număr</w:t>
            </w:r>
          </w:p>
        </w:tc>
      </w:tr>
      <w:tr w:rsidR="00621278" w:rsidRPr="000B5412" w:rsidTr="000B5412">
        <w:trPr>
          <w:trHeight w:val="284"/>
          <w:tblHeader/>
        </w:trPr>
        <w:tc>
          <w:tcPr>
            <w:tcW w:w="3256" w:type="dxa"/>
            <w:vAlign w:val="center"/>
          </w:tcPr>
          <w:p w:rsidR="00621278" w:rsidRPr="000B5412" w:rsidRDefault="00621278" w:rsidP="000B5412">
            <w:pPr>
              <w:ind w:right="142"/>
              <w:jc w:val="both"/>
              <w:rPr>
                <w:rFonts w:asciiTheme="minorHAnsi" w:hAnsiTheme="minorHAnsi" w:cs="Times New Roman"/>
              </w:rPr>
            </w:pPr>
            <w:r w:rsidRPr="000B5412">
              <w:rPr>
                <w:rFonts w:asciiTheme="minorHAnsi" w:hAnsiTheme="minorHAnsi" w:cs="Times New Roman"/>
              </w:rPr>
              <w:t>Recipienti reactivi chimici</w:t>
            </w:r>
          </w:p>
        </w:tc>
        <w:tc>
          <w:tcPr>
            <w:tcW w:w="1134" w:type="dxa"/>
          </w:tcPr>
          <w:p w:rsidR="00621278" w:rsidRPr="000B5412" w:rsidRDefault="00621278" w:rsidP="000B5412">
            <w:pPr>
              <w:rPr>
                <w:rFonts w:asciiTheme="minorHAnsi" w:hAnsiTheme="minorHAnsi" w:cs="Times New Roman"/>
              </w:rPr>
            </w:pPr>
            <w:r w:rsidRPr="000B5412">
              <w:rPr>
                <w:rFonts w:asciiTheme="minorHAnsi" w:hAnsiTheme="minorHAnsi" w:cs="Times New Roman"/>
              </w:rPr>
              <w:t>buc/an</w:t>
            </w:r>
          </w:p>
        </w:tc>
        <w:tc>
          <w:tcPr>
            <w:tcW w:w="1842" w:type="dxa"/>
            <w:vAlign w:val="center"/>
          </w:tcPr>
          <w:p w:rsidR="00621278" w:rsidRPr="000B5412" w:rsidRDefault="00621278" w:rsidP="000B5412">
            <w:pPr>
              <w:rPr>
                <w:rFonts w:asciiTheme="minorHAnsi" w:hAnsiTheme="minorHAnsi" w:cs="Times New Roman"/>
              </w:rPr>
            </w:pPr>
            <w:r w:rsidRPr="000B5412">
              <w:rPr>
                <w:rFonts w:asciiTheme="minorHAnsi" w:hAnsiTheme="minorHAnsi" w:cs="Times New Roman"/>
              </w:rPr>
              <w:t>Stație epurare levigat</w:t>
            </w:r>
          </w:p>
        </w:tc>
        <w:tc>
          <w:tcPr>
            <w:tcW w:w="1737" w:type="dxa"/>
          </w:tcPr>
          <w:p w:rsidR="00621278" w:rsidRPr="000B5412" w:rsidRDefault="00621278" w:rsidP="000B5412">
            <w:pPr>
              <w:rPr>
                <w:rFonts w:asciiTheme="minorHAnsi" w:hAnsiTheme="minorHAnsi" w:cs="Times New Roman"/>
              </w:rPr>
            </w:pPr>
            <w:r w:rsidRPr="000B5412">
              <w:rPr>
                <w:rFonts w:asciiTheme="minorHAnsi" w:hAnsiTheme="minorHAnsi" w:cs="Times New Roman"/>
              </w:rPr>
              <w:t>Anual</w:t>
            </w:r>
          </w:p>
        </w:tc>
        <w:tc>
          <w:tcPr>
            <w:tcW w:w="1534" w:type="dxa"/>
          </w:tcPr>
          <w:p w:rsidR="00621278" w:rsidRPr="000B5412" w:rsidRDefault="00621278" w:rsidP="000B5412">
            <w:pPr>
              <w:rPr>
                <w:rFonts w:asciiTheme="minorHAnsi" w:hAnsiTheme="minorHAnsi" w:cs="Times New Roman"/>
              </w:rPr>
            </w:pPr>
            <w:r w:rsidRPr="000B5412">
              <w:rPr>
                <w:rFonts w:asciiTheme="minorHAnsi" w:hAnsiTheme="minorHAnsi" w:cs="Times New Roman"/>
              </w:rPr>
              <w:t>Evaluare număr</w:t>
            </w:r>
          </w:p>
        </w:tc>
      </w:tr>
      <w:tr w:rsidR="00621278" w:rsidRPr="000B5412" w:rsidTr="000B5412">
        <w:trPr>
          <w:trHeight w:val="284"/>
          <w:tblHeader/>
        </w:trPr>
        <w:tc>
          <w:tcPr>
            <w:tcW w:w="3256" w:type="dxa"/>
            <w:vAlign w:val="center"/>
          </w:tcPr>
          <w:p w:rsidR="00621278" w:rsidRPr="000B5412" w:rsidRDefault="00621278" w:rsidP="000B5412">
            <w:pPr>
              <w:ind w:right="142"/>
              <w:jc w:val="both"/>
              <w:rPr>
                <w:rFonts w:asciiTheme="minorHAnsi" w:hAnsiTheme="minorHAnsi" w:cs="Times New Roman"/>
              </w:rPr>
            </w:pPr>
            <w:r w:rsidRPr="000B5412">
              <w:rPr>
                <w:rFonts w:asciiTheme="minorHAnsi" w:hAnsiTheme="minorHAnsi" w:cs="Times New Roman"/>
              </w:rPr>
              <w:t>Șlam din separatoare</w:t>
            </w:r>
          </w:p>
        </w:tc>
        <w:tc>
          <w:tcPr>
            <w:tcW w:w="1134" w:type="dxa"/>
            <w:vAlign w:val="center"/>
          </w:tcPr>
          <w:p w:rsidR="00621278" w:rsidRPr="000B5412" w:rsidRDefault="00621278" w:rsidP="000B5412">
            <w:pPr>
              <w:rPr>
                <w:rFonts w:asciiTheme="minorHAnsi" w:hAnsiTheme="minorHAnsi" w:cs="Times New Roman"/>
              </w:rPr>
            </w:pPr>
            <w:r w:rsidRPr="000B5412">
              <w:rPr>
                <w:rFonts w:asciiTheme="minorHAnsi" w:hAnsiTheme="minorHAnsi" w:cs="Times New Roman"/>
              </w:rPr>
              <w:t>l/an</w:t>
            </w:r>
          </w:p>
        </w:tc>
        <w:tc>
          <w:tcPr>
            <w:tcW w:w="1842" w:type="dxa"/>
            <w:vAlign w:val="center"/>
          </w:tcPr>
          <w:p w:rsidR="00621278" w:rsidRPr="000B5412" w:rsidRDefault="00621278" w:rsidP="000B5412">
            <w:pPr>
              <w:rPr>
                <w:rFonts w:asciiTheme="minorHAnsi" w:hAnsiTheme="minorHAnsi" w:cs="Times New Roman"/>
              </w:rPr>
            </w:pPr>
            <w:r w:rsidRPr="000B5412">
              <w:rPr>
                <w:rFonts w:asciiTheme="minorHAnsi" w:hAnsiTheme="minorHAnsi" w:cs="Times New Roman"/>
              </w:rPr>
              <w:t>Separator hidrocarburi</w:t>
            </w:r>
          </w:p>
        </w:tc>
        <w:tc>
          <w:tcPr>
            <w:tcW w:w="1737" w:type="dxa"/>
          </w:tcPr>
          <w:p w:rsidR="00621278" w:rsidRPr="000B5412" w:rsidRDefault="00621278" w:rsidP="000B5412">
            <w:pPr>
              <w:rPr>
                <w:rFonts w:asciiTheme="minorHAnsi" w:hAnsiTheme="minorHAnsi" w:cs="Times New Roman"/>
              </w:rPr>
            </w:pPr>
            <w:r w:rsidRPr="000B5412">
              <w:rPr>
                <w:rFonts w:asciiTheme="minorHAnsi" w:hAnsiTheme="minorHAnsi" w:cs="Times New Roman"/>
              </w:rPr>
              <w:t>Anual</w:t>
            </w:r>
          </w:p>
        </w:tc>
        <w:tc>
          <w:tcPr>
            <w:tcW w:w="1534" w:type="dxa"/>
          </w:tcPr>
          <w:p w:rsidR="00621278" w:rsidRPr="000B5412" w:rsidRDefault="00621278" w:rsidP="000B5412">
            <w:pPr>
              <w:rPr>
                <w:rFonts w:asciiTheme="minorHAnsi" w:hAnsiTheme="minorHAnsi" w:cs="Times New Roman"/>
              </w:rPr>
            </w:pPr>
            <w:r w:rsidRPr="000B5412">
              <w:rPr>
                <w:rFonts w:asciiTheme="minorHAnsi" w:hAnsiTheme="minorHAnsi" w:cs="Times New Roman"/>
              </w:rPr>
              <w:t>Evaluare cantitate</w:t>
            </w:r>
          </w:p>
        </w:tc>
      </w:tr>
      <w:tr w:rsidR="00621278" w:rsidRPr="000B5412" w:rsidTr="000B5412">
        <w:trPr>
          <w:trHeight w:val="284"/>
          <w:tblHeader/>
        </w:trPr>
        <w:tc>
          <w:tcPr>
            <w:tcW w:w="3256" w:type="dxa"/>
            <w:vAlign w:val="center"/>
          </w:tcPr>
          <w:p w:rsidR="00621278" w:rsidRPr="000B5412" w:rsidRDefault="00621278" w:rsidP="000B5412">
            <w:pPr>
              <w:ind w:right="142"/>
              <w:jc w:val="both"/>
              <w:rPr>
                <w:rFonts w:asciiTheme="minorHAnsi" w:hAnsiTheme="minorHAnsi" w:cs="Times New Roman"/>
              </w:rPr>
            </w:pPr>
            <w:r w:rsidRPr="000B5412">
              <w:rPr>
                <w:rFonts w:asciiTheme="minorHAnsi" w:hAnsiTheme="minorHAnsi" w:cs="Times New Roman"/>
              </w:rPr>
              <w:t>Concentrat si namol epurare biologica</w:t>
            </w:r>
          </w:p>
        </w:tc>
        <w:tc>
          <w:tcPr>
            <w:tcW w:w="1134" w:type="dxa"/>
            <w:vAlign w:val="center"/>
          </w:tcPr>
          <w:p w:rsidR="00621278" w:rsidRPr="000B5412" w:rsidRDefault="00621278" w:rsidP="000B5412">
            <w:pPr>
              <w:rPr>
                <w:rFonts w:asciiTheme="minorHAnsi" w:hAnsiTheme="minorHAnsi" w:cs="Times New Roman"/>
                <w:vertAlign w:val="superscript"/>
              </w:rPr>
            </w:pPr>
            <w:r w:rsidRPr="000B5412">
              <w:rPr>
                <w:rFonts w:asciiTheme="minorHAnsi" w:hAnsiTheme="minorHAnsi" w:cs="Times New Roman"/>
              </w:rPr>
              <w:t>m</w:t>
            </w:r>
            <w:r w:rsidRPr="000B5412">
              <w:rPr>
                <w:rFonts w:asciiTheme="minorHAnsi" w:hAnsiTheme="minorHAnsi" w:cs="Times New Roman"/>
                <w:vertAlign w:val="superscript"/>
              </w:rPr>
              <w:t>3</w:t>
            </w:r>
            <w:r w:rsidRPr="000B5412">
              <w:rPr>
                <w:rFonts w:asciiTheme="minorHAnsi" w:hAnsiTheme="minorHAnsi" w:cs="Times New Roman"/>
              </w:rPr>
              <w:t>/an</w:t>
            </w:r>
          </w:p>
        </w:tc>
        <w:tc>
          <w:tcPr>
            <w:tcW w:w="1842" w:type="dxa"/>
            <w:vAlign w:val="center"/>
          </w:tcPr>
          <w:p w:rsidR="00621278" w:rsidRPr="000B5412" w:rsidRDefault="00621278" w:rsidP="000B5412">
            <w:pPr>
              <w:rPr>
                <w:rFonts w:asciiTheme="minorHAnsi" w:hAnsiTheme="minorHAnsi" w:cs="Times New Roman"/>
              </w:rPr>
            </w:pPr>
            <w:r w:rsidRPr="000B5412">
              <w:rPr>
                <w:rFonts w:asciiTheme="minorHAnsi" w:hAnsiTheme="minorHAnsi" w:cs="Times New Roman"/>
              </w:rPr>
              <w:t>Osmoza inversa si statia epurare ape menajere</w:t>
            </w:r>
          </w:p>
        </w:tc>
        <w:tc>
          <w:tcPr>
            <w:tcW w:w="1737" w:type="dxa"/>
          </w:tcPr>
          <w:p w:rsidR="00621278" w:rsidRPr="000B5412" w:rsidRDefault="00621278" w:rsidP="000B5412">
            <w:pPr>
              <w:rPr>
                <w:rFonts w:asciiTheme="minorHAnsi" w:hAnsiTheme="minorHAnsi" w:cs="Times New Roman"/>
              </w:rPr>
            </w:pPr>
            <w:r w:rsidRPr="000B5412">
              <w:rPr>
                <w:rFonts w:asciiTheme="minorHAnsi" w:hAnsiTheme="minorHAnsi" w:cs="Times New Roman"/>
              </w:rPr>
              <w:t>Anual</w:t>
            </w:r>
          </w:p>
        </w:tc>
        <w:tc>
          <w:tcPr>
            <w:tcW w:w="1534" w:type="dxa"/>
          </w:tcPr>
          <w:p w:rsidR="00621278" w:rsidRPr="000B5412" w:rsidRDefault="00621278" w:rsidP="000B5412">
            <w:pPr>
              <w:rPr>
                <w:rFonts w:asciiTheme="minorHAnsi" w:hAnsiTheme="minorHAnsi" w:cs="Times New Roman"/>
              </w:rPr>
            </w:pPr>
            <w:r w:rsidRPr="000B5412">
              <w:rPr>
                <w:rFonts w:asciiTheme="minorHAnsi" w:hAnsiTheme="minorHAnsi" w:cs="Times New Roman"/>
              </w:rPr>
              <w:t>Evaluare cantitate</w:t>
            </w:r>
          </w:p>
        </w:tc>
      </w:tr>
      <w:tr w:rsidR="00621278" w:rsidRPr="000B5412" w:rsidTr="000B5412">
        <w:trPr>
          <w:trHeight w:val="284"/>
          <w:tblHeader/>
        </w:trPr>
        <w:tc>
          <w:tcPr>
            <w:tcW w:w="3256" w:type="dxa"/>
            <w:vAlign w:val="center"/>
          </w:tcPr>
          <w:p w:rsidR="00621278" w:rsidRPr="000B5412" w:rsidRDefault="00621278" w:rsidP="000B5412">
            <w:pPr>
              <w:ind w:right="142"/>
              <w:jc w:val="both"/>
              <w:rPr>
                <w:rFonts w:asciiTheme="minorHAnsi" w:hAnsiTheme="minorHAnsi" w:cs="Times New Roman"/>
              </w:rPr>
            </w:pPr>
            <w:r w:rsidRPr="000B5412">
              <w:rPr>
                <w:rFonts w:asciiTheme="minorHAnsi" w:hAnsiTheme="minorHAnsi" w:cs="Times New Roman"/>
              </w:rPr>
              <w:t>Deșeuri menajere</w:t>
            </w:r>
          </w:p>
        </w:tc>
        <w:tc>
          <w:tcPr>
            <w:tcW w:w="1134" w:type="dxa"/>
            <w:vAlign w:val="center"/>
          </w:tcPr>
          <w:p w:rsidR="00621278" w:rsidRPr="000B5412" w:rsidRDefault="00621278" w:rsidP="000B5412">
            <w:pPr>
              <w:rPr>
                <w:rFonts w:asciiTheme="minorHAnsi" w:hAnsiTheme="minorHAnsi" w:cs="Times New Roman"/>
              </w:rPr>
            </w:pPr>
            <w:r w:rsidRPr="000B5412">
              <w:rPr>
                <w:rFonts w:asciiTheme="minorHAnsi" w:hAnsiTheme="minorHAnsi" w:cs="Times New Roman"/>
              </w:rPr>
              <w:t>kg/an</w:t>
            </w:r>
          </w:p>
        </w:tc>
        <w:tc>
          <w:tcPr>
            <w:tcW w:w="1842" w:type="dxa"/>
            <w:vAlign w:val="center"/>
          </w:tcPr>
          <w:p w:rsidR="00621278" w:rsidRPr="000B5412" w:rsidRDefault="00621278" w:rsidP="000B5412">
            <w:pPr>
              <w:rPr>
                <w:rFonts w:asciiTheme="minorHAnsi" w:hAnsiTheme="minorHAnsi" w:cs="Times New Roman"/>
              </w:rPr>
            </w:pPr>
            <w:r w:rsidRPr="000B5412">
              <w:rPr>
                <w:rFonts w:asciiTheme="minorHAnsi" w:hAnsiTheme="minorHAnsi" w:cs="Times New Roman"/>
              </w:rPr>
              <w:t>Personal</w:t>
            </w:r>
          </w:p>
        </w:tc>
        <w:tc>
          <w:tcPr>
            <w:tcW w:w="1737" w:type="dxa"/>
            <w:vAlign w:val="center"/>
          </w:tcPr>
          <w:p w:rsidR="00621278" w:rsidRPr="000B5412" w:rsidRDefault="00621278" w:rsidP="000B5412">
            <w:pPr>
              <w:jc w:val="both"/>
              <w:rPr>
                <w:rFonts w:asciiTheme="minorHAnsi" w:hAnsiTheme="minorHAnsi" w:cs="Times New Roman"/>
              </w:rPr>
            </w:pPr>
            <w:r w:rsidRPr="000B5412">
              <w:rPr>
                <w:rFonts w:asciiTheme="minorHAnsi" w:hAnsiTheme="minorHAnsi" w:cs="Times New Roman"/>
              </w:rPr>
              <w:t>Lunar</w:t>
            </w:r>
          </w:p>
        </w:tc>
        <w:tc>
          <w:tcPr>
            <w:tcW w:w="1534" w:type="dxa"/>
          </w:tcPr>
          <w:p w:rsidR="00621278" w:rsidRPr="000B5412" w:rsidRDefault="00621278" w:rsidP="000B5412">
            <w:pPr>
              <w:rPr>
                <w:rFonts w:asciiTheme="minorHAnsi" w:hAnsiTheme="minorHAnsi" w:cs="Times New Roman"/>
              </w:rPr>
            </w:pPr>
            <w:r w:rsidRPr="000B5412">
              <w:rPr>
                <w:rFonts w:asciiTheme="minorHAnsi" w:hAnsiTheme="minorHAnsi" w:cs="Times New Roman"/>
              </w:rPr>
              <w:t>Evaluare cantitate</w:t>
            </w:r>
          </w:p>
        </w:tc>
      </w:tr>
    </w:tbl>
    <w:p w:rsidR="001A5A87" w:rsidRPr="005C0ED9" w:rsidRDefault="001A5A87" w:rsidP="005C0ED9">
      <w:pPr>
        <w:spacing w:after="0" w:line="276" w:lineRule="auto"/>
        <w:ind w:right="-472"/>
        <w:jc w:val="both"/>
        <w:rPr>
          <w:rFonts w:cs="Times New Roman"/>
          <w:szCs w:val="24"/>
        </w:rPr>
      </w:pPr>
    </w:p>
    <w:tbl>
      <w:tblPr>
        <w:tblStyle w:val="TableGrid"/>
        <w:tblW w:w="9498" w:type="dxa"/>
        <w:tblInd w:w="108" w:type="dxa"/>
        <w:tblLook w:val="04A0"/>
      </w:tblPr>
      <w:tblGrid>
        <w:gridCol w:w="4395"/>
        <w:gridCol w:w="5103"/>
      </w:tblGrid>
      <w:tr w:rsidR="001A5A87" w:rsidRPr="005C0ED9" w:rsidTr="000B5412">
        <w:tc>
          <w:tcPr>
            <w:tcW w:w="4395" w:type="dxa"/>
          </w:tcPr>
          <w:p w:rsidR="001A5A87" w:rsidRPr="005C0ED9" w:rsidRDefault="001A5A87" w:rsidP="000B5412">
            <w:pPr>
              <w:spacing w:line="276" w:lineRule="auto"/>
              <w:ind w:right="-65"/>
              <w:rPr>
                <w:rFonts w:cs="Times New Roman"/>
                <w:szCs w:val="24"/>
              </w:rPr>
            </w:pPr>
            <w:r w:rsidRPr="005C0ED9">
              <w:rPr>
                <w:rFonts w:cs="Times New Roman"/>
                <w:szCs w:val="24"/>
                <w:lang w:eastAsia="ro-RO"/>
              </w:rPr>
              <w:t>Numărul documentului respectiv pentru informaţii suplimentare privind monitorizarea si raportarea generarii de deseuri</w:t>
            </w:r>
          </w:p>
        </w:tc>
        <w:tc>
          <w:tcPr>
            <w:tcW w:w="5103" w:type="dxa"/>
          </w:tcPr>
          <w:p w:rsidR="002C010E" w:rsidRPr="005C0ED9" w:rsidRDefault="002C010E" w:rsidP="000B5412">
            <w:pPr>
              <w:spacing w:line="276" w:lineRule="auto"/>
              <w:ind w:right="-75"/>
              <w:rPr>
                <w:rFonts w:cs="Times New Roman"/>
                <w:szCs w:val="24"/>
              </w:rPr>
            </w:pPr>
            <w:r w:rsidRPr="005C0ED9">
              <w:rPr>
                <w:rFonts w:cs="Times New Roman"/>
                <w:szCs w:val="24"/>
              </w:rPr>
              <w:t>Predarea deseurilor spre valorificare se face prin comanda.</w:t>
            </w:r>
          </w:p>
          <w:p w:rsidR="001A5A87" w:rsidRPr="005C0ED9" w:rsidRDefault="0069354F" w:rsidP="000B5412">
            <w:pPr>
              <w:spacing w:line="276" w:lineRule="auto"/>
              <w:ind w:right="-75"/>
              <w:rPr>
                <w:rFonts w:cs="Times New Roman"/>
                <w:szCs w:val="24"/>
              </w:rPr>
            </w:pPr>
            <w:r w:rsidRPr="005C0ED9">
              <w:rPr>
                <w:rFonts w:cs="Times New Roman"/>
                <w:szCs w:val="24"/>
              </w:rPr>
              <w:t>va exista o e</w:t>
            </w:r>
            <w:r w:rsidR="002C010E" w:rsidRPr="005C0ED9">
              <w:rPr>
                <w:rFonts w:cs="Times New Roman"/>
                <w:szCs w:val="24"/>
              </w:rPr>
              <w:t>videnta interna privind cantitatile de deseuri generate</w:t>
            </w:r>
            <w:r w:rsidRPr="005C0ED9">
              <w:rPr>
                <w:rFonts w:cs="Times New Roman"/>
                <w:szCs w:val="24"/>
              </w:rPr>
              <w:t>.</w:t>
            </w:r>
          </w:p>
        </w:tc>
      </w:tr>
    </w:tbl>
    <w:p w:rsidR="001A5A87" w:rsidRPr="005C0ED9" w:rsidRDefault="001A5A87" w:rsidP="000B5412">
      <w:pPr>
        <w:spacing w:after="0" w:line="276" w:lineRule="auto"/>
        <w:ind w:right="-472"/>
        <w:jc w:val="both"/>
        <w:rPr>
          <w:rFonts w:cs="Times New Roman"/>
          <w:szCs w:val="24"/>
        </w:rPr>
      </w:pPr>
    </w:p>
    <w:p w:rsidR="001A5A87" w:rsidRPr="005C0ED9" w:rsidRDefault="001A5A87" w:rsidP="000B5412">
      <w:pPr>
        <w:pStyle w:val="Heading2"/>
        <w:spacing w:before="0" w:line="276" w:lineRule="auto"/>
        <w:rPr>
          <w:rFonts w:cs="Times New Roman"/>
          <w:szCs w:val="24"/>
        </w:rPr>
      </w:pPr>
      <w:bookmarkStart w:id="154" w:name="_Toc442092183"/>
      <w:bookmarkStart w:id="155" w:name="_Toc469929193"/>
      <w:r w:rsidRPr="005C0ED9">
        <w:rPr>
          <w:rFonts w:cs="Times New Roman"/>
          <w:szCs w:val="24"/>
        </w:rPr>
        <w:t>10.6. Monitorizarea mediului</w:t>
      </w:r>
      <w:bookmarkEnd w:id="154"/>
      <w:bookmarkEnd w:id="155"/>
    </w:p>
    <w:p w:rsidR="001A5A87" w:rsidRPr="005C0ED9" w:rsidRDefault="001A5A87" w:rsidP="000B5412">
      <w:pPr>
        <w:spacing w:after="0" w:line="276" w:lineRule="auto"/>
        <w:rPr>
          <w:rFonts w:cs="Times New Roman"/>
          <w:szCs w:val="24"/>
        </w:rPr>
      </w:pPr>
    </w:p>
    <w:p w:rsidR="001A5A87" w:rsidRPr="005C0ED9" w:rsidRDefault="001A5A87" w:rsidP="000B5412">
      <w:pPr>
        <w:pStyle w:val="Heading3"/>
        <w:spacing w:before="0" w:line="276" w:lineRule="auto"/>
        <w:rPr>
          <w:rFonts w:cs="Times New Roman"/>
          <w:lang w:eastAsia="ro-RO"/>
        </w:rPr>
      </w:pPr>
      <w:bookmarkStart w:id="156" w:name="_Toc469929194"/>
      <w:r w:rsidRPr="005C0ED9">
        <w:rPr>
          <w:rFonts w:cs="Times New Roman"/>
          <w:lang w:eastAsia="ro-RO"/>
        </w:rPr>
        <w:t>10.6.1. Contribuţia la poluarea mediului ambiant</w:t>
      </w:r>
      <w:bookmarkEnd w:id="156"/>
    </w:p>
    <w:p w:rsidR="001A5A87" w:rsidRPr="005C0ED9" w:rsidRDefault="001A5A87" w:rsidP="000B5412">
      <w:pPr>
        <w:widowControl w:val="0"/>
        <w:autoSpaceDE w:val="0"/>
        <w:autoSpaceDN w:val="0"/>
        <w:adjustRightInd w:val="0"/>
        <w:spacing w:after="0" w:line="276" w:lineRule="auto"/>
        <w:rPr>
          <w:rFonts w:cs="Times New Roman"/>
          <w:szCs w:val="24"/>
          <w:lang w:eastAsia="ro-RO"/>
        </w:rPr>
      </w:pPr>
    </w:p>
    <w:tbl>
      <w:tblPr>
        <w:tblStyle w:val="TableGrid"/>
        <w:tblW w:w="0" w:type="auto"/>
        <w:tblLook w:val="04A0"/>
      </w:tblPr>
      <w:tblGrid>
        <w:gridCol w:w="9681"/>
      </w:tblGrid>
      <w:tr w:rsidR="00F70325" w:rsidRPr="005C0ED9" w:rsidTr="00F70325">
        <w:tc>
          <w:tcPr>
            <w:tcW w:w="9681" w:type="dxa"/>
          </w:tcPr>
          <w:p w:rsidR="00F70325" w:rsidRPr="005C0ED9" w:rsidRDefault="00F70325" w:rsidP="000B5412">
            <w:pPr>
              <w:spacing w:line="276" w:lineRule="auto"/>
              <w:jc w:val="both"/>
              <w:rPr>
                <w:rFonts w:cs="Times New Roman"/>
                <w:szCs w:val="24"/>
                <w:lang w:eastAsia="ro-RO"/>
              </w:rPr>
            </w:pPr>
            <w:r w:rsidRPr="005C0ED9">
              <w:rPr>
                <w:rFonts w:cs="Times New Roman"/>
                <w:szCs w:val="24"/>
                <w:lang w:eastAsia="ro-RO"/>
              </w:rPr>
              <w:t>Emisiile de poluanti care pot afecta calitatea mediului si care parasesc amplasamentul sunt reprezentate de gazul de depozit si apele uzate epurate. Programul de control și urmărire propus prevede monitorizarea următoarelor aspect:</w:t>
            </w:r>
          </w:p>
          <w:p w:rsidR="00F70325" w:rsidRPr="005C0ED9" w:rsidRDefault="00F70325" w:rsidP="000B5412">
            <w:pPr>
              <w:pStyle w:val="ListParagraph"/>
              <w:numPr>
                <w:ilvl w:val="0"/>
                <w:numId w:val="46"/>
              </w:numPr>
              <w:spacing w:line="276" w:lineRule="auto"/>
              <w:jc w:val="both"/>
              <w:rPr>
                <w:rFonts w:cs="Times New Roman"/>
                <w:szCs w:val="24"/>
                <w:lang w:eastAsia="ro-RO"/>
              </w:rPr>
            </w:pPr>
            <w:r w:rsidRPr="005C0ED9">
              <w:rPr>
                <w:rFonts w:cs="Times New Roman"/>
                <w:szCs w:val="24"/>
                <w:lang w:eastAsia="ro-RO"/>
              </w:rPr>
              <w:t>parametrii meteorologici;</w:t>
            </w:r>
          </w:p>
          <w:p w:rsidR="00F70325" w:rsidRPr="005C0ED9" w:rsidRDefault="00F70325" w:rsidP="000B5412">
            <w:pPr>
              <w:pStyle w:val="ListParagraph"/>
              <w:numPr>
                <w:ilvl w:val="0"/>
                <w:numId w:val="46"/>
              </w:numPr>
              <w:spacing w:line="276" w:lineRule="auto"/>
              <w:jc w:val="both"/>
              <w:rPr>
                <w:rFonts w:cs="Times New Roman"/>
                <w:szCs w:val="24"/>
                <w:lang w:eastAsia="ro-RO"/>
              </w:rPr>
            </w:pPr>
            <w:r w:rsidRPr="005C0ED9">
              <w:rPr>
                <w:rFonts w:cs="Times New Roman"/>
                <w:szCs w:val="24"/>
                <w:lang w:eastAsia="ro-RO"/>
              </w:rPr>
              <w:t>Controlul levigatului si al gazului de deposit;</w:t>
            </w:r>
          </w:p>
          <w:p w:rsidR="00F70325" w:rsidRPr="005C0ED9" w:rsidRDefault="00F70325" w:rsidP="000B5412">
            <w:pPr>
              <w:pStyle w:val="ListParagraph"/>
              <w:numPr>
                <w:ilvl w:val="0"/>
                <w:numId w:val="46"/>
              </w:numPr>
              <w:spacing w:line="276" w:lineRule="auto"/>
              <w:jc w:val="both"/>
              <w:rPr>
                <w:rFonts w:cs="Times New Roman"/>
                <w:szCs w:val="24"/>
                <w:lang w:eastAsia="ro-RO"/>
              </w:rPr>
            </w:pPr>
            <w:r w:rsidRPr="005C0ED9">
              <w:rPr>
                <w:rFonts w:cs="Times New Roman"/>
                <w:szCs w:val="24"/>
                <w:lang w:eastAsia="ro-RO"/>
              </w:rPr>
              <w:t>Poluarea solului și a apei subterane;</w:t>
            </w:r>
          </w:p>
          <w:p w:rsidR="00F70325" w:rsidRPr="005C0ED9" w:rsidRDefault="00F70325" w:rsidP="000B5412">
            <w:pPr>
              <w:pStyle w:val="ListParagraph"/>
              <w:numPr>
                <w:ilvl w:val="0"/>
                <w:numId w:val="46"/>
              </w:numPr>
              <w:spacing w:line="276" w:lineRule="auto"/>
              <w:jc w:val="both"/>
              <w:rPr>
                <w:rFonts w:cs="Times New Roman"/>
                <w:szCs w:val="24"/>
                <w:lang w:eastAsia="ro-RO"/>
              </w:rPr>
            </w:pPr>
            <w:r w:rsidRPr="005C0ED9">
              <w:rPr>
                <w:rFonts w:cs="Times New Roman"/>
                <w:szCs w:val="24"/>
                <w:lang w:eastAsia="ro-RO"/>
              </w:rPr>
              <w:t>Topografia depozitului;</w:t>
            </w:r>
          </w:p>
          <w:p w:rsidR="00F70325" w:rsidRPr="005C0ED9" w:rsidRDefault="00F70325" w:rsidP="000B5412">
            <w:pPr>
              <w:pStyle w:val="ListParagraph"/>
              <w:numPr>
                <w:ilvl w:val="0"/>
                <w:numId w:val="46"/>
              </w:numPr>
              <w:spacing w:line="276" w:lineRule="auto"/>
              <w:jc w:val="both"/>
              <w:rPr>
                <w:rFonts w:cs="Times New Roman"/>
                <w:szCs w:val="24"/>
                <w:lang w:eastAsia="ro-RO"/>
              </w:rPr>
            </w:pPr>
            <w:r w:rsidRPr="005C0ED9">
              <w:rPr>
                <w:rFonts w:cs="Times New Roman"/>
                <w:szCs w:val="24"/>
                <w:lang w:eastAsia="ro-RO"/>
              </w:rPr>
              <w:t>Fluxurile de deșeuri.</w:t>
            </w:r>
          </w:p>
        </w:tc>
      </w:tr>
    </w:tbl>
    <w:p w:rsidR="001A5A87" w:rsidRPr="005C0ED9" w:rsidRDefault="001A5A87" w:rsidP="000B5412">
      <w:pPr>
        <w:spacing w:after="0" w:line="276" w:lineRule="auto"/>
        <w:ind w:right="-472"/>
        <w:jc w:val="both"/>
        <w:rPr>
          <w:rFonts w:cs="Times New Roman"/>
          <w:szCs w:val="24"/>
          <w:lang w:eastAsia="ro-RO"/>
        </w:rPr>
      </w:pPr>
    </w:p>
    <w:p w:rsidR="001A5A87" w:rsidRPr="005C0ED9" w:rsidRDefault="001A5A87" w:rsidP="000B5412">
      <w:pPr>
        <w:pStyle w:val="Heading2"/>
        <w:spacing w:before="0" w:line="276" w:lineRule="auto"/>
        <w:rPr>
          <w:rFonts w:cs="Times New Roman"/>
          <w:szCs w:val="24"/>
          <w:lang w:eastAsia="ro-RO"/>
        </w:rPr>
      </w:pPr>
      <w:bookmarkStart w:id="157" w:name="_Toc469929195"/>
      <w:r w:rsidRPr="005C0ED9">
        <w:rPr>
          <w:rFonts w:cs="Times New Roman"/>
          <w:szCs w:val="24"/>
          <w:lang w:eastAsia="ro-RO"/>
        </w:rPr>
        <w:t>10.6.2. Monitorizarea impactului</w:t>
      </w:r>
      <w:bookmarkEnd w:id="157"/>
    </w:p>
    <w:p w:rsidR="001A5A87" w:rsidRPr="005C0ED9" w:rsidRDefault="001A5A87" w:rsidP="000B5412">
      <w:pPr>
        <w:spacing w:after="0" w:line="276" w:lineRule="auto"/>
        <w:ind w:right="-2"/>
        <w:jc w:val="both"/>
        <w:rPr>
          <w:rFonts w:cs="Times New Roman"/>
          <w:szCs w:val="24"/>
          <w:lang w:eastAsia="ro-RO"/>
        </w:rPr>
      </w:pPr>
      <w:r w:rsidRPr="005C0ED9">
        <w:rPr>
          <w:rFonts w:cs="Times New Roman"/>
          <w:szCs w:val="24"/>
          <w:lang w:eastAsia="ro-RO"/>
        </w:rPr>
        <w:t>Descrieţi orice monitorizare a mediului realizata sau propusa in scopul evaluării efectelor emisiilor</w:t>
      </w:r>
      <w:r w:rsidR="00F94DA7" w:rsidRPr="005C0ED9">
        <w:rPr>
          <w:rFonts w:cs="Times New Roman"/>
          <w:szCs w:val="24"/>
          <w:lang w:eastAsia="ro-RO"/>
        </w:rPr>
        <w:t>:</w:t>
      </w:r>
    </w:p>
    <w:tbl>
      <w:tblPr>
        <w:tblStyle w:val="TableGrid"/>
        <w:tblW w:w="9606" w:type="dxa"/>
        <w:tblLook w:val="04A0"/>
      </w:tblPr>
      <w:tblGrid>
        <w:gridCol w:w="2263"/>
        <w:gridCol w:w="2948"/>
        <w:gridCol w:w="4395"/>
      </w:tblGrid>
      <w:tr w:rsidR="001A5A87" w:rsidRPr="000B5412" w:rsidTr="000B5412">
        <w:tc>
          <w:tcPr>
            <w:tcW w:w="2263" w:type="dxa"/>
          </w:tcPr>
          <w:p w:rsidR="001A5A87" w:rsidRPr="000B5412" w:rsidRDefault="001A5A87" w:rsidP="000B5412">
            <w:pPr>
              <w:ind w:right="-472"/>
              <w:jc w:val="both"/>
              <w:rPr>
                <w:rFonts w:asciiTheme="minorHAnsi" w:hAnsiTheme="minorHAnsi" w:cs="Times New Roman"/>
              </w:rPr>
            </w:pPr>
            <w:r w:rsidRPr="000B5412">
              <w:rPr>
                <w:rFonts w:asciiTheme="minorHAnsi" w:hAnsiTheme="minorHAnsi" w:cs="Times New Roman"/>
                <w:lang w:eastAsia="ro-RO"/>
              </w:rPr>
              <w:t>Parametru/factor de mediu</w:t>
            </w:r>
          </w:p>
        </w:tc>
        <w:tc>
          <w:tcPr>
            <w:tcW w:w="2948" w:type="dxa"/>
          </w:tcPr>
          <w:p w:rsidR="001A5A87" w:rsidRPr="000B5412" w:rsidRDefault="001A5A87" w:rsidP="000B5412">
            <w:pPr>
              <w:ind w:right="-472"/>
              <w:rPr>
                <w:rFonts w:asciiTheme="minorHAnsi" w:hAnsiTheme="minorHAnsi" w:cs="Times New Roman"/>
                <w:lang w:eastAsia="ro-RO"/>
              </w:rPr>
            </w:pPr>
            <w:r w:rsidRPr="000B5412">
              <w:rPr>
                <w:rFonts w:asciiTheme="minorHAnsi" w:hAnsiTheme="minorHAnsi" w:cs="Times New Roman"/>
                <w:lang w:eastAsia="ro-RO"/>
              </w:rPr>
              <w:t xml:space="preserve">Studiu/metodă de </w:t>
            </w:r>
          </w:p>
          <w:p w:rsidR="001A5A87" w:rsidRPr="000B5412" w:rsidRDefault="001A5A87" w:rsidP="000B5412">
            <w:pPr>
              <w:ind w:right="-472"/>
              <w:rPr>
                <w:rFonts w:asciiTheme="minorHAnsi" w:hAnsiTheme="minorHAnsi" w:cs="Times New Roman"/>
              </w:rPr>
            </w:pPr>
            <w:r w:rsidRPr="000B5412">
              <w:rPr>
                <w:rFonts w:asciiTheme="minorHAnsi" w:hAnsiTheme="minorHAnsi" w:cs="Times New Roman"/>
                <w:lang w:eastAsia="ro-RO"/>
              </w:rPr>
              <w:t>monitorizare</w:t>
            </w:r>
          </w:p>
        </w:tc>
        <w:tc>
          <w:tcPr>
            <w:tcW w:w="4395" w:type="dxa"/>
          </w:tcPr>
          <w:p w:rsidR="001A5A87" w:rsidRPr="000B5412" w:rsidRDefault="001A5A87" w:rsidP="000B5412">
            <w:pPr>
              <w:ind w:right="-472"/>
              <w:jc w:val="both"/>
              <w:rPr>
                <w:rFonts w:asciiTheme="minorHAnsi" w:hAnsiTheme="minorHAnsi" w:cs="Times New Roman"/>
              </w:rPr>
            </w:pPr>
            <w:r w:rsidRPr="000B5412">
              <w:rPr>
                <w:rFonts w:asciiTheme="minorHAnsi" w:hAnsiTheme="minorHAnsi" w:cs="Times New Roman"/>
                <w:lang w:eastAsia="ro-RO"/>
              </w:rPr>
              <w:t>Concluzii(daca au fost formulate)</w:t>
            </w:r>
          </w:p>
        </w:tc>
      </w:tr>
      <w:tr w:rsidR="001A5A87" w:rsidRPr="000B5412" w:rsidTr="000B5412">
        <w:tc>
          <w:tcPr>
            <w:tcW w:w="2263" w:type="dxa"/>
          </w:tcPr>
          <w:p w:rsidR="000B5412" w:rsidRDefault="00BA12B4" w:rsidP="000B5412">
            <w:pPr>
              <w:ind w:right="-472"/>
              <w:jc w:val="both"/>
              <w:rPr>
                <w:rFonts w:asciiTheme="minorHAnsi" w:hAnsiTheme="minorHAnsi" w:cs="Times New Roman"/>
              </w:rPr>
            </w:pPr>
            <w:r w:rsidRPr="000B5412">
              <w:rPr>
                <w:rFonts w:asciiTheme="minorHAnsi" w:hAnsiTheme="minorHAnsi" w:cs="Times New Roman"/>
              </w:rPr>
              <w:t xml:space="preserve">Compozitia apei </w:t>
            </w:r>
          </w:p>
          <w:p w:rsidR="000B5412" w:rsidRDefault="00BA12B4" w:rsidP="000B5412">
            <w:pPr>
              <w:ind w:right="-472"/>
              <w:jc w:val="both"/>
              <w:rPr>
                <w:rFonts w:asciiTheme="minorHAnsi" w:hAnsiTheme="minorHAnsi" w:cs="Times New Roman"/>
              </w:rPr>
            </w:pPr>
            <w:r w:rsidRPr="000B5412">
              <w:rPr>
                <w:rFonts w:asciiTheme="minorHAnsi" w:hAnsiTheme="minorHAnsi" w:cs="Times New Roman"/>
              </w:rPr>
              <w:t xml:space="preserve">subterane în doua </w:t>
            </w:r>
          </w:p>
          <w:p w:rsidR="001A5A87" w:rsidRPr="000B5412" w:rsidRDefault="00BA12B4" w:rsidP="000B5412">
            <w:pPr>
              <w:ind w:right="-472"/>
              <w:jc w:val="both"/>
              <w:rPr>
                <w:rFonts w:asciiTheme="minorHAnsi" w:hAnsiTheme="minorHAnsi" w:cs="Times New Roman"/>
              </w:rPr>
            </w:pPr>
            <w:r w:rsidRPr="000B5412">
              <w:rPr>
                <w:rFonts w:asciiTheme="minorHAnsi" w:hAnsiTheme="minorHAnsi" w:cs="Times New Roman"/>
              </w:rPr>
              <w:t>foraje.</w:t>
            </w:r>
          </w:p>
        </w:tc>
        <w:tc>
          <w:tcPr>
            <w:tcW w:w="2948" w:type="dxa"/>
          </w:tcPr>
          <w:p w:rsidR="001A5A87" w:rsidRPr="000B5412" w:rsidRDefault="00A53E18" w:rsidP="000B5412">
            <w:pPr>
              <w:rPr>
                <w:rFonts w:asciiTheme="minorHAnsi" w:hAnsiTheme="minorHAnsi" w:cs="Times New Roman"/>
              </w:rPr>
            </w:pPr>
            <w:r w:rsidRPr="000B5412">
              <w:rPr>
                <w:rFonts w:asciiTheme="minorHAnsi" w:hAnsiTheme="minorHAnsi" w:cs="Times New Roman"/>
              </w:rPr>
              <w:t xml:space="preserve">Recoltarea probelor se </w:t>
            </w:r>
            <w:r w:rsidR="00BA12B4" w:rsidRPr="000B5412">
              <w:rPr>
                <w:rFonts w:asciiTheme="minorHAnsi" w:hAnsiTheme="minorHAnsi" w:cs="Times New Roman"/>
              </w:rPr>
              <w:t>ectua trimestrial. Nivelul apei in foraje va fi masurat lunar.</w:t>
            </w:r>
          </w:p>
        </w:tc>
        <w:tc>
          <w:tcPr>
            <w:tcW w:w="4395" w:type="dxa"/>
          </w:tcPr>
          <w:p w:rsidR="001A5A87" w:rsidRPr="000B5412" w:rsidRDefault="00BA12B4" w:rsidP="000B5412">
            <w:pPr>
              <w:ind w:right="-472"/>
              <w:rPr>
                <w:rFonts w:asciiTheme="minorHAnsi" w:hAnsiTheme="minorHAnsi" w:cs="Times New Roman"/>
              </w:rPr>
            </w:pPr>
            <w:r w:rsidRPr="000B5412">
              <w:rPr>
                <w:rFonts w:asciiTheme="minorHAnsi" w:hAnsiTheme="minorHAnsi" w:cs="Times New Roman"/>
              </w:rPr>
              <w:t>Informatiile acumulate pâna în prezent nu indica afectarea apei subterane ca urmare a lucrarilor de amenajare/construire a celor doua facilitati(a se vedea Raportul de amplasament).</w:t>
            </w:r>
          </w:p>
        </w:tc>
      </w:tr>
      <w:tr w:rsidR="001A5A87" w:rsidRPr="000B5412" w:rsidTr="000B5412">
        <w:tc>
          <w:tcPr>
            <w:tcW w:w="2263" w:type="dxa"/>
          </w:tcPr>
          <w:p w:rsidR="001A5A87" w:rsidRPr="000B5412" w:rsidRDefault="00C649D5" w:rsidP="000B5412">
            <w:pPr>
              <w:ind w:right="-472"/>
              <w:jc w:val="both"/>
              <w:rPr>
                <w:rFonts w:asciiTheme="minorHAnsi" w:hAnsiTheme="minorHAnsi" w:cs="Times New Roman"/>
              </w:rPr>
            </w:pPr>
            <w:r w:rsidRPr="000B5412">
              <w:rPr>
                <w:rFonts w:asciiTheme="minorHAnsi" w:hAnsiTheme="minorHAnsi" w:cs="Times New Roman"/>
              </w:rPr>
              <w:t>Aer</w:t>
            </w:r>
          </w:p>
        </w:tc>
        <w:tc>
          <w:tcPr>
            <w:tcW w:w="2948" w:type="dxa"/>
          </w:tcPr>
          <w:p w:rsidR="001A5A87" w:rsidRPr="000B5412" w:rsidRDefault="00C649D5" w:rsidP="000B5412">
            <w:pPr>
              <w:ind w:right="-472"/>
              <w:rPr>
                <w:rFonts w:asciiTheme="minorHAnsi" w:hAnsiTheme="minorHAnsi" w:cs="Times New Roman"/>
              </w:rPr>
            </w:pPr>
            <w:r w:rsidRPr="000B5412">
              <w:rPr>
                <w:rFonts w:asciiTheme="minorHAnsi" w:hAnsiTheme="minorHAnsi" w:cs="Times New Roman"/>
              </w:rPr>
              <w:t>Masurarea emisiilor periodic</w:t>
            </w:r>
          </w:p>
        </w:tc>
        <w:tc>
          <w:tcPr>
            <w:tcW w:w="4395" w:type="dxa"/>
          </w:tcPr>
          <w:p w:rsidR="001A5A87" w:rsidRPr="000B5412" w:rsidRDefault="00C649D5" w:rsidP="000B5412">
            <w:pPr>
              <w:ind w:right="-472"/>
              <w:jc w:val="both"/>
              <w:rPr>
                <w:rFonts w:asciiTheme="minorHAnsi" w:hAnsiTheme="minorHAnsi" w:cs="Times New Roman"/>
              </w:rPr>
            </w:pPr>
            <w:r w:rsidRPr="000B5412">
              <w:rPr>
                <w:rFonts w:asciiTheme="minorHAnsi" w:hAnsiTheme="minorHAnsi" w:cs="Times New Roman"/>
              </w:rPr>
              <w:t>Incadrare in limite admisibile</w:t>
            </w:r>
          </w:p>
        </w:tc>
      </w:tr>
      <w:tr w:rsidR="001A5A87" w:rsidRPr="000B5412" w:rsidTr="000B5412">
        <w:tc>
          <w:tcPr>
            <w:tcW w:w="2263" w:type="dxa"/>
          </w:tcPr>
          <w:p w:rsidR="001A5A87" w:rsidRPr="000B5412" w:rsidRDefault="00C649D5" w:rsidP="000B5412">
            <w:pPr>
              <w:ind w:right="-472"/>
              <w:jc w:val="both"/>
              <w:rPr>
                <w:rFonts w:asciiTheme="minorHAnsi" w:hAnsiTheme="minorHAnsi" w:cs="Times New Roman"/>
                <w:highlight w:val="red"/>
              </w:rPr>
            </w:pPr>
            <w:r w:rsidRPr="000B5412">
              <w:rPr>
                <w:rFonts w:asciiTheme="minorHAnsi" w:eastAsia="Times New Roman" w:hAnsiTheme="minorHAnsi" w:cs="Times New Roman"/>
                <w:lang w:val="ro-RO"/>
              </w:rPr>
              <w:t>Sol/subsol</w:t>
            </w:r>
          </w:p>
        </w:tc>
        <w:tc>
          <w:tcPr>
            <w:tcW w:w="2948" w:type="dxa"/>
          </w:tcPr>
          <w:p w:rsidR="00C649D5" w:rsidRPr="000B5412" w:rsidRDefault="00C649D5" w:rsidP="000B5412">
            <w:pPr>
              <w:ind w:right="-472"/>
              <w:rPr>
                <w:rFonts w:asciiTheme="minorHAnsi" w:eastAsia="Times New Roman" w:hAnsiTheme="minorHAnsi" w:cs="Times New Roman"/>
                <w:lang w:val="ro-RO"/>
              </w:rPr>
            </w:pPr>
            <w:r w:rsidRPr="000B5412">
              <w:rPr>
                <w:rFonts w:asciiTheme="minorHAnsi" w:eastAsia="Times New Roman" w:hAnsiTheme="minorHAnsi" w:cs="Times New Roman"/>
                <w:lang w:val="ro-RO"/>
              </w:rPr>
              <w:t xml:space="preserve">Prelevarea periodica a </w:t>
            </w:r>
          </w:p>
          <w:p w:rsidR="00C649D5" w:rsidRPr="000B5412" w:rsidRDefault="00C649D5" w:rsidP="000B5412">
            <w:pPr>
              <w:ind w:right="-472"/>
              <w:rPr>
                <w:rFonts w:asciiTheme="minorHAnsi" w:eastAsia="Times New Roman" w:hAnsiTheme="minorHAnsi" w:cs="Times New Roman"/>
                <w:lang w:val="ro-RO"/>
              </w:rPr>
            </w:pPr>
            <w:r w:rsidRPr="000B5412">
              <w:rPr>
                <w:rFonts w:asciiTheme="minorHAnsi" w:eastAsia="Times New Roman" w:hAnsiTheme="minorHAnsi" w:cs="Times New Roman"/>
                <w:lang w:val="ro-RO"/>
              </w:rPr>
              <w:lastRenderedPageBreak/>
              <w:t xml:space="preserve">probelor conf. programului </w:t>
            </w:r>
          </w:p>
          <w:p w:rsidR="00C649D5" w:rsidRPr="000B5412" w:rsidRDefault="00C649D5" w:rsidP="000B5412">
            <w:pPr>
              <w:ind w:right="-472"/>
              <w:rPr>
                <w:rFonts w:asciiTheme="minorHAnsi" w:eastAsia="Times New Roman" w:hAnsiTheme="minorHAnsi" w:cs="Times New Roman"/>
                <w:lang w:val="ro-RO"/>
              </w:rPr>
            </w:pPr>
            <w:r w:rsidRPr="000B5412">
              <w:rPr>
                <w:rFonts w:asciiTheme="minorHAnsi" w:eastAsia="Times New Roman" w:hAnsiTheme="minorHAnsi" w:cs="Times New Roman"/>
                <w:lang w:val="ro-RO"/>
              </w:rPr>
              <w:t xml:space="preserve">de monitorizare. Bilantul materiilor prime, </w:t>
            </w:r>
          </w:p>
          <w:p w:rsidR="00C649D5" w:rsidRPr="000B5412" w:rsidRDefault="00C649D5" w:rsidP="000B5412">
            <w:pPr>
              <w:ind w:right="-472"/>
              <w:rPr>
                <w:rFonts w:asciiTheme="minorHAnsi" w:eastAsia="Times New Roman" w:hAnsiTheme="minorHAnsi" w:cs="Times New Roman"/>
                <w:lang w:val="ro-RO"/>
              </w:rPr>
            </w:pPr>
            <w:r w:rsidRPr="000B5412">
              <w:rPr>
                <w:rFonts w:asciiTheme="minorHAnsi" w:eastAsia="Times New Roman" w:hAnsiTheme="minorHAnsi" w:cs="Times New Roman"/>
                <w:lang w:val="ro-RO"/>
              </w:rPr>
              <w:t xml:space="preserve">produselor si a deseurilor </w:t>
            </w:r>
          </w:p>
          <w:p w:rsidR="001A5A87" w:rsidRPr="000B5412" w:rsidRDefault="00C649D5" w:rsidP="000B5412">
            <w:pPr>
              <w:ind w:right="-472"/>
              <w:rPr>
                <w:rFonts w:asciiTheme="minorHAnsi" w:hAnsiTheme="minorHAnsi" w:cs="Times New Roman"/>
                <w:highlight w:val="red"/>
              </w:rPr>
            </w:pPr>
            <w:r w:rsidRPr="000B5412">
              <w:rPr>
                <w:rFonts w:asciiTheme="minorHAnsi" w:eastAsia="Times New Roman" w:hAnsiTheme="minorHAnsi" w:cs="Times New Roman"/>
                <w:lang w:val="ro-RO"/>
              </w:rPr>
              <w:t>rezultate.</w:t>
            </w:r>
          </w:p>
        </w:tc>
        <w:tc>
          <w:tcPr>
            <w:tcW w:w="4395" w:type="dxa"/>
          </w:tcPr>
          <w:p w:rsidR="00C649D5" w:rsidRPr="000B5412" w:rsidRDefault="00C649D5" w:rsidP="000B5412">
            <w:pPr>
              <w:ind w:right="-472"/>
              <w:jc w:val="both"/>
              <w:rPr>
                <w:rFonts w:asciiTheme="minorHAnsi" w:eastAsia="Times New Roman" w:hAnsiTheme="minorHAnsi" w:cs="Times New Roman"/>
                <w:lang w:val="ro-RO"/>
              </w:rPr>
            </w:pPr>
            <w:r w:rsidRPr="000B5412">
              <w:rPr>
                <w:rFonts w:asciiTheme="minorHAnsi" w:eastAsia="Times New Roman" w:hAnsiTheme="minorHAnsi" w:cs="Times New Roman"/>
                <w:lang w:val="ro-RO"/>
              </w:rPr>
              <w:lastRenderedPageBreak/>
              <w:t>Incadrarea in limitele admise.</w:t>
            </w:r>
          </w:p>
          <w:p w:rsidR="00C649D5" w:rsidRPr="000B5412" w:rsidRDefault="00C649D5" w:rsidP="000B5412">
            <w:pPr>
              <w:ind w:right="-472"/>
              <w:jc w:val="both"/>
              <w:rPr>
                <w:rFonts w:asciiTheme="minorHAnsi" w:eastAsia="Times New Roman" w:hAnsiTheme="minorHAnsi" w:cs="Times New Roman"/>
                <w:lang w:val="ro-RO"/>
              </w:rPr>
            </w:pPr>
            <w:r w:rsidRPr="000B5412">
              <w:rPr>
                <w:rFonts w:asciiTheme="minorHAnsi" w:eastAsia="Times New Roman" w:hAnsiTheme="minorHAnsi" w:cs="Times New Roman"/>
                <w:lang w:val="ro-RO"/>
              </w:rPr>
              <w:lastRenderedPageBreak/>
              <w:t xml:space="preserve">Conducerea unui management </w:t>
            </w:r>
          </w:p>
          <w:p w:rsidR="001A5A87" w:rsidRPr="000B5412" w:rsidRDefault="00C649D5" w:rsidP="000B5412">
            <w:pPr>
              <w:ind w:right="-472"/>
              <w:jc w:val="both"/>
              <w:rPr>
                <w:rFonts w:asciiTheme="minorHAnsi" w:hAnsiTheme="minorHAnsi" w:cs="Times New Roman"/>
                <w:highlight w:val="red"/>
              </w:rPr>
            </w:pPr>
            <w:r w:rsidRPr="000B5412">
              <w:rPr>
                <w:rFonts w:asciiTheme="minorHAnsi" w:eastAsia="Times New Roman" w:hAnsiTheme="minorHAnsi" w:cs="Times New Roman"/>
                <w:lang w:val="ro-RO"/>
              </w:rPr>
              <w:t>corect al consumurilor si iesirilor.</w:t>
            </w:r>
          </w:p>
        </w:tc>
      </w:tr>
    </w:tbl>
    <w:p w:rsidR="001A5A87" w:rsidRPr="005C0ED9" w:rsidRDefault="001A5A87" w:rsidP="005C0ED9">
      <w:pPr>
        <w:spacing w:after="0" w:line="276" w:lineRule="auto"/>
        <w:ind w:right="-472"/>
        <w:jc w:val="both"/>
        <w:rPr>
          <w:rFonts w:cs="Times New Roman"/>
          <w:szCs w:val="24"/>
        </w:rPr>
      </w:pPr>
    </w:p>
    <w:tbl>
      <w:tblPr>
        <w:tblStyle w:val="TableGrid"/>
        <w:tblW w:w="9606" w:type="dxa"/>
        <w:tblLook w:val="04A0"/>
      </w:tblPr>
      <w:tblGrid>
        <w:gridCol w:w="7346"/>
        <w:gridCol w:w="2260"/>
      </w:tblGrid>
      <w:tr w:rsidR="001A5A87" w:rsidRPr="000B5412" w:rsidTr="000B5412">
        <w:tc>
          <w:tcPr>
            <w:tcW w:w="7346" w:type="dxa"/>
          </w:tcPr>
          <w:p w:rsidR="001A5A87" w:rsidRPr="000B5412" w:rsidRDefault="001A5A87" w:rsidP="000B5412">
            <w:pPr>
              <w:jc w:val="both"/>
              <w:rPr>
                <w:rFonts w:asciiTheme="minorHAnsi" w:hAnsiTheme="minorHAnsi" w:cs="Times New Roman"/>
              </w:rPr>
            </w:pPr>
            <w:r w:rsidRPr="000B5412">
              <w:rPr>
                <w:rFonts w:asciiTheme="minorHAnsi" w:hAnsiTheme="minorHAnsi" w:cs="Times New Roman"/>
                <w:lang w:eastAsia="ro-RO"/>
              </w:rPr>
              <w:t>Numărul documentului respectiv pentru informaţii suplimentare privind monitorizarea si raportarea emisiilor în apa de suprafata sau in reteaua de canalizare</w:t>
            </w:r>
          </w:p>
        </w:tc>
        <w:tc>
          <w:tcPr>
            <w:tcW w:w="2260" w:type="dxa"/>
          </w:tcPr>
          <w:p w:rsidR="001A5A87" w:rsidRPr="000B5412" w:rsidRDefault="001A5A87" w:rsidP="000B5412">
            <w:pPr>
              <w:ind w:right="-472"/>
              <w:jc w:val="both"/>
              <w:rPr>
                <w:rFonts w:asciiTheme="minorHAnsi" w:hAnsiTheme="minorHAnsi" w:cs="Times New Roman"/>
              </w:rPr>
            </w:pPr>
          </w:p>
        </w:tc>
      </w:tr>
    </w:tbl>
    <w:p w:rsidR="001A5A87" w:rsidRPr="000B5412" w:rsidRDefault="001A5A87" w:rsidP="000B5412">
      <w:pPr>
        <w:spacing w:after="0" w:line="276" w:lineRule="auto"/>
        <w:ind w:right="-472"/>
        <w:jc w:val="both"/>
        <w:rPr>
          <w:rFonts w:cs="Times New Roman"/>
          <w:szCs w:val="24"/>
        </w:rPr>
      </w:pPr>
    </w:p>
    <w:p w:rsidR="001A5A87" w:rsidRPr="000B5412" w:rsidRDefault="001A5A87" w:rsidP="000B5412">
      <w:pPr>
        <w:pStyle w:val="Heading2"/>
        <w:spacing w:before="0" w:line="276" w:lineRule="auto"/>
        <w:jc w:val="both"/>
        <w:rPr>
          <w:rFonts w:cs="Times New Roman"/>
          <w:color w:val="auto"/>
          <w:szCs w:val="24"/>
          <w:lang w:eastAsia="ro-RO"/>
        </w:rPr>
      </w:pPr>
      <w:bookmarkStart w:id="158" w:name="_Toc442092184"/>
      <w:bookmarkStart w:id="159" w:name="_Toc469929196"/>
      <w:r w:rsidRPr="000B5412">
        <w:rPr>
          <w:rFonts w:cs="Times New Roman"/>
          <w:color w:val="auto"/>
          <w:szCs w:val="24"/>
          <w:lang w:eastAsia="ro-RO"/>
        </w:rPr>
        <w:t>10.7. Monitorizarea variabilelor de proces</w:t>
      </w:r>
      <w:bookmarkEnd w:id="158"/>
      <w:bookmarkEnd w:id="159"/>
    </w:p>
    <w:p w:rsidR="00BA12B4" w:rsidRPr="000B5412" w:rsidRDefault="00BA12B4" w:rsidP="000B5412">
      <w:pPr>
        <w:spacing w:after="0" w:line="276" w:lineRule="auto"/>
        <w:ind w:right="-472"/>
        <w:jc w:val="both"/>
        <w:rPr>
          <w:rFonts w:cs="Times New Roman"/>
          <w:szCs w:val="24"/>
          <w:lang w:eastAsia="ro-RO"/>
        </w:rPr>
      </w:pPr>
      <w:r w:rsidRPr="000B5412">
        <w:rPr>
          <w:rFonts w:cs="Times New Roman"/>
          <w:szCs w:val="24"/>
          <w:lang w:eastAsia="ro-RO"/>
        </w:rPr>
        <w:t>Pe langa aspectele de mediu monitorizate, monitoringul amplasamentului va mai cuprinde:</w:t>
      </w:r>
    </w:p>
    <w:p w:rsidR="00BA12B4" w:rsidRPr="000B5412" w:rsidRDefault="00BA12B4" w:rsidP="000B5412">
      <w:pPr>
        <w:spacing w:after="0" w:line="276" w:lineRule="auto"/>
        <w:ind w:right="-472"/>
        <w:jc w:val="both"/>
        <w:rPr>
          <w:rFonts w:cs="Times New Roman"/>
          <w:szCs w:val="24"/>
          <w:lang w:eastAsia="ro-RO"/>
        </w:rPr>
      </w:pPr>
      <w:r w:rsidRPr="000B5412">
        <w:rPr>
          <w:rFonts w:cs="Times New Roman"/>
          <w:szCs w:val="24"/>
          <w:lang w:eastAsia="ro-RO"/>
        </w:rPr>
        <w:t>Functionalitatea si integritatea instalatiilor si amenajarilor (zilnic):</w:t>
      </w:r>
    </w:p>
    <w:p w:rsidR="00BA12B4" w:rsidRPr="000B5412" w:rsidRDefault="00BA12B4" w:rsidP="000B5412">
      <w:pPr>
        <w:pStyle w:val="ListParagraph"/>
        <w:numPr>
          <w:ilvl w:val="0"/>
          <w:numId w:val="47"/>
        </w:numPr>
        <w:spacing w:after="0" w:line="276" w:lineRule="auto"/>
        <w:ind w:right="-472"/>
        <w:jc w:val="both"/>
        <w:rPr>
          <w:rFonts w:cs="Times New Roman"/>
          <w:szCs w:val="24"/>
          <w:lang w:eastAsia="ro-RO"/>
        </w:rPr>
      </w:pPr>
      <w:r w:rsidRPr="000B5412">
        <w:rPr>
          <w:rFonts w:cs="Times New Roman"/>
          <w:szCs w:val="24"/>
          <w:lang w:eastAsia="ro-RO"/>
        </w:rPr>
        <w:t>drum de acces si imprejmuire;</w:t>
      </w:r>
    </w:p>
    <w:p w:rsidR="00BA12B4" w:rsidRPr="000B5412" w:rsidRDefault="00BA12B4" w:rsidP="000B5412">
      <w:pPr>
        <w:pStyle w:val="ListParagraph"/>
        <w:numPr>
          <w:ilvl w:val="0"/>
          <w:numId w:val="47"/>
        </w:numPr>
        <w:spacing w:after="0" w:line="276" w:lineRule="auto"/>
        <w:ind w:right="-472"/>
        <w:jc w:val="both"/>
        <w:rPr>
          <w:rFonts w:cs="Times New Roman"/>
          <w:szCs w:val="24"/>
          <w:lang w:eastAsia="ro-RO"/>
        </w:rPr>
      </w:pPr>
      <w:r w:rsidRPr="000B5412">
        <w:rPr>
          <w:rFonts w:cs="Times New Roman"/>
          <w:szCs w:val="24"/>
          <w:lang w:eastAsia="ro-RO"/>
        </w:rPr>
        <w:t>hala de tratre mecanica, instalatiile si utilajele aferente acesteia;</w:t>
      </w:r>
    </w:p>
    <w:p w:rsidR="00BA12B4" w:rsidRPr="000B5412" w:rsidRDefault="00BA12B4" w:rsidP="000B5412">
      <w:pPr>
        <w:pStyle w:val="ListParagraph"/>
        <w:numPr>
          <w:ilvl w:val="0"/>
          <w:numId w:val="47"/>
        </w:numPr>
        <w:spacing w:after="0" w:line="276" w:lineRule="auto"/>
        <w:ind w:right="-472"/>
        <w:jc w:val="both"/>
        <w:rPr>
          <w:rFonts w:cs="Times New Roman"/>
          <w:szCs w:val="24"/>
          <w:lang w:eastAsia="ro-RO"/>
        </w:rPr>
      </w:pPr>
      <w:r w:rsidRPr="000B5412">
        <w:rPr>
          <w:rFonts w:cs="Times New Roman"/>
          <w:szCs w:val="24"/>
          <w:lang w:eastAsia="ro-RO"/>
        </w:rPr>
        <w:t>canale de garda si canalizarea pluviala;</w:t>
      </w:r>
    </w:p>
    <w:p w:rsidR="00BA12B4" w:rsidRPr="000B5412" w:rsidRDefault="00BA12B4" w:rsidP="000B5412">
      <w:pPr>
        <w:pStyle w:val="ListParagraph"/>
        <w:numPr>
          <w:ilvl w:val="0"/>
          <w:numId w:val="47"/>
        </w:numPr>
        <w:spacing w:after="0" w:line="276" w:lineRule="auto"/>
        <w:ind w:right="-472"/>
        <w:jc w:val="both"/>
        <w:rPr>
          <w:rFonts w:cs="Times New Roman"/>
          <w:szCs w:val="24"/>
          <w:lang w:eastAsia="ro-RO"/>
        </w:rPr>
      </w:pPr>
      <w:r w:rsidRPr="000B5412">
        <w:rPr>
          <w:rFonts w:cs="Times New Roman"/>
          <w:szCs w:val="24"/>
          <w:lang w:eastAsia="ro-RO"/>
        </w:rPr>
        <w:t>canalizarea menajera si instalatiile aferente;</w:t>
      </w:r>
    </w:p>
    <w:p w:rsidR="00BA12B4" w:rsidRPr="000B5412" w:rsidRDefault="00BA12B4" w:rsidP="000B5412">
      <w:pPr>
        <w:pStyle w:val="ListParagraph"/>
        <w:numPr>
          <w:ilvl w:val="0"/>
          <w:numId w:val="47"/>
        </w:numPr>
        <w:spacing w:after="0" w:line="276" w:lineRule="auto"/>
        <w:ind w:right="-472"/>
        <w:jc w:val="both"/>
        <w:rPr>
          <w:rFonts w:cs="Times New Roman"/>
          <w:szCs w:val="24"/>
          <w:lang w:eastAsia="ro-RO"/>
        </w:rPr>
      </w:pPr>
      <w:r w:rsidRPr="000B5412">
        <w:rPr>
          <w:rFonts w:cs="Times New Roman"/>
          <w:szCs w:val="24"/>
          <w:lang w:eastAsia="ro-RO"/>
        </w:rPr>
        <w:t>canalizare apa tehnologica si instalatiile aferente;</w:t>
      </w:r>
    </w:p>
    <w:p w:rsidR="00BA12B4" w:rsidRPr="000B5412" w:rsidRDefault="00BA12B4" w:rsidP="000B5412">
      <w:pPr>
        <w:pStyle w:val="ListParagraph"/>
        <w:numPr>
          <w:ilvl w:val="0"/>
          <w:numId w:val="47"/>
        </w:numPr>
        <w:spacing w:after="0" w:line="276" w:lineRule="auto"/>
        <w:ind w:right="-472"/>
        <w:jc w:val="both"/>
        <w:rPr>
          <w:rFonts w:cs="Times New Roman"/>
          <w:szCs w:val="24"/>
          <w:lang w:eastAsia="ro-RO"/>
        </w:rPr>
      </w:pPr>
      <w:r w:rsidRPr="000B5412">
        <w:rPr>
          <w:rFonts w:cs="Times New Roman"/>
          <w:szCs w:val="24"/>
          <w:lang w:eastAsia="ro-RO"/>
        </w:rPr>
        <w:t>canalizare levigat si instalatiile aferente;</w:t>
      </w:r>
    </w:p>
    <w:p w:rsidR="00BA12B4" w:rsidRPr="000B5412" w:rsidRDefault="00BA12B4" w:rsidP="000B5412">
      <w:pPr>
        <w:pStyle w:val="ListParagraph"/>
        <w:numPr>
          <w:ilvl w:val="0"/>
          <w:numId w:val="47"/>
        </w:numPr>
        <w:spacing w:after="0" w:line="276" w:lineRule="auto"/>
        <w:ind w:right="-472"/>
        <w:jc w:val="both"/>
        <w:rPr>
          <w:rFonts w:cs="Times New Roman"/>
          <w:szCs w:val="24"/>
          <w:lang w:eastAsia="ro-RO"/>
        </w:rPr>
      </w:pPr>
      <w:r w:rsidRPr="000B5412">
        <w:rPr>
          <w:rFonts w:cs="Times New Roman"/>
          <w:szCs w:val="24"/>
          <w:lang w:eastAsia="ro-RO"/>
        </w:rPr>
        <w:t>statii de pompare apa uzata din zona de servicii;</w:t>
      </w:r>
    </w:p>
    <w:p w:rsidR="00BA12B4" w:rsidRPr="000B5412" w:rsidRDefault="00BA12B4" w:rsidP="000B5412">
      <w:pPr>
        <w:pStyle w:val="ListParagraph"/>
        <w:numPr>
          <w:ilvl w:val="0"/>
          <w:numId w:val="47"/>
        </w:numPr>
        <w:spacing w:after="0" w:line="276" w:lineRule="auto"/>
        <w:ind w:right="-472"/>
        <w:jc w:val="both"/>
        <w:rPr>
          <w:rFonts w:cs="Times New Roman"/>
          <w:szCs w:val="24"/>
          <w:lang w:eastAsia="ro-RO"/>
        </w:rPr>
      </w:pPr>
      <w:r w:rsidRPr="000B5412">
        <w:rPr>
          <w:rFonts w:cs="Times New Roman"/>
          <w:szCs w:val="24"/>
          <w:lang w:eastAsia="ro-RO"/>
        </w:rPr>
        <w:t>functionarea rezervorului de egalizare pentru levigat, apa uzata tehnologica si apa uzata menajera;</w:t>
      </w:r>
    </w:p>
    <w:p w:rsidR="00BA12B4" w:rsidRPr="000B5412" w:rsidRDefault="00BA12B4" w:rsidP="000B5412">
      <w:pPr>
        <w:pStyle w:val="ListParagraph"/>
        <w:numPr>
          <w:ilvl w:val="0"/>
          <w:numId w:val="47"/>
        </w:numPr>
        <w:spacing w:after="0" w:line="276" w:lineRule="auto"/>
        <w:ind w:right="-472"/>
        <w:jc w:val="both"/>
        <w:rPr>
          <w:rFonts w:cs="Times New Roman"/>
          <w:szCs w:val="24"/>
          <w:lang w:eastAsia="ro-RO"/>
        </w:rPr>
      </w:pPr>
      <w:r w:rsidRPr="000B5412">
        <w:rPr>
          <w:rFonts w:cs="Times New Roman"/>
          <w:szCs w:val="24"/>
          <w:lang w:eastAsia="ro-RO"/>
        </w:rPr>
        <w:t>functionarea statiilor de epurare;</w:t>
      </w:r>
    </w:p>
    <w:p w:rsidR="00BA12B4" w:rsidRPr="000B5412" w:rsidRDefault="00BA12B4" w:rsidP="000B5412">
      <w:pPr>
        <w:pStyle w:val="ListParagraph"/>
        <w:numPr>
          <w:ilvl w:val="0"/>
          <w:numId w:val="47"/>
        </w:numPr>
        <w:spacing w:after="0" w:line="276" w:lineRule="auto"/>
        <w:ind w:right="-472"/>
        <w:jc w:val="both"/>
        <w:rPr>
          <w:rFonts w:cs="Times New Roman"/>
          <w:szCs w:val="24"/>
          <w:lang w:eastAsia="ro-RO"/>
        </w:rPr>
      </w:pPr>
      <w:r w:rsidRPr="000B5412">
        <w:rPr>
          <w:rFonts w:cs="Times New Roman"/>
          <w:szCs w:val="24"/>
          <w:lang w:eastAsia="ro-RO"/>
        </w:rPr>
        <w:t>starea digurilor perimetrale ale depozitului nou;</w:t>
      </w:r>
    </w:p>
    <w:p w:rsidR="00BA12B4" w:rsidRPr="000B5412" w:rsidRDefault="00BA12B4" w:rsidP="000B5412">
      <w:pPr>
        <w:pStyle w:val="ListParagraph"/>
        <w:numPr>
          <w:ilvl w:val="0"/>
          <w:numId w:val="47"/>
        </w:numPr>
        <w:spacing w:after="0" w:line="276" w:lineRule="auto"/>
        <w:ind w:right="-472"/>
        <w:jc w:val="both"/>
        <w:rPr>
          <w:rFonts w:cs="Times New Roman"/>
          <w:szCs w:val="24"/>
          <w:lang w:eastAsia="ro-RO"/>
        </w:rPr>
      </w:pPr>
      <w:r w:rsidRPr="000B5412">
        <w:rPr>
          <w:rFonts w:cs="Times New Roman"/>
          <w:szCs w:val="24"/>
          <w:lang w:eastAsia="ro-RO"/>
        </w:rPr>
        <w:t>geomembrana si geotextilul in zonele de ancorare;</w:t>
      </w:r>
    </w:p>
    <w:p w:rsidR="00BA12B4" w:rsidRPr="000B5412" w:rsidRDefault="00BA12B4" w:rsidP="000B5412">
      <w:pPr>
        <w:pStyle w:val="ListParagraph"/>
        <w:numPr>
          <w:ilvl w:val="0"/>
          <w:numId w:val="47"/>
        </w:numPr>
        <w:spacing w:after="0" w:line="276" w:lineRule="auto"/>
        <w:ind w:right="-472"/>
        <w:jc w:val="both"/>
        <w:rPr>
          <w:rFonts w:cs="Times New Roman"/>
          <w:szCs w:val="24"/>
          <w:lang w:eastAsia="ro-RO"/>
        </w:rPr>
      </w:pPr>
      <w:r w:rsidRPr="000B5412">
        <w:rPr>
          <w:rFonts w:cs="Times New Roman"/>
          <w:szCs w:val="24"/>
          <w:lang w:eastAsia="ro-RO"/>
        </w:rPr>
        <w:t>functionarea drenajului apelor infiltrate si a evacuarii gazelor de fermentare;</w:t>
      </w:r>
    </w:p>
    <w:p w:rsidR="00BA12B4" w:rsidRPr="000B5412" w:rsidRDefault="00BA12B4" w:rsidP="000B5412">
      <w:pPr>
        <w:pStyle w:val="ListParagraph"/>
        <w:numPr>
          <w:ilvl w:val="0"/>
          <w:numId w:val="47"/>
        </w:numPr>
        <w:spacing w:after="0" w:line="276" w:lineRule="auto"/>
        <w:ind w:right="-472"/>
        <w:jc w:val="both"/>
        <w:rPr>
          <w:rFonts w:cs="Times New Roman"/>
          <w:szCs w:val="24"/>
          <w:lang w:eastAsia="ro-RO"/>
        </w:rPr>
      </w:pPr>
      <w:r w:rsidRPr="000B5412">
        <w:rPr>
          <w:rFonts w:cs="Times New Roman"/>
          <w:szCs w:val="24"/>
          <w:lang w:eastAsia="ro-RO"/>
        </w:rPr>
        <w:t>stabilitatea corpului depozitului;</w:t>
      </w:r>
    </w:p>
    <w:p w:rsidR="00BA12B4" w:rsidRPr="000B5412" w:rsidRDefault="00BA12B4" w:rsidP="000B5412">
      <w:pPr>
        <w:pStyle w:val="ListParagraph"/>
        <w:numPr>
          <w:ilvl w:val="0"/>
          <w:numId w:val="47"/>
        </w:numPr>
        <w:spacing w:after="0" w:line="276" w:lineRule="auto"/>
        <w:ind w:right="-472"/>
        <w:jc w:val="both"/>
        <w:rPr>
          <w:rFonts w:cs="Times New Roman"/>
          <w:szCs w:val="24"/>
          <w:lang w:eastAsia="ro-RO"/>
        </w:rPr>
      </w:pPr>
      <w:r w:rsidRPr="000B5412">
        <w:rPr>
          <w:rFonts w:cs="Times New Roman"/>
          <w:szCs w:val="24"/>
          <w:lang w:eastAsia="ro-RO"/>
        </w:rPr>
        <w:t>starea tehnica a utilajelor de lucru.</w:t>
      </w:r>
    </w:p>
    <w:p w:rsidR="00BA12B4" w:rsidRPr="000B5412" w:rsidRDefault="00BA12B4" w:rsidP="000B5412">
      <w:pPr>
        <w:spacing w:after="0" w:line="276" w:lineRule="auto"/>
        <w:ind w:right="-472"/>
        <w:jc w:val="both"/>
        <w:rPr>
          <w:rFonts w:cs="Times New Roman"/>
          <w:szCs w:val="24"/>
          <w:lang w:eastAsia="ro-RO"/>
        </w:rPr>
      </w:pPr>
      <w:r w:rsidRPr="000B5412">
        <w:rPr>
          <w:rFonts w:cs="Times New Roman"/>
          <w:szCs w:val="24"/>
          <w:lang w:eastAsia="ro-RO"/>
        </w:rPr>
        <w:t>Monitorizarea cantitatii si calitatii deseurilor care intra pe amplasament:</w:t>
      </w:r>
    </w:p>
    <w:p w:rsidR="00BA12B4" w:rsidRPr="000B5412" w:rsidRDefault="00BA12B4" w:rsidP="000B5412">
      <w:pPr>
        <w:pStyle w:val="ListParagraph"/>
        <w:numPr>
          <w:ilvl w:val="0"/>
          <w:numId w:val="47"/>
        </w:numPr>
        <w:spacing w:after="0" w:line="276" w:lineRule="auto"/>
        <w:ind w:right="-472"/>
        <w:jc w:val="both"/>
        <w:rPr>
          <w:rFonts w:cs="Times New Roman"/>
          <w:szCs w:val="24"/>
          <w:lang w:eastAsia="ro-RO"/>
        </w:rPr>
      </w:pPr>
      <w:r w:rsidRPr="000B5412">
        <w:rPr>
          <w:rFonts w:cs="Times New Roman"/>
          <w:szCs w:val="24"/>
          <w:lang w:eastAsia="ro-RO"/>
        </w:rPr>
        <w:t>trasabilitatea deseului (sursa de provenienta, mijloc de transport, documente doveditoare)</w:t>
      </w:r>
    </w:p>
    <w:p w:rsidR="00BA12B4" w:rsidRPr="000B5412" w:rsidRDefault="00BA12B4" w:rsidP="000B5412">
      <w:pPr>
        <w:pStyle w:val="ListParagraph"/>
        <w:numPr>
          <w:ilvl w:val="0"/>
          <w:numId w:val="47"/>
        </w:numPr>
        <w:spacing w:after="0" w:line="276" w:lineRule="auto"/>
        <w:ind w:right="-472"/>
        <w:jc w:val="both"/>
        <w:rPr>
          <w:rFonts w:cs="Times New Roman"/>
          <w:szCs w:val="24"/>
          <w:lang w:eastAsia="ro-RO"/>
        </w:rPr>
      </w:pPr>
      <w:r w:rsidRPr="000B5412">
        <w:rPr>
          <w:rFonts w:cs="Times New Roman"/>
          <w:szCs w:val="24"/>
          <w:lang w:eastAsia="ro-RO"/>
        </w:rPr>
        <w:t>inspectia vizuala privind acceptarea in instalatie</w:t>
      </w:r>
    </w:p>
    <w:p w:rsidR="00BA12B4" w:rsidRPr="000B5412" w:rsidRDefault="00BA12B4" w:rsidP="000B5412">
      <w:pPr>
        <w:pStyle w:val="ListParagraph"/>
        <w:numPr>
          <w:ilvl w:val="0"/>
          <w:numId w:val="47"/>
        </w:numPr>
        <w:spacing w:after="0" w:line="276" w:lineRule="auto"/>
        <w:ind w:right="-472"/>
        <w:jc w:val="both"/>
        <w:rPr>
          <w:rFonts w:cs="Times New Roman"/>
          <w:szCs w:val="24"/>
          <w:lang w:eastAsia="ro-RO"/>
        </w:rPr>
      </w:pPr>
      <w:r w:rsidRPr="000B5412">
        <w:rPr>
          <w:rFonts w:cs="Times New Roman"/>
          <w:szCs w:val="24"/>
          <w:lang w:eastAsia="ro-RO"/>
        </w:rPr>
        <w:t>investigatii suplimentare de laborator (daca este cazul)</w:t>
      </w:r>
    </w:p>
    <w:p w:rsidR="00BA12B4" w:rsidRPr="000B5412" w:rsidRDefault="00BA12B4" w:rsidP="000B5412">
      <w:pPr>
        <w:pStyle w:val="ListParagraph"/>
        <w:numPr>
          <w:ilvl w:val="0"/>
          <w:numId w:val="47"/>
        </w:numPr>
        <w:spacing w:after="0" w:line="276" w:lineRule="auto"/>
        <w:ind w:right="-472"/>
        <w:jc w:val="both"/>
        <w:rPr>
          <w:rFonts w:cs="Times New Roman"/>
          <w:szCs w:val="24"/>
          <w:lang w:eastAsia="ro-RO"/>
        </w:rPr>
      </w:pPr>
      <w:r w:rsidRPr="000B5412">
        <w:rPr>
          <w:rFonts w:cs="Times New Roman"/>
          <w:szCs w:val="24"/>
          <w:lang w:eastAsia="ro-RO"/>
        </w:rPr>
        <w:t>tara vehiculului la iesirea din amplasament</w:t>
      </w:r>
    </w:p>
    <w:p w:rsidR="00BA12B4" w:rsidRPr="000B5412" w:rsidRDefault="00BA12B4" w:rsidP="000B5412">
      <w:pPr>
        <w:spacing w:after="0" w:line="276" w:lineRule="auto"/>
        <w:ind w:right="-472"/>
        <w:jc w:val="both"/>
        <w:rPr>
          <w:rFonts w:cs="Times New Roman"/>
          <w:szCs w:val="24"/>
          <w:lang w:eastAsia="ro-RO"/>
        </w:rPr>
      </w:pPr>
      <w:r w:rsidRPr="000B5412">
        <w:rPr>
          <w:rFonts w:cs="Times New Roman"/>
          <w:szCs w:val="24"/>
          <w:lang w:eastAsia="ro-RO"/>
        </w:rPr>
        <w:t>Monitorizarea performantei de inertizare a Instalatiei de Tratare Mecano Biologica:</w:t>
      </w:r>
    </w:p>
    <w:p w:rsidR="00BA12B4" w:rsidRPr="000B5412" w:rsidRDefault="00BA12B4" w:rsidP="000B5412">
      <w:pPr>
        <w:pStyle w:val="ListParagraph"/>
        <w:numPr>
          <w:ilvl w:val="0"/>
          <w:numId w:val="47"/>
        </w:numPr>
        <w:spacing w:after="0" w:line="276" w:lineRule="auto"/>
        <w:ind w:right="-472"/>
        <w:jc w:val="both"/>
        <w:rPr>
          <w:rFonts w:cs="Times New Roman"/>
          <w:szCs w:val="24"/>
          <w:lang w:eastAsia="ro-RO"/>
        </w:rPr>
      </w:pPr>
      <w:r w:rsidRPr="000B5412">
        <w:rPr>
          <w:rFonts w:cs="Times New Roman"/>
          <w:szCs w:val="24"/>
          <w:lang w:eastAsia="ro-RO"/>
        </w:rPr>
        <w:t>Consumurile de apa la distributie si la folosinte.</w:t>
      </w:r>
    </w:p>
    <w:p w:rsidR="001A5A87" w:rsidRPr="000B5412" w:rsidRDefault="00BA12B4" w:rsidP="000B5412">
      <w:pPr>
        <w:pStyle w:val="ListParagraph"/>
        <w:numPr>
          <w:ilvl w:val="0"/>
          <w:numId w:val="47"/>
        </w:numPr>
        <w:spacing w:after="0" w:line="276" w:lineRule="auto"/>
        <w:ind w:right="-472"/>
        <w:jc w:val="both"/>
        <w:rPr>
          <w:rFonts w:cs="Times New Roman"/>
          <w:szCs w:val="24"/>
          <w:lang w:eastAsia="ro-RO"/>
        </w:rPr>
      </w:pPr>
      <w:r w:rsidRPr="000B5412">
        <w:rPr>
          <w:rFonts w:cs="Times New Roman"/>
          <w:szCs w:val="24"/>
          <w:lang w:eastAsia="ro-RO"/>
        </w:rPr>
        <w:t>Consumurile de energie electrica.</w:t>
      </w:r>
    </w:p>
    <w:p w:rsidR="005C0ED9" w:rsidRPr="000B5412" w:rsidRDefault="005C0ED9" w:rsidP="000B5412">
      <w:pPr>
        <w:pStyle w:val="Heading2"/>
        <w:spacing w:before="0" w:line="276" w:lineRule="auto"/>
        <w:jc w:val="both"/>
        <w:rPr>
          <w:rFonts w:cs="Times New Roman"/>
          <w:szCs w:val="24"/>
        </w:rPr>
      </w:pPr>
      <w:bookmarkStart w:id="160" w:name="_Toc442092185"/>
    </w:p>
    <w:p w:rsidR="001A5A87" w:rsidRPr="000B5412" w:rsidRDefault="001A5A87" w:rsidP="000B5412">
      <w:pPr>
        <w:pStyle w:val="Heading2"/>
        <w:spacing w:before="0" w:line="276" w:lineRule="auto"/>
        <w:jc w:val="both"/>
        <w:rPr>
          <w:rFonts w:cs="Times New Roman"/>
          <w:szCs w:val="24"/>
        </w:rPr>
      </w:pPr>
      <w:bookmarkStart w:id="161" w:name="_Toc469929197"/>
      <w:r w:rsidRPr="000B5412">
        <w:rPr>
          <w:rFonts w:cs="Times New Roman"/>
          <w:szCs w:val="24"/>
        </w:rPr>
        <w:t>10.8. Monitorizarea pe perioadele de functionare anormala</w:t>
      </w:r>
      <w:bookmarkEnd w:id="160"/>
      <w:bookmarkEnd w:id="161"/>
    </w:p>
    <w:p w:rsidR="00BA12B4" w:rsidRPr="000B5412" w:rsidRDefault="00BA12B4" w:rsidP="000B5412">
      <w:pPr>
        <w:spacing w:after="0" w:line="276" w:lineRule="auto"/>
        <w:jc w:val="both"/>
        <w:rPr>
          <w:rFonts w:cs="Times New Roman"/>
          <w:szCs w:val="24"/>
          <w:lang w:eastAsia="ro-RO"/>
        </w:rPr>
      </w:pPr>
      <w:bookmarkStart w:id="162" w:name="_Toc442092186"/>
      <w:r w:rsidRPr="000B5412">
        <w:rPr>
          <w:rFonts w:cs="Times New Roman"/>
          <w:szCs w:val="24"/>
          <w:lang w:eastAsia="ro-RO"/>
        </w:rPr>
        <w:t>In perioadele cu precipitatii extreme sau indelungate este posibila stocarea temporara a levigatului in corpul depozitului prin inchiderea vanelor. Nu exista alte prevederi specifice privind urmarirea functionarii instalatiilor (si in special a depozitului de deseuri) în perioade caracterizate de conditii climatice extreme.</w:t>
      </w:r>
    </w:p>
    <w:p w:rsidR="00BA12B4" w:rsidRPr="000B5412" w:rsidRDefault="00BA12B4" w:rsidP="000B5412">
      <w:pPr>
        <w:spacing w:after="0" w:line="276" w:lineRule="auto"/>
        <w:jc w:val="both"/>
        <w:rPr>
          <w:rFonts w:cs="Times New Roman"/>
          <w:b/>
          <w:szCs w:val="24"/>
          <w:lang w:eastAsia="ro-RO"/>
        </w:rPr>
      </w:pPr>
      <w:r w:rsidRPr="000B5412">
        <w:rPr>
          <w:rFonts w:cs="Times New Roman"/>
          <w:szCs w:val="24"/>
          <w:lang w:eastAsia="ro-RO"/>
        </w:rPr>
        <w:lastRenderedPageBreak/>
        <w:t>Totusi pentru fiecare eveniment din aceasta categorie ar trebui realizata o evaluare a consecintelor si implicatiilor asupra bunei functionari a instalatiilor si mediului.</w:t>
      </w:r>
    </w:p>
    <w:p w:rsidR="005C0ED9" w:rsidRPr="000B5412" w:rsidRDefault="005C0ED9" w:rsidP="000B5412">
      <w:pPr>
        <w:pStyle w:val="Heading1"/>
        <w:spacing w:before="0" w:line="276" w:lineRule="auto"/>
        <w:jc w:val="both"/>
        <w:rPr>
          <w:rFonts w:ascii="Times New Roman" w:hAnsi="Times New Roman" w:cs="Times New Roman"/>
          <w:sz w:val="24"/>
          <w:szCs w:val="24"/>
        </w:rPr>
      </w:pPr>
    </w:p>
    <w:p w:rsidR="001A5A87" w:rsidRPr="000B5412" w:rsidRDefault="001A5A87" w:rsidP="000B5412">
      <w:pPr>
        <w:pStyle w:val="Heading1"/>
        <w:spacing w:before="0" w:line="276" w:lineRule="auto"/>
        <w:jc w:val="both"/>
        <w:rPr>
          <w:rFonts w:ascii="Times New Roman" w:hAnsi="Times New Roman" w:cs="Times New Roman"/>
          <w:sz w:val="24"/>
          <w:szCs w:val="24"/>
        </w:rPr>
      </w:pPr>
      <w:bookmarkStart w:id="163" w:name="_Toc469929198"/>
      <w:r w:rsidRPr="000B5412">
        <w:rPr>
          <w:rFonts w:ascii="Times New Roman" w:hAnsi="Times New Roman" w:cs="Times New Roman"/>
          <w:sz w:val="24"/>
          <w:szCs w:val="24"/>
        </w:rPr>
        <w:t>Secțiunea 11. Dezafectare</w:t>
      </w:r>
      <w:bookmarkEnd w:id="162"/>
      <w:bookmarkEnd w:id="163"/>
    </w:p>
    <w:p w:rsidR="001A5A87" w:rsidRPr="000B5412" w:rsidRDefault="001A5A87" w:rsidP="000B5412">
      <w:pPr>
        <w:spacing w:after="0" w:line="276" w:lineRule="auto"/>
        <w:jc w:val="both"/>
        <w:rPr>
          <w:rFonts w:cs="Times New Roman"/>
          <w:szCs w:val="24"/>
        </w:rPr>
      </w:pPr>
    </w:p>
    <w:p w:rsidR="001A5A87" w:rsidRPr="000B5412" w:rsidRDefault="001A5A87" w:rsidP="000B5412">
      <w:pPr>
        <w:pStyle w:val="Heading2"/>
        <w:spacing w:before="0" w:line="276" w:lineRule="auto"/>
        <w:jc w:val="both"/>
        <w:rPr>
          <w:rFonts w:cs="Times New Roman"/>
          <w:szCs w:val="24"/>
        </w:rPr>
      </w:pPr>
      <w:bookmarkStart w:id="164" w:name="_Toc442092187"/>
      <w:bookmarkStart w:id="165" w:name="_Toc469929199"/>
      <w:r w:rsidRPr="000B5412">
        <w:rPr>
          <w:rFonts w:cs="Times New Roman"/>
          <w:szCs w:val="24"/>
        </w:rPr>
        <w:t>11.1. Masuri de prevenire a poluarii luate înca din faza de proiectare</w:t>
      </w:r>
      <w:bookmarkEnd w:id="164"/>
      <w:bookmarkEnd w:id="165"/>
    </w:p>
    <w:p w:rsidR="001A5A87" w:rsidRPr="000B5412" w:rsidRDefault="001A5A87" w:rsidP="000B5412">
      <w:pPr>
        <w:tabs>
          <w:tab w:val="left" w:pos="8222"/>
          <w:tab w:val="left" w:pos="9356"/>
        </w:tabs>
        <w:spacing w:after="0" w:line="276" w:lineRule="auto"/>
        <w:ind w:right="141"/>
        <w:jc w:val="both"/>
        <w:rPr>
          <w:rFonts w:cs="Times New Roman"/>
          <w:szCs w:val="24"/>
          <w:lang w:eastAsia="ro-RO"/>
        </w:rPr>
      </w:pPr>
    </w:p>
    <w:tbl>
      <w:tblPr>
        <w:tblStyle w:val="TableGrid"/>
        <w:tblW w:w="0" w:type="auto"/>
        <w:tblInd w:w="108" w:type="dxa"/>
        <w:tblLook w:val="04A0"/>
      </w:tblPr>
      <w:tblGrid>
        <w:gridCol w:w="9781"/>
      </w:tblGrid>
      <w:tr w:rsidR="00BA12B4" w:rsidRPr="000B5412" w:rsidTr="000B5412">
        <w:tc>
          <w:tcPr>
            <w:tcW w:w="9781" w:type="dxa"/>
          </w:tcPr>
          <w:p w:rsidR="00BA12B4" w:rsidRPr="000B5412" w:rsidRDefault="00BA12B4" w:rsidP="000B5412">
            <w:pPr>
              <w:tabs>
                <w:tab w:val="left" w:pos="8222"/>
                <w:tab w:val="left" w:pos="9356"/>
              </w:tabs>
              <w:spacing w:line="276" w:lineRule="auto"/>
              <w:jc w:val="both"/>
              <w:rPr>
                <w:rFonts w:cs="Times New Roman"/>
                <w:szCs w:val="24"/>
                <w:lang w:eastAsia="ro-RO"/>
              </w:rPr>
            </w:pPr>
            <w:r w:rsidRPr="000B5412">
              <w:rPr>
                <w:rFonts w:cs="Times New Roman"/>
                <w:szCs w:val="24"/>
                <w:lang w:eastAsia="ro-RO"/>
              </w:rPr>
              <w:t>Pentru Depozitul de deseuri B</w:t>
            </w:r>
            <w:r w:rsidR="00626195" w:rsidRPr="000B5412">
              <w:rPr>
                <w:rFonts w:cs="Times New Roman"/>
                <w:szCs w:val="24"/>
                <w:lang w:eastAsia="ro-RO"/>
              </w:rPr>
              <w:t>ârcea M</w:t>
            </w:r>
            <w:r w:rsidRPr="000B5412">
              <w:rPr>
                <w:rFonts w:cs="Times New Roman"/>
                <w:szCs w:val="24"/>
                <w:lang w:eastAsia="ro-RO"/>
              </w:rPr>
              <w:t>are este disponibila documentatie tehnica privind închiderea depozitului, cu detalii privind sistemul final de impermeabilizare a suprafetei depozitului, profilul final al incintei de depozitare si cotele finale de exploatare, sistemul de colectare si evacuare în mediu a apelor meteorice, instalatia de colectare si tratare/valorificare a gazului de depozit. Dupa atingerea cotei finale a depozitului, masa de deseuri</w:t>
            </w:r>
            <w:r w:rsidR="00916740" w:rsidRPr="000B5412">
              <w:rPr>
                <w:rFonts w:cs="Times New Roman"/>
                <w:szCs w:val="24"/>
                <w:lang w:eastAsia="ro-RO"/>
              </w:rPr>
              <w:t xml:space="preserve"> profilate cu panta de 1:3 este</w:t>
            </w:r>
            <w:r w:rsidRPr="000B5412">
              <w:rPr>
                <w:rFonts w:cs="Times New Roman"/>
                <w:szCs w:val="24"/>
                <w:lang w:eastAsia="ro-RO"/>
              </w:rPr>
              <w:t xml:space="preserve"> acoperi</w:t>
            </w:r>
            <w:r w:rsidR="00916740" w:rsidRPr="000B5412">
              <w:rPr>
                <w:rFonts w:cs="Times New Roman"/>
                <w:szCs w:val="24"/>
                <w:lang w:eastAsia="ro-RO"/>
              </w:rPr>
              <w:t>t</w:t>
            </w:r>
            <w:r w:rsidRPr="000B5412">
              <w:rPr>
                <w:rFonts w:cs="Times New Roman"/>
                <w:szCs w:val="24"/>
                <w:lang w:eastAsia="ro-RO"/>
              </w:rPr>
              <w:t xml:space="preserve"> cu un strat de sustinere de 50 cm din deseuri sortate, concasate, peste care se asterne un strat de pietris cu granulatia de 16-32mm, cu coeficientul de permeabilitate K ≥ 1x 10-4 m/s si continutul de carbonat de calciu ≤ 1% din masa, care </w:t>
            </w:r>
            <w:r w:rsidR="00916740" w:rsidRPr="000B5412">
              <w:rPr>
                <w:rFonts w:cs="Times New Roman"/>
                <w:szCs w:val="24"/>
                <w:lang w:eastAsia="ro-RO"/>
              </w:rPr>
              <w:t>are</w:t>
            </w:r>
            <w:r w:rsidRPr="000B5412">
              <w:rPr>
                <w:rFonts w:cs="Times New Roman"/>
                <w:szCs w:val="24"/>
                <w:lang w:eastAsia="ro-RO"/>
              </w:rPr>
              <w:t xml:space="preserve"> rolul de drenare a biogazului generat in depozit si cel de suport pentru geocompozitul bentonitic. Impermeabilizarea si izolarea completa fata de mediul ambiant </w:t>
            </w:r>
            <w:r w:rsidR="00916740" w:rsidRPr="000B5412">
              <w:rPr>
                <w:rFonts w:cs="Times New Roman"/>
                <w:szCs w:val="24"/>
                <w:lang w:eastAsia="ro-RO"/>
              </w:rPr>
              <w:t>s-a</w:t>
            </w:r>
            <w:r w:rsidRPr="000B5412">
              <w:rPr>
                <w:rFonts w:cs="Times New Roman"/>
                <w:szCs w:val="24"/>
                <w:lang w:eastAsia="ro-RO"/>
              </w:rPr>
              <w:t xml:space="preserve"> fac</w:t>
            </w:r>
            <w:r w:rsidR="00916740" w:rsidRPr="000B5412">
              <w:rPr>
                <w:rFonts w:cs="Times New Roman"/>
                <w:szCs w:val="24"/>
                <w:lang w:eastAsia="ro-RO"/>
              </w:rPr>
              <w:t>ut</w:t>
            </w:r>
            <w:r w:rsidRPr="000B5412">
              <w:rPr>
                <w:rFonts w:cs="Times New Roman"/>
                <w:szCs w:val="24"/>
                <w:lang w:eastAsia="ro-RO"/>
              </w:rPr>
              <w:t xml:space="preserve"> prin asternerea peste stratul de pietris a unui strat de geocompozit bentonitic cu grosimea de 10 mm ce </w:t>
            </w:r>
            <w:r w:rsidR="00916740" w:rsidRPr="000B5412">
              <w:rPr>
                <w:rFonts w:cs="Times New Roman"/>
                <w:szCs w:val="24"/>
                <w:lang w:eastAsia="ro-RO"/>
              </w:rPr>
              <w:t>este</w:t>
            </w:r>
            <w:r w:rsidRPr="000B5412">
              <w:rPr>
                <w:rFonts w:cs="Times New Roman"/>
                <w:szCs w:val="24"/>
                <w:lang w:eastAsia="ro-RO"/>
              </w:rPr>
              <w:t xml:space="preserve"> ancorat in transeea de ancoraj folosita</w:t>
            </w:r>
            <w:r w:rsidR="00916740" w:rsidRPr="000B5412">
              <w:rPr>
                <w:rFonts w:cs="Times New Roman"/>
                <w:szCs w:val="24"/>
                <w:lang w:eastAsia="ro-RO"/>
              </w:rPr>
              <w:t>t</w:t>
            </w:r>
            <w:r w:rsidRPr="000B5412">
              <w:rPr>
                <w:rFonts w:cs="Times New Roman"/>
                <w:szCs w:val="24"/>
                <w:lang w:eastAsia="ro-RO"/>
              </w:rPr>
              <w:t xml:space="preserve"> pentru fixarea sistemului de impermeabilizare a bazei depozitului. Drenarea apelor de precipitatii </w:t>
            </w:r>
            <w:r w:rsidR="00916740" w:rsidRPr="000B5412">
              <w:rPr>
                <w:rFonts w:cs="Times New Roman"/>
                <w:szCs w:val="24"/>
                <w:lang w:eastAsia="ro-RO"/>
              </w:rPr>
              <w:t>care cad</w:t>
            </w:r>
            <w:r w:rsidRPr="000B5412">
              <w:rPr>
                <w:rFonts w:cs="Times New Roman"/>
                <w:szCs w:val="24"/>
                <w:lang w:eastAsia="ro-RO"/>
              </w:rPr>
              <w:t xml:space="preserve"> peste depozit si vor percola stratul de acoperire din pamant se face cu ajutorul unei saltele drenante cu filtru pe partea superioara. Acoperirea finala a depozitului se va realiza prin asternerea unui strat de pamant argilos necompactat cu continut de nisip si pietris, in grosime de 85 cm. Peste acest strat de pamant se va asterne un strat de sol vegetal in grosime de 15 cm care va fi insamantat cu ierburi perene. Apa de precipitatii colectata de salteaua drenanta </w:t>
            </w:r>
            <w:r w:rsidR="00916740" w:rsidRPr="000B5412">
              <w:rPr>
                <w:rFonts w:cs="Times New Roman"/>
                <w:szCs w:val="24"/>
                <w:lang w:eastAsia="ro-RO"/>
              </w:rPr>
              <w:t>este</w:t>
            </w:r>
            <w:r w:rsidRPr="000B5412">
              <w:rPr>
                <w:rFonts w:cs="Times New Roman"/>
                <w:szCs w:val="24"/>
                <w:lang w:eastAsia="ro-RO"/>
              </w:rPr>
              <w:t xml:space="preserve"> preluata de o conducta din PEID, perforata, ce </w:t>
            </w:r>
            <w:r w:rsidR="00916740" w:rsidRPr="000B5412">
              <w:rPr>
                <w:rFonts w:cs="Times New Roman"/>
                <w:szCs w:val="24"/>
                <w:lang w:eastAsia="ro-RO"/>
              </w:rPr>
              <w:t>este</w:t>
            </w:r>
            <w:r w:rsidRPr="000B5412">
              <w:rPr>
                <w:rFonts w:cs="Times New Roman"/>
                <w:szCs w:val="24"/>
                <w:lang w:eastAsia="ro-RO"/>
              </w:rPr>
              <w:t xml:space="preserve"> poza</w:t>
            </w:r>
            <w:r w:rsidR="00916740" w:rsidRPr="000B5412">
              <w:rPr>
                <w:rFonts w:cs="Times New Roman"/>
                <w:szCs w:val="24"/>
                <w:lang w:eastAsia="ro-RO"/>
              </w:rPr>
              <w:t>ta</w:t>
            </w:r>
            <w:r w:rsidRPr="000B5412">
              <w:rPr>
                <w:rFonts w:cs="Times New Roman"/>
                <w:szCs w:val="24"/>
                <w:lang w:eastAsia="ro-RO"/>
              </w:rPr>
              <w:t xml:space="preserve"> in transeea de ancoraj si apoi descarcata in canalul perimetral in punctul cel mai de jos al digului perimerimetral.</w:t>
            </w:r>
          </w:p>
        </w:tc>
      </w:tr>
    </w:tbl>
    <w:p w:rsidR="001A5A87" w:rsidRPr="000B5412" w:rsidRDefault="001A5A87" w:rsidP="000B5412">
      <w:pPr>
        <w:tabs>
          <w:tab w:val="left" w:pos="8222"/>
          <w:tab w:val="left" w:pos="9356"/>
        </w:tabs>
        <w:spacing w:after="0" w:line="276" w:lineRule="auto"/>
        <w:ind w:right="141"/>
        <w:jc w:val="both"/>
        <w:rPr>
          <w:rFonts w:cs="Times New Roman"/>
          <w:szCs w:val="24"/>
          <w:lang w:eastAsia="ro-RO"/>
        </w:rPr>
      </w:pPr>
    </w:p>
    <w:p w:rsidR="001A5A87" w:rsidRPr="000B5412" w:rsidRDefault="001A5A87" w:rsidP="000B5412">
      <w:pPr>
        <w:pStyle w:val="Heading2"/>
        <w:spacing w:before="0" w:line="276" w:lineRule="auto"/>
        <w:jc w:val="both"/>
        <w:rPr>
          <w:rFonts w:cs="Times New Roman"/>
          <w:szCs w:val="24"/>
        </w:rPr>
      </w:pPr>
      <w:bookmarkStart w:id="166" w:name="_Toc442092188"/>
      <w:bookmarkStart w:id="167" w:name="_Toc469929200"/>
      <w:r w:rsidRPr="000B5412">
        <w:rPr>
          <w:rFonts w:cs="Times New Roman"/>
          <w:szCs w:val="24"/>
        </w:rPr>
        <w:t>11.2. Planul de închidere a instalatiei</w:t>
      </w:r>
      <w:bookmarkEnd w:id="166"/>
      <w:bookmarkEnd w:id="167"/>
    </w:p>
    <w:p w:rsidR="001A5A87" w:rsidRPr="000B5412" w:rsidRDefault="001A5A87" w:rsidP="000B5412">
      <w:pPr>
        <w:tabs>
          <w:tab w:val="left" w:pos="8222"/>
          <w:tab w:val="left" w:pos="9356"/>
        </w:tabs>
        <w:spacing w:after="0" w:line="276" w:lineRule="auto"/>
        <w:ind w:right="141"/>
        <w:jc w:val="both"/>
        <w:rPr>
          <w:rFonts w:cs="Times New Roman"/>
          <w:szCs w:val="24"/>
          <w:lang w:eastAsia="ro-R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6"/>
        <w:gridCol w:w="4573"/>
      </w:tblGrid>
      <w:tr w:rsidR="001A5A87" w:rsidRPr="000B5412" w:rsidTr="000B5412">
        <w:trPr>
          <w:trHeight w:val="2211"/>
        </w:trPr>
        <w:tc>
          <w:tcPr>
            <w:tcW w:w="5316" w:type="dxa"/>
            <w:shd w:val="clear" w:color="auto" w:fill="auto"/>
          </w:tcPr>
          <w:p w:rsidR="001A5A87" w:rsidRPr="000B5412" w:rsidRDefault="001A5A87" w:rsidP="000B5412">
            <w:pPr>
              <w:tabs>
                <w:tab w:val="left" w:pos="8222"/>
                <w:tab w:val="left" w:pos="9356"/>
              </w:tabs>
              <w:spacing w:after="0"/>
              <w:ind w:right="142"/>
              <w:rPr>
                <w:rFonts w:asciiTheme="minorHAnsi" w:hAnsiTheme="minorHAnsi" w:cs="Times New Roman"/>
                <w:i/>
                <w:lang w:eastAsia="ro-RO"/>
              </w:rPr>
            </w:pPr>
            <w:r w:rsidRPr="000B5412">
              <w:rPr>
                <w:rFonts w:asciiTheme="minorHAnsi" w:hAnsiTheme="minorHAnsi" w:cs="Times New Roman"/>
                <w:i/>
                <w:sz w:val="22"/>
                <w:lang w:eastAsia="ro-RO"/>
              </w:rPr>
              <w:t>Furnizati un Plan de Amplasament cu indicarea pozitiei tuturor rezervoarelor, conductelor si canalelor subterane sau a altor structuri. Identificati toate cursurile de apa, canalele catre cursurile de apa sau acvifere. Identificati permeabilitatea structurilor subterane. Daca toate aceste informatii sunt prezentate în Planul de Amplasament anexat Raportului de Amplasament, faceti o referire la acesta.</w:t>
            </w:r>
          </w:p>
        </w:tc>
        <w:tc>
          <w:tcPr>
            <w:tcW w:w="4573" w:type="dxa"/>
            <w:shd w:val="clear" w:color="auto" w:fill="auto"/>
          </w:tcPr>
          <w:p w:rsidR="001A5A87" w:rsidRPr="000B5412" w:rsidRDefault="00626195" w:rsidP="000B5412">
            <w:pPr>
              <w:tabs>
                <w:tab w:val="left" w:pos="8222"/>
                <w:tab w:val="left" w:pos="9356"/>
              </w:tabs>
              <w:spacing w:after="0"/>
              <w:ind w:right="142"/>
              <w:rPr>
                <w:rFonts w:asciiTheme="minorHAnsi" w:hAnsiTheme="minorHAnsi" w:cs="Times New Roman"/>
                <w:lang w:eastAsia="ro-RO"/>
              </w:rPr>
            </w:pPr>
            <w:r w:rsidRPr="000B5412">
              <w:rPr>
                <w:rFonts w:asciiTheme="minorHAnsi" w:hAnsiTheme="minorHAnsi" w:cs="Times New Roman"/>
                <w:sz w:val="22"/>
                <w:lang w:eastAsia="ro-RO"/>
              </w:rPr>
              <w:t>Raportul de amplasament contine o evaluare a amplasamentului, care indica pozitia structurilor supraterane, retelelor de drenuri, retele de canalizare si de alimentare cu apa.</w:t>
            </w:r>
          </w:p>
        </w:tc>
      </w:tr>
    </w:tbl>
    <w:p w:rsidR="000B5412" w:rsidRPr="000B5412" w:rsidRDefault="000B5412" w:rsidP="000B5412">
      <w:pPr>
        <w:pStyle w:val="Heading2"/>
        <w:spacing w:before="0" w:line="276" w:lineRule="auto"/>
        <w:rPr>
          <w:rFonts w:cs="Times New Roman"/>
          <w:szCs w:val="24"/>
          <w:lang w:eastAsia="ro-RO"/>
        </w:rPr>
      </w:pPr>
      <w:bookmarkStart w:id="168" w:name="_Toc442092189"/>
      <w:bookmarkStart w:id="169" w:name="_Toc469929201"/>
    </w:p>
    <w:p w:rsidR="001A5A87" w:rsidRPr="000B5412" w:rsidRDefault="001A5A87" w:rsidP="000B5412">
      <w:pPr>
        <w:pStyle w:val="Heading2"/>
        <w:spacing w:before="0" w:line="276" w:lineRule="auto"/>
        <w:rPr>
          <w:rFonts w:cs="Times New Roman"/>
          <w:szCs w:val="24"/>
          <w:lang w:eastAsia="ro-RO"/>
        </w:rPr>
      </w:pPr>
      <w:r w:rsidRPr="000B5412">
        <w:rPr>
          <w:rFonts w:cs="Times New Roman"/>
          <w:szCs w:val="24"/>
          <w:lang w:eastAsia="ro-RO"/>
        </w:rPr>
        <w:t>11.3. Structuri subterane</w:t>
      </w:r>
      <w:bookmarkEnd w:id="168"/>
      <w:bookmarkEnd w:id="169"/>
    </w:p>
    <w:p w:rsidR="001A5A87" w:rsidRPr="000B5412" w:rsidRDefault="001A5A87" w:rsidP="000B5412">
      <w:pPr>
        <w:pStyle w:val="Heading2"/>
        <w:spacing w:before="0" w:line="276" w:lineRule="auto"/>
        <w:rPr>
          <w:rFonts w:cs="Times New Roman"/>
          <w:szCs w:val="24"/>
          <w:lang w:eastAsia="ro-RO"/>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03"/>
        <w:gridCol w:w="2700"/>
        <w:gridCol w:w="4383"/>
      </w:tblGrid>
      <w:tr w:rsidR="001A5A87" w:rsidRPr="000B5412" w:rsidTr="000B5412">
        <w:trPr>
          <w:trHeight w:val="284"/>
        </w:trPr>
        <w:tc>
          <w:tcPr>
            <w:tcW w:w="2703" w:type="dxa"/>
            <w:shd w:val="clear" w:color="auto" w:fill="CCCCCC"/>
            <w:vAlign w:val="center"/>
          </w:tcPr>
          <w:p w:rsidR="001A5A87" w:rsidRPr="000B5412" w:rsidRDefault="001A5A87" w:rsidP="000B5412">
            <w:pPr>
              <w:widowControl w:val="0"/>
              <w:tabs>
                <w:tab w:val="left" w:pos="8222"/>
                <w:tab w:val="left" w:pos="9356"/>
              </w:tabs>
              <w:autoSpaceDE w:val="0"/>
              <w:autoSpaceDN w:val="0"/>
              <w:adjustRightInd w:val="0"/>
              <w:spacing w:after="0"/>
              <w:ind w:right="142"/>
              <w:rPr>
                <w:rFonts w:asciiTheme="minorHAnsi" w:hAnsiTheme="minorHAnsi" w:cs="Times New Roman"/>
                <w:lang w:eastAsia="ro-RO"/>
              </w:rPr>
            </w:pPr>
            <w:r w:rsidRPr="000B5412">
              <w:rPr>
                <w:rFonts w:asciiTheme="minorHAnsi" w:hAnsiTheme="minorHAnsi" w:cs="Times New Roman"/>
                <w:b/>
                <w:bCs/>
                <w:spacing w:val="-1"/>
                <w:sz w:val="22"/>
                <w:lang w:eastAsia="ro-RO"/>
              </w:rPr>
              <w:t>S</w:t>
            </w:r>
            <w:r w:rsidRPr="000B5412">
              <w:rPr>
                <w:rFonts w:asciiTheme="minorHAnsi" w:hAnsiTheme="minorHAnsi" w:cs="Times New Roman"/>
                <w:b/>
                <w:bCs/>
                <w:sz w:val="22"/>
                <w:lang w:eastAsia="ro-RO"/>
              </w:rPr>
              <w:t>t</w:t>
            </w:r>
            <w:r w:rsidRPr="000B5412">
              <w:rPr>
                <w:rFonts w:asciiTheme="minorHAnsi" w:hAnsiTheme="minorHAnsi" w:cs="Times New Roman"/>
                <w:b/>
                <w:bCs/>
                <w:spacing w:val="2"/>
                <w:sz w:val="22"/>
                <w:lang w:eastAsia="ro-RO"/>
              </w:rPr>
              <w:t>r</w:t>
            </w:r>
            <w:r w:rsidRPr="000B5412">
              <w:rPr>
                <w:rFonts w:asciiTheme="minorHAnsi" w:hAnsiTheme="minorHAnsi" w:cs="Times New Roman"/>
                <w:b/>
                <w:bCs/>
                <w:spacing w:val="1"/>
                <w:sz w:val="22"/>
                <w:lang w:eastAsia="ro-RO"/>
              </w:rPr>
              <w:t>uc</w:t>
            </w:r>
            <w:r w:rsidRPr="000B5412">
              <w:rPr>
                <w:rFonts w:asciiTheme="minorHAnsi" w:hAnsiTheme="minorHAnsi" w:cs="Times New Roman"/>
                <w:b/>
                <w:bCs/>
                <w:sz w:val="22"/>
                <w:lang w:eastAsia="ro-RO"/>
              </w:rPr>
              <w:t>t</w:t>
            </w:r>
            <w:r w:rsidRPr="000B5412">
              <w:rPr>
                <w:rFonts w:asciiTheme="minorHAnsi" w:hAnsiTheme="minorHAnsi" w:cs="Times New Roman"/>
                <w:b/>
                <w:bCs/>
                <w:spacing w:val="2"/>
                <w:sz w:val="22"/>
                <w:lang w:eastAsia="ro-RO"/>
              </w:rPr>
              <w:t>u</w:t>
            </w:r>
            <w:r w:rsidRPr="000B5412">
              <w:rPr>
                <w:rFonts w:asciiTheme="minorHAnsi" w:hAnsiTheme="minorHAnsi" w:cs="Times New Roman"/>
                <w:b/>
                <w:bCs/>
                <w:spacing w:val="1"/>
                <w:sz w:val="22"/>
                <w:lang w:eastAsia="ro-RO"/>
              </w:rPr>
              <w:t>r</w:t>
            </w:r>
            <w:r w:rsidRPr="000B5412">
              <w:rPr>
                <w:rFonts w:asciiTheme="minorHAnsi" w:hAnsiTheme="minorHAnsi" w:cs="Times New Roman"/>
                <w:b/>
                <w:bCs/>
                <w:sz w:val="22"/>
                <w:lang w:eastAsia="ro-RO"/>
              </w:rPr>
              <w:t>i</w:t>
            </w:r>
            <w:r w:rsidRPr="000B5412">
              <w:rPr>
                <w:rFonts w:asciiTheme="minorHAnsi" w:hAnsiTheme="minorHAnsi" w:cs="Times New Roman"/>
                <w:b/>
                <w:bCs/>
                <w:spacing w:val="-8"/>
                <w:sz w:val="22"/>
                <w:lang w:eastAsia="ro-RO"/>
              </w:rPr>
              <w:t xml:space="preserve"> </w:t>
            </w:r>
            <w:r w:rsidRPr="000B5412">
              <w:rPr>
                <w:rFonts w:asciiTheme="minorHAnsi" w:hAnsiTheme="minorHAnsi" w:cs="Times New Roman"/>
                <w:b/>
                <w:bCs/>
                <w:sz w:val="22"/>
                <w:lang w:eastAsia="ro-RO"/>
              </w:rPr>
              <w:t>s</w:t>
            </w:r>
            <w:r w:rsidRPr="000B5412">
              <w:rPr>
                <w:rFonts w:asciiTheme="minorHAnsi" w:hAnsiTheme="minorHAnsi" w:cs="Times New Roman"/>
                <w:b/>
                <w:bCs/>
                <w:spacing w:val="1"/>
                <w:sz w:val="22"/>
                <w:lang w:eastAsia="ro-RO"/>
              </w:rPr>
              <w:t>ub</w:t>
            </w:r>
            <w:r w:rsidRPr="000B5412">
              <w:rPr>
                <w:rFonts w:asciiTheme="minorHAnsi" w:hAnsiTheme="minorHAnsi" w:cs="Times New Roman"/>
                <w:b/>
                <w:bCs/>
                <w:sz w:val="22"/>
                <w:lang w:eastAsia="ro-RO"/>
              </w:rPr>
              <w:t>t</w:t>
            </w:r>
            <w:r w:rsidRPr="000B5412">
              <w:rPr>
                <w:rFonts w:asciiTheme="minorHAnsi" w:hAnsiTheme="minorHAnsi" w:cs="Times New Roman"/>
                <w:b/>
                <w:bCs/>
                <w:spacing w:val="-1"/>
                <w:sz w:val="22"/>
                <w:lang w:eastAsia="ro-RO"/>
              </w:rPr>
              <w:t>e</w:t>
            </w:r>
            <w:r w:rsidRPr="000B5412">
              <w:rPr>
                <w:rFonts w:asciiTheme="minorHAnsi" w:hAnsiTheme="minorHAnsi" w:cs="Times New Roman"/>
                <w:b/>
                <w:bCs/>
                <w:spacing w:val="1"/>
                <w:sz w:val="22"/>
                <w:lang w:eastAsia="ro-RO"/>
              </w:rPr>
              <w:t>r</w:t>
            </w:r>
            <w:r w:rsidRPr="000B5412">
              <w:rPr>
                <w:rFonts w:asciiTheme="minorHAnsi" w:hAnsiTheme="minorHAnsi" w:cs="Times New Roman"/>
                <w:b/>
                <w:bCs/>
                <w:sz w:val="22"/>
                <w:lang w:eastAsia="ro-RO"/>
              </w:rPr>
              <w:t>a</w:t>
            </w:r>
            <w:r w:rsidRPr="000B5412">
              <w:rPr>
                <w:rFonts w:asciiTheme="minorHAnsi" w:hAnsiTheme="minorHAnsi" w:cs="Times New Roman"/>
                <w:b/>
                <w:bCs/>
                <w:spacing w:val="1"/>
                <w:sz w:val="22"/>
                <w:lang w:eastAsia="ro-RO"/>
              </w:rPr>
              <w:t>n</w:t>
            </w:r>
            <w:r w:rsidRPr="000B5412">
              <w:rPr>
                <w:rFonts w:asciiTheme="minorHAnsi" w:hAnsiTheme="minorHAnsi" w:cs="Times New Roman"/>
                <w:b/>
                <w:bCs/>
                <w:sz w:val="22"/>
                <w:lang w:eastAsia="ro-RO"/>
              </w:rPr>
              <w:t>e</w:t>
            </w:r>
          </w:p>
        </w:tc>
        <w:tc>
          <w:tcPr>
            <w:tcW w:w="2700" w:type="dxa"/>
            <w:shd w:val="clear" w:color="auto" w:fill="CCCCCC"/>
            <w:vAlign w:val="center"/>
          </w:tcPr>
          <w:p w:rsidR="001A5A87" w:rsidRPr="000B5412" w:rsidRDefault="001A5A87" w:rsidP="000B5412">
            <w:pPr>
              <w:widowControl w:val="0"/>
              <w:tabs>
                <w:tab w:val="left" w:pos="8222"/>
                <w:tab w:val="left" w:pos="9356"/>
              </w:tabs>
              <w:autoSpaceDE w:val="0"/>
              <w:autoSpaceDN w:val="0"/>
              <w:adjustRightInd w:val="0"/>
              <w:spacing w:after="0"/>
              <w:ind w:right="142"/>
              <w:jc w:val="center"/>
              <w:rPr>
                <w:rFonts w:asciiTheme="minorHAnsi" w:hAnsiTheme="minorHAnsi" w:cs="Times New Roman"/>
                <w:lang w:eastAsia="ro-RO"/>
              </w:rPr>
            </w:pPr>
            <w:r w:rsidRPr="000B5412">
              <w:rPr>
                <w:rFonts w:asciiTheme="minorHAnsi" w:hAnsiTheme="minorHAnsi" w:cs="Times New Roman"/>
                <w:b/>
                <w:bCs/>
                <w:w w:val="99"/>
                <w:sz w:val="22"/>
                <w:lang w:eastAsia="ro-RO"/>
              </w:rPr>
              <w:t>C</w:t>
            </w:r>
            <w:r w:rsidRPr="000B5412">
              <w:rPr>
                <w:rFonts w:asciiTheme="minorHAnsi" w:hAnsiTheme="minorHAnsi" w:cs="Times New Roman"/>
                <w:b/>
                <w:bCs/>
                <w:spacing w:val="1"/>
                <w:w w:val="99"/>
                <w:sz w:val="22"/>
                <w:lang w:eastAsia="ro-RO"/>
              </w:rPr>
              <w:t>ont</w:t>
            </w:r>
            <w:r w:rsidRPr="000B5412">
              <w:rPr>
                <w:rFonts w:asciiTheme="minorHAnsi" w:hAnsiTheme="minorHAnsi" w:cs="Times New Roman"/>
                <w:b/>
                <w:bCs/>
                <w:spacing w:val="-1"/>
                <w:w w:val="99"/>
                <w:sz w:val="22"/>
                <w:lang w:eastAsia="ro-RO"/>
              </w:rPr>
              <w:t>i</w:t>
            </w:r>
            <w:r w:rsidRPr="000B5412">
              <w:rPr>
                <w:rFonts w:asciiTheme="minorHAnsi" w:hAnsiTheme="minorHAnsi" w:cs="Times New Roman"/>
                <w:b/>
                <w:bCs/>
                <w:spacing w:val="1"/>
                <w:w w:val="99"/>
                <w:sz w:val="22"/>
                <w:lang w:eastAsia="ro-RO"/>
              </w:rPr>
              <w:t>nu</w:t>
            </w:r>
            <w:r w:rsidRPr="000B5412">
              <w:rPr>
                <w:rFonts w:asciiTheme="minorHAnsi" w:hAnsiTheme="minorHAnsi" w:cs="Times New Roman"/>
                <w:b/>
                <w:bCs/>
                <w:w w:val="99"/>
                <w:sz w:val="22"/>
                <w:lang w:eastAsia="ro-RO"/>
              </w:rPr>
              <w:t>t</w:t>
            </w:r>
          </w:p>
        </w:tc>
        <w:tc>
          <w:tcPr>
            <w:tcW w:w="4383" w:type="dxa"/>
            <w:shd w:val="clear" w:color="auto" w:fill="CCCCCC"/>
            <w:vAlign w:val="center"/>
          </w:tcPr>
          <w:p w:rsidR="001A5A87" w:rsidRPr="000B5412" w:rsidRDefault="001A5A87" w:rsidP="000B5412">
            <w:pPr>
              <w:widowControl w:val="0"/>
              <w:tabs>
                <w:tab w:val="left" w:pos="8222"/>
                <w:tab w:val="left" w:pos="9356"/>
              </w:tabs>
              <w:autoSpaceDE w:val="0"/>
              <w:autoSpaceDN w:val="0"/>
              <w:adjustRightInd w:val="0"/>
              <w:spacing w:after="0"/>
              <w:ind w:right="142"/>
              <w:rPr>
                <w:rFonts w:asciiTheme="minorHAnsi" w:hAnsiTheme="minorHAnsi" w:cs="Times New Roman"/>
                <w:lang w:eastAsia="ro-RO"/>
              </w:rPr>
            </w:pPr>
            <w:r w:rsidRPr="000B5412">
              <w:rPr>
                <w:rFonts w:asciiTheme="minorHAnsi" w:hAnsiTheme="minorHAnsi" w:cs="Times New Roman"/>
                <w:b/>
                <w:bCs/>
                <w:spacing w:val="1"/>
                <w:sz w:val="22"/>
                <w:lang w:eastAsia="ro-RO"/>
              </w:rPr>
              <w:t>M</w:t>
            </w:r>
            <w:r w:rsidRPr="000B5412">
              <w:rPr>
                <w:rFonts w:asciiTheme="minorHAnsi" w:hAnsiTheme="minorHAnsi" w:cs="Times New Roman"/>
                <w:b/>
                <w:bCs/>
                <w:sz w:val="22"/>
                <w:lang w:eastAsia="ro-RO"/>
              </w:rPr>
              <w:t>as</w:t>
            </w:r>
            <w:r w:rsidRPr="000B5412">
              <w:rPr>
                <w:rFonts w:asciiTheme="minorHAnsi" w:hAnsiTheme="minorHAnsi" w:cs="Times New Roman"/>
                <w:b/>
                <w:bCs/>
                <w:spacing w:val="1"/>
                <w:sz w:val="22"/>
                <w:lang w:eastAsia="ro-RO"/>
              </w:rPr>
              <w:t>ur</w:t>
            </w:r>
            <w:r w:rsidRPr="000B5412">
              <w:rPr>
                <w:rFonts w:asciiTheme="minorHAnsi" w:hAnsiTheme="minorHAnsi" w:cs="Times New Roman"/>
                <w:b/>
                <w:bCs/>
                <w:sz w:val="22"/>
                <w:lang w:eastAsia="ro-RO"/>
              </w:rPr>
              <w:t>i</w:t>
            </w:r>
            <w:r w:rsidRPr="000B5412">
              <w:rPr>
                <w:rFonts w:asciiTheme="minorHAnsi" w:hAnsiTheme="minorHAnsi" w:cs="Times New Roman"/>
                <w:b/>
                <w:bCs/>
                <w:spacing w:val="-7"/>
                <w:sz w:val="22"/>
                <w:lang w:eastAsia="ro-RO"/>
              </w:rPr>
              <w:t xml:space="preserve"> </w:t>
            </w:r>
            <w:r w:rsidRPr="000B5412">
              <w:rPr>
                <w:rFonts w:asciiTheme="minorHAnsi" w:hAnsiTheme="minorHAnsi" w:cs="Times New Roman"/>
                <w:b/>
                <w:bCs/>
                <w:spacing w:val="1"/>
                <w:sz w:val="22"/>
                <w:lang w:eastAsia="ro-RO"/>
              </w:rPr>
              <w:t>p</w:t>
            </w:r>
            <w:r w:rsidRPr="000B5412">
              <w:rPr>
                <w:rFonts w:asciiTheme="minorHAnsi" w:hAnsiTheme="minorHAnsi" w:cs="Times New Roman"/>
                <w:b/>
                <w:bCs/>
                <w:sz w:val="22"/>
                <w:lang w:eastAsia="ro-RO"/>
              </w:rPr>
              <w:t>e</w:t>
            </w:r>
            <w:r w:rsidRPr="000B5412">
              <w:rPr>
                <w:rFonts w:asciiTheme="minorHAnsi" w:hAnsiTheme="minorHAnsi" w:cs="Times New Roman"/>
                <w:b/>
                <w:bCs/>
                <w:spacing w:val="1"/>
                <w:sz w:val="22"/>
                <w:lang w:eastAsia="ro-RO"/>
              </w:rPr>
              <w:t>n</w:t>
            </w:r>
            <w:r w:rsidRPr="000B5412">
              <w:rPr>
                <w:rFonts w:asciiTheme="minorHAnsi" w:hAnsiTheme="minorHAnsi" w:cs="Times New Roman"/>
                <w:b/>
                <w:bCs/>
                <w:sz w:val="22"/>
                <w:lang w:eastAsia="ro-RO"/>
              </w:rPr>
              <w:t>t</w:t>
            </w:r>
            <w:r w:rsidRPr="000B5412">
              <w:rPr>
                <w:rFonts w:asciiTheme="minorHAnsi" w:hAnsiTheme="minorHAnsi" w:cs="Times New Roman"/>
                <w:b/>
                <w:bCs/>
                <w:spacing w:val="2"/>
                <w:sz w:val="22"/>
                <w:lang w:eastAsia="ro-RO"/>
              </w:rPr>
              <w:t>r</w:t>
            </w:r>
            <w:r w:rsidRPr="000B5412">
              <w:rPr>
                <w:rFonts w:asciiTheme="minorHAnsi" w:hAnsiTheme="minorHAnsi" w:cs="Times New Roman"/>
                <w:b/>
                <w:bCs/>
                <w:sz w:val="22"/>
                <w:lang w:eastAsia="ro-RO"/>
              </w:rPr>
              <w:t>u</w:t>
            </w:r>
            <w:r w:rsidRPr="000B5412">
              <w:rPr>
                <w:rFonts w:asciiTheme="minorHAnsi" w:hAnsiTheme="minorHAnsi" w:cs="Times New Roman"/>
                <w:b/>
                <w:bCs/>
                <w:spacing w:val="-7"/>
                <w:sz w:val="22"/>
                <w:lang w:eastAsia="ro-RO"/>
              </w:rPr>
              <w:t xml:space="preserve"> </w:t>
            </w:r>
            <w:r w:rsidRPr="000B5412">
              <w:rPr>
                <w:rFonts w:asciiTheme="minorHAnsi" w:hAnsiTheme="minorHAnsi" w:cs="Times New Roman"/>
                <w:b/>
                <w:bCs/>
                <w:sz w:val="22"/>
                <w:lang w:eastAsia="ro-RO"/>
              </w:rPr>
              <w:t>s</w:t>
            </w:r>
            <w:r w:rsidRPr="000B5412">
              <w:rPr>
                <w:rFonts w:asciiTheme="minorHAnsi" w:hAnsiTheme="minorHAnsi" w:cs="Times New Roman"/>
                <w:b/>
                <w:bCs/>
                <w:spacing w:val="1"/>
                <w:sz w:val="22"/>
                <w:lang w:eastAsia="ro-RO"/>
              </w:rPr>
              <w:t>co</w:t>
            </w:r>
            <w:r w:rsidRPr="000B5412">
              <w:rPr>
                <w:rFonts w:asciiTheme="minorHAnsi" w:hAnsiTheme="minorHAnsi" w:cs="Times New Roman"/>
                <w:b/>
                <w:bCs/>
                <w:sz w:val="22"/>
                <w:lang w:eastAsia="ro-RO"/>
              </w:rPr>
              <w:t>at</w:t>
            </w:r>
            <w:r w:rsidRPr="000B5412">
              <w:rPr>
                <w:rFonts w:asciiTheme="minorHAnsi" w:hAnsiTheme="minorHAnsi" w:cs="Times New Roman"/>
                <w:b/>
                <w:bCs/>
                <w:spacing w:val="1"/>
                <w:sz w:val="22"/>
                <w:lang w:eastAsia="ro-RO"/>
              </w:rPr>
              <w:t>er</w:t>
            </w:r>
            <w:r w:rsidRPr="000B5412">
              <w:rPr>
                <w:rFonts w:asciiTheme="minorHAnsi" w:hAnsiTheme="minorHAnsi" w:cs="Times New Roman"/>
                <w:b/>
                <w:bCs/>
                <w:sz w:val="22"/>
                <w:lang w:eastAsia="ro-RO"/>
              </w:rPr>
              <w:t>ea</w:t>
            </w:r>
            <w:r w:rsidRPr="000B5412">
              <w:rPr>
                <w:rFonts w:asciiTheme="minorHAnsi" w:hAnsiTheme="minorHAnsi" w:cs="Times New Roman"/>
                <w:b/>
                <w:bCs/>
                <w:spacing w:val="-8"/>
                <w:sz w:val="22"/>
                <w:lang w:eastAsia="ro-RO"/>
              </w:rPr>
              <w:t xml:space="preserve"> </w:t>
            </w:r>
            <w:r w:rsidRPr="000B5412">
              <w:rPr>
                <w:rFonts w:asciiTheme="minorHAnsi" w:hAnsiTheme="minorHAnsi" w:cs="Times New Roman"/>
                <w:b/>
                <w:bCs/>
                <w:spacing w:val="1"/>
                <w:sz w:val="22"/>
                <w:lang w:eastAsia="ro-RO"/>
              </w:rPr>
              <w:t>d</w:t>
            </w:r>
            <w:r w:rsidRPr="000B5412">
              <w:rPr>
                <w:rFonts w:asciiTheme="minorHAnsi" w:hAnsiTheme="minorHAnsi" w:cs="Times New Roman"/>
                <w:b/>
                <w:bCs/>
                <w:spacing w:val="-1"/>
                <w:sz w:val="22"/>
                <w:lang w:eastAsia="ro-RO"/>
              </w:rPr>
              <w:t>i</w:t>
            </w:r>
            <w:r w:rsidRPr="000B5412">
              <w:rPr>
                <w:rFonts w:asciiTheme="minorHAnsi" w:hAnsiTheme="minorHAnsi" w:cs="Times New Roman"/>
                <w:b/>
                <w:bCs/>
                <w:sz w:val="22"/>
                <w:lang w:eastAsia="ro-RO"/>
              </w:rPr>
              <w:t>n</w:t>
            </w:r>
            <w:r w:rsidRPr="000B5412">
              <w:rPr>
                <w:rFonts w:asciiTheme="minorHAnsi" w:hAnsiTheme="minorHAnsi" w:cs="Times New Roman"/>
                <w:b/>
                <w:bCs/>
                <w:spacing w:val="-4"/>
                <w:sz w:val="22"/>
                <w:lang w:eastAsia="ro-RO"/>
              </w:rPr>
              <w:t xml:space="preserve"> </w:t>
            </w:r>
            <w:r w:rsidRPr="000B5412">
              <w:rPr>
                <w:rFonts w:asciiTheme="minorHAnsi" w:hAnsiTheme="minorHAnsi" w:cs="Times New Roman"/>
                <w:b/>
                <w:bCs/>
                <w:sz w:val="22"/>
                <w:lang w:eastAsia="ro-RO"/>
              </w:rPr>
              <w:t>fu</w:t>
            </w:r>
            <w:r w:rsidRPr="000B5412">
              <w:rPr>
                <w:rFonts w:asciiTheme="minorHAnsi" w:hAnsiTheme="minorHAnsi" w:cs="Times New Roman"/>
                <w:b/>
                <w:bCs/>
                <w:spacing w:val="1"/>
                <w:sz w:val="22"/>
                <w:lang w:eastAsia="ro-RO"/>
              </w:rPr>
              <w:t>n</w:t>
            </w:r>
            <w:r w:rsidRPr="000B5412">
              <w:rPr>
                <w:rFonts w:asciiTheme="minorHAnsi" w:hAnsiTheme="minorHAnsi" w:cs="Times New Roman"/>
                <w:b/>
                <w:bCs/>
                <w:spacing w:val="4"/>
                <w:sz w:val="22"/>
                <w:lang w:eastAsia="ro-RO"/>
              </w:rPr>
              <w:t>c</w:t>
            </w:r>
            <w:r w:rsidRPr="000B5412">
              <w:rPr>
                <w:rFonts w:asciiTheme="minorHAnsi" w:hAnsiTheme="minorHAnsi" w:cs="Times New Roman"/>
                <w:b/>
                <w:bCs/>
                <w:spacing w:val="1"/>
                <w:sz w:val="22"/>
                <w:lang w:eastAsia="ro-RO"/>
              </w:rPr>
              <w:t>t</w:t>
            </w:r>
            <w:r w:rsidRPr="000B5412">
              <w:rPr>
                <w:rFonts w:asciiTheme="minorHAnsi" w:hAnsiTheme="minorHAnsi" w:cs="Times New Roman"/>
                <w:b/>
                <w:bCs/>
                <w:spacing w:val="-1"/>
                <w:sz w:val="22"/>
                <w:lang w:eastAsia="ro-RO"/>
              </w:rPr>
              <w:t>i</w:t>
            </w:r>
            <w:r w:rsidRPr="000B5412">
              <w:rPr>
                <w:rFonts w:asciiTheme="minorHAnsi" w:hAnsiTheme="minorHAnsi" w:cs="Times New Roman"/>
                <w:b/>
                <w:bCs/>
                <w:spacing w:val="1"/>
                <w:sz w:val="22"/>
                <w:lang w:eastAsia="ro-RO"/>
              </w:rPr>
              <w:t>un</w:t>
            </w:r>
            <w:r w:rsidRPr="000B5412">
              <w:rPr>
                <w:rFonts w:asciiTheme="minorHAnsi" w:hAnsiTheme="minorHAnsi" w:cs="Times New Roman"/>
                <w:b/>
                <w:bCs/>
                <w:sz w:val="22"/>
                <w:lang w:eastAsia="ro-RO"/>
              </w:rPr>
              <w:t>e</w:t>
            </w:r>
            <w:r w:rsidRPr="000B5412">
              <w:rPr>
                <w:rFonts w:asciiTheme="minorHAnsi" w:hAnsiTheme="minorHAnsi" w:cs="Times New Roman"/>
                <w:b/>
                <w:bCs/>
                <w:spacing w:val="-7"/>
                <w:sz w:val="22"/>
                <w:lang w:eastAsia="ro-RO"/>
              </w:rPr>
              <w:t xml:space="preserve"> </w:t>
            </w:r>
            <w:r w:rsidRPr="000B5412">
              <w:rPr>
                <w:rFonts w:asciiTheme="minorHAnsi" w:hAnsiTheme="minorHAnsi" w:cs="Times New Roman"/>
                <w:b/>
                <w:bCs/>
                <w:spacing w:val="-1"/>
                <w:sz w:val="22"/>
                <w:lang w:eastAsia="ro-RO"/>
              </w:rPr>
              <w:t>î</w:t>
            </w:r>
            <w:r w:rsidRPr="000B5412">
              <w:rPr>
                <w:rFonts w:asciiTheme="minorHAnsi" w:hAnsiTheme="minorHAnsi" w:cs="Times New Roman"/>
                <w:b/>
                <w:bCs/>
                <w:sz w:val="22"/>
                <w:lang w:eastAsia="ro-RO"/>
              </w:rPr>
              <w:t>n</w:t>
            </w:r>
            <w:r w:rsidRPr="000B5412">
              <w:rPr>
                <w:rFonts w:asciiTheme="minorHAnsi" w:hAnsiTheme="minorHAnsi" w:cs="Times New Roman"/>
                <w:b/>
                <w:bCs/>
                <w:spacing w:val="-1"/>
                <w:sz w:val="22"/>
                <w:lang w:eastAsia="ro-RO"/>
              </w:rPr>
              <w:t xml:space="preserve"> </w:t>
            </w:r>
            <w:r w:rsidRPr="000B5412">
              <w:rPr>
                <w:rFonts w:asciiTheme="minorHAnsi" w:hAnsiTheme="minorHAnsi" w:cs="Times New Roman"/>
                <w:b/>
                <w:bCs/>
                <w:spacing w:val="1"/>
                <w:sz w:val="22"/>
                <w:lang w:eastAsia="ro-RO"/>
              </w:rPr>
              <w:t>co</w:t>
            </w:r>
            <w:r w:rsidRPr="000B5412">
              <w:rPr>
                <w:rFonts w:asciiTheme="minorHAnsi" w:hAnsiTheme="minorHAnsi" w:cs="Times New Roman"/>
                <w:b/>
                <w:bCs/>
                <w:spacing w:val="-1"/>
                <w:sz w:val="22"/>
                <w:lang w:eastAsia="ro-RO"/>
              </w:rPr>
              <w:t>n</w:t>
            </w:r>
            <w:r w:rsidRPr="000B5412">
              <w:rPr>
                <w:rFonts w:asciiTheme="minorHAnsi" w:hAnsiTheme="minorHAnsi" w:cs="Times New Roman"/>
                <w:b/>
                <w:bCs/>
                <w:spacing w:val="1"/>
                <w:sz w:val="22"/>
                <w:lang w:eastAsia="ro-RO"/>
              </w:rPr>
              <w:t>d</w:t>
            </w:r>
            <w:r w:rsidRPr="000B5412">
              <w:rPr>
                <w:rFonts w:asciiTheme="minorHAnsi" w:hAnsiTheme="minorHAnsi" w:cs="Times New Roman"/>
                <w:b/>
                <w:bCs/>
                <w:sz w:val="22"/>
                <w:lang w:eastAsia="ro-RO"/>
              </w:rPr>
              <w:t>i</w:t>
            </w:r>
            <w:r w:rsidRPr="000B5412">
              <w:rPr>
                <w:rFonts w:asciiTheme="minorHAnsi" w:hAnsiTheme="minorHAnsi" w:cs="Times New Roman"/>
                <w:b/>
                <w:bCs/>
                <w:spacing w:val="1"/>
                <w:sz w:val="22"/>
                <w:lang w:eastAsia="ro-RO"/>
              </w:rPr>
              <w:t>t</w:t>
            </w:r>
            <w:r w:rsidRPr="000B5412">
              <w:rPr>
                <w:rFonts w:asciiTheme="minorHAnsi" w:hAnsiTheme="minorHAnsi" w:cs="Times New Roman"/>
                <w:b/>
                <w:bCs/>
                <w:spacing w:val="-1"/>
                <w:sz w:val="22"/>
                <w:lang w:eastAsia="ro-RO"/>
              </w:rPr>
              <w:t>i</w:t>
            </w:r>
            <w:r w:rsidRPr="000B5412">
              <w:rPr>
                <w:rFonts w:asciiTheme="minorHAnsi" w:hAnsiTheme="minorHAnsi" w:cs="Times New Roman"/>
                <w:b/>
                <w:bCs/>
                <w:sz w:val="22"/>
                <w:lang w:eastAsia="ro-RO"/>
              </w:rPr>
              <w:t>i</w:t>
            </w:r>
            <w:r w:rsidRPr="000B5412">
              <w:rPr>
                <w:rFonts w:asciiTheme="minorHAnsi" w:hAnsiTheme="minorHAnsi" w:cs="Times New Roman"/>
                <w:b/>
                <w:bCs/>
                <w:spacing w:val="-7"/>
                <w:sz w:val="22"/>
                <w:lang w:eastAsia="ro-RO"/>
              </w:rPr>
              <w:t xml:space="preserve"> </w:t>
            </w:r>
            <w:r w:rsidRPr="000B5412">
              <w:rPr>
                <w:rFonts w:asciiTheme="minorHAnsi" w:hAnsiTheme="minorHAnsi" w:cs="Times New Roman"/>
                <w:b/>
                <w:bCs/>
                <w:spacing w:val="1"/>
                <w:sz w:val="22"/>
                <w:lang w:eastAsia="ro-RO"/>
              </w:rPr>
              <w:t>d</w:t>
            </w:r>
            <w:r w:rsidRPr="000B5412">
              <w:rPr>
                <w:rFonts w:asciiTheme="minorHAnsi" w:hAnsiTheme="minorHAnsi" w:cs="Times New Roman"/>
                <w:b/>
                <w:bCs/>
                <w:sz w:val="22"/>
                <w:lang w:eastAsia="ro-RO"/>
              </w:rPr>
              <w:t>e s</w:t>
            </w:r>
            <w:r w:rsidRPr="000B5412">
              <w:rPr>
                <w:rFonts w:asciiTheme="minorHAnsi" w:hAnsiTheme="minorHAnsi" w:cs="Times New Roman"/>
                <w:b/>
                <w:bCs/>
                <w:spacing w:val="-1"/>
                <w:sz w:val="22"/>
                <w:lang w:eastAsia="ro-RO"/>
              </w:rPr>
              <w:t>ig</w:t>
            </w:r>
            <w:r w:rsidRPr="000B5412">
              <w:rPr>
                <w:rFonts w:asciiTheme="minorHAnsi" w:hAnsiTheme="minorHAnsi" w:cs="Times New Roman"/>
                <w:b/>
                <w:bCs/>
                <w:spacing w:val="1"/>
                <w:sz w:val="22"/>
                <w:lang w:eastAsia="ro-RO"/>
              </w:rPr>
              <w:t>ur</w:t>
            </w:r>
            <w:r w:rsidRPr="000B5412">
              <w:rPr>
                <w:rFonts w:asciiTheme="minorHAnsi" w:hAnsiTheme="minorHAnsi" w:cs="Times New Roman"/>
                <w:b/>
                <w:bCs/>
                <w:sz w:val="22"/>
                <w:lang w:eastAsia="ro-RO"/>
              </w:rPr>
              <w:t>a</w:t>
            </w:r>
            <w:r w:rsidRPr="000B5412">
              <w:rPr>
                <w:rFonts w:asciiTheme="minorHAnsi" w:hAnsiTheme="minorHAnsi" w:cs="Times New Roman"/>
                <w:b/>
                <w:bCs/>
                <w:spacing w:val="2"/>
                <w:sz w:val="22"/>
                <w:lang w:eastAsia="ro-RO"/>
              </w:rPr>
              <w:t>n</w:t>
            </w:r>
            <w:r w:rsidRPr="000B5412">
              <w:rPr>
                <w:rFonts w:asciiTheme="minorHAnsi" w:hAnsiTheme="minorHAnsi" w:cs="Times New Roman"/>
                <w:b/>
                <w:bCs/>
                <w:sz w:val="22"/>
                <w:lang w:eastAsia="ro-RO"/>
              </w:rPr>
              <w:t>ta</w:t>
            </w:r>
          </w:p>
        </w:tc>
      </w:tr>
      <w:tr w:rsidR="001A5A87" w:rsidRPr="000B5412" w:rsidTr="000B5412">
        <w:trPr>
          <w:trHeight w:val="284"/>
        </w:trPr>
        <w:tc>
          <w:tcPr>
            <w:tcW w:w="2703" w:type="dxa"/>
            <w:vAlign w:val="center"/>
          </w:tcPr>
          <w:p w:rsidR="001A5A87" w:rsidRPr="000B5412" w:rsidRDefault="00626195" w:rsidP="000B5412">
            <w:pPr>
              <w:widowControl w:val="0"/>
              <w:tabs>
                <w:tab w:val="left" w:pos="8222"/>
                <w:tab w:val="left" w:pos="9356"/>
              </w:tabs>
              <w:autoSpaceDE w:val="0"/>
              <w:autoSpaceDN w:val="0"/>
              <w:adjustRightInd w:val="0"/>
              <w:spacing w:after="0"/>
              <w:ind w:right="142"/>
              <w:rPr>
                <w:rFonts w:asciiTheme="minorHAnsi" w:hAnsiTheme="minorHAnsi" w:cs="Times New Roman"/>
                <w:lang w:eastAsia="ro-RO"/>
              </w:rPr>
            </w:pPr>
            <w:r w:rsidRPr="000B5412">
              <w:rPr>
                <w:rFonts w:asciiTheme="minorHAnsi" w:hAnsiTheme="minorHAnsi" w:cs="Times New Roman"/>
                <w:sz w:val="22"/>
                <w:lang w:eastAsia="ro-RO"/>
              </w:rPr>
              <w:t>Retele de alimentare cu apa în scopuri igienico-sanitare</w:t>
            </w:r>
          </w:p>
        </w:tc>
        <w:tc>
          <w:tcPr>
            <w:tcW w:w="2700" w:type="dxa"/>
            <w:vAlign w:val="center"/>
          </w:tcPr>
          <w:p w:rsidR="001A5A87" w:rsidRPr="000B5412" w:rsidRDefault="00626195" w:rsidP="000B5412">
            <w:pPr>
              <w:widowControl w:val="0"/>
              <w:tabs>
                <w:tab w:val="left" w:pos="8222"/>
                <w:tab w:val="left" w:pos="9356"/>
              </w:tabs>
              <w:autoSpaceDE w:val="0"/>
              <w:autoSpaceDN w:val="0"/>
              <w:adjustRightInd w:val="0"/>
              <w:spacing w:after="0"/>
              <w:ind w:right="142"/>
              <w:rPr>
                <w:rFonts w:asciiTheme="minorHAnsi" w:hAnsiTheme="minorHAnsi" w:cs="Times New Roman"/>
                <w:lang w:eastAsia="ro-RO"/>
              </w:rPr>
            </w:pPr>
            <w:r w:rsidRPr="000B5412">
              <w:rPr>
                <w:rFonts w:asciiTheme="minorHAnsi" w:hAnsiTheme="minorHAnsi" w:cs="Times New Roman"/>
                <w:sz w:val="22"/>
                <w:lang w:eastAsia="ro-RO"/>
              </w:rPr>
              <w:t>Apa</w:t>
            </w:r>
          </w:p>
        </w:tc>
        <w:tc>
          <w:tcPr>
            <w:tcW w:w="4383" w:type="dxa"/>
            <w:vAlign w:val="center"/>
          </w:tcPr>
          <w:p w:rsidR="001A5A87" w:rsidRPr="000B5412" w:rsidRDefault="00626195" w:rsidP="000B5412">
            <w:pPr>
              <w:widowControl w:val="0"/>
              <w:tabs>
                <w:tab w:val="left" w:pos="8222"/>
                <w:tab w:val="left" w:pos="9356"/>
              </w:tabs>
              <w:autoSpaceDE w:val="0"/>
              <w:autoSpaceDN w:val="0"/>
              <w:adjustRightInd w:val="0"/>
              <w:spacing w:after="0"/>
              <w:ind w:right="142"/>
              <w:rPr>
                <w:rFonts w:asciiTheme="minorHAnsi" w:hAnsiTheme="minorHAnsi" w:cs="Times New Roman"/>
                <w:lang w:eastAsia="ro-RO"/>
              </w:rPr>
            </w:pPr>
            <w:r w:rsidRPr="000B5412">
              <w:rPr>
                <w:rFonts w:asciiTheme="minorHAnsi" w:hAnsiTheme="minorHAnsi" w:cs="Times New Roman"/>
                <w:sz w:val="22"/>
                <w:lang w:eastAsia="ro-RO"/>
              </w:rPr>
              <w:t>Nu sunt necesare măsuri special.</w:t>
            </w:r>
          </w:p>
        </w:tc>
      </w:tr>
      <w:tr w:rsidR="001A5A87" w:rsidRPr="000B5412" w:rsidTr="000B5412">
        <w:trPr>
          <w:trHeight w:val="284"/>
        </w:trPr>
        <w:tc>
          <w:tcPr>
            <w:tcW w:w="2703" w:type="dxa"/>
            <w:vAlign w:val="center"/>
          </w:tcPr>
          <w:p w:rsidR="001A5A87" w:rsidRPr="000B5412" w:rsidRDefault="00626195" w:rsidP="000B5412">
            <w:pPr>
              <w:widowControl w:val="0"/>
              <w:tabs>
                <w:tab w:val="left" w:pos="8222"/>
                <w:tab w:val="left" w:pos="9356"/>
              </w:tabs>
              <w:autoSpaceDE w:val="0"/>
              <w:autoSpaceDN w:val="0"/>
              <w:adjustRightInd w:val="0"/>
              <w:spacing w:after="0"/>
              <w:ind w:right="142"/>
              <w:rPr>
                <w:rFonts w:asciiTheme="minorHAnsi" w:hAnsiTheme="minorHAnsi" w:cs="Times New Roman"/>
                <w:lang w:eastAsia="ro-RO"/>
              </w:rPr>
            </w:pPr>
            <w:r w:rsidRPr="000B5412">
              <w:rPr>
                <w:rFonts w:asciiTheme="minorHAnsi" w:hAnsiTheme="minorHAnsi" w:cs="Times New Roman"/>
                <w:sz w:val="22"/>
                <w:lang w:eastAsia="ro-RO"/>
              </w:rPr>
              <w:t>Retele de canalizare ape uzate fecaloid - menajere</w:t>
            </w:r>
          </w:p>
        </w:tc>
        <w:tc>
          <w:tcPr>
            <w:tcW w:w="2700" w:type="dxa"/>
            <w:vAlign w:val="center"/>
          </w:tcPr>
          <w:p w:rsidR="001A5A87" w:rsidRPr="000B5412" w:rsidRDefault="00626195" w:rsidP="000B5412">
            <w:pPr>
              <w:widowControl w:val="0"/>
              <w:tabs>
                <w:tab w:val="left" w:pos="8222"/>
                <w:tab w:val="left" w:pos="9356"/>
              </w:tabs>
              <w:autoSpaceDE w:val="0"/>
              <w:autoSpaceDN w:val="0"/>
              <w:adjustRightInd w:val="0"/>
              <w:spacing w:after="0"/>
              <w:ind w:right="142"/>
              <w:rPr>
                <w:rFonts w:asciiTheme="minorHAnsi" w:hAnsiTheme="minorHAnsi" w:cs="Times New Roman"/>
                <w:lang w:eastAsia="ro-RO"/>
              </w:rPr>
            </w:pPr>
            <w:r w:rsidRPr="000B5412">
              <w:rPr>
                <w:rFonts w:asciiTheme="minorHAnsi" w:hAnsiTheme="minorHAnsi" w:cs="Times New Roman"/>
                <w:sz w:val="22"/>
                <w:lang w:eastAsia="ro-RO"/>
              </w:rPr>
              <w:t>Apă fecaloid-menajeră</w:t>
            </w:r>
          </w:p>
        </w:tc>
        <w:tc>
          <w:tcPr>
            <w:tcW w:w="4383" w:type="dxa"/>
            <w:vAlign w:val="center"/>
          </w:tcPr>
          <w:p w:rsidR="001A5A87" w:rsidRPr="000B5412" w:rsidRDefault="00626195" w:rsidP="000B5412">
            <w:pPr>
              <w:widowControl w:val="0"/>
              <w:tabs>
                <w:tab w:val="left" w:pos="8222"/>
                <w:tab w:val="left" w:pos="9356"/>
              </w:tabs>
              <w:autoSpaceDE w:val="0"/>
              <w:autoSpaceDN w:val="0"/>
              <w:adjustRightInd w:val="0"/>
              <w:spacing w:after="0"/>
              <w:ind w:right="142"/>
              <w:rPr>
                <w:rFonts w:asciiTheme="minorHAnsi" w:hAnsiTheme="minorHAnsi" w:cs="Times New Roman"/>
                <w:lang w:eastAsia="ro-RO"/>
              </w:rPr>
            </w:pPr>
            <w:r w:rsidRPr="000B5412">
              <w:rPr>
                <w:rFonts w:asciiTheme="minorHAnsi" w:hAnsiTheme="minorHAnsi" w:cs="Times New Roman"/>
                <w:sz w:val="22"/>
                <w:lang w:eastAsia="ro-RO"/>
              </w:rPr>
              <w:t>Curatarea si colectarea depunerilor printr-o firma de specialitate</w:t>
            </w:r>
          </w:p>
        </w:tc>
      </w:tr>
    </w:tbl>
    <w:p w:rsidR="001A5A87" w:rsidRPr="005C0ED9" w:rsidRDefault="001A5A87" w:rsidP="005C0ED9">
      <w:pPr>
        <w:spacing w:after="0" w:line="276" w:lineRule="auto"/>
        <w:jc w:val="both"/>
        <w:rPr>
          <w:rFonts w:cs="Times New Roman"/>
          <w:szCs w:val="24"/>
        </w:rPr>
      </w:pPr>
    </w:p>
    <w:p w:rsidR="001A5A87" w:rsidRPr="005C0ED9" w:rsidRDefault="001A5A87" w:rsidP="005C0ED9">
      <w:pPr>
        <w:pStyle w:val="Heading2"/>
        <w:spacing w:before="0" w:line="276" w:lineRule="auto"/>
        <w:rPr>
          <w:rFonts w:cs="Times New Roman"/>
          <w:szCs w:val="24"/>
        </w:rPr>
      </w:pPr>
      <w:bookmarkStart w:id="170" w:name="_Toc442092190"/>
      <w:bookmarkStart w:id="171" w:name="_Toc469929202"/>
      <w:r w:rsidRPr="005C0ED9">
        <w:rPr>
          <w:rFonts w:cs="Times New Roman"/>
          <w:szCs w:val="24"/>
        </w:rPr>
        <w:lastRenderedPageBreak/>
        <w:t>11.4. Structuri supraterane</w:t>
      </w:r>
      <w:bookmarkEnd w:id="170"/>
      <w:bookmarkEnd w:id="171"/>
    </w:p>
    <w:p w:rsidR="001A5A87" w:rsidRPr="005C0ED9" w:rsidRDefault="001A5A87" w:rsidP="005C0ED9">
      <w:pPr>
        <w:widowControl w:val="0"/>
        <w:tabs>
          <w:tab w:val="left" w:pos="8222"/>
          <w:tab w:val="left" w:pos="9356"/>
        </w:tabs>
        <w:autoSpaceDE w:val="0"/>
        <w:autoSpaceDN w:val="0"/>
        <w:adjustRightInd w:val="0"/>
        <w:spacing w:after="0" w:line="276" w:lineRule="auto"/>
        <w:ind w:right="141"/>
        <w:rPr>
          <w:rFonts w:cs="Times New Roman"/>
          <w:szCs w:val="24"/>
          <w:lang w:eastAsia="ro-RO"/>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33"/>
        <w:gridCol w:w="2791"/>
        <w:gridCol w:w="3662"/>
      </w:tblGrid>
      <w:tr w:rsidR="001A5A87" w:rsidRPr="000B5412" w:rsidTr="000B5412">
        <w:trPr>
          <w:trHeight w:val="284"/>
        </w:trPr>
        <w:tc>
          <w:tcPr>
            <w:tcW w:w="3333" w:type="dxa"/>
            <w:tcBorders>
              <w:bottom w:val="single" w:sz="4" w:space="0" w:color="auto"/>
            </w:tcBorders>
            <w:shd w:val="clear" w:color="auto" w:fill="CCCCCC"/>
            <w:vAlign w:val="center"/>
          </w:tcPr>
          <w:p w:rsidR="001A5A87" w:rsidRPr="000B5412" w:rsidRDefault="001A5A87" w:rsidP="000B5412">
            <w:pPr>
              <w:widowControl w:val="0"/>
              <w:tabs>
                <w:tab w:val="left" w:pos="8222"/>
                <w:tab w:val="left" w:pos="9356"/>
              </w:tabs>
              <w:autoSpaceDE w:val="0"/>
              <w:autoSpaceDN w:val="0"/>
              <w:adjustRightInd w:val="0"/>
              <w:spacing w:after="0"/>
              <w:ind w:right="141"/>
              <w:rPr>
                <w:rFonts w:asciiTheme="minorHAnsi" w:hAnsiTheme="minorHAnsi" w:cs="Times New Roman"/>
                <w:lang w:eastAsia="ro-RO"/>
              </w:rPr>
            </w:pPr>
            <w:r w:rsidRPr="000B5412">
              <w:rPr>
                <w:rFonts w:asciiTheme="minorHAnsi" w:hAnsiTheme="minorHAnsi" w:cs="Times New Roman"/>
                <w:b/>
                <w:bCs/>
                <w:sz w:val="22"/>
                <w:lang w:eastAsia="ro-RO"/>
              </w:rPr>
              <w:t>C</w:t>
            </w:r>
            <w:r w:rsidRPr="000B5412">
              <w:rPr>
                <w:rFonts w:asciiTheme="minorHAnsi" w:hAnsiTheme="minorHAnsi" w:cs="Times New Roman"/>
                <w:b/>
                <w:bCs/>
                <w:spacing w:val="-1"/>
                <w:sz w:val="22"/>
                <w:lang w:eastAsia="ro-RO"/>
              </w:rPr>
              <w:t>l</w:t>
            </w:r>
            <w:r w:rsidRPr="000B5412">
              <w:rPr>
                <w:rFonts w:asciiTheme="minorHAnsi" w:hAnsiTheme="minorHAnsi" w:cs="Times New Roman"/>
                <w:b/>
                <w:bCs/>
                <w:sz w:val="22"/>
                <w:lang w:eastAsia="ro-RO"/>
              </w:rPr>
              <w:t>a</w:t>
            </w:r>
            <w:r w:rsidRPr="000B5412">
              <w:rPr>
                <w:rFonts w:asciiTheme="minorHAnsi" w:hAnsiTheme="minorHAnsi" w:cs="Times New Roman"/>
                <w:b/>
                <w:bCs/>
                <w:spacing w:val="1"/>
                <w:sz w:val="22"/>
                <w:lang w:eastAsia="ro-RO"/>
              </w:rPr>
              <w:t>d</w:t>
            </w:r>
            <w:r w:rsidRPr="000B5412">
              <w:rPr>
                <w:rFonts w:asciiTheme="minorHAnsi" w:hAnsiTheme="minorHAnsi" w:cs="Times New Roman"/>
                <w:b/>
                <w:bCs/>
                <w:spacing w:val="-1"/>
                <w:sz w:val="22"/>
                <w:lang w:eastAsia="ro-RO"/>
              </w:rPr>
              <w:t>i</w:t>
            </w:r>
            <w:r w:rsidRPr="000B5412">
              <w:rPr>
                <w:rFonts w:asciiTheme="minorHAnsi" w:hAnsiTheme="minorHAnsi" w:cs="Times New Roman"/>
                <w:b/>
                <w:bCs/>
                <w:spacing w:val="1"/>
                <w:sz w:val="22"/>
                <w:lang w:eastAsia="ro-RO"/>
              </w:rPr>
              <w:t>r</w:t>
            </w:r>
            <w:r w:rsidRPr="000B5412">
              <w:rPr>
                <w:rFonts w:asciiTheme="minorHAnsi" w:hAnsiTheme="minorHAnsi" w:cs="Times New Roman"/>
                <w:b/>
                <w:bCs/>
                <w:sz w:val="22"/>
                <w:lang w:eastAsia="ro-RO"/>
              </w:rPr>
              <w:t>e</w:t>
            </w:r>
            <w:r w:rsidRPr="000B5412">
              <w:rPr>
                <w:rFonts w:asciiTheme="minorHAnsi" w:hAnsiTheme="minorHAnsi" w:cs="Times New Roman"/>
                <w:b/>
                <w:bCs/>
                <w:spacing w:val="-6"/>
                <w:sz w:val="22"/>
                <w:lang w:eastAsia="ro-RO"/>
              </w:rPr>
              <w:t xml:space="preserve"> </w:t>
            </w:r>
            <w:r w:rsidRPr="000B5412">
              <w:rPr>
                <w:rFonts w:asciiTheme="minorHAnsi" w:hAnsiTheme="minorHAnsi" w:cs="Times New Roman"/>
                <w:b/>
                <w:bCs/>
                <w:sz w:val="22"/>
                <w:lang w:eastAsia="ro-RO"/>
              </w:rPr>
              <w:t>sau</w:t>
            </w:r>
            <w:r w:rsidRPr="000B5412">
              <w:rPr>
                <w:rFonts w:asciiTheme="minorHAnsi" w:hAnsiTheme="minorHAnsi" w:cs="Times New Roman"/>
                <w:b/>
                <w:bCs/>
                <w:spacing w:val="-2"/>
                <w:sz w:val="22"/>
                <w:lang w:eastAsia="ro-RO"/>
              </w:rPr>
              <w:t xml:space="preserve"> </w:t>
            </w:r>
            <w:r w:rsidRPr="000B5412">
              <w:rPr>
                <w:rFonts w:asciiTheme="minorHAnsi" w:hAnsiTheme="minorHAnsi" w:cs="Times New Roman"/>
                <w:b/>
                <w:bCs/>
                <w:sz w:val="22"/>
                <w:lang w:eastAsia="ro-RO"/>
              </w:rPr>
              <w:t>al</w:t>
            </w:r>
            <w:r w:rsidRPr="000B5412">
              <w:rPr>
                <w:rFonts w:asciiTheme="minorHAnsi" w:hAnsiTheme="minorHAnsi" w:cs="Times New Roman"/>
                <w:b/>
                <w:bCs/>
                <w:spacing w:val="1"/>
                <w:sz w:val="22"/>
                <w:lang w:eastAsia="ro-RO"/>
              </w:rPr>
              <w:t>t</w:t>
            </w:r>
            <w:r w:rsidRPr="000B5412">
              <w:rPr>
                <w:rFonts w:asciiTheme="minorHAnsi" w:hAnsiTheme="minorHAnsi" w:cs="Times New Roman"/>
                <w:b/>
                <w:bCs/>
                <w:sz w:val="22"/>
                <w:lang w:eastAsia="ro-RO"/>
              </w:rPr>
              <w:t>a</w:t>
            </w:r>
            <w:r w:rsidRPr="000B5412">
              <w:rPr>
                <w:rFonts w:asciiTheme="minorHAnsi" w:hAnsiTheme="minorHAnsi" w:cs="Times New Roman"/>
                <w:b/>
                <w:bCs/>
                <w:spacing w:val="-3"/>
                <w:sz w:val="22"/>
                <w:lang w:eastAsia="ro-RO"/>
              </w:rPr>
              <w:t xml:space="preserve"> </w:t>
            </w:r>
            <w:r w:rsidRPr="000B5412">
              <w:rPr>
                <w:rFonts w:asciiTheme="minorHAnsi" w:hAnsiTheme="minorHAnsi" w:cs="Times New Roman"/>
                <w:b/>
                <w:bCs/>
                <w:sz w:val="22"/>
                <w:lang w:eastAsia="ro-RO"/>
              </w:rPr>
              <w:t>st</w:t>
            </w:r>
            <w:r w:rsidRPr="000B5412">
              <w:rPr>
                <w:rFonts w:asciiTheme="minorHAnsi" w:hAnsiTheme="minorHAnsi" w:cs="Times New Roman"/>
                <w:b/>
                <w:bCs/>
                <w:spacing w:val="1"/>
                <w:sz w:val="22"/>
                <w:lang w:eastAsia="ro-RO"/>
              </w:rPr>
              <w:t>ruc</w:t>
            </w:r>
            <w:r w:rsidRPr="000B5412">
              <w:rPr>
                <w:rFonts w:asciiTheme="minorHAnsi" w:hAnsiTheme="minorHAnsi" w:cs="Times New Roman"/>
                <w:b/>
                <w:bCs/>
                <w:sz w:val="22"/>
                <w:lang w:eastAsia="ro-RO"/>
              </w:rPr>
              <w:t>t</w:t>
            </w:r>
            <w:r w:rsidRPr="000B5412">
              <w:rPr>
                <w:rFonts w:asciiTheme="minorHAnsi" w:hAnsiTheme="minorHAnsi" w:cs="Times New Roman"/>
                <w:b/>
                <w:bCs/>
                <w:spacing w:val="2"/>
                <w:sz w:val="22"/>
                <w:lang w:eastAsia="ro-RO"/>
              </w:rPr>
              <w:t>u</w:t>
            </w:r>
            <w:r w:rsidRPr="000B5412">
              <w:rPr>
                <w:rFonts w:asciiTheme="minorHAnsi" w:hAnsiTheme="minorHAnsi" w:cs="Times New Roman"/>
                <w:b/>
                <w:bCs/>
                <w:spacing w:val="3"/>
                <w:sz w:val="22"/>
                <w:lang w:eastAsia="ro-RO"/>
              </w:rPr>
              <w:t>r</w:t>
            </w:r>
            <w:r w:rsidRPr="000B5412">
              <w:rPr>
                <w:rFonts w:asciiTheme="minorHAnsi" w:hAnsiTheme="minorHAnsi" w:cs="Times New Roman"/>
                <w:b/>
                <w:bCs/>
                <w:sz w:val="22"/>
                <w:lang w:eastAsia="ro-RO"/>
              </w:rPr>
              <w:t>a</w:t>
            </w:r>
          </w:p>
        </w:tc>
        <w:tc>
          <w:tcPr>
            <w:tcW w:w="2791" w:type="dxa"/>
            <w:tcBorders>
              <w:bottom w:val="single" w:sz="4" w:space="0" w:color="auto"/>
            </w:tcBorders>
            <w:shd w:val="clear" w:color="auto" w:fill="CCCCCC"/>
            <w:vAlign w:val="center"/>
          </w:tcPr>
          <w:p w:rsidR="001A5A87" w:rsidRPr="000B5412" w:rsidRDefault="001A5A87" w:rsidP="000B5412">
            <w:pPr>
              <w:widowControl w:val="0"/>
              <w:tabs>
                <w:tab w:val="left" w:pos="8222"/>
                <w:tab w:val="left" w:pos="9356"/>
              </w:tabs>
              <w:autoSpaceDE w:val="0"/>
              <w:autoSpaceDN w:val="0"/>
              <w:adjustRightInd w:val="0"/>
              <w:spacing w:after="0"/>
              <w:ind w:right="141"/>
              <w:rPr>
                <w:rFonts w:asciiTheme="minorHAnsi" w:hAnsiTheme="minorHAnsi" w:cs="Times New Roman"/>
                <w:lang w:eastAsia="ro-RO"/>
              </w:rPr>
            </w:pPr>
            <w:r w:rsidRPr="000B5412">
              <w:rPr>
                <w:rFonts w:asciiTheme="minorHAnsi" w:hAnsiTheme="minorHAnsi" w:cs="Times New Roman"/>
                <w:b/>
                <w:bCs/>
                <w:spacing w:val="1"/>
                <w:sz w:val="22"/>
                <w:lang w:eastAsia="ro-RO"/>
              </w:rPr>
              <w:t>M</w:t>
            </w:r>
            <w:r w:rsidRPr="000B5412">
              <w:rPr>
                <w:rFonts w:asciiTheme="minorHAnsi" w:hAnsiTheme="minorHAnsi" w:cs="Times New Roman"/>
                <w:b/>
                <w:bCs/>
                <w:sz w:val="22"/>
                <w:lang w:eastAsia="ro-RO"/>
              </w:rPr>
              <w:t>at</w:t>
            </w:r>
            <w:r w:rsidRPr="000B5412">
              <w:rPr>
                <w:rFonts w:asciiTheme="minorHAnsi" w:hAnsiTheme="minorHAnsi" w:cs="Times New Roman"/>
                <w:b/>
                <w:bCs/>
                <w:spacing w:val="1"/>
                <w:sz w:val="22"/>
                <w:lang w:eastAsia="ro-RO"/>
              </w:rPr>
              <w:t>er</w:t>
            </w:r>
            <w:r w:rsidRPr="000B5412">
              <w:rPr>
                <w:rFonts w:asciiTheme="minorHAnsi" w:hAnsiTheme="minorHAnsi" w:cs="Times New Roman"/>
                <w:b/>
                <w:bCs/>
                <w:spacing w:val="-1"/>
                <w:sz w:val="22"/>
                <w:lang w:eastAsia="ro-RO"/>
              </w:rPr>
              <w:t>i</w:t>
            </w:r>
            <w:r w:rsidRPr="000B5412">
              <w:rPr>
                <w:rFonts w:asciiTheme="minorHAnsi" w:hAnsiTheme="minorHAnsi" w:cs="Times New Roman"/>
                <w:b/>
                <w:bCs/>
                <w:sz w:val="22"/>
                <w:lang w:eastAsia="ro-RO"/>
              </w:rPr>
              <w:t>a</w:t>
            </w:r>
            <w:r w:rsidRPr="000B5412">
              <w:rPr>
                <w:rFonts w:asciiTheme="minorHAnsi" w:hAnsiTheme="minorHAnsi" w:cs="Times New Roman"/>
                <w:b/>
                <w:bCs/>
                <w:spacing w:val="-1"/>
                <w:sz w:val="22"/>
                <w:lang w:eastAsia="ro-RO"/>
              </w:rPr>
              <w:t>l</w:t>
            </w:r>
            <w:r w:rsidRPr="000B5412">
              <w:rPr>
                <w:rFonts w:asciiTheme="minorHAnsi" w:hAnsiTheme="minorHAnsi" w:cs="Times New Roman"/>
                <w:b/>
                <w:bCs/>
                <w:sz w:val="22"/>
                <w:lang w:eastAsia="ro-RO"/>
              </w:rPr>
              <w:t>e</w:t>
            </w:r>
            <w:r w:rsidRPr="000B5412">
              <w:rPr>
                <w:rFonts w:asciiTheme="minorHAnsi" w:hAnsiTheme="minorHAnsi" w:cs="Times New Roman"/>
                <w:b/>
                <w:bCs/>
                <w:spacing w:val="-8"/>
                <w:sz w:val="22"/>
                <w:lang w:eastAsia="ro-RO"/>
              </w:rPr>
              <w:t xml:space="preserve"> </w:t>
            </w:r>
            <w:r w:rsidRPr="000B5412">
              <w:rPr>
                <w:rFonts w:asciiTheme="minorHAnsi" w:hAnsiTheme="minorHAnsi" w:cs="Times New Roman"/>
                <w:b/>
                <w:bCs/>
                <w:spacing w:val="1"/>
                <w:sz w:val="22"/>
                <w:lang w:eastAsia="ro-RO"/>
              </w:rPr>
              <w:t>p</w:t>
            </w:r>
            <w:r w:rsidRPr="000B5412">
              <w:rPr>
                <w:rFonts w:asciiTheme="minorHAnsi" w:hAnsiTheme="minorHAnsi" w:cs="Times New Roman"/>
                <w:b/>
                <w:bCs/>
                <w:sz w:val="22"/>
                <w:lang w:eastAsia="ro-RO"/>
              </w:rPr>
              <w:t>e</w:t>
            </w:r>
            <w:r w:rsidRPr="000B5412">
              <w:rPr>
                <w:rFonts w:asciiTheme="minorHAnsi" w:hAnsiTheme="minorHAnsi" w:cs="Times New Roman"/>
                <w:b/>
                <w:bCs/>
                <w:spacing w:val="1"/>
                <w:sz w:val="22"/>
                <w:lang w:eastAsia="ro-RO"/>
              </w:rPr>
              <w:t>r</w:t>
            </w:r>
            <w:r w:rsidRPr="000B5412">
              <w:rPr>
                <w:rFonts w:asciiTheme="minorHAnsi" w:hAnsiTheme="minorHAnsi" w:cs="Times New Roman"/>
                <w:b/>
                <w:bCs/>
                <w:spacing w:val="-1"/>
                <w:sz w:val="22"/>
                <w:lang w:eastAsia="ro-RO"/>
              </w:rPr>
              <w:t>i</w:t>
            </w:r>
            <w:r w:rsidRPr="000B5412">
              <w:rPr>
                <w:rFonts w:asciiTheme="minorHAnsi" w:hAnsiTheme="minorHAnsi" w:cs="Times New Roman"/>
                <w:b/>
                <w:bCs/>
                <w:spacing w:val="1"/>
                <w:sz w:val="22"/>
                <w:lang w:eastAsia="ro-RO"/>
              </w:rPr>
              <w:t>cu</w:t>
            </w:r>
            <w:r w:rsidRPr="000B5412">
              <w:rPr>
                <w:rFonts w:asciiTheme="minorHAnsi" w:hAnsiTheme="minorHAnsi" w:cs="Times New Roman"/>
                <w:b/>
                <w:bCs/>
                <w:spacing w:val="-1"/>
                <w:sz w:val="22"/>
                <w:lang w:eastAsia="ro-RO"/>
              </w:rPr>
              <w:t>l</w:t>
            </w:r>
            <w:r w:rsidRPr="000B5412">
              <w:rPr>
                <w:rFonts w:asciiTheme="minorHAnsi" w:hAnsiTheme="minorHAnsi" w:cs="Times New Roman"/>
                <w:b/>
                <w:bCs/>
                <w:spacing w:val="1"/>
                <w:sz w:val="22"/>
                <w:lang w:eastAsia="ro-RO"/>
              </w:rPr>
              <w:t>o</w:t>
            </w:r>
            <w:r w:rsidRPr="000B5412">
              <w:rPr>
                <w:rFonts w:asciiTheme="minorHAnsi" w:hAnsiTheme="minorHAnsi" w:cs="Times New Roman"/>
                <w:b/>
                <w:bCs/>
                <w:sz w:val="22"/>
                <w:lang w:eastAsia="ro-RO"/>
              </w:rPr>
              <w:t>ase</w:t>
            </w:r>
          </w:p>
        </w:tc>
        <w:tc>
          <w:tcPr>
            <w:tcW w:w="3662" w:type="dxa"/>
            <w:tcBorders>
              <w:bottom w:val="single" w:sz="4" w:space="0" w:color="auto"/>
            </w:tcBorders>
            <w:shd w:val="clear" w:color="auto" w:fill="CCCCCC"/>
            <w:vAlign w:val="center"/>
          </w:tcPr>
          <w:p w:rsidR="001A5A87" w:rsidRPr="000B5412" w:rsidRDefault="001A5A87" w:rsidP="000B5412">
            <w:pPr>
              <w:widowControl w:val="0"/>
              <w:tabs>
                <w:tab w:val="left" w:pos="8222"/>
                <w:tab w:val="left" w:pos="9356"/>
              </w:tabs>
              <w:autoSpaceDE w:val="0"/>
              <w:autoSpaceDN w:val="0"/>
              <w:adjustRightInd w:val="0"/>
              <w:spacing w:after="0"/>
              <w:ind w:right="141"/>
              <w:rPr>
                <w:rFonts w:asciiTheme="minorHAnsi" w:hAnsiTheme="minorHAnsi" w:cs="Times New Roman"/>
                <w:lang w:eastAsia="ro-RO"/>
              </w:rPr>
            </w:pPr>
            <w:r w:rsidRPr="000B5412">
              <w:rPr>
                <w:rFonts w:asciiTheme="minorHAnsi" w:hAnsiTheme="minorHAnsi" w:cs="Times New Roman"/>
                <w:b/>
                <w:bCs/>
                <w:spacing w:val="-1"/>
                <w:sz w:val="22"/>
                <w:lang w:eastAsia="ro-RO"/>
              </w:rPr>
              <w:t>Al</w:t>
            </w:r>
            <w:r w:rsidRPr="000B5412">
              <w:rPr>
                <w:rFonts w:asciiTheme="minorHAnsi" w:hAnsiTheme="minorHAnsi" w:cs="Times New Roman"/>
                <w:b/>
                <w:bCs/>
                <w:sz w:val="22"/>
                <w:lang w:eastAsia="ro-RO"/>
              </w:rPr>
              <w:t>te</w:t>
            </w:r>
            <w:r w:rsidRPr="000B5412">
              <w:rPr>
                <w:rFonts w:asciiTheme="minorHAnsi" w:hAnsiTheme="minorHAnsi" w:cs="Times New Roman"/>
                <w:b/>
                <w:bCs/>
                <w:spacing w:val="-1"/>
                <w:sz w:val="22"/>
                <w:lang w:eastAsia="ro-RO"/>
              </w:rPr>
              <w:t xml:space="preserve"> </w:t>
            </w:r>
            <w:r w:rsidRPr="000B5412">
              <w:rPr>
                <w:rFonts w:asciiTheme="minorHAnsi" w:hAnsiTheme="minorHAnsi" w:cs="Times New Roman"/>
                <w:b/>
                <w:bCs/>
                <w:spacing w:val="1"/>
                <w:sz w:val="22"/>
                <w:lang w:eastAsia="ro-RO"/>
              </w:rPr>
              <w:t>p</w:t>
            </w:r>
            <w:r w:rsidRPr="000B5412">
              <w:rPr>
                <w:rFonts w:asciiTheme="minorHAnsi" w:hAnsiTheme="minorHAnsi" w:cs="Times New Roman"/>
                <w:b/>
                <w:bCs/>
                <w:sz w:val="22"/>
                <w:lang w:eastAsia="ro-RO"/>
              </w:rPr>
              <w:t>e</w:t>
            </w:r>
            <w:r w:rsidRPr="000B5412">
              <w:rPr>
                <w:rFonts w:asciiTheme="minorHAnsi" w:hAnsiTheme="minorHAnsi" w:cs="Times New Roman"/>
                <w:b/>
                <w:bCs/>
                <w:spacing w:val="1"/>
                <w:sz w:val="22"/>
                <w:lang w:eastAsia="ro-RO"/>
              </w:rPr>
              <w:t>r</w:t>
            </w:r>
            <w:r w:rsidRPr="000B5412">
              <w:rPr>
                <w:rFonts w:asciiTheme="minorHAnsi" w:hAnsiTheme="minorHAnsi" w:cs="Times New Roman"/>
                <w:b/>
                <w:bCs/>
                <w:sz w:val="22"/>
                <w:lang w:eastAsia="ro-RO"/>
              </w:rPr>
              <w:t>i</w:t>
            </w:r>
            <w:r w:rsidRPr="000B5412">
              <w:rPr>
                <w:rFonts w:asciiTheme="minorHAnsi" w:hAnsiTheme="minorHAnsi" w:cs="Times New Roman"/>
                <w:b/>
                <w:bCs/>
                <w:spacing w:val="1"/>
                <w:sz w:val="22"/>
                <w:lang w:eastAsia="ro-RO"/>
              </w:rPr>
              <w:t>co</w:t>
            </w:r>
            <w:r w:rsidRPr="000B5412">
              <w:rPr>
                <w:rFonts w:asciiTheme="minorHAnsi" w:hAnsiTheme="minorHAnsi" w:cs="Times New Roman"/>
                <w:b/>
                <w:bCs/>
                <w:spacing w:val="-1"/>
                <w:sz w:val="22"/>
                <w:lang w:eastAsia="ro-RO"/>
              </w:rPr>
              <w:t>l</w:t>
            </w:r>
            <w:r w:rsidRPr="000B5412">
              <w:rPr>
                <w:rFonts w:asciiTheme="minorHAnsi" w:hAnsiTheme="minorHAnsi" w:cs="Times New Roman"/>
                <w:b/>
                <w:bCs/>
                <w:sz w:val="22"/>
                <w:lang w:eastAsia="ro-RO"/>
              </w:rPr>
              <w:t>e</w:t>
            </w:r>
            <w:r w:rsidRPr="000B5412">
              <w:rPr>
                <w:rFonts w:asciiTheme="minorHAnsi" w:hAnsiTheme="minorHAnsi" w:cs="Times New Roman"/>
                <w:b/>
                <w:bCs/>
                <w:spacing w:val="-7"/>
                <w:sz w:val="22"/>
                <w:lang w:eastAsia="ro-RO"/>
              </w:rPr>
              <w:t xml:space="preserve"> </w:t>
            </w:r>
            <w:r w:rsidRPr="000B5412">
              <w:rPr>
                <w:rFonts w:asciiTheme="minorHAnsi" w:hAnsiTheme="minorHAnsi" w:cs="Times New Roman"/>
                <w:b/>
                <w:bCs/>
                <w:spacing w:val="1"/>
                <w:sz w:val="22"/>
                <w:lang w:eastAsia="ro-RO"/>
              </w:rPr>
              <w:t>po</w:t>
            </w:r>
            <w:r w:rsidRPr="000B5412">
              <w:rPr>
                <w:rFonts w:asciiTheme="minorHAnsi" w:hAnsiTheme="minorHAnsi" w:cs="Times New Roman"/>
                <w:b/>
                <w:bCs/>
                <w:sz w:val="22"/>
                <w:lang w:eastAsia="ro-RO"/>
              </w:rPr>
              <w:t>t</w:t>
            </w:r>
            <w:r w:rsidRPr="000B5412">
              <w:rPr>
                <w:rFonts w:asciiTheme="minorHAnsi" w:hAnsiTheme="minorHAnsi" w:cs="Times New Roman"/>
                <w:b/>
                <w:bCs/>
                <w:spacing w:val="1"/>
                <w:sz w:val="22"/>
                <w:lang w:eastAsia="ro-RO"/>
              </w:rPr>
              <w:t>e</w:t>
            </w:r>
            <w:r w:rsidRPr="000B5412">
              <w:rPr>
                <w:rFonts w:asciiTheme="minorHAnsi" w:hAnsiTheme="minorHAnsi" w:cs="Times New Roman"/>
                <w:b/>
                <w:bCs/>
                <w:spacing w:val="2"/>
                <w:sz w:val="22"/>
                <w:lang w:eastAsia="ro-RO"/>
              </w:rPr>
              <w:t>n</w:t>
            </w:r>
            <w:r w:rsidRPr="000B5412">
              <w:rPr>
                <w:rFonts w:asciiTheme="minorHAnsi" w:hAnsiTheme="minorHAnsi" w:cs="Times New Roman"/>
                <w:b/>
                <w:bCs/>
                <w:spacing w:val="1"/>
                <w:sz w:val="22"/>
                <w:lang w:eastAsia="ro-RO"/>
              </w:rPr>
              <w:t>t</w:t>
            </w:r>
            <w:r w:rsidRPr="000B5412">
              <w:rPr>
                <w:rFonts w:asciiTheme="minorHAnsi" w:hAnsiTheme="minorHAnsi" w:cs="Times New Roman"/>
                <w:b/>
                <w:bCs/>
                <w:spacing w:val="-1"/>
                <w:sz w:val="22"/>
                <w:lang w:eastAsia="ro-RO"/>
              </w:rPr>
              <w:t>i</w:t>
            </w:r>
            <w:r w:rsidRPr="000B5412">
              <w:rPr>
                <w:rFonts w:asciiTheme="minorHAnsi" w:hAnsiTheme="minorHAnsi" w:cs="Times New Roman"/>
                <w:b/>
                <w:bCs/>
                <w:sz w:val="22"/>
                <w:lang w:eastAsia="ro-RO"/>
              </w:rPr>
              <w:t>a</w:t>
            </w:r>
            <w:r w:rsidRPr="000B5412">
              <w:rPr>
                <w:rFonts w:asciiTheme="minorHAnsi" w:hAnsiTheme="minorHAnsi" w:cs="Times New Roman"/>
                <w:b/>
                <w:bCs/>
                <w:spacing w:val="-1"/>
                <w:sz w:val="22"/>
                <w:lang w:eastAsia="ro-RO"/>
              </w:rPr>
              <w:t>l</w:t>
            </w:r>
            <w:r w:rsidRPr="000B5412">
              <w:rPr>
                <w:rFonts w:asciiTheme="minorHAnsi" w:hAnsiTheme="minorHAnsi" w:cs="Times New Roman"/>
                <w:b/>
                <w:bCs/>
                <w:sz w:val="22"/>
                <w:lang w:eastAsia="ro-RO"/>
              </w:rPr>
              <w:t>e</w:t>
            </w:r>
          </w:p>
        </w:tc>
      </w:tr>
      <w:tr w:rsidR="001A5A87" w:rsidRPr="000B5412" w:rsidTr="000B5412">
        <w:trPr>
          <w:trHeight w:val="284"/>
        </w:trPr>
        <w:tc>
          <w:tcPr>
            <w:tcW w:w="3333" w:type="dxa"/>
            <w:shd w:val="clear" w:color="auto" w:fill="auto"/>
            <w:vAlign w:val="center"/>
          </w:tcPr>
          <w:p w:rsidR="001A5A87" w:rsidRPr="000B5412" w:rsidRDefault="00626195" w:rsidP="000B5412">
            <w:pPr>
              <w:spacing w:after="0"/>
              <w:rPr>
                <w:rFonts w:asciiTheme="minorHAnsi" w:hAnsiTheme="minorHAnsi" w:cs="Times New Roman"/>
              </w:rPr>
            </w:pPr>
            <w:r w:rsidRPr="000B5412">
              <w:rPr>
                <w:rFonts w:asciiTheme="minorHAnsi" w:hAnsiTheme="minorHAnsi" w:cs="Times New Roman"/>
                <w:sz w:val="22"/>
              </w:rPr>
              <w:t>Cladire administrativa</w:t>
            </w:r>
          </w:p>
        </w:tc>
        <w:tc>
          <w:tcPr>
            <w:tcW w:w="2791" w:type="dxa"/>
            <w:shd w:val="clear" w:color="auto" w:fill="auto"/>
            <w:vAlign w:val="center"/>
          </w:tcPr>
          <w:p w:rsidR="001A5A87" w:rsidRPr="000B5412" w:rsidRDefault="00626195" w:rsidP="000B5412">
            <w:pPr>
              <w:spacing w:after="0"/>
              <w:rPr>
                <w:rFonts w:asciiTheme="minorHAnsi" w:hAnsiTheme="minorHAnsi" w:cs="Times New Roman"/>
              </w:rPr>
            </w:pPr>
            <w:r w:rsidRPr="000B5412">
              <w:rPr>
                <w:rFonts w:asciiTheme="minorHAnsi" w:hAnsiTheme="minorHAnsi" w:cs="Times New Roman"/>
                <w:sz w:val="22"/>
              </w:rPr>
              <w:t>Nu este cazul</w:t>
            </w:r>
          </w:p>
        </w:tc>
        <w:tc>
          <w:tcPr>
            <w:tcW w:w="3662" w:type="dxa"/>
            <w:shd w:val="clear" w:color="auto" w:fill="auto"/>
            <w:vAlign w:val="center"/>
          </w:tcPr>
          <w:p w:rsidR="001A5A87" w:rsidRPr="000B5412" w:rsidRDefault="00626195" w:rsidP="000B5412">
            <w:pPr>
              <w:spacing w:after="0"/>
              <w:rPr>
                <w:rFonts w:asciiTheme="minorHAnsi" w:hAnsiTheme="minorHAnsi" w:cs="Times New Roman"/>
              </w:rPr>
            </w:pPr>
            <w:r w:rsidRPr="000B5412">
              <w:rPr>
                <w:rFonts w:asciiTheme="minorHAnsi" w:hAnsiTheme="minorHAnsi" w:cs="Times New Roman"/>
                <w:sz w:val="22"/>
              </w:rPr>
              <w:t>Dezafectarea se va efectua de catre companii specializate. Proiectul de dezafectare /demolare av fi supus avizarii prealabile.</w:t>
            </w:r>
          </w:p>
        </w:tc>
      </w:tr>
      <w:tr w:rsidR="001A5A87" w:rsidRPr="000B5412" w:rsidTr="000B5412">
        <w:trPr>
          <w:trHeight w:val="284"/>
        </w:trPr>
        <w:tc>
          <w:tcPr>
            <w:tcW w:w="3333" w:type="dxa"/>
            <w:shd w:val="clear" w:color="auto" w:fill="auto"/>
            <w:vAlign w:val="center"/>
          </w:tcPr>
          <w:p w:rsidR="001A5A87" w:rsidRPr="000B5412" w:rsidRDefault="00626195" w:rsidP="000B5412">
            <w:pPr>
              <w:spacing w:after="0"/>
              <w:rPr>
                <w:rFonts w:asciiTheme="minorHAnsi" w:hAnsiTheme="minorHAnsi" w:cs="Times New Roman"/>
              </w:rPr>
            </w:pPr>
            <w:r w:rsidRPr="000B5412">
              <w:rPr>
                <w:rFonts w:asciiTheme="minorHAnsi" w:hAnsiTheme="minorHAnsi" w:cs="Times New Roman"/>
                <w:sz w:val="22"/>
              </w:rPr>
              <w:t>Structuri si instalatii hala TMB</w:t>
            </w:r>
          </w:p>
        </w:tc>
        <w:tc>
          <w:tcPr>
            <w:tcW w:w="2791" w:type="dxa"/>
            <w:shd w:val="clear" w:color="auto" w:fill="auto"/>
            <w:vAlign w:val="center"/>
          </w:tcPr>
          <w:p w:rsidR="000B5412" w:rsidRDefault="00626195" w:rsidP="000B5412">
            <w:pPr>
              <w:autoSpaceDE w:val="0"/>
              <w:autoSpaceDN w:val="0"/>
              <w:adjustRightInd w:val="0"/>
              <w:spacing w:after="0"/>
              <w:rPr>
                <w:rFonts w:asciiTheme="minorHAnsi" w:hAnsiTheme="minorHAnsi" w:cs="Times New Roman"/>
                <w:color w:val="000000"/>
              </w:rPr>
            </w:pPr>
            <w:r w:rsidRPr="000B5412">
              <w:rPr>
                <w:rFonts w:asciiTheme="minorHAnsi" w:hAnsiTheme="minorHAnsi" w:cs="Times New Roman"/>
                <w:color w:val="000000"/>
                <w:sz w:val="22"/>
              </w:rPr>
              <w:t xml:space="preserve">Uleiuri hidraulice </w:t>
            </w:r>
          </w:p>
          <w:p w:rsidR="00626195" w:rsidRPr="000B5412" w:rsidRDefault="00626195" w:rsidP="000B5412">
            <w:pPr>
              <w:autoSpaceDE w:val="0"/>
              <w:autoSpaceDN w:val="0"/>
              <w:adjustRightInd w:val="0"/>
              <w:spacing w:after="0"/>
              <w:rPr>
                <w:rFonts w:asciiTheme="minorHAnsi" w:hAnsiTheme="minorHAnsi" w:cs="Times New Roman"/>
                <w:color w:val="000000"/>
              </w:rPr>
            </w:pPr>
            <w:r w:rsidRPr="000B5412">
              <w:rPr>
                <w:rFonts w:asciiTheme="minorHAnsi" w:hAnsiTheme="minorHAnsi" w:cs="Times New Roman"/>
                <w:color w:val="000000"/>
                <w:sz w:val="22"/>
              </w:rPr>
              <w:t>echipamente</w:t>
            </w:r>
          </w:p>
          <w:p w:rsidR="001A5A87" w:rsidRPr="000B5412" w:rsidRDefault="001A5A87" w:rsidP="000B5412">
            <w:pPr>
              <w:spacing w:after="0"/>
              <w:rPr>
                <w:rFonts w:asciiTheme="minorHAnsi" w:hAnsiTheme="minorHAnsi" w:cs="Times New Roman"/>
              </w:rPr>
            </w:pPr>
          </w:p>
        </w:tc>
        <w:tc>
          <w:tcPr>
            <w:tcW w:w="3662" w:type="dxa"/>
            <w:shd w:val="clear" w:color="auto" w:fill="auto"/>
            <w:vAlign w:val="center"/>
          </w:tcPr>
          <w:p w:rsidR="001A5A87" w:rsidRPr="000B5412" w:rsidRDefault="00626195" w:rsidP="000B5412">
            <w:pPr>
              <w:spacing w:after="0"/>
              <w:rPr>
                <w:rFonts w:asciiTheme="minorHAnsi" w:hAnsiTheme="minorHAnsi" w:cs="Times New Roman"/>
              </w:rPr>
            </w:pPr>
            <w:r w:rsidRPr="000B5412">
              <w:rPr>
                <w:rFonts w:asciiTheme="minorHAnsi" w:hAnsiTheme="minorHAnsi" w:cs="Times New Roman"/>
                <w:sz w:val="22"/>
              </w:rPr>
              <w:t>Dezafectarea se va efectua de catre companii specializate. Proiectul de dezafectare /demolare av fi supus avizarii prealabile.</w:t>
            </w:r>
          </w:p>
        </w:tc>
      </w:tr>
      <w:tr w:rsidR="001A5A87" w:rsidRPr="000B5412" w:rsidTr="000B5412">
        <w:trPr>
          <w:trHeight w:val="284"/>
        </w:trPr>
        <w:tc>
          <w:tcPr>
            <w:tcW w:w="3333" w:type="dxa"/>
            <w:shd w:val="clear" w:color="auto" w:fill="auto"/>
            <w:vAlign w:val="center"/>
          </w:tcPr>
          <w:p w:rsidR="001A5A87" w:rsidRPr="000B5412" w:rsidRDefault="00626195" w:rsidP="000B5412">
            <w:pPr>
              <w:spacing w:after="0"/>
              <w:rPr>
                <w:rFonts w:asciiTheme="minorHAnsi" w:hAnsiTheme="minorHAnsi" w:cs="Times New Roman"/>
              </w:rPr>
            </w:pPr>
            <w:r w:rsidRPr="000B5412">
              <w:rPr>
                <w:rFonts w:asciiTheme="minorHAnsi" w:hAnsiTheme="minorHAnsi" w:cs="Times New Roman"/>
                <w:sz w:val="22"/>
              </w:rPr>
              <w:t>Bazine stocare levigat</w:t>
            </w:r>
          </w:p>
        </w:tc>
        <w:tc>
          <w:tcPr>
            <w:tcW w:w="2791" w:type="dxa"/>
            <w:shd w:val="clear" w:color="auto" w:fill="auto"/>
            <w:vAlign w:val="center"/>
          </w:tcPr>
          <w:p w:rsidR="001A5A87" w:rsidRPr="000B5412" w:rsidRDefault="00626195" w:rsidP="000B5412">
            <w:pPr>
              <w:spacing w:after="0"/>
              <w:rPr>
                <w:rFonts w:asciiTheme="minorHAnsi" w:hAnsiTheme="minorHAnsi" w:cs="Times New Roman"/>
              </w:rPr>
            </w:pPr>
            <w:r w:rsidRPr="000B5412">
              <w:rPr>
                <w:rFonts w:asciiTheme="minorHAnsi" w:hAnsiTheme="minorHAnsi" w:cs="Times New Roman"/>
                <w:sz w:val="22"/>
              </w:rPr>
              <w:t>Se vor dezafecta numai dupa golirea totala a continutului</w:t>
            </w:r>
          </w:p>
        </w:tc>
        <w:tc>
          <w:tcPr>
            <w:tcW w:w="3662" w:type="dxa"/>
            <w:shd w:val="clear" w:color="auto" w:fill="auto"/>
            <w:vAlign w:val="center"/>
          </w:tcPr>
          <w:p w:rsidR="001A5A87" w:rsidRPr="000B5412" w:rsidRDefault="00626195" w:rsidP="000B5412">
            <w:pPr>
              <w:spacing w:after="0"/>
              <w:rPr>
                <w:rFonts w:asciiTheme="minorHAnsi" w:hAnsiTheme="minorHAnsi" w:cs="Times New Roman"/>
              </w:rPr>
            </w:pPr>
            <w:r w:rsidRPr="000B5412">
              <w:rPr>
                <w:rFonts w:asciiTheme="minorHAnsi" w:hAnsiTheme="minorHAnsi" w:cs="Times New Roman"/>
                <w:sz w:val="22"/>
              </w:rPr>
              <w:t>Dezafectarea se va efectua de catre companii specializate. Proiectul de dezafectare /demolare av fi supus avizarii prealabile.</w:t>
            </w:r>
          </w:p>
        </w:tc>
      </w:tr>
      <w:tr w:rsidR="001A5A87" w:rsidRPr="000B5412" w:rsidTr="000B5412">
        <w:trPr>
          <w:trHeight w:val="284"/>
        </w:trPr>
        <w:tc>
          <w:tcPr>
            <w:tcW w:w="3333" w:type="dxa"/>
            <w:shd w:val="clear" w:color="auto" w:fill="auto"/>
            <w:vAlign w:val="center"/>
          </w:tcPr>
          <w:p w:rsidR="001A5A87" w:rsidRPr="000B5412" w:rsidRDefault="00626195" w:rsidP="000B5412">
            <w:pPr>
              <w:spacing w:after="0"/>
              <w:rPr>
                <w:rFonts w:asciiTheme="minorHAnsi" w:hAnsiTheme="minorHAnsi" w:cs="Times New Roman"/>
              </w:rPr>
            </w:pPr>
            <w:r w:rsidRPr="000B5412">
              <w:rPr>
                <w:rFonts w:asciiTheme="minorHAnsi" w:hAnsiTheme="minorHAnsi" w:cs="Times New Roman"/>
                <w:sz w:val="22"/>
              </w:rPr>
              <w:t>Bazine stocare ape pluviale</w:t>
            </w:r>
          </w:p>
        </w:tc>
        <w:tc>
          <w:tcPr>
            <w:tcW w:w="2791" w:type="dxa"/>
            <w:shd w:val="clear" w:color="auto" w:fill="auto"/>
            <w:vAlign w:val="center"/>
          </w:tcPr>
          <w:p w:rsidR="001A5A87" w:rsidRPr="000B5412" w:rsidRDefault="00626195" w:rsidP="000B5412">
            <w:pPr>
              <w:spacing w:after="0"/>
              <w:rPr>
                <w:rFonts w:asciiTheme="minorHAnsi" w:hAnsiTheme="minorHAnsi" w:cs="Times New Roman"/>
              </w:rPr>
            </w:pPr>
            <w:r w:rsidRPr="000B5412">
              <w:rPr>
                <w:rFonts w:asciiTheme="minorHAnsi" w:hAnsiTheme="minorHAnsi" w:cs="Times New Roman"/>
                <w:sz w:val="22"/>
              </w:rPr>
              <w:t>Nu este cazul</w:t>
            </w:r>
          </w:p>
        </w:tc>
        <w:tc>
          <w:tcPr>
            <w:tcW w:w="3662" w:type="dxa"/>
            <w:shd w:val="clear" w:color="auto" w:fill="auto"/>
            <w:vAlign w:val="center"/>
          </w:tcPr>
          <w:p w:rsidR="001A5A87" w:rsidRPr="000B5412" w:rsidRDefault="00626195" w:rsidP="000B5412">
            <w:pPr>
              <w:spacing w:after="0"/>
              <w:rPr>
                <w:rFonts w:asciiTheme="minorHAnsi" w:hAnsiTheme="minorHAnsi" w:cs="Times New Roman"/>
              </w:rPr>
            </w:pPr>
            <w:r w:rsidRPr="000B5412">
              <w:rPr>
                <w:rFonts w:asciiTheme="minorHAnsi" w:hAnsiTheme="minorHAnsi" w:cs="Times New Roman"/>
                <w:sz w:val="22"/>
              </w:rPr>
              <w:t>Dezafectarea se va efectua de catre companii specializate. Proiectul de dezafectare /demolare av fi supus avizarii prealabile.</w:t>
            </w:r>
          </w:p>
        </w:tc>
      </w:tr>
    </w:tbl>
    <w:p w:rsidR="001A5A87" w:rsidRPr="005C0ED9" w:rsidRDefault="001A5A87" w:rsidP="000B5412">
      <w:pPr>
        <w:widowControl w:val="0"/>
        <w:tabs>
          <w:tab w:val="left" w:pos="8222"/>
          <w:tab w:val="left" w:pos="9356"/>
        </w:tabs>
        <w:autoSpaceDE w:val="0"/>
        <w:autoSpaceDN w:val="0"/>
        <w:adjustRightInd w:val="0"/>
        <w:spacing w:after="0" w:line="276" w:lineRule="auto"/>
        <w:ind w:right="141"/>
        <w:rPr>
          <w:rFonts w:cs="Times New Roman"/>
          <w:szCs w:val="24"/>
          <w:lang w:eastAsia="ro-RO"/>
        </w:rPr>
      </w:pPr>
    </w:p>
    <w:p w:rsidR="001A5A87" w:rsidRPr="005C0ED9" w:rsidRDefault="001A5A87" w:rsidP="000B5412">
      <w:pPr>
        <w:pStyle w:val="Heading2"/>
        <w:spacing w:before="0" w:line="276" w:lineRule="auto"/>
        <w:rPr>
          <w:rFonts w:cs="Times New Roman"/>
          <w:szCs w:val="24"/>
        </w:rPr>
      </w:pPr>
      <w:bookmarkStart w:id="172" w:name="_Toc442092191"/>
      <w:bookmarkStart w:id="173" w:name="_Toc469929203"/>
      <w:r w:rsidRPr="005C0ED9">
        <w:rPr>
          <w:rFonts w:cs="Times New Roman"/>
          <w:szCs w:val="24"/>
        </w:rPr>
        <w:t>11.5. Lagune (iazuri de decantare, iazuri biologice)</w:t>
      </w:r>
      <w:bookmarkEnd w:id="172"/>
      <w:bookmarkEnd w:id="173"/>
    </w:p>
    <w:p w:rsidR="001A5A87" w:rsidRPr="005C0ED9" w:rsidRDefault="001A5A87" w:rsidP="000B5412">
      <w:pPr>
        <w:widowControl w:val="0"/>
        <w:tabs>
          <w:tab w:val="left" w:pos="8222"/>
          <w:tab w:val="left" w:pos="9356"/>
        </w:tabs>
        <w:autoSpaceDE w:val="0"/>
        <w:autoSpaceDN w:val="0"/>
        <w:adjustRightInd w:val="0"/>
        <w:spacing w:after="0" w:line="276" w:lineRule="auto"/>
        <w:ind w:right="141"/>
        <w:rPr>
          <w:rFonts w:cs="Times New Roman"/>
          <w:szCs w:val="24"/>
          <w:lang w:eastAsia="ro-RO"/>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534"/>
        <w:gridCol w:w="4110"/>
      </w:tblGrid>
      <w:tr w:rsidR="001A5A87" w:rsidRPr="005C0ED9" w:rsidTr="000B5412">
        <w:trPr>
          <w:trHeight w:val="284"/>
        </w:trPr>
        <w:tc>
          <w:tcPr>
            <w:tcW w:w="5534" w:type="dxa"/>
            <w:shd w:val="clear" w:color="auto" w:fill="CCCCCC"/>
            <w:vAlign w:val="center"/>
          </w:tcPr>
          <w:p w:rsidR="001A5A87" w:rsidRPr="005C0ED9" w:rsidRDefault="001A5A87" w:rsidP="000B5412">
            <w:pPr>
              <w:widowControl w:val="0"/>
              <w:tabs>
                <w:tab w:val="left" w:pos="8222"/>
                <w:tab w:val="left" w:pos="9356"/>
              </w:tabs>
              <w:autoSpaceDE w:val="0"/>
              <w:autoSpaceDN w:val="0"/>
              <w:adjustRightInd w:val="0"/>
              <w:spacing w:after="0" w:line="276" w:lineRule="auto"/>
              <w:ind w:right="141"/>
              <w:rPr>
                <w:rFonts w:cs="Times New Roman"/>
                <w:szCs w:val="24"/>
                <w:lang w:eastAsia="ro-RO"/>
              </w:rPr>
            </w:pPr>
            <w:r w:rsidRPr="005C0ED9">
              <w:rPr>
                <w:rFonts w:cs="Times New Roman"/>
                <w:b/>
                <w:bCs/>
                <w:position w:val="-1"/>
                <w:szCs w:val="24"/>
                <w:lang w:eastAsia="ro-RO"/>
              </w:rPr>
              <w:t>La</w:t>
            </w:r>
            <w:r w:rsidRPr="005C0ED9">
              <w:rPr>
                <w:rFonts w:cs="Times New Roman"/>
                <w:b/>
                <w:bCs/>
                <w:spacing w:val="-1"/>
                <w:position w:val="-1"/>
                <w:szCs w:val="24"/>
                <w:lang w:eastAsia="ro-RO"/>
              </w:rPr>
              <w:t>g</w:t>
            </w:r>
            <w:r w:rsidRPr="005C0ED9">
              <w:rPr>
                <w:rFonts w:cs="Times New Roman"/>
                <w:b/>
                <w:bCs/>
                <w:spacing w:val="1"/>
                <w:position w:val="-1"/>
                <w:szCs w:val="24"/>
                <w:lang w:eastAsia="ro-RO"/>
              </w:rPr>
              <w:t>un</w:t>
            </w:r>
            <w:r w:rsidRPr="005C0ED9">
              <w:rPr>
                <w:rFonts w:cs="Times New Roman"/>
                <w:b/>
                <w:bCs/>
                <w:position w:val="-1"/>
                <w:szCs w:val="24"/>
                <w:lang w:eastAsia="ro-RO"/>
              </w:rPr>
              <w:t>e</w:t>
            </w:r>
          </w:p>
        </w:tc>
        <w:tc>
          <w:tcPr>
            <w:tcW w:w="4110" w:type="dxa"/>
            <w:shd w:val="clear" w:color="auto" w:fill="CCCCCC"/>
            <w:vAlign w:val="center"/>
          </w:tcPr>
          <w:p w:rsidR="001A5A87" w:rsidRPr="005C0ED9" w:rsidRDefault="001A5A87" w:rsidP="000B5412">
            <w:pPr>
              <w:widowControl w:val="0"/>
              <w:tabs>
                <w:tab w:val="left" w:pos="8222"/>
                <w:tab w:val="left" w:pos="9356"/>
              </w:tabs>
              <w:autoSpaceDE w:val="0"/>
              <w:autoSpaceDN w:val="0"/>
              <w:adjustRightInd w:val="0"/>
              <w:spacing w:after="0" w:line="276" w:lineRule="auto"/>
              <w:ind w:right="141"/>
              <w:rPr>
                <w:rFonts w:cs="Times New Roman"/>
                <w:szCs w:val="24"/>
                <w:lang w:eastAsia="ro-RO"/>
              </w:rPr>
            </w:pPr>
          </w:p>
        </w:tc>
      </w:tr>
      <w:tr w:rsidR="001A5A87" w:rsidRPr="005C0ED9" w:rsidTr="000B5412">
        <w:trPr>
          <w:trHeight w:val="284"/>
        </w:trPr>
        <w:tc>
          <w:tcPr>
            <w:tcW w:w="5534" w:type="dxa"/>
            <w:shd w:val="clear" w:color="auto" w:fill="CCCCCC"/>
            <w:vAlign w:val="center"/>
          </w:tcPr>
          <w:p w:rsidR="001A5A87" w:rsidRPr="005C0ED9" w:rsidRDefault="00626195" w:rsidP="000B5412">
            <w:pPr>
              <w:widowControl w:val="0"/>
              <w:tabs>
                <w:tab w:val="left" w:pos="8222"/>
                <w:tab w:val="left" w:pos="9356"/>
              </w:tabs>
              <w:autoSpaceDE w:val="0"/>
              <w:autoSpaceDN w:val="0"/>
              <w:adjustRightInd w:val="0"/>
              <w:spacing w:after="0" w:line="276" w:lineRule="auto"/>
              <w:ind w:right="141"/>
              <w:rPr>
                <w:rFonts w:cs="Times New Roman"/>
                <w:szCs w:val="24"/>
                <w:lang w:eastAsia="ro-RO"/>
              </w:rPr>
            </w:pPr>
            <w:r w:rsidRPr="005C0ED9">
              <w:rPr>
                <w:rFonts w:cs="Times New Roman"/>
                <w:szCs w:val="24"/>
                <w:lang w:eastAsia="ro-RO"/>
              </w:rPr>
              <w:t>Nu este cazul</w:t>
            </w:r>
          </w:p>
        </w:tc>
        <w:tc>
          <w:tcPr>
            <w:tcW w:w="4110" w:type="dxa"/>
            <w:vAlign w:val="center"/>
          </w:tcPr>
          <w:p w:rsidR="001A5A87" w:rsidRPr="005C0ED9" w:rsidRDefault="001A5A87" w:rsidP="000B5412">
            <w:pPr>
              <w:widowControl w:val="0"/>
              <w:tabs>
                <w:tab w:val="left" w:pos="8222"/>
                <w:tab w:val="left" w:pos="9356"/>
              </w:tabs>
              <w:autoSpaceDE w:val="0"/>
              <w:autoSpaceDN w:val="0"/>
              <w:adjustRightInd w:val="0"/>
              <w:spacing w:after="0" w:line="276" w:lineRule="auto"/>
              <w:ind w:right="141"/>
              <w:rPr>
                <w:rFonts w:cs="Times New Roman"/>
                <w:szCs w:val="24"/>
                <w:lang w:eastAsia="ro-RO"/>
              </w:rPr>
            </w:pPr>
          </w:p>
        </w:tc>
      </w:tr>
    </w:tbl>
    <w:p w:rsidR="001A5A87" w:rsidRPr="005C0ED9" w:rsidRDefault="001A5A87" w:rsidP="000B5412">
      <w:pPr>
        <w:spacing w:after="0" w:line="276" w:lineRule="auto"/>
        <w:rPr>
          <w:rFonts w:cs="Times New Roman"/>
          <w:szCs w:val="24"/>
          <w:lang w:eastAsia="ro-RO"/>
        </w:rPr>
      </w:pPr>
    </w:p>
    <w:p w:rsidR="001A5A87" w:rsidRPr="005C0ED9" w:rsidRDefault="001A5A87" w:rsidP="000B5412">
      <w:pPr>
        <w:pStyle w:val="Heading2"/>
        <w:spacing w:before="0" w:line="276" w:lineRule="auto"/>
        <w:rPr>
          <w:rFonts w:cs="Times New Roman"/>
          <w:szCs w:val="24"/>
        </w:rPr>
      </w:pPr>
      <w:bookmarkStart w:id="174" w:name="_Toc442092192"/>
      <w:bookmarkStart w:id="175" w:name="_Toc469929204"/>
      <w:r w:rsidRPr="005C0ED9">
        <w:rPr>
          <w:rFonts w:cs="Times New Roman"/>
          <w:szCs w:val="24"/>
        </w:rPr>
        <w:t>11.6. Depozite de deseuri</w:t>
      </w:r>
      <w:bookmarkEnd w:id="174"/>
      <w:bookmarkEnd w:id="175"/>
    </w:p>
    <w:p w:rsidR="001A5A87" w:rsidRPr="005C0ED9" w:rsidRDefault="001A5A87" w:rsidP="000B5412">
      <w:pPr>
        <w:tabs>
          <w:tab w:val="left" w:pos="8222"/>
          <w:tab w:val="left" w:pos="9356"/>
        </w:tabs>
        <w:spacing w:after="0" w:line="276" w:lineRule="auto"/>
        <w:ind w:right="141"/>
        <w:rPr>
          <w:rFonts w:cs="Times New Roman"/>
          <w:szCs w:val="24"/>
          <w:lang w:eastAsia="ro-RO"/>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8"/>
      </w:tblGrid>
      <w:tr w:rsidR="001A5A87" w:rsidRPr="005C0ED9" w:rsidTr="000B5412">
        <w:trPr>
          <w:trHeight w:val="284"/>
        </w:trPr>
        <w:tc>
          <w:tcPr>
            <w:tcW w:w="9498" w:type="dxa"/>
            <w:shd w:val="clear" w:color="auto" w:fill="auto"/>
          </w:tcPr>
          <w:p w:rsidR="00626195" w:rsidRPr="005C0ED9" w:rsidRDefault="00626195" w:rsidP="000B5412">
            <w:pPr>
              <w:tabs>
                <w:tab w:val="left" w:pos="8222"/>
                <w:tab w:val="left" w:pos="9356"/>
              </w:tabs>
              <w:spacing w:after="0" w:line="276" w:lineRule="auto"/>
              <w:ind w:right="141"/>
              <w:jc w:val="both"/>
              <w:rPr>
                <w:rFonts w:cs="Times New Roman"/>
                <w:szCs w:val="24"/>
                <w:lang w:eastAsia="ro-RO"/>
              </w:rPr>
            </w:pPr>
            <w:r w:rsidRPr="005C0ED9">
              <w:rPr>
                <w:rFonts w:cs="Times New Roman"/>
                <w:szCs w:val="24"/>
                <w:lang w:eastAsia="ro-RO"/>
              </w:rPr>
              <w:t>În cadrul amplasamentului, in procesul de dezafectare / demolare la inchiderea instalatiei vor putea fi organizate zone de stocare temporara pentru deseurile rezultate (materiale de constructii). Existenta platformelor betonate faciliteaza acest lucru.</w:t>
            </w:r>
          </w:p>
          <w:p w:rsidR="00626195" w:rsidRPr="005C0ED9" w:rsidRDefault="00626195" w:rsidP="000B5412">
            <w:pPr>
              <w:tabs>
                <w:tab w:val="left" w:pos="8222"/>
                <w:tab w:val="left" w:pos="9356"/>
              </w:tabs>
              <w:spacing w:after="0" w:line="276" w:lineRule="auto"/>
              <w:ind w:right="141"/>
              <w:jc w:val="both"/>
              <w:rPr>
                <w:rFonts w:cs="Times New Roman"/>
                <w:szCs w:val="24"/>
                <w:lang w:eastAsia="ro-RO"/>
              </w:rPr>
            </w:pPr>
            <w:r w:rsidRPr="005C0ED9">
              <w:rPr>
                <w:rFonts w:cs="Times New Roman"/>
                <w:szCs w:val="24"/>
                <w:lang w:eastAsia="ro-RO"/>
              </w:rPr>
              <w:t xml:space="preserve">La finalizarea operatiilor, cu exceptia corpului depozitului si infrastructurii perimetrale necesare: drum, imprejmuire, gospodarie de gaz, gospodarie de levigat, toate celelalte </w:t>
            </w:r>
            <w:r w:rsidRPr="00621327">
              <w:rPr>
                <w:rFonts w:cs="Times New Roman"/>
                <w:szCs w:val="24"/>
                <w:lang w:eastAsia="ro-RO"/>
              </w:rPr>
              <w:t xml:space="preserve">constructii </w:t>
            </w:r>
            <w:r w:rsidR="00916740" w:rsidRPr="00621327">
              <w:rPr>
                <w:rFonts w:cs="Times New Roman"/>
                <w:szCs w:val="24"/>
                <w:lang w:eastAsia="ro-RO"/>
              </w:rPr>
              <w:t>sunt</w:t>
            </w:r>
            <w:r w:rsidRPr="00621327">
              <w:rPr>
                <w:rFonts w:cs="Times New Roman"/>
                <w:szCs w:val="24"/>
                <w:lang w:eastAsia="ro-RO"/>
              </w:rPr>
              <w:t xml:space="preserve"> dezafectate.</w:t>
            </w:r>
          </w:p>
          <w:p w:rsidR="001A5A87" w:rsidRPr="005C0ED9" w:rsidRDefault="00626195" w:rsidP="000B5412">
            <w:pPr>
              <w:tabs>
                <w:tab w:val="left" w:pos="8222"/>
                <w:tab w:val="left" w:pos="9356"/>
              </w:tabs>
              <w:spacing w:after="0" w:line="276" w:lineRule="auto"/>
              <w:ind w:right="141"/>
              <w:jc w:val="both"/>
              <w:rPr>
                <w:rFonts w:cs="Times New Roman"/>
                <w:szCs w:val="24"/>
                <w:lang w:eastAsia="ro-RO"/>
              </w:rPr>
            </w:pPr>
            <w:r w:rsidRPr="005C0ED9">
              <w:rPr>
                <w:rFonts w:cs="Times New Roman"/>
                <w:szCs w:val="24"/>
                <w:lang w:eastAsia="ro-RO"/>
              </w:rPr>
              <w:t>Nu se previzioneaza realizarea unui depozit de deseuri inerte (constructii si demolari) pe amplasamentul actualei instalatii TMB.</w:t>
            </w:r>
          </w:p>
        </w:tc>
      </w:tr>
    </w:tbl>
    <w:p w:rsidR="000B5412" w:rsidRDefault="000B5412" w:rsidP="005C0ED9">
      <w:pPr>
        <w:pStyle w:val="Heading2"/>
        <w:spacing w:before="0" w:line="276" w:lineRule="auto"/>
        <w:rPr>
          <w:rFonts w:eastAsiaTheme="minorHAnsi" w:cs="Times New Roman"/>
          <w:b w:val="0"/>
          <w:color w:val="auto"/>
          <w:szCs w:val="24"/>
          <w:lang w:eastAsia="ro-RO"/>
        </w:rPr>
      </w:pPr>
      <w:bookmarkStart w:id="176" w:name="_Toc442092193"/>
      <w:bookmarkStart w:id="177" w:name="_Toc469929205"/>
    </w:p>
    <w:p w:rsidR="001A5A87" w:rsidRPr="005C0ED9" w:rsidRDefault="001A5A87" w:rsidP="005C0ED9">
      <w:pPr>
        <w:pStyle w:val="Heading2"/>
        <w:spacing w:before="0" w:line="276" w:lineRule="auto"/>
        <w:rPr>
          <w:rFonts w:cs="Times New Roman"/>
          <w:szCs w:val="24"/>
        </w:rPr>
      </w:pPr>
      <w:r w:rsidRPr="005C0ED9">
        <w:rPr>
          <w:rFonts w:cs="Times New Roman"/>
          <w:szCs w:val="24"/>
        </w:rPr>
        <w:t>11.7. Zone din care se preleveaza probe</w:t>
      </w:r>
      <w:bookmarkEnd w:id="176"/>
      <w:bookmarkEnd w:id="177"/>
    </w:p>
    <w:p w:rsidR="001A5A87" w:rsidRPr="005C0ED9" w:rsidRDefault="001A5A87" w:rsidP="005C0ED9">
      <w:pPr>
        <w:tabs>
          <w:tab w:val="left" w:pos="8222"/>
          <w:tab w:val="left" w:pos="9356"/>
        </w:tabs>
        <w:spacing w:after="0" w:line="276" w:lineRule="auto"/>
        <w:ind w:right="141"/>
        <w:rPr>
          <w:rFonts w:cs="Times New Roman"/>
          <w:b/>
          <w:szCs w:val="24"/>
          <w:lang w:eastAsia="ro-RO"/>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96"/>
        <w:gridCol w:w="3402"/>
      </w:tblGrid>
      <w:tr w:rsidR="001A5A87" w:rsidRPr="005C0ED9" w:rsidTr="000B5412">
        <w:trPr>
          <w:trHeight w:val="284"/>
        </w:trPr>
        <w:tc>
          <w:tcPr>
            <w:tcW w:w="6096" w:type="dxa"/>
            <w:shd w:val="clear" w:color="auto" w:fill="CCCCCC"/>
            <w:vAlign w:val="center"/>
          </w:tcPr>
          <w:p w:rsidR="001A5A87" w:rsidRPr="005C0ED9" w:rsidRDefault="001A5A87" w:rsidP="000B5412">
            <w:pPr>
              <w:widowControl w:val="0"/>
              <w:tabs>
                <w:tab w:val="left" w:pos="8222"/>
                <w:tab w:val="left" w:pos="9356"/>
              </w:tabs>
              <w:autoSpaceDE w:val="0"/>
              <w:autoSpaceDN w:val="0"/>
              <w:adjustRightInd w:val="0"/>
              <w:spacing w:after="0" w:line="276" w:lineRule="auto"/>
              <w:ind w:right="141"/>
              <w:rPr>
                <w:rFonts w:cs="Times New Roman"/>
                <w:szCs w:val="24"/>
                <w:lang w:eastAsia="ro-RO"/>
              </w:rPr>
            </w:pPr>
            <w:r w:rsidRPr="005C0ED9">
              <w:rPr>
                <w:rFonts w:cs="Times New Roman"/>
                <w:b/>
                <w:bCs/>
                <w:spacing w:val="1"/>
                <w:szCs w:val="24"/>
                <w:lang w:eastAsia="ro-RO"/>
              </w:rPr>
              <w:t>Zon</w:t>
            </w:r>
            <w:r w:rsidRPr="005C0ED9">
              <w:rPr>
                <w:rFonts w:cs="Times New Roman"/>
                <w:b/>
                <w:bCs/>
                <w:szCs w:val="24"/>
                <w:lang w:eastAsia="ro-RO"/>
              </w:rPr>
              <w:t>e</w:t>
            </w:r>
            <w:r w:rsidRPr="005C0ED9">
              <w:rPr>
                <w:rFonts w:cs="Times New Roman"/>
                <w:b/>
                <w:bCs/>
                <w:spacing w:val="1"/>
                <w:szCs w:val="24"/>
                <w:lang w:eastAsia="ro-RO"/>
              </w:rPr>
              <w:t>/</w:t>
            </w:r>
            <w:r w:rsidRPr="005C0ED9">
              <w:rPr>
                <w:rFonts w:cs="Times New Roman"/>
                <w:b/>
                <w:bCs/>
                <w:spacing w:val="-1"/>
                <w:szCs w:val="24"/>
                <w:lang w:eastAsia="ro-RO"/>
              </w:rPr>
              <w:t>l</w:t>
            </w:r>
            <w:r w:rsidRPr="005C0ED9">
              <w:rPr>
                <w:rFonts w:cs="Times New Roman"/>
                <w:b/>
                <w:bCs/>
                <w:spacing w:val="1"/>
                <w:szCs w:val="24"/>
                <w:lang w:eastAsia="ro-RO"/>
              </w:rPr>
              <w:t>ocat</w:t>
            </w:r>
            <w:r w:rsidRPr="005C0ED9">
              <w:rPr>
                <w:rFonts w:cs="Times New Roman"/>
                <w:b/>
                <w:bCs/>
                <w:spacing w:val="-1"/>
                <w:szCs w:val="24"/>
                <w:lang w:eastAsia="ro-RO"/>
              </w:rPr>
              <w:t>i</w:t>
            </w:r>
            <w:r w:rsidRPr="005C0ED9">
              <w:rPr>
                <w:rFonts w:cs="Times New Roman"/>
                <w:b/>
                <w:bCs/>
                <w:szCs w:val="24"/>
                <w:lang w:eastAsia="ro-RO"/>
              </w:rPr>
              <w:t>i</w:t>
            </w:r>
            <w:r w:rsidRPr="005C0ED9">
              <w:rPr>
                <w:rFonts w:cs="Times New Roman"/>
                <w:b/>
                <w:bCs/>
                <w:spacing w:val="-10"/>
                <w:szCs w:val="24"/>
                <w:lang w:eastAsia="ro-RO"/>
              </w:rPr>
              <w:t xml:space="preserve"> </w:t>
            </w:r>
            <w:r w:rsidRPr="005C0ED9">
              <w:rPr>
                <w:rFonts w:cs="Times New Roman"/>
                <w:b/>
                <w:bCs/>
                <w:spacing w:val="-1"/>
                <w:szCs w:val="24"/>
                <w:lang w:eastAsia="ro-RO"/>
              </w:rPr>
              <w:t>î</w:t>
            </w:r>
            <w:r w:rsidRPr="005C0ED9">
              <w:rPr>
                <w:rFonts w:cs="Times New Roman"/>
                <w:b/>
                <w:bCs/>
                <w:szCs w:val="24"/>
                <w:lang w:eastAsia="ro-RO"/>
              </w:rPr>
              <w:t>n</w:t>
            </w:r>
            <w:r w:rsidRPr="005C0ED9">
              <w:rPr>
                <w:rFonts w:cs="Times New Roman"/>
                <w:b/>
                <w:bCs/>
                <w:spacing w:val="-1"/>
                <w:szCs w:val="24"/>
                <w:lang w:eastAsia="ro-RO"/>
              </w:rPr>
              <w:t xml:space="preserve"> </w:t>
            </w:r>
            <w:r w:rsidRPr="005C0ED9">
              <w:rPr>
                <w:rFonts w:cs="Times New Roman"/>
                <w:b/>
                <w:bCs/>
                <w:spacing w:val="1"/>
                <w:szCs w:val="24"/>
                <w:lang w:eastAsia="ro-RO"/>
              </w:rPr>
              <w:t>c</w:t>
            </w:r>
            <w:r w:rsidRPr="005C0ED9">
              <w:rPr>
                <w:rFonts w:cs="Times New Roman"/>
                <w:b/>
                <w:bCs/>
                <w:szCs w:val="24"/>
                <w:lang w:eastAsia="ro-RO"/>
              </w:rPr>
              <w:t>a</w:t>
            </w:r>
            <w:r w:rsidRPr="005C0ED9">
              <w:rPr>
                <w:rFonts w:cs="Times New Roman"/>
                <w:b/>
                <w:bCs/>
                <w:spacing w:val="1"/>
                <w:szCs w:val="24"/>
                <w:lang w:eastAsia="ro-RO"/>
              </w:rPr>
              <w:t>r</w:t>
            </w:r>
            <w:r w:rsidRPr="005C0ED9">
              <w:rPr>
                <w:rFonts w:cs="Times New Roman"/>
                <w:b/>
                <w:bCs/>
                <w:szCs w:val="24"/>
                <w:lang w:eastAsia="ro-RO"/>
              </w:rPr>
              <w:t>e</w:t>
            </w:r>
            <w:r w:rsidRPr="005C0ED9">
              <w:rPr>
                <w:rFonts w:cs="Times New Roman"/>
                <w:b/>
                <w:bCs/>
                <w:spacing w:val="-4"/>
                <w:szCs w:val="24"/>
                <w:lang w:eastAsia="ro-RO"/>
              </w:rPr>
              <w:t xml:space="preserve"> </w:t>
            </w:r>
            <w:r w:rsidRPr="005C0ED9">
              <w:rPr>
                <w:rFonts w:cs="Times New Roman"/>
                <w:b/>
                <w:bCs/>
                <w:szCs w:val="24"/>
                <w:lang w:eastAsia="ro-RO"/>
              </w:rPr>
              <w:t>se</w:t>
            </w:r>
            <w:r w:rsidRPr="005C0ED9">
              <w:rPr>
                <w:rFonts w:cs="Times New Roman"/>
                <w:b/>
                <w:bCs/>
                <w:spacing w:val="-1"/>
                <w:szCs w:val="24"/>
                <w:lang w:eastAsia="ro-RO"/>
              </w:rPr>
              <w:t xml:space="preserve"> </w:t>
            </w:r>
            <w:r w:rsidRPr="005C0ED9">
              <w:rPr>
                <w:rFonts w:cs="Times New Roman"/>
                <w:b/>
                <w:bCs/>
                <w:spacing w:val="1"/>
                <w:szCs w:val="24"/>
                <w:lang w:eastAsia="ro-RO"/>
              </w:rPr>
              <w:t>pr</w:t>
            </w:r>
            <w:r w:rsidRPr="005C0ED9">
              <w:rPr>
                <w:rFonts w:cs="Times New Roman"/>
                <w:b/>
                <w:bCs/>
                <w:szCs w:val="24"/>
                <w:lang w:eastAsia="ro-RO"/>
              </w:rPr>
              <w:t>e</w:t>
            </w:r>
            <w:r w:rsidRPr="005C0ED9">
              <w:rPr>
                <w:rFonts w:cs="Times New Roman"/>
                <w:b/>
                <w:bCs/>
                <w:spacing w:val="-1"/>
                <w:szCs w:val="24"/>
                <w:lang w:eastAsia="ro-RO"/>
              </w:rPr>
              <w:t>l</w:t>
            </w:r>
            <w:r w:rsidRPr="005C0ED9">
              <w:rPr>
                <w:rFonts w:cs="Times New Roman"/>
                <w:b/>
                <w:bCs/>
                <w:szCs w:val="24"/>
                <w:lang w:eastAsia="ro-RO"/>
              </w:rPr>
              <w:t>e</w:t>
            </w:r>
            <w:r w:rsidRPr="005C0ED9">
              <w:rPr>
                <w:rFonts w:cs="Times New Roman"/>
                <w:b/>
                <w:bCs/>
                <w:spacing w:val="-1"/>
                <w:szCs w:val="24"/>
                <w:lang w:eastAsia="ro-RO"/>
              </w:rPr>
              <w:t>v</w:t>
            </w:r>
            <w:r w:rsidRPr="005C0ED9">
              <w:rPr>
                <w:rFonts w:cs="Times New Roman"/>
                <w:b/>
                <w:bCs/>
                <w:szCs w:val="24"/>
                <w:lang w:eastAsia="ro-RO"/>
              </w:rPr>
              <w:t>ea</w:t>
            </w:r>
            <w:r w:rsidRPr="005C0ED9">
              <w:rPr>
                <w:rFonts w:cs="Times New Roman"/>
                <w:b/>
                <w:bCs/>
                <w:spacing w:val="3"/>
                <w:szCs w:val="24"/>
                <w:lang w:eastAsia="ro-RO"/>
              </w:rPr>
              <w:t>z</w:t>
            </w:r>
            <w:r w:rsidRPr="005C0ED9">
              <w:rPr>
                <w:rFonts w:cs="Times New Roman"/>
                <w:b/>
                <w:bCs/>
                <w:szCs w:val="24"/>
                <w:lang w:eastAsia="ro-RO"/>
              </w:rPr>
              <w:t>a</w:t>
            </w:r>
            <w:r w:rsidRPr="005C0ED9">
              <w:rPr>
                <w:rFonts w:cs="Times New Roman"/>
                <w:b/>
                <w:bCs/>
                <w:spacing w:val="-9"/>
                <w:szCs w:val="24"/>
                <w:lang w:eastAsia="ro-RO"/>
              </w:rPr>
              <w:t xml:space="preserve"> </w:t>
            </w:r>
            <w:r w:rsidRPr="005C0ED9">
              <w:rPr>
                <w:rFonts w:cs="Times New Roman"/>
                <w:b/>
                <w:bCs/>
                <w:spacing w:val="1"/>
                <w:szCs w:val="24"/>
                <w:lang w:eastAsia="ro-RO"/>
              </w:rPr>
              <w:t>prob</w:t>
            </w:r>
            <w:r w:rsidRPr="005C0ED9">
              <w:rPr>
                <w:rFonts w:cs="Times New Roman"/>
                <w:b/>
                <w:bCs/>
                <w:szCs w:val="24"/>
                <w:lang w:eastAsia="ro-RO"/>
              </w:rPr>
              <w:t>e</w:t>
            </w:r>
            <w:r w:rsidRPr="005C0ED9">
              <w:rPr>
                <w:rFonts w:cs="Times New Roman"/>
                <w:b/>
                <w:bCs/>
                <w:spacing w:val="-5"/>
                <w:szCs w:val="24"/>
                <w:lang w:eastAsia="ro-RO"/>
              </w:rPr>
              <w:t xml:space="preserve"> </w:t>
            </w:r>
            <w:r w:rsidRPr="005C0ED9">
              <w:rPr>
                <w:rFonts w:cs="Times New Roman"/>
                <w:b/>
                <w:bCs/>
                <w:spacing w:val="1"/>
                <w:szCs w:val="24"/>
                <w:lang w:eastAsia="ro-RO"/>
              </w:rPr>
              <w:t>d</w:t>
            </w:r>
            <w:r w:rsidRPr="005C0ED9">
              <w:rPr>
                <w:rFonts w:cs="Times New Roman"/>
                <w:b/>
                <w:bCs/>
                <w:szCs w:val="24"/>
                <w:lang w:eastAsia="ro-RO"/>
              </w:rPr>
              <w:t>e</w:t>
            </w:r>
            <w:r w:rsidRPr="005C0ED9">
              <w:rPr>
                <w:rFonts w:cs="Times New Roman"/>
                <w:b/>
                <w:bCs/>
                <w:spacing w:val="-4"/>
                <w:szCs w:val="24"/>
                <w:lang w:eastAsia="ro-RO"/>
              </w:rPr>
              <w:t xml:space="preserve"> </w:t>
            </w:r>
            <w:r w:rsidRPr="005C0ED9">
              <w:rPr>
                <w:rFonts w:cs="Times New Roman"/>
                <w:b/>
                <w:bCs/>
                <w:szCs w:val="24"/>
                <w:lang w:eastAsia="ro-RO"/>
              </w:rPr>
              <w:t>s</w:t>
            </w:r>
            <w:r w:rsidRPr="005C0ED9">
              <w:rPr>
                <w:rFonts w:cs="Times New Roman"/>
                <w:b/>
                <w:bCs/>
                <w:spacing w:val="1"/>
                <w:szCs w:val="24"/>
                <w:lang w:eastAsia="ro-RO"/>
              </w:rPr>
              <w:t>o</w:t>
            </w:r>
            <w:r w:rsidRPr="005C0ED9">
              <w:rPr>
                <w:rFonts w:cs="Times New Roman"/>
                <w:b/>
                <w:bCs/>
                <w:spacing w:val="-1"/>
                <w:szCs w:val="24"/>
                <w:lang w:eastAsia="ro-RO"/>
              </w:rPr>
              <w:t>l</w:t>
            </w:r>
            <w:r w:rsidRPr="005C0ED9">
              <w:rPr>
                <w:rFonts w:cs="Times New Roman"/>
                <w:b/>
                <w:bCs/>
                <w:spacing w:val="1"/>
                <w:szCs w:val="24"/>
                <w:lang w:eastAsia="ro-RO"/>
              </w:rPr>
              <w:t>/</w:t>
            </w:r>
            <w:r w:rsidRPr="005C0ED9">
              <w:rPr>
                <w:rFonts w:cs="Times New Roman"/>
                <w:b/>
                <w:bCs/>
                <w:szCs w:val="24"/>
                <w:lang w:eastAsia="ro-RO"/>
              </w:rPr>
              <w:t>a</w:t>
            </w:r>
            <w:r w:rsidRPr="005C0ED9">
              <w:rPr>
                <w:rFonts w:cs="Times New Roman"/>
                <w:b/>
                <w:bCs/>
                <w:spacing w:val="3"/>
                <w:szCs w:val="24"/>
                <w:lang w:eastAsia="ro-RO"/>
              </w:rPr>
              <w:t>p</w:t>
            </w:r>
            <w:r w:rsidRPr="005C0ED9">
              <w:rPr>
                <w:rFonts w:cs="Times New Roman"/>
                <w:b/>
                <w:bCs/>
                <w:szCs w:val="24"/>
                <w:lang w:eastAsia="ro-RO"/>
              </w:rPr>
              <w:t>a</w:t>
            </w:r>
            <w:r w:rsidRPr="005C0ED9">
              <w:rPr>
                <w:rFonts w:cs="Times New Roman"/>
                <w:b/>
                <w:bCs/>
                <w:spacing w:val="-6"/>
                <w:szCs w:val="24"/>
                <w:lang w:eastAsia="ro-RO"/>
              </w:rPr>
              <w:t xml:space="preserve"> </w:t>
            </w:r>
            <w:r w:rsidRPr="005C0ED9">
              <w:rPr>
                <w:rFonts w:cs="Times New Roman"/>
                <w:b/>
                <w:bCs/>
                <w:szCs w:val="24"/>
                <w:lang w:eastAsia="ro-RO"/>
              </w:rPr>
              <w:t>s</w:t>
            </w:r>
            <w:r w:rsidRPr="005C0ED9">
              <w:rPr>
                <w:rFonts w:cs="Times New Roman"/>
                <w:b/>
                <w:bCs/>
                <w:spacing w:val="1"/>
                <w:szCs w:val="24"/>
                <w:lang w:eastAsia="ro-RO"/>
              </w:rPr>
              <w:t>ub</w:t>
            </w:r>
            <w:r w:rsidRPr="005C0ED9">
              <w:rPr>
                <w:rFonts w:cs="Times New Roman"/>
                <w:b/>
                <w:bCs/>
                <w:szCs w:val="24"/>
                <w:lang w:eastAsia="ro-RO"/>
              </w:rPr>
              <w:t>t</w:t>
            </w:r>
            <w:r w:rsidRPr="005C0ED9">
              <w:rPr>
                <w:rFonts w:cs="Times New Roman"/>
                <w:b/>
                <w:bCs/>
                <w:spacing w:val="1"/>
                <w:szCs w:val="24"/>
                <w:lang w:eastAsia="ro-RO"/>
              </w:rPr>
              <w:t>e</w:t>
            </w:r>
            <w:r w:rsidRPr="005C0ED9">
              <w:rPr>
                <w:rFonts w:cs="Times New Roman"/>
                <w:b/>
                <w:bCs/>
                <w:spacing w:val="-1"/>
                <w:szCs w:val="24"/>
                <w:lang w:eastAsia="ro-RO"/>
              </w:rPr>
              <w:t>r</w:t>
            </w:r>
            <w:r w:rsidRPr="005C0ED9">
              <w:rPr>
                <w:rFonts w:cs="Times New Roman"/>
                <w:b/>
                <w:bCs/>
                <w:szCs w:val="24"/>
                <w:lang w:eastAsia="ro-RO"/>
              </w:rPr>
              <w:t>a</w:t>
            </w:r>
            <w:r w:rsidRPr="005C0ED9">
              <w:rPr>
                <w:rFonts w:cs="Times New Roman"/>
                <w:b/>
                <w:bCs/>
                <w:spacing w:val="2"/>
                <w:szCs w:val="24"/>
                <w:lang w:eastAsia="ro-RO"/>
              </w:rPr>
              <w:t>n</w:t>
            </w:r>
            <w:r w:rsidRPr="005C0ED9">
              <w:rPr>
                <w:rFonts w:cs="Times New Roman"/>
                <w:b/>
                <w:bCs/>
                <w:szCs w:val="24"/>
                <w:lang w:eastAsia="ro-RO"/>
              </w:rPr>
              <w:t>a</w:t>
            </w:r>
          </w:p>
        </w:tc>
        <w:tc>
          <w:tcPr>
            <w:tcW w:w="3402" w:type="dxa"/>
            <w:shd w:val="clear" w:color="auto" w:fill="CCCCCC"/>
            <w:vAlign w:val="center"/>
          </w:tcPr>
          <w:p w:rsidR="001A5A87" w:rsidRPr="005C0ED9" w:rsidRDefault="001A5A87" w:rsidP="000B5412">
            <w:pPr>
              <w:widowControl w:val="0"/>
              <w:tabs>
                <w:tab w:val="left" w:pos="8222"/>
                <w:tab w:val="left" w:pos="9356"/>
              </w:tabs>
              <w:autoSpaceDE w:val="0"/>
              <w:autoSpaceDN w:val="0"/>
              <w:adjustRightInd w:val="0"/>
              <w:spacing w:after="0" w:line="276" w:lineRule="auto"/>
              <w:ind w:right="141"/>
              <w:jc w:val="center"/>
              <w:rPr>
                <w:rFonts w:cs="Times New Roman"/>
                <w:szCs w:val="24"/>
                <w:lang w:eastAsia="ro-RO"/>
              </w:rPr>
            </w:pPr>
            <w:r w:rsidRPr="005C0ED9">
              <w:rPr>
                <w:rFonts w:cs="Times New Roman"/>
                <w:b/>
                <w:bCs/>
                <w:spacing w:val="1"/>
                <w:w w:val="99"/>
                <w:szCs w:val="24"/>
                <w:lang w:eastAsia="ro-RO"/>
              </w:rPr>
              <w:t>Mo</w:t>
            </w:r>
            <w:r w:rsidRPr="005C0ED9">
              <w:rPr>
                <w:rFonts w:cs="Times New Roman"/>
                <w:b/>
                <w:bCs/>
                <w:w w:val="99"/>
                <w:szCs w:val="24"/>
                <w:lang w:eastAsia="ro-RO"/>
              </w:rPr>
              <w:t>ti</w:t>
            </w:r>
            <w:r w:rsidRPr="005C0ED9">
              <w:rPr>
                <w:rFonts w:cs="Times New Roman"/>
                <w:b/>
                <w:bCs/>
                <w:spacing w:val="-1"/>
                <w:w w:val="99"/>
                <w:szCs w:val="24"/>
                <w:lang w:eastAsia="ro-RO"/>
              </w:rPr>
              <w:t>v</w:t>
            </w:r>
            <w:r w:rsidRPr="005C0ED9">
              <w:rPr>
                <w:rFonts w:cs="Times New Roman"/>
                <w:b/>
                <w:bCs/>
                <w:w w:val="99"/>
                <w:szCs w:val="24"/>
                <w:lang w:eastAsia="ro-RO"/>
              </w:rPr>
              <w:t>a</w:t>
            </w:r>
            <w:r w:rsidRPr="005C0ED9">
              <w:rPr>
                <w:rFonts w:cs="Times New Roman"/>
                <w:b/>
                <w:bCs/>
                <w:spacing w:val="1"/>
                <w:w w:val="99"/>
                <w:szCs w:val="24"/>
                <w:lang w:eastAsia="ro-RO"/>
              </w:rPr>
              <w:t>t</w:t>
            </w:r>
            <w:r w:rsidRPr="005C0ED9">
              <w:rPr>
                <w:rFonts w:cs="Times New Roman"/>
                <w:b/>
                <w:bCs/>
                <w:spacing w:val="-1"/>
                <w:w w:val="99"/>
                <w:szCs w:val="24"/>
                <w:lang w:eastAsia="ro-RO"/>
              </w:rPr>
              <w:t>ie</w:t>
            </w:r>
          </w:p>
        </w:tc>
      </w:tr>
      <w:tr w:rsidR="001A5A87" w:rsidRPr="005C0ED9" w:rsidTr="000B5412">
        <w:trPr>
          <w:trHeight w:val="284"/>
        </w:trPr>
        <w:tc>
          <w:tcPr>
            <w:tcW w:w="6096" w:type="dxa"/>
            <w:vAlign w:val="center"/>
          </w:tcPr>
          <w:p w:rsidR="003C4187" w:rsidRPr="005C0ED9" w:rsidRDefault="003C4187" w:rsidP="000B5412">
            <w:pPr>
              <w:widowControl w:val="0"/>
              <w:tabs>
                <w:tab w:val="left" w:pos="8222"/>
                <w:tab w:val="left" w:pos="9356"/>
              </w:tabs>
              <w:autoSpaceDE w:val="0"/>
              <w:autoSpaceDN w:val="0"/>
              <w:adjustRightInd w:val="0"/>
              <w:spacing w:after="0" w:line="276" w:lineRule="auto"/>
              <w:ind w:right="141"/>
              <w:jc w:val="both"/>
              <w:rPr>
                <w:rFonts w:cs="Times New Roman"/>
                <w:szCs w:val="24"/>
                <w:lang w:eastAsia="ro-RO"/>
              </w:rPr>
            </w:pPr>
            <w:r w:rsidRPr="005C0ED9">
              <w:rPr>
                <w:rFonts w:cs="Times New Roman"/>
                <w:szCs w:val="24"/>
                <w:lang w:eastAsia="ro-RO"/>
              </w:rPr>
              <w:t>Pentru obiective de tipul depozitelor de deseuri, exista prevederi legale pentru controlul si urmarirea acestora în faza de post-închidere (HG nr. 349/2005, Anexa nr. 4).</w:t>
            </w:r>
          </w:p>
          <w:p w:rsidR="003C4187" w:rsidRPr="005C0ED9" w:rsidRDefault="003C4187" w:rsidP="000B5412">
            <w:pPr>
              <w:widowControl w:val="0"/>
              <w:tabs>
                <w:tab w:val="left" w:pos="8222"/>
                <w:tab w:val="left" w:pos="9356"/>
              </w:tabs>
              <w:autoSpaceDE w:val="0"/>
              <w:autoSpaceDN w:val="0"/>
              <w:adjustRightInd w:val="0"/>
              <w:spacing w:after="0" w:line="276" w:lineRule="auto"/>
              <w:ind w:right="141"/>
              <w:jc w:val="both"/>
              <w:rPr>
                <w:rFonts w:cs="Times New Roman"/>
                <w:szCs w:val="24"/>
                <w:lang w:eastAsia="ro-RO"/>
              </w:rPr>
            </w:pPr>
            <w:r w:rsidRPr="005C0ED9">
              <w:rPr>
                <w:rFonts w:cs="Times New Roman"/>
                <w:szCs w:val="24"/>
                <w:lang w:eastAsia="ro-RO"/>
              </w:rPr>
              <w:lastRenderedPageBreak/>
              <w:t>În tabelul de mai jos se prezinta cerintele legislative pentru programul de control si urmarire a depozitelor de deseuri în faza de urmarire post-închidere din Anexa nr. 4 din HG nr. 349/2005, aplicabile si pentru Depozitul Bârcea Mare.</w:t>
            </w:r>
          </w:p>
          <w:p w:rsidR="001A5A87" w:rsidRPr="005C0ED9" w:rsidRDefault="003C4187" w:rsidP="000B5412">
            <w:pPr>
              <w:widowControl w:val="0"/>
              <w:tabs>
                <w:tab w:val="left" w:pos="8222"/>
                <w:tab w:val="left" w:pos="9356"/>
              </w:tabs>
              <w:autoSpaceDE w:val="0"/>
              <w:autoSpaceDN w:val="0"/>
              <w:adjustRightInd w:val="0"/>
              <w:spacing w:after="0" w:line="276" w:lineRule="auto"/>
              <w:ind w:right="141"/>
              <w:jc w:val="both"/>
              <w:rPr>
                <w:rFonts w:cs="Times New Roman"/>
                <w:szCs w:val="24"/>
                <w:lang w:eastAsia="ro-RO"/>
              </w:rPr>
            </w:pPr>
            <w:r w:rsidRPr="005C0ED9">
              <w:rPr>
                <w:rFonts w:cs="Times New Roman"/>
                <w:szCs w:val="24"/>
                <w:lang w:eastAsia="ro-RO"/>
              </w:rPr>
              <w:t xml:space="preserve">În perioada post-închidere, programul de monitorizare al depozitului trebuie </w:t>
            </w:r>
            <w:r w:rsidRPr="00621327">
              <w:rPr>
                <w:rFonts w:cs="Times New Roman"/>
                <w:szCs w:val="24"/>
                <w:lang w:eastAsia="ro-RO"/>
              </w:rPr>
              <w:t>sa se conformeze cu aceste preve</w:t>
            </w:r>
            <w:r w:rsidR="00A53E18" w:rsidRPr="00621327">
              <w:rPr>
                <w:rFonts w:cs="Times New Roman"/>
                <w:szCs w:val="24"/>
                <w:lang w:eastAsia="ro-RO"/>
              </w:rPr>
              <w:t>deri legale. Monitorizarea se</w:t>
            </w:r>
            <w:r w:rsidRPr="00621327">
              <w:rPr>
                <w:rFonts w:cs="Times New Roman"/>
                <w:szCs w:val="24"/>
                <w:lang w:eastAsia="ro-RO"/>
              </w:rPr>
              <w:t xml:space="preserve"> face atât de personalul propriu, dar mai ales prin colaborare cu laboratoare</w:t>
            </w:r>
            <w:r w:rsidRPr="005C0ED9">
              <w:rPr>
                <w:rFonts w:cs="Times New Roman"/>
                <w:szCs w:val="24"/>
                <w:lang w:eastAsia="ro-RO"/>
              </w:rPr>
              <w:t xml:space="preserve"> acreditate.</w:t>
            </w:r>
          </w:p>
        </w:tc>
        <w:tc>
          <w:tcPr>
            <w:tcW w:w="3402" w:type="dxa"/>
            <w:vAlign w:val="center"/>
          </w:tcPr>
          <w:p w:rsidR="001A5A87" w:rsidRPr="005C0ED9" w:rsidRDefault="001A5A87" w:rsidP="000B5412">
            <w:pPr>
              <w:widowControl w:val="0"/>
              <w:tabs>
                <w:tab w:val="left" w:pos="8222"/>
                <w:tab w:val="left" w:pos="9356"/>
              </w:tabs>
              <w:autoSpaceDE w:val="0"/>
              <w:autoSpaceDN w:val="0"/>
              <w:adjustRightInd w:val="0"/>
              <w:spacing w:after="0" w:line="276" w:lineRule="auto"/>
              <w:ind w:right="141"/>
              <w:rPr>
                <w:rFonts w:cs="Times New Roman"/>
                <w:szCs w:val="24"/>
                <w:lang w:eastAsia="ro-RO"/>
              </w:rPr>
            </w:pPr>
          </w:p>
        </w:tc>
      </w:tr>
    </w:tbl>
    <w:p w:rsidR="001A5A87" w:rsidRPr="005C0ED9" w:rsidRDefault="001A5A87" w:rsidP="000B5412">
      <w:pPr>
        <w:tabs>
          <w:tab w:val="left" w:pos="8222"/>
          <w:tab w:val="left" w:pos="9356"/>
        </w:tabs>
        <w:spacing w:after="0" w:line="276" w:lineRule="auto"/>
        <w:ind w:right="141"/>
        <w:rPr>
          <w:rFonts w:cs="Times New Roman"/>
          <w:b/>
          <w:szCs w:val="24"/>
          <w:lang w:eastAsia="ro-RO"/>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44"/>
        <w:gridCol w:w="3659"/>
      </w:tblGrid>
      <w:tr w:rsidR="001A5A87" w:rsidRPr="005C0ED9" w:rsidTr="000B5412">
        <w:trPr>
          <w:trHeight w:val="284"/>
        </w:trPr>
        <w:tc>
          <w:tcPr>
            <w:tcW w:w="9503" w:type="dxa"/>
            <w:gridSpan w:val="2"/>
            <w:shd w:val="clear" w:color="auto" w:fill="C0C0C0"/>
            <w:vAlign w:val="center"/>
          </w:tcPr>
          <w:p w:rsidR="001A5A87" w:rsidRPr="005C0ED9" w:rsidRDefault="001A5A87" w:rsidP="000B5412">
            <w:pPr>
              <w:widowControl w:val="0"/>
              <w:tabs>
                <w:tab w:val="left" w:pos="8222"/>
                <w:tab w:val="left" w:pos="9356"/>
              </w:tabs>
              <w:autoSpaceDE w:val="0"/>
              <w:autoSpaceDN w:val="0"/>
              <w:adjustRightInd w:val="0"/>
              <w:spacing w:after="0" w:line="276" w:lineRule="auto"/>
              <w:ind w:right="141"/>
              <w:jc w:val="both"/>
              <w:rPr>
                <w:rFonts w:cs="Times New Roman"/>
                <w:szCs w:val="24"/>
                <w:lang w:eastAsia="ro-RO"/>
              </w:rPr>
            </w:pPr>
            <w:r w:rsidRPr="005C0ED9">
              <w:rPr>
                <w:rFonts w:cs="Times New Roman"/>
                <w:b/>
                <w:bCs/>
                <w:spacing w:val="-1"/>
                <w:szCs w:val="24"/>
                <w:lang w:eastAsia="ro-RO"/>
              </w:rPr>
              <w:t>E</w:t>
            </w:r>
            <w:r w:rsidRPr="005C0ED9">
              <w:rPr>
                <w:rFonts w:cs="Times New Roman"/>
                <w:b/>
                <w:bCs/>
                <w:szCs w:val="24"/>
                <w:lang w:eastAsia="ro-RO"/>
              </w:rPr>
              <w:t>ste</w:t>
            </w:r>
            <w:r w:rsidRPr="005C0ED9">
              <w:rPr>
                <w:rFonts w:cs="Times New Roman"/>
                <w:b/>
                <w:bCs/>
                <w:spacing w:val="-3"/>
                <w:szCs w:val="24"/>
                <w:lang w:eastAsia="ro-RO"/>
              </w:rPr>
              <w:t xml:space="preserve"> </w:t>
            </w:r>
            <w:r w:rsidRPr="005C0ED9">
              <w:rPr>
                <w:rFonts w:cs="Times New Roman"/>
                <w:b/>
                <w:bCs/>
                <w:spacing w:val="1"/>
                <w:szCs w:val="24"/>
                <w:lang w:eastAsia="ro-RO"/>
              </w:rPr>
              <w:t>n</w:t>
            </w:r>
            <w:r w:rsidRPr="005C0ED9">
              <w:rPr>
                <w:rFonts w:cs="Times New Roman"/>
                <w:b/>
                <w:bCs/>
                <w:szCs w:val="24"/>
                <w:lang w:eastAsia="ro-RO"/>
              </w:rPr>
              <w:t>e</w:t>
            </w:r>
            <w:r w:rsidRPr="005C0ED9">
              <w:rPr>
                <w:rFonts w:cs="Times New Roman"/>
                <w:b/>
                <w:bCs/>
                <w:spacing w:val="1"/>
                <w:szCs w:val="24"/>
                <w:lang w:eastAsia="ro-RO"/>
              </w:rPr>
              <w:t>c</w:t>
            </w:r>
            <w:r w:rsidRPr="005C0ED9">
              <w:rPr>
                <w:rFonts w:cs="Times New Roman"/>
                <w:b/>
                <w:bCs/>
                <w:szCs w:val="24"/>
                <w:lang w:eastAsia="ro-RO"/>
              </w:rPr>
              <w:t>esa</w:t>
            </w:r>
            <w:r w:rsidRPr="005C0ED9">
              <w:rPr>
                <w:rFonts w:cs="Times New Roman"/>
                <w:b/>
                <w:bCs/>
                <w:spacing w:val="2"/>
                <w:szCs w:val="24"/>
                <w:lang w:eastAsia="ro-RO"/>
              </w:rPr>
              <w:t>r</w:t>
            </w:r>
            <w:r w:rsidRPr="005C0ED9">
              <w:rPr>
                <w:rFonts w:cs="Times New Roman"/>
                <w:b/>
                <w:bCs/>
                <w:szCs w:val="24"/>
                <w:lang w:eastAsia="ro-RO"/>
              </w:rPr>
              <w:t>a</w:t>
            </w:r>
            <w:r w:rsidRPr="005C0ED9">
              <w:rPr>
                <w:rFonts w:cs="Times New Roman"/>
                <w:b/>
                <w:bCs/>
                <w:spacing w:val="-7"/>
                <w:szCs w:val="24"/>
                <w:lang w:eastAsia="ro-RO"/>
              </w:rPr>
              <w:t xml:space="preserve"> </w:t>
            </w:r>
            <w:r w:rsidRPr="005C0ED9">
              <w:rPr>
                <w:rFonts w:cs="Times New Roman"/>
                <w:b/>
                <w:bCs/>
                <w:spacing w:val="1"/>
                <w:szCs w:val="24"/>
                <w:lang w:eastAsia="ro-RO"/>
              </w:rPr>
              <w:t>r</w:t>
            </w:r>
            <w:r w:rsidRPr="005C0ED9">
              <w:rPr>
                <w:rFonts w:cs="Times New Roman"/>
                <w:b/>
                <w:bCs/>
                <w:szCs w:val="24"/>
                <w:lang w:eastAsia="ro-RO"/>
              </w:rPr>
              <w:t>ea</w:t>
            </w:r>
            <w:r w:rsidRPr="005C0ED9">
              <w:rPr>
                <w:rFonts w:cs="Times New Roman"/>
                <w:b/>
                <w:bCs/>
                <w:spacing w:val="-1"/>
                <w:szCs w:val="24"/>
                <w:lang w:eastAsia="ro-RO"/>
              </w:rPr>
              <w:t>li</w:t>
            </w:r>
            <w:r w:rsidRPr="005C0ED9">
              <w:rPr>
                <w:rFonts w:cs="Times New Roman"/>
                <w:b/>
                <w:bCs/>
                <w:szCs w:val="24"/>
                <w:lang w:eastAsia="ro-RO"/>
              </w:rPr>
              <w:t>za</w:t>
            </w:r>
            <w:r w:rsidRPr="005C0ED9">
              <w:rPr>
                <w:rFonts w:cs="Times New Roman"/>
                <w:b/>
                <w:bCs/>
                <w:spacing w:val="1"/>
                <w:szCs w:val="24"/>
                <w:lang w:eastAsia="ro-RO"/>
              </w:rPr>
              <w:t>r</w:t>
            </w:r>
            <w:r w:rsidRPr="005C0ED9">
              <w:rPr>
                <w:rFonts w:cs="Times New Roman"/>
                <w:b/>
                <w:bCs/>
                <w:szCs w:val="24"/>
                <w:lang w:eastAsia="ro-RO"/>
              </w:rPr>
              <w:t>ea</w:t>
            </w:r>
            <w:r w:rsidRPr="005C0ED9">
              <w:rPr>
                <w:rFonts w:cs="Times New Roman"/>
                <w:b/>
                <w:bCs/>
                <w:spacing w:val="-8"/>
                <w:szCs w:val="24"/>
                <w:lang w:eastAsia="ro-RO"/>
              </w:rPr>
              <w:t xml:space="preserve"> </w:t>
            </w:r>
            <w:r w:rsidRPr="005C0ED9">
              <w:rPr>
                <w:rFonts w:cs="Times New Roman"/>
                <w:b/>
                <w:bCs/>
                <w:spacing w:val="1"/>
                <w:szCs w:val="24"/>
                <w:lang w:eastAsia="ro-RO"/>
              </w:rPr>
              <w:t>d</w:t>
            </w:r>
            <w:r w:rsidRPr="005C0ED9">
              <w:rPr>
                <w:rFonts w:cs="Times New Roman"/>
                <w:b/>
                <w:bCs/>
                <w:szCs w:val="24"/>
                <w:lang w:eastAsia="ro-RO"/>
              </w:rPr>
              <w:t>e</w:t>
            </w:r>
            <w:r w:rsidRPr="005C0ED9">
              <w:rPr>
                <w:rFonts w:cs="Times New Roman"/>
                <w:b/>
                <w:bCs/>
                <w:spacing w:val="-2"/>
                <w:szCs w:val="24"/>
                <w:lang w:eastAsia="ro-RO"/>
              </w:rPr>
              <w:t xml:space="preserve"> </w:t>
            </w:r>
            <w:r w:rsidRPr="005C0ED9">
              <w:rPr>
                <w:rFonts w:cs="Times New Roman"/>
                <w:b/>
                <w:bCs/>
                <w:szCs w:val="24"/>
                <w:lang w:eastAsia="ro-RO"/>
              </w:rPr>
              <w:t>s</w:t>
            </w:r>
            <w:r w:rsidRPr="005C0ED9">
              <w:rPr>
                <w:rFonts w:cs="Times New Roman"/>
                <w:b/>
                <w:bCs/>
                <w:spacing w:val="1"/>
                <w:szCs w:val="24"/>
                <w:lang w:eastAsia="ro-RO"/>
              </w:rPr>
              <w:t>tud</w:t>
            </w:r>
            <w:r w:rsidRPr="005C0ED9">
              <w:rPr>
                <w:rFonts w:cs="Times New Roman"/>
                <w:b/>
                <w:bCs/>
                <w:spacing w:val="-1"/>
                <w:szCs w:val="24"/>
                <w:lang w:eastAsia="ro-RO"/>
              </w:rPr>
              <w:t>i</w:t>
            </w:r>
            <w:r w:rsidRPr="005C0ED9">
              <w:rPr>
                <w:rFonts w:cs="Times New Roman"/>
                <w:b/>
                <w:bCs/>
                <w:szCs w:val="24"/>
                <w:lang w:eastAsia="ro-RO"/>
              </w:rPr>
              <w:t>i</w:t>
            </w:r>
            <w:r w:rsidRPr="005C0ED9">
              <w:rPr>
                <w:rFonts w:cs="Times New Roman"/>
                <w:b/>
                <w:bCs/>
                <w:spacing w:val="-6"/>
                <w:szCs w:val="24"/>
                <w:lang w:eastAsia="ro-RO"/>
              </w:rPr>
              <w:t xml:space="preserve"> </w:t>
            </w:r>
            <w:r w:rsidRPr="005C0ED9">
              <w:rPr>
                <w:rFonts w:cs="Times New Roman"/>
                <w:b/>
                <w:bCs/>
                <w:spacing w:val="1"/>
                <w:szCs w:val="24"/>
                <w:lang w:eastAsia="ro-RO"/>
              </w:rPr>
              <w:t>p</w:t>
            </w:r>
            <w:r w:rsidRPr="005C0ED9">
              <w:rPr>
                <w:rFonts w:cs="Times New Roman"/>
                <w:b/>
                <w:bCs/>
                <w:szCs w:val="24"/>
                <w:lang w:eastAsia="ro-RO"/>
              </w:rPr>
              <w:t>e</w:t>
            </w:r>
            <w:r w:rsidRPr="005C0ED9">
              <w:rPr>
                <w:rFonts w:cs="Times New Roman"/>
                <w:b/>
                <w:bCs/>
                <w:spacing w:val="-2"/>
                <w:szCs w:val="24"/>
                <w:lang w:eastAsia="ro-RO"/>
              </w:rPr>
              <w:t xml:space="preserve"> </w:t>
            </w:r>
            <w:r w:rsidRPr="005C0ED9">
              <w:rPr>
                <w:rFonts w:cs="Times New Roman"/>
                <w:b/>
                <w:bCs/>
                <w:spacing w:val="1"/>
                <w:szCs w:val="24"/>
                <w:lang w:eastAsia="ro-RO"/>
              </w:rPr>
              <w:t>t</w:t>
            </w:r>
            <w:r w:rsidRPr="005C0ED9">
              <w:rPr>
                <w:rFonts w:cs="Times New Roman"/>
                <w:b/>
                <w:bCs/>
                <w:szCs w:val="24"/>
                <w:lang w:eastAsia="ro-RO"/>
              </w:rPr>
              <w:t>e</w:t>
            </w:r>
            <w:r w:rsidRPr="005C0ED9">
              <w:rPr>
                <w:rFonts w:cs="Times New Roman"/>
                <w:b/>
                <w:bCs/>
                <w:spacing w:val="1"/>
                <w:szCs w:val="24"/>
                <w:lang w:eastAsia="ro-RO"/>
              </w:rPr>
              <w:t>rm</w:t>
            </w:r>
            <w:r w:rsidRPr="005C0ED9">
              <w:rPr>
                <w:rFonts w:cs="Times New Roman"/>
                <w:b/>
                <w:bCs/>
                <w:szCs w:val="24"/>
                <w:lang w:eastAsia="ro-RO"/>
              </w:rPr>
              <w:t>en</w:t>
            </w:r>
            <w:r w:rsidRPr="005C0ED9">
              <w:rPr>
                <w:rFonts w:cs="Times New Roman"/>
                <w:b/>
                <w:bCs/>
                <w:spacing w:val="-5"/>
                <w:szCs w:val="24"/>
                <w:lang w:eastAsia="ro-RO"/>
              </w:rPr>
              <w:t xml:space="preserve"> </w:t>
            </w:r>
            <w:r w:rsidRPr="005C0ED9">
              <w:rPr>
                <w:rFonts w:cs="Times New Roman"/>
                <w:b/>
                <w:bCs/>
                <w:szCs w:val="24"/>
                <w:lang w:eastAsia="ro-RO"/>
              </w:rPr>
              <w:t>l</w:t>
            </w:r>
            <w:r w:rsidRPr="005C0ED9">
              <w:rPr>
                <w:rFonts w:cs="Times New Roman"/>
                <w:b/>
                <w:bCs/>
                <w:spacing w:val="-2"/>
                <w:szCs w:val="24"/>
                <w:lang w:eastAsia="ro-RO"/>
              </w:rPr>
              <w:t>u</w:t>
            </w:r>
            <w:r w:rsidRPr="005C0ED9">
              <w:rPr>
                <w:rFonts w:cs="Times New Roman"/>
                <w:b/>
                <w:bCs/>
                <w:spacing w:val="1"/>
                <w:szCs w:val="24"/>
                <w:lang w:eastAsia="ro-RO"/>
              </w:rPr>
              <w:t>n</w:t>
            </w:r>
            <w:r w:rsidRPr="005C0ED9">
              <w:rPr>
                <w:rFonts w:cs="Times New Roman"/>
                <w:b/>
                <w:bCs/>
                <w:szCs w:val="24"/>
                <w:lang w:eastAsia="ro-RO"/>
              </w:rPr>
              <w:t>g</w:t>
            </w:r>
            <w:r w:rsidRPr="005C0ED9">
              <w:rPr>
                <w:rFonts w:cs="Times New Roman"/>
                <w:b/>
                <w:bCs/>
                <w:spacing w:val="-5"/>
                <w:szCs w:val="24"/>
                <w:lang w:eastAsia="ro-RO"/>
              </w:rPr>
              <w:t xml:space="preserve"> </w:t>
            </w:r>
            <w:r w:rsidRPr="005C0ED9">
              <w:rPr>
                <w:rFonts w:cs="Times New Roman"/>
                <w:b/>
                <w:bCs/>
                <w:spacing w:val="1"/>
                <w:szCs w:val="24"/>
                <w:lang w:eastAsia="ro-RO"/>
              </w:rPr>
              <w:t>p</w:t>
            </w:r>
            <w:r w:rsidRPr="005C0ED9">
              <w:rPr>
                <w:rFonts w:cs="Times New Roman"/>
                <w:b/>
                <w:bCs/>
                <w:szCs w:val="24"/>
                <w:lang w:eastAsia="ro-RO"/>
              </w:rPr>
              <w:t>e</w:t>
            </w:r>
            <w:r w:rsidRPr="005C0ED9">
              <w:rPr>
                <w:rFonts w:cs="Times New Roman"/>
                <w:b/>
                <w:bCs/>
                <w:spacing w:val="1"/>
                <w:szCs w:val="24"/>
                <w:lang w:eastAsia="ro-RO"/>
              </w:rPr>
              <w:t>n</w:t>
            </w:r>
            <w:r w:rsidRPr="005C0ED9">
              <w:rPr>
                <w:rFonts w:cs="Times New Roman"/>
                <w:b/>
                <w:bCs/>
                <w:szCs w:val="24"/>
                <w:lang w:eastAsia="ro-RO"/>
              </w:rPr>
              <w:t>t</w:t>
            </w:r>
            <w:r w:rsidRPr="005C0ED9">
              <w:rPr>
                <w:rFonts w:cs="Times New Roman"/>
                <w:b/>
                <w:bCs/>
                <w:spacing w:val="-1"/>
                <w:szCs w:val="24"/>
                <w:lang w:eastAsia="ro-RO"/>
              </w:rPr>
              <w:t>r</w:t>
            </w:r>
            <w:r w:rsidRPr="005C0ED9">
              <w:rPr>
                <w:rFonts w:cs="Times New Roman"/>
                <w:b/>
                <w:bCs/>
                <w:szCs w:val="24"/>
                <w:lang w:eastAsia="ro-RO"/>
              </w:rPr>
              <w:t>u</w:t>
            </w:r>
            <w:r w:rsidRPr="005C0ED9">
              <w:rPr>
                <w:rFonts w:cs="Times New Roman"/>
                <w:b/>
                <w:bCs/>
                <w:spacing w:val="-5"/>
                <w:szCs w:val="24"/>
                <w:lang w:eastAsia="ro-RO"/>
              </w:rPr>
              <w:t xml:space="preserve"> </w:t>
            </w:r>
            <w:r w:rsidRPr="005C0ED9">
              <w:rPr>
                <w:rFonts w:cs="Times New Roman"/>
                <w:b/>
                <w:bCs/>
                <w:szCs w:val="24"/>
                <w:lang w:eastAsia="ro-RO"/>
              </w:rPr>
              <w:t>a</w:t>
            </w:r>
            <w:r w:rsidRPr="005C0ED9">
              <w:rPr>
                <w:rFonts w:cs="Times New Roman"/>
                <w:b/>
                <w:bCs/>
                <w:spacing w:val="-2"/>
                <w:szCs w:val="24"/>
                <w:lang w:eastAsia="ro-RO"/>
              </w:rPr>
              <w:t xml:space="preserve"> </w:t>
            </w:r>
            <w:r w:rsidRPr="005C0ED9">
              <w:rPr>
                <w:rFonts w:cs="Times New Roman"/>
                <w:b/>
                <w:bCs/>
                <w:szCs w:val="24"/>
                <w:lang w:eastAsia="ro-RO"/>
              </w:rPr>
              <w:t>sta</w:t>
            </w:r>
            <w:r w:rsidRPr="005C0ED9">
              <w:rPr>
                <w:rFonts w:cs="Times New Roman"/>
                <w:b/>
                <w:bCs/>
                <w:spacing w:val="1"/>
                <w:szCs w:val="24"/>
                <w:lang w:eastAsia="ro-RO"/>
              </w:rPr>
              <w:t>b</w:t>
            </w:r>
            <w:r w:rsidRPr="005C0ED9">
              <w:rPr>
                <w:rFonts w:cs="Times New Roman"/>
                <w:b/>
                <w:bCs/>
                <w:spacing w:val="-1"/>
                <w:szCs w:val="24"/>
                <w:lang w:eastAsia="ro-RO"/>
              </w:rPr>
              <w:t>il</w:t>
            </w:r>
            <w:r w:rsidRPr="005C0ED9">
              <w:rPr>
                <w:rFonts w:cs="Times New Roman"/>
                <w:b/>
                <w:bCs/>
                <w:szCs w:val="24"/>
                <w:lang w:eastAsia="ro-RO"/>
              </w:rPr>
              <w:t>i</w:t>
            </w:r>
            <w:r w:rsidRPr="005C0ED9">
              <w:rPr>
                <w:rFonts w:cs="Times New Roman"/>
                <w:b/>
                <w:bCs/>
                <w:spacing w:val="-6"/>
                <w:szCs w:val="24"/>
                <w:lang w:eastAsia="ro-RO"/>
              </w:rPr>
              <w:t xml:space="preserve"> </w:t>
            </w:r>
            <w:r w:rsidRPr="005C0ED9">
              <w:rPr>
                <w:rFonts w:cs="Times New Roman"/>
                <w:b/>
                <w:bCs/>
                <w:spacing w:val="1"/>
                <w:szCs w:val="24"/>
                <w:lang w:eastAsia="ro-RO"/>
              </w:rPr>
              <w:t>cu</w:t>
            </w:r>
            <w:r w:rsidRPr="005C0ED9">
              <w:rPr>
                <w:rFonts w:cs="Times New Roman"/>
                <w:b/>
                <w:bCs/>
                <w:szCs w:val="24"/>
                <w:lang w:eastAsia="ro-RO"/>
              </w:rPr>
              <w:t>m</w:t>
            </w:r>
            <w:r w:rsidRPr="005C0ED9">
              <w:rPr>
                <w:rFonts w:cs="Times New Roman"/>
                <w:b/>
                <w:bCs/>
                <w:spacing w:val="-3"/>
                <w:szCs w:val="24"/>
                <w:lang w:eastAsia="ro-RO"/>
              </w:rPr>
              <w:t xml:space="preserve"> </w:t>
            </w:r>
            <w:r w:rsidRPr="005C0ED9">
              <w:rPr>
                <w:rFonts w:cs="Times New Roman"/>
                <w:b/>
                <w:bCs/>
                <w:szCs w:val="24"/>
                <w:lang w:eastAsia="ro-RO"/>
              </w:rPr>
              <w:t>se</w:t>
            </w:r>
            <w:r w:rsidRPr="005C0ED9">
              <w:rPr>
                <w:rFonts w:cs="Times New Roman"/>
                <w:b/>
                <w:bCs/>
                <w:spacing w:val="-1"/>
                <w:szCs w:val="24"/>
                <w:lang w:eastAsia="ro-RO"/>
              </w:rPr>
              <w:t xml:space="preserve"> </w:t>
            </w:r>
            <w:r w:rsidRPr="005C0ED9">
              <w:rPr>
                <w:rFonts w:cs="Times New Roman"/>
                <w:b/>
                <w:bCs/>
                <w:spacing w:val="1"/>
                <w:szCs w:val="24"/>
                <w:lang w:eastAsia="ro-RO"/>
              </w:rPr>
              <w:t>po</w:t>
            </w:r>
            <w:r w:rsidRPr="005C0ED9">
              <w:rPr>
                <w:rFonts w:cs="Times New Roman"/>
                <w:b/>
                <w:bCs/>
                <w:szCs w:val="24"/>
                <w:lang w:eastAsia="ro-RO"/>
              </w:rPr>
              <w:t>ate</w:t>
            </w:r>
            <w:r w:rsidRPr="005C0ED9">
              <w:rPr>
                <w:rFonts w:cs="Times New Roman"/>
                <w:b/>
                <w:bCs/>
                <w:spacing w:val="-4"/>
                <w:szCs w:val="24"/>
                <w:lang w:eastAsia="ro-RO"/>
              </w:rPr>
              <w:t xml:space="preserve"> </w:t>
            </w:r>
            <w:r w:rsidRPr="005C0ED9">
              <w:rPr>
                <w:rFonts w:cs="Times New Roman"/>
                <w:b/>
                <w:bCs/>
                <w:spacing w:val="2"/>
                <w:szCs w:val="24"/>
                <w:lang w:eastAsia="ro-RO"/>
              </w:rPr>
              <w:t>r</w:t>
            </w:r>
            <w:r w:rsidRPr="005C0ED9">
              <w:rPr>
                <w:rFonts w:cs="Times New Roman"/>
                <w:b/>
                <w:bCs/>
                <w:szCs w:val="24"/>
                <w:lang w:eastAsia="ro-RO"/>
              </w:rPr>
              <w:t>ea</w:t>
            </w:r>
            <w:r w:rsidRPr="005C0ED9">
              <w:rPr>
                <w:rFonts w:cs="Times New Roman"/>
                <w:b/>
                <w:bCs/>
                <w:spacing w:val="-1"/>
                <w:szCs w:val="24"/>
                <w:lang w:eastAsia="ro-RO"/>
              </w:rPr>
              <w:t>li</w:t>
            </w:r>
            <w:r w:rsidRPr="005C0ED9">
              <w:rPr>
                <w:rFonts w:cs="Times New Roman"/>
                <w:b/>
                <w:bCs/>
                <w:szCs w:val="24"/>
                <w:lang w:eastAsia="ro-RO"/>
              </w:rPr>
              <w:t>za</w:t>
            </w:r>
            <w:r w:rsidRPr="005C0ED9">
              <w:rPr>
                <w:rFonts w:cs="Times New Roman"/>
                <w:b/>
                <w:bCs/>
                <w:spacing w:val="-5"/>
                <w:szCs w:val="24"/>
                <w:lang w:eastAsia="ro-RO"/>
              </w:rPr>
              <w:t xml:space="preserve"> </w:t>
            </w:r>
            <w:r w:rsidRPr="005C0ED9">
              <w:rPr>
                <w:rFonts w:cs="Times New Roman"/>
                <w:b/>
                <w:bCs/>
                <w:spacing w:val="1"/>
                <w:szCs w:val="24"/>
                <w:lang w:eastAsia="ro-RO"/>
              </w:rPr>
              <w:t>d</w:t>
            </w:r>
            <w:r w:rsidRPr="005C0ED9">
              <w:rPr>
                <w:rFonts w:cs="Times New Roman"/>
                <w:b/>
                <w:bCs/>
                <w:szCs w:val="24"/>
                <w:lang w:eastAsia="ro-RO"/>
              </w:rPr>
              <w:t>ezafe</w:t>
            </w:r>
            <w:r w:rsidRPr="005C0ED9">
              <w:rPr>
                <w:rFonts w:cs="Times New Roman"/>
                <w:b/>
                <w:bCs/>
                <w:spacing w:val="1"/>
                <w:szCs w:val="24"/>
                <w:lang w:eastAsia="ro-RO"/>
              </w:rPr>
              <w:t>c</w:t>
            </w:r>
            <w:r w:rsidRPr="005C0ED9">
              <w:rPr>
                <w:rFonts w:cs="Times New Roman"/>
                <w:b/>
                <w:bCs/>
                <w:szCs w:val="24"/>
                <w:lang w:eastAsia="ro-RO"/>
              </w:rPr>
              <w:t>ta</w:t>
            </w:r>
            <w:r w:rsidRPr="005C0ED9">
              <w:rPr>
                <w:rFonts w:cs="Times New Roman"/>
                <w:b/>
                <w:bCs/>
                <w:spacing w:val="2"/>
                <w:szCs w:val="24"/>
                <w:lang w:eastAsia="ro-RO"/>
              </w:rPr>
              <w:t>r</w:t>
            </w:r>
            <w:r w:rsidRPr="005C0ED9">
              <w:rPr>
                <w:rFonts w:cs="Times New Roman"/>
                <w:b/>
                <w:bCs/>
                <w:szCs w:val="24"/>
                <w:lang w:eastAsia="ro-RO"/>
              </w:rPr>
              <w:t>ea</w:t>
            </w:r>
            <w:r w:rsidRPr="005C0ED9">
              <w:rPr>
                <w:rFonts w:cs="Times New Roman"/>
                <w:b/>
                <w:bCs/>
                <w:spacing w:val="-11"/>
                <w:szCs w:val="24"/>
                <w:lang w:eastAsia="ro-RO"/>
              </w:rPr>
              <w:t xml:space="preserve"> </w:t>
            </w:r>
            <w:r w:rsidRPr="005C0ED9">
              <w:rPr>
                <w:rFonts w:cs="Times New Roman"/>
                <w:b/>
                <w:bCs/>
                <w:spacing w:val="1"/>
                <w:szCs w:val="24"/>
                <w:lang w:eastAsia="ro-RO"/>
              </w:rPr>
              <w:t>c</w:t>
            </w:r>
            <w:r w:rsidRPr="005C0ED9">
              <w:rPr>
                <w:rFonts w:cs="Times New Roman"/>
                <w:b/>
                <w:bCs/>
                <w:szCs w:val="24"/>
                <w:lang w:eastAsia="ro-RO"/>
              </w:rPr>
              <w:t>u</w:t>
            </w:r>
            <w:r w:rsidRPr="005C0ED9">
              <w:rPr>
                <w:rFonts w:cs="Times New Roman"/>
                <w:b/>
                <w:bCs/>
                <w:spacing w:val="-1"/>
                <w:szCs w:val="24"/>
                <w:lang w:eastAsia="ro-RO"/>
              </w:rPr>
              <w:t xml:space="preserve"> </w:t>
            </w:r>
            <w:r w:rsidRPr="005C0ED9">
              <w:rPr>
                <w:rFonts w:cs="Times New Roman"/>
                <w:b/>
                <w:bCs/>
                <w:spacing w:val="1"/>
                <w:szCs w:val="24"/>
                <w:lang w:eastAsia="ro-RO"/>
              </w:rPr>
              <w:t>m</w:t>
            </w:r>
            <w:r w:rsidRPr="005C0ED9">
              <w:rPr>
                <w:rFonts w:cs="Times New Roman"/>
                <w:b/>
                <w:bCs/>
                <w:spacing w:val="-1"/>
                <w:szCs w:val="24"/>
                <w:lang w:eastAsia="ro-RO"/>
              </w:rPr>
              <w:t>i</w:t>
            </w:r>
            <w:r w:rsidRPr="005C0ED9">
              <w:rPr>
                <w:rFonts w:cs="Times New Roman"/>
                <w:b/>
                <w:bCs/>
                <w:spacing w:val="1"/>
                <w:szCs w:val="24"/>
                <w:lang w:eastAsia="ro-RO"/>
              </w:rPr>
              <w:t>n</w:t>
            </w:r>
            <w:r w:rsidRPr="005C0ED9">
              <w:rPr>
                <w:rFonts w:cs="Times New Roman"/>
                <w:b/>
                <w:bCs/>
                <w:spacing w:val="-1"/>
                <w:szCs w:val="24"/>
                <w:lang w:eastAsia="ro-RO"/>
              </w:rPr>
              <w:t>i</w:t>
            </w:r>
            <w:r w:rsidRPr="005C0ED9">
              <w:rPr>
                <w:rFonts w:cs="Times New Roman"/>
                <w:b/>
                <w:bCs/>
                <w:spacing w:val="1"/>
                <w:szCs w:val="24"/>
                <w:lang w:eastAsia="ro-RO"/>
              </w:rPr>
              <w:t>mu</w:t>
            </w:r>
            <w:r w:rsidRPr="005C0ED9">
              <w:rPr>
                <w:rFonts w:cs="Times New Roman"/>
                <w:b/>
                <w:bCs/>
                <w:szCs w:val="24"/>
                <w:lang w:eastAsia="ro-RO"/>
              </w:rPr>
              <w:t>m</w:t>
            </w:r>
            <w:r w:rsidRPr="005C0ED9">
              <w:rPr>
                <w:rFonts w:cs="Times New Roman"/>
                <w:b/>
                <w:bCs/>
                <w:spacing w:val="-7"/>
                <w:szCs w:val="24"/>
                <w:lang w:eastAsia="ro-RO"/>
              </w:rPr>
              <w:t xml:space="preserve"> </w:t>
            </w:r>
            <w:r w:rsidRPr="005C0ED9">
              <w:rPr>
                <w:rFonts w:cs="Times New Roman"/>
                <w:b/>
                <w:bCs/>
                <w:spacing w:val="1"/>
                <w:szCs w:val="24"/>
                <w:lang w:eastAsia="ro-RO"/>
              </w:rPr>
              <w:t>d</w:t>
            </w:r>
            <w:r w:rsidRPr="005C0ED9">
              <w:rPr>
                <w:rFonts w:cs="Times New Roman"/>
                <w:b/>
                <w:bCs/>
                <w:szCs w:val="24"/>
                <w:lang w:eastAsia="ro-RO"/>
              </w:rPr>
              <w:t xml:space="preserve">e </w:t>
            </w:r>
            <w:r w:rsidRPr="005C0ED9">
              <w:rPr>
                <w:rFonts w:cs="Times New Roman"/>
                <w:b/>
                <w:bCs/>
                <w:spacing w:val="1"/>
                <w:szCs w:val="24"/>
                <w:lang w:eastAsia="ro-RO"/>
              </w:rPr>
              <w:t>r</w:t>
            </w:r>
            <w:r w:rsidRPr="005C0ED9">
              <w:rPr>
                <w:rFonts w:cs="Times New Roman"/>
                <w:b/>
                <w:bCs/>
                <w:spacing w:val="-1"/>
                <w:szCs w:val="24"/>
                <w:lang w:eastAsia="ro-RO"/>
              </w:rPr>
              <w:t>i</w:t>
            </w:r>
            <w:r w:rsidRPr="005C0ED9">
              <w:rPr>
                <w:rFonts w:cs="Times New Roman"/>
                <w:b/>
                <w:bCs/>
                <w:szCs w:val="24"/>
                <w:lang w:eastAsia="ro-RO"/>
              </w:rPr>
              <w:t>sc</w:t>
            </w:r>
            <w:r w:rsidRPr="005C0ED9">
              <w:rPr>
                <w:rFonts w:cs="Times New Roman"/>
                <w:b/>
                <w:bCs/>
                <w:spacing w:val="-2"/>
                <w:szCs w:val="24"/>
                <w:lang w:eastAsia="ro-RO"/>
              </w:rPr>
              <w:t xml:space="preserve"> </w:t>
            </w:r>
            <w:r w:rsidRPr="005C0ED9">
              <w:rPr>
                <w:rFonts w:cs="Times New Roman"/>
                <w:b/>
                <w:bCs/>
                <w:spacing w:val="1"/>
                <w:szCs w:val="24"/>
                <w:lang w:eastAsia="ro-RO"/>
              </w:rPr>
              <w:t>p</w:t>
            </w:r>
            <w:r w:rsidRPr="005C0ED9">
              <w:rPr>
                <w:rFonts w:cs="Times New Roman"/>
                <w:b/>
                <w:bCs/>
                <w:szCs w:val="24"/>
                <w:lang w:eastAsia="ro-RO"/>
              </w:rPr>
              <w:t>e</w:t>
            </w:r>
            <w:r w:rsidRPr="005C0ED9">
              <w:rPr>
                <w:rFonts w:cs="Times New Roman"/>
                <w:b/>
                <w:bCs/>
                <w:spacing w:val="1"/>
                <w:szCs w:val="24"/>
                <w:lang w:eastAsia="ro-RO"/>
              </w:rPr>
              <w:t>n</w:t>
            </w:r>
            <w:r w:rsidRPr="005C0ED9">
              <w:rPr>
                <w:rFonts w:cs="Times New Roman"/>
                <w:b/>
                <w:bCs/>
                <w:szCs w:val="24"/>
                <w:lang w:eastAsia="ro-RO"/>
              </w:rPr>
              <w:t>t</w:t>
            </w:r>
            <w:r w:rsidRPr="005C0ED9">
              <w:rPr>
                <w:rFonts w:cs="Times New Roman"/>
                <w:b/>
                <w:bCs/>
                <w:spacing w:val="2"/>
                <w:szCs w:val="24"/>
                <w:lang w:eastAsia="ro-RO"/>
              </w:rPr>
              <w:t>r</w:t>
            </w:r>
            <w:r w:rsidRPr="005C0ED9">
              <w:rPr>
                <w:rFonts w:cs="Times New Roman"/>
                <w:b/>
                <w:bCs/>
                <w:szCs w:val="24"/>
                <w:lang w:eastAsia="ro-RO"/>
              </w:rPr>
              <w:t>u</w:t>
            </w:r>
            <w:r w:rsidRPr="005C0ED9">
              <w:rPr>
                <w:rFonts w:cs="Times New Roman"/>
                <w:b/>
                <w:bCs/>
                <w:spacing w:val="-7"/>
                <w:szCs w:val="24"/>
                <w:lang w:eastAsia="ro-RO"/>
              </w:rPr>
              <w:t xml:space="preserve"> </w:t>
            </w:r>
            <w:r w:rsidRPr="005C0ED9">
              <w:rPr>
                <w:rFonts w:cs="Times New Roman"/>
                <w:b/>
                <w:bCs/>
                <w:spacing w:val="1"/>
                <w:szCs w:val="24"/>
                <w:lang w:eastAsia="ro-RO"/>
              </w:rPr>
              <w:t>m</w:t>
            </w:r>
            <w:r w:rsidRPr="005C0ED9">
              <w:rPr>
                <w:rFonts w:cs="Times New Roman"/>
                <w:b/>
                <w:bCs/>
                <w:szCs w:val="24"/>
                <w:lang w:eastAsia="ro-RO"/>
              </w:rPr>
              <w:t>e</w:t>
            </w:r>
            <w:r w:rsidRPr="005C0ED9">
              <w:rPr>
                <w:rFonts w:cs="Times New Roman"/>
                <w:b/>
                <w:bCs/>
                <w:spacing w:val="1"/>
                <w:szCs w:val="24"/>
                <w:lang w:eastAsia="ro-RO"/>
              </w:rPr>
              <w:t>d</w:t>
            </w:r>
            <w:r w:rsidRPr="005C0ED9">
              <w:rPr>
                <w:rFonts w:cs="Times New Roman"/>
                <w:b/>
                <w:bCs/>
                <w:spacing w:val="-1"/>
                <w:szCs w:val="24"/>
                <w:lang w:eastAsia="ro-RO"/>
              </w:rPr>
              <w:t>i</w:t>
            </w:r>
            <w:r w:rsidRPr="005C0ED9">
              <w:rPr>
                <w:rFonts w:cs="Times New Roman"/>
                <w:b/>
                <w:bCs/>
                <w:spacing w:val="1"/>
                <w:szCs w:val="24"/>
                <w:lang w:eastAsia="ro-RO"/>
              </w:rPr>
              <w:t>u</w:t>
            </w:r>
            <w:r w:rsidRPr="005C0ED9">
              <w:rPr>
                <w:rFonts w:cs="Times New Roman"/>
                <w:b/>
                <w:bCs/>
                <w:szCs w:val="24"/>
                <w:lang w:eastAsia="ro-RO"/>
              </w:rPr>
              <w:t>?</w:t>
            </w:r>
            <w:r w:rsidRPr="005C0ED9">
              <w:rPr>
                <w:rFonts w:cs="Times New Roman"/>
                <w:b/>
                <w:bCs/>
                <w:spacing w:val="-7"/>
                <w:szCs w:val="24"/>
                <w:lang w:eastAsia="ro-RO"/>
              </w:rPr>
              <w:t xml:space="preserve"> </w:t>
            </w:r>
            <w:r w:rsidRPr="005C0ED9">
              <w:rPr>
                <w:rFonts w:cs="Times New Roman"/>
                <w:b/>
                <w:bCs/>
                <w:szCs w:val="24"/>
                <w:lang w:eastAsia="ro-RO"/>
              </w:rPr>
              <w:t>Da</w:t>
            </w:r>
            <w:r w:rsidRPr="005C0ED9">
              <w:rPr>
                <w:rFonts w:cs="Times New Roman"/>
                <w:b/>
                <w:bCs/>
                <w:spacing w:val="3"/>
                <w:szCs w:val="24"/>
                <w:lang w:eastAsia="ro-RO"/>
              </w:rPr>
              <w:t>c</w:t>
            </w:r>
            <w:r w:rsidRPr="005C0ED9">
              <w:rPr>
                <w:rFonts w:cs="Times New Roman"/>
                <w:b/>
                <w:bCs/>
                <w:szCs w:val="24"/>
                <w:lang w:eastAsia="ro-RO"/>
              </w:rPr>
              <w:t>a</w:t>
            </w:r>
            <w:r w:rsidRPr="005C0ED9">
              <w:rPr>
                <w:rFonts w:cs="Times New Roman"/>
                <w:b/>
                <w:bCs/>
                <w:spacing w:val="-4"/>
                <w:szCs w:val="24"/>
                <w:lang w:eastAsia="ro-RO"/>
              </w:rPr>
              <w:t xml:space="preserve"> </w:t>
            </w:r>
            <w:r w:rsidRPr="005C0ED9">
              <w:rPr>
                <w:rFonts w:cs="Times New Roman"/>
                <w:b/>
                <w:bCs/>
                <w:spacing w:val="1"/>
                <w:szCs w:val="24"/>
                <w:lang w:eastAsia="ro-RO"/>
              </w:rPr>
              <w:t>d</w:t>
            </w:r>
            <w:r w:rsidRPr="005C0ED9">
              <w:rPr>
                <w:rFonts w:cs="Times New Roman"/>
                <w:b/>
                <w:bCs/>
                <w:szCs w:val="24"/>
                <w:lang w:eastAsia="ro-RO"/>
              </w:rPr>
              <w:t>a,</w:t>
            </w:r>
            <w:r w:rsidRPr="005C0ED9">
              <w:rPr>
                <w:rFonts w:cs="Times New Roman"/>
                <w:b/>
                <w:bCs/>
                <w:spacing w:val="-4"/>
                <w:szCs w:val="24"/>
                <w:lang w:eastAsia="ro-RO"/>
              </w:rPr>
              <w:t xml:space="preserve"> </w:t>
            </w:r>
            <w:r w:rsidRPr="005C0ED9">
              <w:rPr>
                <w:rFonts w:cs="Times New Roman"/>
                <w:b/>
                <w:bCs/>
                <w:spacing w:val="2"/>
                <w:szCs w:val="24"/>
                <w:lang w:eastAsia="ro-RO"/>
              </w:rPr>
              <w:t>f</w:t>
            </w:r>
            <w:r w:rsidRPr="005C0ED9">
              <w:rPr>
                <w:rFonts w:cs="Times New Roman"/>
                <w:b/>
                <w:bCs/>
                <w:szCs w:val="24"/>
                <w:lang w:eastAsia="ro-RO"/>
              </w:rPr>
              <w:t>a</w:t>
            </w:r>
            <w:r w:rsidRPr="005C0ED9">
              <w:rPr>
                <w:rFonts w:cs="Times New Roman"/>
                <w:b/>
                <w:bCs/>
                <w:spacing w:val="1"/>
                <w:szCs w:val="24"/>
                <w:lang w:eastAsia="ro-RO"/>
              </w:rPr>
              <w:t>c</w:t>
            </w:r>
            <w:r w:rsidRPr="005C0ED9">
              <w:rPr>
                <w:rFonts w:cs="Times New Roman"/>
                <w:b/>
                <w:bCs/>
                <w:spacing w:val="2"/>
                <w:szCs w:val="24"/>
                <w:lang w:eastAsia="ro-RO"/>
              </w:rPr>
              <w:t>e</w:t>
            </w:r>
            <w:r w:rsidRPr="005C0ED9">
              <w:rPr>
                <w:rFonts w:cs="Times New Roman"/>
                <w:b/>
                <w:bCs/>
                <w:spacing w:val="1"/>
                <w:szCs w:val="24"/>
                <w:lang w:eastAsia="ro-RO"/>
              </w:rPr>
              <w:t>t</w:t>
            </w:r>
            <w:r w:rsidRPr="005C0ED9">
              <w:rPr>
                <w:rFonts w:cs="Times New Roman"/>
                <w:b/>
                <w:bCs/>
                <w:szCs w:val="24"/>
                <w:lang w:eastAsia="ro-RO"/>
              </w:rPr>
              <w:t>i</w:t>
            </w:r>
            <w:r w:rsidRPr="005C0ED9">
              <w:rPr>
                <w:rFonts w:cs="Times New Roman"/>
                <w:b/>
                <w:bCs/>
                <w:spacing w:val="-6"/>
                <w:szCs w:val="24"/>
                <w:lang w:eastAsia="ro-RO"/>
              </w:rPr>
              <w:t xml:space="preserve"> </w:t>
            </w:r>
            <w:r w:rsidRPr="005C0ED9">
              <w:rPr>
                <w:rFonts w:cs="Times New Roman"/>
                <w:b/>
                <w:bCs/>
                <w:szCs w:val="24"/>
                <w:lang w:eastAsia="ro-RO"/>
              </w:rPr>
              <w:t>o l</w:t>
            </w:r>
            <w:r w:rsidRPr="005C0ED9">
              <w:rPr>
                <w:rFonts w:cs="Times New Roman"/>
                <w:b/>
                <w:bCs/>
                <w:spacing w:val="-1"/>
                <w:szCs w:val="24"/>
                <w:lang w:eastAsia="ro-RO"/>
              </w:rPr>
              <w:t>i</w:t>
            </w:r>
            <w:r w:rsidRPr="005C0ED9">
              <w:rPr>
                <w:rFonts w:cs="Times New Roman"/>
                <w:b/>
                <w:bCs/>
                <w:szCs w:val="24"/>
                <w:lang w:eastAsia="ro-RO"/>
              </w:rPr>
              <w:t>sta</w:t>
            </w:r>
            <w:r w:rsidRPr="005C0ED9">
              <w:rPr>
                <w:rFonts w:cs="Times New Roman"/>
                <w:b/>
                <w:bCs/>
                <w:spacing w:val="-3"/>
                <w:szCs w:val="24"/>
                <w:lang w:eastAsia="ro-RO"/>
              </w:rPr>
              <w:t xml:space="preserve"> </w:t>
            </w:r>
            <w:r w:rsidRPr="005C0ED9">
              <w:rPr>
                <w:rFonts w:cs="Times New Roman"/>
                <w:b/>
                <w:bCs/>
                <w:szCs w:val="24"/>
                <w:lang w:eastAsia="ro-RO"/>
              </w:rPr>
              <w:t>a</w:t>
            </w:r>
            <w:r w:rsidRPr="005C0ED9">
              <w:rPr>
                <w:rFonts w:cs="Times New Roman"/>
                <w:b/>
                <w:bCs/>
                <w:spacing w:val="-1"/>
                <w:szCs w:val="24"/>
                <w:lang w:eastAsia="ro-RO"/>
              </w:rPr>
              <w:t xml:space="preserve"> </w:t>
            </w:r>
            <w:r w:rsidRPr="005C0ED9">
              <w:rPr>
                <w:rFonts w:cs="Times New Roman"/>
                <w:b/>
                <w:bCs/>
                <w:szCs w:val="24"/>
                <w:lang w:eastAsia="ro-RO"/>
              </w:rPr>
              <w:t>a</w:t>
            </w:r>
            <w:r w:rsidRPr="005C0ED9">
              <w:rPr>
                <w:rFonts w:cs="Times New Roman"/>
                <w:b/>
                <w:bCs/>
                <w:spacing w:val="1"/>
                <w:szCs w:val="24"/>
                <w:lang w:eastAsia="ro-RO"/>
              </w:rPr>
              <w:t>c</w:t>
            </w:r>
            <w:r w:rsidRPr="005C0ED9">
              <w:rPr>
                <w:rFonts w:cs="Times New Roman"/>
                <w:b/>
                <w:bCs/>
                <w:szCs w:val="24"/>
                <w:lang w:eastAsia="ro-RO"/>
              </w:rPr>
              <w:t>est</w:t>
            </w:r>
            <w:r w:rsidRPr="005C0ED9">
              <w:rPr>
                <w:rFonts w:cs="Times New Roman"/>
                <w:b/>
                <w:bCs/>
                <w:spacing w:val="1"/>
                <w:szCs w:val="24"/>
                <w:lang w:eastAsia="ro-RO"/>
              </w:rPr>
              <w:t>or</w:t>
            </w:r>
            <w:r w:rsidRPr="005C0ED9">
              <w:rPr>
                <w:rFonts w:cs="Times New Roman"/>
                <w:b/>
                <w:bCs/>
                <w:szCs w:val="24"/>
                <w:lang w:eastAsia="ro-RO"/>
              </w:rPr>
              <w:t>a</w:t>
            </w:r>
            <w:r w:rsidRPr="005C0ED9">
              <w:rPr>
                <w:rFonts w:cs="Times New Roman"/>
                <w:b/>
                <w:bCs/>
                <w:spacing w:val="-6"/>
                <w:szCs w:val="24"/>
                <w:lang w:eastAsia="ro-RO"/>
              </w:rPr>
              <w:t xml:space="preserve"> </w:t>
            </w:r>
            <w:r w:rsidRPr="005C0ED9">
              <w:rPr>
                <w:rFonts w:cs="Times New Roman"/>
                <w:b/>
                <w:bCs/>
                <w:szCs w:val="24"/>
                <w:lang w:eastAsia="ro-RO"/>
              </w:rPr>
              <w:t>si</w:t>
            </w:r>
            <w:r w:rsidRPr="005C0ED9">
              <w:rPr>
                <w:rFonts w:cs="Times New Roman"/>
                <w:b/>
                <w:bCs/>
                <w:spacing w:val="-2"/>
                <w:szCs w:val="24"/>
                <w:lang w:eastAsia="ro-RO"/>
              </w:rPr>
              <w:t xml:space="preserve"> </w:t>
            </w:r>
            <w:r w:rsidRPr="005C0ED9">
              <w:rPr>
                <w:rFonts w:cs="Times New Roman"/>
                <w:b/>
                <w:bCs/>
                <w:szCs w:val="24"/>
                <w:lang w:eastAsia="ro-RO"/>
              </w:rPr>
              <w:t>i</w:t>
            </w:r>
            <w:r w:rsidRPr="005C0ED9">
              <w:rPr>
                <w:rFonts w:cs="Times New Roman"/>
                <w:b/>
                <w:bCs/>
                <w:spacing w:val="1"/>
                <w:szCs w:val="24"/>
                <w:lang w:eastAsia="ro-RO"/>
              </w:rPr>
              <w:t>ndicat</w:t>
            </w:r>
            <w:r w:rsidRPr="005C0ED9">
              <w:rPr>
                <w:rFonts w:cs="Times New Roman"/>
                <w:b/>
                <w:bCs/>
                <w:szCs w:val="24"/>
                <w:lang w:eastAsia="ro-RO"/>
              </w:rPr>
              <w:t>i</w:t>
            </w:r>
            <w:r w:rsidRPr="005C0ED9">
              <w:rPr>
                <w:rFonts w:cs="Times New Roman"/>
                <w:b/>
                <w:bCs/>
                <w:spacing w:val="-7"/>
                <w:szCs w:val="24"/>
                <w:lang w:eastAsia="ro-RO"/>
              </w:rPr>
              <w:t xml:space="preserve"> </w:t>
            </w:r>
            <w:r w:rsidRPr="005C0ED9">
              <w:rPr>
                <w:rFonts w:cs="Times New Roman"/>
                <w:b/>
                <w:bCs/>
                <w:spacing w:val="1"/>
                <w:szCs w:val="24"/>
                <w:lang w:eastAsia="ro-RO"/>
              </w:rPr>
              <w:t>t</w:t>
            </w:r>
            <w:r w:rsidRPr="005C0ED9">
              <w:rPr>
                <w:rFonts w:cs="Times New Roman"/>
                <w:b/>
                <w:bCs/>
                <w:szCs w:val="24"/>
                <w:lang w:eastAsia="ro-RO"/>
              </w:rPr>
              <w:t>e</w:t>
            </w:r>
            <w:r w:rsidRPr="005C0ED9">
              <w:rPr>
                <w:rFonts w:cs="Times New Roman"/>
                <w:b/>
                <w:bCs/>
                <w:spacing w:val="1"/>
                <w:szCs w:val="24"/>
                <w:lang w:eastAsia="ro-RO"/>
              </w:rPr>
              <w:t>rm</w:t>
            </w:r>
            <w:r w:rsidRPr="005C0ED9">
              <w:rPr>
                <w:rFonts w:cs="Times New Roman"/>
                <w:b/>
                <w:bCs/>
                <w:szCs w:val="24"/>
                <w:lang w:eastAsia="ro-RO"/>
              </w:rPr>
              <w:t>e</w:t>
            </w:r>
            <w:r w:rsidRPr="005C0ED9">
              <w:rPr>
                <w:rFonts w:cs="Times New Roman"/>
                <w:b/>
                <w:bCs/>
                <w:spacing w:val="1"/>
                <w:szCs w:val="24"/>
                <w:lang w:eastAsia="ro-RO"/>
              </w:rPr>
              <w:t>n</w:t>
            </w:r>
            <w:r w:rsidRPr="005C0ED9">
              <w:rPr>
                <w:rFonts w:cs="Times New Roman"/>
                <w:b/>
                <w:bCs/>
                <w:szCs w:val="24"/>
                <w:lang w:eastAsia="ro-RO"/>
              </w:rPr>
              <w:t>e</w:t>
            </w:r>
            <w:r w:rsidRPr="005C0ED9">
              <w:rPr>
                <w:rFonts w:cs="Times New Roman"/>
                <w:b/>
                <w:bCs/>
                <w:spacing w:val="-1"/>
                <w:szCs w:val="24"/>
                <w:lang w:eastAsia="ro-RO"/>
              </w:rPr>
              <w:t>l</w:t>
            </w:r>
            <w:r w:rsidRPr="005C0ED9">
              <w:rPr>
                <w:rFonts w:cs="Times New Roman"/>
                <w:b/>
                <w:bCs/>
                <w:szCs w:val="24"/>
                <w:lang w:eastAsia="ro-RO"/>
              </w:rPr>
              <w:t>e</w:t>
            </w:r>
            <w:r w:rsidRPr="005C0ED9">
              <w:rPr>
                <w:rFonts w:cs="Times New Roman"/>
                <w:b/>
                <w:bCs/>
                <w:spacing w:val="-9"/>
                <w:szCs w:val="24"/>
                <w:lang w:eastAsia="ro-RO"/>
              </w:rPr>
              <w:t xml:space="preserve"> </w:t>
            </w:r>
            <w:r w:rsidRPr="005C0ED9">
              <w:rPr>
                <w:rFonts w:cs="Times New Roman"/>
                <w:b/>
                <w:bCs/>
                <w:szCs w:val="24"/>
                <w:lang w:eastAsia="ro-RO"/>
              </w:rPr>
              <w:t>la</w:t>
            </w:r>
            <w:r w:rsidRPr="005C0ED9">
              <w:rPr>
                <w:rFonts w:cs="Times New Roman"/>
                <w:b/>
                <w:bCs/>
                <w:spacing w:val="-1"/>
                <w:szCs w:val="24"/>
                <w:lang w:eastAsia="ro-RO"/>
              </w:rPr>
              <w:t xml:space="preserve"> </w:t>
            </w:r>
            <w:r w:rsidRPr="005C0ED9">
              <w:rPr>
                <w:rFonts w:cs="Times New Roman"/>
                <w:b/>
                <w:bCs/>
                <w:spacing w:val="1"/>
                <w:szCs w:val="24"/>
                <w:lang w:eastAsia="ro-RO"/>
              </w:rPr>
              <w:t>c</w:t>
            </w:r>
            <w:r w:rsidRPr="005C0ED9">
              <w:rPr>
                <w:rFonts w:cs="Times New Roman"/>
                <w:b/>
                <w:bCs/>
                <w:szCs w:val="24"/>
                <w:lang w:eastAsia="ro-RO"/>
              </w:rPr>
              <w:t>a</w:t>
            </w:r>
            <w:r w:rsidRPr="005C0ED9">
              <w:rPr>
                <w:rFonts w:cs="Times New Roman"/>
                <w:b/>
                <w:bCs/>
                <w:spacing w:val="1"/>
                <w:szCs w:val="24"/>
                <w:lang w:eastAsia="ro-RO"/>
              </w:rPr>
              <w:t>r</w:t>
            </w:r>
            <w:r w:rsidRPr="005C0ED9">
              <w:rPr>
                <w:rFonts w:cs="Times New Roman"/>
                <w:b/>
                <w:bCs/>
                <w:szCs w:val="24"/>
                <w:lang w:eastAsia="ro-RO"/>
              </w:rPr>
              <w:t>e</w:t>
            </w:r>
            <w:r w:rsidRPr="005C0ED9">
              <w:rPr>
                <w:rFonts w:cs="Times New Roman"/>
                <w:b/>
                <w:bCs/>
                <w:spacing w:val="-4"/>
                <w:szCs w:val="24"/>
                <w:lang w:eastAsia="ro-RO"/>
              </w:rPr>
              <w:t xml:space="preserve"> </w:t>
            </w:r>
            <w:r w:rsidRPr="005C0ED9">
              <w:rPr>
                <w:rFonts w:cs="Times New Roman"/>
                <w:b/>
                <w:bCs/>
                <w:szCs w:val="24"/>
                <w:lang w:eastAsia="ro-RO"/>
              </w:rPr>
              <w:t>v</w:t>
            </w:r>
            <w:r w:rsidRPr="005C0ED9">
              <w:rPr>
                <w:rFonts w:cs="Times New Roman"/>
                <w:b/>
                <w:bCs/>
                <w:spacing w:val="1"/>
                <w:szCs w:val="24"/>
                <w:lang w:eastAsia="ro-RO"/>
              </w:rPr>
              <w:t>o</w:t>
            </w:r>
            <w:r w:rsidRPr="005C0ED9">
              <w:rPr>
                <w:rFonts w:cs="Times New Roman"/>
                <w:b/>
                <w:bCs/>
                <w:szCs w:val="24"/>
                <w:lang w:eastAsia="ro-RO"/>
              </w:rPr>
              <w:t>r</w:t>
            </w:r>
            <w:r w:rsidRPr="005C0ED9">
              <w:rPr>
                <w:rFonts w:cs="Times New Roman"/>
                <w:b/>
                <w:bCs/>
                <w:spacing w:val="2"/>
                <w:szCs w:val="24"/>
                <w:lang w:eastAsia="ro-RO"/>
              </w:rPr>
              <w:t xml:space="preserve"> </w:t>
            </w:r>
            <w:r w:rsidRPr="005C0ED9">
              <w:rPr>
                <w:rFonts w:cs="Times New Roman"/>
                <w:b/>
                <w:bCs/>
                <w:szCs w:val="24"/>
                <w:lang w:eastAsia="ro-RO"/>
              </w:rPr>
              <w:t>fi</w:t>
            </w:r>
            <w:r w:rsidRPr="005C0ED9">
              <w:rPr>
                <w:rFonts w:cs="Times New Roman"/>
                <w:b/>
                <w:bCs/>
                <w:spacing w:val="-3"/>
                <w:szCs w:val="24"/>
                <w:lang w:eastAsia="ro-RO"/>
              </w:rPr>
              <w:t xml:space="preserve"> </w:t>
            </w:r>
            <w:r w:rsidRPr="005C0ED9">
              <w:rPr>
                <w:rFonts w:cs="Times New Roman"/>
                <w:b/>
                <w:bCs/>
                <w:szCs w:val="24"/>
                <w:lang w:eastAsia="ro-RO"/>
              </w:rPr>
              <w:t>rea</w:t>
            </w:r>
            <w:r w:rsidRPr="005C0ED9">
              <w:rPr>
                <w:rFonts w:cs="Times New Roman"/>
                <w:b/>
                <w:bCs/>
                <w:spacing w:val="-1"/>
                <w:szCs w:val="24"/>
                <w:lang w:eastAsia="ro-RO"/>
              </w:rPr>
              <w:t>li</w:t>
            </w:r>
            <w:r w:rsidRPr="005C0ED9">
              <w:rPr>
                <w:rFonts w:cs="Times New Roman"/>
                <w:b/>
                <w:bCs/>
                <w:szCs w:val="24"/>
                <w:lang w:eastAsia="ro-RO"/>
              </w:rPr>
              <w:t>zat</w:t>
            </w:r>
            <w:r w:rsidRPr="005C0ED9">
              <w:rPr>
                <w:rFonts w:cs="Times New Roman"/>
                <w:b/>
                <w:bCs/>
                <w:spacing w:val="1"/>
                <w:szCs w:val="24"/>
                <w:lang w:eastAsia="ro-RO"/>
              </w:rPr>
              <w:t>e</w:t>
            </w:r>
            <w:r w:rsidRPr="005C0ED9">
              <w:rPr>
                <w:rFonts w:cs="Times New Roman"/>
                <w:b/>
                <w:bCs/>
                <w:szCs w:val="24"/>
                <w:lang w:eastAsia="ro-RO"/>
              </w:rPr>
              <w:t>.</w:t>
            </w:r>
          </w:p>
        </w:tc>
      </w:tr>
      <w:tr w:rsidR="001A5A87" w:rsidRPr="005C0ED9" w:rsidTr="000B5412">
        <w:trPr>
          <w:trHeight w:val="284"/>
        </w:trPr>
        <w:tc>
          <w:tcPr>
            <w:tcW w:w="5844" w:type="dxa"/>
            <w:vAlign w:val="center"/>
          </w:tcPr>
          <w:p w:rsidR="001A5A87" w:rsidRPr="005C0ED9" w:rsidRDefault="001A5A87" w:rsidP="000B5412">
            <w:pPr>
              <w:widowControl w:val="0"/>
              <w:tabs>
                <w:tab w:val="left" w:pos="8222"/>
                <w:tab w:val="left" w:pos="9356"/>
              </w:tabs>
              <w:autoSpaceDE w:val="0"/>
              <w:autoSpaceDN w:val="0"/>
              <w:adjustRightInd w:val="0"/>
              <w:spacing w:after="0" w:line="276" w:lineRule="auto"/>
              <w:ind w:right="141"/>
              <w:rPr>
                <w:rFonts w:cs="Times New Roman"/>
                <w:szCs w:val="24"/>
                <w:lang w:eastAsia="ro-RO"/>
              </w:rPr>
            </w:pPr>
            <w:r w:rsidRPr="005C0ED9">
              <w:rPr>
                <w:rFonts w:cs="Times New Roman"/>
                <w:szCs w:val="24"/>
                <w:lang w:eastAsia="ro-RO"/>
              </w:rPr>
              <w:t>St</w:t>
            </w:r>
            <w:r w:rsidRPr="005C0ED9">
              <w:rPr>
                <w:rFonts w:cs="Times New Roman"/>
                <w:spacing w:val="1"/>
                <w:szCs w:val="24"/>
                <w:lang w:eastAsia="ro-RO"/>
              </w:rPr>
              <w:t>ud</w:t>
            </w:r>
            <w:r w:rsidRPr="005C0ED9">
              <w:rPr>
                <w:rFonts w:cs="Times New Roman"/>
                <w:szCs w:val="24"/>
                <w:lang w:eastAsia="ro-RO"/>
              </w:rPr>
              <w:t>iu</w:t>
            </w:r>
          </w:p>
        </w:tc>
        <w:tc>
          <w:tcPr>
            <w:tcW w:w="3659" w:type="dxa"/>
            <w:vAlign w:val="center"/>
          </w:tcPr>
          <w:p w:rsidR="001A5A87" w:rsidRPr="005C0ED9" w:rsidRDefault="001A5A87" w:rsidP="000B5412">
            <w:pPr>
              <w:widowControl w:val="0"/>
              <w:tabs>
                <w:tab w:val="left" w:pos="8222"/>
                <w:tab w:val="left" w:pos="9356"/>
              </w:tabs>
              <w:autoSpaceDE w:val="0"/>
              <w:autoSpaceDN w:val="0"/>
              <w:adjustRightInd w:val="0"/>
              <w:spacing w:after="0" w:line="276" w:lineRule="auto"/>
              <w:ind w:right="141"/>
              <w:rPr>
                <w:rFonts w:cs="Times New Roman"/>
                <w:szCs w:val="24"/>
                <w:lang w:eastAsia="ro-RO"/>
              </w:rPr>
            </w:pPr>
            <w:r w:rsidRPr="005C0ED9">
              <w:rPr>
                <w:rFonts w:cs="Times New Roman"/>
                <w:spacing w:val="-1"/>
                <w:szCs w:val="24"/>
                <w:lang w:eastAsia="ro-RO"/>
              </w:rPr>
              <w:t>Te</w:t>
            </w:r>
            <w:r w:rsidRPr="005C0ED9">
              <w:rPr>
                <w:rFonts w:cs="Times New Roman"/>
                <w:spacing w:val="2"/>
                <w:szCs w:val="24"/>
                <w:lang w:eastAsia="ro-RO"/>
              </w:rPr>
              <w:t>r</w:t>
            </w:r>
            <w:r w:rsidRPr="005C0ED9">
              <w:rPr>
                <w:rFonts w:cs="Times New Roman"/>
                <w:spacing w:val="-1"/>
                <w:szCs w:val="24"/>
                <w:lang w:eastAsia="ro-RO"/>
              </w:rPr>
              <w:t>me</w:t>
            </w:r>
            <w:r w:rsidRPr="005C0ED9">
              <w:rPr>
                <w:rFonts w:cs="Times New Roman"/>
                <w:szCs w:val="24"/>
                <w:lang w:eastAsia="ro-RO"/>
              </w:rPr>
              <w:t>n</w:t>
            </w:r>
            <w:r w:rsidRPr="005C0ED9">
              <w:rPr>
                <w:rFonts w:cs="Times New Roman"/>
                <w:spacing w:val="-5"/>
                <w:szCs w:val="24"/>
                <w:lang w:eastAsia="ro-RO"/>
              </w:rPr>
              <w:t xml:space="preserve"> </w:t>
            </w:r>
            <w:r w:rsidRPr="005C0ED9">
              <w:rPr>
                <w:rFonts w:cs="Times New Roman"/>
                <w:szCs w:val="24"/>
                <w:lang w:eastAsia="ro-RO"/>
              </w:rPr>
              <w:t>(</w:t>
            </w:r>
            <w:r w:rsidRPr="005C0ED9">
              <w:rPr>
                <w:rFonts w:cs="Times New Roman"/>
                <w:spacing w:val="1"/>
                <w:szCs w:val="24"/>
                <w:lang w:eastAsia="ro-RO"/>
              </w:rPr>
              <w:t>anu</w:t>
            </w:r>
            <w:r w:rsidRPr="005C0ED9">
              <w:rPr>
                <w:rFonts w:cs="Times New Roman"/>
                <w:szCs w:val="24"/>
                <w:lang w:eastAsia="ro-RO"/>
              </w:rPr>
              <w:t>l</w:t>
            </w:r>
            <w:r w:rsidRPr="005C0ED9">
              <w:rPr>
                <w:rFonts w:cs="Times New Roman"/>
                <w:spacing w:val="-2"/>
                <w:szCs w:val="24"/>
                <w:lang w:eastAsia="ro-RO"/>
              </w:rPr>
              <w:t xml:space="preserve"> </w:t>
            </w:r>
            <w:r w:rsidRPr="005C0ED9">
              <w:rPr>
                <w:rFonts w:cs="Times New Roman"/>
                <w:spacing w:val="-1"/>
                <w:szCs w:val="24"/>
                <w:lang w:eastAsia="ro-RO"/>
              </w:rPr>
              <w:t>s</w:t>
            </w:r>
            <w:r w:rsidRPr="005C0ED9">
              <w:rPr>
                <w:rFonts w:cs="Times New Roman"/>
                <w:szCs w:val="24"/>
                <w:lang w:eastAsia="ro-RO"/>
              </w:rPr>
              <w:t>i</w:t>
            </w:r>
            <w:r w:rsidRPr="005C0ED9">
              <w:rPr>
                <w:rFonts w:cs="Times New Roman"/>
                <w:spacing w:val="-1"/>
                <w:szCs w:val="24"/>
                <w:lang w:eastAsia="ro-RO"/>
              </w:rPr>
              <w:t xml:space="preserve"> </w:t>
            </w:r>
            <w:r w:rsidRPr="005C0ED9">
              <w:rPr>
                <w:rFonts w:cs="Times New Roman"/>
                <w:szCs w:val="24"/>
                <w:lang w:eastAsia="ro-RO"/>
              </w:rPr>
              <w:t>l</w:t>
            </w:r>
            <w:r w:rsidRPr="005C0ED9">
              <w:rPr>
                <w:rFonts w:cs="Times New Roman"/>
                <w:spacing w:val="1"/>
                <w:szCs w:val="24"/>
                <w:lang w:eastAsia="ro-RO"/>
              </w:rPr>
              <w:t>un</w:t>
            </w:r>
            <w:r w:rsidRPr="005C0ED9">
              <w:rPr>
                <w:rFonts w:cs="Times New Roman"/>
                <w:szCs w:val="24"/>
                <w:lang w:eastAsia="ro-RO"/>
              </w:rPr>
              <w:t>a)</w:t>
            </w:r>
          </w:p>
        </w:tc>
      </w:tr>
      <w:tr w:rsidR="001A5A87" w:rsidRPr="005C0ED9" w:rsidTr="000B5412">
        <w:trPr>
          <w:trHeight w:val="284"/>
        </w:trPr>
        <w:tc>
          <w:tcPr>
            <w:tcW w:w="5844" w:type="dxa"/>
            <w:vAlign w:val="center"/>
          </w:tcPr>
          <w:p w:rsidR="001A5A87" w:rsidRPr="005C0ED9" w:rsidRDefault="003C4187" w:rsidP="000B5412">
            <w:pPr>
              <w:widowControl w:val="0"/>
              <w:tabs>
                <w:tab w:val="left" w:pos="8222"/>
                <w:tab w:val="left" w:pos="9356"/>
              </w:tabs>
              <w:autoSpaceDE w:val="0"/>
              <w:autoSpaceDN w:val="0"/>
              <w:adjustRightInd w:val="0"/>
              <w:spacing w:after="0" w:line="276" w:lineRule="auto"/>
              <w:ind w:right="141"/>
              <w:rPr>
                <w:rFonts w:cs="Times New Roman"/>
                <w:szCs w:val="24"/>
                <w:lang w:eastAsia="ro-RO"/>
              </w:rPr>
            </w:pPr>
            <w:r w:rsidRPr="005C0ED9">
              <w:rPr>
                <w:rFonts w:cs="Times New Roman"/>
                <w:szCs w:val="24"/>
                <w:lang w:eastAsia="ro-RO"/>
              </w:rPr>
              <w:t>Nu este cazul</w:t>
            </w:r>
          </w:p>
        </w:tc>
        <w:tc>
          <w:tcPr>
            <w:tcW w:w="3659" w:type="dxa"/>
            <w:vAlign w:val="center"/>
          </w:tcPr>
          <w:p w:rsidR="001A5A87" w:rsidRPr="005C0ED9" w:rsidRDefault="001A5A87" w:rsidP="000B5412">
            <w:pPr>
              <w:widowControl w:val="0"/>
              <w:tabs>
                <w:tab w:val="left" w:pos="8222"/>
                <w:tab w:val="left" w:pos="9356"/>
              </w:tabs>
              <w:autoSpaceDE w:val="0"/>
              <w:autoSpaceDN w:val="0"/>
              <w:adjustRightInd w:val="0"/>
              <w:spacing w:after="0" w:line="276" w:lineRule="auto"/>
              <w:ind w:right="141"/>
              <w:rPr>
                <w:rFonts w:cs="Times New Roman"/>
                <w:szCs w:val="24"/>
                <w:lang w:eastAsia="ro-RO"/>
              </w:rPr>
            </w:pPr>
          </w:p>
        </w:tc>
      </w:tr>
    </w:tbl>
    <w:p w:rsidR="00D2704B" w:rsidRDefault="00D2704B" w:rsidP="000B5412">
      <w:pPr>
        <w:pStyle w:val="Heading1"/>
        <w:spacing w:before="0" w:line="276" w:lineRule="auto"/>
        <w:rPr>
          <w:rFonts w:ascii="Times New Roman" w:hAnsi="Times New Roman" w:cs="Times New Roman"/>
          <w:sz w:val="24"/>
          <w:szCs w:val="24"/>
          <w:lang w:eastAsia="ro-RO"/>
        </w:rPr>
      </w:pPr>
      <w:bookmarkStart w:id="178" w:name="_Toc442092194"/>
    </w:p>
    <w:p w:rsidR="001A5A87" w:rsidRPr="005C0ED9" w:rsidRDefault="001A5A87" w:rsidP="000B5412">
      <w:pPr>
        <w:pStyle w:val="Heading1"/>
        <w:spacing w:before="0" w:line="276" w:lineRule="auto"/>
        <w:rPr>
          <w:rFonts w:ascii="Times New Roman" w:hAnsi="Times New Roman" w:cs="Times New Roman"/>
          <w:sz w:val="24"/>
          <w:szCs w:val="24"/>
          <w:lang w:eastAsia="ro-RO"/>
        </w:rPr>
      </w:pPr>
      <w:bookmarkStart w:id="179" w:name="_Toc469929206"/>
      <w:r w:rsidRPr="005C0ED9">
        <w:rPr>
          <w:rFonts w:ascii="Times New Roman" w:hAnsi="Times New Roman" w:cs="Times New Roman"/>
          <w:sz w:val="24"/>
          <w:szCs w:val="24"/>
          <w:lang w:eastAsia="ro-RO"/>
        </w:rPr>
        <w:t>Secținea 12. Aspecte legate de amplasamentul pe care se afla instalatia</w:t>
      </w:r>
      <w:bookmarkEnd w:id="178"/>
      <w:bookmarkEnd w:id="179"/>
    </w:p>
    <w:p w:rsidR="001A5A87" w:rsidRPr="005C0ED9" w:rsidRDefault="001A5A87" w:rsidP="005C0ED9">
      <w:pPr>
        <w:pStyle w:val="Caption"/>
        <w:spacing w:before="0" w:after="0" w:line="276" w:lineRule="auto"/>
        <w:rPr>
          <w:szCs w:val="24"/>
          <w:lang w:eastAsia="ro-RO"/>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4"/>
        <w:gridCol w:w="3374"/>
      </w:tblGrid>
      <w:tr w:rsidR="001A5A87" w:rsidRPr="005C0ED9" w:rsidTr="000B5412">
        <w:trPr>
          <w:trHeight w:val="284"/>
        </w:trPr>
        <w:tc>
          <w:tcPr>
            <w:tcW w:w="6124" w:type="dxa"/>
            <w:shd w:val="clear" w:color="auto" w:fill="auto"/>
            <w:vAlign w:val="center"/>
          </w:tcPr>
          <w:p w:rsidR="001A5A87" w:rsidRPr="005C0ED9" w:rsidRDefault="001A5A87" w:rsidP="005C0ED9">
            <w:pPr>
              <w:tabs>
                <w:tab w:val="left" w:pos="8222"/>
                <w:tab w:val="left" w:pos="9356"/>
              </w:tabs>
              <w:spacing w:after="0" w:line="276" w:lineRule="auto"/>
              <w:ind w:right="141"/>
              <w:rPr>
                <w:rFonts w:cs="Times New Roman"/>
                <w:szCs w:val="24"/>
                <w:lang w:eastAsia="ro-RO"/>
              </w:rPr>
            </w:pPr>
            <w:r w:rsidRPr="005C0ED9">
              <w:rPr>
                <w:rFonts w:cs="Times New Roman"/>
                <w:szCs w:val="24"/>
                <w:lang w:eastAsia="ro-RO"/>
              </w:rPr>
              <w:t>Sunteti singurul detinator de autorizatie integrata de mediu pe amplasament?</w:t>
            </w:r>
          </w:p>
          <w:p w:rsidR="001A5A87" w:rsidRPr="005C0ED9" w:rsidRDefault="001A5A87" w:rsidP="005C0ED9">
            <w:pPr>
              <w:tabs>
                <w:tab w:val="left" w:pos="8222"/>
                <w:tab w:val="left" w:pos="9356"/>
              </w:tabs>
              <w:spacing w:after="0" w:line="276" w:lineRule="auto"/>
              <w:ind w:right="141"/>
              <w:rPr>
                <w:rFonts w:cs="Times New Roman"/>
                <w:b/>
                <w:szCs w:val="24"/>
                <w:lang w:eastAsia="ro-RO"/>
              </w:rPr>
            </w:pPr>
            <w:r w:rsidRPr="005C0ED9">
              <w:rPr>
                <w:rFonts w:cs="Times New Roman"/>
                <w:szCs w:val="24"/>
                <w:lang w:eastAsia="ro-RO"/>
              </w:rPr>
              <w:t>Daca da, treceti la Capitolul 13</w:t>
            </w:r>
          </w:p>
        </w:tc>
        <w:tc>
          <w:tcPr>
            <w:tcW w:w="3374" w:type="dxa"/>
            <w:shd w:val="clear" w:color="auto" w:fill="auto"/>
            <w:vAlign w:val="center"/>
          </w:tcPr>
          <w:p w:rsidR="001A5A87" w:rsidRPr="005C0ED9" w:rsidRDefault="001A5A87" w:rsidP="005C0ED9">
            <w:pPr>
              <w:tabs>
                <w:tab w:val="left" w:pos="8222"/>
                <w:tab w:val="left" w:pos="9356"/>
              </w:tabs>
              <w:spacing w:after="0" w:line="276" w:lineRule="auto"/>
              <w:ind w:right="141"/>
              <w:jc w:val="center"/>
              <w:rPr>
                <w:rFonts w:cs="Times New Roman"/>
                <w:szCs w:val="24"/>
                <w:lang w:eastAsia="ro-RO"/>
              </w:rPr>
            </w:pPr>
            <w:r w:rsidRPr="005C0ED9">
              <w:rPr>
                <w:rFonts w:cs="Times New Roman"/>
                <w:szCs w:val="24"/>
                <w:lang w:eastAsia="ro-RO"/>
              </w:rPr>
              <w:t>Da</w:t>
            </w:r>
          </w:p>
        </w:tc>
      </w:tr>
    </w:tbl>
    <w:p w:rsidR="00021644" w:rsidRPr="005C0ED9" w:rsidRDefault="00021644" w:rsidP="005C0ED9">
      <w:pPr>
        <w:spacing w:after="0" w:line="276" w:lineRule="auto"/>
        <w:jc w:val="both"/>
        <w:rPr>
          <w:rFonts w:cs="Times New Roman"/>
          <w:szCs w:val="24"/>
        </w:rPr>
      </w:pPr>
    </w:p>
    <w:p w:rsidR="002C188A" w:rsidRPr="00D16150" w:rsidRDefault="002C188A" w:rsidP="00D16150">
      <w:pPr>
        <w:pStyle w:val="Heading2"/>
      </w:pPr>
      <w:bookmarkStart w:id="180" w:name="_Toc442092195"/>
      <w:bookmarkStart w:id="181" w:name="_Toc469929207"/>
      <w:r w:rsidRPr="00D16150">
        <w:t>12.1. Sinergii</w:t>
      </w:r>
      <w:bookmarkEnd w:id="180"/>
      <w:bookmarkEnd w:id="181"/>
    </w:p>
    <w:p w:rsidR="002C188A" w:rsidRPr="005C0ED9" w:rsidRDefault="002C188A" w:rsidP="005C0ED9">
      <w:pPr>
        <w:tabs>
          <w:tab w:val="left" w:pos="8222"/>
          <w:tab w:val="left" w:pos="9356"/>
        </w:tabs>
        <w:spacing w:after="0" w:line="276" w:lineRule="auto"/>
        <w:ind w:right="141"/>
        <w:rPr>
          <w:rFonts w:cs="Times New Roman"/>
          <w:b/>
          <w:szCs w:val="24"/>
          <w:lang w:eastAsia="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2C188A" w:rsidRPr="005C0ED9" w:rsidTr="000B5412">
        <w:trPr>
          <w:trHeight w:val="284"/>
        </w:trPr>
        <w:tc>
          <w:tcPr>
            <w:tcW w:w="9639" w:type="dxa"/>
            <w:shd w:val="clear" w:color="auto" w:fill="auto"/>
            <w:vAlign w:val="center"/>
          </w:tcPr>
          <w:p w:rsidR="003C4187" w:rsidRPr="005C0ED9" w:rsidRDefault="003C4187" w:rsidP="005C0ED9">
            <w:pPr>
              <w:tabs>
                <w:tab w:val="left" w:pos="8222"/>
                <w:tab w:val="left" w:pos="9356"/>
              </w:tabs>
              <w:spacing w:after="0" w:line="276" w:lineRule="auto"/>
              <w:ind w:right="141"/>
              <w:jc w:val="both"/>
              <w:rPr>
                <w:rFonts w:cs="Times New Roman"/>
                <w:szCs w:val="24"/>
                <w:lang w:eastAsia="ro-RO"/>
              </w:rPr>
            </w:pPr>
            <w:r w:rsidRPr="005C0ED9">
              <w:rPr>
                <w:rFonts w:cs="Times New Roman"/>
                <w:szCs w:val="24"/>
                <w:lang w:eastAsia="ro-RO"/>
              </w:rPr>
              <w:t>Nu este cazul.</w:t>
            </w:r>
          </w:p>
          <w:p w:rsidR="002C188A" w:rsidRPr="005C0ED9" w:rsidRDefault="003C4187" w:rsidP="005C0ED9">
            <w:pPr>
              <w:tabs>
                <w:tab w:val="left" w:pos="8222"/>
                <w:tab w:val="left" w:pos="9356"/>
              </w:tabs>
              <w:spacing w:after="0" w:line="276" w:lineRule="auto"/>
              <w:ind w:right="141"/>
              <w:jc w:val="both"/>
              <w:rPr>
                <w:rFonts w:cs="Times New Roman"/>
                <w:b/>
                <w:szCs w:val="24"/>
                <w:lang w:eastAsia="ro-RO"/>
              </w:rPr>
            </w:pPr>
            <w:r w:rsidRPr="005C0ED9">
              <w:rPr>
                <w:rFonts w:cs="Times New Roman"/>
                <w:szCs w:val="24"/>
                <w:lang w:eastAsia="ro-RO"/>
              </w:rPr>
              <w:t>Evaluarea impactului potential a fost efectuata inca din etapa de avizare a proiectului si a avut in vedere exploatarea cumulata a ambelor instalatii. Datorita amplasarii izolate, nu sunt vizate efecte sinergice cu alte instalatii poluatoare.</w:t>
            </w:r>
          </w:p>
        </w:tc>
      </w:tr>
    </w:tbl>
    <w:p w:rsidR="002C188A" w:rsidRPr="005C0ED9" w:rsidRDefault="002C188A" w:rsidP="005C0ED9">
      <w:pPr>
        <w:spacing w:after="0" w:line="276" w:lineRule="auto"/>
        <w:jc w:val="both"/>
        <w:rPr>
          <w:rFonts w:cs="Times New Roman"/>
          <w:szCs w:val="24"/>
        </w:rPr>
      </w:pPr>
    </w:p>
    <w:tbl>
      <w:tblPr>
        <w:tblW w:w="0" w:type="auto"/>
        <w:tblLayout w:type="fixed"/>
        <w:tblLook w:val="0000"/>
      </w:tblPr>
      <w:tblGrid>
        <w:gridCol w:w="5449"/>
        <w:gridCol w:w="4315"/>
      </w:tblGrid>
      <w:tr w:rsidR="002C188A" w:rsidRPr="005C0ED9" w:rsidTr="00DE67F3">
        <w:trPr>
          <w:tblHeader/>
        </w:trPr>
        <w:tc>
          <w:tcPr>
            <w:tcW w:w="5449" w:type="dxa"/>
            <w:tcBorders>
              <w:top w:val="single" w:sz="8" w:space="0" w:color="008000"/>
              <w:left w:val="single" w:sz="8" w:space="0" w:color="008000"/>
              <w:bottom w:val="single" w:sz="8" w:space="0" w:color="008000"/>
            </w:tcBorders>
            <w:shd w:val="clear" w:color="auto" w:fill="CCCCCC"/>
            <w:vAlign w:val="center"/>
          </w:tcPr>
          <w:p w:rsidR="002C188A" w:rsidRPr="005C0ED9" w:rsidRDefault="002C188A" w:rsidP="005C0ED9">
            <w:pPr>
              <w:suppressAutoHyphens/>
              <w:snapToGrid w:val="0"/>
              <w:spacing w:after="0" w:line="276" w:lineRule="auto"/>
              <w:jc w:val="center"/>
              <w:rPr>
                <w:rFonts w:cs="Times New Roman"/>
                <w:b/>
                <w:szCs w:val="24"/>
                <w:lang w:val="de-DE" w:eastAsia="ar-SA"/>
              </w:rPr>
            </w:pPr>
            <w:r w:rsidRPr="005C0ED9">
              <w:rPr>
                <w:rFonts w:cs="Times New Roman"/>
                <w:b/>
                <w:szCs w:val="24"/>
                <w:lang w:val="de-DE" w:eastAsia="ar-SA"/>
              </w:rPr>
              <w:t>Tehnică</w:t>
            </w:r>
          </w:p>
        </w:tc>
        <w:tc>
          <w:tcPr>
            <w:tcW w:w="4315" w:type="dxa"/>
            <w:tcBorders>
              <w:top w:val="single" w:sz="8" w:space="0" w:color="008000"/>
              <w:left w:val="single" w:sz="4" w:space="0" w:color="000000"/>
              <w:bottom w:val="single" w:sz="8" w:space="0" w:color="008000"/>
              <w:right w:val="single" w:sz="8" w:space="0" w:color="008000"/>
            </w:tcBorders>
            <w:shd w:val="clear" w:color="auto" w:fill="CCCCCC"/>
            <w:vAlign w:val="center"/>
          </w:tcPr>
          <w:p w:rsidR="002C188A" w:rsidRPr="005C0ED9" w:rsidRDefault="002C188A" w:rsidP="005C0ED9">
            <w:pPr>
              <w:suppressAutoHyphens/>
              <w:snapToGrid w:val="0"/>
              <w:spacing w:after="0" w:line="276" w:lineRule="auto"/>
              <w:jc w:val="center"/>
              <w:rPr>
                <w:rFonts w:cs="Times New Roman"/>
                <w:b/>
                <w:szCs w:val="24"/>
                <w:lang w:val="de-DE" w:eastAsia="ar-SA"/>
              </w:rPr>
            </w:pPr>
            <w:r w:rsidRPr="005C0ED9">
              <w:rPr>
                <w:rFonts w:cs="Times New Roman"/>
                <w:b/>
                <w:szCs w:val="24"/>
                <w:lang w:val="de-DE" w:eastAsia="ar-SA"/>
              </w:rPr>
              <w:t>Oportunităţi</w:t>
            </w:r>
          </w:p>
        </w:tc>
      </w:tr>
      <w:tr w:rsidR="002C188A" w:rsidRPr="005C0ED9" w:rsidTr="00DE67F3">
        <w:trPr>
          <w:trHeight w:val="678"/>
        </w:trPr>
        <w:tc>
          <w:tcPr>
            <w:tcW w:w="5449" w:type="dxa"/>
            <w:tcBorders>
              <w:top w:val="single" w:sz="8" w:space="0" w:color="008000"/>
              <w:left w:val="single" w:sz="8" w:space="0" w:color="008000"/>
              <w:bottom w:val="single" w:sz="4" w:space="0" w:color="000000"/>
            </w:tcBorders>
            <w:shd w:val="clear" w:color="auto" w:fill="auto"/>
          </w:tcPr>
          <w:p w:rsidR="002C188A" w:rsidRPr="005C0ED9" w:rsidRDefault="002C188A" w:rsidP="005C0ED9">
            <w:pPr>
              <w:suppressAutoHyphens/>
              <w:snapToGrid w:val="0"/>
              <w:spacing w:after="0" w:line="276" w:lineRule="auto"/>
              <w:jc w:val="both"/>
              <w:rPr>
                <w:rFonts w:cs="Times New Roman"/>
                <w:szCs w:val="24"/>
                <w:lang w:eastAsia="ar-SA"/>
              </w:rPr>
            </w:pPr>
            <w:r w:rsidRPr="005C0ED9">
              <w:rPr>
                <w:rFonts w:cs="Times New Roman"/>
                <w:szCs w:val="24"/>
                <w:lang w:eastAsia="ar-SA"/>
              </w:rPr>
              <w:t>- proceduri de comunicare între diferiţii deţinători de autorizaţie; în special cele care sunt necesare pentru a garanta asigurarea cu materie prima;</w:t>
            </w:r>
          </w:p>
        </w:tc>
        <w:tc>
          <w:tcPr>
            <w:tcW w:w="4315" w:type="dxa"/>
            <w:tcBorders>
              <w:top w:val="single" w:sz="8" w:space="0" w:color="008000"/>
              <w:left w:val="single" w:sz="4" w:space="0" w:color="000000"/>
              <w:bottom w:val="single" w:sz="4" w:space="0" w:color="000000"/>
              <w:right w:val="single" w:sz="8" w:space="0" w:color="008000"/>
            </w:tcBorders>
            <w:shd w:val="clear" w:color="auto" w:fill="auto"/>
          </w:tcPr>
          <w:p w:rsidR="002C188A" w:rsidRPr="005C0ED9" w:rsidRDefault="002C188A" w:rsidP="005C0ED9">
            <w:pPr>
              <w:snapToGrid w:val="0"/>
              <w:spacing w:after="0" w:line="276" w:lineRule="auto"/>
              <w:jc w:val="both"/>
              <w:rPr>
                <w:rFonts w:cs="Times New Roman"/>
                <w:szCs w:val="24"/>
              </w:rPr>
            </w:pPr>
            <w:r w:rsidRPr="005C0ED9">
              <w:rPr>
                <w:rFonts w:cs="Times New Roman"/>
                <w:szCs w:val="24"/>
              </w:rPr>
              <w:t>Contracte de preluare/predare dejectii provenite de la cresterea animalelor atat in sistem privat cat si in sistem intensiv</w:t>
            </w:r>
          </w:p>
        </w:tc>
      </w:tr>
      <w:tr w:rsidR="002C188A" w:rsidRPr="005C0ED9" w:rsidTr="00DE67F3">
        <w:tc>
          <w:tcPr>
            <w:tcW w:w="5449" w:type="dxa"/>
            <w:tcBorders>
              <w:top w:val="single" w:sz="4" w:space="0" w:color="000000"/>
              <w:left w:val="single" w:sz="8" w:space="0" w:color="008000"/>
              <w:bottom w:val="single" w:sz="4" w:space="0" w:color="000000"/>
            </w:tcBorders>
            <w:shd w:val="clear" w:color="auto" w:fill="auto"/>
          </w:tcPr>
          <w:p w:rsidR="002C188A" w:rsidRPr="005C0ED9" w:rsidRDefault="002C188A" w:rsidP="005C0ED9">
            <w:pPr>
              <w:suppressAutoHyphens/>
              <w:snapToGrid w:val="0"/>
              <w:spacing w:after="0" w:line="276" w:lineRule="auto"/>
              <w:jc w:val="both"/>
              <w:rPr>
                <w:rFonts w:cs="Times New Roman"/>
                <w:szCs w:val="24"/>
                <w:lang w:val="it-IT" w:eastAsia="ar-SA"/>
              </w:rPr>
            </w:pPr>
            <w:r w:rsidRPr="005C0ED9">
              <w:rPr>
                <w:rFonts w:cs="Times New Roman"/>
                <w:szCs w:val="24"/>
                <w:lang w:val="it-IT" w:eastAsia="ar-SA"/>
              </w:rPr>
              <w:t>- beneficierea de un management bun al deseurilor din cresterea animalelor la nivel local si valorificarea energetica, justifica instalarea unei unităţi de cogenerare;</w:t>
            </w:r>
          </w:p>
        </w:tc>
        <w:tc>
          <w:tcPr>
            <w:tcW w:w="4315" w:type="dxa"/>
            <w:tcBorders>
              <w:top w:val="single" w:sz="4" w:space="0" w:color="000000"/>
              <w:left w:val="single" w:sz="4" w:space="0" w:color="000000"/>
              <w:bottom w:val="single" w:sz="4" w:space="0" w:color="000000"/>
              <w:right w:val="single" w:sz="8" w:space="0" w:color="008000"/>
            </w:tcBorders>
            <w:shd w:val="clear" w:color="auto" w:fill="auto"/>
          </w:tcPr>
          <w:p w:rsidR="002C188A" w:rsidRPr="005C0ED9" w:rsidRDefault="002C188A" w:rsidP="005C0ED9">
            <w:pPr>
              <w:snapToGrid w:val="0"/>
              <w:spacing w:after="0" w:line="276" w:lineRule="auto"/>
              <w:rPr>
                <w:rFonts w:cs="Times New Roman"/>
                <w:szCs w:val="24"/>
              </w:rPr>
            </w:pPr>
            <w:r w:rsidRPr="005C0ED9">
              <w:rPr>
                <w:rFonts w:cs="Times New Roman"/>
                <w:szCs w:val="24"/>
              </w:rPr>
              <w:t>- reducerea presiunii asupra mediului înconjurător</w:t>
            </w:r>
          </w:p>
          <w:p w:rsidR="002C188A" w:rsidRPr="005C0ED9" w:rsidRDefault="002C188A" w:rsidP="005C0ED9">
            <w:pPr>
              <w:snapToGrid w:val="0"/>
              <w:spacing w:after="0" w:line="276" w:lineRule="auto"/>
              <w:rPr>
                <w:rFonts w:cs="Times New Roman"/>
                <w:szCs w:val="24"/>
                <w:lang w:val="fr-FR"/>
              </w:rPr>
            </w:pPr>
            <w:r w:rsidRPr="005C0ED9">
              <w:rPr>
                <w:rFonts w:cs="Times New Roman"/>
                <w:szCs w:val="24"/>
              </w:rPr>
              <w:t>- producerea de energie (electrică și termică)</w:t>
            </w:r>
          </w:p>
        </w:tc>
      </w:tr>
      <w:tr w:rsidR="002C188A" w:rsidRPr="005C0ED9" w:rsidTr="00DE67F3">
        <w:trPr>
          <w:cantSplit/>
        </w:trPr>
        <w:tc>
          <w:tcPr>
            <w:tcW w:w="5449" w:type="dxa"/>
            <w:tcBorders>
              <w:top w:val="single" w:sz="4" w:space="0" w:color="000000"/>
              <w:left w:val="single" w:sz="8" w:space="0" w:color="008000"/>
              <w:bottom w:val="single" w:sz="4" w:space="0" w:color="000000"/>
            </w:tcBorders>
            <w:shd w:val="clear" w:color="auto" w:fill="auto"/>
          </w:tcPr>
          <w:p w:rsidR="002C188A" w:rsidRPr="005C0ED9" w:rsidRDefault="002C188A" w:rsidP="005C0ED9">
            <w:pPr>
              <w:suppressAutoHyphens/>
              <w:snapToGrid w:val="0"/>
              <w:spacing w:after="0" w:line="276" w:lineRule="auto"/>
              <w:jc w:val="both"/>
              <w:rPr>
                <w:rFonts w:cs="Times New Roman"/>
                <w:szCs w:val="24"/>
                <w:lang w:val="it-IT" w:eastAsia="ar-SA"/>
              </w:rPr>
            </w:pPr>
            <w:r w:rsidRPr="005C0ED9">
              <w:rPr>
                <w:rFonts w:cs="Times New Roman"/>
                <w:szCs w:val="24"/>
                <w:lang w:val="it-IT" w:eastAsia="ar-SA"/>
              </w:rPr>
              <w:t>- combinarea deşeurilor agricole secundare pentru a justifica montarea unei instalaţii în care deşeurile sunt utilizate la producerea de energie/unei instalaţii de cogenerare;</w:t>
            </w:r>
          </w:p>
        </w:tc>
        <w:tc>
          <w:tcPr>
            <w:tcW w:w="4315" w:type="dxa"/>
            <w:tcBorders>
              <w:top w:val="single" w:sz="4" w:space="0" w:color="000000"/>
              <w:left w:val="single" w:sz="4" w:space="0" w:color="000000"/>
              <w:bottom w:val="single" w:sz="4" w:space="0" w:color="000000"/>
              <w:right w:val="single" w:sz="8" w:space="0" w:color="008000"/>
            </w:tcBorders>
            <w:shd w:val="clear" w:color="auto" w:fill="auto"/>
          </w:tcPr>
          <w:p w:rsidR="002C188A" w:rsidRPr="005C0ED9" w:rsidRDefault="002C188A" w:rsidP="005C0ED9">
            <w:pPr>
              <w:snapToGrid w:val="0"/>
              <w:spacing w:after="0" w:line="276" w:lineRule="auto"/>
              <w:rPr>
                <w:rFonts w:cs="Times New Roman"/>
                <w:szCs w:val="24"/>
                <w:lang w:val="it-IT"/>
              </w:rPr>
            </w:pPr>
            <w:r w:rsidRPr="005C0ED9">
              <w:rPr>
                <w:rFonts w:cs="Times New Roman"/>
                <w:szCs w:val="24"/>
                <w:lang w:val="it-IT"/>
              </w:rPr>
              <w:t>da: utilizarea dejectiilor(solide si lichide), impreuna cu deseuri vegetale(culturi energetice) pentru producerea biogazului si utilizarea acestuia in instalatie de cogenerare</w:t>
            </w:r>
          </w:p>
        </w:tc>
      </w:tr>
      <w:tr w:rsidR="002C188A" w:rsidRPr="005C0ED9" w:rsidTr="00DE67F3">
        <w:tc>
          <w:tcPr>
            <w:tcW w:w="5449" w:type="dxa"/>
            <w:tcBorders>
              <w:top w:val="single" w:sz="4" w:space="0" w:color="000000"/>
              <w:left w:val="single" w:sz="8" w:space="0" w:color="008000"/>
              <w:bottom w:val="single" w:sz="4" w:space="0" w:color="000000"/>
            </w:tcBorders>
            <w:shd w:val="clear" w:color="auto" w:fill="auto"/>
          </w:tcPr>
          <w:p w:rsidR="002C188A" w:rsidRPr="005C0ED9" w:rsidRDefault="002C188A" w:rsidP="005C0ED9">
            <w:pPr>
              <w:suppressAutoHyphens/>
              <w:snapToGrid w:val="0"/>
              <w:spacing w:after="0" w:line="276" w:lineRule="auto"/>
              <w:jc w:val="both"/>
              <w:rPr>
                <w:rFonts w:cs="Times New Roman"/>
                <w:szCs w:val="24"/>
                <w:lang w:val="it-IT" w:eastAsia="ar-SA"/>
              </w:rPr>
            </w:pPr>
            <w:r w:rsidRPr="005C0ED9">
              <w:rPr>
                <w:rFonts w:cs="Times New Roman"/>
                <w:szCs w:val="24"/>
                <w:lang w:val="it-IT" w:eastAsia="ar-SA"/>
              </w:rPr>
              <w:lastRenderedPageBreak/>
              <w:t>- deşeurile rezultate dintr-o activitate pot fi utilizate ca materii prime într-o altă instalaţie;</w:t>
            </w:r>
          </w:p>
        </w:tc>
        <w:tc>
          <w:tcPr>
            <w:tcW w:w="4315" w:type="dxa"/>
            <w:tcBorders>
              <w:top w:val="single" w:sz="4" w:space="0" w:color="000000"/>
              <w:left w:val="single" w:sz="4" w:space="0" w:color="000000"/>
              <w:bottom w:val="single" w:sz="4" w:space="0" w:color="000000"/>
              <w:right w:val="single" w:sz="8" w:space="0" w:color="008000"/>
            </w:tcBorders>
            <w:shd w:val="clear" w:color="auto" w:fill="auto"/>
          </w:tcPr>
          <w:p w:rsidR="002C188A" w:rsidRPr="005C0ED9" w:rsidRDefault="002C188A" w:rsidP="005C0ED9">
            <w:pPr>
              <w:snapToGrid w:val="0"/>
              <w:spacing w:after="0" w:line="276" w:lineRule="auto"/>
              <w:rPr>
                <w:rFonts w:cs="Times New Roman"/>
                <w:szCs w:val="24"/>
                <w:lang w:val="it-IT"/>
              </w:rPr>
            </w:pPr>
            <w:r w:rsidRPr="005C0ED9">
              <w:rPr>
                <w:rFonts w:cs="Times New Roman"/>
                <w:szCs w:val="24"/>
                <w:lang w:val="it-IT"/>
              </w:rPr>
              <w:t xml:space="preserve">da: utilizarea dejectiilor la producerea biogazului si producerea de energie electrica+termica din biogaz </w:t>
            </w:r>
          </w:p>
        </w:tc>
      </w:tr>
      <w:tr w:rsidR="002C188A" w:rsidRPr="005C0ED9" w:rsidTr="00DE67F3">
        <w:tc>
          <w:tcPr>
            <w:tcW w:w="5449" w:type="dxa"/>
            <w:tcBorders>
              <w:top w:val="single" w:sz="4" w:space="0" w:color="000000"/>
              <w:left w:val="single" w:sz="8" w:space="0" w:color="008000"/>
              <w:bottom w:val="single" w:sz="4" w:space="0" w:color="000000"/>
            </w:tcBorders>
            <w:shd w:val="clear" w:color="auto" w:fill="auto"/>
          </w:tcPr>
          <w:p w:rsidR="002C188A" w:rsidRPr="005C0ED9" w:rsidRDefault="002C188A" w:rsidP="005C0ED9">
            <w:pPr>
              <w:suppressAutoHyphens/>
              <w:snapToGrid w:val="0"/>
              <w:spacing w:after="0" w:line="276" w:lineRule="auto"/>
              <w:jc w:val="both"/>
              <w:rPr>
                <w:rFonts w:cs="Times New Roman"/>
                <w:szCs w:val="24"/>
                <w:lang w:val="it-IT" w:eastAsia="ar-SA"/>
              </w:rPr>
            </w:pPr>
            <w:r w:rsidRPr="005C0ED9">
              <w:rPr>
                <w:rFonts w:cs="Times New Roman"/>
                <w:szCs w:val="24"/>
                <w:lang w:val="it-IT" w:eastAsia="ar-SA"/>
              </w:rPr>
              <w:t>- efluentul epurat rezultat dintr-o activitate având calitate corespunzătoare pentru a fi folosit ca sursa de alimentare cu apă pentru o altă activitate;</w:t>
            </w:r>
          </w:p>
        </w:tc>
        <w:tc>
          <w:tcPr>
            <w:tcW w:w="4315" w:type="dxa"/>
            <w:tcBorders>
              <w:top w:val="single" w:sz="4" w:space="0" w:color="000000"/>
              <w:left w:val="single" w:sz="4" w:space="0" w:color="000000"/>
              <w:bottom w:val="single" w:sz="4" w:space="0" w:color="000000"/>
              <w:right w:val="single" w:sz="8" w:space="0" w:color="008000"/>
            </w:tcBorders>
            <w:shd w:val="clear" w:color="auto" w:fill="auto"/>
          </w:tcPr>
          <w:p w:rsidR="002C188A" w:rsidRPr="005C0ED9" w:rsidRDefault="002C188A" w:rsidP="005C0ED9">
            <w:pPr>
              <w:snapToGrid w:val="0"/>
              <w:spacing w:after="0" w:line="276" w:lineRule="auto"/>
              <w:rPr>
                <w:rFonts w:cs="Times New Roman"/>
                <w:szCs w:val="24"/>
                <w:lang w:val="it-IT"/>
              </w:rPr>
            </w:pPr>
            <w:r w:rsidRPr="005C0ED9">
              <w:rPr>
                <w:rFonts w:cs="Times New Roman"/>
                <w:szCs w:val="24"/>
                <w:lang w:val="it-IT"/>
              </w:rPr>
              <w:t>da: digestatul lichid rezultat poate fi folosit ca fertilizant in agricultura</w:t>
            </w:r>
          </w:p>
        </w:tc>
      </w:tr>
      <w:tr w:rsidR="002C188A" w:rsidRPr="005C0ED9" w:rsidTr="00DE67F3">
        <w:tc>
          <w:tcPr>
            <w:tcW w:w="5449" w:type="dxa"/>
            <w:tcBorders>
              <w:top w:val="single" w:sz="4" w:space="0" w:color="000000"/>
              <w:left w:val="single" w:sz="8" w:space="0" w:color="008000"/>
              <w:bottom w:val="single" w:sz="4" w:space="0" w:color="000000"/>
            </w:tcBorders>
            <w:shd w:val="clear" w:color="auto" w:fill="auto"/>
          </w:tcPr>
          <w:p w:rsidR="002C188A" w:rsidRPr="005C0ED9" w:rsidRDefault="002C188A" w:rsidP="005C0ED9">
            <w:pPr>
              <w:suppressAutoHyphens/>
              <w:snapToGrid w:val="0"/>
              <w:spacing w:after="0" w:line="276" w:lineRule="auto"/>
              <w:jc w:val="both"/>
              <w:rPr>
                <w:rFonts w:cs="Times New Roman"/>
                <w:szCs w:val="24"/>
                <w:lang w:val="it-IT" w:eastAsia="ar-SA"/>
              </w:rPr>
            </w:pPr>
            <w:r w:rsidRPr="005C0ED9">
              <w:rPr>
                <w:rFonts w:cs="Times New Roman"/>
                <w:szCs w:val="24"/>
                <w:lang w:val="it-IT" w:eastAsia="ar-SA"/>
              </w:rPr>
              <w:t>- combinarea efluenţilor pentru a justifica realizarea unei staţii de epurare combinate sau modernizate;</w:t>
            </w:r>
          </w:p>
        </w:tc>
        <w:tc>
          <w:tcPr>
            <w:tcW w:w="4315" w:type="dxa"/>
            <w:tcBorders>
              <w:top w:val="single" w:sz="4" w:space="0" w:color="000000"/>
              <w:left w:val="single" w:sz="4" w:space="0" w:color="000000"/>
              <w:bottom w:val="single" w:sz="4" w:space="0" w:color="000000"/>
              <w:right w:val="single" w:sz="8" w:space="0" w:color="008000"/>
            </w:tcBorders>
            <w:shd w:val="clear" w:color="auto" w:fill="auto"/>
          </w:tcPr>
          <w:p w:rsidR="002C188A" w:rsidRPr="005C0ED9" w:rsidRDefault="002C188A" w:rsidP="005C0ED9">
            <w:pPr>
              <w:snapToGrid w:val="0"/>
              <w:spacing w:after="0" w:line="276" w:lineRule="auto"/>
              <w:rPr>
                <w:rFonts w:cs="Times New Roman"/>
                <w:szCs w:val="24"/>
                <w:lang w:val="it-IT"/>
              </w:rPr>
            </w:pPr>
            <w:r w:rsidRPr="005C0ED9">
              <w:rPr>
                <w:rFonts w:cs="Times New Roman"/>
                <w:szCs w:val="24"/>
                <w:lang w:val="it-IT"/>
              </w:rPr>
              <w:t>nu este cazul</w:t>
            </w:r>
          </w:p>
        </w:tc>
      </w:tr>
      <w:tr w:rsidR="002C188A" w:rsidRPr="005C0ED9" w:rsidTr="00DE67F3">
        <w:tc>
          <w:tcPr>
            <w:tcW w:w="5449" w:type="dxa"/>
            <w:tcBorders>
              <w:top w:val="single" w:sz="4" w:space="0" w:color="000000"/>
              <w:left w:val="single" w:sz="8" w:space="0" w:color="008000"/>
              <w:bottom w:val="single" w:sz="4" w:space="0" w:color="000000"/>
            </w:tcBorders>
            <w:shd w:val="clear" w:color="auto" w:fill="auto"/>
          </w:tcPr>
          <w:p w:rsidR="002C188A" w:rsidRPr="005C0ED9" w:rsidRDefault="002C188A" w:rsidP="005C0ED9">
            <w:pPr>
              <w:suppressAutoHyphens/>
              <w:snapToGrid w:val="0"/>
              <w:spacing w:after="0" w:line="276" w:lineRule="auto"/>
              <w:jc w:val="both"/>
              <w:rPr>
                <w:rFonts w:cs="Times New Roman"/>
                <w:szCs w:val="24"/>
                <w:lang w:val="it-IT" w:eastAsia="ar-SA"/>
              </w:rPr>
            </w:pPr>
            <w:r w:rsidRPr="005C0ED9">
              <w:rPr>
                <w:rFonts w:cs="Times New Roman"/>
                <w:szCs w:val="24"/>
                <w:lang w:val="it-IT" w:eastAsia="ar-SA"/>
              </w:rPr>
              <w:t>- evitarea accidentelor de la o activitate care poate avea un efect dăunator asupra unei activităţi aflate în vecinatate;</w:t>
            </w:r>
          </w:p>
        </w:tc>
        <w:tc>
          <w:tcPr>
            <w:tcW w:w="4315" w:type="dxa"/>
            <w:tcBorders>
              <w:top w:val="single" w:sz="4" w:space="0" w:color="000000"/>
              <w:left w:val="single" w:sz="4" w:space="0" w:color="000000"/>
              <w:bottom w:val="single" w:sz="4" w:space="0" w:color="000000"/>
              <w:right w:val="single" w:sz="8" w:space="0" w:color="008000"/>
            </w:tcBorders>
            <w:shd w:val="clear" w:color="auto" w:fill="auto"/>
          </w:tcPr>
          <w:p w:rsidR="002C188A" w:rsidRPr="005C0ED9" w:rsidRDefault="002C188A" w:rsidP="005C0ED9">
            <w:pPr>
              <w:snapToGrid w:val="0"/>
              <w:spacing w:after="0" w:line="276" w:lineRule="auto"/>
              <w:jc w:val="both"/>
              <w:rPr>
                <w:rFonts w:cs="Times New Roman"/>
                <w:szCs w:val="24"/>
                <w:lang w:val="it-IT"/>
              </w:rPr>
            </w:pPr>
            <w:r w:rsidRPr="005C0ED9">
              <w:rPr>
                <w:rFonts w:cs="Times New Roman"/>
                <w:szCs w:val="24"/>
                <w:lang w:val="it-IT"/>
              </w:rPr>
              <w:t>da: datorita unor sisteme de management conforme cu legislatia in vigoare, certificate prin actele de reglementare emise de autoritatile competente.</w:t>
            </w:r>
          </w:p>
        </w:tc>
      </w:tr>
      <w:tr w:rsidR="002C188A" w:rsidRPr="005C0ED9" w:rsidTr="00DE67F3">
        <w:tc>
          <w:tcPr>
            <w:tcW w:w="5449" w:type="dxa"/>
            <w:tcBorders>
              <w:top w:val="single" w:sz="4" w:space="0" w:color="000000"/>
              <w:left w:val="single" w:sz="8" w:space="0" w:color="008000"/>
              <w:bottom w:val="single" w:sz="4" w:space="0" w:color="000000"/>
            </w:tcBorders>
            <w:shd w:val="clear" w:color="auto" w:fill="auto"/>
          </w:tcPr>
          <w:p w:rsidR="002C188A" w:rsidRPr="005C0ED9" w:rsidRDefault="002C188A" w:rsidP="005C0ED9">
            <w:pPr>
              <w:suppressAutoHyphens/>
              <w:snapToGrid w:val="0"/>
              <w:spacing w:after="0" w:line="276" w:lineRule="auto"/>
              <w:jc w:val="both"/>
              <w:rPr>
                <w:rFonts w:cs="Times New Roman"/>
                <w:szCs w:val="24"/>
                <w:lang w:val="it-IT" w:eastAsia="ar-SA"/>
              </w:rPr>
            </w:pPr>
            <w:r w:rsidRPr="005C0ED9">
              <w:rPr>
                <w:rFonts w:cs="Times New Roman"/>
                <w:szCs w:val="24"/>
                <w:lang w:val="it-IT" w:eastAsia="ar-SA"/>
              </w:rPr>
              <w:t>- contaminarea solului rezultată dintr-o activitate care afectează altă activitate – sau posibilitatea ca un operator să deţină terenul pe care se află o altă activitate;</w:t>
            </w:r>
          </w:p>
        </w:tc>
        <w:tc>
          <w:tcPr>
            <w:tcW w:w="4315" w:type="dxa"/>
            <w:tcBorders>
              <w:top w:val="single" w:sz="4" w:space="0" w:color="000000"/>
              <w:left w:val="single" w:sz="4" w:space="0" w:color="000000"/>
              <w:bottom w:val="single" w:sz="4" w:space="0" w:color="000000"/>
              <w:right w:val="single" w:sz="8" w:space="0" w:color="008000"/>
            </w:tcBorders>
            <w:shd w:val="clear" w:color="auto" w:fill="auto"/>
          </w:tcPr>
          <w:p w:rsidR="002C188A" w:rsidRPr="005C0ED9" w:rsidRDefault="002C188A" w:rsidP="005C0ED9">
            <w:pPr>
              <w:snapToGrid w:val="0"/>
              <w:spacing w:after="0" w:line="276" w:lineRule="auto"/>
              <w:jc w:val="both"/>
              <w:rPr>
                <w:rFonts w:cs="Times New Roman"/>
                <w:szCs w:val="24"/>
                <w:lang w:val="it-IT"/>
              </w:rPr>
            </w:pPr>
            <w:r w:rsidRPr="005C0ED9">
              <w:rPr>
                <w:rFonts w:cs="Times New Roman"/>
                <w:szCs w:val="24"/>
                <w:lang w:val="it-IT"/>
              </w:rPr>
              <w:t xml:space="preserve">nu: desfasurarea activitatilor din vecinatate conform regulamentelor si prevederilor celor mai bune tehnici si practici in domeniu; aplicarea masurilor preventive si monitorizarea calitatii mediului. </w:t>
            </w:r>
          </w:p>
        </w:tc>
      </w:tr>
      <w:tr w:rsidR="002C188A" w:rsidRPr="005C0ED9" w:rsidTr="00DE67F3">
        <w:trPr>
          <w:trHeight w:val="286"/>
        </w:trPr>
        <w:tc>
          <w:tcPr>
            <w:tcW w:w="5449" w:type="dxa"/>
            <w:tcBorders>
              <w:top w:val="single" w:sz="4" w:space="0" w:color="000000"/>
              <w:left w:val="single" w:sz="8" w:space="0" w:color="008000"/>
              <w:bottom w:val="single" w:sz="8" w:space="0" w:color="008000"/>
            </w:tcBorders>
            <w:shd w:val="clear" w:color="auto" w:fill="auto"/>
          </w:tcPr>
          <w:p w:rsidR="002C188A" w:rsidRPr="005C0ED9" w:rsidRDefault="002C188A" w:rsidP="005C0ED9">
            <w:pPr>
              <w:suppressAutoHyphens/>
              <w:snapToGrid w:val="0"/>
              <w:spacing w:after="0" w:line="276" w:lineRule="auto"/>
              <w:rPr>
                <w:rFonts w:cs="Times New Roman"/>
                <w:szCs w:val="24"/>
                <w:lang w:val="de-DE" w:eastAsia="ar-SA"/>
              </w:rPr>
            </w:pPr>
            <w:r w:rsidRPr="005C0ED9">
              <w:rPr>
                <w:rFonts w:cs="Times New Roman"/>
                <w:szCs w:val="24"/>
                <w:lang w:val="de-DE" w:eastAsia="ar-SA"/>
              </w:rPr>
              <w:t>Altele.</w:t>
            </w:r>
          </w:p>
        </w:tc>
        <w:tc>
          <w:tcPr>
            <w:tcW w:w="4315" w:type="dxa"/>
            <w:tcBorders>
              <w:top w:val="single" w:sz="4" w:space="0" w:color="000000"/>
              <w:left w:val="single" w:sz="4" w:space="0" w:color="000000"/>
              <w:bottom w:val="single" w:sz="8" w:space="0" w:color="008000"/>
              <w:right w:val="single" w:sz="8" w:space="0" w:color="008000"/>
            </w:tcBorders>
            <w:shd w:val="clear" w:color="auto" w:fill="auto"/>
          </w:tcPr>
          <w:p w:rsidR="002C188A" w:rsidRPr="005C0ED9" w:rsidRDefault="002C188A" w:rsidP="005C0ED9">
            <w:pPr>
              <w:snapToGrid w:val="0"/>
              <w:spacing w:after="0" w:line="276" w:lineRule="auto"/>
              <w:rPr>
                <w:rFonts w:cs="Times New Roman"/>
                <w:szCs w:val="24"/>
              </w:rPr>
            </w:pPr>
            <w:r w:rsidRPr="005C0ED9">
              <w:rPr>
                <w:rFonts w:cs="Times New Roman"/>
                <w:szCs w:val="24"/>
              </w:rPr>
              <w:t>-</w:t>
            </w:r>
          </w:p>
        </w:tc>
      </w:tr>
    </w:tbl>
    <w:p w:rsidR="002C188A" w:rsidRPr="005C0ED9" w:rsidRDefault="002C188A" w:rsidP="005C0ED9">
      <w:pPr>
        <w:spacing w:after="0" w:line="276" w:lineRule="auto"/>
        <w:rPr>
          <w:rFonts w:cs="Times New Roman"/>
          <w:szCs w:val="24"/>
        </w:rPr>
      </w:pPr>
    </w:p>
    <w:p w:rsidR="002C188A" w:rsidRPr="005C0ED9" w:rsidRDefault="002C188A" w:rsidP="005C0ED9">
      <w:pPr>
        <w:pStyle w:val="Heading1"/>
        <w:spacing w:before="0" w:line="276" w:lineRule="auto"/>
        <w:jc w:val="center"/>
        <w:rPr>
          <w:rFonts w:ascii="Times New Roman" w:hAnsi="Times New Roman" w:cs="Times New Roman"/>
          <w:sz w:val="24"/>
          <w:szCs w:val="24"/>
        </w:rPr>
      </w:pPr>
      <w:bookmarkStart w:id="182" w:name="_Toc442092196"/>
      <w:bookmarkStart w:id="183" w:name="_Toc469929208"/>
      <w:r w:rsidRPr="005C0ED9">
        <w:rPr>
          <w:rFonts w:ascii="Times New Roman" w:hAnsi="Times New Roman" w:cs="Times New Roman"/>
          <w:sz w:val="24"/>
          <w:szCs w:val="24"/>
        </w:rPr>
        <w:t>Secțiunea 13. Limitele de emisie</w:t>
      </w:r>
      <w:bookmarkEnd w:id="182"/>
      <w:bookmarkEnd w:id="183"/>
    </w:p>
    <w:p w:rsidR="002C188A" w:rsidRPr="005C0ED9" w:rsidRDefault="002C188A" w:rsidP="005C0ED9">
      <w:pPr>
        <w:widowControl w:val="0"/>
        <w:autoSpaceDE w:val="0"/>
        <w:autoSpaceDN w:val="0"/>
        <w:adjustRightInd w:val="0"/>
        <w:spacing w:after="0" w:line="276" w:lineRule="auto"/>
        <w:rPr>
          <w:rFonts w:cs="Times New Roman"/>
          <w:szCs w:val="24"/>
          <w:lang w:eastAsia="ro-RO"/>
        </w:rPr>
      </w:pPr>
    </w:p>
    <w:p w:rsidR="002C188A" w:rsidRPr="005C0ED9" w:rsidRDefault="002C188A" w:rsidP="005C0ED9">
      <w:pPr>
        <w:widowControl w:val="0"/>
        <w:tabs>
          <w:tab w:val="left" w:pos="8222"/>
          <w:tab w:val="left" w:pos="9356"/>
        </w:tabs>
        <w:autoSpaceDE w:val="0"/>
        <w:autoSpaceDN w:val="0"/>
        <w:adjustRightInd w:val="0"/>
        <w:spacing w:after="0" w:line="276" w:lineRule="auto"/>
        <w:ind w:right="141"/>
        <w:rPr>
          <w:rFonts w:cs="Times New Roman"/>
          <w:szCs w:val="24"/>
          <w:lang w:eastAsia="ro-RO"/>
        </w:rPr>
      </w:pPr>
      <w:r w:rsidRPr="005C0ED9">
        <w:rPr>
          <w:rFonts w:cs="Times New Roman"/>
          <w:szCs w:val="24"/>
          <w:lang w:eastAsia="ro-RO"/>
        </w:rPr>
        <w:t>I</w:t>
      </w:r>
      <w:r w:rsidRPr="005C0ED9">
        <w:rPr>
          <w:rFonts w:cs="Times New Roman"/>
          <w:spacing w:val="-1"/>
          <w:szCs w:val="24"/>
          <w:lang w:eastAsia="ro-RO"/>
        </w:rPr>
        <w:t>n</w:t>
      </w:r>
      <w:r w:rsidRPr="005C0ED9">
        <w:rPr>
          <w:rFonts w:cs="Times New Roman"/>
          <w:spacing w:val="1"/>
          <w:szCs w:val="24"/>
          <w:lang w:eastAsia="ro-RO"/>
        </w:rPr>
        <w:t>v</w:t>
      </w:r>
      <w:r w:rsidRPr="005C0ED9">
        <w:rPr>
          <w:rFonts w:cs="Times New Roman"/>
          <w:szCs w:val="24"/>
          <w:lang w:eastAsia="ro-RO"/>
        </w:rPr>
        <w:t>entar</w:t>
      </w:r>
      <w:r w:rsidRPr="005C0ED9">
        <w:rPr>
          <w:rFonts w:cs="Times New Roman"/>
          <w:spacing w:val="-1"/>
          <w:szCs w:val="24"/>
          <w:lang w:eastAsia="ro-RO"/>
        </w:rPr>
        <w:t>u</w:t>
      </w:r>
      <w:r w:rsidRPr="005C0ED9">
        <w:rPr>
          <w:rFonts w:cs="Times New Roman"/>
          <w:szCs w:val="24"/>
          <w:lang w:eastAsia="ro-RO"/>
        </w:rPr>
        <w:t xml:space="preserve">l </w:t>
      </w:r>
      <w:r w:rsidRPr="005C0ED9">
        <w:rPr>
          <w:rFonts w:cs="Times New Roman"/>
          <w:spacing w:val="-2"/>
          <w:szCs w:val="24"/>
          <w:lang w:eastAsia="ro-RO"/>
        </w:rPr>
        <w:t>e</w:t>
      </w:r>
      <w:r w:rsidRPr="005C0ED9">
        <w:rPr>
          <w:rFonts w:cs="Times New Roman"/>
          <w:spacing w:val="1"/>
          <w:szCs w:val="24"/>
          <w:lang w:eastAsia="ro-RO"/>
        </w:rPr>
        <w:t>m</w:t>
      </w:r>
      <w:r w:rsidRPr="005C0ED9">
        <w:rPr>
          <w:rFonts w:cs="Times New Roman"/>
          <w:szCs w:val="24"/>
          <w:lang w:eastAsia="ro-RO"/>
        </w:rPr>
        <w:t>isii</w:t>
      </w:r>
      <w:r w:rsidRPr="005C0ED9">
        <w:rPr>
          <w:rFonts w:cs="Times New Roman"/>
          <w:spacing w:val="-3"/>
          <w:szCs w:val="24"/>
          <w:lang w:eastAsia="ro-RO"/>
        </w:rPr>
        <w:t>l</w:t>
      </w:r>
      <w:r w:rsidRPr="005C0ED9">
        <w:rPr>
          <w:rFonts w:cs="Times New Roman"/>
          <w:spacing w:val="1"/>
          <w:szCs w:val="24"/>
          <w:lang w:eastAsia="ro-RO"/>
        </w:rPr>
        <w:t>o</w:t>
      </w:r>
      <w:r w:rsidRPr="005C0ED9">
        <w:rPr>
          <w:rFonts w:cs="Times New Roman"/>
          <w:szCs w:val="24"/>
          <w:lang w:eastAsia="ro-RO"/>
        </w:rPr>
        <w:t>r</w:t>
      </w:r>
      <w:r w:rsidRPr="005C0ED9">
        <w:rPr>
          <w:rFonts w:cs="Times New Roman"/>
          <w:spacing w:val="1"/>
          <w:szCs w:val="24"/>
          <w:lang w:eastAsia="ro-RO"/>
        </w:rPr>
        <w:t xml:space="preserve"> </w:t>
      </w:r>
      <w:r w:rsidRPr="005C0ED9">
        <w:rPr>
          <w:rFonts w:cs="Times New Roman"/>
          <w:szCs w:val="24"/>
          <w:lang w:eastAsia="ro-RO"/>
        </w:rPr>
        <w:t>si</w:t>
      </w:r>
      <w:r w:rsidRPr="005C0ED9">
        <w:rPr>
          <w:rFonts w:cs="Times New Roman"/>
          <w:spacing w:val="-3"/>
          <w:szCs w:val="24"/>
          <w:lang w:eastAsia="ro-RO"/>
        </w:rPr>
        <w:t xml:space="preserve"> </w:t>
      </w:r>
      <w:r w:rsidRPr="005C0ED9">
        <w:rPr>
          <w:rFonts w:cs="Times New Roman"/>
          <w:szCs w:val="24"/>
          <w:lang w:eastAsia="ro-RO"/>
        </w:rPr>
        <w:t>c</w:t>
      </w:r>
      <w:r w:rsidRPr="005C0ED9">
        <w:rPr>
          <w:rFonts w:cs="Times New Roman"/>
          <w:spacing w:val="-1"/>
          <w:szCs w:val="24"/>
          <w:lang w:eastAsia="ro-RO"/>
        </w:rPr>
        <w:t>omp</w:t>
      </w:r>
      <w:r w:rsidRPr="005C0ED9">
        <w:rPr>
          <w:rFonts w:cs="Times New Roman"/>
          <w:szCs w:val="24"/>
          <w:lang w:eastAsia="ro-RO"/>
        </w:rPr>
        <w:t>ara</w:t>
      </w:r>
      <w:r w:rsidRPr="005C0ED9">
        <w:rPr>
          <w:rFonts w:cs="Times New Roman"/>
          <w:spacing w:val="-1"/>
          <w:szCs w:val="24"/>
          <w:lang w:eastAsia="ro-RO"/>
        </w:rPr>
        <w:t>r</w:t>
      </w:r>
      <w:r w:rsidRPr="005C0ED9">
        <w:rPr>
          <w:rFonts w:cs="Times New Roman"/>
          <w:szCs w:val="24"/>
          <w:lang w:eastAsia="ro-RO"/>
        </w:rPr>
        <w:t>ea</w:t>
      </w:r>
      <w:r w:rsidRPr="005C0ED9">
        <w:rPr>
          <w:rFonts w:cs="Times New Roman"/>
          <w:spacing w:val="1"/>
          <w:szCs w:val="24"/>
          <w:lang w:eastAsia="ro-RO"/>
        </w:rPr>
        <w:t xml:space="preserve"> </w:t>
      </w:r>
      <w:r w:rsidRPr="005C0ED9">
        <w:rPr>
          <w:rFonts w:cs="Times New Roman"/>
          <w:szCs w:val="24"/>
          <w:lang w:eastAsia="ro-RO"/>
        </w:rPr>
        <w:t>cu</w:t>
      </w:r>
      <w:r w:rsidRPr="005C0ED9">
        <w:rPr>
          <w:rFonts w:cs="Times New Roman"/>
          <w:spacing w:val="-2"/>
          <w:szCs w:val="24"/>
          <w:lang w:eastAsia="ro-RO"/>
        </w:rPr>
        <w:t xml:space="preserve"> </w:t>
      </w:r>
      <w:r w:rsidRPr="005C0ED9">
        <w:rPr>
          <w:rFonts w:cs="Times New Roman"/>
          <w:spacing w:val="1"/>
          <w:szCs w:val="24"/>
          <w:lang w:eastAsia="ro-RO"/>
        </w:rPr>
        <w:t>v</w:t>
      </w:r>
      <w:r w:rsidRPr="005C0ED9">
        <w:rPr>
          <w:rFonts w:cs="Times New Roman"/>
          <w:szCs w:val="24"/>
          <w:lang w:eastAsia="ro-RO"/>
        </w:rPr>
        <w:t>al</w:t>
      </w:r>
      <w:r w:rsidRPr="005C0ED9">
        <w:rPr>
          <w:rFonts w:cs="Times New Roman"/>
          <w:spacing w:val="-2"/>
          <w:szCs w:val="24"/>
          <w:lang w:eastAsia="ro-RO"/>
        </w:rPr>
        <w:t>o</w:t>
      </w:r>
      <w:r w:rsidRPr="005C0ED9">
        <w:rPr>
          <w:rFonts w:cs="Times New Roman"/>
          <w:szCs w:val="24"/>
          <w:lang w:eastAsia="ro-RO"/>
        </w:rPr>
        <w:t>ri</w:t>
      </w:r>
      <w:r w:rsidRPr="005C0ED9">
        <w:rPr>
          <w:rFonts w:cs="Times New Roman"/>
          <w:spacing w:val="-1"/>
          <w:szCs w:val="24"/>
          <w:lang w:eastAsia="ro-RO"/>
        </w:rPr>
        <w:t>l</w:t>
      </w:r>
      <w:r w:rsidRPr="005C0ED9">
        <w:rPr>
          <w:rFonts w:cs="Times New Roman"/>
          <w:szCs w:val="24"/>
          <w:lang w:eastAsia="ro-RO"/>
        </w:rPr>
        <w:t>e</w:t>
      </w:r>
      <w:r w:rsidRPr="005C0ED9">
        <w:rPr>
          <w:rFonts w:cs="Times New Roman"/>
          <w:spacing w:val="1"/>
          <w:szCs w:val="24"/>
          <w:lang w:eastAsia="ro-RO"/>
        </w:rPr>
        <w:t xml:space="preserve"> </w:t>
      </w:r>
      <w:r w:rsidRPr="005C0ED9">
        <w:rPr>
          <w:rFonts w:cs="Times New Roman"/>
          <w:szCs w:val="24"/>
          <w:lang w:eastAsia="ro-RO"/>
        </w:rPr>
        <w:t>l</w:t>
      </w:r>
      <w:r w:rsidRPr="005C0ED9">
        <w:rPr>
          <w:rFonts w:cs="Times New Roman"/>
          <w:spacing w:val="-3"/>
          <w:szCs w:val="24"/>
          <w:lang w:eastAsia="ro-RO"/>
        </w:rPr>
        <w:t>i</w:t>
      </w:r>
      <w:r w:rsidRPr="005C0ED9">
        <w:rPr>
          <w:rFonts w:cs="Times New Roman"/>
          <w:spacing w:val="1"/>
          <w:szCs w:val="24"/>
          <w:lang w:eastAsia="ro-RO"/>
        </w:rPr>
        <w:t>m</w:t>
      </w:r>
      <w:r w:rsidRPr="005C0ED9">
        <w:rPr>
          <w:rFonts w:cs="Times New Roman"/>
          <w:szCs w:val="24"/>
          <w:lang w:eastAsia="ro-RO"/>
        </w:rPr>
        <w:t>i</w:t>
      </w:r>
      <w:r w:rsidRPr="005C0ED9">
        <w:rPr>
          <w:rFonts w:cs="Times New Roman"/>
          <w:spacing w:val="2"/>
          <w:szCs w:val="24"/>
          <w:lang w:eastAsia="ro-RO"/>
        </w:rPr>
        <w:t>t</w:t>
      </w:r>
      <w:r w:rsidRPr="005C0ED9">
        <w:rPr>
          <w:rFonts w:cs="Times New Roman"/>
          <w:szCs w:val="24"/>
          <w:lang w:eastAsia="ro-RO"/>
        </w:rPr>
        <w:t>a</w:t>
      </w:r>
      <w:r w:rsidRPr="005C0ED9">
        <w:rPr>
          <w:rFonts w:cs="Times New Roman"/>
          <w:spacing w:val="1"/>
          <w:szCs w:val="24"/>
          <w:lang w:eastAsia="ro-RO"/>
        </w:rPr>
        <w:t xml:space="preserve"> </w:t>
      </w:r>
      <w:r w:rsidRPr="005C0ED9">
        <w:rPr>
          <w:rFonts w:cs="Times New Roman"/>
          <w:spacing w:val="-3"/>
          <w:szCs w:val="24"/>
          <w:lang w:eastAsia="ro-RO"/>
        </w:rPr>
        <w:t>d</w:t>
      </w:r>
      <w:r w:rsidRPr="005C0ED9">
        <w:rPr>
          <w:rFonts w:cs="Times New Roman"/>
          <w:szCs w:val="24"/>
          <w:lang w:eastAsia="ro-RO"/>
        </w:rPr>
        <w:t>e</w:t>
      </w:r>
      <w:r w:rsidRPr="005C0ED9">
        <w:rPr>
          <w:rFonts w:cs="Times New Roman"/>
          <w:spacing w:val="1"/>
          <w:szCs w:val="24"/>
          <w:lang w:eastAsia="ro-RO"/>
        </w:rPr>
        <w:t xml:space="preserve"> </w:t>
      </w:r>
      <w:r w:rsidRPr="005C0ED9">
        <w:rPr>
          <w:rFonts w:cs="Times New Roman"/>
          <w:spacing w:val="-2"/>
          <w:szCs w:val="24"/>
          <w:lang w:eastAsia="ro-RO"/>
        </w:rPr>
        <w:t>e</w:t>
      </w:r>
      <w:r w:rsidRPr="005C0ED9">
        <w:rPr>
          <w:rFonts w:cs="Times New Roman"/>
          <w:spacing w:val="1"/>
          <w:szCs w:val="24"/>
          <w:lang w:eastAsia="ro-RO"/>
        </w:rPr>
        <w:t>m</w:t>
      </w:r>
      <w:r w:rsidRPr="005C0ED9">
        <w:rPr>
          <w:rFonts w:cs="Times New Roman"/>
          <w:szCs w:val="24"/>
          <w:lang w:eastAsia="ro-RO"/>
        </w:rPr>
        <w:t>isie</w:t>
      </w:r>
      <w:r w:rsidRPr="005C0ED9">
        <w:rPr>
          <w:rFonts w:cs="Times New Roman"/>
          <w:spacing w:val="-2"/>
          <w:szCs w:val="24"/>
          <w:lang w:eastAsia="ro-RO"/>
        </w:rPr>
        <w:t xml:space="preserve"> </w:t>
      </w:r>
      <w:r w:rsidRPr="005C0ED9">
        <w:rPr>
          <w:rFonts w:cs="Times New Roman"/>
          <w:szCs w:val="24"/>
          <w:lang w:eastAsia="ro-RO"/>
        </w:rPr>
        <w:t>s</w:t>
      </w:r>
      <w:r w:rsidRPr="005C0ED9">
        <w:rPr>
          <w:rFonts w:cs="Times New Roman"/>
          <w:spacing w:val="1"/>
          <w:szCs w:val="24"/>
          <w:lang w:eastAsia="ro-RO"/>
        </w:rPr>
        <w:t>t</w:t>
      </w:r>
      <w:r w:rsidRPr="005C0ED9">
        <w:rPr>
          <w:rFonts w:cs="Times New Roman"/>
          <w:szCs w:val="24"/>
          <w:lang w:eastAsia="ro-RO"/>
        </w:rPr>
        <w:t>a</w:t>
      </w:r>
      <w:r w:rsidRPr="005C0ED9">
        <w:rPr>
          <w:rFonts w:cs="Times New Roman"/>
          <w:spacing w:val="-1"/>
          <w:szCs w:val="24"/>
          <w:lang w:eastAsia="ro-RO"/>
        </w:rPr>
        <w:t>b</w:t>
      </w:r>
      <w:r w:rsidRPr="005C0ED9">
        <w:rPr>
          <w:rFonts w:cs="Times New Roman"/>
          <w:szCs w:val="24"/>
          <w:lang w:eastAsia="ro-RO"/>
        </w:rPr>
        <w:t>ilit</w:t>
      </w:r>
      <w:r w:rsidRPr="005C0ED9">
        <w:rPr>
          <w:rFonts w:cs="Times New Roman"/>
          <w:spacing w:val="-2"/>
          <w:szCs w:val="24"/>
          <w:lang w:eastAsia="ro-RO"/>
        </w:rPr>
        <w:t>e</w:t>
      </w:r>
      <w:r w:rsidRPr="005C0ED9">
        <w:rPr>
          <w:rFonts w:cs="Times New Roman"/>
          <w:spacing w:val="1"/>
          <w:szCs w:val="24"/>
          <w:lang w:eastAsia="ro-RO"/>
        </w:rPr>
        <w:t>/</w:t>
      </w:r>
      <w:r w:rsidRPr="005C0ED9">
        <w:rPr>
          <w:rFonts w:cs="Times New Roman"/>
          <w:szCs w:val="24"/>
          <w:lang w:eastAsia="ro-RO"/>
        </w:rPr>
        <w:t>a</w:t>
      </w:r>
      <w:r w:rsidRPr="005C0ED9">
        <w:rPr>
          <w:rFonts w:cs="Times New Roman"/>
          <w:spacing w:val="-3"/>
          <w:szCs w:val="24"/>
          <w:lang w:eastAsia="ro-RO"/>
        </w:rPr>
        <w:t>d</w:t>
      </w:r>
      <w:r w:rsidRPr="005C0ED9">
        <w:rPr>
          <w:rFonts w:cs="Times New Roman"/>
          <w:spacing w:val="1"/>
          <w:szCs w:val="24"/>
          <w:lang w:eastAsia="ro-RO"/>
        </w:rPr>
        <w:t>m</w:t>
      </w:r>
      <w:r w:rsidRPr="005C0ED9">
        <w:rPr>
          <w:rFonts w:cs="Times New Roman"/>
          <w:szCs w:val="24"/>
          <w:lang w:eastAsia="ro-RO"/>
        </w:rPr>
        <w:t>is</w:t>
      </w:r>
      <w:r w:rsidRPr="005C0ED9">
        <w:rPr>
          <w:rFonts w:cs="Times New Roman"/>
          <w:spacing w:val="2"/>
          <w:szCs w:val="24"/>
          <w:lang w:eastAsia="ro-RO"/>
        </w:rPr>
        <w:t>e</w:t>
      </w:r>
      <w:r w:rsidRPr="005C0ED9">
        <w:rPr>
          <w:rFonts w:cs="Times New Roman"/>
          <w:szCs w:val="24"/>
          <w:lang w:eastAsia="ro-RO"/>
        </w:rPr>
        <w:t>.</w:t>
      </w:r>
    </w:p>
    <w:p w:rsidR="002C188A" w:rsidRPr="005C0ED9" w:rsidRDefault="002C188A" w:rsidP="005C0ED9">
      <w:pPr>
        <w:widowControl w:val="0"/>
        <w:tabs>
          <w:tab w:val="left" w:pos="8222"/>
          <w:tab w:val="left" w:pos="9356"/>
        </w:tabs>
        <w:autoSpaceDE w:val="0"/>
        <w:autoSpaceDN w:val="0"/>
        <w:adjustRightInd w:val="0"/>
        <w:spacing w:after="0" w:line="276" w:lineRule="auto"/>
        <w:ind w:right="141"/>
        <w:rPr>
          <w:rFonts w:cs="Times New Roman"/>
          <w:szCs w:val="24"/>
          <w:lang w:eastAsia="ro-RO"/>
        </w:rPr>
      </w:pPr>
    </w:p>
    <w:p w:rsidR="002C188A" w:rsidRPr="005C0ED9" w:rsidRDefault="002C188A" w:rsidP="005C0ED9">
      <w:pPr>
        <w:pStyle w:val="Heading2"/>
        <w:spacing w:before="0" w:line="276" w:lineRule="auto"/>
        <w:rPr>
          <w:rFonts w:cs="Times New Roman"/>
          <w:szCs w:val="24"/>
        </w:rPr>
      </w:pPr>
      <w:bookmarkStart w:id="184" w:name="_Toc442092197"/>
      <w:bookmarkStart w:id="185" w:name="_Toc469929209"/>
      <w:r w:rsidRPr="005C0ED9">
        <w:rPr>
          <w:rFonts w:cs="Times New Roman"/>
          <w:szCs w:val="24"/>
        </w:rPr>
        <w:t>13.1. Inventarul emisiilor si compararea cu valorile limita de emisie stabilite/admise.</w:t>
      </w:r>
      <w:bookmarkEnd w:id="184"/>
      <w:bookmarkEnd w:id="185"/>
    </w:p>
    <w:p w:rsidR="002C188A" w:rsidRPr="005C0ED9" w:rsidRDefault="002C188A" w:rsidP="005C0ED9">
      <w:pPr>
        <w:widowControl w:val="0"/>
        <w:autoSpaceDE w:val="0"/>
        <w:autoSpaceDN w:val="0"/>
        <w:adjustRightInd w:val="0"/>
        <w:spacing w:after="0" w:line="276" w:lineRule="auto"/>
        <w:ind w:left="153"/>
        <w:rPr>
          <w:rFonts w:cs="Times New Roman"/>
          <w:b/>
          <w:bCs/>
          <w:szCs w:val="24"/>
          <w:lang w:eastAsia="ro-RO"/>
        </w:rPr>
      </w:pPr>
    </w:p>
    <w:p w:rsidR="002C188A" w:rsidRPr="005C0ED9" w:rsidRDefault="002C188A" w:rsidP="005C0ED9">
      <w:pPr>
        <w:widowControl w:val="0"/>
        <w:autoSpaceDE w:val="0"/>
        <w:autoSpaceDN w:val="0"/>
        <w:adjustRightInd w:val="0"/>
        <w:spacing w:after="0" w:line="276" w:lineRule="auto"/>
        <w:ind w:left="153"/>
        <w:rPr>
          <w:rFonts w:cs="Times New Roman"/>
          <w:b/>
          <w:bCs/>
          <w:szCs w:val="24"/>
          <w:lang w:eastAsia="ro-RO"/>
        </w:rPr>
      </w:pPr>
    </w:p>
    <w:p w:rsidR="002C188A" w:rsidRPr="005C0ED9" w:rsidRDefault="002C188A" w:rsidP="005C0ED9">
      <w:pPr>
        <w:pStyle w:val="Heading2"/>
        <w:spacing w:before="0" w:line="276" w:lineRule="auto"/>
        <w:rPr>
          <w:rFonts w:cs="Times New Roman"/>
          <w:szCs w:val="24"/>
          <w:lang w:eastAsia="ro-RO"/>
        </w:rPr>
      </w:pPr>
      <w:bookmarkStart w:id="186" w:name="_Toc469929210"/>
      <w:r w:rsidRPr="005C0ED9">
        <w:rPr>
          <w:rFonts w:cs="Times New Roman"/>
          <w:szCs w:val="24"/>
          <w:lang w:eastAsia="ro-RO"/>
        </w:rPr>
        <w:t>1</w:t>
      </w:r>
      <w:r w:rsidRPr="005C0ED9">
        <w:rPr>
          <w:rFonts w:cs="Times New Roman"/>
          <w:spacing w:val="1"/>
          <w:szCs w:val="24"/>
          <w:lang w:eastAsia="ro-RO"/>
        </w:rPr>
        <w:t>3</w:t>
      </w:r>
      <w:r w:rsidRPr="005C0ED9">
        <w:rPr>
          <w:rFonts w:cs="Times New Roman"/>
          <w:szCs w:val="24"/>
          <w:lang w:eastAsia="ro-RO"/>
        </w:rPr>
        <w:t>.</w:t>
      </w:r>
      <w:r w:rsidRPr="005C0ED9">
        <w:rPr>
          <w:rFonts w:cs="Times New Roman"/>
          <w:spacing w:val="-2"/>
          <w:szCs w:val="24"/>
          <w:lang w:eastAsia="ro-RO"/>
        </w:rPr>
        <w:t>1</w:t>
      </w:r>
      <w:r w:rsidRPr="005C0ED9">
        <w:rPr>
          <w:rFonts w:cs="Times New Roman"/>
          <w:szCs w:val="24"/>
          <w:lang w:eastAsia="ro-RO"/>
        </w:rPr>
        <w:t xml:space="preserve">.1        </w:t>
      </w:r>
      <w:r w:rsidRPr="005C0ED9">
        <w:rPr>
          <w:rFonts w:cs="Times New Roman"/>
          <w:spacing w:val="29"/>
          <w:szCs w:val="24"/>
          <w:lang w:eastAsia="ro-RO"/>
        </w:rPr>
        <w:t xml:space="preserve"> </w:t>
      </w:r>
      <w:r w:rsidRPr="005C0ED9">
        <w:rPr>
          <w:rFonts w:cs="Times New Roman"/>
          <w:szCs w:val="24"/>
          <w:lang w:eastAsia="ro-RO"/>
        </w:rPr>
        <w:t>Emi</w:t>
      </w:r>
      <w:r w:rsidRPr="005C0ED9">
        <w:rPr>
          <w:rFonts w:cs="Times New Roman"/>
          <w:spacing w:val="1"/>
          <w:szCs w:val="24"/>
          <w:lang w:eastAsia="ro-RO"/>
        </w:rPr>
        <w:t>si</w:t>
      </w:r>
      <w:r w:rsidRPr="005C0ED9">
        <w:rPr>
          <w:rFonts w:cs="Times New Roman"/>
          <w:szCs w:val="24"/>
          <w:lang w:eastAsia="ro-RO"/>
        </w:rPr>
        <w:t>i</w:t>
      </w:r>
      <w:r w:rsidRPr="005C0ED9">
        <w:rPr>
          <w:rFonts w:cs="Times New Roman"/>
          <w:spacing w:val="-1"/>
          <w:szCs w:val="24"/>
          <w:lang w:eastAsia="ro-RO"/>
        </w:rPr>
        <w:t xml:space="preserve"> </w:t>
      </w:r>
      <w:r w:rsidRPr="005C0ED9">
        <w:rPr>
          <w:rFonts w:cs="Times New Roman"/>
          <w:spacing w:val="1"/>
          <w:szCs w:val="24"/>
          <w:lang w:eastAsia="ro-RO"/>
        </w:rPr>
        <w:t>d</w:t>
      </w:r>
      <w:r w:rsidRPr="005C0ED9">
        <w:rPr>
          <w:rFonts w:cs="Times New Roman"/>
          <w:szCs w:val="24"/>
          <w:lang w:eastAsia="ro-RO"/>
        </w:rPr>
        <w:t>e s</w:t>
      </w:r>
      <w:r w:rsidRPr="005C0ED9">
        <w:rPr>
          <w:rFonts w:cs="Times New Roman"/>
          <w:spacing w:val="-2"/>
          <w:szCs w:val="24"/>
          <w:lang w:eastAsia="ro-RO"/>
        </w:rPr>
        <w:t>o</w:t>
      </w:r>
      <w:r w:rsidRPr="005C0ED9">
        <w:rPr>
          <w:rFonts w:cs="Times New Roman"/>
          <w:spacing w:val="1"/>
          <w:szCs w:val="24"/>
          <w:lang w:eastAsia="ro-RO"/>
        </w:rPr>
        <w:t>l</w:t>
      </w:r>
      <w:r w:rsidRPr="005C0ED9">
        <w:rPr>
          <w:rFonts w:cs="Times New Roman"/>
          <w:szCs w:val="24"/>
          <w:lang w:eastAsia="ro-RO"/>
        </w:rPr>
        <w:t>v</w:t>
      </w:r>
      <w:r w:rsidRPr="005C0ED9">
        <w:rPr>
          <w:rFonts w:cs="Times New Roman"/>
          <w:spacing w:val="-2"/>
          <w:szCs w:val="24"/>
          <w:lang w:eastAsia="ro-RO"/>
        </w:rPr>
        <w:t>e</w:t>
      </w:r>
      <w:r w:rsidRPr="005C0ED9">
        <w:rPr>
          <w:rFonts w:cs="Times New Roman"/>
          <w:spacing w:val="3"/>
          <w:szCs w:val="24"/>
          <w:lang w:eastAsia="ro-RO"/>
        </w:rPr>
        <w:t>n</w:t>
      </w:r>
      <w:r w:rsidRPr="005C0ED9">
        <w:rPr>
          <w:rFonts w:cs="Times New Roman"/>
          <w:spacing w:val="1"/>
          <w:szCs w:val="24"/>
          <w:lang w:eastAsia="ro-RO"/>
        </w:rPr>
        <w:t>t</w:t>
      </w:r>
      <w:r w:rsidRPr="005C0ED9">
        <w:rPr>
          <w:rFonts w:cs="Times New Roman"/>
          <w:szCs w:val="24"/>
          <w:lang w:eastAsia="ro-RO"/>
        </w:rPr>
        <w:t>i</w:t>
      </w:r>
      <w:bookmarkEnd w:id="186"/>
    </w:p>
    <w:p w:rsidR="002C188A" w:rsidRPr="005C0ED9" w:rsidRDefault="002C188A" w:rsidP="005C0ED9">
      <w:pPr>
        <w:widowControl w:val="0"/>
        <w:autoSpaceDE w:val="0"/>
        <w:autoSpaceDN w:val="0"/>
        <w:adjustRightInd w:val="0"/>
        <w:spacing w:after="0" w:line="276" w:lineRule="auto"/>
        <w:rPr>
          <w:rFonts w:cs="Times New Roman"/>
          <w:szCs w:val="24"/>
          <w:lang w:eastAsia="ro-RO"/>
        </w:rPr>
      </w:pPr>
    </w:p>
    <w:tbl>
      <w:tblPr>
        <w:tblStyle w:val="TableGrid"/>
        <w:tblW w:w="0" w:type="auto"/>
        <w:tblInd w:w="261" w:type="dxa"/>
        <w:tblLook w:val="04A0"/>
      </w:tblPr>
      <w:tblGrid>
        <w:gridCol w:w="9643"/>
      </w:tblGrid>
      <w:tr w:rsidR="003C4187" w:rsidRPr="005C0ED9" w:rsidTr="003C4187">
        <w:tc>
          <w:tcPr>
            <w:tcW w:w="9681" w:type="dxa"/>
          </w:tcPr>
          <w:p w:rsidR="003C4187" w:rsidRPr="005C0ED9" w:rsidRDefault="003C4187" w:rsidP="005C0ED9">
            <w:pPr>
              <w:widowControl w:val="0"/>
              <w:autoSpaceDE w:val="0"/>
              <w:autoSpaceDN w:val="0"/>
              <w:adjustRightInd w:val="0"/>
              <w:spacing w:line="276" w:lineRule="auto"/>
              <w:rPr>
                <w:rFonts w:cs="Times New Roman"/>
                <w:szCs w:val="24"/>
                <w:lang w:eastAsia="ro-RO"/>
              </w:rPr>
            </w:pPr>
            <w:r w:rsidRPr="005C0ED9">
              <w:rPr>
                <w:rFonts w:cs="Times New Roman"/>
                <w:spacing w:val="1"/>
                <w:szCs w:val="24"/>
                <w:lang w:eastAsia="ro-RO"/>
              </w:rPr>
              <w:t>N</w:t>
            </w:r>
            <w:r w:rsidRPr="005C0ED9">
              <w:rPr>
                <w:rFonts w:cs="Times New Roman"/>
                <w:szCs w:val="24"/>
                <w:lang w:eastAsia="ro-RO"/>
              </w:rPr>
              <w:t>u</w:t>
            </w:r>
            <w:r w:rsidRPr="005C0ED9">
              <w:rPr>
                <w:rFonts w:cs="Times New Roman"/>
                <w:spacing w:val="-1"/>
                <w:szCs w:val="24"/>
                <w:lang w:eastAsia="ro-RO"/>
              </w:rPr>
              <w:t xml:space="preserve"> </w:t>
            </w:r>
            <w:r w:rsidRPr="005C0ED9">
              <w:rPr>
                <w:rFonts w:cs="Times New Roman"/>
                <w:szCs w:val="24"/>
                <w:lang w:eastAsia="ro-RO"/>
              </w:rPr>
              <w:t>e</w:t>
            </w:r>
            <w:r w:rsidRPr="005C0ED9">
              <w:rPr>
                <w:rFonts w:cs="Times New Roman"/>
                <w:spacing w:val="-1"/>
                <w:szCs w:val="24"/>
                <w:lang w:eastAsia="ro-RO"/>
              </w:rPr>
              <w:t>s</w:t>
            </w:r>
            <w:r w:rsidRPr="005C0ED9">
              <w:rPr>
                <w:rFonts w:cs="Times New Roman"/>
                <w:szCs w:val="24"/>
                <w:lang w:eastAsia="ro-RO"/>
              </w:rPr>
              <w:t>te</w:t>
            </w:r>
            <w:r w:rsidRPr="005C0ED9">
              <w:rPr>
                <w:rFonts w:cs="Times New Roman"/>
                <w:spacing w:val="-3"/>
                <w:szCs w:val="24"/>
                <w:lang w:eastAsia="ro-RO"/>
              </w:rPr>
              <w:t xml:space="preserve"> </w:t>
            </w:r>
            <w:r w:rsidRPr="005C0ED9">
              <w:rPr>
                <w:rFonts w:cs="Times New Roman"/>
                <w:szCs w:val="24"/>
                <w:lang w:eastAsia="ro-RO"/>
              </w:rPr>
              <w:t>ca</w:t>
            </w:r>
            <w:r w:rsidRPr="005C0ED9">
              <w:rPr>
                <w:rFonts w:cs="Times New Roman"/>
                <w:spacing w:val="1"/>
                <w:szCs w:val="24"/>
                <w:lang w:eastAsia="ro-RO"/>
              </w:rPr>
              <w:t>zu</w:t>
            </w:r>
            <w:r w:rsidRPr="005C0ED9">
              <w:rPr>
                <w:rFonts w:cs="Times New Roman"/>
                <w:szCs w:val="24"/>
                <w:lang w:eastAsia="ro-RO"/>
              </w:rPr>
              <w:t>l.</w:t>
            </w:r>
          </w:p>
        </w:tc>
      </w:tr>
    </w:tbl>
    <w:p w:rsidR="002C188A" w:rsidRPr="005C0ED9" w:rsidRDefault="002C188A" w:rsidP="005C0ED9">
      <w:pPr>
        <w:widowControl w:val="0"/>
        <w:autoSpaceDE w:val="0"/>
        <w:autoSpaceDN w:val="0"/>
        <w:adjustRightInd w:val="0"/>
        <w:spacing w:after="0" w:line="276" w:lineRule="auto"/>
        <w:rPr>
          <w:rFonts w:cs="Times New Roman"/>
          <w:szCs w:val="24"/>
          <w:lang w:eastAsia="ro-RO"/>
        </w:rPr>
      </w:pPr>
    </w:p>
    <w:p w:rsidR="002C188A" w:rsidRPr="005C0ED9" w:rsidRDefault="002C188A" w:rsidP="005C0ED9">
      <w:pPr>
        <w:pStyle w:val="Heading2"/>
        <w:spacing w:before="0" w:line="276" w:lineRule="auto"/>
        <w:rPr>
          <w:rFonts w:cs="Times New Roman"/>
          <w:szCs w:val="24"/>
          <w:lang w:eastAsia="ro-RO"/>
        </w:rPr>
      </w:pPr>
      <w:bookmarkStart w:id="187" w:name="_Toc469929211"/>
      <w:r w:rsidRPr="005C0ED9">
        <w:rPr>
          <w:rFonts w:cs="Times New Roman"/>
          <w:szCs w:val="24"/>
          <w:lang w:eastAsia="ro-RO"/>
        </w:rPr>
        <w:t>1</w:t>
      </w:r>
      <w:r w:rsidRPr="005C0ED9">
        <w:rPr>
          <w:rFonts w:cs="Times New Roman"/>
          <w:spacing w:val="1"/>
          <w:szCs w:val="24"/>
          <w:lang w:eastAsia="ro-RO"/>
        </w:rPr>
        <w:t>3</w:t>
      </w:r>
      <w:r w:rsidRPr="005C0ED9">
        <w:rPr>
          <w:rFonts w:cs="Times New Roman"/>
          <w:szCs w:val="24"/>
          <w:lang w:eastAsia="ro-RO"/>
        </w:rPr>
        <w:t>.</w:t>
      </w:r>
      <w:r w:rsidRPr="005C0ED9">
        <w:rPr>
          <w:rFonts w:cs="Times New Roman"/>
          <w:spacing w:val="-2"/>
          <w:szCs w:val="24"/>
          <w:lang w:eastAsia="ro-RO"/>
        </w:rPr>
        <w:t>1</w:t>
      </w:r>
      <w:r w:rsidRPr="005C0ED9">
        <w:rPr>
          <w:rFonts w:cs="Times New Roman"/>
          <w:szCs w:val="24"/>
          <w:lang w:eastAsia="ro-RO"/>
        </w:rPr>
        <w:t xml:space="preserve">.2        </w:t>
      </w:r>
      <w:r w:rsidRPr="005C0ED9">
        <w:rPr>
          <w:rFonts w:cs="Times New Roman"/>
          <w:spacing w:val="29"/>
          <w:szCs w:val="24"/>
          <w:lang w:eastAsia="ro-RO"/>
        </w:rPr>
        <w:t xml:space="preserve"> </w:t>
      </w:r>
      <w:r w:rsidRPr="005C0ED9">
        <w:rPr>
          <w:rFonts w:cs="Times New Roman"/>
          <w:szCs w:val="24"/>
          <w:lang w:eastAsia="ro-RO"/>
        </w:rPr>
        <w:t>Emi</w:t>
      </w:r>
      <w:r w:rsidRPr="005C0ED9">
        <w:rPr>
          <w:rFonts w:cs="Times New Roman"/>
          <w:spacing w:val="1"/>
          <w:szCs w:val="24"/>
          <w:lang w:eastAsia="ro-RO"/>
        </w:rPr>
        <w:t>si</w:t>
      </w:r>
      <w:r w:rsidRPr="005C0ED9">
        <w:rPr>
          <w:rFonts w:cs="Times New Roman"/>
          <w:szCs w:val="24"/>
          <w:lang w:eastAsia="ro-RO"/>
        </w:rPr>
        <w:t>i</w:t>
      </w:r>
      <w:r w:rsidRPr="005C0ED9">
        <w:rPr>
          <w:rFonts w:cs="Times New Roman"/>
          <w:spacing w:val="-1"/>
          <w:szCs w:val="24"/>
          <w:lang w:eastAsia="ro-RO"/>
        </w:rPr>
        <w:t xml:space="preserve"> </w:t>
      </w:r>
      <w:r w:rsidRPr="005C0ED9">
        <w:rPr>
          <w:rFonts w:cs="Times New Roman"/>
          <w:spacing w:val="1"/>
          <w:szCs w:val="24"/>
          <w:lang w:eastAsia="ro-RO"/>
        </w:rPr>
        <w:t>d</w:t>
      </w:r>
      <w:r w:rsidRPr="005C0ED9">
        <w:rPr>
          <w:rFonts w:cs="Times New Roman"/>
          <w:szCs w:val="24"/>
          <w:lang w:eastAsia="ro-RO"/>
        </w:rPr>
        <w:t xml:space="preserve">e </w:t>
      </w:r>
      <w:r w:rsidRPr="005C0ED9">
        <w:rPr>
          <w:rFonts w:cs="Times New Roman"/>
          <w:spacing w:val="-2"/>
          <w:szCs w:val="24"/>
          <w:lang w:eastAsia="ro-RO"/>
        </w:rPr>
        <w:t>d</w:t>
      </w:r>
      <w:r w:rsidRPr="005C0ED9">
        <w:rPr>
          <w:rFonts w:cs="Times New Roman"/>
          <w:spacing w:val="1"/>
          <w:szCs w:val="24"/>
          <w:lang w:eastAsia="ro-RO"/>
        </w:rPr>
        <w:t>i</w:t>
      </w:r>
      <w:r w:rsidRPr="005C0ED9">
        <w:rPr>
          <w:rFonts w:cs="Times New Roman"/>
          <w:szCs w:val="24"/>
          <w:lang w:eastAsia="ro-RO"/>
        </w:rPr>
        <w:t>o</w:t>
      </w:r>
      <w:r w:rsidRPr="005C0ED9">
        <w:rPr>
          <w:rFonts w:cs="Times New Roman"/>
          <w:spacing w:val="-2"/>
          <w:szCs w:val="24"/>
          <w:lang w:eastAsia="ro-RO"/>
        </w:rPr>
        <w:t>x</w:t>
      </w:r>
      <w:r w:rsidRPr="005C0ED9">
        <w:rPr>
          <w:rFonts w:cs="Times New Roman"/>
          <w:spacing w:val="1"/>
          <w:szCs w:val="24"/>
          <w:lang w:eastAsia="ro-RO"/>
        </w:rPr>
        <w:t>i</w:t>
      </w:r>
      <w:r w:rsidRPr="005C0ED9">
        <w:rPr>
          <w:rFonts w:cs="Times New Roman"/>
          <w:szCs w:val="24"/>
          <w:lang w:eastAsia="ro-RO"/>
        </w:rPr>
        <w:t>d</w:t>
      </w:r>
      <w:r w:rsidRPr="005C0ED9">
        <w:rPr>
          <w:rFonts w:cs="Times New Roman"/>
          <w:spacing w:val="-1"/>
          <w:szCs w:val="24"/>
          <w:lang w:eastAsia="ro-RO"/>
        </w:rPr>
        <w:t xml:space="preserve"> </w:t>
      </w:r>
      <w:r w:rsidRPr="005C0ED9">
        <w:rPr>
          <w:rFonts w:cs="Times New Roman"/>
          <w:spacing w:val="1"/>
          <w:szCs w:val="24"/>
          <w:lang w:eastAsia="ro-RO"/>
        </w:rPr>
        <w:t>d</w:t>
      </w:r>
      <w:r w:rsidRPr="005C0ED9">
        <w:rPr>
          <w:rFonts w:cs="Times New Roman"/>
          <w:szCs w:val="24"/>
          <w:lang w:eastAsia="ro-RO"/>
        </w:rPr>
        <w:t>e car</w:t>
      </w:r>
      <w:r w:rsidRPr="005C0ED9">
        <w:rPr>
          <w:rFonts w:cs="Times New Roman"/>
          <w:spacing w:val="-2"/>
          <w:szCs w:val="24"/>
          <w:lang w:eastAsia="ro-RO"/>
        </w:rPr>
        <w:t>b</w:t>
      </w:r>
      <w:r w:rsidRPr="005C0ED9">
        <w:rPr>
          <w:rFonts w:cs="Times New Roman"/>
          <w:szCs w:val="24"/>
          <w:lang w:eastAsia="ro-RO"/>
        </w:rPr>
        <w:t>on</w:t>
      </w:r>
      <w:r w:rsidRPr="005C0ED9">
        <w:rPr>
          <w:rFonts w:cs="Times New Roman"/>
          <w:spacing w:val="2"/>
          <w:szCs w:val="24"/>
          <w:lang w:eastAsia="ro-RO"/>
        </w:rPr>
        <w:t xml:space="preserve"> </w:t>
      </w:r>
      <w:r w:rsidRPr="005C0ED9">
        <w:rPr>
          <w:rFonts w:cs="Times New Roman"/>
          <w:spacing w:val="1"/>
          <w:szCs w:val="24"/>
          <w:lang w:eastAsia="ro-RO"/>
        </w:rPr>
        <w:t>d</w:t>
      </w:r>
      <w:r w:rsidRPr="005C0ED9">
        <w:rPr>
          <w:rFonts w:cs="Times New Roman"/>
          <w:szCs w:val="24"/>
          <w:lang w:eastAsia="ro-RO"/>
        </w:rPr>
        <w:t>e</w:t>
      </w:r>
      <w:r w:rsidRPr="005C0ED9">
        <w:rPr>
          <w:rFonts w:cs="Times New Roman"/>
          <w:spacing w:val="-2"/>
          <w:szCs w:val="24"/>
          <w:lang w:eastAsia="ro-RO"/>
        </w:rPr>
        <w:t xml:space="preserve"> </w:t>
      </w:r>
      <w:r w:rsidRPr="005C0ED9">
        <w:rPr>
          <w:rFonts w:cs="Times New Roman"/>
          <w:spacing w:val="1"/>
          <w:szCs w:val="24"/>
          <w:lang w:eastAsia="ro-RO"/>
        </w:rPr>
        <w:t>l</w:t>
      </w:r>
      <w:r w:rsidRPr="005C0ED9">
        <w:rPr>
          <w:rFonts w:cs="Times New Roman"/>
          <w:szCs w:val="24"/>
          <w:lang w:eastAsia="ro-RO"/>
        </w:rPr>
        <w:t xml:space="preserve">a </w:t>
      </w:r>
      <w:r w:rsidRPr="005C0ED9">
        <w:rPr>
          <w:rFonts w:cs="Times New Roman"/>
          <w:spacing w:val="1"/>
          <w:szCs w:val="24"/>
          <w:lang w:eastAsia="ro-RO"/>
        </w:rPr>
        <w:t>u</w:t>
      </w:r>
      <w:r w:rsidRPr="005C0ED9">
        <w:rPr>
          <w:rFonts w:cs="Times New Roman"/>
          <w:spacing w:val="-2"/>
          <w:szCs w:val="24"/>
          <w:lang w:eastAsia="ro-RO"/>
        </w:rPr>
        <w:t>t</w:t>
      </w:r>
      <w:r w:rsidRPr="005C0ED9">
        <w:rPr>
          <w:rFonts w:cs="Times New Roman"/>
          <w:spacing w:val="1"/>
          <w:szCs w:val="24"/>
          <w:lang w:eastAsia="ro-RO"/>
        </w:rPr>
        <w:t>i</w:t>
      </w:r>
      <w:r w:rsidRPr="005C0ED9">
        <w:rPr>
          <w:rFonts w:cs="Times New Roman"/>
          <w:spacing w:val="-1"/>
          <w:szCs w:val="24"/>
          <w:lang w:eastAsia="ro-RO"/>
        </w:rPr>
        <w:t>l</w:t>
      </w:r>
      <w:r w:rsidRPr="005C0ED9">
        <w:rPr>
          <w:rFonts w:cs="Times New Roman"/>
          <w:spacing w:val="1"/>
          <w:szCs w:val="24"/>
          <w:lang w:eastAsia="ro-RO"/>
        </w:rPr>
        <w:t>i</w:t>
      </w:r>
      <w:r w:rsidRPr="005C0ED9">
        <w:rPr>
          <w:rFonts w:cs="Times New Roman"/>
          <w:szCs w:val="24"/>
          <w:lang w:eastAsia="ro-RO"/>
        </w:rPr>
        <w:t>za</w:t>
      </w:r>
      <w:r w:rsidRPr="005C0ED9">
        <w:rPr>
          <w:rFonts w:cs="Times New Roman"/>
          <w:spacing w:val="1"/>
          <w:szCs w:val="24"/>
          <w:lang w:eastAsia="ro-RO"/>
        </w:rPr>
        <w:t>r</w:t>
      </w:r>
      <w:r w:rsidRPr="005C0ED9">
        <w:rPr>
          <w:rFonts w:cs="Times New Roman"/>
          <w:spacing w:val="-1"/>
          <w:szCs w:val="24"/>
          <w:lang w:eastAsia="ro-RO"/>
        </w:rPr>
        <w:t>e</w:t>
      </w:r>
      <w:r w:rsidRPr="005C0ED9">
        <w:rPr>
          <w:rFonts w:cs="Times New Roman"/>
          <w:szCs w:val="24"/>
          <w:lang w:eastAsia="ro-RO"/>
        </w:rPr>
        <w:t xml:space="preserve">a </w:t>
      </w:r>
      <w:r w:rsidRPr="005C0ED9">
        <w:rPr>
          <w:rFonts w:cs="Times New Roman"/>
          <w:spacing w:val="-1"/>
          <w:szCs w:val="24"/>
          <w:lang w:eastAsia="ro-RO"/>
        </w:rPr>
        <w:t>e</w:t>
      </w:r>
      <w:r w:rsidRPr="005C0ED9">
        <w:rPr>
          <w:rFonts w:cs="Times New Roman"/>
          <w:spacing w:val="1"/>
          <w:szCs w:val="24"/>
          <w:lang w:eastAsia="ro-RO"/>
        </w:rPr>
        <w:t>n</w:t>
      </w:r>
      <w:r w:rsidRPr="005C0ED9">
        <w:rPr>
          <w:rFonts w:cs="Times New Roman"/>
          <w:spacing w:val="-1"/>
          <w:szCs w:val="24"/>
          <w:lang w:eastAsia="ro-RO"/>
        </w:rPr>
        <w:t>e</w:t>
      </w:r>
      <w:r w:rsidRPr="005C0ED9">
        <w:rPr>
          <w:rFonts w:cs="Times New Roman"/>
          <w:spacing w:val="1"/>
          <w:szCs w:val="24"/>
          <w:lang w:eastAsia="ro-RO"/>
        </w:rPr>
        <w:t>r</w:t>
      </w:r>
      <w:r w:rsidRPr="005C0ED9">
        <w:rPr>
          <w:rFonts w:cs="Times New Roman"/>
          <w:spacing w:val="-1"/>
          <w:szCs w:val="24"/>
          <w:lang w:eastAsia="ro-RO"/>
        </w:rPr>
        <w:t>g</w:t>
      </w:r>
      <w:r w:rsidRPr="005C0ED9">
        <w:rPr>
          <w:rFonts w:cs="Times New Roman"/>
          <w:spacing w:val="1"/>
          <w:szCs w:val="24"/>
          <w:lang w:eastAsia="ro-RO"/>
        </w:rPr>
        <w:t>i</w:t>
      </w:r>
      <w:r w:rsidRPr="005C0ED9">
        <w:rPr>
          <w:rFonts w:cs="Times New Roman"/>
          <w:spacing w:val="-1"/>
          <w:szCs w:val="24"/>
          <w:lang w:eastAsia="ro-RO"/>
        </w:rPr>
        <w:t>e</w:t>
      </w:r>
      <w:r w:rsidRPr="005C0ED9">
        <w:rPr>
          <w:rFonts w:cs="Times New Roman"/>
          <w:szCs w:val="24"/>
          <w:lang w:eastAsia="ro-RO"/>
        </w:rPr>
        <w:t>i</w:t>
      </w:r>
      <w:bookmarkEnd w:id="187"/>
    </w:p>
    <w:p w:rsidR="003C4187" w:rsidRPr="005C0ED9" w:rsidRDefault="003C4187" w:rsidP="005C0ED9">
      <w:pPr>
        <w:widowControl w:val="0"/>
        <w:autoSpaceDE w:val="0"/>
        <w:autoSpaceDN w:val="0"/>
        <w:adjustRightInd w:val="0"/>
        <w:spacing w:after="0" w:line="276" w:lineRule="auto"/>
        <w:rPr>
          <w:rFonts w:cs="Times New Roman"/>
          <w:spacing w:val="1"/>
          <w:szCs w:val="24"/>
          <w:lang w:eastAsia="ro-RO"/>
        </w:rPr>
      </w:pPr>
    </w:p>
    <w:tbl>
      <w:tblPr>
        <w:tblStyle w:val="TableGrid"/>
        <w:tblW w:w="0" w:type="auto"/>
        <w:tblLook w:val="04A0"/>
      </w:tblPr>
      <w:tblGrid>
        <w:gridCol w:w="9681"/>
      </w:tblGrid>
      <w:tr w:rsidR="003C4187" w:rsidRPr="005C0ED9" w:rsidTr="003C4187">
        <w:tc>
          <w:tcPr>
            <w:tcW w:w="9681" w:type="dxa"/>
          </w:tcPr>
          <w:p w:rsidR="003C4187" w:rsidRPr="005C0ED9" w:rsidRDefault="003C4187" w:rsidP="005C0ED9">
            <w:pPr>
              <w:widowControl w:val="0"/>
              <w:autoSpaceDE w:val="0"/>
              <w:autoSpaceDN w:val="0"/>
              <w:adjustRightInd w:val="0"/>
              <w:spacing w:line="276" w:lineRule="auto"/>
              <w:rPr>
                <w:rFonts w:cs="Times New Roman"/>
                <w:szCs w:val="24"/>
                <w:lang w:eastAsia="ro-RO"/>
              </w:rPr>
            </w:pPr>
            <w:r w:rsidRPr="005C0ED9">
              <w:rPr>
                <w:rFonts w:cs="Times New Roman"/>
                <w:spacing w:val="1"/>
                <w:szCs w:val="24"/>
                <w:lang w:eastAsia="ro-RO"/>
              </w:rPr>
              <w:t>N</w:t>
            </w:r>
            <w:r w:rsidRPr="005C0ED9">
              <w:rPr>
                <w:rFonts w:cs="Times New Roman"/>
                <w:szCs w:val="24"/>
                <w:lang w:eastAsia="ro-RO"/>
              </w:rPr>
              <w:t>u</w:t>
            </w:r>
            <w:r w:rsidRPr="005C0ED9">
              <w:rPr>
                <w:rFonts w:cs="Times New Roman"/>
                <w:spacing w:val="-1"/>
                <w:szCs w:val="24"/>
                <w:lang w:eastAsia="ro-RO"/>
              </w:rPr>
              <w:t xml:space="preserve"> </w:t>
            </w:r>
            <w:r w:rsidRPr="005C0ED9">
              <w:rPr>
                <w:rFonts w:cs="Times New Roman"/>
                <w:szCs w:val="24"/>
                <w:lang w:eastAsia="ro-RO"/>
              </w:rPr>
              <w:t>e</w:t>
            </w:r>
            <w:r w:rsidRPr="005C0ED9">
              <w:rPr>
                <w:rFonts w:cs="Times New Roman"/>
                <w:spacing w:val="-1"/>
                <w:szCs w:val="24"/>
                <w:lang w:eastAsia="ro-RO"/>
              </w:rPr>
              <w:t>s</w:t>
            </w:r>
            <w:r w:rsidRPr="005C0ED9">
              <w:rPr>
                <w:rFonts w:cs="Times New Roman"/>
                <w:szCs w:val="24"/>
                <w:lang w:eastAsia="ro-RO"/>
              </w:rPr>
              <w:t>te</w:t>
            </w:r>
            <w:r w:rsidRPr="005C0ED9">
              <w:rPr>
                <w:rFonts w:cs="Times New Roman"/>
                <w:spacing w:val="-3"/>
                <w:szCs w:val="24"/>
                <w:lang w:eastAsia="ro-RO"/>
              </w:rPr>
              <w:t xml:space="preserve"> </w:t>
            </w:r>
            <w:r w:rsidRPr="005C0ED9">
              <w:rPr>
                <w:rFonts w:cs="Times New Roman"/>
                <w:szCs w:val="24"/>
                <w:lang w:eastAsia="ro-RO"/>
              </w:rPr>
              <w:t>ca</w:t>
            </w:r>
            <w:r w:rsidRPr="005C0ED9">
              <w:rPr>
                <w:rFonts w:cs="Times New Roman"/>
                <w:spacing w:val="1"/>
                <w:szCs w:val="24"/>
                <w:lang w:eastAsia="ro-RO"/>
              </w:rPr>
              <w:t>zu</w:t>
            </w:r>
            <w:r w:rsidRPr="005C0ED9">
              <w:rPr>
                <w:rFonts w:cs="Times New Roman"/>
                <w:szCs w:val="24"/>
                <w:lang w:eastAsia="ro-RO"/>
              </w:rPr>
              <w:t>l</w:t>
            </w:r>
            <w:r w:rsidR="003D2523" w:rsidRPr="005C0ED9">
              <w:rPr>
                <w:rFonts w:cs="Times New Roman"/>
                <w:szCs w:val="24"/>
                <w:lang w:eastAsia="ro-RO"/>
              </w:rPr>
              <w:t>.</w:t>
            </w:r>
          </w:p>
        </w:tc>
      </w:tr>
    </w:tbl>
    <w:p w:rsidR="003C4187" w:rsidRPr="005C0ED9" w:rsidRDefault="003C4187" w:rsidP="005C0ED9">
      <w:pPr>
        <w:widowControl w:val="0"/>
        <w:autoSpaceDE w:val="0"/>
        <w:autoSpaceDN w:val="0"/>
        <w:adjustRightInd w:val="0"/>
        <w:spacing w:after="0" w:line="276" w:lineRule="auto"/>
        <w:rPr>
          <w:rFonts w:cs="Times New Roman"/>
          <w:szCs w:val="24"/>
          <w:lang w:eastAsia="ro-RO"/>
        </w:rPr>
      </w:pPr>
    </w:p>
    <w:p w:rsidR="002C188A" w:rsidRPr="005C0ED9" w:rsidRDefault="002C188A" w:rsidP="005C0ED9">
      <w:pPr>
        <w:pStyle w:val="Heading2"/>
        <w:spacing w:before="0" w:line="276" w:lineRule="auto"/>
        <w:rPr>
          <w:rFonts w:cs="Times New Roman"/>
          <w:szCs w:val="24"/>
        </w:rPr>
      </w:pPr>
      <w:bookmarkStart w:id="188" w:name="_Toc442092198"/>
      <w:bookmarkStart w:id="189" w:name="_Toc469929212"/>
      <w:r w:rsidRPr="005C0ED9">
        <w:rPr>
          <w:rFonts w:cs="Times New Roman"/>
          <w:szCs w:val="24"/>
        </w:rPr>
        <w:t>13.2. Emisii în aer asociate cu utilizarea BAT</w:t>
      </w:r>
      <w:bookmarkEnd w:id="188"/>
      <w:bookmarkEnd w:id="189"/>
    </w:p>
    <w:p w:rsidR="002C188A" w:rsidRPr="005C0ED9" w:rsidRDefault="002C188A" w:rsidP="005C0ED9">
      <w:pPr>
        <w:widowControl w:val="0"/>
        <w:tabs>
          <w:tab w:val="left" w:pos="8222"/>
          <w:tab w:val="left" w:pos="9356"/>
        </w:tabs>
        <w:autoSpaceDE w:val="0"/>
        <w:autoSpaceDN w:val="0"/>
        <w:adjustRightInd w:val="0"/>
        <w:spacing w:after="0" w:line="276" w:lineRule="auto"/>
        <w:ind w:right="141"/>
        <w:rPr>
          <w:rFonts w:cs="Times New Roman"/>
          <w:szCs w:val="24"/>
          <w:lang w:eastAsia="ro-RO"/>
        </w:rPr>
      </w:pPr>
    </w:p>
    <w:tbl>
      <w:tblPr>
        <w:tblStyle w:val="TableGrid"/>
        <w:tblW w:w="0" w:type="auto"/>
        <w:tblLook w:val="04A0"/>
      </w:tblPr>
      <w:tblGrid>
        <w:gridCol w:w="9681"/>
      </w:tblGrid>
      <w:tr w:rsidR="003C4187" w:rsidRPr="005C0ED9" w:rsidTr="003C4187">
        <w:tc>
          <w:tcPr>
            <w:tcW w:w="9681" w:type="dxa"/>
          </w:tcPr>
          <w:p w:rsidR="003C4187" w:rsidRPr="005C0ED9" w:rsidRDefault="003C4187" w:rsidP="005C0ED9">
            <w:pPr>
              <w:widowControl w:val="0"/>
              <w:tabs>
                <w:tab w:val="left" w:pos="8222"/>
                <w:tab w:val="left" w:pos="9356"/>
              </w:tabs>
              <w:autoSpaceDE w:val="0"/>
              <w:autoSpaceDN w:val="0"/>
              <w:adjustRightInd w:val="0"/>
              <w:spacing w:line="276" w:lineRule="auto"/>
              <w:rPr>
                <w:rFonts w:cs="Times New Roman"/>
                <w:szCs w:val="24"/>
                <w:lang w:eastAsia="ro-RO"/>
              </w:rPr>
            </w:pPr>
            <w:r w:rsidRPr="005C0ED9">
              <w:rPr>
                <w:rFonts w:cs="Times New Roman"/>
                <w:szCs w:val="24"/>
                <w:lang w:eastAsia="ro-RO"/>
              </w:rPr>
              <w:t>Emisia de particule asociata sistemului de ventilatie al halei TMB – 5 mg/m3.</w:t>
            </w:r>
          </w:p>
        </w:tc>
      </w:tr>
    </w:tbl>
    <w:p w:rsidR="003D2523" w:rsidRPr="005C0ED9" w:rsidRDefault="003D2523" w:rsidP="005C0ED9">
      <w:pPr>
        <w:pStyle w:val="Heading2"/>
        <w:spacing w:before="0" w:line="276" w:lineRule="auto"/>
        <w:rPr>
          <w:rFonts w:cs="Times New Roman"/>
          <w:szCs w:val="24"/>
          <w:lang w:eastAsia="ro-RO"/>
        </w:rPr>
      </w:pPr>
    </w:p>
    <w:p w:rsidR="002C188A" w:rsidRPr="005C0ED9" w:rsidRDefault="002C188A" w:rsidP="005C0ED9">
      <w:pPr>
        <w:pStyle w:val="Heading2"/>
        <w:spacing w:before="0" w:line="276" w:lineRule="auto"/>
        <w:rPr>
          <w:rFonts w:cs="Times New Roman"/>
          <w:szCs w:val="24"/>
          <w:lang w:eastAsia="ro-RO"/>
        </w:rPr>
      </w:pPr>
      <w:bookmarkStart w:id="190" w:name="_Toc469929213"/>
      <w:r w:rsidRPr="005C0ED9">
        <w:rPr>
          <w:rFonts w:cs="Times New Roman"/>
          <w:szCs w:val="24"/>
          <w:lang w:eastAsia="ro-RO"/>
        </w:rPr>
        <w:t>1</w:t>
      </w:r>
      <w:r w:rsidRPr="005C0ED9">
        <w:rPr>
          <w:rFonts w:cs="Times New Roman"/>
          <w:spacing w:val="1"/>
          <w:szCs w:val="24"/>
          <w:lang w:eastAsia="ro-RO"/>
        </w:rPr>
        <w:t>3</w:t>
      </w:r>
      <w:r w:rsidRPr="005C0ED9">
        <w:rPr>
          <w:rFonts w:cs="Times New Roman"/>
          <w:szCs w:val="24"/>
          <w:lang w:eastAsia="ro-RO"/>
        </w:rPr>
        <w:t>.</w:t>
      </w:r>
      <w:r w:rsidRPr="005C0ED9">
        <w:rPr>
          <w:rFonts w:cs="Times New Roman"/>
          <w:spacing w:val="-2"/>
          <w:szCs w:val="24"/>
          <w:lang w:eastAsia="ro-RO"/>
        </w:rPr>
        <w:t>2</w:t>
      </w:r>
      <w:r w:rsidRPr="005C0ED9">
        <w:rPr>
          <w:rFonts w:cs="Times New Roman"/>
          <w:szCs w:val="24"/>
          <w:lang w:eastAsia="ro-RO"/>
        </w:rPr>
        <w:t>.1. Emi</w:t>
      </w:r>
      <w:r w:rsidRPr="005C0ED9">
        <w:rPr>
          <w:rFonts w:cs="Times New Roman"/>
          <w:spacing w:val="1"/>
          <w:szCs w:val="24"/>
          <w:lang w:eastAsia="ro-RO"/>
        </w:rPr>
        <w:t>si</w:t>
      </w:r>
      <w:r w:rsidRPr="005C0ED9">
        <w:rPr>
          <w:rFonts w:cs="Times New Roman"/>
          <w:szCs w:val="24"/>
          <w:lang w:eastAsia="ro-RO"/>
        </w:rPr>
        <w:t>i</w:t>
      </w:r>
      <w:r w:rsidRPr="005C0ED9">
        <w:rPr>
          <w:rFonts w:cs="Times New Roman"/>
          <w:spacing w:val="-1"/>
          <w:szCs w:val="24"/>
          <w:lang w:eastAsia="ro-RO"/>
        </w:rPr>
        <w:t xml:space="preserve"> </w:t>
      </w:r>
      <w:r w:rsidRPr="005C0ED9">
        <w:rPr>
          <w:rFonts w:cs="Times New Roman"/>
          <w:spacing w:val="1"/>
          <w:szCs w:val="24"/>
          <w:lang w:eastAsia="ro-RO"/>
        </w:rPr>
        <w:t>d</w:t>
      </w:r>
      <w:r w:rsidRPr="005C0ED9">
        <w:rPr>
          <w:rFonts w:cs="Times New Roman"/>
          <w:szCs w:val="24"/>
          <w:lang w:eastAsia="ro-RO"/>
        </w:rPr>
        <w:t xml:space="preserve">e </w:t>
      </w:r>
      <w:r w:rsidR="003D2523" w:rsidRPr="005C0ED9">
        <w:rPr>
          <w:rFonts w:cs="Times New Roman"/>
          <w:szCs w:val="24"/>
          <w:lang w:eastAsia="ro-RO"/>
        </w:rPr>
        <w:t>solvent</w:t>
      </w:r>
      <w:bookmarkEnd w:id="190"/>
    </w:p>
    <w:p w:rsidR="003D2523" w:rsidRPr="005C0ED9" w:rsidRDefault="003D2523" w:rsidP="005C0ED9">
      <w:pPr>
        <w:spacing w:after="0" w:line="276" w:lineRule="auto"/>
        <w:rPr>
          <w:rFonts w:cs="Times New Roman"/>
          <w:szCs w:val="24"/>
          <w:lang w:eastAsia="ro-RO"/>
        </w:rPr>
      </w:pPr>
    </w:p>
    <w:tbl>
      <w:tblPr>
        <w:tblStyle w:val="TableGrid"/>
        <w:tblW w:w="0" w:type="auto"/>
        <w:tblLook w:val="04A0"/>
      </w:tblPr>
      <w:tblGrid>
        <w:gridCol w:w="9681"/>
      </w:tblGrid>
      <w:tr w:rsidR="003D2523" w:rsidRPr="005C0ED9" w:rsidTr="003D2523">
        <w:tc>
          <w:tcPr>
            <w:tcW w:w="9681" w:type="dxa"/>
          </w:tcPr>
          <w:p w:rsidR="003D2523" w:rsidRPr="005C0ED9" w:rsidRDefault="003D2523" w:rsidP="005C0ED9">
            <w:pPr>
              <w:widowControl w:val="0"/>
              <w:tabs>
                <w:tab w:val="left" w:pos="8222"/>
                <w:tab w:val="left" w:pos="9356"/>
              </w:tabs>
              <w:autoSpaceDE w:val="0"/>
              <w:autoSpaceDN w:val="0"/>
              <w:adjustRightInd w:val="0"/>
              <w:spacing w:line="276" w:lineRule="auto"/>
              <w:rPr>
                <w:rFonts w:cs="Times New Roman"/>
                <w:szCs w:val="24"/>
                <w:lang w:eastAsia="ro-RO"/>
              </w:rPr>
            </w:pPr>
            <w:r w:rsidRPr="005C0ED9">
              <w:rPr>
                <w:rFonts w:cs="Times New Roman"/>
                <w:spacing w:val="1"/>
                <w:szCs w:val="24"/>
                <w:lang w:eastAsia="ro-RO"/>
              </w:rPr>
              <w:t>N</w:t>
            </w:r>
            <w:r w:rsidRPr="005C0ED9">
              <w:rPr>
                <w:rFonts w:cs="Times New Roman"/>
                <w:szCs w:val="24"/>
                <w:lang w:eastAsia="ro-RO"/>
              </w:rPr>
              <w:t>u</w:t>
            </w:r>
            <w:r w:rsidRPr="005C0ED9">
              <w:rPr>
                <w:rFonts w:cs="Times New Roman"/>
                <w:spacing w:val="-1"/>
                <w:szCs w:val="24"/>
                <w:lang w:eastAsia="ro-RO"/>
              </w:rPr>
              <w:t xml:space="preserve"> </w:t>
            </w:r>
            <w:r w:rsidRPr="005C0ED9">
              <w:rPr>
                <w:rFonts w:cs="Times New Roman"/>
                <w:szCs w:val="24"/>
                <w:lang w:eastAsia="ro-RO"/>
              </w:rPr>
              <w:t>e</w:t>
            </w:r>
            <w:r w:rsidRPr="005C0ED9">
              <w:rPr>
                <w:rFonts w:cs="Times New Roman"/>
                <w:spacing w:val="-1"/>
                <w:szCs w:val="24"/>
                <w:lang w:eastAsia="ro-RO"/>
              </w:rPr>
              <w:t>s</w:t>
            </w:r>
            <w:r w:rsidRPr="005C0ED9">
              <w:rPr>
                <w:rFonts w:cs="Times New Roman"/>
                <w:szCs w:val="24"/>
                <w:lang w:eastAsia="ro-RO"/>
              </w:rPr>
              <w:t>te</w:t>
            </w:r>
            <w:r w:rsidRPr="005C0ED9">
              <w:rPr>
                <w:rFonts w:cs="Times New Roman"/>
                <w:spacing w:val="-3"/>
                <w:szCs w:val="24"/>
                <w:lang w:eastAsia="ro-RO"/>
              </w:rPr>
              <w:t xml:space="preserve"> </w:t>
            </w:r>
            <w:r w:rsidRPr="005C0ED9">
              <w:rPr>
                <w:rFonts w:cs="Times New Roman"/>
                <w:szCs w:val="24"/>
                <w:lang w:eastAsia="ro-RO"/>
              </w:rPr>
              <w:t>ca</w:t>
            </w:r>
            <w:r w:rsidRPr="005C0ED9">
              <w:rPr>
                <w:rFonts w:cs="Times New Roman"/>
                <w:spacing w:val="1"/>
                <w:szCs w:val="24"/>
                <w:lang w:eastAsia="ro-RO"/>
              </w:rPr>
              <w:t>zu</w:t>
            </w:r>
            <w:r w:rsidRPr="005C0ED9">
              <w:rPr>
                <w:rFonts w:cs="Times New Roman"/>
                <w:szCs w:val="24"/>
                <w:lang w:eastAsia="ro-RO"/>
              </w:rPr>
              <w:t>l.</w:t>
            </w:r>
          </w:p>
        </w:tc>
      </w:tr>
    </w:tbl>
    <w:p w:rsidR="002C188A" w:rsidRPr="005C0ED9" w:rsidRDefault="002C188A" w:rsidP="005C0ED9">
      <w:pPr>
        <w:widowControl w:val="0"/>
        <w:tabs>
          <w:tab w:val="left" w:pos="8222"/>
          <w:tab w:val="left" w:pos="9356"/>
        </w:tabs>
        <w:autoSpaceDE w:val="0"/>
        <w:autoSpaceDN w:val="0"/>
        <w:adjustRightInd w:val="0"/>
        <w:spacing w:after="0" w:line="276" w:lineRule="auto"/>
        <w:ind w:right="141"/>
        <w:rPr>
          <w:rFonts w:cs="Times New Roman"/>
          <w:szCs w:val="24"/>
          <w:lang w:eastAsia="ro-RO"/>
        </w:rPr>
      </w:pPr>
    </w:p>
    <w:p w:rsidR="002C188A" w:rsidRPr="005C0ED9" w:rsidRDefault="002C188A" w:rsidP="005C0ED9">
      <w:pPr>
        <w:pStyle w:val="Heading2"/>
        <w:spacing w:before="0" w:line="276" w:lineRule="auto"/>
        <w:rPr>
          <w:rFonts w:cs="Times New Roman"/>
          <w:szCs w:val="24"/>
          <w:lang w:eastAsia="ro-RO"/>
        </w:rPr>
      </w:pPr>
      <w:bookmarkStart w:id="191" w:name="_Toc469929214"/>
      <w:r w:rsidRPr="005C0ED9">
        <w:rPr>
          <w:rFonts w:cs="Times New Roman"/>
          <w:szCs w:val="24"/>
          <w:lang w:eastAsia="ro-RO"/>
        </w:rPr>
        <w:t>1</w:t>
      </w:r>
      <w:r w:rsidRPr="005C0ED9">
        <w:rPr>
          <w:rFonts w:cs="Times New Roman"/>
          <w:spacing w:val="1"/>
          <w:szCs w:val="24"/>
          <w:lang w:eastAsia="ro-RO"/>
        </w:rPr>
        <w:t>3</w:t>
      </w:r>
      <w:r w:rsidRPr="005C0ED9">
        <w:rPr>
          <w:rFonts w:cs="Times New Roman"/>
          <w:szCs w:val="24"/>
          <w:lang w:eastAsia="ro-RO"/>
        </w:rPr>
        <w:t>.</w:t>
      </w:r>
      <w:r w:rsidRPr="005C0ED9">
        <w:rPr>
          <w:rFonts w:cs="Times New Roman"/>
          <w:spacing w:val="-2"/>
          <w:szCs w:val="24"/>
          <w:lang w:eastAsia="ro-RO"/>
        </w:rPr>
        <w:t>2</w:t>
      </w:r>
      <w:r w:rsidRPr="005C0ED9">
        <w:rPr>
          <w:rFonts w:cs="Times New Roman"/>
          <w:szCs w:val="24"/>
          <w:lang w:eastAsia="ro-RO"/>
        </w:rPr>
        <w:t>.2. Emi</w:t>
      </w:r>
      <w:r w:rsidRPr="005C0ED9">
        <w:rPr>
          <w:rFonts w:cs="Times New Roman"/>
          <w:spacing w:val="1"/>
          <w:szCs w:val="24"/>
          <w:lang w:eastAsia="ro-RO"/>
        </w:rPr>
        <w:t>si</w:t>
      </w:r>
      <w:r w:rsidRPr="005C0ED9">
        <w:rPr>
          <w:rFonts w:cs="Times New Roman"/>
          <w:szCs w:val="24"/>
          <w:lang w:eastAsia="ro-RO"/>
        </w:rPr>
        <w:t>i</w:t>
      </w:r>
      <w:r w:rsidRPr="005C0ED9">
        <w:rPr>
          <w:rFonts w:cs="Times New Roman"/>
          <w:spacing w:val="-1"/>
          <w:szCs w:val="24"/>
          <w:lang w:eastAsia="ro-RO"/>
        </w:rPr>
        <w:t xml:space="preserve"> </w:t>
      </w:r>
      <w:r w:rsidRPr="005C0ED9">
        <w:rPr>
          <w:rFonts w:cs="Times New Roman"/>
          <w:spacing w:val="1"/>
          <w:szCs w:val="24"/>
          <w:lang w:eastAsia="ro-RO"/>
        </w:rPr>
        <w:t>d</w:t>
      </w:r>
      <w:r w:rsidRPr="005C0ED9">
        <w:rPr>
          <w:rFonts w:cs="Times New Roman"/>
          <w:szCs w:val="24"/>
          <w:lang w:eastAsia="ro-RO"/>
        </w:rPr>
        <w:t xml:space="preserve">e </w:t>
      </w:r>
      <w:r w:rsidRPr="005C0ED9">
        <w:rPr>
          <w:rFonts w:cs="Times New Roman"/>
          <w:spacing w:val="-2"/>
          <w:szCs w:val="24"/>
          <w:lang w:eastAsia="ro-RO"/>
        </w:rPr>
        <w:t>d</w:t>
      </w:r>
      <w:r w:rsidRPr="005C0ED9">
        <w:rPr>
          <w:rFonts w:cs="Times New Roman"/>
          <w:spacing w:val="1"/>
          <w:szCs w:val="24"/>
          <w:lang w:eastAsia="ro-RO"/>
        </w:rPr>
        <w:t>i</w:t>
      </w:r>
      <w:r w:rsidRPr="005C0ED9">
        <w:rPr>
          <w:rFonts w:cs="Times New Roman"/>
          <w:szCs w:val="24"/>
          <w:lang w:eastAsia="ro-RO"/>
        </w:rPr>
        <w:t>o</w:t>
      </w:r>
      <w:r w:rsidRPr="005C0ED9">
        <w:rPr>
          <w:rFonts w:cs="Times New Roman"/>
          <w:spacing w:val="-2"/>
          <w:szCs w:val="24"/>
          <w:lang w:eastAsia="ro-RO"/>
        </w:rPr>
        <w:t>x</w:t>
      </w:r>
      <w:r w:rsidRPr="005C0ED9">
        <w:rPr>
          <w:rFonts w:cs="Times New Roman"/>
          <w:spacing w:val="1"/>
          <w:szCs w:val="24"/>
          <w:lang w:eastAsia="ro-RO"/>
        </w:rPr>
        <w:t>i</w:t>
      </w:r>
      <w:r w:rsidRPr="005C0ED9">
        <w:rPr>
          <w:rFonts w:cs="Times New Roman"/>
          <w:szCs w:val="24"/>
          <w:lang w:eastAsia="ro-RO"/>
        </w:rPr>
        <w:t>d</w:t>
      </w:r>
      <w:r w:rsidRPr="005C0ED9">
        <w:rPr>
          <w:rFonts w:cs="Times New Roman"/>
          <w:spacing w:val="-1"/>
          <w:szCs w:val="24"/>
          <w:lang w:eastAsia="ro-RO"/>
        </w:rPr>
        <w:t xml:space="preserve"> </w:t>
      </w:r>
      <w:r w:rsidRPr="005C0ED9">
        <w:rPr>
          <w:rFonts w:cs="Times New Roman"/>
          <w:spacing w:val="1"/>
          <w:szCs w:val="24"/>
          <w:lang w:eastAsia="ro-RO"/>
        </w:rPr>
        <w:t>d</w:t>
      </w:r>
      <w:r w:rsidRPr="005C0ED9">
        <w:rPr>
          <w:rFonts w:cs="Times New Roman"/>
          <w:szCs w:val="24"/>
          <w:lang w:eastAsia="ro-RO"/>
        </w:rPr>
        <w:t>e car</w:t>
      </w:r>
      <w:r w:rsidRPr="005C0ED9">
        <w:rPr>
          <w:rFonts w:cs="Times New Roman"/>
          <w:spacing w:val="-2"/>
          <w:szCs w:val="24"/>
          <w:lang w:eastAsia="ro-RO"/>
        </w:rPr>
        <w:t>b</w:t>
      </w:r>
      <w:r w:rsidRPr="005C0ED9">
        <w:rPr>
          <w:rFonts w:cs="Times New Roman"/>
          <w:szCs w:val="24"/>
          <w:lang w:eastAsia="ro-RO"/>
        </w:rPr>
        <w:t>on</w:t>
      </w:r>
      <w:r w:rsidRPr="005C0ED9">
        <w:rPr>
          <w:rFonts w:cs="Times New Roman"/>
          <w:spacing w:val="2"/>
          <w:szCs w:val="24"/>
          <w:lang w:eastAsia="ro-RO"/>
        </w:rPr>
        <w:t xml:space="preserve"> </w:t>
      </w:r>
      <w:r w:rsidRPr="005C0ED9">
        <w:rPr>
          <w:rFonts w:cs="Times New Roman"/>
          <w:spacing w:val="1"/>
          <w:szCs w:val="24"/>
          <w:lang w:eastAsia="ro-RO"/>
        </w:rPr>
        <w:t>d</w:t>
      </w:r>
      <w:r w:rsidRPr="005C0ED9">
        <w:rPr>
          <w:rFonts w:cs="Times New Roman"/>
          <w:szCs w:val="24"/>
          <w:lang w:eastAsia="ro-RO"/>
        </w:rPr>
        <w:t>e</w:t>
      </w:r>
      <w:r w:rsidRPr="005C0ED9">
        <w:rPr>
          <w:rFonts w:cs="Times New Roman"/>
          <w:spacing w:val="-2"/>
          <w:szCs w:val="24"/>
          <w:lang w:eastAsia="ro-RO"/>
        </w:rPr>
        <w:t xml:space="preserve"> </w:t>
      </w:r>
      <w:r w:rsidRPr="005C0ED9">
        <w:rPr>
          <w:rFonts w:cs="Times New Roman"/>
          <w:spacing w:val="1"/>
          <w:szCs w:val="24"/>
          <w:lang w:eastAsia="ro-RO"/>
        </w:rPr>
        <w:t>l</w:t>
      </w:r>
      <w:r w:rsidRPr="005C0ED9">
        <w:rPr>
          <w:rFonts w:cs="Times New Roman"/>
          <w:szCs w:val="24"/>
          <w:lang w:eastAsia="ro-RO"/>
        </w:rPr>
        <w:t xml:space="preserve">a </w:t>
      </w:r>
      <w:r w:rsidRPr="005C0ED9">
        <w:rPr>
          <w:rFonts w:cs="Times New Roman"/>
          <w:spacing w:val="1"/>
          <w:szCs w:val="24"/>
          <w:lang w:eastAsia="ro-RO"/>
        </w:rPr>
        <w:t>u</w:t>
      </w:r>
      <w:r w:rsidRPr="005C0ED9">
        <w:rPr>
          <w:rFonts w:cs="Times New Roman"/>
          <w:spacing w:val="-2"/>
          <w:szCs w:val="24"/>
          <w:lang w:eastAsia="ro-RO"/>
        </w:rPr>
        <w:t>t</w:t>
      </w:r>
      <w:r w:rsidRPr="005C0ED9">
        <w:rPr>
          <w:rFonts w:cs="Times New Roman"/>
          <w:spacing w:val="1"/>
          <w:szCs w:val="24"/>
          <w:lang w:eastAsia="ro-RO"/>
        </w:rPr>
        <w:t>i</w:t>
      </w:r>
      <w:r w:rsidRPr="005C0ED9">
        <w:rPr>
          <w:rFonts w:cs="Times New Roman"/>
          <w:spacing w:val="-1"/>
          <w:szCs w:val="24"/>
          <w:lang w:eastAsia="ro-RO"/>
        </w:rPr>
        <w:t>l</w:t>
      </w:r>
      <w:r w:rsidRPr="005C0ED9">
        <w:rPr>
          <w:rFonts w:cs="Times New Roman"/>
          <w:spacing w:val="1"/>
          <w:szCs w:val="24"/>
          <w:lang w:eastAsia="ro-RO"/>
        </w:rPr>
        <w:t>i</w:t>
      </w:r>
      <w:r w:rsidRPr="005C0ED9">
        <w:rPr>
          <w:rFonts w:cs="Times New Roman"/>
          <w:szCs w:val="24"/>
          <w:lang w:eastAsia="ro-RO"/>
        </w:rPr>
        <w:t>za</w:t>
      </w:r>
      <w:r w:rsidRPr="005C0ED9">
        <w:rPr>
          <w:rFonts w:cs="Times New Roman"/>
          <w:spacing w:val="1"/>
          <w:szCs w:val="24"/>
          <w:lang w:eastAsia="ro-RO"/>
        </w:rPr>
        <w:t>r</w:t>
      </w:r>
      <w:r w:rsidRPr="005C0ED9">
        <w:rPr>
          <w:rFonts w:cs="Times New Roman"/>
          <w:spacing w:val="-1"/>
          <w:szCs w:val="24"/>
          <w:lang w:eastAsia="ro-RO"/>
        </w:rPr>
        <w:t>e</w:t>
      </w:r>
      <w:r w:rsidRPr="005C0ED9">
        <w:rPr>
          <w:rFonts w:cs="Times New Roman"/>
          <w:szCs w:val="24"/>
          <w:lang w:eastAsia="ro-RO"/>
        </w:rPr>
        <w:t xml:space="preserve">a </w:t>
      </w:r>
      <w:r w:rsidRPr="005C0ED9">
        <w:rPr>
          <w:rFonts w:cs="Times New Roman"/>
          <w:spacing w:val="-1"/>
          <w:szCs w:val="24"/>
          <w:lang w:eastAsia="ro-RO"/>
        </w:rPr>
        <w:t>e</w:t>
      </w:r>
      <w:r w:rsidRPr="005C0ED9">
        <w:rPr>
          <w:rFonts w:cs="Times New Roman"/>
          <w:spacing w:val="1"/>
          <w:szCs w:val="24"/>
          <w:lang w:eastAsia="ro-RO"/>
        </w:rPr>
        <w:t>n</w:t>
      </w:r>
      <w:r w:rsidRPr="005C0ED9">
        <w:rPr>
          <w:rFonts w:cs="Times New Roman"/>
          <w:spacing w:val="-1"/>
          <w:szCs w:val="24"/>
          <w:lang w:eastAsia="ro-RO"/>
        </w:rPr>
        <w:t>e</w:t>
      </w:r>
      <w:r w:rsidRPr="005C0ED9">
        <w:rPr>
          <w:rFonts w:cs="Times New Roman"/>
          <w:spacing w:val="1"/>
          <w:szCs w:val="24"/>
          <w:lang w:eastAsia="ro-RO"/>
        </w:rPr>
        <w:t>r</w:t>
      </w:r>
      <w:r w:rsidRPr="005C0ED9">
        <w:rPr>
          <w:rFonts w:cs="Times New Roman"/>
          <w:spacing w:val="-1"/>
          <w:szCs w:val="24"/>
          <w:lang w:eastAsia="ro-RO"/>
        </w:rPr>
        <w:t>g</w:t>
      </w:r>
      <w:r w:rsidRPr="005C0ED9">
        <w:rPr>
          <w:rFonts w:cs="Times New Roman"/>
          <w:spacing w:val="1"/>
          <w:szCs w:val="24"/>
          <w:lang w:eastAsia="ro-RO"/>
        </w:rPr>
        <w:t>i</w:t>
      </w:r>
      <w:r w:rsidRPr="005C0ED9">
        <w:rPr>
          <w:rFonts w:cs="Times New Roman"/>
          <w:spacing w:val="-1"/>
          <w:szCs w:val="24"/>
          <w:lang w:eastAsia="ro-RO"/>
        </w:rPr>
        <w:t>e</w:t>
      </w:r>
      <w:r w:rsidRPr="005C0ED9">
        <w:rPr>
          <w:rFonts w:cs="Times New Roman"/>
          <w:szCs w:val="24"/>
          <w:lang w:eastAsia="ro-RO"/>
        </w:rPr>
        <w:t>i</w:t>
      </w:r>
      <w:bookmarkEnd w:id="191"/>
    </w:p>
    <w:p w:rsidR="003D2523" w:rsidRPr="005C0ED9" w:rsidRDefault="003D2523" w:rsidP="005C0ED9">
      <w:pPr>
        <w:spacing w:after="0" w:line="276" w:lineRule="auto"/>
        <w:rPr>
          <w:rFonts w:cs="Times New Roman"/>
          <w:szCs w:val="24"/>
          <w:lang w:eastAsia="ro-RO"/>
        </w:rPr>
      </w:pPr>
    </w:p>
    <w:tbl>
      <w:tblPr>
        <w:tblStyle w:val="TableGrid"/>
        <w:tblW w:w="0" w:type="auto"/>
        <w:tblLook w:val="04A0"/>
      </w:tblPr>
      <w:tblGrid>
        <w:gridCol w:w="9681"/>
      </w:tblGrid>
      <w:tr w:rsidR="003D2523" w:rsidRPr="005C0ED9" w:rsidTr="003D2523">
        <w:tc>
          <w:tcPr>
            <w:tcW w:w="9681" w:type="dxa"/>
          </w:tcPr>
          <w:p w:rsidR="003D2523" w:rsidRPr="005C0ED9" w:rsidRDefault="003D2523" w:rsidP="005C0ED9">
            <w:pPr>
              <w:widowControl w:val="0"/>
              <w:tabs>
                <w:tab w:val="left" w:pos="8222"/>
                <w:tab w:val="left" w:pos="9356"/>
              </w:tabs>
              <w:autoSpaceDE w:val="0"/>
              <w:autoSpaceDN w:val="0"/>
              <w:adjustRightInd w:val="0"/>
              <w:spacing w:line="276" w:lineRule="auto"/>
              <w:rPr>
                <w:rFonts w:cs="Times New Roman"/>
                <w:szCs w:val="24"/>
                <w:lang w:eastAsia="ro-RO"/>
              </w:rPr>
            </w:pPr>
            <w:r w:rsidRPr="005C0ED9">
              <w:rPr>
                <w:rFonts w:cs="Times New Roman"/>
                <w:spacing w:val="1"/>
                <w:szCs w:val="24"/>
                <w:lang w:eastAsia="ro-RO"/>
              </w:rPr>
              <w:t>N</w:t>
            </w:r>
            <w:r w:rsidRPr="005C0ED9">
              <w:rPr>
                <w:rFonts w:cs="Times New Roman"/>
                <w:szCs w:val="24"/>
                <w:lang w:eastAsia="ro-RO"/>
              </w:rPr>
              <w:t>u</w:t>
            </w:r>
            <w:r w:rsidRPr="005C0ED9">
              <w:rPr>
                <w:rFonts w:cs="Times New Roman"/>
                <w:spacing w:val="-1"/>
                <w:szCs w:val="24"/>
                <w:lang w:eastAsia="ro-RO"/>
              </w:rPr>
              <w:t xml:space="preserve"> </w:t>
            </w:r>
            <w:r w:rsidRPr="005C0ED9">
              <w:rPr>
                <w:rFonts w:cs="Times New Roman"/>
                <w:szCs w:val="24"/>
                <w:lang w:eastAsia="ro-RO"/>
              </w:rPr>
              <w:t>e</w:t>
            </w:r>
            <w:r w:rsidRPr="005C0ED9">
              <w:rPr>
                <w:rFonts w:cs="Times New Roman"/>
                <w:spacing w:val="-1"/>
                <w:szCs w:val="24"/>
                <w:lang w:eastAsia="ro-RO"/>
              </w:rPr>
              <w:t>s</w:t>
            </w:r>
            <w:r w:rsidRPr="005C0ED9">
              <w:rPr>
                <w:rFonts w:cs="Times New Roman"/>
                <w:szCs w:val="24"/>
                <w:lang w:eastAsia="ro-RO"/>
              </w:rPr>
              <w:t>te</w:t>
            </w:r>
            <w:r w:rsidRPr="005C0ED9">
              <w:rPr>
                <w:rFonts w:cs="Times New Roman"/>
                <w:spacing w:val="-3"/>
                <w:szCs w:val="24"/>
                <w:lang w:eastAsia="ro-RO"/>
              </w:rPr>
              <w:t xml:space="preserve"> </w:t>
            </w:r>
            <w:r w:rsidRPr="005C0ED9">
              <w:rPr>
                <w:rFonts w:cs="Times New Roman"/>
                <w:szCs w:val="24"/>
                <w:lang w:eastAsia="ro-RO"/>
              </w:rPr>
              <w:t>ca</w:t>
            </w:r>
            <w:r w:rsidRPr="005C0ED9">
              <w:rPr>
                <w:rFonts w:cs="Times New Roman"/>
                <w:spacing w:val="1"/>
                <w:szCs w:val="24"/>
                <w:lang w:eastAsia="ro-RO"/>
              </w:rPr>
              <w:t>zu</w:t>
            </w:r>
            <w:r w:rsidRPr="005C0ED9">
              <w:rPr>
                <w:rFonts w:cs="Times New Roman"/>
                <w:szCs w:val="24"/>
                <w:lang w:eastAsia="ro-RO"/>
              </w:rPr>
              <w:t>l.</w:t>
            </w:r>
          </w:p>
        </w:tc>
      </w:tr>
    </w:tbl>
    <w:p w:rsidR="002C188A" w:rsidRPr="005C0ED9" w:rsidRDefault="002C188A" w:rsidP="005C0ED9">
      <w:pPr>
        <w:spacing w:after="0" w:line="276" w:lineRule="auto"/>
        <w:jc w:val="both"/>
        <w:rPr>
          <w:rFonts w:cs="Times New Roman"/>
          <w:szCs w:val="24"/>
        </w:rPr>
      </w:pPr>
    </w:p>
    <w:p w:rsidR="00021644" w:rsidRPr="005C0ED9" w:rsidRDefault="00021644" w:rsidP="005C0ED9">
      <w:pPr>
        <w:pStyle w:val="Heading2"/>
        <w:spacing w:before="0" w:line="276" w:lineRule="auto"/>
        <w:rPr>
          <w:rFonts w:cs="Times New Roman"/>
          <w:szCs w:val="24"/>
        </w:rPr>
      </w:pPr>
      <w:bookmarkStart w:id="192" w:name="_Toc469929215"/>
      <w:r w:rsidRPr="005C0ED9">
        <w:rPr>
          <w:rFonts w:cs="Times New Roman"/>
          <w:szCs w:val="24"/>
        </w:rPr>
        <w:t>13.4. Emisii în reteaua de canalizare oraseneasca sau cursuri de apa de suprafata</w:t>
      </w:r>
      <w:r w:rsidR="00273CB7" w:rsidRPr="005C0ED9">
        <w:rPr>
          <w:rFonts w:cs="Times New Roman"/>
          <w:szCs w:val="24"/>
        </w:rPr>
        <w:t xml:space="preserve"> </w:t>
      </w:r>
      <w:r w:rsidRPr="005C0ED9">
        <w:rPr>
          <w:rFonts w:cs="Times New Roman"/>
          <w:szCs w:val="24"/>
        </w:rPr>
        <w:t>(dupa preepurarea proprie)</w:t>
      </w:r>
      <w:bookmarkEnd w:id="192"/>
    </w:p>
    <w:p w:rsidR="00CE60D1" w:rsidRPr="005C0ED9" w:rsidRDefault="00CE60D1" w:rsidP="005C0ED9">
      <w:pPr>
        <w:spacing w:after="0" w:line="276" w:lineRule="auto"/>
        <w:rPr>
          <w:rFonts w:cs="Times New Roman"/>
          <w:szCs w:val="24"/>
        </w:rPr>
      </w:pPr>
    </w:p>
    <w:tbl>
      <w:tblPr>
        <w:tblW w:w="9474" w:type="dxa"/>
        <w:jc w:val="center"/>
        <w:tblLayout w:type="fixed"/>
        <w:tblCellMar>
          <w:left w:w="120" w:type="dxa"/>
          <w:right w:w="120" w:type="dxa"/>
        </w:tblCellMar>
        <w:tblLook w:val="0000"/>
      </w:tblPr>
      <w:tblGrid>
        <w:gridCol w:w="3894"/>
        <w:gridCol w:w="2136"/>
        <w:gridCol w:w="1842"/>
        <w:gridCol w:w="1602"/>
      </w:tblGrid>
      <w:tr w:rsidR="00CE60D1" w:rsidRPr="000B5412" w:rsidTr="00476E19">
        <w:trPr>
          <w:jc w:val="center"/>
        </w:trPr>
        <w:tc>
          <w:tcPr>
            <w:tcW w:w="3894" w:type="dxa"/>
            <w:tcBorders>
              <w:top w:val="single" w:sz="12" w:space="0" w:color="auto"/>
              <w:left w:val="single" w:sz="12" w:space="0" w:color="auto"/>
              <w:bottom w:val="single" w:sz="12" w:space="0" w:color="auto"/>
              <w:right w:val="single" w:sz="6" w:space="0" w:color="000000"/>
            </w:tcBorders>
            <w:shd w:val="pct20" w:color="000000" w:fill="FFFFFF"/>
            <w:vAlign w:val="center"/>
          </w:tcPr>
          <w:p w:rsidR="00CE60D1" w:rsidRPr="000B5412" w:rsidRDefault="00CE60D1" w:rsidP="000B5412">
            <w:pPr>
              <w:pStyle w:val="table"/>
              <w:spacing w:after="0"/>
              <w:jc w:val="center"/>
              <w:rPr>
                <w:rFonts w:asciiTheme="minorHAnsi" w:hAnsiTheme="minorHAnsi"/>
                <w:b/>
                <w:sz w:val="22"/>
                <w:szCs w:val="22"/>
                <w:lang w:val="ro-RO"/>
              </w:rPr>
            </w:pPr>
            <w:r w:rsidRPr="000B5412">
              <w:rPr>
                <w:rFonts w:asciiTheme="minorHAnsi" w:hAnsiTheme="minorHAnsi"/>
                <w:b/>
                <w:sz w:val="22"/>
                <w:szCs w:val="22"/>
                <w:lang w:val="ro-RO"/>
              </w:rPr>
              <w:t>Substanta</w:t>
            </w:r>
          </w:p>
        </w:tc>
        <w:tc>
          <w:tcPr>
            <w:tcW w:w="2136" w:type="dxa"/>
            <w:tcBorders>
              <w:top w:val="single" w:sz="12" w:space="0" w:color="auto"/>
              <w:left w:val="single" w:sz="6" w:space="0" w:color="000000"/>
              <w:bottom w:val="single" w:sz="12" w:space="0" w:color="auto"/>
              <w:right w:val="single" w:sz="6" w:space="0" w:color="000000"/>
            </w:tcBorders>
            <w:shd w:val="pct20" w:color="000000" w:fill="FFFFFF"/>
            <w:vAlign w:val="center"/>
          </w:tcPr>
          <w:p w:rsidR="00CE60D1" w:rsidRPr="000B5412" w:rsidRDefault="00CE60D1" w:rsidP="000B5412">
            <w:pPr>
              <w:pStyle w:val="table"/>
              <w:spacing w:after="0"/>
              <w:jc w:val="center"/>
              <w:rPr>
                <w:rFonts w:asciiTheme="minorHAnsi" w:hAnsiTheme="minorHAnsi"/>
                <w:b/>
                <w:sz w:val="22"/>
                <w:szCs w:val="22"/>
                <w:lang w:val="ro-RO"/>
              </w:rPr>
            </w:pPr>
            <w:r w:rsidRPr="000B5412">
              <w:rPr>
                <w:rFonts w:asciiTheme="minorHAnsi" w:hAnsiTheme="minorHAnsi"/>
                <w:b/>
                <w:sz w:val="22"/>
                <w:szCs w:val="22"/>
                <w:lang w:val="ro-RO"/>
              </w:rPr>
              <w:t>Puncte de emisie</w:t>
            </w:r>
          </w:p>
        </w:tc>
        <w:tc>
          <w:tcPr>
            <w:tcW w:w="1842" w:type="dxa"/>
            <w:tcBorders>
              <w:top w:val="single" w:sz="12" w:space="0" w:color="auto"/>
              <w:left w:val="single" w:sz="6" w:space="0" w:color="000000"/>
              <w:bottom w:val="single" w:sz="12" w:space="0" w:color="auto"/>
              <w:right w:val="single" w:sz="2" w:space="0" w:color="auto"/>
            </w:tcBorders>
            <w:shd w:val="pct20" w:color="000000" w:fill="FFFFFF"/>
            <w:vAlign w:val="center"/>
          </w:tcPr>
          <w:p w:rsidR="00CE60D1" w:rsidRPr="000B5412" w:rsidRDefault="00CE60D1" w:rsidP="000B5412">
            <w:pPr>
              <w:pStyle w:val="table"/>
              <w:spacing w:after="0"/>
              <w:jc w:val="center"/>
              <w:rPr>
                <w:rFonts w:asciiTheme="minorHAnsi" w:hAnsiTheme="minorHAnsi"/>
                <w:b/>
                <w:sz w:val="22"/>
                <w:szCs w:val="22"/>
                <w:lang w:val="ro-RO"/>
              </w:rPr>
            </w:pPr>
            <w:r w:rsidRPr="000B5412">
              <w:rPr>
                <w:rFonts w:asciiTheme="minorHAnsi" w:hAnsiTheme="minorHAnsi"/>
                <w:b/>
                <w:sz w:val="22"/>
                <w:szCs w:val="22"/>
                <w:lang w:val="ro-RO"/>
              </w:rPr>
              <w:t>Limita de emisie</w:t>
            </w:r>
          </w:p>
          <w:p w:rsidR="00CE60D1" w:rsidRPr="000B5412" w:rsidRDefault="00CE60D1" w:rsidP="000B5412">
            <w:pPr>
              <w:pStyle w:val="table"/>
              <w:spacing w:after="0"/>
              <w:jc w:val="center"/>
              <w:rPr>
                <w:rFonts w:asciiTheme="minorHAnsi" w:hAnsiTheme="minorHAnsi"/>
                <w:b/>
                <w:sz w:val="22"/>
                <w:szCs w:val="22"/>
                <w:lang w:val="ro-RO"/>
              </w:rPr>
            </w:pPr>
            <w:r w:rsidRPr="000B5412">
              <w:rPr>
                <w:rFonts w:asciiTheme="minorHAnsi" w:hAnsiTheme="minorHAnsi"/>
                <w:b/>
                <w:sz w:val="22"/>
                <w:szCs w:val="22"/>
                <w:lang w:val="ro-RO"/>
              </w:rPr>
              <w:t>(NTPA-001)</w:t>
            </w:r>
          </w:p>
          <w:p w:rsidR="00CE60D1" w:rsidRPr="000B5412" w:rsidRDefault="00CE60D1" w:rsidP="000B5412">
            <w:pPr>
              <w:pStyle w:val="table"/>
              <w:spacing w:after="0"/>
              <w:jc w:val="center"/>
              <w:rPr>
                <w:rFonts w:asciiTheme="minorHAnsi" w:hAnsiTheme="minorHAnsi"/>
                <w:b/>
                <w:sz w:val="22"/>
                <w:szCs w:val="22"/>
                <w:lang w:val="ro-RO"/>
              </w:rPr>
            </w:pPr>
            <w:r w:rsidRPr="000B5412">
              <w:rPr>
                <w:rFonts w:asciiTheme="minorHAnsi" w:hAnsiTheme="minorHAnsi"/>
                <w:b/>
                <w:sz w:val="22"/>
                <w:szCs w:val="22"/>
                <w:lang w:val="ro-RO"/>
              </w:rPr>
              <w:t>mg/dm</w:t>
            </w:r>
            <w:r w:rsidRPr="000B5412">
              <w:rPr>
                <w:rFonts w:asciiTheme="minorHAnsi" w:hAnsiTheme="minorHAnsi"/>
                <w:b/>
                <w:sz w:val="22"/>
                <w:szCs w:val="22"/>
                <w:vertAlign w:val="superscript"/>
                <w:lang w:val="ro-RO"/>
              </w:rPr>
              <w:t>3</w:t>
            </w:r>
          </w:p>
        </w:tc>
        <w:tc>
          <w:tcPr>
            <w:tcW w:w="1602" w:type="dxa"/>
            <w:tcBorders>
              <w:top w:val="single" w:sz="12" w:space="0" w:color="auto"/>
              <w:left w:val="single" w:sz="2" w:space="0" w:color="auto"/>
              <w:bottom w:val="single" w:sz="12" w:space="0" w:color="auto"/>
              <w:right w:val="single" w:sz="12" w:space="0" w:color="auto"/>
            </w:tcBorders>
            <w:shd w:val="pct20" w:color="000000" w:fill="FFFFFF"/>
            <w:vAlign w:val="center"/>
          </w:tcPr>
          <w:p w:rsidR="00CE60D1" w:rsidRPr="000B5412" w:rsidRDefault="00CE60D1" w:rsidP="000B5412">
            <w:pPr>
              <w:pStyle w:val="table"/>
              <w:spacing w:after="0"/>
              <w:jc w:val="center"/>
              <w:rPr>
                <w:rFonts w:asciiTheme="minorHAnsi" w:hAnsiTheme="minorHAnsi"/>
                <w:b/>
                <w:sz w:val="22"/>
                <w:szCs w:val="22"/>
                <w:lang w:val="ro-RO"/>
              </w:rPr>
            </w:pPr>
            <w:r w:rsidRPr="000B5412">
              <w:rPr>
                <w:rFonts w:asciiTheme="minorHAnsi" w:hAnsiTheme="minorHAnsi"/>
                <w:b/>
                <w:sz w:val="22"/>
                <w:szCs w:val="22"/>
                <w:lang w:val="ro-RO"/>
              </w:rPr>
              <w:t>Nivel de alerta</w:t>
            </w:r>
          </w:p>
          <w:p w:rsidR="00CE60D1" w:rsidRPr="000B5412" w:rsidRDefault="00CE60D1" w:rsidP="000B5412">
            <w:pPr>
              <w:pStyle w:val="table"/>
              <w:spacing w:after="0"/>
              <w:jc w:val="center"/>
              <w:rPr>
                <w:rFonts w:asciiTheme="minorHAnsi" w:hAnsiTheme="minorHAnsi"/>
                <w:b/>
                <w:sz w:val="22"/>
                <w:szCs w:val="22"/>
                <w:lang w:val="ro-RO"/>
              </w:rPr>
            </w:pPr>
            <w:r w:rsidRPr="000B5412">
              <w:rPr>
                <w:rFonts w:asciiTheme="minorHAnsi" w:hAnsiTheme="minorHAnsi"/>
                <w:b/>
                <w:sz w:val="22"/>
                <w:szCs w:val="22"/>
                <w:lang w:val="ro-RO"/>
              </w:rPr>
              <w:t>mg/dm</w:t>
            </w:r>
            <w:r w:rsidRPr="000B5412">
              <w:rPr>
                <w:rFonts w:asciiTheme="minorHAnsi" w:hAnsiTheme="minorHAnsi"/>
                <w:b/>
                <w:sz w:val="22"/>
                <w:szCs w:val="22"/>
                <w:vertAlign w:val="superscript"/>
                <w:lang w:val="ro-RO"/>
              </w:rPr>
              <w:t>3</w:t>
            </w:r>
          </w:p>
        </w:tc>
      </w:tr>
      <w:tr w:rsidR="00CE60D1" w:rsidRPr="000B5412" w:rsidTr="00476E19">
        <w:trPr>
          <w:trHeight w:val="360"/>
          <w:jc w:val="center"/>
        </w:trPr>
        <w:tc>
          <w:tcPr>
            <w:tcW w:w="3894" w:type="dxa"/>
            <w:tcBorders>
              <w:top w:val="single" w:sz="4" w:space="0" w:color="auto"/>
              <w:left w:val="single" w:sz="12" w:space="0" w:color="auto"/>
              <w:bottom w:val="single" w:sz="4" w:space="0" w:color="auto"/>
              <w:right w:val="single" w:sz="2" w:space="0" w:color="000000"/>
            </w:tcBorders>
            <w:shd w:val="pct20" w:color="auto" w:fill="FFFFFF"/>
          </w:tcPr>
          <w:p w:rsidR="00CE60D1" w:rsidRPr="000B5412" w:rsidRDefault="00CE60D1" w:rsidP="000B5412">
            <w:pPr>
              <w:spacing w:after="0"/>
              <w:rPr>
                <w:rFonts w:asciiTheme="minorHAnsi" w:hAnsiTheme="minorHAnsi" w:cs="Times New Roman"/>
                <w:lang w:val="ro-RO"/>
              </w:rPr>
            </w:pPr>
            <w:r w:rsidRPr="000B5412">
              <w:rPr>
                <w:rFonts w:asciiTheme="minorHAnsi" w:hAnsiTheme="minorHAnsi" w:cs="Times New Roman"/>
                <w:sz w:val="22"/>
                <w:lang w:val="ro-RO"/>
              </w:rPr>
              <w:t>pH</w:t>
            </w:r>
          </w:p>
        </w:tc>
        <w:tc>
          <w:tcPr>
            <w:tcW w:w="2136" w:type="dxa"/>
            <w:tcBorders>
              <w:top w:val="single" w:sz="4" w:space="0" w:color="auto"/>
              <w:left w:val="single" w:sz="2" w:space="0" w:color="000000"/>
              <w:bottom w:val="single" w:sz="4" w:space="0" w:color="auto"/>
              <w:right w:val="single" w:sz="2" w:space="0" w:color="000000"/>
            </w:tcBorders>
          </w:tcPr>
          <w:p w:rsidR="00CE60D1" w:rsidRPr="000B5412" w:rsidRDefault="00CE60D1" w:rsidP="000B5412">
            <w:pPr>
              <w:spacing w:after="0"/>
              <w:jc w:val="center"/>
              <w:rPr>
                <w:rFonts w:asciiTheme="minorHAnsi" w:hAnsiTheme="minorHAnsi" w:cs="Times New Roman"/>
                <w:lang w:val="ro-RO"/>
              </w:rPr>
            </w:pPr>
            <w:r w:rsidRPr="000B5412">
              <w:rPr>
                <w:rFonts w:asciiTheme="minorHAnsi" w:hAnsiTheme="minorHAnsi" w:cs="Times New Roman"/>
                <w:sz w:val="22"/>
                <w:lang w:val="ro-RO"/>
              </w:rPr>
              <w:t>Unitati pH</w:t>
            </w:r>
          </w:p>
        </w:tc>
        <w:tc>
          <w:tcPr>
            <w:tcW w:w="1842" w:type="dxa"/>
            <w:tcBorders>
              <w:top w:val="single" w:sz="4" w:space="0" w:color="auto"/>
              <w:left w:val="single" w:sz="2" w:space="0" w:color="000000"/>
              <w:bottom w:val="single" w:sz="4" w:space="0" w:color="auto"/>
              <w:right w:val="single" w:sz="6" w:space="0" w:color="000000"/>
            </w:tcBorders>
          </w:tcPr>
          <w:p w:rsidR="00CE60D1" w:rsidRPr="000B5412" w:rsidRDefault="00CE60D1" w:rsidP="000B5412">
            <w:pPr>
              <w:spacing w:after="0"/>
              <w:jc w:val="center"/>
              <w:rPr>
                <w:rFonts w:asciiTheme="minorHAnsi" w:hAnsiTheme="minorHAnsi" w:cs="Times New Roman"/>
                <w:lang w:val="ro-RO"/>
              </w:rPr>
            </w:pPr>
            <w:r w:rsidRPr="000B5412">
              <w:rPr>
                <w:rFonts w:asciiTheme="minorHAnsi" w:hAnsiTheme="minorHAnsi" w:cs="Times New Roman"/>
                <w:sz w:val="22"/>
                <w:lang w:val="ro-RO"/>
              </w:rPr>
              <w:t>6,5 – 8,5</w:t>
            </w:r>
          </w:p>
        </w:tc>
        <w:tc>
          <w:tcPr>
            <w:tcW w:w="1602" w:type="dxa"/>
            <w:tcBorders>
              <w:top w:val="single" w:sz="4" w:space="0" w:color="auto"/>
              <w:left w:val="nil"/>
              <w:bottom w:val="single" w:sz="4" w:space="0" w:color="auto"/>
              <w:right w:val="single" w:sz="12" w:space="0" w:color="auto"/>
            </w:tcBorders>
            <w:vAlign w:val="center"/>
          </w:tcPr>
          <w:p w:rsidR="00CE60D1" w:rsidRPr="000B5412" w:rsidRDefault="00CE60D1" w:rsidP="000B5412">
            <w:pPr>
              <w:pStyle w:val="table"/>
              <w:spacing w:after="0"/>
              <w:jc w:val="center"/>
              <w:rPr>
                <w:rFonts w:asciiTheme="minorHAnsi" w:hAnsiTheme="minorHAnsi"/>
                <w:sz w:val="22"/>
                <w:szCs w:val="22"/>
                <w:lang w:val="ro-RO"/>
              </w:rPr>
            </w:pPr>
            <w:r w:rsidRPr="000B5412">
              <w:rPr>
                <w:rFonts w:asciiTheme="minorHAnsi" w:hAnsiTheme="minorHAnsi"/>
                <w:sz w:val="22"/>
                <w:szCs w:val="22"/>
                <w:lang w:val="ro-RO"/>
              </w:rPr>
              <w:t>6</w:t>
            </w:r>
          </w:p>
        </w:tc>
      </w:tr>
      <w:tr w:rsidR="00CE60D1" w:rsidRPr="000B5412" w:rsidTr="00476E19">
        <w:trPr>
          <w:trHeight w:val="360"/>
          <w:jc w:val="center"/>
        </w:trPr>
        <w:tc>
          <w:tcPr>
            <w:tcW w:w="3894" w:type="dxa"/>
            <w:tcBorders>
              <w:top w:val="single" w:sz="4" w:space="0" w:color="auto"/>
              <w:left w:val="single" w:sz="12" w:space="0" w:color="auto"/>
              <w:bottom w:val="single" w:sz="4" w:space="0" w:color="auto"/>
              <w:right w:val="single" w:sz="2" w:space="0" w:color="000000"/>
            </w:tcBorders>
            <w:shd w:val="pct20" w:color="auto" w:fill="FFFFFF"/>
          </w:tcPr>
          <w:p w:rsidR="00CE60D1" w:rsidRPr="000B5412" w:rsidRDefault="00CE60D1" w:rsidP="000B5412">
            <w:pPr>
              <w:spacing w:after="0"/>
              <w:rPr>
                <w:rFonts w:asciiTheme="minorHAnsi" w:hAnsiTheme="minorHAnsi" w:cs="Times New Roman"/>
                <w:lang w:val="ro-RO"/>
              </w:rPr>
            </w:pPr>
            <w:r w:rsidRPr="000B5412">
              <w:rPr>
                <w:rFonts w:asciiTheme="minorHAnsi" w:hAnsiTheme="minorHAnsi" w:cs="Times New Roman"/>
                <w:sz w:val="22"/>
                <w:lang w:val="ro-RO"/>
              </w:rPr>
              <w:t xml:space="preserve">Materii în suspensie </w:t>
            </w:r>
          </w:p>
        </w:tc>
        <w:tc>
          <w:tcPr>
            <w:tcW w:w="2136" w:type="dxa"/>
            <w:tcBorders>
              <w:top w:val="single" w:sz="4" w:space="0" w:color="auto"/>
              <w:left w:val="single" w:sz="2" w:space="0" w:color="000000"/>
              <w:bottom w:val="single" w:sz="4" w:space="0" w:color="auto"/>
              <w:right w:val="single" w:sz="2" w:space="0" w:color="000000"/>
            </w:tcBorders>
          </w:tcPr>
          <w:p w:rsidR="00CE60D1" w:rsidRPr="000B5412" w:rsidRDefault="00CE60D1" w:rsidP="000B5412">
            <w:pPr>
              <w:spacing w:after="0"/>
              <w:jc w:val="center"/>
              <w:rPr>
                <w:rFonts w:asciiTheme="minorHAnsi" w:hAnsiTheme="minorHAnsi" w:cs="Times New Roman"/>
                <w:lang w:val="ro-RO"/>
              </w:rPr>
            </w:pPr>
            <w:r w:rsidRPr="000B5412">
              <w:rPr>
                <w:rFonts w:asciiTheme="minorHAnsi" w:hAnsiTheme="minorHAnsi" w:cs="Times New Roman"/>
                <w:sz w:val="22"/>
                <w:lang w:val="ro-RO"/>
              </w:rPr>
              <w:t>mg/L</w:t>
            </w:r>
          </w:p>
        </w:tc>
        <w:tc>
          <w:tcPr>
            <w:tcW w:w="1842" w:type="dxa"/>
            <w:tcBorders>
              <w:top w:val="single" w:sz="4" w:space="0" w:color="auto"/>
              <w:left w:val="single" w:sz="2" w:space="0" w:color="000000"/>
              <w:bottom w:val="single" w:sz="4" w:space="0" w:color="auto"/>
              <w:right w:val="single" w:sz="6" w:space="0" w:color="000000"/>
            </w:tcBorders>
          </w:tcPr>
          <w:p w:rsidR="00CE60D1" w:rsidRPr="000B5412" w:rsidRDefault="00CE60D1" w:rsidP="000B5412">
            <w:pPr>
              <w:spacing w:after="0"/>
              <w:jc w:val="center"/>
              <w:rPr>
                <w:rFonts w:asciiTheme="minorHAnsi" w:hAnsiTheme="minorHAnsi" w:cs="Times New Roman"/>
                <w:lang w:val="ro-RO"/>
              </w:rPr>
            </w:pPr>
            <w:r w:rsidRPr="000B5412">
              <w:rPr>
                <w:rFonts w:asciiTheme="minorHAnsi" w:hAnsiTheme="minorHAnsi" w:cs="Times New Roman"/>
                <w:sz w:val="22"/>
                <w:lang w:val="ro-RO"/>
              </w:rPr>
              <w:t>60</w:t>
            </w:r>
          </w:p>
        </w:tc>
        <w:tc>
          <w:tcPr>
            <w:tcW w:w="1602" w:type="dxa"/>
            <w:tcBorders>
              <w:top w:val="single" w:sz="4" w:space="0" w:color="auto"/>
              <w:left w:val="nil"/>
              <w:bottom w:val="single" w:sz="4" w:space="0" w:color="auto"/>
              <w:right w:val="single" w:sz="12" w:space="0" w:color="auto"/>
            </w:tcBorders>
            <w:vAlign w:val="center"/>
          </w:tcPr>
          <w:p w:rsidR="00CE60D1" w:rsidRPr="000B5412" w:rsidRDefault="00CE60D1" w:rsidP="000B5412">
            <w:pPr>
              <w:pStyle w:val="table"/>
              <w:spacing w:after="0"/>
              <w:jc w:val="center"/>
              <w:rPr>
                <w:rFonts w:asciiTheme="minorHAnsi" w:hAnsiTheme="minorHAnsi"/>
                <w:sz w:val="22"/>
                <w:szCs w:val="22"/>
                <w:lang w:val="ro-RO"/>
              </w:rPr>
            </w:pPr>
            <w:r w:rsidRPr="000B5412">
              <w:rPr>
                <w:rFonts w:asciiTheme="minorHAnsi" w:hAnsiTheme="minorHAnsi"/>
                <w:sz w:val="22"/>
                <w:szCs w:val="22"/>
                <w:lang w:val="ro-RO"/>
              </w:rPr>
              <w:t>42</w:t>
            </w:r>
          </w:p>
        </w:tc>
      </w:tr>
      <w:tr w:rsidR="00CE60D1" w:rsidRPr="000B5412" w:rsidTr="00476E19">
        <w:trPr>
          <w:trHeight w:val="360"/>
          <w:jc w:val="center"/>
        </w:trPr>
        <w:tc>
          <w:tcPr>
            <w:tcW w:w="3894" w:type="dxa"/>
            <w:tcBorders>
              <w:top w:val="single" w:sz="4" w:space="0" w:color="auto"/>
              <w:left w:val="single" w:sz="12" w:space="0" w:color="auto"/>
              <w:bottom w:val="single" w:sz="4" w:space="0" w:color="auto"/>
              <w:right w:val="single" w:sz="2" w:space="0" w:color="000000"/>
            </w:tcBorders>
            <w:shd w:val="pct20" w:color="auto" w:fill="FFFFFF"/>
          </w:tcPr>
          <w:p w:rsidR="00CE60D1" w:rsidRPr="000B5412" w:rsidRDefault="00CE60D1" w:rsidP="000B5412">
            <w:pPr>
              <w:spacing w:after="0"/>
              <w:rPr>
                <w:rFonts w:asciiTheme="minorHAnsi" w:hAnsiTheme="minorHAnsi" w:cs="Times New Roman"/>
                <w:lang w:val="ro-RO"/>
              </w:rPr>
            </w:pPr>
            <w:r w:rsidRPr="000B5412">
              <w:rPr>
                <w:rFonts w:asciiTheme="minorHAnsi" w:hAnsiTheme="minorHAnsi" w:cs="Times New Roman"/>
                <w:sz w:val="22"/>
                <w:lang w:val="ro-RO"/>
              </w:rPr>
              <w:t>Consum biochimic de oxigen (CBO</w:t>
            </w:r>
            <w:r w:rsidRPr="000B5412">
              <w:rPr>
                <w:rFonts w:asciiTheme="minorHAnsi" w:hAnsiTheme="minorHAnsi" w:cs="Times New Roman"/>
                <w:sz w:val="22"/>
                <w:vertAlign w:val="subscript"/>
                <w:lang w:val="ro-RO"/>
              </w:rPr>
              <w:t>5</w:t>
            </w:r>
            <w:r w:rsidRPr="000B5412">
              <w:rPr>
                <w:rFonts w:asciiTheme="minorHAnsi" w:hAnsiTheme="minorHAnsi" w:cs="Times New Roman"/>
                <w:sz w:val="22"/>
                <w:lang w:val="ro-RO"/>
              </w:rPr>
              <w:t>)</w:t>
            </w:r>
          </w:p>
        </w:tc>
        <w:tc>
          <w:tcPr>
            <w:tcW w:w="2136" w:type="dxa"/>
            <w:tcBorders>
              <w:top w:val="single" w:sz="4" w:space="0" w:color="auto"/>
              <w:left w:val="single" w:sz="2" w:space="0" w:color="000000"/>
              <w:bottom w:val="single" w:sz="4" w:space="0" w:color="auto"/>
              <w:right w:val="single" w:sz="2" w:space="0" w:color="000000"/>
            </w:tcBorders>
          </w:tcPr>
          <w:p w:rsidR="00CE60D1" w:rsidRPr="000B5412" w:rsidRDefault="00CE60D1" w:rsidP="000B5412">
            <w:pPr>
              <w:spacing w:after="0"/>
              <w:jc w:val="center"/>
              <w:rPr>
                <w:rFonts w:asciiTheme="minorHAnsi" w:hAnsiTheme="minorHAnsi" w:cs="Times New Roman"/>
                <w:lang w:val="ro-RO"/>
              </w:rPr>
            </w:pPr>
            <w:r w:rsidRPr="000B5412">
              <w:rPr>
                <w:rFonts w:asciiTheme="minorHAnsi" w:hAnsiTheme="minorHAnsi" w:cs="Times New Roman"/>
                <w:sz w:val="22"/>
                <w:lang w:val="ro-RO"/>
              </w:rPr>
              <w:t>mg O</w:t>
            </w:r>
            <w:r w:rsidRPr="000B5412">
              <w:rPr>
                <w:rFonts w:asciiTheme="minorHAnsi" w:hAnsiTheme="minorHAnsi" w:cs="Times New Roman"/>
                <w:sz w:val="22"/>
                <w:vertAlign w:val="subscript"/>
                <w:lang w:val="ro-RO"/>
              </w:rPr>
              <w:t>2</w:t>
            </w:r>
            <w:r w:rsidRPr="000B5412">
              <w:rPr>
                <w:rFonts w:asciiTheme="minorHAnsi" w:hAnsiTheme="minorHAnsi" w:cs="Times New Roman"/>
                <w:sz w:val="22"/>
                <w:lang w:val="ro-RO"/>
              </w:rPr>
              <w:t>/L</w:t>
            </w:r>
          </w:p>
        </w:tc>
        <w:tc>
          <w:tcPr>
            <w:tcW w:w="1842" w:type="dxa"/>
            <w:tcBorders>
              <w:top w:val="single" w:sz="4" w:space="0" w:color="auto"/>
              <w:left w:val="single" w:sz="2" w:space="0" w:color="000000"/>
              <w:bottom w:val="single" w:sz="4" w:space="0" w:color="auto"/>
              <w:right w:val="single" w:sz="6" w:space="0" w:color="000000"/>
            </w:tcBorders>
          </w:tcPr>
          <w:p w:rsidR="00CE60D1" w:rsidRPr="000B5412" w:rsidRDefault="00CE60D1" w:rsidP="000B5412">
            <w:pPr>
              <w:spacing w:after="0"/>
              <w:jc w:val="center"/>
              <w:rPr>
                <w:rFonts w:asciiTheme="minorHAnsi" w:hAnsiTheme="minorHAnsi" w:cs="Times New Roman"/>
                <w:lang w:val="ro-RO"/>
              </w:rPr>
            </w:pPr>
            <w:r w:rsidRPr="000B5412">
              <w:rPr>
                <w:rFonts w:asciiTheme="minorHAnsi" w:hAnsiTheme="minorHAnsi" w:cs="Times New Roman"/>
                <w:sz w:val="22"/>
                <w:lang w:val="ro-RO"/>
              </w:rPr>
              <w:t>25</w:t>
            </w:r>
          </w:p>
        </w:tc>
        <w:tc>
          <w:tcPr>
            <w:tcW w:w="1602" w:type="dxa"/>
            <w:tcBorders>
              <w:top w:val="single" w:sz="4" w:space="0" w:color="auto"/>
              <w:left w:val="nil"/>
              <w:bottom w:val="single" w:sz="4" w:space="0" w:color="auto"/>
              <w:right w:val="single" w:sz="12" w:space="0" w:color="auto"/>
            </w:tcBorders>
            <w:vAlign w:val="center"/>
          </w:tcPr>
          <w:p w:rsidR="00CE60D1" w:rsidRPr="000B5412" w:rsidRDefault="00CE60D1" w:rsidP="000B5412">
            <w:pPr>
              <w:pStyle w:val="table"/>
              <w:spacing w:after="0"/>
              <w:jc w:val="center"/>
              <w:rPr>
                <w:rFonts w:asciiTheme="minorHAnsi" w:hAnsiTheme="minorHAnsi"/>
                <w:sz w:val="22"/>
                <w:szCs w:val="22"/>
                <w:lang w:val="ro-RO"/>
              </w:rPr>
            </w:pPr>
            <w:r w:rsidRPr="000B5412">
              <w:rPr>
                <w:rFonts w:asciiTheme="minorHAnsi" w:hAnsiTheme="minorHAnsi"/>
                <w:sz w:val="22"/>
                <w:szCs w:val="22"/>
                <w:lang w:val="ro-RO"/>
              </w:rPr>
              <w:t>18,75</w:t>
            </w:r>
          </w:p>
        </w:tc>
      </w:tr>
      <w:tr w:rsidR="00CE60D1" w:rsidRPr="000B5412" w:rsidTr="00476E19">
        <w:trPr>
          <w:trHeight w:val="360"/>
          <w:jc w:val="center"/>
        </w:trPr>
        <w:tc>
          <w:tcPr>
            <w:tcW w:w="3894" w:type="dxa"/>
            <w:tcBorders>
              <w:top w:val="single" w:sz="4" w:space="0" w:color="auto"/>
              <w:left w:val="single" w:sz="12" w:space="0" w:color="auto"/>
              <w:bottom w:val="single" w:sz="4" w:space="0" w:color="auto"/>
              <w:right w:val="single" w:sz="2" w:space="0" w:color="000000"/>
            </w:tcBorders>
            <w:shd w:val="pct20" w:color="auto" w:fill="FFFFFF"/>
          </w:tcPr>
          <w:p w:rsidR="00CE60D1" w:rsidRPr="000B5412" w:rsidRDefault="00CE60D1" w:rsidP="000B5412">
            <w:pPr>
              <w:spacing w:after="0"/>
              <w:rPr>
                <w:rFonts w:asciiTheme="minorHAnsi" w:hAnsiTheme="minorHAnsi" w:cs="Times New Roman"/>
                <w:lang w:val="ro-RO"/>
              </w:rPr>
            </w:pPr>
            <w:r w:rsidRPr="000B5412">
              <w:rPr>
                <w:rFonts w:asciiTheme="minorHAnsi" w:hAnsiTheme="minorHAnsi" w:cs="Times New Roman"/>
                <w:sz w:val="22"/>
                <w:lang w:val="ro-RO"/>
              </w:rPr>
              <w:t>Consum chimic de oxigen (CCO-Cr)</w:t>
            </w:r>
          </w:p>
        </w:tc>
        <w:tc>
          <w:tcPr>
            <w:tcW w:w="2136" w:type="dxa"/>
            <w:tcBorders>
              <w:top w:val="single" w:sz="4" w:space="0" w:color="auto"/>
              <w:left w:val="single" w:sz="2" w:space="0" w:color="000000"/>
              <w:bottom w:val="single" w:sz="4" w:space="0" w:color="auto"/>
              <w:right w:val="single" w:sz="2" w:space="0" w:color="000000"/>
            </w:tcBorders>
          </w:tcPr>
          <w:p w:rsidR="00CE60D1" w:rsidRPr="000B5412" w:rsidRDefault="00CE60D1" w:rsidP="000B5412">
            <w:pPr>
              <w:spacing w:after="0"/>
              <w:jc w:val="center"/>
              <w:rPr>
                <w:rFonts w:asciiTheme="minorHAnsi" w:hAnsiTheme="minorHAnsi" w:cs="Times New Roman"/>
                <w:lang w:val="ro-RO"/>
              </w:rPr>
            </w:pPr>
            <w:r w:rsidRPr="000B5412">
              <w:rPr>
                <w:rFonts w:asciiTheme="minorHAnsi" w:hAnsiTheme="minorHAnsi" w:cs="Times New Roman"/>
                <w:sz w:val="22"/>
                <w:lang w:val="ro-RO"/>
              </w:rPr>
              <w:t>mg O</w:t>
            </w:r>
            <w:r w:rsidRPr="000B5412">
              <w:rPr>
                <w:rFonts w:asciiTheme="minorHAnsi" w:hAnsiTheme="minorHAnsi" w:cs="Times New Roman"/>
                <w:sz w:val="22"/>
                <w:vertAlign w:val="subscript"/>
                <w:lang w:val="ro-RO"/>
              </w:rPr>
              <w:t>2</w:t>
            </w:r>
            <w:r w:rsidRPr="000B5412">
              <w:rPr>
                <w:rFonts w:asciiTheme="minorHAnsi" w:hAnsiTheme="minorHAnsi" w:cs="Times New Roman"/>
                <w:sz w:val="22"/>
                <w:lang w:val="ro-RO"/>
              </w:rPr>
              <w:t>/L</w:t>
            </w:r>
          </w:p>
        </w:tc>
        <w:tc>
          <w:tcPr>
            <w:tcW w:w="1842" w:type="dxa"/>
            <w:tcBorders>
              <w:top w:val="single" w:sz="4" w:space="0" w:color="auto"/>
              <w:left w:val="single" w:sz="2" w:space="0" w:color="000000"/>
              <w:bottom w:val="single" w:sz="4" w:space="0" w:color="auto"/>
              <w:right w:val="single" w:sz="6" w:space="0" w:color="000000"/>
            </w:tcBorders>
          </w:tcPr>
          <w:p w:rsidR="00CE60D1" w:rsidRPr="000B5412" w:rsidRDefault="00CE60D1" w:rsidP="000B5412">
            <w:pPr>
              <w:spacing w:after="0"/>
              <w:jc w:val="center"/>
              <w:rPr>
                <w:rFonts w:asciiTheme="minorHAnsi" w:hAnsiTheme="minorHAnsi" w:cs="Times New Roman"/>
                <w:lang w:val="ro-RO"/>
              </w:rPr>
            </w:pPr>
            <w:r w:rsidRPr="000B5412">
              <w:rPr>
                <w:rFonts w:asciiTheme="minorHAnsi" w:hAnsiTheme="minorHAnsi" w:cs="Times New Roman"/>
                <w:sz w:val="22"/>
                <w:lang w:val="ro-RO"/>
              </w:rPr>
              <w:t>125</w:t>
            </w:r>
          </w:p>
        </w:tc>
        <w:tc>
          <w:tcPr>
            <w:tcW w:w="1602" w:type="dxa"/>
            <w:tcBorders>
              <w:top w:val="single" w:sz="4" w:space="0" w:color="auto"/>
              <w:left w:val="nil"/>
              <w:bottom w:val="single" w:sz="4" w:space="0" w:color="auto"/>
              <w:right w:val="single" w:sz="12" w:space="0" w:color="auto"/>
            </w:tcBorders>
            <w:vAlign w:val="center"/>
          </w:tcPr>
          <w:p w:rsidR="00CE60D1" w:rsidRPr="000B5412" w:rsidRDefault="00CE60D1" w:rsidP="000B5412">
            <w:pPr>
              <w:pStyle w:val="table"/>
              <w:spacing w:after="0"/>
              <w:jc w:val="center"/>
              <w:rPr>
                <w:rFonts w:asciiTheme="minorHAnsi" w:hAnsiTheme="minorHAnsi"/>
                <w:sz w:val="22"/>
                <w:szCs w:val="22"/>
                <w:lang w:val="ro-RO"/>
              </w:rPr>
            </w:pPr>
            <w:r w:rsidRPr="000B5412">
              <w:rPr>
                <w:rFonts w:asciiTheme="minorHAnsi" w:hAnsiTheme="minorHAnsi"/>
                <w:sz w:val="22"/>
                <w:szCs w:val="22"/>
                <w:lang w:val="ro-RO"/>
              </w:rPr>
              <w:t>93,75</w:t>
            </w:r>
          </w:p>
        </w:tc>
      </w:tr>
      <w:tr w:rsidR="00CE60D1" w:rsidRPr="000B5412" w:rsidTr="00476E19">
        <w:trPr>
          <w:trHeight w:val="360"/>
          <w:jc w:val="center"/>
        </w:trPr>
        <w:tc>
          <w:tcPr>
            <w:tcW w:w="3894" w:type="dxa"/>
            <w:tcBorders>
              <w:top w:val="single" w:sz="4" w:space="0" w:color="auto"/>
              <w:left w:val="single" w:sz="12" w:space="0" w:color="auto"/>
              <w:bottom w:val="single" w:sz="4" w:space="0" w:color="auto"/>
              <w:right w:val="single" w:sz="2" w:space="0" w:color="000000"/>
            </w:tcBorders>
            <w:shd w:val="pct20" w:color="auto" w:fill="FFFFFF"/>
          </w:tcPr>
          <w:p w:rsidR="00CE60D1" w:rsidRPr="000B5412" w:rsidRDefault="00CE60D1" w:rsidP="000B5412">
            <w:pPr>
              <w:spacing w:after="0"/>
              <w:rPr>
                <w:rFonts w:asciiTheme="minorHAnsi" w:hAnsiTheme="minorHAnsi" w:cs="Times New Roman"/>
                <w:lang w:val="ro-RO"/>
              </w:rPr>
            </w:pPr>
            <w:r w:rsidRPr="000B5412">
              <w:rPr>
                <w:rFonts w:asciiTheme="minorHAnsi" w:hAnsiTheme="minorHAnsi" w:cs="Times New Roman"/>
                <w:sz w:val="22"/>
                <w:lang w:val="ro-RO"/>
              </w:rPr>
              <w:t>Azot amoniacal (NH</w:t>
            </w:r>
            <w:r w:rsidRPr="000B5412">
              <w:rPr>
                <w:rFonts w:asciiTheme="minorHAnsi" w:hAnsiTheme="minorHAnsi" w:cs="Times New Roman"/>
                <w:sz w:val="22"/>
                <w:vertAlign w:val="subscript"/>
                <w:lang w:val="ro-RO"/>
              </w:rPr>
              <w:t>4</w:t>
            </w:r>
            <w:r w:rsidRPr="000B5412">
              <w:rPr>
                <w:rFonts w:asciiTheme="minorHAnsi" w:hAnsiTheme="minorHAnsi" w:cs="Times New Roman"/>
                <w:sz w:val="22"/>
                <w:vertAlign w:val="superscript"/>
                <w:lang w:val="ro-RO"/>
              </w:rPr>
              <w:t>+</w:t>
            </w:r>
            <w:r w:rsidRPr="000B5412">
              <w:rPr>
                <w:rFonts w:asciiTheme="minorHAnsi" w:hAnsiTheme="minorHAnsi" w:cs="Times New Roman"/>
                <w:sz w:val="22"/>
                <w:lang w:val="ro-RO"/>
              </w:rPr>
              <w:t>)</w:t>
            </w:r>
          </w:p>
        </w:tc>
        <w:tc>
          <w:tcPr>
            <w:tcW w:w="2136" w:type="dxa"/>
            <w:tcBorders>
              <w:top w:val="single" w:sz="4" w:space="0" w:color="auto"/>
              <w:left w:val="single" w:sz="2" w:space="0" w:color="000000"/>
              <w:bottom w:val="single" w:sz="4" w:space="0" w:color="auto"/>
              <w:right w:val="single" w:sz="2" w:space="0" w:color="000000"/>
            </w:tcBorders>
          </w:tcPr>
          <w:p w:rsidR="00CE60D1" w:rsidRPr="000B5412" w:rsidRDefault="00CE60D1" w:rsidP="000B5412">
            <w:pPr>
              <w:spacing w:after="0"/>
              <w:jc w:val="center"/>
              <w:rPr>
                <w:rFonts w:asciiTheme="minorHAnsi" w:hAnsiTheme="minorHAnsi" w:cs="Times New Roman"/>
                <w:lang w:val="ro-RO"/>
              </w:rPr>
            </w:pPr>
            <w:r w:rsidRPr="000B5412">
              <w:rPr>
                <w:rFonts w:asciiTheme="minorHAnsi" w:hAnsiTheme="minorHAnsi" w:cs="Times New Roman"/>
                <w:sz w:val="22"/>
                <w:lang w:val="ro-RO"/>
              </w:rPr>
              <w:t>mg/L</w:t>
            </w:r>
          </w:p>
        </w:tc>
        <w:tc>
          <w:tcPr>
            <w:tcW w:w="1842" w:type="dxa"/>
            <w:tcBorders>
              <w:top w:val="single" w:sz="4" w:space="0" w:color="auto"/>
              <w:left w:val="single" w:sz="2" w:space="0" w:color="000000"/>
              <w:bottom w:val="single" w:sz="4" w:space="0" w:color="auto"/>
              <w:right w:val="single" w:sz="6" w:space="0" w:color="000000"/>
            </w:tcBorders>
          </w:tcPr>
          <w:p w:rsidR="00CE60D1" w:rsidRPr="000B5412" w:rsidRDefault="00CE60D1" w:rsidP="000B5412">
            <w:pPr>
              <w:spacing w:after="0"/>
              <w:jc w:val="center"/>
              <w:rPr>
                <w:rFonts w:asciiTheme="minorHAnsi" w:hAnsiTheme="minorHAnsi" w:cs="Times New Roman"/>
                <w:lang w:val="ro-RO"/>
              </w:rPr>
            </w:pPr>
            <w:r w:rsidRPr="000B5412">
              <w:rPr>
                <w:rFonts w:asciiTheme="minorHAnsi" w:hAnsiTheme="minorHAnsi" w:cs="Times New Roman"/>
                <w:sz w:val="22"/>
                <w:lang w:val="ro-RO"/>
              </w:rPr>
              <w:t>2,0</w:t>
            </w:r>
          </w:p>
        </w:tc>
        <w:tc>
          <w:tcPr>
            <w:tcW w:w="1602" w:type="dxa"/>
            <w:tcBorders>
              <w:top w:val="single" w:sz="4" w:space="0" w:color="auto"/>
              <w:left w:val="nil"/>
              <w:bottom w:val="single" w:sz="4" w:space="0" w:color="auto"/>
              <w:right w:val="single" w:sz="12" w:space="0" w:color="auto"/>
            </w:tcBorders>
            <w:vAlign w:val="center"/>
          </w:tcPr>
          <w:p w:rsidR="00CE60D1" w:rsidRPr="000B5412" w:rsidRDefault="00CE60D1" w:rsidP="000B5412">
            <w:pPr>
              <w:pStyle w:val="table"/>
              <w:spacing w:after="0"/>
              <w:jc w:val="center"/>
              <w:rPr>
                <w:rFonts w:asciiTheme="minorHAnsi" w:hAnsiTheme="minorHAnsi"/>
                <w:sz w:val="22"/>
                <w:szCs w:val="22"/>
                <w:lang w:val="ro-RO"/>
              </w:rPr>
            </w:pPr>
            <w:r w:rsidRPr="000B5412">
              <w:rPr>
                <w:rFonts w:asciiTheme="minorHAnsi" w:hAnsiTheme="minorHAnsi"/>
                <w:sz w:val="22"/>
                <w:szCs w:val="22"/>
                <w:lang w:val="ro-RO"/>
              </w:rPr>
              <w:t>1,5</w:t>
            </w:r>
          </w:p>
        </w:tc>
      </w:tr>
      <w:tr w:rsidR="00CE60D1" w:rsidRPr="000B5412" w:rsidTr="00476E19">
        <w:trPr>
          <w:trHeight w:val="360"/>
          <w:jc w:val="center"/>
        </w:trPr>
        <w:tc>
          <w:tcPr>
            <w:tcW w:w="3894" w:type="dxa"/>
            <w:tcBorders>
              <w:top w:val="single" w:sz="4" w:space="0" w:color="auto"/>
              <w:left w:val="single" w:sz="12" w:space="0" w:color="auto"/>
              <w:bottom w:val="single" w:sz="4" w:space="0" w:color="auto"/>
              <w:right w:val="single" w:sz="2" w:space="0" w:color="000000"/>
            </w:tcBorders>
            <w:shd w:val="pct20" w:color="auto" w:fill="FFFFFF"/>
          </w:tcPr>
          <w:p w:rsidR="00CE60D1" w:rsidRPr="000B5412" w:rsidRDefault="00CE60D1" w:rsidP="000B5412">
            <w:pPr>
              <w:spacing w:after="0"/>
              <w:rPr>
                <w:rFonts w:asciiTheme="minorHAnsi" w:hAnsiTheme="minorHAnsi" w:cs="Times New Roman"/>
                <w:lang w:val="ro-RO"/>
              </w:rPr>
            </w:pPr>
            <w:r w:rsidRPr="000B5412">
              <w:rPr>
                <w:rFonts w:asciiTheme="minorHAnsi" w:hAnsiTheme="minorHAnsi" w:cs="Times New Roman"/>
                <w:sz w:val="22"/>
                <w:lang w:val="ro-RO"/>
              </w:rPr>
              <w:t>Azotati (NO3)</w:t>
            </w:r>
          </w:p>
        </w:tc>
        <w:tc>
          <w:tcPr>
            <w:tcW w:w="2136" w:type="dxa"/>
            <w:tcBorders>
              <w:top w:val="single" w:sz="4" w:space="0" w:color="auto"/>
              <w:left w:val="single" w:sz="2" w:space="0" w:color="000000"/>
              <w:bottom w:val="single" w:sz="4" w:space="0" w:color="auto"/>
              <w:right w:val="single" w:sz="2" w:space="0" w:color="000000"/>
            </w:tcBorders>
          </w:tcPr>
          <w:p w:rsidR="00CE60D1" w:rsidRPr="000B5412" w:rsidRDefault="00CE60D1" w:rsidP="000B5412">
            <w:pPr>
              <w:spacing w:after="0"/>
              <w:jc w:val="center"/>
              <w:rPr>
                <w:rFonts w:asciiTheme="minorHAnsi" w:hAnsiTheme="minorHAnsi" w:cs="Times New Roman"/>
                <w:lang w:val="ro-RO"/>
              </w:rPr>
            </w:pPr>
            <w:r w:rsidRPr="000B5412">
              <w:rPr>
                <w:rFonts w:asciiTheme="minorHAnsi" w:hAnsiTheme="minorHAnsi" w:cs="Times New Roman"/>
                <w:sz w:val="22"/>
                <w:lang w:val="ro-RO"/>
              </w:rPr>
              <w:t>mg/L</w:t>
            </w:r>
          </w:p>
        </w:tc>
        <w:tc>
          <w:tcPr>
            <w:tcW w:w="1842" w:type="dxa"/>
            <w:tcBorders>
              <w:top w:val="single" w:sz="4" w:space="0" w:color="auto"/>
              <w:left w:val="single" w:sz="2" w:space="0" w:color="000000"/>
              <w:bottom w:val="single" w:sz="4" w:space="0" w:color="auto"/>
              <w:right w:val="single" w:sz="6" w:space="0" w:color="000000"/>
            </w:tcBorders>
          </w:tcPr>
          <w:p w:rsidR="00CE60D1" w:rsidRPr="000B5412" w:rsidRDefault="00CE60D1" w:rsidP="000B5412">
            <w:pPr>
              <w:spacing w:after="0"/>
              <w:jc w:val="center"/>
              <w:rPr>
                <w:rFonts w:asciiTheme="minorHAnsi" w:hAnsiTheme="minorHAnsi" w:cs="Times New Roman"/>
                <w:lang w:val="ro-RO"/>
              </w:rPr>
            </w:pPr>
            <w:r w:rsidRPr="000B5412">
              <w:rPr>
                <w:rFonts w:asciiTheme="minorHAnsi" w:hAnsiTheme="minorHAnsi" w:cs="Times New Roman"/>
                <w:sz w:val="22"/>
                <w:lang w:val="ro-RO"/>
              </w:rPr>
              <w:t>37</w:t>
            </w:r>
          </w:p>
        </w:tc>
        <w:tc>
          <w:tcPr>
            <w:tcW w:w="1602" w:type="dxa"/>
            <w:tcBorders>
              <w:top w:val="single" w:sz="4" w:space="0" w:color="auto"/>
              <w:left w:val="nil"/>
              <w:bottom w:val="single" w:sz="4" w:space="0" w:color="auto"/>
              <w:right w:val="single" w:sz="12" w:space="0" w:color="auto"/>
            </w:tcBorders>
            <w:vAlign w:val="center"/>
          </w:tcPr>
          <w:p w:rsidR="00CE60D1" w:rsidRPr="000B5412" w:rsidRDefault="00CE60D1" w:rsidP="000B5412">
            <w:pPr>
              <w:pStyle w:val="table"/>
              <w:spacing w:after="0"/>
              <w:jc w:val="center"/>
              <w:rPr>
                <w:rFonts w:asciiTheme="minorHAnsi" w:hAnsiTheme="minorHAnsi"/>
                <w:sz w:val="22"/>
                <w:szCs w:val="22"/>
                <w:lang w:val="ro-RO"/>
              </w:rPr>
            </w:pPr>
            <w:r w:rsidRPr="000B5412">
              <w:rPr>
                <w:rFonts w:asciiTheme="minorHAnsi" w:hAnsiTheme="minorHAnsi"/>
                <w:sz w:val="22"/>
                <w:szCs w:val="22"/>
                <w:lang w:val="ro-RO"/>
              </w:rPr>
              <w:t>27,75</w:t>
            </w:r>
          </w:p>
        </w:tc>
      </w:tr>
      <w:tr w:rsidR="00CE60D1" w:rsidRPr="000B5412" w:rsidTr="00476E19">
        <w:trPr>
          <w:trHeight w:val="360"/>
          <w:jc w:val="center"/>
        </w:trPr>
        <w:tc>
          <w:tcPr>
            <w:tcW w:w="3894" w:type="dxa"/>
            <w:tcBorders>
              <w:top w:val="single" w:sz="4" w:space="0" w:color="auto"/>
              <w:left w:val="single" w:sz="12" w:space="0" w:color="auto"/>
              <w:bottom w:val="single" w:sz="4" w:space="0" w:color="auto"/>
              <w:right w:val="single" w:sz="2" w:space="0" w:color="000000"/>
            </w:tcBorders>
            <w:shd w:val="pct20" w:color="auto" w:fill="FFFFFF"/>
          </w:tcPr>
          <w:p w:rsidR="00CE60D1" w:rsidRPr="000B5412" w:rsidRDefault="00CE60D1" w:rsidP="000B5412">
            <w:pPr>
              <w:spacing w:after="0"/>
              <w:rPr>
                <w:rFonts w:asciiTheme="minorHAnsi" w:hAnsiTheme="minorHAnsi" w:cs="Times New Roman"/>
                <w:lang w:val="ro-RO"/>
              </w:rPr>
            </w:pPr>
            <w:r w:rsidRPr="000B5412">
              <w:rPr>
                <w:rFonts w:asciiTheme="minorHAnsi" w:hAnsiTheme="minorHAnsi" w:cs="Times New Roman"/>
                <w:sz w:val="22"/>
                <w:lang w:val="ro-RO"/>
              </w:rPr>
              <w:t>Azotiti (NO2)</w:t>
            </w:r>
          </w:p>
        </w:tc>
        <w:tc>
          <w:tcPr>
            <w:tcW w:w="2136" w:type="dxa"/>
            <w:tcBorders>
              <w:top w:val="single" w:sz="4" w:space="0" w:color="auto"/>
              <w:left w:val="single" w:sz="2" w:space="0" w:color="000000"/>
              <w:bottom w:val="single" w:sz="4" w:space="0" w:color="auto"/>
              <w:right w:val="single" w:sz="2" w:space="0" w:color="000000"/>
            </w:tcBorders>
          </w:tcPr>
          <w:p w:rsidR="00CE60D1" w:rsidRPr="000B5412" w:rsidRDefault="00CE60D1" w:rsidP="000B5412">
            <w:pPr>
              <w:spacing w:after="0"/>
              <w:jc w:val="center"/>
              <w:rPr>
                <w:rFonts w:asciiTheme="minorHAnsi" w:hAnsiTheme="minorHAnsi" w:cs="Times New Roman"/>
                <w:lang w:val="ro-RO"/>
              </w:rPr>
            </w:pPr>
            <w:r w:rsidRPr="000B5412">
              <w:rPr>
                <w:rFonts w:asciiTheme="minorHAnsi" w:hAnsiTheme="minorHAnsi" w:cs="Times New Roman"/>
                <w:sz w:val="22"/>
                <w:lang w:val="ro-RO"/>
              </w:rPr>
              <w:t>mg/L</w:t>
            </w:r>
          </w:p>
        </w:tc>
        <w:tc>
          <w:tcPr>
            <w:tcW w:w="1842" w:type="dxa"/>
            <w:tcBorders>
              <w:top w:val="single" w:sz="4" w:space="0" w:color="auto"/>
              <w:left w:val="single" w:sz="2" w:space="0" w:color="000000"/>
              <w:bottom w:val="single" w:sz="4" w:space="0" w:color="auto"/>
              <w:right w:val="single" w:sz="6" w:space="0" w:color="000000"/>
            </w:tcBorders>
          </w:tcPr>
          <w:p w:rsidR="00CE60D1" w:rsidRPr="000B5412" w:rsidRDefault="00CE60D1" w:rsidP="000B5412">
            <w:pPr>
              <w:spacing w:after="0"/>
              <w:jc w:val="center"/>
              <w:rPr>
                <w:rFonts w:asciiTheme="minorHAnsi" w:hAnsiTheme="minorHAnsi" w:cs="Times New Roman"/>
                <w:lang w:val="ro-RO"/>
              </w:rPr>
            </w:pPr>
            <w:r w:rsidRPr="000B5412">
              <w:rPr>
                <w:rFonts w:asciiTheme="minorHAnsi" w:hAnsiTheme="minorHAnsi" w:cs="Times New Roman"/>
                <w:sz w:val="22"/>
                <w:lang w:val="ro-RO"/>
              </w:rPr>
              <w:t>2</w:t>
            </w:r>
          </w:p>
        </w:tc>
        <w:tc>
          <w:tcPr>
            <w:tcW w:w="1602" w:type="dxa"/>
            <w:tcBorders>
              <w:top w:val="single" w:sz="4" w:space="0" w:color="auto"/>
              <w:left w:val="nil"/>
              <w:bottom w:val="single" w:sz="4" w:space="0" w:color="auto"/>
              <w:right w:val="single" w:sz="12" w:space="0" w:color="auto"/>
            </w:tcBorders>
            <w:vAlign w:val="center"/>
          </w:tcPr>
          <w:p w:rsidR="00CE60D1" w:rsidRPr="000B5412" w:rsidRDefault="00CE60D1" w:rsidP="000B5412">
            <w:pPr>
              <w:pStyle w:val="table"/>
              <w:spacing w:after="0"/>
              <w:jc w:val="center"/>
              <w:rPr>
                <w:rFonts w:asciiTheme="minorHAnsi" w:hAnsiTheme="minorHAnsi"/>
                <w:sz w:val="22"/>
                <w:szCs w:val="22"/>
                <w:lang w:val="ro-RO"/>
              </w:rPr>
            </w:pPr>
            <w:r w:rsidRPr="000B5412">
              <w:rPr>
                <w:rFonts w:asciiTheme="minorHAnsi" w:hAnsiTheme="minorHAnsi"/>
                <w:sz w:val="22"/>
                <w:szCs w:val="22"/>
                <w:lang w:val="ro-RO"/>
              </w:rPr>
              <w:t>1,5</w:t>
            </w:r>
          </w:p>
        </w:tc>
      </w:tr>
      <w:tr w:rsidR="00CE60D1" w:rsidRPr="000B5412" w:rsidTr="00476E19">
        <w:trPr>
          <w:trHeight w:val="360"/>
          <w:jc w:val="center"/>
        </w:trPr>
        <w:tc>
          <w:tcPr>
            <w:tcW w:w="3894" w:type="dxa"/>
            <w:tcBorders>
              <w:top w:val="single" w:sz="4" w:space="0" w:color="auto"/>
              <w:left w:val="single" w:sz="12" w:space="0" w:color="auto"/>
              <w:bottom w:val="single" w:sz="4" w:space="0" w:color="auto"/>
              <w:right w:val="single" w:sz="2" w:space="0" w:color="000000"/>
            </w:tcBorders>
            <w:shd w:val="pct20" w:color="auto" w:fill="FFFFFF"/>
          </w:tcPr>
          <w:p w:rsidR="00CE60D1" w:rsidRPr="000B5412" w:rsidRDefault="00CE60D1" w:rsidP="000B5412">
            <w:pPr>
              <w:spacing w:after="0"/>
              <w:rPr>
                <w:rFonts w:asciiTheme="minorHAnsi" w:hAnsiTheme="minorHAnsi" w:cs="Times New Roman"/>
                <w:lang w:val="ro-RO"/>
              </w:rPr>
            </w:pPr>
            <w:r w:rsidRPr="000B5412">
              <w:rPr>
                <w:rFonts w:asciiTheme="minorHAnsi" w:hAnsiTheme="minorHAnsi" w:cs="Times New Roman"/>
                <w:sz w:val="22"/>
                <w:lang w:val="ro-RO"/>
              </w:rPr>
              <w:t>Cloruri</w:t>
            </w:r>
          </w:p>
        </w:tc>
        <w:tc>
          <w:tcPr>
            <w:tcW w:w="2136" w:type="dxa"/>
            <w:tcBorders>
              <w:top w:val="single" w:sz="4" w:space="0" w:color="auto"/>
              <w:left w:val="single" w:sz="2" w:space="0" w:color="000000"/>
              <w:bottom w:val="single" w:sz="4" w:space="0" w:color="auto"/>
              <w:right w:val="single" w:sz="2" w:space="0" w:color="000000"/>
            </w:tcBorders>
          </w:tcPr>
          <w:p w:rsidR="00CE60D1" w:rsidRPr="000B5412" w:rsidRDefault="00CE60D1" w:rsidP="000B5412">
            <w:pPr>
              <w:spacing w:after="0"/>
              <w:jc w:val="center"/>
              <w:rPr>
                <w:rFonts w:asciiTheme="minorHAnsi" w:hAnsiTheme="minorHAnsi" w:cs="Times New Roman"/>
                <w:lang w:val="ro-RO"/>
              </w:rPr>
            </w:pPr>
            <w:r w:rsidRPr="000B5412">
              <w:rPr>
                <w:rFonts w:asciiTheme="minorHAnsi" w:hAnsiTheme="minorHAnsi" w:cs="Times New Roman"/>
                <w:sz w:val="22"/>
                <w:lang w:val="ro-RO"/>
              </w:rPr>
              <w:t>mg/L</w:t>
            </w:r>
          </w:p>
        </w:tc>
        <w:tc>
          <w:tcPr>
            <w:tcW w:w="1842" w:type="dxa"/>
            <w:tcBorders>
              <w:top w:val="single" w:sz="4" w:space="0" w:color="auto"/>
              <w:left w:val="single" w:sz="2" w:space="0" w:color="000000"/>
              <w:bottom w:val="single" w:sz="4" w:space="0" w:color="auto"/>
              <w:right w:val="single" w:sz="6" w:space="0" w:color="000000"/>
            </w:tcBorders>
          </w:tcPr>
          <w:p w:rsidR="00CE60D1" w:rsidRPr="000B5412" w:rsidRDefault="00CE60D1" w:rsidP="000B5412">
            <w:pPr>
              <w:spacing w:after="0"/>
              <w:jc w:val="center"/>
              <w:rPr>
                <w:rFonts w:asciiTheme="minorHAnsi" w:hAnsiTheme="minorHAnsi" w:cs="Times New Roman"/>
                <w:lang w:val="ro-RO"/>
              </w:rPr>
            </w:pPr>
            <w:r w:rsidRPr="000B5412">
              <w:rPr>
                <w:rFonts w:asciiTheme="minorHAnsi" w:hAnsiTheme="minorHAnsi" w:cs="Times New Roman"/>
                <w:sz w:val="22"/>
                <w:lang w:val="ro-RO"/>
              </w:rPr>
              <w:t>500</w:t>
            </w:r>
          </w:p>
        </w:tc>
        <w:tc>
          <w:tcPr>
            <w:tcW w:w="1602" w:type="dxa"/>
            <w:tcBorders>
              <w:top w:val="single" w:sz="4" w:space="0" w:color="auto"/>
              <w:left w:val="nil"/>
              <w:bottom w:val="single" w:sz="4" w:space="0" w:color="auto"/>
              <w:right w:val="single" w:sz="12" w:space="0" w:color="auto"/>
            </w:tcBorders>
            <w:vAlign w:val="center"/>
          </w:tcPr>
          <w:p w:rsidR="00CE60D1" w:rsidRPr="000B5412" w:rsidRDefault="00CE60D1" w:rsidP="000B5412">
            <w:pPr>
              <w:pStyle w:val="table"/>
              <w:spacing w:after="0"/>
              <w:jc w:val="center"/>
              <w:rPr>
                <w:rFonts w:asciiTheme="minorHAnsi" w:hAnsiTheme="minorHAnsi"/>
                <w:sz w:val="22"/>
                <w:szCs w:val="22"/>
                <w:lang w:val="ro-RO"/>
              </w:rPr>
            </w:pPr>
            <w:r w:rsidRPr="000B5412">
              <w:rPr>
                <w:rFonts w:asciiTheme="minorHAnsi" w:hAnsiTheme="minorHAnsi"/>
                <w:sz w:val="22"/>
                <w:szCs w:val="22"/>
                <w:lang w:val="ro-RO"/>
              </w:rPr>
              <w:t>350</w:t>
            </w:r>
          </w:p>
        </w:tc>
      </w:tr>
      <w:tr w:rsidR="00CE60D1" w:rsidRPr="000B5412" w:rsidTr="00476E19">
        <w:trPr>
          <w:trHeight w:val="360"/>
          <w:jc w:val="center"/>
        </w:trPr>
        <w:tc>
          <w:tcPr>
            <w:tcW w:w="3894" w:type="dxa"/>
            <w:tcBorders>
              <w:top w:val="single" w:sz="4" w:space="0" w:color="auto"/>
              <w:left w:val="single" w:sz="12" w:space="0" w:color="auto"/>
              <w:bottom w:val="single" w:sz="4" w:space="0" w:color="auto"/>
              <w:right w:val="single" w:sz="2" w:space="0" w:color="000000"/>
            </w:tcBorders>
            <w:shd w:val="pct20" w:color="auto" w:fill="FFFFFF"/>
          </w:tcPr>
          <w:p w:rsidR="00CE60D1" w:rsidRPr="000B5412" w:rsidRDefault="00CE60D1" w:rsidP="000B5412">
            <w:pPr>
              <w:spacing w:after="0"/>
              <w:rPr>
                <w:rFonts w:asciiTheme="minorHAnsi" w:hAnsiTheme="minorHAnsi" w:cs="Times New Roman"/>
                <w:lang w:val="ro-RO"/>
              </w:rPr>
            </w:pPr>
            <w:r w:rsidRPr="000B5412">
              <w:rPr>
                <w:rFonts w:asciiTheme="minorHAnsi" w:hAnsiTheme="minorHAnsi" w:cs="Times New Roman"/>
                <w:sz w:val="22"/>
                <w:lang w:val="ro-RO"/>
              </w:rPr>
              <w:t>Sulfati (SO4)</w:t>
            </w:r>
          </w:p>
        </w:tc>
        <w:tc>
          <w:tcPr>
            <w:tcW w:w="2136" w:type="dxa"/>
            <w:tcBorders>
              <w:top w:val="single" w:sz="4" w:space="0" w:color="auto"/>
              <w:left w:val="single" w:sz="2" w:space="0" w:color="000000"/>
              <w:bottom w:val="single" w:sz="4" w:space="0" w:color="auto"/>
              <w:right w:val="single" w:sz="2" w:space="0" w:color="000000"/>
            </w:tcBorders>
          </w:tcPr>
          <w:p w:rsidR="00CE60D1" w:rsidRPr="000B5412" w:rsidRDefault="00CE60D1" w:rsidP="000B5412">
            <w:pPr>
              <w:spacing w:after="0"/>
              <w:jc w:val="center"/>
              <w:rPr>
                <w:rFonts w:asciiTheme="minorHAnsi" w:hAnsiTheme="minorHAnsi" w:cs="Times New Roman"/>
                <w:lang w:val="ro-RO"/>
              </w:rPr>
            </w:pPr>
            <w:r w:rsidRPr="000B5412">
              <w:rPr>
                <w:rFonts w:asciiTheme="minorHAnsi" w:hAnsiTheme="minorHAnsi" w:cs="Times New Roman"/>
                <w:sz w:val="22"/>
                <w:lang w:val="ro-RO"/>
              </w:rPr>
              <w:t>mg/L</w:t>
            </w:r>
          </w:p>
        </w:tc>
        <w:tc>
          <w:tcPr>
            <w:tcW w:w="1842" w:type="dxa"/>
            <w:tcBorders>
              <w:top w:val="single" w:sz="4" w:space="0" w:color="auto"/>
              <w:left w:val="single" w:sz="2" w:space="0" w:color="000000"/>
              <w:bottom w:val="single" w:sz="4" w:space="0" w:color="auto"/>
              <w:right w:val="single" w:sz="6" w:space="0" w:color="000000"/>
            </w:tcBorders>
          </w:tcPr>
          <w:p w:rsidR="00CE60D1" w:rsidRPr="000B5412" w:rsidRDefault="00CE60D1" w:rsidP="000B5412">
            <w:pPr>
              <w:spacing w:after="0"/>
              <w:jc w:val="center"/>
              <w:rPr>
                <w:rFonts w:asciiTheme="minorHAnsi" w:hAnsiTheme="minorHAnsi" w:cs="Times New Roman"/>
                <w:lang w:val="ro-RO"/>
              </w:rPr>
            </w:pPr>
            <w:r w:rsidRPr="000B5412">
              <w:rPr>
                <w:rFonts w:asciiTheme="minorHAnsi" w:hAnsiTheme="minorHAnsi" w:cs="Times New Roman"/>
                <w:sz w:val="22"/>
                <w:lang w:val="ro-RO"/>
              </w:rPr>
              <w:t>600</w:t>
            </w:r>
          </w:p>
        </w:tc>
        <w:tc>
          <w:tcPr>
            <w:tcW w:w="1602" w:type="dxa"/>
            <w:tcBorders>
              <w:top w:val="single" w:sz="4" w:space="0" w:color="auto"/>
              <w:left w:val="nil"/>
              <w:bottom w:val="single" w:sz="4" w:space="0" w:color="auto"/>
              <w:right w:val="single" w:sz="12" w:space="0" w:color="auto"/>
            </w:tcBorders>
            <w:vAlign w:val="center"/>
          </w:tcPr>
          <w:p w:rsidR="00CE60D1" w:rsidRPr="000B5412" w:rsidRDefault="00CE60D1" w:rsidP="000B5412">
            <w:pPr>
              <w:pStyle w:val="table"/>
              <w:spacing w:after="0"/>
              <w:jc w:val="center"/>
              <w:rPr>
                <w:rFonts w:asciiTheme="minorHAnsi" w:hAnsiTheme="minorHAnsi"/>
                <w:sz w:val="22"/>
                <w:szCs w:val="22"/>
                <w:lang w:val="ro-RO"/>
              </w:rPr>
            </w:pPr>
            <w:r w:rsidRPr="000B5412">
              <w:rPr>
                <w:rFonts w:asciiTheme="minorHAnsi" w:hAnsiTheme="minorHAnsi"/>
                <w:sz w:val="22"/>
                <w:szCs w:val="22"/>
                <w:lang w:val="ro-RO"/>
              </w:rPr>
              <w:t>450</w:t>
            </w:r>
          </w:p>
        </w:tc>
      </w:tr>
      <w:tr w:rsidR="00CE60D1" w:rsidRPr="000B5412" w:rsidTr="00476E19">
        <w:trPr>
          <w:trHeight w:val="360"/>
          <w:jc w:val="center"/>
        </w:trPr>
        <w:tc>
          <w:tcPr>
            <w:tcW w:w="3894" w:type="dxa"/>
            <w:tcBorders>
              <w:top w:val="single" w:sz="4" w:space="0" w:color="auto"/>
              <w:left w:val="single" w:sz="12" w:space="0" w:color="auto"/>
              <w:bottom w:val="single" w:sz="4" w:space="0" w:color="auto"/>
              <w:right w:val="single" w:sz="2" w:space="0" w:color="000000"/>
            </w:tcBorders>
            <w:shd w:val="pct20" w:color="auto" w:fill="FFFFFF"/>
          </w:tcPr>
          <w:p w:rsidR="00CE60D1" w:rsidRPr="000B5412" w:rsidRDefault="00CE60D1" w:rsidP="000B5412">
            <w:pPr>
              <w:spacing w:after="0"/>
              <w:rPr>
                <w:rFonts w:asciiTheme="minorHAnsi" w:hAnsiTheme="minorHAnsi" w:cs="Times New Roman"/>
                <w:lang w:val="ro-RO"/>
              </w:rPr>
            </w:pPr>
            <w:r w:rsidRPr="000B5412">
              <w:rPr>
                <w:rFonts w:asciiTheme="minorHAnsi" w:hAnsiTheme="minorHAnsi" w:cs="Times New Roman"/>
                <w:sz w:val="22"/>
                <w:lang w:val="ro-RO"/>
              </w:rPr>
              <w:t>Substante extractibile în solventi organici</w:t>
            </w:r>
          </w:p>
        </w:tc>
        <w:tc>
          <w:tcPr>
            <w:tcW w:w="2136" w:type="dxa"/>
            <w:tcBorders>
              <w:top w:val="single" w:sz="4" w:space="0" w:color="auto"/>
              <w:left w:val="single" w:sz="2" w:space="0" w:color="000000"/>
              <w:bottom w:val="single" w:sz="4" w:space="0" w:color="auto"/>
              <w:right w:val="single" w:sz="2" w:space="0" w:color="000000"/>
            </w:tcBorders>
          </w:tcPr>
          <w:p w:rsidR="00CE60D1" w:rsidRPr="000B5412" w:rsidRDefault="00CE60D1" w:rsidP="000B5412">
            <w:pPr>
              <w:spacing w:after="0"/>
              <w:jc w:val="center"/>
              <w:rPr>
                <w:rFonts w:asciiTheme="minorHAnsi" w:hAnsiTheme="minorHAnsi" w:cs="Times New Roman"/>
                <w:lang w:val="ro-RO"/>
              </w:rPr>
            </w:pPr>
            <w:r w:rsidRPr="000B5412">
              <w:rPr>
                <w:rFonts w:asciiTheme="minorHAnsi" w:hAnsiTheme="minorHAnsi" w:cs="Times New Roman"/>
                <w:sz w:val="22"/>
                <w:lang w:val="ro-RO"/>
              </w:rPr>
              <w:t>mg/L</w:t>
            </w:r>
          </w:p>
        </w:tc>
        <w:tc>
          <w:tcPr>
            <w:tcW w:w="1842" w:type="dxa"/>
            <w:tcBorders>
              <w:top w:val="single" w:sz="4" w:space="0" w:color="auto"/>
              <w:left w:val="single" w:sz="2" w:space="0" w:color="000000"/>
              <w:bottom w:val="single" w:sz="4" w:space="0" w:color="auto"/>
              <w:right w:val="single" w:sz="6" w:space="0" w:color="000000"/>
            </w:tcBorders>
          </w:tcPr>
          <w:p w:rsidR="00CE60D1" w:rsidRPr="000B5412" w:rsidRDefault="00CE60D1" w:rsidP="000B5412">
            <w:pPr>
              <w:spacing w:after="0"/>
              <w:jc w:val="center"/>
              <w:rPr>
                <w:rFonts w:asciiTheme="minorHAnsi" w:hAnsiTheme="minorHAnsi" w:cs="Times New Roman"/>
                <w:lang w:val="ro-RO"/>
              </w:rPr>
            </w:pPr>
            <w:r w:rsidRPr="000B5412">
              <w:rPr>
                <w:rFonts w:asciiTheme="minorHAnsi" w:hAnsiTheme="minorHAnsi" w:cs="Times New Roman"/>
                <w:sz w:val="22"/>
                <w:lang w:val="ro-RO"/>
              </w:rPr>
              <w:t>30,0</w:t>
            </w:r>
          </w:p>
        </w:tc>
        <w:tc>
          <w:tcPr>
            <w:tcW w:w="1602" w:type="dxa"/>
            <w:tcBorders>
              <w:top w:val="single" w:sz="4" w:space="0" w:color="auto"/>
              <w:left w:val="nil"/>
              <w:bottom w:val="single" w:sz="4" w:space="0" w:color="auto"/>
              <w:right w:val="single" w:sz="12" w:space="0" w:color="auto"/>
            </w:tcBorders>
            <w:vAlign w:val="center"/>
          </w:tcPr>
          <w:p w:rsidR="00CE60D1" w:rsidRPr="000B5412" w:rsidRDefault="00CE60D1" w:rsidP="000B5412">
            <w:pPr>
              <w:pStyle w:val="table"/>
              <w:spacing w:after="0"/>
              <w:jc w:val="center"/>
              <w:rPr>
                <w:rFonts w:asciiTheme="minorHAnsi" w:hAnsiTheme="minorHAnsi"/>
                <w:sz w:val="22"/>
                <w:szCs w:val="22"/>
                <w:lang w:val="ro-RO"/>
              </w:rPr>
            </w:pPr>
            <w:r w:rsidRPr="000B5412">
              <w:rPr>
                <w:rFonts w:asciiTheme="minorHAnsi" w:hAnsiTheme="minorHAnsi"/>
                <w:sz w:val="22"/>
                <w:szCs w:val="22"/>
                <w:lang w:val="ro-RO"/>
              </w:rPr>
              <w:t>22,5</w:t>
            </w:r>
          </w:p>
        </w:tc>
      </w:tr>
      <w:tr w:rsidR="00CE60D1" w:rsidRPr="000B5412" w:rsidTr="00476E19">
        <w:trPr>
          <w:trHeight w:val="360"/>
          <w:jc w:val="center"/>
        </w:trPr>
        <w:tc>
          <w:tcPr>
            <w:tcW w:w="3894" w:type="dxa"/>
            <w:tcBorders>
              <w:top w:val="single" w:sz="4" w:space="0" w:color="auto"/>
              <w:left w:val="single" w:sz="12" w:space="0" w:color="auto"/>
              <w:bottom w:val="single" w:sz="4" w:space="0" w:color="auto"/>
              <w:right w:val="single" w:sz="2" w:space="0" w:color="000000"/>
            </w:tcBorders>
            <w:shd w:val="pct20" w:color="auto" w:fill="FFFFFF"/>
          </w:tcPr>
          <w:p w:rsidR="00CE60D1" w:rsidRPr="000B5412" w:rsidRDefault="00CE60D1" w:rsidP="000B5412">
            <w:pPr>
              <w:spacing w:after="0"/>
              <w:rPr>
                <w:rFonts w:asciiTheme="minorHAnsi" w:hAnsiTheme="minorHAnsi" w:cs="Times New Roman"/>
                <w:lang w:val="ro-RO"/>
              </w:rPr>
            </w:pPr>
            <w:r w:rsidRPr="000B5412">
              <w:rPr>
                <w:rFonts w:asciiTheme="minorHAnsi" w:hAnsiTheme="minorHAnsi" w:cs="Times New Roman"/>
                <w:sz w:val="22"/>
                <w:lang w:val="ro-RO"/>
              </w:rPr>
              <w:t>Fosfor total</w:t>
            </w:r>
          </w:p>
        </w:tc>
        <w:tc>
          <w:tcPr>
            <w:tcW w:w="2136" w:type="dxa"/>
            <w:tcBorders>
              <w:top w:val="single" w:sz="4" w:space="0" w:color="auto"/>
              <w:left w:val="single" w:sz="2" w:space="0" w:color="000000"/>
              <w:bottom w:val="single" w:sz="4" w:space="0" w:color="auto"/>
              <w:right w:val="single" w:sz="2" w:space="0" w:color="000000"/>
            </w:tcBorders>
          </w:tcPr>
          <w:p w:rsidR="00CE60D1" w:rsidRPr="000B5412" w:rsidRDefault="00CE60D1" w:rsidP="000B5412">
            <w:pPr>
              <w:spacing w:after="0"/>
              <w:jc w:val="center"/>
              <w:rPr>
                <w:rFonts w:asciiTheme="minorHAnsi" w:hAnsiTheme="minorHAnsi" w:cs="Times New Roman"/>
                <w:lang w:val="ro-RO"/>
              </w:rPr>
            </w:pPr>
            <w:r w:rsidRPr="000B5412">
              <w:rPr>
                <w:rFonts w:asciiTheme="minorHAnsi" w:hAnsiTheme="minorHAnsi" w:cs="Times New Roman"/>
                <w:sz w:val="22"/>
                <w:lang w:val="ro-RO"/>
              </w:rPr>
              <w:t>mg/L</w:t>
            </w:r>
          </w:p>
        </w:tc>
        <w:tc>
          <w:tcPr>
            <w:tcW w:w="1842" w:type="dxa"/>
            <w:tcBorders>
              <w:top w:val="single" w:sz="4" w:space="0" w:color="auto"/>
              <w:left w:val="single" w:sz="2" w:space="0" w:color="000000"/>
              <w:bottom w:val="single" w:sz="4" w:space="0" w:color="auto"/>
              <w:right w:val="single" w:sz="6" w:space="0" w:color="000000"/>
            </w:tcBorders>
          </w:tcPr>
          <w:p w:rsidR="00CE60D1" w:rsidRPr="000B5412" w:rsidRDefault="00CE60D1" w:rsidP="000B5412">
            <w:pPr>
              <w:spacing w:after="0"/>
              <w:jc w:val="center"/>
              <w:rPr>
                <w:rFonts w:asciiTheme="minorHAnsi" w:hAnsiTheme="minorHAnsi" w:cs="Times New Roman"/>
                <w:lang w:val="ro-RO"/>
              </w:rPr>
            </w:pPr>
            <w:r w:rsidRPr="000B5412">
              <w:rPr>
                <w:rFonts w:asciiTheme="minorHAnsi" w:hAnsiTheme="minorHAnsi" w:cs="Times New Roman"/>
                <w:sz w:val="22"/>
                <w:lang w:val="ro-RO"/>
              </w:rPr>
              <w:t>5,0</w:t>
            </w:r>
          </w:p>
        </w:tc>
        <w:tc>
          <w:tcPr>
            <w:tcW w:w="1602" w:type="dxa"/>
            <w:tcBorders>
              <w:top w:val="single" w:sz="4" w:space="0" w:color="auto"/>
              <w:left w:val="nil"/>
              <w:bottom w:val="single" w:sz="4" w:space="0" w:color="auto"/>
              <w:right w:val="single" w:sz="12" w:space="0" w:color="auto"/>
            </w:tcBorders>
            <w:vAlign w:val="center"/>
          </w:tcPr>
          <w:p w:rsidR="00CE60D1" w:rsidRPr="000B5412" w:rsidRDefault="00CE60D1" w:rsidP="000B5412">
            <w:pPr>
              <w:pStyle w:val="table"/>
              <w:spacing w:after="0"/>
              <w:jc w:val="center"/>
              <w:rPr>
                <w:rFonts w:asciiTheme="minorHAnsi" w:hAnsiTheme="minorHAnsi"/>
                <w:sz w:val="22"/>
                <w:szCs w:val="22"/>
                <w:lang w:val="ro-RO"/>
              </w:rPr>
            </w:pPr>
            <w:r w:rsidRPr="000B5412">
              <w:rPr>
                <w:rFonts w:asciiTheme="minorHAnsi" w:hAnsiTheme="minorHAnsi"/>
                <w:sz w:val="22"/>
                <w:szCs w:val="22"/>
                <w:lang w:val="ro-RO"/>
              </w:rPr>
              <w:t>3,5</w:t>
            </w:r>
          </w:p>
        </w:tc>
      </w:tr>
      <w:tr w:rsidR="00CE60D1" w:rsidRPr="000B5412" w:rsidTr="00476E19">
        <w:trPr>
          <w:trHeight w:val="360"/>
          <w:jc w:val="center"/>
        </w:trPr>
        <w:tc>
          <w:tcPr>
            <w:tcW w:w="3894" w:type="dxa"/>
            <w:tcBorders>
              <w:top w:val="single" w:sz="4" w:space="0" w:color="auto"/>
              <w:left w:val="single" w:sz="12" w:space="0" w:color="auto"/>
              <w:bottom w:val="single" w:sz="4" w:space="0" w:color="auto"/>
              <w:right w:val="single" w:sz="2" w:space="0" w:color="000000"/>
            </w:tcBorders>
            <w:shd w:val="pct20" w:color="auto" w:fill="FFFFFF"/>
          </w:tcPr>
          <w:p w:rsidR="00CE60D1" w:rsidRPr="000B5412" w:rsidRDefault="00CE60D1" w:rsidP="000B5412">
            <w:pPr>
              <w:spacing w:after="0"/>
              <w:rPr>
                <w:rFonts w:asciiTheme="minorHAnsi" w:hAnsiTheme="minorHAnsi" w:cs="Times New Roman"/>
                <w:lang w:val="ro-RO"/>
              </w:rPr>
            </w:pPr>
            <w:r w:rsidRPr="000B5412">
              <w:rPr>
                <w:rFonts w:asciiTheme="minorHAnsi" w:hAnsiTheme="minorHAnsi" w:cs="Times New Roman"/>
                <w:sz w:val="22"/>
                <w:lang w:val="ro-RO"/>
              </w:rPr>
              <w:t xml:space="preserve">Detergenti sintetici biodegradabili </w:t>
            </w:r>
          </w:p>
        </w:tc>
        <w:tc>
          <w:tcPr>
            <w:tcW w:w="2136" w:type="dxa"/>
            <w:tcBorders>
              <w:top w:val="single" w:sz="4" w:space="0" w:color="auto"/>
              <w:left w:val="single" w:sz="2" w:space="0" w:color="000000"/>
              <w:bottom w:val="single" w:sz="4" w:space="0" w:color="auto"/>
              <w:right w:val="single" w:sz="2" w:space="0" w:color="000000"/>
            </w:tcBorders>
          </w:tcPr>
          <w:p w:rsidR="00CE60D1" w:rsidRPr="000B5412" w:rsidRDefault="00CE60D1" w:rsidP="000B5412">
            <w:pPr>
              <w:spacing w:after="0"/>
              <w:jc w:val="center"/>
              <w:rPr>
                <w:rFonts w:asciiTheme="minorHAnsi" w:hAnsiTheme="minorHAnsi" w:cs="Times New Roman"/>
                <w:lang w:val="ro-RO"/>
              </w:rPr>
            </w:pPr>
            <w:r w:rsidRPr="000B5412">
              <w:rPr>
                <w:rFonts w:asciiTheme="minorHAnsi" w:hAnsiTheme="minorHAnsi" w:cs="Times New Roman"/>
                <w:sz w:val="22"/>
                <w:lang w:val="ro-RO"/>
              </w:rPr>
              <w:t>mg/L</w:t>
            </w:r>
          </w:p>
        </w:tc>
        <w:tc>
          <w:tcPr>
            <w:tcW w:w="1842" w:type="dxa"/>
            <w:tcBorders>
              <w:top w:val="single" w:sz="4" w:space="0" w:color="auto"/>
              <w:left w:val="single" w:sz="2" w:space="0" w:color="000000"/>
              <w:bottom w:val="single" w:sz="4" w:space="0" w:color="auto"/>
              <w:right w:val="single" w:sz="6" w:space="0" w:color="000000"/>
            </w:tcBorders>
          </w:tcPr>
          <w:p w:rsidR="00CE60D1" w:rsidRPr="000B5412" w:rsidRDefault="00CE60D1" w:rsidP="000B5412">
            <w:pPr>
              <w:spacing w:after="0"/>
              <w:jc w:val="center"/>
              <w:rPr>
                <w:rFonts w:asciiTheme="minorHAnsi" w:hAnsiTheme="minorHAnsi" w:cs="Times New Roman"/>
                <w:lang w:val="ro-RO"/>
              </w:rPr>
            </w:pPr>
            <w:r w:rsidRPr="000B5412">
              <w:rPr>
                <w:rFonts w:asciiTheme="minorHAnsi" w:hAnsiTheme="minorHAnsi" w:cs="Times New Roman"/>
                <w:sz w:val="22"/>
                <w:lang w:val="ro-RO"/>
              </w:rPr>
              <w:t>25,0</w:t>
            </w:r>
          </w:p>
        </w:tc>
        <w:tc>
          <w:tcPr>
            <w:tcW w:w="1602" w:type="dxa"/>
            <w:tcBorders>
              <w:top w:val="single" w:sz="4" w:space="0" w:color="auto"/>
              <w:left w:val="nil"/>
              <w:bottom w:val="single" w:sz="4" w:space="0" w:color="auto"/>
              <w:right w:val="single" w:sz="12" w:space="0" w:color="auto"/>
            </w:tcBorders>
            <w:vAlign w:val="center"/>
          </w:tcPr>
          <w:p w:rsidR="00CE60D1" w:rsidRPr="000B5412" w:rsidRDefault="00CE60D1" w:rsidP="000B5412">
            <w:pPr>
              <w:pStyle w:val="table"/>
              <w:spacing w:after="0"/>
              <w:jc w:val="center"/>
              <w:rPr>
                <w:rFonts w:asciiTheme="minorHAnsi" w:hAnsiTheme="minorHAnsi"/>
                <w:sz w:val="22"/>
                <w:szCs w:val="22"/>
                <w:lang w:val="ro-RO"/>
              </w:rPr>
            </w:pPr>
            <w:r w:rsidRPr="000B5412">
              <w:rPr>
                <w:rFonts w:asciiTheme="minorHAnsi" w:hAnsiTheme="minorHAnsi"/>
                <w:sz w:val="22"/>
                <w:szCs w:val="22"/>
                <w:lang w:val="ro-RO"/>
              </w:rPr>
              <w:t>18,75</w:t>
            </w:r>
          </w:p>
        </w:tc>
      </w:tr>
      <w:tr w:rsidR="00CE60D1" w:rsidRPr="000B5412" w:rsidTr="00476E19">
        <w:trPr>
          <w:trHeight w:val="360"/>
          <w:jc w:val="center"/>
        </w:trPr>
        <w:tc>
          <w:tcPr>
            <w:tcW w:w="3894" w:type="dxa"/>
            <w:tcBorders>
              <w:top w:val="single" w:sz="4" w:space="0" w:color="auto"/>
              <w:left w:val="single" w:sz="12" w:space="0" w:color="auto"/>
              <w:bottom w:val="single" w:sz="4" w:space="0" w:color="auto"/>
              <w:right w:val="single" w:sz="2" w:space="0" w:color="000000"/>
            </w:tcBorders>
            <w:shd w:val="pct20" w:color="auto" w:fill="FFFFFF"/>
          </w:tcPr>
          <w:p w:rsidR="00CE60D1" w:rsidRPr="000B5412" w:rsidRDefault="00CE60D1" w:rsidP="000B5412">
            <w:pPr>
              <w:pStyle w:val="table"/>
              <w:spacing w:after="0"/>
              <w:rPr>
                <w:rFonts w:asciiTheme="minorHAnsi" w:hAnsiTheme="minorHAnsi"/>
                <w:sz w:val="22"/>
                <w:szCs w:val="22"/>
                <w:lang w:val="ro-RO"/>
              </w:rPr>
            </w:pPr>
            <w:r w:rsidRPr="000B5412">
              <w:rPr>
                <w:rFonts w:asciiTheme="minorHAnsi" w:hAnsiTheme="minorHAnsi"/>
                <w:sz w:val="22"/>
                <w:szCs w:val="22"/>
                <w:lang w:val="ro-RO"/>
              </w:rPr>
              <w:t>Cupru</w:t>
            </w:r>
          </w:p>
        </w:tc>
        <w:tc>
          <w:tcPr>
            <w:tcW w:w="2136" w:type="dxa"/>
            <w:tcBorders>
              <w:top w:val="single" w:sz="4" w:space="0" w:color="auto"/>
              <w:left w:val="single" w:sz="2" w:space="0" w:color="000000"/>
              <w:bottom w:val="single" w:sz="4" w:space="0" w:color="auto"/>
              <w:right w:val="single" w:sz="2" w:space="0" w:color="000000"/>
            </w:tcBorders>
          </w:tcPr>
          <w:p w:rsidR="00CE60D1" w:rsidRPr="000B5412" w:rsidRDefault="00CE60D1" w:rsidP="000B5412">
            <w:pPr>
              <w:pStyle w:val="table"/>
              <w:spacing w:after="0"/>
              <w:jc w:val="center"/>
              <w:rPr>
                <w:rFonts w:asciiTheme="minorHAnsi" w:hAnsiTheme="minorHAnsi"/>
                <w:sz w:val="22"/>
                <w:szCs w:val="22"/>
                <w:lang w:val="ro-RO"/>
              </w:rPr>
            </w:pPr>
            <w:r w:rsidRPr="000B5412">
              <w:rPr>
                <w:rFonts w:asciiTheme="minorHAnsi" w:hAnsiTheme="minorHAnsi"/>
                <w:sz w:val="22"/>
                <w:szCs w:val="22"/>
                <w:lang w:val="ro-RO"/>
              </w:rPr>
              <w:t>mg/L</w:t>
            </w:r>
          </w:p>
        </w:tc>
        <w:tc>
          <w:tcPr>
            <w:tcW w:w="1842" w:type="dxa"/>
            <w:tcBorders>
              <w:top w:val="single" w:sz="4" w:space="0" w:color="auto"/>
              <w:left w:val="single" w:sz="2" w:space="0" w:color="000000"/>
              <w:bottom w:val="single" w:sz="4" w:space="0" w:color="auto"/>
              <w:right w:val="single" w:sz="6" w:space="0" w:color="000000"/>
            </w:tcBorders>
            <w:vAlign w:val="center"/>
          </w:tcPr>
          <w:p w:rsidR="00CE60D1" w:rsidRPr="000B5412" w:rsidRDefault="00CE60D1" w:rsidP="000B5412">
            <w:pPr>
              <w:pStyle w:val="table"/>
              <w:spacing w:after="0"/>
              <w:jc w:val="center"/>
              <w:rPr>
                <w:rFonts w:asciiTheme="minorHAnsi" w:hAnsiTheme="minorHAnsi"/>
                <w:sz w:val="22"/>
                <w:szCs w:val="22"/>
                <w:lang w:val="ro-RO"/>
              </w:rPr>
            </w:pPr>
            <w:r w:rsidRPr="000B5412">
              <w:rPr>
                <w:rFonts w:asciiTheme="minorHAnsi" w:hAnsiTheme="minorHAnsi"/>
                <w:sz w:val="22"/>
                <w:szCs w:val="22"/>
                <w:lang w:val="ro-RO"/>
              </w:rPr>
              <w:t>0,1</w:t>
            </w:r>
          </w:p>
        </w:tc>
        <w:tc>
          <w:tcPr>
            <w:tcW w:w="1602" w:type="dxa"/>
            <w:tcBorders>
              <w:top w:val="single" w:sz="4" w:space="0" w:color="auto"/>
              <w:left w:val="nil"/>
              <w:bottom w:val="single" w:sz="4" w:space="0" w:color="auto"/>
              <w:right w:val="single" w:sz="12" w:space="0" w:color="auto"/>
            </w:tcBorders>
            <w:vAlign w:val="center"/>
          </w:tcPr>
          <w:p w:rsidR="00CE60D1" w:rsidRPr="000B5412" w:rsidRDefault="00CE60D1" w:rsidP="000B5412">
            <w:pPr>
              <w:pStyle w:val="table"/>
              <w:spacing w:after="0"/>
              <w:jc w:val="center"/>
              <w:rPr>
                <w:rFonts w:asciiTheme="minorHAnsi" w:hAnsiTheme="minorHAnsi"/>
                <w:sz w:val="22"/>
                <w:szCs w:val="22"/>
                <w:lang w:val="ro-RO"/>
              </w:rPr>
            </w:pPr>
            <w:r w:rsidRPr="000B5412">
              <w:rPr>
                <w:rFonts w:asciiTheme="minorHAnsi" w:hAnsiTheme="minorHAnsi"/>
                <w:sz w:val="22"/>
                <w:szCs w:val="22"/>
                <w:lang w:val="ro-RO"/>
              </w:rPr>
              <w:t>0,075</w:t>
            </w:r>
          </w:p>
        </w:tc>
      </w:tr>
      <w:tr w:rsidR="00CE60D1" w:rsidRPr="000B5412" w:rsidTr="00476E19">
        <w:trPr>
          <w:trHeight w:val="360"/>
          <w:jc w:val="center"/>
        </w:trPr>
        <w:tc>
          <w:tcPr>
            <w:tcW w:w="3894" w:type="dxa"/>
            <w:tcBorders>
              <w:top w:val="single" w:sz="4" w:space="0" w:color="auto"/>
              <w:left w:val="single" w:sz="12" w:space="0" w:color="auto"/>
              <w:bottom w:val="single" w:sz="4" w:space="0" w:color="auto"/>
              <w:right w:val="single" w:sz="2" w:space="0" w:color="000000"/>
            </w:tcBorders>
            <w:shd w:val="pct20" w:color="auto" w:fill="FFFFFF"/>
          </w:tcPr>
          <w:p w:rsidR="00CE60D1" w:rsidRPr="000B5412" w:rsidRDefault="00CE60D1" w:rsidP="000B5412">
            <w:pPr>
              <w:pStyle w:val="table"/>
              <w:spacing w:after="0"/>
              <w:rPr>
                <w:rFonts w:asciiTheme="minorHAnsi" w:hAnsiTheme="minorHAnsi"/>
                <w:sz w:val="22"/>
                <w:szCs w:val="22"/>
                <w:lang w:val="ro-RO"/>
              </w:rPr>
            </w:pPr>
            <w:r w:rsidRPr="000B5412">
              <w:rPr>
                <w:rFonts w:asciiTheme="minorHAnsi" w:hAnsiTheme="minorHAnsi"/>
                <w:sz w:val="22"/>
                <w:szCs w:val="22"/>
                <w:lang w:val="ro-RO"/>
              </w:rPr>
              <w:t>Crom</w:t>
            </w:r>
          </w:p>
        </w:tc>
        <w:tc>
          <w:tcPr>
            <w:tcW w:w="2136" w:type="dxa"/>
            <w:tcBorders>
              <w:top w:val="single" w:sz="4" w:space="0" w:color="auto"/>
              <w:left w:val="single" w:sz="2" w:space="0" w:color="000000"/>
              <w:bottom w:val="single" w:sz="4" w:space="0" w:color="auto"/>
              <w:right w:val="single" w:sz="2" w:space="0" w:color="000000"/>
            </w:tcBorders>
          </w:tcPr>
          <w:p w:rsidR="00CE60D1" w:rsidRPr="000B5412" w:rsidRDefault="00CE60D1" w:rsidP="000B5412">
            <w:pPr>
              <w:pStyle w:val="table"/>
              <w:spacing w:after="0"/>
              <w:jc w:val="center"/>
              <w:rPr>
                <w:rFonts w:asciiTheme="minorHAnsi" w:hAnsiTheme="minorHAnsi"/>
                <w:sz w:val="22"/>
                <w:szCs w:val="22"/>
                <w:lang w:val="ro-RO"/>
              </w:rPr>
            </w:pPr>
            <w:r w:rsidRPr="000B5412">
              <w:rPr>
                <w:rFonts w:asciiTheme="minorHAnsi" w:hAnsiTheme="minorHAnsi"/>
                <w:sz w:val="22"/>
                <w:szCs w:val="22"/>
                <w:lang w:val="ro-RO"/>
              </w:rPr>
              <w:t>mg/L</w:t>
            </w:r>
          </w:p>
        </w:tc>
        <w:tc>
          <w:tcPr>
            <w:tcW w:w="1842" w:type="dxa"/>
            <w:tcBorders>
              <w:top w:val="single" w:sz="4" w:space="0" w:color="auto"/>
              <w:left w:val="single" w:sz="2" w:space="0" w:color="000000"/>
              <w:bottom w:val="single" w:sz="4" w:space="0" w:color="auto"/>
              <w:right w:val="single" w:sz="6" w:space="0" w:color="000000"/>
            </w:tcBorders>
            <w:vAlign w:val="center"/>
          </w:tcPr>
          <w:p w:rsidR="00CE60D1" w:rsidRPr="000B5412" w:rsidRDefault="00CE60D1" w:rsidP="000B5412">
            <w:pPr>
              <w:pStyle w:val="table"/>
              <w:spacing w:after="0"/>
              <w:jc w:val="center"/>
              <w:rPr>
                <w:rFonts w:asciiTheme="minorHAnsi" w:hAnsiTheme="minorHAnsi"/>
                <w:sz w:val="22"/>
                <w:szCs w:val="22"/>
                <w:lang w:val="ro-RO"/>
              </w:rPr>
            </w:pPr>
            <w:r w:rsidRPr="000B5412">
              <w:rPr>
                <w:rFonts w:asciiTheme="minorHAnsi" w:hAnsiTheme="minorHAnsi"/>
                <w:sz w:val="22"/>
                <w:szCs w:val="22"/>
                <w:lang w:val="ro-RO"/>
              </w:rPr>
              <w:t>1</w:t>
            </w:r>
          </w:p>
        </w:tc>
        <w:tc>
          <w:tcPr>
            <w:tcW w:w="1602" w:type="dxa"/>
            <w:tcBorders>
              <w:top w:val="single" w:sz="4" w:space="0" w:color="auto"/>
              <w:left w:val="nil"/>
              <w:bottom w:val="single" w:sz="4" w:space="0" w:color="auto"/>
              <w:right w:val="single" w:sz="12" w:space="0" w:color="auto"/>
            </w:tcBorders>
            <w:vAlign w:val="center"/>
          </w:tcPr>
          <w:p w:rsidR="00CE60D1" w:rsidRPr="000B5412" w:rsidRDefault="00CE60D1" w:rsidP="000B5412">
            <w:pPr>
              <w:pStyle w:val="table"/>
              <w:spacing w:after="0"/>
              <w:jc w:val="center"/>
              <w:rPr>
                <w:rFonts w:asciiTheme="minorHAnsi" w:hAnsiTheme="minorHAnsi"/>
                <w:sz w:val="22"/>
                <w:szCs w:val="22"/>
                <w:lang w:val="ro-RO"/>
              </w:rPr>
            </w:pPr>
            <w:r w:rsidRPr="000B5412">
              <w:rPr>
                <w:rFonts w:asciiTheme="minorHAnsi" w:hAnsiTheme="minorHAnsi"/>
                <w:sz w:val="22"/>
                <w:szCs w:val="22"/>
                <w:lang w:val="ro-RO"/>
              </w:rPr>
              <w:t>0,75</w:t>
            </w:r>
          </w:p>
        </w:tc>
      </w:tr>
      <w:tr w:rsidR="00CE60D1" w:rsidRPr="000B5412" w:rsidTr="00476E19">
        <w:trPr>
          <w:trHeight w:val="360"/>
          <w:jc w:val="center"/>
        </w:trPr>
        <w:tc>
          <w:tcPr>
            <w:tcW w:w="3894" w:type="dxa"/>
            <w:tcBorders>
              <w:top w:val="single" w:sz="4" w:space="0" w:color="auto"/>
              <w:left w:val="single" w:sz="12" w:space="0" w:color="auto"/>
              <w:bottom w:val="single" w:sz="4" w:space="0" w:color="auto"/>
              <w:right w:val="single" w:sz="2" w:space="0" w:color="000000"/>
            </w:tcBorders>
            <w:shd w:val="pct20" w:color="auto" w:fill="FFFFFF"/>
          </w:tcPr>
          <w:p w:rsidR="00CE60D1" w:rsidRPr="000B5412" w:rsidRDefault="00CE60D1" w:rsidP="000B5412">
            <w:pPr>
              <w:pStyle w:val="table"/>
              <w:spacing w:after="0"/>
              <w:rPr>
                <w:rFonts w:asciiTheme="minorHAnsi" w:hAnsiTheme="minorHAnsi"/>
                <w:sz w:val="22"/>
                <w:szCs w:val="22"/>
                <w:lang w:val="ro-RO"/>
              </w:rPr>
            </w:pPr>
            <w:r w:rsidRPr="000B5412">
              <w:rPr>
                <w:rFonts w:asciiTheme="minorHAnsi" w:hAnsiTheme="minorHAnsi"/>
                <w:sz w:val="22"/>
                <w:szCs w:val="22"/>
                <w:lang w:val="ro-RO"/>
              </w:rPr>
              <w:t xml:space="preserve">Cadmiu </w:t>
            </w:r>
          </w:p>
        </w:tc>
        <w:tc>
          <w:tcPr>
            <w:tcW w:w="2136" w:type="dxa"/>
            <w:tcBorders>
              <w:top w:val="single" w:sz="4" w:space="0" w:color="auto"/>
              <w:left w:val="single" w:sz="2" w:space="0" w:color="000000"/>
              <w:bottom w:val="single" w:sz="4" w:space="0" w:color="auto"/>
              <w:right w:val="single" w:sz="2" w:space="0" w:color="000000"/>
            </w:tcBorders>
          </w:tcPr>
          <w:p w:rsidR="00CE60D1" w:rsidRPr="000B5412" w:rsidRDefault="00CE60D1" w:rsidP="000B5412">
            <w:pPr>
              <w:pStyle w:val="table"/>
              <w:spacing w:after="0"/>
              <w:jc w:val="center"/>
              <w:rPr>
                <w:rFonts w:asciiTheme="minorHAnsi" w:hAnsiTheme="minorHAnsi"/>
                <w:sz w:val="22"/>
                <w:szCs w:val="22"/>
                <w:lang w:val="ro-RO"/>
              </w:rPr>
            </w:pPr>
            <w:r w:rsidRPr="000B5412">
              <w:rPr>
                <w:rFonts w:asciiTheme="minorHAnsi" w:hAnsiTheme="minorHAnsi"/>
                <w:sz w:val="22"/>
                <w:szCs w:val="22"/>
                <w:lang w:val="ro-RO"/>
              </w:rPr>
              <w:t>mg/L</w:t>
            </w:r>
          </w:p>
        </w:tc>
        <w:tc>
          <w:tcPr>
            <w:tcW w:w="1842" w:type="dxa"/>
            <w:tcBorders>
              <w:top w:val="single" w:sz="4" w:space="0" w:color="auto"/>
              <w:left w:val="single" w:sz="2" w:space="0" w:color="000000"/>
              <w:bottom w:val="single" w:sz="4" w:space="0" w:color="auto"/>
              <w:right w:val="single" w:sz="6" w:space="0" w:color="000000"/>
            </w:tcBorders>
            <w:vAlign w:val="center"/>
          </w:tcPr>
          <w:p w:rsidR="00CE60D1" w:rsidRPr="000B5412" w:rsidRDefault="00CE60D1" w:rsidP="000B5412">
            <w:pPr>
              <w:pStyle w:val="table"/>
              <w:spacing w:after="0"/>
              <w:jc w:val="center"/>
              <w:rPr>
                <w:rFonts w:asciiTheme="minorHAnsi" w:hAnsiTheme="minorHAnsi"/>
                <w:sz w:val="22"/>
                <w:szCs w:val="22"/>
                <w:lang w:val="ro-RO"/>
              </w:rPr>
            </w:pPr>
            <w:r w:rsidRPr="000B5412">
              <w:rPr>
                <w:rFonts w:asciiTheme="minorHAnsi" w:hAnsiTheme="minorHAnsi"/>
                <w:sz w:val="22"/>
                <w:szCs w:val="22"/>
                <w:lang w:val="ro-RO"/>
              </w:rPr>
              <w:t>0,2</w:t>
            </w:r>
          </w:p>
        </w:tc>
        <w:tc>
          <w:tcPr>
            <w:tcW w:w="1602" w:type="dxa"/>
            <w:tcBorders>
              <w:top w:val="single" w:sz="4" w:space="0" w:color="auto"/>
              <w:left w:val="nil"/>
              <w:bottom w:val="single" w:sz="4" w:space="0" w:color="auto"/>
              <w:right w:val="single" w:sz="12" w:space="0" w:color="auto"/>
            </w:tcBorders>
            <w:vAlign w:val="center"/>
          </w:tcPr>
          <w:p w:rsidR="00CE60D1" w:rsidRPr="000B5412" w:rsidRDefault="00CE60D1" w:rsidP="000B5412">
            <w:pPr>
              <w:pStyle w:val="table"/>
              <w:spacing w:after="0"/>
              <w:jc w:val="center"/>
              <w:rPr>
                <w:rFonts w:asciiTheme="minorHAnsi" w:hAnsiTheme="minorHAnsi"/>
                <w:sz w:val="22"/>
                <w:szCs w:val="22"/>
                <w:lang w:val="ro-RO"/>
              </w:rPr>
            </w:pPr>
            <w:r w:rsidRPr="000B5412">
              <w:rPr>
                <w:rFonts w:asciiTheme="minorHAnsi" w:hAnsiTheme="minorHAnsi"/>
                <w:sz w:val="22"/>
                <w:szCs w:val="22"/>
                <w:lang w:val="ro-RO"/>
              </w:rPr>
              <w:t>0,15</w:t>
            </w:r>
          </w:p>
        </w:tc>
      </w:tr>
      <w:tr w:rsidR="00CE60D1" w:rsidRPr="000B5412" w:rsidTr="00476E19">
        <w:trPr>
          <w:trHeight w:val="360"/>
          <w:jc w:val="center"/>
        </w:trPr>
        <w:tc>
          <w:tcPr>
            <w:tcW w:w="3894" w:type="dxa"/>
            <w:tcBorders>
              <w:top w:val="single" w:sz="4" w:space="0" w:color="auto"/>
              <w:left w:val="single" w:sz="12" w:space="0" w:color="auto"/>
              <w:bottom w:val="single" w:sz="4" w:space="0" w:color="auto"/>
              <w:right w:val="single" w:sz="2" w:space="0" w:color="000000"/>
            </w:tcBorders>
            <w:shd w:val="pct20" w:color="auto" w:fill="FFFFFF"/>
          </w:tcPr>
          <w:p w:rsidR="00CE60D1" w:rsidRPr="000B5412" w:rsidRDefault="00CE60D1" w:rsidP="000B5412">
            <w:pPr>
              <w:pStyle w:val="table"/>
              <w:spacing w:after="0"/>
              <w:rPr>
                <w:rFonts w:asciiTheme="minorHAnsi" w:hAnsiTheme="minorHAnsi"/>
                <w:sz w:val="22"/>
                <w:szCs w:val="22"/>
                <w:lang w:val="ro-RO"/>
              </w:rPr>
            </w:pPr>
            <w:r w:rsidRPr="000B5412">
              <w:rPr>
                <w:rFonts w:asciiTheme="minorHAnsi" w:hAnsiTheme="minorHAnsi"/>
                <w:sz w:val="22"/>
                <w:szCs w:val="22"/>
                <w:lang w:val="ro-RO"/>
              </w:rPr>
              <w:t>Plumb</w:t>
            </w:r>
          </w:p>
        </w:tc>
        <w:tc>
          <w:tcPr>
            <w:tcW w:w="2136" w:type="dxa"/>
            <w:tcBorders>
              <w:top w:val="single" w:sz="4" w:space="0" w:color="auto"/>
              <w:left w:val="single" w:sz="2" w:space="0" w:color="000000"/>
              <w:bottom w:val="single" w:sz="4" w:space="0" w:color="auto"/>
              <w:right w:val="single" w:sz="2" w:space="0" w:color="000000"/>
            </w:tcBorders>
          </w:tcPr>
          <w:p w:rsidR="00CE60D1" w:rsidRPr="000B5412" w:rsidRDefault="00CE60D1" w:rsidP="000B5412">
            <w:pPr>
              <w:pStyle w:val="table"/>
              <w:spacing w:after="0"/>
              <w:jc w:val="center"/>
              <w:rPr>
                <w:rFonts w:asciiTheme="minorHAnsi" w:hAnsiTheme="minorHAnsi"/>
                <w:sz w:val="22"/>
                <w:szCs w:val="22"/>
                <w:lang w:val="ro-RO"/>
              </w:rPr>
            </w:pPr>
            <w:r w:rsidRPr="000B5412">
              <w:rPr>
                <w:rFonts w:asciiTheme="minorHAnsi" w:hAnsiTheme="minorHAnsi"/>
                <w:sz w:val="22"/>
                <w:szCs w:val="22"/>
                <w:lang w:val="ro-RO"/>
              </w:rPr>
              <w:t>mg/L</w:t>
            </w:r>
          </w:p>
        </w:tc>
        <w:tc>
          <w:tcPr>
            <w:tcW w:w="1842" w:type="dxa"/>
            <w:tcBorders>
              <w:top w:val="single" w:sz="4" w:space="0" w:color="auto"/>
              <w:left w:val="single" w:sz="2" w:space="0" w:color="000000"/>
              <w:bottom w:val="single" w:sz="4" w:space="0" w:color="auto"/>
              <w:right w:val="single" w:sz="6" w:space="0" w:color="000000"/>
            </w:tcBorders>
            <w:vAlign w:val="center"/>
          </w:tcPr>
          <w:p w:rsidR="00CE60D1" w:rsidRPr="000B5412" w:rsidRDefault="00CE60D1" w:rsidP="000B5412">
            <w:pPr>
              <w:pStyle w:val="table"/>
              <w:spacing w:after="0"/>
              <w:jc w:val="center"/>
              <w:rPr>
                <w:rFonts w:asciiTheme="minorHAnsi" w:hAnsiTheme="minorHAnsi"/>
                <w:sz w:val="22"/>
                <w:szCs w:val="22"/>
                <w:lang w:val="ro-RO"/>
              </w:rPr>
            </w:pPr>
            <w:r w:rsidRPr="000B5412">
              <w:rPr>
                <w:rFonts w:asciiTheme="minorHAnsi" w:hAnsiTheme="minorHAnsi"/>
                <w:sz w:val="22"/>
                <w:szCs w:val="22"/>
                <w:lang w:val="ro-RO"/>
              </w:rPr>
              <w:t>0,2</w:t>
            </w:r>
          </w:p>
        </w:tc>
        <w:tc>
          <w:tcPr>
            <w:tcW w:w="1602" w:type="dxa"/>
            <w:tcBorders>
              <w:top w:val="single" w:sz="4" w:space="0" w:color="auto"/>
              <w:left w:val="nil"/>
              <w:bottom w:val="single" w:sz="4" w:space="0" w:color="auto"/>
              <w:right w:val="single" w:sz="12" w:space="0" w:color="auto"/>
            </w:tcBorders>
            <w:vAlign w:val="center"/>
          </w:tcPr>
          <w:p w:rsidR="00CE60D1" w:rsidRPr="000B5412" w:rsidRDefault="00CE60D1" w:rsidP="000B5412">
            <w:pPr>
              <w:pStyle w:val="table"/>
              <w:spacing w:after="0"/>
              <w:jc w:val="center"/>
              <w:rPr>
                <w:rFonts w:asciiTheme="minorHAnsi" w:hAnsiTheme="minorHAnsi"/>
                <w:sz w:val="22"/>
                <w:szCs w:val="22"/>
                <w:lang w:val="ro-RO"/>
              </w:rPr>
            </w:pPr>
            <w:r w:rsidRPr="000B5412">
              <w:rPr>
                <w:rFonts w:asciiTheme="minorHAnsi" w:hAnsiTheme="minorHAnsi"/>
                <w:sz w:val="22"/>
                <w:szCs w:val="22"/>
                <w:lang w:val="ro-RO"/>
              </w:rPr>
              <w:t>0,15</w:t>
            </w:r>
          </w:p>
        </w:tc>
      </w:tr>
      <w:tr w:rsidR="00CE60D1" w:rsidRPr="000B5412" w:rsidTr="00476E19">
        <w:trPr>
          <w:trHeight w:val="360"/>
          <w:jc w:val="center"/>
        </w:trPr>
        <w:tc>
          <w:tcPr>
            <w:tcW w:w="3894" w:type="dxa"/>
            <w:tcBorders>
              <w:top w:val="single" w:sz="4" w:space="0" w:color="auto"/>
              <w:left w:val="single" w:sz="12" w:space="0" w:color="auto"/>
              <w:bottom w:val="single" w:sz="4" w:space="0" w:color="auto"/>
              <w:right w:val="single" w:sz="2" w:space="0" w:color="000000"/>
            </w:tcBorders>
            <w:shd w:val="pct20" w:color="auto" w:fill="FFFFFF"/>
          </w:tcPr>
          <w:p w:rsidR="00CE60D1" w:rsidRPr="000B5412" w:rsidRDefault="00CE60D1" w:rsidP="000B5412">
            <w:pPr>
              <w:pStyle w:val="table"/>
              <w:spacing w:after="0"/>
              <w:rPr>
                <w:rFonts w:asciiTheme="minorHAnsi" w:hAnsiTheme="minorHAnsi"/>
                <w:sz w:val="22"/>
                <w:szCs w:val="22"/>
                <w:lang w:val="ro-RO"/>
              </w:rPr>
            </w:pPr>
            <w:r w:rsidRPr="000B5412">
              <w:rPr>
                <w:rFonts w:asciiTheme="minorHAnsi" w:hAnsiTheme="minorHAnsi"/>
                <w:sz w:val="22"/>
                <w:szCs w:val="22"/>
                <w:lang w:val="ro-RO"/>
              </w:rPr>
              <w:t>Nichel</w:t>
            </w:r>
          </w:p>
        </w:tc>
        <w:tc>
          <w:tcPr>
            <w:tcW w:w="2136" w:type="dxa"/>
            <w:tcBorders>
              <w:top w:val="single" w:sz="4" w:space="0" w:color="auto"/>
              <w:left w:val="single" w:sz="2" w:space="0" w:color="000000"/>
              <w:bottom w:val="single" w:sz="4" w:space="0" w:color="auto"/>
              <w:right w:val="single" w:sz="2" w:space="0" w:color="000000"/>
            </w:tcBorders>
          </w:tcPr>
          <w:p w:rsidR="00CE60D1" w:rsidRPr="000B5412" w:rsidRDefault="00CE60D1" w:rsidP="000B5412">
            <w:pPr>
              <w:pStyle w:val="table"/>
              <w:spacing w:after="0"/>
              <w:jc w:val="center"/>
              <w:rPr>
                <w:rFonts w:asciiTheme="minorHAnsi" w:hAnsiTheme="minorHAnsi"/>
                <w:sz w:val="22"/>
                <w:szCs w:val="22"/>
                <w:lang w:val="ro-RO"/>
              </w:rPr>
            </w:pPr>
            <w:r w:rsidRPr="000B5412">
              <w:rPr>
                <w:rFonts w:asciiTheme="minorHAnsi" w:hAnsiTheme="minorHAnsi"/>
                <w:sz w:val="22"/>
                <w:szCs w:val="22"/>
                <w:lang w:val="ro-RO"/>
              </w:rPr>
              <w:t>mg/L</w:t>
            </w:r>
          </w:p>
        </w:tc>
        <w:tc>
          <w:tcPr>
            <w:tcW w:w="1842" w:type="dxa"/>
            <w:tcBorders>
              <w:top w:val="single" w:sz="4" w:space="0" w:color="auto"/>
              <w:left w:val="single" w:sz="2" w:space="0" w:color="000000"/>
              <w:bottom w:val="single" w:sz="4" w:space="0" w:color="auto"/>
              <w:right w:val="single" w:sz="6" w:space="0" w:color="000000"/>
            </w:tcBorders>
            <w:vAlign w:val="center"/>
          </w:tcPr>
          <w:p w:rsidR="00CE60D1" w:rsidRPr="000B5412" w:rsidRDefault="00CE60D1" w:rsidP="000B5412">
            <w:pPr>
              <w:pStyle w:val="table"/>
              <w:spacing w:after="0"/>
              <w:jc w:val="center"/>
              <w:rPr>
                <w:rFonts w:asciiTheme="minorHAnsi" w:hAnsiTheme="minorHAnsi"/>
                <w:sz w:val="22"/>
                <w:szCs w:val="22"/>
                <w:lang w:val="ro-RO"/>
              </w:rPr>
            </w:pPr>
            <w:r w:rsidRPr="000B5412">
              <w:rPr>
                <w:rFonts w:asciiTheme="minorHAnsi" w:hAnsiTheme="minorHAnsi"/>
                <w:sz w:val="22"/>
                <w:szCs w:val="22"/>
                <w:lang w:val="ro-RO"/>
              </w:rPr>
              <w:t>0,5</w:t>
            </w:r>
          </w:p>
        </w:tc>
        <w:tc>
          <w:tcPr>
            <w:tcW w:w="1602" w:type="dxa"/>
            <w:tcBorders>
              <w:top w:val="single" w:sz="4" w:space="0" w:color="auto"/>
              <w:left w:val="nil"/>
              <w:bottom w:val="single" w:sz="4" w:space="0" w:color="auto"/>
              <w:right w:val="single" w:sz="12" w:space="0" w:color="auto"/>
            </w:tcBorders>
            <w:vAlign w:val="center"/>
          </w:tcPr>
          <w:p w:rsidR="00CE60D1" w:rsidRPr="000B5412" w:rsidRDefault="00CE60D1" w:rsidP="000B5412">
            <w:pPr>
              <w:pStyle w:val="table"/>
              <w:spacing w:after="0"/>
              <w:jc w:val="center"/>
              <w:rPr>
                <w:rFonts w:asciiTheme="minorHAnsi" w:hAnsiTheme="minorHAnsi"/>
                <w:sz w:val="22"/>
                <w:szCs w:val="22"/>
                <w:lang w:val="ro-RO"/>
              </w:rPr>
            </w:pPr>
            <w:r w:rsidRPr="000B5412">
              <w:rPr>
                <w:rFonts w:asciiTheme="minorHAnsi" w:hAnsiTheme="minorHAnsi"/>
                <w:sz w:val="22"/>
                <w:szCs w:val="22"/>
                <w:lang w:val="ro-RO"/>
              </w:rPr>
              <w:t>0,35</w:t>
            </w:r>
          </w:p>
        </w:tc>
      </w:tr>
      <w:tr w:rsidR="00CE60D1" w:rsidRPr="000B5412" w:rsidTr="00476E19">
        <w:trPr>
          <w:trHeight w:val="360"/>
          <w:jc w:val="center"/>
        </w:trPr>
        <w:tc>
          <w:tcPr>
            <w:tcW w:w="3894" w:type="dxa"/>
            <w:tcBorders>
              <w:top w:val="single" w:sz="4" w:space="0" w:color="auto"/>
              <w:left w:val="single" w:sz="12" w:space="0" w:color="auto"/>
              <w:bottom w:val="single" w:sz="12" w:space="0" w:color="auto"/>
              <w:right w:val="single" w:sz="2" w:space="0" w:color="000000"/>
            </w:tcBorders>
            <w:shd w:val="pct20" w:color="auto" w:fill="FFFFFF"/>
          </w:tcPr>
          <w:p w:rsidR="00CE60D1" w:rsidRPr="000B5412" w:rsidRDefault="00CE60D1" w:rsidP="000B5412">
            <w:pPr>
              <w:pStyle w:val="table"/>
              <w:spacing w:after="0"/>
              <w:rPr>
                <w:rFonts w:asciiTheme="minorHAnsi" w:hAnsiTheme="minorHAnsi"/>
                <w:sz w:val="22"/>
                <w:szCs w:val="22"/>
                <w:lang w:val="ro-RO"/>
              </w:rPr>
            </w:pPr>
            <w:r w:rsidRPr="000B5412">
              <w:rPr>
                <w:rFonts w:asciiTheme="minorHAnsi" w:hAnsiTheme="minorHAnsi"/>
                <w:sz w:val="22"/>
                <w:szCs w:val="22"/>
                <w:lang w:val="ro-RO"/>
              </w:rPr>
              <w:t>Zinc</w:t>
            </w:r>
          </w:p>
        </w:tc>
        <w:tc>
          <w:tcPr>
            <w:tcW w:w="2136" w:type="dxa"/>
            <w:tcBorders>
              <w:top w:val="single" w:sz="4" w:space="0" w:color="auto"/>
              <w:left w:val="single" w:sz="2" w:space="0" w:color="000000"/>
              <w:bottom w:val="single" w:sz="12" w:space="0" w:color="auto"/>
              <w:right w:val="single" w:sz="2" w:space="0" w:color="000000"/>
            </w:tcBorders>
          </w:tcPr>
          <w:p w:rsidR="00CE60D1" w:rsidRPr="000B5412" w:rsidRDefault="00CE60D1" w:rsidP="000B5412">
            <w:pPr>
              <w:pStyle w:val="table"/>
              <w:spacing w:after="0"/>
              <w:jc w:val="center"/>
              <w:rPr>
                <w:rFonts w:asciiTheme="minorHAnsi" w:hAnsiTheme="minorHAnsi"/>
                <w:sz w:val="22"/>
                <w:szCs w:val="22"/>
                <w:lang w:val="ro-RO"/>
              </w:rPr>
            </w:pPr>
            <w:r w:rsidRPr="000B5412">
              <w:rPr>
                <w:rFonts w:asciiTheme="minorHAnsi" w:hAnsiTheme="minorHAnsi"/>
                <w:sz w:val="22"/>
                <w:szCs w:val="22"/>
                <w:lang w:val="ro-RO"/>
              </w:rPr>
              <w:t>mg/L</w:t>
            </w:r>
          </w:p>
        </w:tc>
        <w:tc>
          <w:tcPr>
            <w:tcW w:w="1842" w:type="dxa"/>
            <w:tcBorders>
              <w:top w:val="single" w:sz="4" w:space="0" w:color="auto"/>
              <w:left w:val="single" w:sz="2" w:space="0" w:color="000000"/>
              <w:bottom w:val="single" w:sz="12" w:space="0" w:color="auto"/>
              <w:right w:val="single" w:sz="6" w:space="0" w:color="000000"/>
            </w:tcBorders>
            <w:vAlign w:val="center"/>
          </w:tcPr>
          <w:p w:rsidR="00CE60D1" w:rsidRPr="000B5412" w:rsidRDefault="00CE60D1" w:rsidP="000B5412">
            <w:pPr>
              <w:pStyle w:val="table"/>
              <w:spacing w:after="0"/>
              <w:jc w:val="center"/>
              <w:rPr>
                <w:rFonts w:asciiTheme="minorHAnsi" w:hAnsiTheme="minorHAnsi"/>
                <w:sz w:val="22"/>
                <w:szCs w:val="22"/>
                <w:lang w:val="ro-RO"/>
              </w:rPr>
            </w:pPr>
            <w:r w:rsidRPr="000B5412">
              <w:rPr>
                <w:rFonts w:asciiTheme="minorHAnsi" w:hAnsiTheme="minorHAnsi"/>
                <w:sz w:val="22"/>
                <w:szCs w:val="22"/>
                <w:lang w:val="ro-RO"/>
              </w:rPr>
              <w:t>0,5</w:t>
            </w:r>
          </w:p>
        </w:tc>
        <w:tc>
          <w:tcPr>
            <w:tcW w:w="1602" w:type="dxa"/>
            <w:tcBorders>
              <w:top w:val="single" w:sz="4" w:space="0" w:color="auto"/>
              <w:left w:val="nil"/>
              <w:bottom w:val="single" w:sz="12" w:space="0" w:color="auto"/>
              <w:right w:val="single" w:sz="12" w:space="0" w:color="auto"/>
            </w:tcBorders>
            <w:vAlign w:val="center"/>
          </w:tcPr>
          <w:p w:rsidR="00CE60D1" w:rsidRPr="000B5412" w:rsidRDefault="00CE60D1" w:rsidP="000B5412">
            <w:pPr>
              <w:pStyle w:val="table"/>
              <w:spacing w:after="0"/>
              <w:jc w:val="center"/>
              <w:rPr>
                <w:rFonts w:asciiTheme="minorHAnsi" w:hAnsiTheme="minorHAnsi"/>
                <w:sz w:val="22"/>
                <w:szCs w:val="22"/>
                <w:lang w:val="ro-RO"/>
              </w:rPr>
            </w:pPr>
            <w:r w:rsidRPr="000B5412">
              <w:rPr>
                <w:rFonts w:asciiTheme="minorHAnsi" w:hAnsiTheme="minorHAnsi"/>
                <w:sz w:val="22"/>
                <w:szCs w:val="22"/>
                <w:lang w:val="ro-RO"/>
              </w:rPr>
              <w:t>0,35</w:t>
            </w:r>
          </w:p>
        </w:tc>
      </w:tr>
    </w:tbl>
    <w:p w:rsidR="00CE60D1" w:rsidRPr="005C0ED9" w:rsidRDefault="00CE60D1" w:rsidP="005C0ED9">
      <w:pPr>
        <w:spacing w:after="0" w:line="276" w:lineRule="auto"/>
        <w:rPr>
          <w:rFonts w:cs="Times New Roman"/>
          <w:szCs w:val="24"/>
          <w:lang w:val="ro-RO"/>
        </w:rPr>
      </w:pPr>
      <w:r w:rsidRPr="005C0ED9">
        <w:rPr>
          <w:rFonts w:cs="Times New Roman"/>
          <w:szCs w:val="24"/>
          <w:lang w:val="ro-RO"/>
        </w:rPr>
        <w:t>Toti ceilalti indicatori vor respecta valorile maxime stabilite prin Normativul national NTPA 001 aprobat prin HG 352/2005.</w:t>
      </w:r>
    </w:p>
    <w:p w:rsidR="00EB1E2A" w:rsidRPr="005C0ED9" w:rsidRDefault="003D2523" w:rsidP="00607AF6">
      <w:pPr>
        <w:pStyle w:val="Heading1"/>
        <w:numPr>
          <w:ilvl w:val="0"/>
          <w:numId w:val="48"/>
        </w:numPr>
        <w:spacing w:before="0" w:line="276" w:lineRule="auto"/>
        <w:ind w:left="0" w:firstLine="0"/>
        <w:rPr>
          <w:rFonts w:ascii="Times New Roman" w:hAnsi="Times New Roman" w:cs="Times New Roman"/>
          <w:sz w:val="24"/>
          <w:szCs w:val="24"/>
          <w:lang w:val="ro-RO"/>
        </w:rPr>
      </w:pPr>
      <w:bookmarkStart w:id="193" w:name="_Toc469929216"/>
      <w:r w:rsidRPr="005C0ED9">
        <w:rPr>
          <w:rFonts w:ascii="Times New Roman" w:hAnsi="Times New Roman" w:cs="Times New Roman"/>
          <w:sz w:val="24"/>
          <w:szCs w:val="24"/>
          <w:lang w:val="ro-RO"/>
        </w:rPr>
        <w:lastRenderedPageBreak/>
        <w:t>Impact</w:t>
      </w:r>
      <w:bookmarkEnd w:id="193"/>
    </w:p>
    <w:p w:rsidR="003D2523" w:rsidRPr="005C0ED9" w:rsidRDefault="003D2523" w:rsidP="00607AF6">
      <w:pPr>
        <w:pStyle w:val="Heading2"/>
        <w:numPr>
          <w:ilvl w:val="1"/>
          <w:numId w:val="49"/>
        </w:numPr>
        <w:spacing w:before="0" w:line="276" w:lineRule="auto"/>
        <w:rPr>
          <w:rFonts w:cs="Times New Roman"/>
          <w:szCs w:val="24"/>
        </w:rPr>
      </w:pPr>
      <w:bookmarkStart w:id="194" w:name="_Toc469929217"/>
      <w:r w:rsidRPr="005C0ED9">
        <w:rPr>
          <w:rFonts w:cs="Times New Roman"/>
          <w:szCs w:val="24"/>
        </w:rPr>
        <w:t>. Evaluarea impactului emisiilor asupra mediului</w:t>
      </w:r>
      <w:bookmarkEnd w:id="194"/>
      <w:r w:rsidRPr="005C0ED9">
        <w:rPr>
          <w:rFonts w:cs="Times New Roman"/>
          <w:szCs w:val="24"/>
        </w:rPr>
        <w:t xml:space="preserve"> </w:t>
      </w:r>
    </w:p>
    <w:p w:rsidR="003D2523" w:rsidRPr="005C0ED9" w:rsidRDefault="003D2523" w:rsidP="005C0ED9">
      <w:pPr>
        <w:autoSpaceDE w:val="0"/>
        <w:autoSpaceDN w:val="0"/>
        <w:adjustRightInd w:val="0"/>
        <w:spacing w:after="0" w:line="276" w:lineRule="auto"/>
        <w:rPr>
          <w:rFonts w:cs="Times New Roman"/>
          <w:i/>
          <w:iCs/>
          <w:color w:val="000000"/>
          <w:szCs w:val="24"/>
        </w:rPr>
      </w:pPr>
      <w:r w:rsidRPr="005C0ED9">
        <w:rPr>
          <w:rFonts w:cs="Times New Roman"/>
          <w:color w:val="000000"/>
          <w:szCs w:val="24"/>
        </w:rPr>
        <w:t xml:space="preserve">Înainte de începerea lucrarilor de constructie, a fost realizat de catre ISPE </w:t>
      </w:r>
      <w:r w:rsidRPr="005C0ED9">
        <w:rPr>
          <w:rFonts w:cs="Times New Roman"/>
          <w:i/>
          <w:iCs/>
          <w:color w:val="000000"/>
          <w:szCs w:val="24"/>
        </w:rPr>
        <w:t>Studiul de impact asupra mediului privind proiectul CMID Bârcea Mare.</w:t>
      </w:r>
    </w:p>
    <w:p w:rsidR="003D2523" w:rsidRPr="005C0ED9" w:rsidRDefault="003D2523" w:rsidP="005C0ED9">
      <w:pPr>
        <w:autoSpaceDE w:val="0"/>
        <w:autoSpaceDN w:val="0"/>
        <w:adjustRightInd w:val="0"/>
        <w:spacing w:after="0" w:line="276" w:lineRule="auto"/>
        <w:rPr>
          <w:rFonts w:cs="Times New Roman"/>
          <w:color w:val="000000"/>
          <w:szCs w:val="24"/>
        </w:rPr>
      </w:pPr>
    </w:p>
    <w:p w:rsidR="003D2523" w:rsidRPr="005C0ED9" w:rsidRDefault="003D2523" w:rsidP="00607AF6">
      <w:pPr>
        <w:pStyle w:val="Heading2"/>
        <w:numPr>
          <w:ilvl w:val="1"/>
          <w:numId w:val="49"/>
        </w:numPr>
        <w:spacing w:before="0" w:line="276" w:lineRule="auto"/>
        <w:rPr>
          <w:rFonts w:cs="Times New Roman"/>
          <w:szCs w:val="24"/>
        </w:rPr>
      </w:pPr>
      <w:bookmarkStart w:id="195" w:name="_Toc469929218"/>
      <w:r w:rsidRPr="005C0ED9">
        <w:rPr>
          <w:rFonts w:cs="Times New Roman"/>
          <w:szCs w:val="24"/>
        </w:rPr>
        <w:t>. Localizarea receptorilor, a surselor de emisii si a punctelor de monitorizare</w:t>
      </w:r>
      <w:bookmarkEnd w:id="195"/>
    </w:p>
    <w:p w:rsidR="003D2523" w:rsidRPr="005C0ED9" w:rsidRDefault="003D2523" w:rsidP="005C0ED9">
      <w:pPr>
        <w:pStyle w:val="ListParagraph"/>
        <w:spacing w:after="0" w:line="276" w:lineRule="auto"/>
        <w:ind w:left="420"/>
        <w:rPr>
          <w:rFonts w:cs="Times New Roman"/>
          <w:szCs w:val="24"/>
        </w:rPr>
      </w:pPr>
    </w:p>
    <w:tbl>
      <w:tblPr>
        <w:tblStyle w:val="TableGrid"/>
        <w:tblW w:w="0" w:type="auto"/>
        <w:tblInd w:w="420" w:type="dxa"/>
        <w:tblLook w:val="04A0"/>
      </w:tblPr>
      <w:tblGrid>
        <w:gridCol w:w="2352"/>
        <w:gridCol w:w="2341"/>
        <w:gridCol w:w="2489"/>
        <w:gridCol w:w="2079"/>
      </w:tblGrid>
      <w:tr w:rsidR="003D2523" w:rsidRPr="0068023C" w:rsidTr="003D2523">
        <w:tc>
          <w:tcPr>
            <w:tcW w:w="2352" w:type="dxa"/>
          </w:tcPr>
          <w:p w:rsidR="003D2523" w:rsidRPr="0068023C" w:rsidRDefault="003D2523" w:rsidP="0068023C">
            <w:pPr>
              <w:pStyle w:val="ListParagraph"/>
              <w:ind w:left="0"/>
              <w:rPr>
                <w:rFonts w:asciiTheme="minorHAnsi" w:hAnsiTheme="minorHAnsi" w:cs="Times New Roman"/>
                <w:b/>
              </w:rPr>
            </w:pPr>
            <w:r w:rsidRPr="0068023C">
              <w:rPr>
                <w:rFonts w:asciiTheme="minorHAnsi" w:hAnsiTheme="minorHAnsi" w:cs="Times New Roman"/>
                <w:b/>
              </w:rPr>
              <w:t>Harta de referinta pentru receptor</w:t>
            </w:r>
          </w:p>
        </w:tc>
        <w:tc>
          <w:tcPr>
            <w:tcW w:w="2341" w:type="dxa"/>
          </w:tcPr>
          <w:p w:rsidR="003D2523" w:rsidRPr="0068023C" w:rsidRDefault="003D2523" w:rsidP="0068023C">
            <w:pPr>
              <w:pStyle w:val="ListParagraph"/>
              <w:ind w:left="0"/>
              <w:rPr>
                <w:rFonts w:asciiTheme="minorHAnsi" w:hAnsiTheme="minorHAnsi" w:cs="Times New Roman"/>
                <w:b/>
              </w:rPr>
            </w:pPr>
            <w:r w:rsidRPr="0068023C">
              <w:rPr>
                <w:rFonts w:asciiTheme="minorHAnsi" w:hAnsiTheme="minorHAnsi" w:cs="Times New Roman"/>
                <w:b/>
              </w:rPr>
              <w:t>Tip receptor</w:t>
            </w:r>
          </w:p>
        </w:tc>
        <w:tc>
          <w:tcPr>
            <w:tcW w:w="2489" w:type="dxa"/>
          </w:tcPr>
          <w:p w:rsidR="003D2523" w:rsidRPr="0068023C" w:rsidRDefault="003D2523" w:rsidP="0068023C">
            <w:pPr>
              <w:pStyle w:val="ListParagraph"/>
              <w:ind w:left="0"/>
              <w:rPr>
                <w:rFonts w:asciiTheme="minorHAnsi" w:hAnsiTheme="minorHAnsi" w:cs="Times New Roman"/>
                <w:b/>
              </w:rPr>
            </w:pPr>
            <w:r w:rsidRPr="0068023C">
              <w:rPr>
                <w:rFonts w:asciiTheme="minorHAnsi" w:hAnsiTheme="minorHAnsi" w:cs="Times New Roman"/>
                <w:b/>
              </w:rPr>
              <w:t>Lista evacuarilor din instalatie care pot avea un efect asupra receptorului si parcursul acestora. (Aceasta poate include atât efectele negative, cât si pe cele pozitive)</w:t>
            </w:r>
          </w:p>
        </w:tc>
        <w:tc>
          <w:tcPr>
            <w:tcW w:w="2079" w:type="dxa"/>
          </w:tcPr>
          <w:p w:rsidR="003D2523" w:rsidRPr="0068023C" w:rsidRDefault="003D2523" w:rsidP="0068023C">
            <w:pPr>
              <w:pStyle w:val="ListParagraph"/>
              <w:ind w:left="0"/>
              <w:rPr>
                <w:rFonts w:asciiTheme="minorHAnsi" w:hAnsiTheme="minorHAnsi" w:cs="Times New Roman"/>
                <w:b/>
              </w:rPr>
            </w:pPr>
            <w:r w:rsidRPr="0068023C">
              <w:rPr>
                <w:rFonts w:asciiTheme="minorHAnsi" w:hAnsiTheme="minorHAnsi" w:cs="Times New Roman"/>
                <w:b/>
              </w:rPr>
              <w:t>Localizarea informatiei de suport privind impactul evacuarilor (de ex. rezultatele evaluarii BAT, rezultatele modelarii detaliate, contributia altor surse – anexate acestei solicitari)</w:t>
            </w:r>
          </w:p>
        </w:tc>
      </w:tr>
      <w:tr w:rsidR="003D2523" w:rsidRPr="0068023C" w:rsidTr="003D2523">
        <w:tc>
          <w:tcPr>
            <w:tcW w:w="2352" w:type="dxa"/>
          </w:tcPr>
          <w:p w:rsidR="003D2523" w:rsidRPr="0068023C" w:rsidRDefault="00186C05" w:rsidP="0068023C">
            <w:pPr>
              <w:pStyle w:val="ListParagraph"/>
              <w:ind w:left="0"/>
              <w:rPr>
                <w:rFonts w:asciiTheme="minorHAnsi" w:hAnsiTheme="minorHAnsi" w:cs="Times New Roman"/>
              </w:rPr>
            </w:pPr>
            <w:r w:rsidRPr="0068023C">
              <w:rPr>
                <w:rFonts w:asciiTheme="minorHAnsi" w:hAnsiTheme="minorHAnsi" w:cs="Times New Roman"/>
              </w:rPr>
              <w:t>Planul de amplasament al obiectivului</w:t>
            </w:r>
          </w:p>
        </w:tc>
        <w:tc>
          <w:tcPr>
            <w:tcW w:w="2341" w:type="dxa"/>
          </w:tcPr>
          <w:p w:rsidR="003D2523" w:rsidRPr="0068023C" w:rsidRDefault="00186C05" w:rsidP="0068023C">
            <w:pPr>
              <w:pStyle w:val="ListParagraph"/>
              <w:ind w:left="0"/>
              <w:rPr>
                <w:rFonts w:asciiTheme="minorHAnsi" w:hAnsiTheme="minorHAnsi" w:cs="Times New Roman"/>
              </w:rPr>
            </w:pPr>
            <w:r w:rsidRPr="0068023C">
              <w:rPr>
                <w:rFonts w:asciiTheme="minorHAnsi" w:hAnsiTheme="minorHAnsi" w:cs="Times New Roman"/>
              </w:rPr>
              <w:t>zonele rezidentiale – localitatea Bârcea Mare – 2060 m; localitatea Băcia – 2800 m;</w:t>
            </w:r>
          </w:p>
        </w:tc>
        <w:tc>
          <w:tcPr>
            <w:tcW w:w="2489" w:type="dxa"/>
          </w:tcPr>
          <w:p w:rsidR="003D2523" w:rsidRPr="0068023C" w:rsidRDefault="003D2523" w:rsidP="0068023C">
            <w:pPr>
              <w:rPr>
                <w:rFonts w:asciiTheme="minorHAnsi" w:hAnsiTheme="minorHAnsi" w:cs="Times New Roman"/>
              </w:rPr>
            </w:pPr>
            <w:r w:rsidRPr="0068023C">
              <w:rPr>
                <w:rFonts w:asciiTheme="minorHAnsi" w:hAnsiTheme="minorHAnsi" w:cs="Times New Roman"/>
              </w:rPr>
              <w:t>Evacuari de gaze din puturile de extractie: CH4, H2S, CO2</w:t>
            </w:r>
          </w:p>
          <w:p w:rsidR="003D2523" w:rsidRPr="0068023C" w:rsidRDefault="003D2523" w:rsidP="0068023C">
            <w:pPr>
              <w:rPr>
                <w:rFonts w:asciiTheme="minorHAnsi" w:hAnsiTheme="minorHAnsi" w:cs="Times New Roman"/>
              </w:rPr>
            </w:pPr>
            <w:r w:rsidRPr="0068023C">
              <w:rPr>
                <w:rFonts w:asciiTheme="minorHAnsi" w:hAnsiTheme="minorHAnsi" w:cs="Times New Roman"/>
              </w:rPr>
              <w:t>Mirosuri: depozit deseuri, tratare biologica</w:t>
            </w:r>
          </w:p>
          <w:p w:rsidR="003D2523" w:rsidRPr="0068023C" w:rsidRDefault="003D2523" w:rsidP="0068023C">
            <w:pPr>
              <w:pStyle w:val="ListParagraph"/>
              <w:ind w:left="0"/>
              <w:rPr>
                <w:rFonts w:asciiTheme="minorHAnsi" w:hAnsiTheme="minorHAnsi" w:cs="Times New Roman"/>
              </w:rPr>
            </w:pPr>
            <w:r w:rsidRPr="0068023C">
              <w:rPr>
                <w:rFonts w:asciiTheme="minorHAnsi" w:hAnsiTheme="minorHAnsi" w:cs="Times New Roman"/>
              </w:rPr>
              <w:t>Operare depozit: praf/particule fine</w:t>
            </w:r>
          </w:p>
        </w:tc>
        <w:tc>
          <w:tcPr>
            <w:tcW w:w="2079" w:type="dxa"/>
          </w:tcPr>
          <w:p w:rsidR="003D2523" w:rsidRPr="0068023C" w:rsidRDefault="003D2523" w:rsidP="0068023C">
            <w:pPr>
              <w:pStyle w:val="ListParagraph"/>
              <w:ind w:left="0"/>
              <w:rPr>
                <w:rFonts w:asciiTheme="minorHAnsi" w:hAnsiTheme="minorHAnsi" w:cs="Times New Roman"/>
              </w:rPr>
            </w:pPr>
            <w:r w:rsidRPr="0068023C">
              <w:rPr>
                <w:rFonts w:asciiTheme="minorHAnsi" w:hAnsiTheme="minorHAnsi" w:cs="Times New Roman"/>
              </w:rPr>
              <w:t>Dispersia poluanților Studiul de Impact</w:t>
            </w:r>
          </w:p>
        </w:tc>
      </w:tr>
    </w:tbl>
    <w:p w:rsidR="003D2523" w:rsidRPr="005C0ED9" w:rsidRDefault="003D2523" w:rsidP="005C0ED9">
      <w:pPr>
        <w:pStyle w:val="ListParagraph"/>
        <w:spacing w:after="0" w:line="276" w:lineRule="auto"/>
        <w:ind w:left="420"/>
        <w:rPr>
          <w:rFonts w:cs="Times New Roman"/>
          <w:szCs w:val="24"/>
        </w:rPr>
      </w:pPr>
    </w:p>
    <w:p w:rsidR="003D2523" w:rsidRPr="005C0ED9" w:rsidRDefault="003D2523" w:rsidP="005C0ED9">
      <w:pPr>
        <w:pStyle w:val="Heading2"/>
        <w:spacing w:before="0" w:line="276" w:lineRule="auto"/>
        <w:rPr>
          <w:rFonts w:cs="Times New Roman"/>
          <w:szCs w:val="24"/>
        </w:rPr>
      </w:pPr>
      <w:bookmarkStart w:id="196" w:name="_Toc469929219"/>
      <w:r w:rsidRPr="005C0ED9">
        <w:rPr>
          <w:rFonts w:cs="Times New Roman"/>
          <w:szCs w:val="24"/>
        </w:rPr>
        <w:t>14.3. Identificarea efectelor evacuarilor din instalatie asupra mediului</w:t>
      </w:r>
      <w:bookmarkEnd w:id="196"/>
    </w:p>
    <w:p w:rsidR="00186C05" w:rsidRPr="005C0ED9" w:rsidRDefault="00186C05" w:rsidP="005C0ED9">
      <w:pPr>
        <w:spacing w:after="0" w:line="276" w:lineRule="auto"/>
        <w:rPr>
          <w:rFonts w:cs="Times New Roman"/>
          <w:szCs w:val="24"/>
        </w:rPr>
      </w:pPr>
    </w:p>
    <w:p w:rsidR="00186C05" w:rsidRPr="005C0ED9" w:rsidRDefault="00186C05" w:rsidP="005C0ED9">
      <w:pPr>
        <w:spacing w:after="0" w:line="276" w:lineRule="auto"/>
        <w:jc w:val="both"/>
        <w:rPr>
          <w:rFonts w:cs="Times New Roman"/>
          <w:szCs w:val="24"/>
        </w:rPr>
      </w:pPr>
      <w:r w:rsidRPr="005C0ED9">
        <w:rPr>
          <w:rFonts w:cs="Times New Roman"/>
          <w:szCs w:val="24"/>
        </w:rPr>
        <w:t>Sursele de emisie</w:t>
      </w:r>
      <w:r w:rsidR="006242AF" w:rsidRPr="005C0ED9">
        <w:rPr>
          <w:rFonts w:cs="Times New Roman"/>
          <w:szCs w:val="24"/>
        </w:rPr>
        <w:t xml:space="preserve"> în aer</w:t>
      </w:r>
      <w:r w:rsidRPr="005C0ED9">
        <w:rPr>
          <w:rFonts w:cs="Times New Roman"/>
          <w:szCs w:val="24"/>
        </w:rPr>
        <w:t xml:space="preserve"> sunt:</w:t>
      </w:r>
    </w:p>
    <w:p w:rsidR="00186C05" w:rsidRPr="005C0ED9" w:rsidRDefault="00186C05" w:rsidP="00607AF6">
      <w:pPr>
        <w:pStyle w:val="ListParagraph"/>
        <w:numPr>
          <w:ilvl w:val="0"/>
          <w:numId w:val="50"/>
        </w:numPr>
        <w:spacing w:after="0" w:line="276" w:lineRule="auto"/>
        <w:jc w:val="both"/>
        <w:rPr>
          <w:rFonts w:cs="Times New Roman"/>
          <w:szCs w:val="24"/>
        </w:rPr>
      </w:pPr>
      <w:r w:rsidRPr="005C0ED9">
        <w:rPr>
          <w:rFonts w:cs="Times New Roman"/>
          <w:szCs w:val="24"/>
        </w:rPr>
        <w:t>Emisii nedirijate de particule (PM10) rezultate din manevrarea zilnica a deseurilor;</w:t>
      </w:r>
    </w:p>
    <w:p w:rsidR="00186C05" w:rsidRPr="005C0ED9" w:rsidRDefault="00186C05" w:rsidP="00607AF6">
      <w:pPr>
        <w:pStyle w:val="ListParagraph"/>
        <w:numPr>
          <w:ilvl w:val="0"/>
          <w:numId w:val="50"/>
        </w:numPr>
        <w:spacing w:after="0" w:line="276" w:lineRule="auto"/>
        <w:jc w:val="both"/>
        <w:rPr>
          <w:rFonts w:cs="Times New Roman"/>
          <w:szCs w:val="24"/>
        </w:rPr>
      </w:pPr>
      <w:r w:rsidRPr="005C0ED9">
        <w:rPr>
          <w:rFonts w:cs="Times New Roman"/>
          <w:szCs w:val="24"/>
        </w:rPr>
        <w:t>Emisii nedirijate rezultate de la motoarele cu ardere interna;</w:t>
      </w:r>
    </w:p>
    <w:p w:rsidR="00186C05" w:rsidRPr="005C0ED9" w:rsidRDefault="00186C05" w:rsidP="00607AF6">
      <w:pPr>
        <w:pStyle w:val="ListParagraph"/>
        <w:numPr>
          <w:ilvl w:val="0"/>
          <w:numId w:val="50"/>
        </w:numPr>
        <w:spacing w:after="0" w:line="276" w:lineRule="auto"/>
        <w:jc w:val="both"/>
        <w:rPr>
          <w:rFonts w:cs="Times New Roman"/>
          <w:szCs w:val="24"/>
        </w:rPr>
      </w:pPr>
      <w:r w:rsidRPr="005C0ED9">
        <w:rPr>
          <w:rFonts w:cs="Times New Roman"/>
          <w:szCs w:val="24"/>
        </w:rPr>
        <w:t>Gaz de depozit generat în masa de deseuri. Aceasta este o emisie nedirijata pe suprafata compartimentelor de depozitare. Rata emisiei evolueaza în functie de vârsta depozituluiâ</w:t>
      </w:r>
    </w:p>
    <w:p w:rsidR="00186C05" w:rsidRPr="005C0ED9" w:rsidRDefault="00186C05" w:rsidP="005C0ED9">
      <w:pPr>
        <w:spacing w:after="0" w:line="276" w:lineRule="auto"/>
        <w:jc w:val="both"/>
        <w:rPr>
          <w:rFonts w:cs="Times New Roman"/>
          <w:szCs w:val="24"/>
        </w:rPr>
      </w:pPr>
    </w:p>
    <w:p w:rsidR="00186C05" w:rsidRPr="005C0ED9" w:rsidRDefault="00186C05" w:rsidP="005C0ED9">
      <w:pPr>
        <w:spacing w:after="0" w:line="276" w:lineRule="auto"/>
        <w:jc w:val="both"/>
        <w:rPr>
          <w:rFonts w:cs="Times New Roman"/>
          <w:szCs w:val="24"/>
        </w:rPr>
      </w:pPr>
      <w:r w:rsidRPr="005C0ED9">
        <w:rPr>
          <w:rFonts w:cs="Times New Roman"/>
          <w:szCs w:val="24"/>
        </w:rPr>
        <w:t>Nu s-a efectuat studii de dispersie, depozitul fiind situate la distanțe mari de zonele locuite.</w:t>
      </w:r>
    </w:p>
    <w:p w:rsidR="002C188A" w:rsidRPr="005C0ED9" w:rsidRDefault="002C188A" w:rsidP="005C0ED9">
      <w:pPr>
        <w:pStyle w:val="Heading2"/>
        <w:spacing w:before="0" w:line="276" w:lineRule="auto"/>
        <w:rPr>
          <w:rFonts w:cs="Times New Roman"/>
          <w:szCs w:val="24"/>
          <w:lang w:val="ro-RO"/>
        </w:rPr>
      </w:pPr>
      <w:bookmarkStart w:id="197" w:name="_Toc469929220"/>
      <w:r w:rsidRPr="005C0ED9">
        <w:rPr>
          <w:rFonts w:cs="Times New Roman"/>
          <w:b w:val="0"/>
          <w:szCs w:val="24"/>
          <w:lang w:val="ro-RO"/>
        </w:rPr>
        <w:t>14</w:t>
      </w:r>
      <w:r w:rsidRPr="005C0ED9">
        <w:rPr>
          <w:rFonts w:cs="Times New Roman"/>
          <w:szCs w:val="24"/>
          <w:lang w:val="ro-RO"/>
        </w:rPr>
        <w:t xml:space="preserve">.4. </w:t>
      </w:r>
      <w:r w:rsidR="00CE60D1" w:rsidRPr="005C0ED9">
        <w:rPr>
          <w:rFonts w:cs="Times New Roman"/>
          <w:szCs w:val="24"/>
          <w:lang w:val="ro-RO"/>
        </w:rPr>
        <w:t>Managementul deseurilor</w:t>
      </w:r>
      <w:bookmarkEnd w:id="197"/>
    </w:p>
    <w:p w:rsidR="002C188A" w:rsidRPr="005C0ED9" w:rsidRDefault="002C188A" w:rsidP="005C0ED9">
      <w:pPr>
        <w:spacing w:after="0" w:line="276" w:lineRule="auto"/>
        <w:rPr>
          <w:rFonts w:cs="Times New Roman"/>
          <w:szCs w:val="24"/>
          <w:lang w:val="ro-RO"/>
        </w:rPr>
      </w:pPr>
    </w:p>
    <w:tbl>
      <w:tblPr>
        <w:tblW w:w="10173" w:type="dxa"/>
        <w:tblBorders>
          <w:top w:val="single" w:sz="18" w:space="0" w:color="008000"/>
          <w:left w:val="single" w:sz="18" w:space="0" w:color="008000"/>
          <w:bottom w:val="single" w:sz="18" w:space="0" w:color="008000"/>
          <w:right w:val="single" w:sz="18" w:space="0" w:color="008000"/>
          <w:insideH w:val="single" w:sz="4" w:space="0" w:color="auto"/>
          <w:insideV w:val="single" w:sz="4" w:space="0" w:color="auto"/>
        </w:tblBorders>
        <w:tblLayout w:type="fixed"/>
        <w:tblLook w:val="0000"/>
      </w:tblPr>
      <w:tblGrid>
        <w:gridCol w:w="5210"/>
        <w:gridCol w:w="4963"/>
      </w:tblGrid>
      <w:tr w:rsidR="001E01DA" w:rsidRPr="005C0ED9" w:rsidTr="00D30D12">
        <w:tc>
          <w:tcPr>
            <w:tcW w:w="5210" w:type="dxa"/>
            <w:tcBorders>
              <w:top w:val="single" w:sz="12" w:space="0" w:color="auto"/>
              <w:left w:val="single" w:sz="12" w:space="0" w:color="auto"/>
              <w:bottom w:val="single" w:sz="12" w:space="0" w:color="auto"/>
              <w:right w:val="single" w:sz="4" w:space="0" w:color="auto"/>
            </w:tcBorders>
            <w:shd w:val="pct20" w:color="auto" w:fill="auto"/>
            <w:vAlign w:val="center"/>
          </w:tcPr>
          <w:p w:rsidR="001E01DA" w:rsidRPr="005C0ED9" w:rsidRDefault="001E01DA" w:rsidP="005C0ED9">
            <w:pPr>
              <w:pStyle w:val="table"/>
              <w:spacing w:after="0" w:line="276" w:lineRule="auto"/>
              <w:jc w:val="center"/>
              <w:rPr>
                <w:b/>
                <w:sz w:val="24"/>
                <w:szCs w:val="24"/>
                <w:lang w:val="ro-RO"/>
              </w:rPr>
            </w:pPr>
            <w:r w:rsidRPr="005C0ED9">
              <w:rPr>
                <w:b/>
                <w:sz w:val="24"/>
                <w:szCs w:val="24"/>
                <w:lang w:val="ro-RO"/>
              </w:rPr>
              <w:t>Obiectiv relevant</w:t>
            </w:r>
          </w:p>
        </w:tc>
        <w:tc>
          <w:tcPr>
            <w:tcW w:w="4963" w:type="dxa"/>
            <w:tcBorders>
              <w:top w:val="single" w:sz="12" w:space="0" w:color="auto"/>
              <w:left w:val="single" w:sz="4" w:space="0" w:color="auto"/>
              <w:bottom w:val="single" w:sz="12" w:space="0" w:color="auto"/>
              <w:right w:val="single" w:sz="12" w:space="0" w:color="auto"/>
            </w:tcBorders>
            <w:shd w:val="pct20" w:color="auto" w:fill="auto"/>
            <w:vAlign w:val="center"/>
          </w:tcPr>
          <w:p w:rsidR="001E01DA" w:rsidRPr="005C0ED9" w:rsidRDefault="001E01DA" w:rsidP="005C0ED9">
            <w:pPr>
              <w:pStyle w:val="table"/>
              <w:spacing w:after="0" w:line="276" w:lineRule="auto"/>
              <w:jc w:val="center"/>
              <w:rPr>
                <w:b/>
                <w:sz w:val="24"/>
                <w:szCs w:val="24"/>
                <w:lang w:val="ro-RO"/>
              </w:rPr>
            </w:pPr>
            <w:r w:rsidRPr="005C0ED9">
              <w:rPr>
                <w:b/>
                <w:bCs/>
                <w:sz w:val="24"/>
                <w:szCs w:val="24"/>
                <w:lang w:val="ro-RO"/>
              </w:rPr>
              <w:t>Masuri suplimentare care trebuie luate</w:t>
            </w:r>
          </w:p>
        </w:tc>
      </w:tr>
      <w:tr w:rsidR="001E01DA" w:rsidRPr="005C0ED9" w:rsidTr="00D30D12">
        <w:tc>
          <w:tcPr>
            <w:tcW w:w="5210" w:type="dxa"/>
            <w:tcBorders>
              <w:top w:val="single" w:sz="12" w:space="0" w:color="auto"/>
              <w:left w:val="single" w:sz="12" w:space="0" w:color="auto"/>
              <w:bottom w:val="single" w:sz="4" w:space="0" w:color="auto"/>
              <w:right w:val="single" w:sz="2" w:space="0" w:color="auto"/>
            </w:tcBorders>
            <w:shd w:val="pct20" w:color="auto" w:fill="FFFFFF"/>
            <w:vAlign w:val="center"/>
          </w:tcPr>
          <w:p w:rsidR="001E01DA" w:rsidRPr="005C0ED9" w:rsidRDefault="001E01DA" w:rsidP="005C0ED9">
            <w:pPr>
              <w:pStyle w:val="table"/>
              <w:spacing w:after="0" w:line="276" w:lineRule="auto"/>
              <w:rPr>
                <w:i/>
                <w:sz w:val="24"/>
                <w:szCs w:val="24"/>
                <w:lang w:val="ro-RO"/>
              </w:rPr>
            </w:pPr>
            <w:r w:rsidRPr="005C0ED9">
              <w:rPr>
                <w:i/>
                <w:sz w:val="24"/>
                <w:szCs w:val="24"/>
                <w:lang w:val="ro-RO"/>
              </w:rPr>
              <w:t>a)</w:t>
            </w:r>
            <w:r w:rsidRPr="005C0ED9">
              <w:rPr>
                <w:i/>
                <w:sz w:val="24"/>
                <w:szCs w:val="24"/>
                <w:lang w:val="ro-RO"/>
              </w:rPr>
              <w:tab/>
              <w:t>asigurarea ca deseurile sunt recuperate sau eliminate fara periclitarea sanatatii umane si fara utilizarea de procese sau metode care ar putea afecta mediul si mai ales fara:</w:t>
            </w:r>
          </w:p>
        </w:tc>
        <w:tc>
          <w:tcPr>
            <w:tcW w:w="4963" w:type="dxa"/>
            <w:vMerge w:val="restart"/>
            <w:tcBorders>
              <w:top w:val="single" w:sz="12" w:space="0" w:color="auto"/>
              <w:left w:val="single" w:sz="2" w:space="0" w:color="auto"/>
              <w:right w:val="single" w:sz="12" w:space="0" w:color="auto"/>
            </w:tcBorders>
          </w:tcPr>
          <w:p w:rsidR="001E01DA" w:rsidRPr="005C0ED9" w:rsidRDefault="006242AF" w:rsidP="005C0ED9">
            <w:pPr>
              <w:pStyle w:val="table"/>
              <w:spacing w:after="0" w:line="276" w:lineRule="auto"/>
              <w:rPr>
                <w:sz w:val="24"/>
                <w:szCs w:val="24"/>
                <w:lang w:val="ro-RO"/>
              </w:rPr>
            </w:pPr>
            <w:r w:rsidRPr="005C0ED9">
              <w:rPr>
                <w:sz w:val="24"/>
                <w:szCs w:val="24"/>
                <w:lang w:val="ro-RO"/>
              </w:rPr>
              <w:t>Nu sunt necesare masuri suplimentare în ceea ce priveste gestiunea deseurilor proprii.</w:t>
            </w:r>
          </w:p>
        </w:tc>
      </w:tr>
      <w:tr w:rsidR="001E01DA" w:rsidRPr="005C0ED9" w:rsidTr="00D30D12">
        <w:tc>
          <w:tcPr>
            <w:tcW w:w="5210" w:type="dxa"/>
            <w:tcBorders>
              <w:top w:val="single" w:sz="4" w:space="0" w:color="auto"/>
              <w:left w:val="single" w:sz="12" w:space="0" w:color="auto"/>
              <w:bottom w:val="single" w:sz="4" w:space="0" w:color="auto"/>
              <w:right w:val="single" w:sz="2" w:space="0" w:color="auto"/>
            </w:tcBorders>
            <w:shd w:val="pct20" w:color="auto" w:fill="FFFFFF"/>
            <w:vAlign w:val="center"/>
          </w:tcPr>
          <w:p w:rsidR="001E01DA" w:rsidRPr="005C0ED9" w:rsidRDefault="001E01DA" w:rsidP="005C0ED9">
            <w:pPr>
              <w:pStyle w:val="Bullet10"/>
              <w:spacing w:line="276" w:lineRule="auto"/>
              <w:rPr>
                <w:sz w:val="24"/>
                <w:szCs w:val="24"/>
                <w:lang w:val="ro-RO"/>
              </w:rPr>
            </w:pPr>
            <w:r w:rsidRPr="005C0ED9">
              <w:rPr>
                <w:sz w:val="24"/>
                <w:szCs w:val="24"/>
                <w:lang w:val="ro-RO"/>
              </w:rPr>
              <w:t>risc pentru apa, aer, sol, plante sau animale; sau</w:t>
            </w:r>
          </w:p>
        </w:tc>
        <w:tc>
          <w:tcPr>
            <w:tcW w:w="4963" w:type="dxa"/>
            <w:vMerge/>
            <w:tcBorders>
              <w:left w:val="single" w:sz="2" w:space="0" w:color="auto"/>
              <w:right w:val="single" w:sz="12" w:space="0" w:color="auto"/>
            </w:tcBorders>
          </w:tcPr>
          <w:p w:rsidR="001E01DA" w:rsidRPr="005C0ED9" w:rsidRDefault="001E01DA" w:rsidP="005C0ED9">
            <w:pPr>
              <w:pStyle w:val="table"/>
              <w:spacing w:after="0" w:line="276" w:lineRule="auto"/>
              <w:rPr>
                <w:sz w:val="24"/>
                <w:szCs w:val="24"/>
                <w:lang w:val="ro-RO"/>
              </w:rPr>
            </w:pPr>
          </w:p>
        </w:tc>
      </w:tr>
      <w:tr w:rsidR="001E01DA" w:rsidRPr="005C0ED9" w:rsidTr="00D30D12">
        <w:tc>
          <w:tcPr>
            <w:tcW w:w="5210" w:type="dxa"/>
            <w:tcBorders>
              <w:top w:val="single" w:sz="4" w:space="0" w:color="auto"/>
              <w:left w:val="single" w:sz="12" w:space="0" w:color="auto"/>
              <w:bottom w:val="single" w:sz="4" w:space="0" w:color="auto"/>
              <w:right w:val="single" w:sz="2" w:space="0" w:color="auto"/>
            </w:tcBorders>
            <w:shd w:val="pct20" w:color="auto" w:fill="FFFFFF"/>
            <w:vAlign w:val="center"/>
          </w:tcPr>
          <w:p w:rsidR="001E01DA" w:rsidRPr="005C0ED9" w:rsidRDefault="001E01DA" w:rsidP="005C0ED9">
            <w:pPr>
              <w:pStyle w:val="Bullet10"/>
              <w:spacing w:line="276" w:lineRule="auto"/>
              <w:rPr>
                <w:sz w:val="24"/>
                <w:szCs w:val="24"/>
                <w:lang w:val="ro-RO"/>
              </w:rPr>
            </w:pPr>
            <w:r w:rsidRPr="005C0ED9">
              <w:rPr>
                <w:sz w:val="24"/>
                <w:szCs w:val="24"/>
                <w:lang w:val="ro-RO"/>
              </w:rPr>
              <w:lastRenderedPageBreak/>
              <w:t>cauzarea disconfortului prin zgomot si mirosuri; sau</w:t>
            </w:r>
          </w:p>
        </w:tc>
        <w:tc>
          <w:tcPr>
            <w:tcW w:w="4963" w:type="dxa"/>
            <w:vMerge/>
            <w:tcBorders>
              <w:left w:val="single" w:sz="2" w:space="0" w:color="auto"/>
              <w:right w:val="single" w:sz="12" w:space="0" w:color="auto"/>
            </w:tcBorders>
          </w:tcPr>
          <w:p w:rsidR="001E01DA" w:rsidRPr="005C0ED9" w:rsidRDefault="001E01DA" w:rsidP="005C0ED9">
            <w:pPr>
              <w:pStyle w:val="table"/>
              <w:spacing w:after="0" w:line="276" w:lineRule="auto"/>
              <w:rPr>
                <w:sz w:val="24"/>
                <w:szCs w:val="24"/>
                <w:lang w:val="ro-RO"/>
              </w:rPr>
            </w:pPr>
          </w:p>
        </w:tc>
      </w:tr>
      <w:tr w:rsidR="001E01DA" w:rsidRPr="005C0ED9" w:rsidTr="00D30D12">
        <w:tc>
          <w:tcPr>
            <w:tcW w:w="5210" w:type="dxa"/>
            <w:tcBorders>
              <w:top w:val="single" w:sz="4" w:space="0" w:color="auto"/>
              <w:left w:val="single" w:sz="12" w:space="0" w:color="auto"/>
              <w:bottom w:val="single" w:sz="12" w:space="0" w:color="auto"/>
              <w:right w:val="single" w:sz="2" w:space="0" w:color="auto"/>
            </w:tcBorders>
            <w:shd w:val="pct20" w:color="auto" w:fill="FFFFFF"/>
            <w:vAlign w:val="center"/>
          </w:tcPr>
          <w:p w:rsidR="001E01DA" w:rsidRPr="005C0ED9" w:rsidRDefault="001E01DA" w:rsidP="005C0ED9">
            <w:pPr>
              <w:pStyle w:val="Bullet10"/>
              <w:spacing w:line="276" w:lineRule="auto"/>
              <w:rPr>
                <w:sz w:val="24"/>
                <w:szCs w:val="24"/>
                <w:lang w:val="ro-RO"/>
              </w:rPr>
            </w:pPr>
            <w:r w:rsidRPr="005C0ED9">
              <w:rPr>
                <w:sz w:val="24"/>
                <w:szCs w:val="24"/>
                <w:lang w:val="ro-RO"/>
              </w:rPr>
              <w:t>afectarea negativa a peisajului sau a locurilor de interes special.</w:t>
            </w:r>
          </w:p>
        </w:tc>
        <w:tc>
          <w:tcPr>
            <w:tcW w:w="4963" w:type="dxa"/>
            <w:vMerge/>
            <w:tcBorders>
              <w:left w:val="single" w:sz="2" w:space="0" w:color="auto"/>
              <w:bottom w:val="single" w:sz="12" w:space="0" w:color="auto"/>
              <w:right w:val="single" w:sz="12" w:space="0" w:color="auto"/>
            </w:tcBorders>
          </w:tcPr>
          <w:p w:rsidR="001E01DA" w:rsidRPr="005C0ED9" w:rsidRDefault="001E01DA" w:rsidP="005C0ED9">
            <w:pPr>
              <w:pStyle w:val="table"/>
              <w:spacing w:after="0" w:line="276" w:lineRule="auto"/>
              <w:rPr>
                <w:sz w:val="24"/>
                <w:szCs w:val="24"/>
                <w:lang w:val="ro-RO"/>
              </w:rPr>
            </w:pPr>
          </w:p>
        </w:tc>
      </w:tr>
    </w:tbl>
    <w:p w:rsidR="00CF3510" w:rsidRPr="005C0ED9" w:rsidRDefault="00CF3510" w:rsidP="005C0ED9">
      <w:pPr>
        <w:spacing w:after="0" w:line="276" w:lineRule="auto"/>
        <w:jc w:val="both"/>
        <w:rPr>
          <w:rFonts w:cs="Times New Roman"/>
          <w:szCs w:val="24"/>
        </w:rPr>
      </w:pPr>
    </w:p>
    <w:tbl>
      <w:tblPr>
        <w:tblW w:w="10173" w:type="dxa"/>
        <w:tblBorders>
          <w:top w:val="single" w:sz="18" w:space="0" w:color="008000"/>
          <w:left w:val="single" w:sz="18" w:space="0" w:color="008000"/>
          <w:bottom w:val="single" w:sz="18" w:space="0" w:color="008000"/>
          <w:right w:val="single" w:sz="18" w:space="0" w:color="008000"/>
          <w:insideH w:val="single" w:sz="4" w:space="0" w:color="auto"/>
          <w:insideV w:val="single" w:sz="4" w:space="0" w:color="auto"/>
        </w:tblBorders>
        <w:tblLayout w:type="fixed"/>
        <w:tblLook w:val="0000"/>
      </w:tblPr>
      <w:tblGrid>
        <w:gridCol w:w="5210"/>
        <w:gridCol w:w="4963"/>
      </w:tblGrid>
      <w:tr w:rsidR="001E01DA" w:rsidRPr="005C0ED9" w:rsidTr="00D30D12">
        <w:tc>
          <w:tcPr>
            <w:tcW w:w="5210" w:type="dxa"/>
            <w:tcBorders>
              <w:top w:val="single" w:sz="12" w:space="0" w:color="auto"/>
              <w:left w:val="single" w:sz="12" w:space="0" w:color="auto"/>
              <w:bottom w:val="single" w:sz="12" w:space="0" w:color="auto"/>
              <w:right w:val="single" w:sz="4" w:space="0" w:color="auto"/>
            </w:tcBorders>
            <w:shd w:val="pct20" w:color="auto" w:fill="auto"/>
          </w:tcPr>
          <w:p w:rsidR="001E01DA" w:rsidRPr="005C0ED9" w:rsidRDefault="001E01DA" w:rsidP="005C0ED9">
            <w:pPr>
              <w:pStyle w:val="table"/>
              <w:spacing w:after="0" w:line="276" w:lineRule="auto"/>
              <w:rPr>
                <w:sz w:val="24"/>
                <w:szCs w:val="24"/>
                <w:lang w:val="ro-RO"/>
              </w:rPr>
            </w:pPr>
            <w:r w:rsidRPr="005C0ED9">
              <w:rPr>
                <w:sz w:val="24"/>
                <w:szCs w:val="24"/>
                <w:lang w:val="ro-RO"/>
              </w:rPr>
              <w:t>Identificati orice planuri de dezvoltare realizate de autoritatea locala-regionala de planificare, inclusiv planul local pentru deseuri</w:t>
            </w:r>
          </w:p>
        </w:tc>
        <w:tc>
          <w:tcPr>
            <w:tcW w:w="4963" w:type="dxa"/>
            <w:tcBorders>
              <w:top w:val="single" w:sz="12" w:space="0" w:color="auto"/>
              <w:left w:val="single" w:sz="4" w:space="0" w:color="auto"/>
              <w:bottom w:val="single" w:sz="12" w:space="0" w:color="auto"/>
              <w:right w:val="single" w:sz="12" w:space="0" w:color="auto"/>
            </w:tcBorders>
            <w:shd w:val="pct20" w:color="auto" w:fill="auto"/>
          </w:tcPr>
          <w:p w:rsidR="001E01DA" w:rsidRPr="005C0ED9" w:rsidRDefault="001E01DA" w:rsidP="005C0ED9">
            <w:pPr>
              <w:pStyle w:val="table"/>
              <w:spacing w:after="0" w:line="276" w:lineRule="auto"/>
              <w:rPr>
                <w:sz w:val="24"/>
                <w:szCs w:val="24"/>
                <w:lang w:val="ro-RO"/>
              </w:rPr>
            </w:pPr>
            <w:r w:rsidRPr="005C0ED9">
              <w:rPr>
                <w:sz w:val="24"/>
                <w:szCs w:val="24"/>
                <w:lang w:val="ro-RO"/>
              </w:rPr>
              <w:t>Faceti observatii asupra gradului în care propunerile corespund cu continutul unui astfel de plan</w:t>
            </w:r>
          </w:p>
        </w:tc>
      </w:tr>
      <w:tr w:rsidR="001E01DA" w:rsidRPr="005C0ED9" w:rsidTr="00D30D12">
        <w:tc>
          <w:tcPr>
            <w:tcW w:w="5210" w:type="dxa"/>
            <w:tcBorders>
              <w:top w:val="single" w:sz="12" w:space="0" w:color="auto"/>
              <w:left w:val="single" w:sz="12" w:space="0" w:color="auto"/>
              <w:bottom w:val="single" w:sz="4" w:space="0" w:color="auto"/>
              <w:right w:val="single" w:sz="4" w:space="0" w:color="auto"/>
            </w:tcBorders>
          </w:tcPr>
          <w:p w:rsidR="001E01DA" w:rsidRPr="005C0ED9" w:rsidRDefault="001E01DA" w:rsidP="005C0ED9">
            <w:pPr>
              <w:pStyle w:val="table"/>
              <w:spacing w:after="0" w:line="276" w:lineRule="auto"/>
              <w:rPr>
                <w:sz w:val="24"/>
                <w:szCs w:val="24"/>
                <w:lang w:val="ro-RO"/>
              </w:rPr>
            </w:pPr>
            <w:r w:rsidRPr="005C0ED9">
              <w:rPr>
                <w:sz w:val="24"/>
                <w:szCs w:val="24"/>
                <w:lang w:val="ro-RO"/>
              </w:rPr>
              <w:t>Planul Judetean de Gestionare a Deseurilor Hunedoara</w:t>
            </w:r>
          </w:p>
        </w:tc>
        <w:tc>
          <w:tcPr>
            <w:tcW w:w="4963" w:type="dxa"/>
            <w:tcBorders>
              <w:top w:val="single" w:sz="12" w:space="0" w:color="auto"/>
              <w:left w:val="single" w:sz="4" w:space="0" w:color="auto"/>
              <w:bottom w:val="nil"/>
              <w:right w:val="single" w:sz="12" w:space="0" w:color="auto"/>
            </w:tcBorders>
          </w:tcPr>
          <w:p w:rsidR="001E01DA" w:rsidRPr="005C0ED9" w:rsidRDefault="001E01DA" w:rsidP="005C0ED9">
            <w:pPr>
              <w:pStyle w:val="table"/>
              <w:spacing w:after="0" w:line="276" w:lineRule="auto"/>
              <w:rPr>
                <w:sz w:val="24"/>
                <w:szCs w:val="24"/>
                <w:lang w:val="ro-RO"/>
              </w:rPr>
            </w:pPr>
          </w:p>
        </w:tc>
      </w:tr>
      <w:tr w:rsidR="001E01DA" w:rsidRPr="005C0ED9" w:rsidTr="00D30D12">
        <w:tc>
          <w:tcPr>
            <w:tcW w:w="5210" w:type="dxa"/>
            <w:tcBorders>
              <w:top w:val="single" w:sz="12" w:space="0" w:color="auto"/>
              <w:left w:val="single" w:sz="12" w:space="0" w:color="auto"/>
              <w:bottom w:val="single" w:sz="4" w:space="0" w:color="auto"/>
              <w:right w:val="single" w:sz="4" w:space="0" w:color="auto"/>
            </w:tcBorders>
          </w:tcPr>
          <w:p w:rsidR="001E01DA" w:rsidRPr="005C0ED9" w:rsidRDefault="001E01DA" w:rsidP="005C0ED9">
            <w:pPr>
              <w:pStyle w:val="table"/>
              <w:spacing w:after="0" w:line="276" w:lineRule="auto"/>
              <w:rPr>
                <w:sz w:val="24"/>
                <w:szCs w:val="24"/>
                <w:lang w:val="ro-RO"/>
              </w:rPr>
            </w:pPr>
            <w:r w:rsidRPr="005C0ED9">
              <w:rPr>
                <w:sz w:val="24"/>
                <w:szCs w:val="24"/>
                <w:lang w:val="ro-RO"/>
              </w:rPr>
              <w:t xml:space="preserve">Planul Regional de Gestionare a Deseurilor </w:t>
            </w:r>
          </w:p>
        </w:tc>
        <w:tc>
          <w:tcPr>
            <w:tcW w:w="4963" w:type="dxa"/>
            <w:vMerge w:val="restart"/>
            <w:tcBorders>
              <w:top w:val="nil"/>
              <w:left w:val="single" w:sz="4" w:space="0" w:color="auto"/>
              <w:bottom w:val="nil"/>
              <w:right w:val="single" w:sz="12" w:space="0" w:color="auto"/>
            </w:tcBorders>
          </w:tcPr>
          <w:p w:rsidR="001E01DA" w:rsidRPr="005C0ED9" w:rsidRDefault="001E01DA" w:rsidP="005C0ED9">
            <w:pPr>
              <w:pStyle w:val="table"/>
              <w:spacing w:after="0" w:line="276" w:lineRule="auto"/>
              <w:rPr>
                <w:sz w:val="24"/>
                <w:szCs w:val="24"/>
                <w:lang w:val="ro-RO"/>
              </w:rPr>
            </w:pPr>
            <w:r w:rsidRPr="005C0ED9">
              <w:rPr>
                <w:sz w:val="24"/>
                <w:szCs w:val="24"/>
                <w:lang w:val="ro-RO"/>
              </w:rPr>
              <w:t>În toate aceste documente de planificare este specificata sau cel putin indicata necesitatea cresterii cotei de valorificare a deseurilor, in special prin proiectele de management durabil și ecologic al deșeurilor.</w:t>
            </w:r>
          </w:p>
        </w:tc>
      </w:tr>
      <w:tr w:rsidR="001E01DA" w:rsidRPr="005C0ED9" w:rsidTr="00D30D12">
        <w:tc>
          <w:tcPr>
            <w:tcW w:w="5210" w:type="dxa"/>
            <w:tcBorders>
              <w:top w:val="single" w:sz="4" w:space="0" w:color="auto"/>
              <w:left w:val="single" w:sz="12" w:space="0" w:color="auto"/>
              <w:bottom w:val="single" w:sz="4" w:space="0" w:color="auto"/>
              <w:right w:val="single" w:sz="4" w:space="0" w:color="auto"/>
            </w:tcBorders>
          </w:tcPr>
          <w:p w:rsidR="001E01DA" w:rsidRPr="005C0ED9" w:rsidRDefault="001E01DA" w:rsidP="005C0ED9">
            <w:pPr>
              <w:pStyle w:val="table"/>
              <w:spacing w:after="0" w:line="276" w:lineRule="auto"/>
              <w:rPr>
                <w:sz w:val="24"/>
                <w:szCs w:val="24"/>
                <w:lang w:val="ro-RO"/>
              </w:rPr>
            </w:pPr>
            <w:r w:rsidRPr="005C0ED9">
              <w:rPr>
                <w:sz w:val="24"/>
                <w:szCs w:val="24"/>
                <w:lang w:val="ro-RO"/>
              </w:rPr>
              <w:t>Planul Local de Actiune pentru Mediu în judetul Hunedoara</w:t>
            </w:r>
          </w:p>
        </w:tc>
        <w:tc>
          <w:tcPr>
            <w:tcW w:w="4963" w:type="dxa"/>
            <w:vMerge/>
            <w:tcBorders>
              <w:top w:val="single" w:sz="4" w:space="0" w:color="auto"/>
              <w:left w:val="single" w:sz="4" w:space="0" w:color="auto"/>
              <w:bottom w:val="nil"/>
              <w:right w:val="single" w:sz="12" w:space="0" w:color="auto"/>
            </w:tcBorders>
          </w:tcPr>
          <w:p w:rsidR="001E01DA" w:rsidRPr="005C0ED9" w:rsidRDefault="001E01DA" w:rsidP="005C0ED9">
            <w:pPr>
              <w:pStyle w:val="table"/>
              <w:spacing w:after="0" w:line="276" w:lineRule="auto"/>
              <w:rPr>
                <w:sz w:val="24"/>
                <w:szCs w:val="24"/>
                <w:lang w:val="ro-RO"/>
              </w:rPr>
            </w:pPr>
          </w:p>
        </w:tc>
      </w:tr>
      <w:tr w:rsidR="001E01DA" w:rsidRPr="005C0ED9" w:rsidTr="00D30D12">
        <w:tc>
          <w:tcPr>
            <w:tcW w:w="5210" w:type="dxa"/>
            <w:tcBorders>
              <w:top w:val="single" w:sz="4" w:space="0" w:color="auto"/>
              <w:left w:val="single" w:sz="12" w:space="0" w:color="auto"/>
              <w:bottom w:val="single" w:sz="4" w:space="0" w:color="auto"/>
              <w:right w:val="single" w:sz="4" w:space="0" w:color="auto"/>
            </w:tcBorders>
          </w:tcPr>
          <w:p w:rsidR="001E01DA" w:rsidRPr="005C0ED9" w:rsidRDefault="001E01DA" w:rsidP="005C0ED9">
            <w:pPr>
              <w:pStyle w:val="table"/>
              <w:spacing w:after="0" w:line="276" w:lineRule="auto"/>
              <w:rPr>
                <w:sz w:val="24"/>
                <w:szCs w:val="24"/>
                <w:lang w:val="ro-RO"/>
              </w:rPr>
            </w:pPr>
            <w:r w:rsidRPr="005C0ED9">
              <w:rPr>
                <w:sz w:val="24"/>
                <w:szCs w:val="24"/>
                <w:lang w:val="ro-RO"/>
              </w:rPr>
              <w:t xml:space="preserve">Planul Regional de Actiune pentru Protectia Mediului </w:t>
            </w:r>
          </w:p>
        </w:tc>
        <w:tc>
          <w:tcPr>
            <w:tcW w:w="4963" w:type="dxa"/>
            <w:vMerge/>
            <w:tcBorders>
              <w:top w:val="single" w:sz="4" w:space="0" w:color="auto"/>
              <w:left w:val="single" w:sz="4" w:space="0" w:color="auto"/>
              <w:bottom w:val="nil"/>
              <w:right w:val="single" w:sz="12" w:space="0" w:color="auto"/>
            </w:tcBorders>
          </w:tcPr>
          <w:p w:rsidR="001E01DA" w:rsidRPr="005C0ED9" w:rsidRDefault="001E01DA" w:rsidP="005C0ED9">
            <w:pPr>
              <w:pStyle w:val="table"/>
              <w:spacing w:after="0" w:line="276" w:lineRule="auto"/>
              <w:rPr>
                <w:sz w:val="24"/>
                <w:szCs w:val="24"/>
                <w:lang w:val="ro-RO"/>
              </w:rPr>
            </w:pPr>
          </w:p>
        </w:tc>
      </w:tr>
      <w:tr w:rsidR="001E01DA" w:rsidRPr="005C0ED9" w:rsidTr="00D30D12">
        <w:tc>
          <w:tcPr>
            <w:tcW w:w="5210" w:type="dxa"/>
            <w:tcBorders>
              <w:top w:val="single" w:sz="4" w:space="0" w:color="auto"/>
              <w:left w:val="single" w:sz="12" w:space="0" w:color="auto"/>
              <w:bottom w:val="single" w:sz="4" w:space="0" w:color="auto"/>
              <w:right w:val="single" w:sz="4" w:space="0" w:color="auto"/>
            </w:tcBorders>
          </w:tcPr>
          <w:p w:rsidR="001E01DA" w:rsidRPr="005C0ED9" w:rsidRDefault="001E01DA" w:rsidP="005C0ED9">
            <w:pPr>
              <w:pStyle w:val="table"/>
              <w:spacing w:after="0" w:line="276" w:lineRule="auto"/>
              <w:rPr>
                <w:sz w:val="24"/>
                <w:szCs w:val="24"/>
                <w:lang w:val="ro-RO"/>
              </w:rPr>
            </w:pPr>
            <w:r w:rsidRPr="005C0ED9">
              <w:rPr>
                <w:sz w:val="24"/>
                <w:szCs w:val="24"/>
                <w:lang w:val="ro-RO"/>
              </w:rPr>
              <w:t>Planul National de Gestionare a Deseurilor (in revizuire)</w:t>
            </w:r>
          </w:p>
        </w:tc>
        <w:tc>
          <w:tcPr>
            <w:tcW w:w="4963" w:type="dxa"/>
            <w:tcBorders>
              <w:top w:val="nil"/>
              <w:left w:val="single" w:sz="4" w:space="0" w:color="auto"/>
              <w:bottom w:val="nil"/>
              <w:right w:val="single" w:sz="12" w:space="0" w:color="auto"/>
            </w:tcBorders>
          </w:tcPr>
          <w:p w:rsidR="001E01DA" w:rsidRPr="005C0ED9" w:rsidRDefault="001E01DA" w:rsidP="005C0ED9">
            <w:pPr>
              <w:pStyle w:val="table"/>
              <w:spacing w:after="0" w:line="276" w:lineRule="auto"/>
              <w:rPr>
                <w:sz w:val="24"/>
                <w:szCs w:val="24"/>
                <w:lang w:val="ro-RO"/>
              </w:rPr>
            </w:pPr>
          </w:p>
        </w:tc>
      </w:tr>
      <w:tr w:rsidR="001E01DA" w:rsidRPr="005C0ED9" w:rsidTr="00D30D12">
        <w:tc>
          <w:tcPr>
            <w:tcW w:w="5210" w:type="dxa"/>
            <w:tcBorders>
              <w:top w:val="single" w:sz="4" w:space="0" w:color="auto"/>
              <w:left w:val="single" w:sz="12" w:space="0" w:color="auto"/>
              <w:bottom w:val="single" w:sz="12" w:space="0" w:color="auto"/>
              <w:right w:val="single" w:sz="4" w:space="0" w:color="auto"/>
            </w:tcBorders>
          </w:tcPr>
          <w:p w:rsidR="001E01DA" w:rsidRPr="005C0ED9" w:rsidRDefault="001E01DA" w:rsidP="005C0ED9">
            <w:pPr>
              <w:pStyle w:val="table"/>
              <w:spacing w:after="0" w:line="276" w:lineRule="auto"/>
              <w:rPr>
                <w:sz w:val="24"/>
                <w:szCs w:val="24"/>
                <w:lang w:val="ro-RO"/>
              </w:rPr>
            </w:pPr>
            <w:r w:rsidRPr="005C0ED9">
              <w:rPr>
                <w:sz w:val="24"/>
                <w:szCs w:val="24"/>
                <w:lang w:val="ro-RO"/>
              </w:rPr>
              <w:t>Master Plan privind gestionarea deseurilor judetul Hunedoara</w:t>
            </w:r>
          </w:p>
        </w:tc>
        <w:tc>
          <w:tcPr>
            <w:tcW w:w="4963" w:type="dxa"/>
            <w:tcBorders>
              <w:top w:val="nil"/>
              <w:left w:val="single" w:sz="4" w:space="0" w:color="auto"/>
              <w:bottom w:val="single" w:sz="12" w:space="0" w:color="auto"/>
              <w:right w:val="single" w:sz="12" w:space="0" w:color="auto"/>
            </w:tcBorders>
          </w:tcPr>
          <w:p w:rsidR="001E01DA" w:rsidRPr="005C0ED9" w:rsidRDefault="001E01DA" w:rsidP="005C0ED9">
            <w:pPr>
              <w:pStyle w:val="table"/>
              <w:spacing w:after="0" w:line="276" w:lineRule="auto"/>
              <w:rPr>
                <w:sz w:val="24"/>
                <w:szCs w:val="24"/>
                <w:lang w:val="ro-RO"/>
              </w:rPr>
            </w:pPr>
          </w:p>
        </w:tc>
      </w:tr>
    </w:tbl>
    <w:p w:rsidR="00021644" w:rsidRPr="005C0ED9" w:rsidRDefault="00021644" w:rsidP="005C0ED9">
      <w:pPr>
        <w:spacing w:after="0" w:line="276" w:lineRule="auto"/>
        <w:jc w:val="both"/>
        <w:rPr>
          <w:rFonts w:cs="Times New Roman"/>
          <w:szCs w:val="24"/>
        </w:rPr>
      </w:pPr>
    </w:p>
    <w:p w:rsidR="002C188A" w:rsidRPr="005C0ED9" w:rsidRDefault="002C188A" w:rsidP="005C0ED9">
      <w:pPr>
        <w:pStyle w:val="Heading2"/>
        <w:spacing w:before="0" w:line="276" w:lineRule="auto"/>
        <w:rPr>
          <w:rFonts w:cs="Times New Roman"/>
          <w:szCs w:val="24"/>
        </w:rPr>
      </w:pPr>
      <w:bookmarkStart w:id="198" w:name="_Toc469929221"/>
      <w:r w:rsidRPr="005C0ED9">
        <w:rPr>
          <w:rFonts w:cs="Times New Roman"/>
          <w:szCs w:val="24"/>
        </w:rPr>
        <w:t>14.5. Habitate speciale</w:t>
      </w:r>
      <w:bookmarkEnd w:id="198"/>
    </w:p>
    <w:p w:rsidR="002C188A" w:rsidRPr="005C0ED9" w:rsidRDefault="002C188A" w:rsidP="005C0ED9">
      <w:pPr>
        <w:spacing w:after="0" w:line="276" w:lineRule="auto"/>
        <w:jc w:val="both"/>
        <w:rPr>
          <w:rFonts w:cs="Times New Roman"/>
          <w:szCs w:val="24"/>
        </w:rPr>
      </w:pPr>
    </w:p>
    <w:tbl>
      <w:tblPr>
        <w:tblW w:w="10173" w:type="dxa"/>
        <w:tblBorders>
          <w:top w:val="single" w:sz="18" w:space="0" w:color="008000"/>
          <w:left w:val="single" w:sz="18" w:space="0" w:color="008000"/>
          <w:bottom w:val="single" w:sz="18" w:space="0" w:color="008000"/>
          <w:right w:val="single" w:sz="18" w:space="0" w:color="008000"/>
          <w:insideH w:val="single" w:sz="4" w:space="0" w:color="auto"/>
          <w:insideV w:val="single" w:sz="4" w:space="0" w:color="auto"/>
        </w:tblBorders>
        <w:tblLayout w:type="fixed"/>
        <w:tblLook w:val="0000"/>
      </w:tblPr>
      <w:tblGrid>
        <w:gridCol w:w="3936"/>
        <w:gridCol w:w="6237"/>
      </w:tblGrid>
      <w:tr w:rsidR="002C188A" w:rsidRPr="005C0ED9" w:rsidTr="00DE67F3">
        <w:tc>
          <w:tcPr>
            <w:tcW w:w="3936" w:type="dxa"/>
            <w:tcBorders>
              <w:top w:val="single" w:sz="12" w:space="0" w:color="auto"/>
              <w:left w:val="single" w:sz="12" w:space="0" w:color="auto"/>
              <w:bottom w:val="single" w:sz="12" w:space="0" w:color="auto"/>
              <w:right w:val="single" w:sz="4" w:space="0" w:color="auto"/>
            </w:tcBorders>
            <w:shd w:val="pct20" w:color="auto" w:fill="auto"/>
            <w:vAlign w:val="center"/>
          </w:tcPr>
          <w:p w:rsidR="002C188A" w:rsidRPr="005C0ED9" w:rsidRDefault="002C188A" w:rsidP="005C0ED9">
            <w:pPr>
              <w:pStyle w:val="table"/>
              <w:spacing w:after="0" w:line="276" w:lineRule="auto"/>
              <w:jc w:val="center"/>
              <w:rPr>
                <w:b/>
                <w:sz w:val="24"/>
                <w:szCs w:val="24"/>
                <w:lang w:val="ro-RO"/>
              </w:rPr>
            </w:pPr>
            <w:r w:rsidRPr="005C0ED9">
              <w:rPr>
                <w:b/>
                <w:sz w:val="24"/>
                <w:szCs w:val="24"/>
                <w:lang w:val="ro-RO"/>
              </w:rPr>
              <w:t>Cerinta</w:t>
            </w:r>
          </w:p>
        </w:tc>
        <w:tc>
          <w:tcPr>
            <w:tcW w:w="6237" w:type="dxa"/>
            <w:tcBorders>
              <w:top w:val="single" w:sz="12" w:space="0" w:color="auto"/>
              <w:left w:val="single" w:sz="4" w:space="0" w:color="auto"/>
              <w:bottom w:val="single" w:sz="12" w:space="0" w:color="auto"/>
              <w:right w:val="single" w:sz="12" w:space="0" w:color="auto"/>
            </w:tcBorders>
            <w:shd w:val="pct20" w:color="auto" w:fill="auto"/>
            <w:vAlign w:val="center"/>
          </w:tcPr>
          <w:p w:rsidR="002C188A" w:rsidRPr="005C0ED9" w:rsidRDefault="00BB45E1" w:rsidP="00BB45E1">
            <w:pPr>
              <w:pStyle w:val="table"/>
              <w:spacing w:after="0" w:line="276" w:lineRule="auto"/>
              <w:jc w:val="center"/>
              <w:rPr>
                <w:b/>
                <w:sz w:val="24"/>
                <w:szCs w:val="24"/>
                <w:lang w:val="ro-RO"/>
              </w:rPr>
            </w:pPr>
            <w:r>
              <w:rPr>
                <w:b/>
                <w:sz w:val="24"/>
                <w:szCs w:val="24"/>
                <w:lang w:val="ro-RO"/>
              </w:rPr>
              <w:t>Raspuns</w:t>
            </w:r>
            <w:r w:rsidR="002C188A" w:rsidRPr="005C0ED9">
              <w:rPr>
                <w:b/>
                <w:sz w:val="24"/>
                <w:szCs w:val="24"/>
                <w:lang w:val="ro-RO"/>
              </w:rPr>
              <w:t>(Da/Nu/identificati/confirmati includerea, daca este cazul)</w:t>
            </w:r>
          </w:p>
        </w:tc>
      </w:tr>
      <w:tr w:rsidR="002C188A" w:rsidRPr="005C0ED9" w:rsidTr="00DE67F3">
        <w:tc>
          <w:tcPr>
            <w:tcW w:w="3936" w:type="dxa"/>
            <w:tcBorders>
              <w:top w:val="single" w:sz="12" w:space="0" w:color="auto"/>
              <w:left w:val="single" w:sz="12" w:space="0" w:color="auto"/>
              <w:bottom w:val="single" w:sz="4" w:space="0" w:color="auto"/>
              <w:right w:val="single" w:sz="4" w:space="0" w:color="auto"/>
            </w:tcBorders>
            <w:shd w:val="pct20" w:color="auto" w:fill="FFFFFF"/>
          </w:tcPr>
          <w:p w:rsidR="002C188A" w:rsidRPr="005C0ED9" w:rsidRDefault="002C188A" w:rsidP="005C0ED9">
            <w:pPr>
              <w:pStyle w:val="table"/>
              <w:spacing w:after="0" w:line="276" w:lineRule="auto"/>
              <w:rPr>
                <w:sz w:val="24"/>
                <w:szCs w:val="24"/>
                <w:lang w:val="ro-RO"/>
              </w:rPr>
            </w:pPr>
            <w:r w:rsidRPr="005C0ED9">
              <w:rPr>
                <w:sz w:val="24"/>
                <w:szCs w:val="24"/>
                <w:lang w:val="ro-RO"/>
              </w:rPr>
              <w:t>Ati identificat Situri de Interes Comunitar (Natura 2000), arii naturale protejate, zone speciale de conservare, care pot fi afectate de operatiile la care s-a facut referire în S</w:t>
            </w:r>
            <w:r w:rsidRPr="005C0ED9">
              <w:rPr>
                <w:color w:val="000000"/>
                <w:sz w:val="24"/>
                <w:szCs w:val="24"/>
                <w:lang w:val="ro-RO"/>
              </w:rPr>
              <w:t xml:space="preserve">olicitare sau </w:t>
            </w:r>
            <w:r w:rsidRPr="005C0ED9">
              <w:rPr>
                <w:sz w:val="24"/>
                <w:szCs w:val="24"/>
                <w:lang w:val="ro-RO"/>
              </w:rPr>
              <w:t xml:space="preserve">în evaluarea dumneavoastra de impact de mai sus? </w:t>
            </w:r>
          </w:p>
        </w:tc>
        <w:tc>
          <w:tcPr>
            <w:tcW w:w="6237" w:type="dxa"/>
            <w:tcBorders>
              <w:top w:val="single" w:sz="12" w:space="0" w:color="auto"/>
              <w:left w:val="single" w:sz="4" w:space="0" w:color="auto"/>
              <w:bottom w:val="single" w:sz="4" w:space="0" w:color="auto"/>
              <w:right w:val="single" w:sz="12" w:space="0" w:color="auto"/>
            </w:tcBorders>
          </w:tcPr>
          <w:p w:rsidR="002C188A" w:rsidRPr="005C0ED9" w:rsidRDefault="002C188A" w:rsidP="005C0ED9">
            <w:pPr>
              <w:pStyle w:val="table"/>
              <w:spacing w:after="0" w:line="276" w:lineRule="auto"/>
              <w:rPr>
                <w:sz w:val="24"/>
                <w:szCs w:val="24"/>
                <w:lang w:val="ro-RO"/>
              </w:rPr>
            </w:pPr>
            <w:r w:rsidRPr="005C0ED9">
              <w:rPr>
                <w:sz w:val="24"/>
                <w:szCs w:val="24"/>
                <w:lang w:val="ro-RO"/>
              </w:rPr>
              <w:t>Siturile de interes</w:t>
            </w:r>
            <w:r w:rsidR="006242AF" w:rsidRPr="005C0ED9">
              <w:rPr>
                <w:sz w:val="24"/>
                <w:szCs w:val="24"/>
                <w:lang w:val="ro-RO"/>
              </w:rPr>
              <w:t xml:space="preserve"> Comunitar sunt situate la dista</w:t>
            </w:r>
            <w:r w:rsidRPr="005C0ED9">
              <w:rPr>
                <w:sz w:val="24"/>
                <w:szCs w:val="24"/>
                <w:lang w:val="ro-RO"/>
              </w:rPr>
              <w:t>nte mai mari de 10 km de amplasament.</w:t>
            </w:r>
          </w:p>
          <w:p w:rsidR="002C188A" w:rsidRPr="005C0ED9" w:rsidRDefault="002C188A" w:rsidP="005C0ED9">
            <w:pPr>
              <w:pStyle w:val="table"/>
              <w:spacing w:after="0" w:line="276" w:lineRule="auto"/>
              <w:rPr>
                <w:sz w:val="24"/>
                <w:szCs w:val="24"/>
                <w:lang w:val="ro-RO"/>
              </w:rPr>
            </w:pPr>
          </w:p>
        </w:tc>
      </w:tr>
      <w:tr w:rsidR="002C188A" w:rsidRPr="005C0ED9" w:rsidTr="00DE67F3">
        <w:tc>
          <w:tcPr>
            <w:tcW w:w="3936" w:type="dxa"/>
            <w:tcBorders>
              <w:top w:val="single" w:sz="4" w:space="0" w:color="auto"/>
              <w:left w:val="single" w:sz="12" w:space="0" w:color="auto"/>
              <w:bottom w:val="single" w:sz="4" w:space="0" w:color="auto"/>
              <w:right w:val="single" w:sz="4" w:space="0" w:color="auto"/>
            </w:tcBorders>
            <w:shd w:val="pct20" w:color="auto" w:fill="FFFFFF"/>
          </w:tcPr>
          <w:p w:rsidR="002C188A" w:rsidRPr="005C0ED9" w:rsidRDefault="002C188A" w:rsidP="005C0ED9">
            <w:pPr>
              <w:pStyle w:val="table"/>
              <w:spacing w:after="0" w:line="276" w:lineRule="auto"/>
              <w:rPr>
                <w:sz w:val="24"/>
                <w:szCs w:val="24"/>
                <w:lang w:val="ro-RO"/>
              </w:rPr>
            </w:pPr>
            <w:r w:rsidRPr="005C0ED9">
              <w:rPr>
                <w:sz w:val="24"/>
                <w:szCs w:val="24"/>
                <w:lang w:val="ro-RO"/>
              </w:rPr>
              <w:t>Ati furnizat anterior informatii legate de Directiva Habitate, pentru, SEVESO sau în alt scop?</w:t>
            </w:r>
          </w:p>
        </w:tc>
        <w:tc>
          <w:tcPr>
            <w:tcW w:w="6237" w:type="dxa"/>
            <w:tcBorders>
              <w:top w:val="single" w:sz="4" w:space="0" w:color="auto"/>
              <w:left w:val="single" w:sz="4" w:space="0" w:color="auto"/>
              <w:bottom w:val="single" w:sz="4" w:space="0" w:color="auto"/>
              <w:right w:val="single" w:sz="12" w:space="0" w:color="auto"/>
            </w:tcBorders>
          </w:tcPr>
          <w:p w:rsidR="002C188A" w:rsidRPr="005C0ED9" w:rsidRDefault="002C188A" w:rsidP="005C0ED9">
            <w:pPr>
              <w:pStyle w:val="table"/>
              <w:spacing w:after="0" w:line="276" w:lineRule="auto"/>
              <w:rPr>
                <w:sz w:val="24"/>
                <w:szCs w:val="24"/>
                <w:lang w:val="ro-RO"/>
              </w:rPr>
            </w:pPr>
            <w:r w:rsidRPr="005C0ED9">
              <w:rPr>
                <w:sz w:val="24"/>
                <w:szCs w:val="24"/>
                <w:lang w:val="ro-RO"/>
              </w:rPr>
              <w:t xml:space="preserve">Nu </w:t>
            </w:r>
          </w:p>
        </w:tc>
      </w:tr>
      <w:tr w:rsidR="002C188A" w:rsidRPr="005C0ED9" w:rsidTr="00DE67F3">
        <w:tc>
          <w:tcPr>
            <w:tcW w:w="3936" w:type="dxa"/>
            <w:tcBorders>
              <w:top w:val="single" w:sz="4" w:space="0" w:color="auto"/>
              <w:left w:val="single" w:sz="12" w:space="0" w:color="auto"/>
              <w:bottom w:val="single" w:sz="4" w:space="0" w:color="auto"/>
              <w:right w:val="single" w:sz="4" w:space="0" w:color="auto"/>
            </w:tcBorders>
            <w:shd w:val="pct20" w:color="auto" w:fill="FFFFFF"/>
          </w:tcPr>
          <w:p w:rsidR="002C188A" w:rsidRPr="005C0ED9" w:rsidRDefault="002C188A" w:rsidP="005C0ED9">
            <w:pPr>
              <w:pStyle w:val="table"/>
              <w:spacing w:after="0" w:line="276" w:lineRule="auto"/>
              <w:rPr>
                <w:sz w:val="24"/>
                <w:szCs w:val="24"/>
                <w:lang w:val="ro-RO"/>
              </w:rPr>
            </w:pPr>
            <w:r w:rsidRPr="005C0ED9">
              <w:rPr>
                <w:sz w:val="24"/>
                <w:szCs w:val="24"/>
                <w:lang w:val="ro-RO"/>
              </w:rPr>
              <w:t>Exista obiective de conservare pentru oricare din zonele identificate? (D/N, va rugam enumerati)</w:t>
            </w:r>
          </w:p>
        </w:tc>
        <w:tc>
          <w:tcPr>
            <w:tcW w:w="6237" w:type="dxa"/>
            <w:tcBorders>
              <w:top w:val="single" w:sz="4" w:space="0" w:color="auto"/>
              <w:left w:val="single" w:sz="4" w:space="0" w:color="auto"/>
              <w:bottom w:val="single" w:sz="4" w:space="0" w:color="auto"/>
              <w:right w:val="single" w:sz="12" w:space="0" w:color="auto"/>
            </w:tcBorders>
          </w:tcPr>
          <w:p w:rsidR="002C188A" w:rsidRPr="005C0ED9" w:rsidRDefault="002C188A" w:rsidP="005C0ED9">
            <w:pPr>
              <w:pStyle w:val="table"/>
              <w:spacing w:after="0" w:line="276" w:lineRule="auto"/>
              <w:rPr>
                <w:sz w:val="24"/>
                <w:szCs w:val="24"/>
                <w:lang w:val="ro-RO"/>
              </w:rPr>
            </w:pPr>
            <w:r w:rsidRPr="005C0ED9">
              <w:rPr>
                <w:sz w:val="24"/>
                <w:szCs w:val="24"/>
                <w:lang w:val="ro-RO"/>
              </w:rPr>
              <w:t>Nu</w:t>
            </w:r>
          </w:p>
        </w:tc>
      </w:tr>
      <w:tr w:rsidR="002C188A" w:rsidRPr="005C0ED9" w:rsidTr="00DE67F3">
        <w:tc>
          <w:tcPr>
            <w:tcW w:w="3936" w:type="dxa"/>
            <w:tcBorders>
              <w:top w:val="single" w:sz="4" w:space="0" w:color="auto"/>
              <w:left w:val="single" w:sz="12" w:space="0" w:color="auto"/>
              <w:bottom w:val="single" w:sz="12" w:space="0" w:color="auto"/>
              <w:right w:val="single" w:sz="4" w:space="0" w:color="auto"/>
            </w:tcBorders>
            <w:shd w:val="pct20" w:color="auto" w:fill="FFFFFF"/>
          </w:tcPr>
          <w:p w:rsidR="002C188A" w:rsidRPr="005C0ED9" w:rsidRDefault="002C188A" w:rsidP="005C0ED9">
            <w:pPr>
              <w:pStyle w:val="table"/>
              <w:spacing w:after="0" w:line="276" w:lineRule="auto"/>
              <w:rPr>
                <w:sz w:val="24"/>
                <w:szCs w:val="24"/>
                <w:lang w:val="ro-RO"/>
              </w:rPr>
            </w:pPr>
            <w:r w:rsidRPr="005C0ED9">
              <w:rPr>
                <w:sz w:val="24"/>
                <w:szCs w:val="24"/>
                <w:lang w:val="ro-RO"/>
              </w:rPr>
              <w:t xml:space="preserve">Realizând evaluarea BAT pentru emisii, sunt emisiile rezultate din activitatile dumneavoastra apropiate </w:t>
            </w:r>
            <w:r w:rsidRPr="005C0ED9">
              <w:rPr>
                <w:sz w:val="24"/>
                <w:szCs w:val="24"/>
                <w:lang w:val="ro-RO"/>
              </w:rPr>
              <w:lastRenderedPageBreak/>
              <w:t>de sau depasesc nivelul identificat ca posibil sa aiba un impact semnificativ asupra Zonelor Europene? Nu uitati sa luati în considerare nivelul de fond si emisiile existente provenite din alte zone sau proiecte.</w:t>
            </w:r>
          </w:p>
        </w:tc>
        <w:tc>
          <w:tcPr>
            <w:tcW w:w="6237" w:type="dxa"/>
            <w:tcBorders>
              <w:top w:val="single" w:sz="4" w:space="0" w:color="auto"/>
              <w:left w:val="single" w:sz="4" w:space="0" w:color="auto"/>
              <w:bottom w:val="single" w:sz="12" w:space="0" w:color="auto"/>
              <w:right w:val="single" w:sz="12" w:space="0" w:color="auto"/>
            </w:tcBorders>
          </w:tcPr>
          <w:p w:rsidR="002C188A" w:rsidRPr="005C0ED9" w:rsidRDefault="002C188A" w:rsidP="005C0ED9">
            <w:pPr>
              <w:pStyle w:val="table"/>
              <w:spacing w:after="0" w:line="276" w:lineRule="auto"/>
              <w:rPr>
                <w:sz w:val="24"/>
                <w:szCs w:val="24"/>
                <w:lang w:val="ro-RO"/>
              </w:rPr>
            </w:pPr>
            <w:r w:rsidRPr="005C0ED9">
              <w:rPr>
                <w:sz w:val="24"/>
                <w:szCs w:val="24"/>
                <w:lang w:val="ro-RO"/>
              </w:rPr>
              <w:lastRenderedPageBreak/>
              <w:t>Nu este cazul</w:t>
            </w:r>
          </w:p>
        </w:tc>
      </w:tr>
    </w:tbl>
    <w:p w:rsidR="002C188A" w:rsidRPr="005C0ED9" w:rsidRDefault="002C188A" w:rsidP="005C0ED9">
      <w:pPr>
        <w:spacing w:after="0" w:line="276" w:lineRule="auto"/>
        <w:jc w:val="both"/>
        <w:rPr>
          <w:rFonts w:cs="Times New Roman"/>
          <w:szCs w:val="24"/>
        </w:rPr>
      </w:pPr>
    </w:p>
    <w:p w:rsidR="00021644" w:rsidRPr="005C0ED9" w:rsidRDefault="00021644" w:rsidP="005C0ED9">
      <w:pPr>
        <w:spacing w:after="0" w:line="276" w:lineRule="auto"/>
        <w:jc w:val="both"/>
        <w:rPr>
          <w:rFonts w:cs="Times New Roman"/>
          <w:szCs w:val="24"/>
        </w:rPr>
      </w:pPr>
    </w:p>
    <w:p w:rsidR="002C188A" w:rsidRPr="005C0ED9" w:rsidRDefault="002C188A" w:rsidP="005C0ED9">
      <w:pPr>
        <w:pStyle w:val="Heading1"/>
        <w:spacing w:before="0" w:line="276" w:lineRule="auto"/>
        <w:jc w:val="center"/>
        <w:rPr>
          <w:rFonts w:ascii="Times New Roman" w:hAnsi="Times New Roman" w:cs="Times New Roman"/>
          <w:sz w:val="24"/>
          <w:szCs w:val="24"/>
        </w:rPr>
      </w:pPr>
      <w:bookmarkStart w:id="199" w:name="_Toc442092207"/>
      <w:bookmarkStart w:id="200" w:name="_Toc469929222"/>
      <w:r w:rsidRPr="005C0ED9">
        <w:rPr>
          <w:rFonts w:ascii="Times New Roman" w:hAnsi="Times New Roman" w:cs="Times New Roman"/>
          <w:sz w:val="24"/>
          <w:szCs w:val="24"/>
        </w:rPr>
        <w:t>Secțiunea 15. Programele de conformare și modernizare</w:t>
      </w:r>
      <w:bookmarkEnd w:id="199"/>
      <w:bookmarkEnd w:id="200"/>
    </w:p>
    <w:p w:rsidR="002C188A" w:rsidRPr="005C0ED9" w:rsidRDefault="002C188A" w:rsidP="005C0ED9">
      <w:pPr>
        <w:spacing w:after="0" w:line="276" w:lineRule="auto"/>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2"/>
        <w:gridCol w:w="3183"/>
        <w:gridCol w:w="2262"/>
        <w:gridCol w:w="2417"/>
      </w:tblGrid>
      <w:tr w:rsidR="002C188A" w:rsidRPr="005C0ED9" w:rsidTr="00DE67F3">
        <w:tc>
          <w:tcPr>
            <w:tcW w:w="1482" w:type="dxa"/>
            <w:shd w:val="clear" w:color="auto" w:fill="E6E6E6"/>
          </w:tcPr>
          <w:p w:rsidR="002C188A" w:rsidRPr="005C0ED9" w:rsidRDefault="002C188A" w:rsidP="005C0ED9">
            <w:pPr>
              <w:spacing w:after="0" w:line="276" w:lineRule="auto"/>
              <w:jc w:val="center"/>
              <w:rPr>
                <w:rFonts w:cs="Times New Roman"/>
                <w:b/>
                <w:szCs w:val="24"/>
              </w:rPr>
            </w:pPr>
            <w:r w:rsidRPr="005C0ED9">
              <w:rPr>
                <w:rFonts w:cs="Times New Roman"/>
                <w:b/>
                <w:szCs w:val="24"/>
              </w:rPr>
              <w:t>Măsura</w:t>
            </w:r>
          </w:p>
        </w:tc>
        <w:tc>
          <w:tcPr>
            <w:tcW w:w="3183" w:type="dxa"/>
            <w:shd w:val="clear" w:color="auto" w:fill="E6E6E6"/>
          </w:tcPr>
          <w:p w:rsidR="002C188A" w:rsidRPr="005C0ED9" w:rsidRDefault="002C188A" w:rsidP="005C0ED9">
            <w:pPr>
              <w:spacing w:after="0" w:line="276" w:lineRule="auto"/>
              <w:jc w:val="center"/>
              <w:rPr>
                <w:rFonts w:cs="Times New Roman"/>
                <w:b/>
                <w:szCs w:val="24"/>
              </w:rPr>
            </w:pPr>
            <w:r w:rsidRPr="005C0ED9">
              <w:rPr>
                <w:rFonts w:cs="Times New Roman"/>
                <w:b/>
                <w:szCs w:val="24"/>
              </w:rPr>
              <w:t>Data propusă pentru implementare</w:t>
            </w:r>
          </w:p>
        </w:tc>
        <w:tc>
          <w:tcPr>
            <w:tcW w:w="2262" w:type="dxa"/>
            <w:shd w:val="clear" w:color="auto" w:fill="E6E6E6"/>
          </w:tcPr>
          <w:p w:rsidR="002C188A" w:rsidRPr="005C0ED9" w:rsidRDefault="002C188A" w:rsidP="005C0ED9">
            <w:pPr>
              <w:spacing w:after="0" w:line="276" w:lineRule="auto"/>
              <w:jc w:val="center"/>
              <w:rPr>
                <w:rFonts w:cs="Times New Roman"/>
                <w:b/>
                <w:szCs w:val="24"/>
              </w:rPr>
            </w:pPr>
            <w:r w:rsidRPr="005C0ED9">
              <w:rPr>
                <w:rFonts w:cs="Times New Roman"/>
                <w:b/>
                <w:szCs w:val="24"/>
              </w:rPr>
              <w:t>Costuri</w:t>
            </w:r>
          </w:p>
        </w:tc>
        <w:tc>
          <w:tcPr>
            <w:tcW w:w="2417" w:type="dxa"/>
            <w:shd w:val="clear" w:color="auto" w:fill="E6E6E6"/>
          </w:tcPr>
          <w:p w:rsidR="002C188A" w:rsidRPr="005C0ED9" w:rsidRDefault="002C188A" w:rsidP="005C0ED9">
            <w:pPr>
              <w:spacing w:after="0" w:line="276" w:lineRule="auto"/>
              <w:jc w:val="center"/>
              <w:rPr>
                <w:rFonts w:cs="Times New Roman"/>
                <w:b/>
                <w:szCs w:val="24"/>
              </w:rPr>
            </w:pPr>
            <w:r w:rsidRPr="005C0ED9">
              <w:rPr>
                <w:rFonts w:cs="Times New Roman"/>
                <w:b/>
                <w:szCs w:val="24"/>
              </w:rPr>
              <w:t>Sursa de finanţare/Nota</w:t>
            </w:r>
          </w:p>
        </w:tc>
      </w:tr>
    </w:tbl>
    <w:p w:rsidR="002C188A" w:rsidRPr="005C0ED9" w:rsidRDefault="002C188A" w:rsidP="005C0ED9">
      <w:pPr>
        <w:spacing w:after="0" w:line="276" w:lineRule="auto"/>
        <w:rPr>
          <w:rFonts w:cs="Times New Roman"/>
          <w:i/>
          <w:szCs w:val="24"/>
        </w:rPr>
      </w:pPr>
    </w:p>
    <w:p w:rsidR="002C188A" w:rsidRPr="005C0ED9" w:rsidRDefault="002C188A" w:rsidP="005C0ED9">
      <w:pPr>
        <w:spacing w:after="0" w:line="276" w:lineRule="auto"/>
        <w:rPr>
          <w:rFonts w:cs="Times New Roman"/>
          <w:i/>
          <w:szCs w:val="24"/>
        </w:rPr>
      </w:pPr>
      <w:r w:rsidRPr="005C0ED9">
        <w:rPr>
          <w:rFonts w:cs="Times New Roman"/>
          <w:i/>
          <w:szCs w:val="24"/>
        </w:rPr>
        <w:t>Nota :</w:t>
      </w:r>
    </w:p>
    <w:p w:rsidR="002C188A" w:rsidRPr="005C0ED9" w:rsidRDefault="002C188A" w:rsidP="005C0ED9">
      <w:pPr>
        <w:spacing w:after="0" w:line="276" w:lineRule="auto"/>
        <w:rPr>
          <w:rFonts w:cs="Times New Roman"/>
          <w:i/>
          <w:szCs w:val="24"/>
        </w:rPr>
      </w:pPr>
      <w:r w:rsidRPr="005C0ED9">
        <w:rPr>
          <w:rFonts w:cs="Times New Roman"/>
          <w:i/>
          <w:szCs w:val="24"/>
        </w:rPr>
        <w:t>0=sursa va trebui identificată</w:t>
      </w:r>
    </w:p>
    <w:p w:rsidR="002C188A" w:rsidRPr="005C0ED9" w:rsidRDefault="002C188A" w:rsidP="005C0ED9">
      <w:pPr>
        <w:spacing w:after="0" w:line="276" w:lineRule="auto"/>
        <w:rPr>
          <w:rFonts w:cs="Times New Roman"/>
          <w:i/>
          <w:szCs w:val="24"/>
        </w:rPr>
      </w:pPr>
      <w:r w:rsidRPr="005C0ED9">
        <w:rPr>
          <w:rFonts w:cs="Times New Roman"/>
          <w:i/>
          <w:szCs w:val="24"/>
        </w:rPr>
        <w:t>1=finanţare proprie</w:t>
      </w:r>
    </w:p>
    <w:p w:rsidR="002C188A" w:rsidRPr="005C0ED9" w:rsidRDefault="002C188A" w:rsidP="005C0ED9">
      <w:pPr>
        <w:spacing w:after="0" w:line="276" w:lineRule="auto"/>
        <w:rPr>
          <w:rFonts w:cs="Times New Roman"/>
          <w:i/>
          <w:szCs w:val="24"/>
        </w:rPr>
      </w:pPr>
      <w:r w:rsidRPr="005C0ED9">
        <w:rPr>
          <w:rFonts w:cs="Times New Roman"/>
          <w:i/>
          <w:szCs w:val="24"/>
        </w:rPr>
        <w:t>2=credit bancar</w:t>
      </w:r>
    </w:p>
    <w:p w:rsidR="002C188A" w:rsidRPr="005C0ED9" w:rsidRDefault="002C188A" w:rsidP="005C0ED9">
      <w:pPr>
        <w:spacing w:after="0" w:line="276" w:lineRule="auto"/>
        <w:rPr>
          <w:rFonts w:cs="Times New Roman"/>
          <w:i/>
          <w:szCs w:val="24"/>
        </w:rPr>
      </w:pPr>
      <w:r w:rsidRPr="005C0ED9">
        <w:rPr>
          <w:rFonts w:cs="Times New Roman"/>
          <w:i/>
          <w:szCs w:val="24"/>
        </w:rPr>
        <w:t>3=instatuiţie financiară internaţională</w:t>
      </w:r>
    </w:p>
    <w:p w:rsidR="002C188A" w:rsidRPr="005C0ED9" w:rsidRDefault="002C188A" w:rsidP="005C0ED9">
      <w:pPr>
        <w:spacing w:after="0" w:line="276" w:lineRule="auto"/>
        <w:rPr>
          <w:rFonts w:cs="Times New Roman"/>
          <w:i/>
          <w:szCs w:val="24"/>
        </w:rPr>
      </w:pPr>
      <w:r w:rsidRPr="005C0ED9">
        <w:rPr>
          <w:rFonts w:cs="Times New Roman"/>
          <w:i/>
          <w:szCs w:val="24"/>
        </w:rPr>
        <w:t xml:space="preserve">4=finanţare nerambursabilă </w:t>
      </w:r>
    </w:p>
    <w:p w:rsidR="002C188A" w:rsidRPr="005C0ED9" w:rsidRDefault="002C188A" w:rsidP="005C0ED9">
      <w:pPr>
        <w:spacing w:after="0" w:line="276" w:lineRule="auto"/>
        <w:rPr>
          <w:rFonts w:cs="Times New Roman"/>
          <w:i/>
          <w:szCs w:val="24"/>
        </w:rPr>
      </w:pPr>
      <w:r w:rsidRPr="005C0ED9">
        <w:rPr>
          <w:rFonts w:cs="Times New Roman"/>
          <w:i/>
          <w:szCs w:val="24"/>
        </w:rPr>
        <w:t>Acest propram trebuie să includă obligatoriu și prevederile Programului de etapizare, anexă la Autorizaţia de Gospodătrire a Apelor</w:t>
      </w:r>
    </w:p>
    <w:p w:rsidR="00CF3510" w:rsidRPr="005C0ED9" w:rsidRDefault="00CF3510" w:rsidP="005C0ED9">
      <w:pPr>
        <w:spacing w:after="0" w:line="276" w:lineRule="auto"/>
        <w:jc w:val="both"/>
        <w:rPr>
          <w:rFonts w:cs="Times New Roman"/>
          <w:szCs w:val="24"/>
        </w:rPr>
      </w:pPr>
    </w:p>
    <w:p w:rsidR="002C188A" w:rsidRPr="005C0ED9" w:rsidRDefault="002C188A" w:rsidP="005C0ED9">
      <w:pPr>
        <w:pStyle w:val="Heading1"/>
        <w:spacing w:before="0" w:line="276" w:lineRule="auto"/>
        <w:jc w:val="center"/>
        <w:rPr>
          <w:rFonts w:ascii="Times New Roman" w:hAnsi="Times New Roman" w:cs="Times New Roman"/>
          <w:sz w:val="24"/>
          <w:szCs w:val="24"/>
        </w:rPr>
      </w:pPr>
      <w:bookmarkStart w:id="201" w:name="_Toc469929223"/>
      <w:r w:rsidRPr="005C0ED9">
        <w:rPr>
          <w:rFonts w:ascii="Times New Roman" w:hAnsi="Times New Roman" w:cs="Times New Roman"/>
          <w:sz w:val="24"/>
          <w:szCs w:val="24"/>
        </w:rPr>
        <w:t>Secțiunea 16. Anexe</w:t>
      </w:r>
      <w:bookmarkEnd w:id="201"/>
    </w:p>
    <w:p w:rsidR="002C188A" w:rsidRPr="005C0ED9" w:rsidRDefault="002C188A" w:rsidP="005C0ED9">
      <w:pPr>
        <w:spacing w:after="0" w:line="276" w:lineRule="auto"/>
        <w:jc w:val="both"/>
        <w:rPr>
          <w:rFonts w:cs="Times New Roman"/>
          <w:szCs w:val="24"/>
        </w:rPr>
      </w:pPr>
      <w:r w:rsidRPr="005C0ED9">
        <w:rPr>
          <w:rFonts w:cs="Times New Roman"/>
          <w:szCs w:val="24"/>
        </w:rPr>
        <w:t xml:space="preserve">Anexa 1. </w:t>
      </w:r>
      <w:r w:rsidR="005776EE" w:rsidRPr="005C0ED9">
        <w:rPr>
          <w:rFonts w:cs="Times New Roman"/>
          <w:szCs w:val="24"/>
        </w:rPr>
        <w:t>Plan de incadrare in zona</w:t>
      </w:r>
    </w:p>
    <w:p w:rsidR="002C188A" w:rsidRPr="005C0ED9" w:rsidRDefault="002C188A" w:rsidP="005C0ED9">
      <w:pPr>
        <w:spacing w:after="0" w:line="276" w:lineRule="auto"/>
        <w:rPr>
          <w:rFonts w:cs="Times New Roman"/>
          <w:szCs w:val="24"/>
          <w:lang w:val="it-IT"/>
        </w:rPr>
      </w:pPr>
      <w:r w:rsidRPr="005C0ED9">
        <w:rPr>
          <w:rFonts w:cs="Times New Roman"/>
          <w:szCs w:val="24"/>
          <w:lang w:val="it-IT"/>
        </w:rPr>
        <w:t xml:space="preserve">Anexa 2. </w:t>
      </w:r>
      <w:r w:rsidR="005776EE" w:rsidRPr="005C0ED9">
        <w:rPr>
          <w:rFonts w:cs="Times New Roman"/>
          <w:szCs w:val="24"/>
          <w:lang w:val="it-IT"/>
        </w:rPr>
        <w:t>Plan de situatie</w:t>
      </w:r>
    </w:p>
    <w:p w:rsidR="005776EE" w:rsidRPr="005C0ED9" w:rsidRDefault="002C188A" w:rsidP="005C0ED9">
      <w:pPr>
        <w:spacing w:after="0" w:line="276" w:lineRule="auto"/>
        <w:rPr>
          <w:rFonts w:cs="Times New Roman"/>
          <w:szCs w:val="24"/>
          <w:lang w:val="it-IT"/>
        </w:rPr>
      </w:pPr>
      <w:r w:rsidRPr="005C0ED9">
        <w:rPr>
          <w:rFonts w:cs="Times New Roman"/>
          <w:szCs w:val="24"/>
          <w:lang w:val="it-IT"/>
        </w:rPr>
        <w:t xml:space="preserve">Anexa 3. </w:t>
      </w:r>
      <w:r w:rsidR="005776EE" w:rsidRPr="005C0ED9">
        <w:rPr>
          <w:rFonts w:cs="Times New Roman"/>
          <w:szCs w:val="24"/>
          <w:lang w:val="it-IT"/>
        </w:rPr>
        <w:t>Plan sisteme de alimentare cu apa si canalizare</w:t>
      </w:r>
    </w:p>
    <w:p w:rsidR="002C188A" w:rsidRPr="005C0ED9" w:rsidRDefault="002C188A" w:rsidP="005C0ED9">
      <w:pPr>
        <w:spacing w:after="0" w:line="276" w:lineRule="auto"/>
        <w:rPr>
          <w:rFonts w:cs="Times New Roman"/>
          <w:szCs w:val="24"/>
        </w:rPr>
      </w:pPr>
      <w:r w:rsidRPr="005C0ED9">
        <w:rPr>
          <w:rFonts w:cs="Times New Roman"/>
          <w:szCs w:val="24"/>
          <w:lang w:val="it-IT"/>
        </w:rPr>
        <w:t xml:space="preserve">Anexa 4. </w:t>
      </w:r>
      <w:r w:rsidR="005776EE" w:rsidRPr="005C0ED9">
        <w:rPr>
          <w:rFonts w:cs="Times New Roman"/>
          <w:szCs w:val="24"/>
          <w:lang w:val="it-IT"/>
        </w:rPr>
        <w:t>Plan general al monitorizarii</w:t>
      </w:r>
    </w:p>
    <w:p w:rsidR="002C188A" w:rsidRPr="005C0ED9" w:rsidRDefault="002C188A" w:rsidP="005C0ED9">
      <w:pPr>
        <w:spacing w:after="0" w:line="276" w:lineRule="auto"/>
        <w:rPr>
          <w:rFonts w:cs="Times New Roman"/>
          <w:szCs w:val="24"/>
        </w:rPr>
      </w:pPr>
    </w:p>
    <w:p w:rsidR="002C188A" w:rsidRPr="005C0ED9" w:rsidRDefault="002C188A" w:rsidP="005C0ED9">
      <w:pPr>
        <w:spacing w:after="0" w:line="276" w:lineRule="auto"/>
        <w:jc w:val="both"/>
        <w:rPr>
          <w:rFonts w:cs="Times New Roman"/>
          <w:szCs w:val="24"/>
        </w:rPr>
      </w:pPr>
    </w:p>
    <w:sectPr w:rsidR="002C188A" w:rsidRPr="005C0ED9" w:rsidSect="00027BA3">
      <w:pgSz w:w="12240" w:h="15840" w:code="1"/>
      <w:pgMar w:top="851" w:right="1140" w:bottom="561" w:left="1412" w:header="289" w:footer="28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B16" w:rsidRDefault="00F63B16" w:rsidP="005D0998">
      <w:pPr>
        <w:spacing w:after="0"/>
      </w:pPr>
      <w:r>
        <w:separator/>
      </w:r>
    </w:p>
  </w:endnote>
  <w:endnote w:type="continuationSeparator" w:id="0">
    <w:p w:rsidR="00F63B16" w:rsidRDefault="00F63B16" w:rsidP="005D09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EE"/>
    <w:family w:val="swiss"/>
    <w:pitch w:val="variable"/>
    <w:sig w:usb0="E00022FF" w:usb1="C000205B" w:usb2="00000009" w:usb3="00000000" w:csb0="000001DF" w:csb1="00000000"/>
  </w:font>
  <w:font w:name="DB Office">
    <w:altName w:val="Arial"/>
    <w:charset w:val="00"/>
    <w:family w:val="swiss"/>
    <w:pitch w:val="variable"/>
    <w:sig w:usb0="00000001" w:usb1="1000204B" w:usb2="00000000" w:usb3="00000000" w:csb0="00000093" w:csb1="00000000"/>
  </w:font>
  <w:font w:name="Calibri Light">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Bold">
    <w:altName w:val="MS Mincho"/>
    <w:panose1 w:val="00000000000000000000"/>
    <w:charset w:val="80"/>
    <w:family w:val="auto"/>
    <w:notTrueType/>
    <w:pitch w:val="default"/>
    <w:sig w:usb0="00000005" w:usb1="08070000" w:usb2="00000010" w:usb3="00000000" w:csb0="00020002" w:csb1="00000000"/>
  </w:font>
  <w:font w:name="JDMHB A+ Times New Roman PSMT">
    <w:altName w:val="Times New Roman"/>
    <w:panose1 w:val="00000000000000000000"/>
    <w:charset w:val="00"/>
    <w:family w:val="roman"/>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E19" w:rsidRPr="002543A6" w:rsidRDefault="00D4282A" w:rsidP="002543A6">
    <w:pPr>
      <w:pStyle w:val="Footer"/>
      <w:jc w:val="right"/>
    </w:pPr>
    <w:sdt>
      <w:sdtPr>
        <w:id w:val="1111322432"/>
        <w:docPartObj>
          <w:docPartGallery w:val="Page Numbers (Bottom of Page)"/>
          <w:docPartUnique/>
        </w:docPartObj>
      </w:sdtPr>
      <w:sdtEndPr>
        <w:rPr>
          <w:noProof/>
        </w:rPr>
      </w:sdtEndPr>
      <w:sdtContent>
        <w:r>
          <w:fldChar w:fldCharType="begin"/>
        </w:r>
        <w:r w:rsidR="00476E19">
          <w:instrText xml:space="preserve"> PAGE   \* MERGEFORMAT </w:instrText>
        </w:r>
        <w:r>
          <w:fldChar w:fldCharType="separate"/>
        </w:r>
        <w:r w:rsidR="004975E2">
          <w:rPr>
            <w:noProof/>
          </w:rPr>
          <w:t>85</w:t>
        </w:r>
        <w:r>
          <w:rPr>
            <w:noProof/>
          </w:rPr>
          <w:fldChar w:fldCharType="end"/>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58"/>
      <w:gridCol w:w="2948"/>
    </w:tblGrid>
    <w:tr w:rsidR="00476E19" w:rsidTr="007D3869">
      <w:tc>
        <w:tcPr>
          <w:tcW w:w="6658" w:type="dxa"/>
          <w:vAlign w:val="center"/>
        </w:tcPr>
        <w:p w:rsidR="00476E19" w:rsidRDefault="00476E19" w:rsidP="00BD5B7D">
          <w:pPr>
            <w:pStyle w:val="Footer"/>
            <w:rPr>
              <w:sz w:val="18"/>
              <w:szCs w:val="18"/>
            </w:rPr>
          </w:pPr>
          <w:r w:rsidRPr="005A72B7">
            <w:rPr>
              <w:sz w:val="18"/>
              <w:szCs w:val="18"/>
            </w:rPr>
            <w:t>Elaborat de: SC GREENVIRO SRL - B-dul 21 Decembrie</w:t>
          </w:r>
          <w:r>
            <w:rPr>
              <w:sz w:val="18"/>
              <w:szCs w:val="18"/>
            </w:rPr>
            <w:t xml:space="preserve"> 1989</w:t>
          </w:r>
          <w:r w:rsidRPr="005A72B7">
            <w:rPr>
              <w:sz w:val="18"/>
              <w:szCs w:val="18"/>
            </w:rPr>
            <w:t>, nr. 37,</w:t>
          </w:r>
          <w:r>
            <w:rPr>
              <w:sz w:val="18"/>
              <w:szCs w:val="18"/>
            </w:rPr>
            <w:t xml:space="preserve"> </w:t>
          </w:r>
        </w:p>
        <w:p w:rsidR="00476E19" w:rsidRPr="005A72B7" w:rsidRDefault="00476E19" w:rsidP="00EE2CA8">
          <w:pPr>
            <w:pStyle w:val="Footer"/>
            <w:rPr>
              <w:sz w:val="18"/>
              <w:szCs w:val="18"/>
            </w:rPr>
          </w:pPr>
          <w:r>
            <w:rPr>
              <w:sz w:val="18"/>
              <w:szCs w:val="18"/>
            </w:rPr>
            <w:t xml:space="preserve">RO </w:t>
          </w:r>
          <w:r w:rsidRPr="005A72B7">
            <w:rPr>
              <w:sz w:val="18"/>
              <w:szCs w:val="18"/>
            </w:rPr>
            <w:t>400124, Cluj-Napoca, tel +40 (371) 451 228, fax +40 (372) 250 252</w:t>
          </w:r>
        </w:p>
      </w:tc>
      <w:tc>
        <w:tcPr>
          <w:tcW w:w="2948" w:type="dxa"/>
          <w:vAlign w:val="center"/>
        </w:tcPr>
        <w:p w:rsidR="00476E19" w:rsidRDefault="00476E19" w:rsidP="00BD5B7D">
          <w:pPr>
            <w:spacing w:line="276" w:lineRule="auto"/>
            <w:jc w:val="right"/>
            <w:rPr>
              <w:b/>
              <w:u w:val="single"/>
              <w:lang w:val="fr-FR"/>
            </w:rPr>
          </w:pPr>
          <w:r>
            <w:rPr>
              <w:noProof/>
              <w:lang w:val="ro-RO" w:eastAsia="ro-RO"/>
            </w:rPr>
            <w:drawing>
              <wp:inline distT="0" distB="0" distL="0" distR="0">
                <wp:extent cx="695325" cy="2748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4444" cy="282439"/>
                        </a:xfrm>
                        <a:prstGeom prst="rect">
                          <a:avLst/>
                        </a:prstGeom>
                        <a:noFill/>
                      </pic:spPr>
                    </pic:pic>
                  </a:graphicData>
                </a:graphic>
              </wp:inline>
            </w:drawing>
          </w:r>
          <w:r>
            <w:rPr>
              <w:rFonts w:ascii="Arial Narrow" w:hAnsi="Arial Narrow"/>
              <w:b/>
              <w:noProof/>
              <w:szCs w:val="20"/>
            </w:rPr>
            <w:t xml:space="preserve">   </w:t>
          </w:r>
          <w:r>
            <w:rPr>
              <w:rFonts w:ascii="Arial Narrow" w:hAnsi="Arial Narrow"/>
              <w:b/>
              <w:noProof/>
              <w:szCs w:val="20"/>
              <w:lang w:val="ro-RO" w:eastAsia="ro-RO"/>
            </w:rPr>
            <w:drawing>
              <wp:inline distT="0" distB="0" distL="0" distR="0">
                <wp:extent cx="156816" cy="2641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940" cy="266054"/>
                        </a:xfrm>
                        <a:prstGeom prst="rect">
                          <a:avLst/>
                        </a:prstGeom>
                        <a:noFill/>
                      </pic:spPr>
                    </pic:pic>
                  </a:graphicData>
                </a:graphic>
              </wp:inline>
            </w:drawing>
          </w:r>
        </w:p>
      </w:tc>
    </w:tr>
  </w:tbl>
  <w:p w:rsidR="00476E19" w:rsidRPr="0066039F" w:rsidRDefault="00476E19" w:rsidP="0066039F">
    <w:pPr>
      <w:pStyle w:val="Footer"/>
      <w:tabs>
        <w:tab w:val="clear" w:pos="4680"/>
        <w:tab w:val="clear" w:pos="9360"/>
        <w:tab w:val="left" w:pos="8265"/>
        <w:tab w:val="left" w:pos="8655"/>
        <w:tab w:val="right" w:pos="9688"/>
      </w:tabs>
      <w:rPr>
        <w:b/>
        <w:sz w:val="20"/>
        <w:szCs w:val="20"/>
      </w:rPr>
    </w:pPr>
    <w:r w:rsidRPr="002543A6">
      <w:rPr>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B16" w:rsidRDefault="00F63B16" w:rsidP="005D0998">
      <w:pPr>
        <w:spacing w:after="0"/>
      </w:pPr>
      <w:r>
        <w:separator/>
      </w:r>
    </w:p>
  </w:footnote>
  <w:footnote w:type="continuationSeparator" w:id="0">
    <w:p w:rsidR="00F63B16" w:rsidRDefault="00F63B16" w:rsidP="005D099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98" w:type="dxa"/>
      <w:tblCellMar>
        <w:left w:w="0" w:type="dxa"/>
        <w:right w:w="0" w:type="dxa"/>
      </w:tblCellMar>
      <w:tblLook w:val="04A0"/>
    </w:tblPr>
    <w:tblGrid>
      <w:gridCol w:w="3544"/>
      <w:gridCol w:w="5954"/>
    </w:tblGrid>
    <w:tr w:rsidR="00476E19" w:rsidRPr="0043782A" w:rsidTr="002810D1">
      <w:tc>
        <w:tcPr>
          <w:tcW w:w="3544" w:type="dxa"/>
          <w:vAlign w:val="center"/>
          <w:hideMark/>
        </w:tcPr>
        <w:p w:rsidR="00476E19" w:rsidRPr="0043782A" w:rsidRDefault="00476E19" w:rsidP="0043782A">
          <w:pPr>
            <w:spacing w:after="0"/>
            <w:rPr>
              <w:rFonts w:eastAsia="Calibri" w:cs="Times New Roman"/>
              <w:b/>
              <w:sz w:val="18"/>
              <w:szCs w:val="18"/>
              <w:lang w:val="ro-RO"/>
            </w:rPr>
          </w:pPr>
          <w:r w:rsidRPr="0043782A">
            <w:rPr>
              <w:rFonts w:eastAsia="Calibri" w:cs="Times New Roman"/>
              <w:b/>
              <w:color w:val="000000"/>
              <w:sz w:val="18"/>
              <w:szCs w:val="18"/>
              <w:lang w:val="ro-RO"/>
            </w:rPr>
            <w:t xml:space="preserve">CONSILIUL JUDEȚEAN HUNEDOARA                                                                                                                         </w:t>
          </w:r>
        </w:p>
      </w:tc>
      <w:tc>
        <w:tcPr>
          <w:tcW w:w="5954" w:type="dxa"/>
          <w:vAlign w:val="center"/>
        </w:tcPr>
        <w:p w:rsidR="00476E19" w:rsidRPr="0043782A" w:rsidRDefault="00476E19" w:rsidP="00556632">
          <w:pPr>
            <w:autoSpaceDE w:val="0"/>
            <w:autoSpaceDN w:val="0"/>
            <w:adjustRightInd w:val="0"/>
            <w:spacing w:after="0"/>
            <w:jc w:val="both"/>
            <w:rPr>
              <w:rFonts w:eastAsia="Calibri" w:cs="Times New Roman"/>
              <w:b/>
              <w:bCs/>
              <w:sz w:val="18"/>
              <w:szCs w:val="18"/>
              <w:lang w:val="ro-RO"/>
            </w:rPr>
          </w:pPr>
          <w:r>
            <w:rPr>
              <w:rFonts w:eastAsia="Calibri" w:cs="Times New Roman"/>
              <w:b/>
              <w:sz w:val="18"/>
              <w:szCs w:val="18"/>
              <w:lang w:val="ro-RO"/>
            </w:rPr>
            <w:t xml:space="preserve">                                                  FORMULAR DE SOLICITARE</w:t>
          </w:r>
        </w:p>
        <w:p w:rsidR="00476E19" w:rsidRPr="0043782A" w:rsidRDefault="00476E19" w:rsidP="00556632">
          <w:pPr>
            <w:autoSpaceDE w:val="0"/>
            <w:autoSpaceDN w:val="0"/>
            <w:adjustRightInd w:val="0"/>
            <w:spacing w:after="0"/>
            <w:jc w:val="both"/>
            <w:rPr>
              <w:rFonts w:eastAsia="Calibri" w:cs="Times New Roman"/>
              <w:b/>
              <w:bCs/>
              <w:sz w:val="18"/>
              <w:szCs w:val="18"/>
              <w:lang w:val="ro-RO"/>
            </w:rPr>
          </w:pPr>
          <w:r>
            <w:rPr>
              <w:rFonts w:eastAsia="Calibri" w:cs="Times New Roman"/>
              <w:b/>
              <w:bCs/>
              <w:sz w:val="18"/>
              <w:szCs w:val="18"/>
              <w:lang w:val="ro-RO"/>
            </w:rPr>
            <w:t xml:space="preserve">                                                </w:t>
          </w:r>
          <w:r w:rsidRPr="0043782A">
            <w:rPr>
              <w:rFonts w:eastAsia="Calibri" w:cs="Times New Roman"/>
              <w:b/>
              <w:bCs/>
              <w:sz w:val="18"/>
              <w:szCs w:val="18"/>
              <w:lang w:val="ro-RO"/>
            </w:rPr>
            <w:t>procedura de solicitare și obținere a</w:t>
          </w:r>
        </w:p>
        <w:p w:rsidR="00476E19" w:rsidRPr="0043782A" w:rsidRDefault="00476E19" w:rsidP="00556632">
          <w:pPr>
            <w:autoSpaceDE w:val="0"/>
            <w:autoSpaceDN w:val="0"/>
            <w:adjustRightInd w:val="0"/>
            <w:spacing w:after="0"/>
            <w:jc w:val="both"/>
            <w:rPr>
              <w:rFonts w:eastAsia="Calibri" w:cs="Times New Roman"/>
              <w:b/>
              <w:bCs/>
              <w:sz w:val="18"/>
              <w:szCs w:val="18"/>
              <w:lang w:val="ro-RO"/>
            </w:rPr>
          </w:pPr>
          <w:r>
            <w:rPr>
              <w:rFonts w:eastAsia="Calibri" w:cs="Times New Roman"/>
              <w:b/>
              <w:bCs/>
              <w:sz w:val="18"/>
              <w:szCs w:val="18"/>
              <w:lang w:val="ro-RO"/>
            </w:rPr>
            <w:t xml:space="preserve">                                                   </w:t>
          </w:r>
          <w:r w:rsidRPr="0043782A">
            <w:rPr>
              <w:rFonts w:eastAsia="Calibri" w:cs="Times New Roman"/>
              <w:b/>
              <w:bCs/>
              <w:sz w:val="18"/>
              <w:szCs w:val="18"/>
              <w:lang w:val="ro-RO"/>
            </w:rPr>
            <w:t>AUTORIZAȚIEII INTEGRATE DE MEDIU</w:t>
          </w:r>
        </w:p>
      </w:tc>
    </w:tr>
  </w:tbl>
  <w:p w:rsidR="00476E19" w:rsidRDefault="00476E19" w:rsidP="0043782A">
    <w:pPr>
      <w:tabs>
        <w:tab w:val="center" w:pos="4513"/>
        <w:tab w:val="right" w:pos="9026"/>
      </w:tabs>
      <w:spacing w:after="0"/>
      <w:jc w:val="center"/>
      <w:rPr>
        <w:rFonts w:eastAsia="Times New Roman" w:cs="Times New Roman"/>
        <w:b/>
        <w:bCs/>
        <w:i/>
        <w:color w:val="5A8B39"/>
        <w:sz w:val="18"/>
        <w:szCs w:val="18"/>
        <w:lang w:val="ro-RO"/>
      </w:rPr>
    </w:pPr>
    <w:r w:rsidRPr="0043782A">
      <w:rPr>
        <w:rFonts w:eastAsia="Times New Roman" w:cs="Times New Roman"/>
        <w:b/>
        <w:bCs/>
        <w:noProof/>
        <w:color w:val="5A8B39"/>
        <w:sz w:val="18"/>
        <w:szCs w:val="18"/>
        <w:lang w:val="ro-RO" w:eastAsia="ro-RO"/>
      </w:rPr>
      <w:drawing>
        <wp:anchor distT="0" distB="0" distL="114300" distR="114300" simplePos="0" relativeHeight="251658240" behindDoc="1" locked="0" layoutInCell="1" allowOverlap="1">
          <wp:simplePos x="0" y="0"/>
          <wp:positionH relativeFrom="column">
            <wp:posOffset>-538480</wp:posOffset>
          </wp:positionH>
          <wp:positionV relativeFrom="paragraph">
            <wp:posOffset>-327025</wp:posOffset>
          </wp:positionV>
          <wp:extent cx="549588" cy="621665"/>
          <wp:effectExtent l="0" t="0" r="3175" b="6985"/>
          <wp:wrapNone/>
          <wp:docPr id="9" name="Picture 9" descr="http://www.anrsps.gov.ro/stps_res/steme/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rsps.gov.ro/stps_res/steme/hd.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9588" cy="621665"/>
                  </a:xfrm>
                  <a:prstGeom prst="rect">
                    <a:avLst/>
                  </a:prstGeom>
                  <a:noFill/>
                  <a:ln>
                    <a:noFill/>
                  </a:ln>
                </pic:spPr>
              </pic:pic>
            </a:graphicData>
          </a:graphic>
        </wp:anchor>
      </w:drawing>
    </w:r>
    <w:r w:rsidRPr="0043782A">
      <w:rPr>
        <w:rFonts w:eastAsia="Times New Roman" w:cs="Times New Roman"/>
        <w:b/>
        <w:i/>
        <w:color w:val="538135"/>
        <w:sz w:val="18"/>
        <w:szCs w:val="18"/>
        <w:lang w:val="ro-RO"/>
      </w:rPr>
      <w:t xml:space="preserve">CENTRU DE MANAGEMENT AL DEŞEURILOR BÂRCEA MARE, </w:t>
    </w:r>
    <w:r w:rsidRPr="0043782A">
      <w:rPr>
        <w:rFonts w:eastAsia="Times New Roman" w:cs="Times New Roman"/>
        <w:b/>
        <w:bCs/>
        <w:i/>
        <w:color w:val="5A8B39"/>
        <w:sz w:val="18"/>
        <w:szCs w:val="18"/>
        <w:lang w:val="ro-RO"/>
      </w:rPr>
      <w:t>jud. Hunedoara</w:t>
    </w:r>
  </w:p>
  <w:p w:rsidR="00476E19" w:rsidRPr="0043782A" w:rsidRDefault="00476E19" w:rsidP="0043782A">
    <w:pPr>
      <w:tabs>
        <w:tab w:val="center" w:pos="4513"/>
        <w:tab w:val="right" w:pos="9026"/>
      </w:tabs>
      <w:spacing w:after="0"/>
      <w:jc w:val="center"/>
      <w:rPr>
        <w:rFonts w:eastAsia="Times New Roman" w:cs="Times New Roman"/>
        <w:b/>
        <w:i/>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6D420A2"/>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9"/>
    <w:multiLevelType w:val="singleLevel"/>
    <w:tmpl w:val="809C645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22"/>
    <w:multiLevelType w:val="singleLevel"/>
    <w:tmpl w:val="00000022"/>
    <w:name w:val="WW8Num37"/>
    <w:lvl w:ilvl="0">
      <w:start w:val="1"/>
      <w:numFmt w:val="bullet"/>
      <w:lvlText w:val=""/>
      <w:lvlJc w:val="left"/>
      <w:pPr>
        <w:tabs>
          <w:tab w:val="num" w:pos="360"/>
        </w:tabs>
        <w:ind w:left="360" w:hanging="360"/>
      </w:pPr>
      <w:rPr>
        <w:rFonts w:ascii="Symbol" w:hAnsi="Symbol"/>
      </w:rPr>
    </w:lvl>
  </w:abstractNum>
  <w:abstractNum w:abstractNumId="3">
    <w:nsid w:val="01E316E0"/>
    <w:multiLevelType w:val="hybridMultilevel"/>
    <w:tmpl w:val="AC48BFBC"/>
    <w:lvl w:ilvl="0" w:tplc="04090005">
      <w:numFmt w:val="bullet"/>
      <w:lvlText w:val="-"/>
      <w:lvlJc w:val="left"/>
      <w:pPr>
        <w:ind w:left="720" w:hanging="360"/>
      </w:pPr>
      <w:rPr>
        <w:rFonts w:ascii="Times New Roman" w:eastAsia="Times New Roman" w:hAnsi="Times New Roman" w:hint="default"/>
        <w:color w:val="80808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38A6340"/>
    <w:multiLevelType w:val="hybridMultilevel"/>
    <w:tmpl w:val="9BF2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C94C47"/>
    <w:multiLevelType w:val="hybridMultilevel"/>
    <w:tmpl w:val="1E5053A8"/>
    <w:lvl w:ilvl="0" w:tplc="EA96146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6B87449"/>
    <w:multiLevelType w:val="hybridMultilevel"/>
    <w:tmpl w:val="CFD8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206F7E"/>
    <w:multiLevelType w:val="hybridMultilevel"/>
    <w:tmpl w:val="2E3E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6636E7"/>
    <w:multiLevelType w:val="hybridMultilevel"/>
    <w:tmpl w:val="76589CD4"/>
    <w:lvl w:ilvl="0" w:tplc="04090001">
      <w:start w:val="1"/>
      <w:numFmt w:val="bullet"/>
      <w:lvlText w:val=""/>
      <w:lvlJc w:val="left"/>
      <w:pPr>
        <w:ind w:left="720" w:hanging="360"/>
      </w:pPr>
      <w:rPr>
        <w:rFonts w:ascii="Symbol" w:hAnsi="Symbol" w:hint="default"/>
      </w:rPr>
    </w:lvl>
    <w:lvl w:ilvl="1" w:tplc="21E8494C">
      <w:start w:val="3811"/>
      <w:numFmt w:val="bullet"/>
      <w:lvlText w:val="•"/>
      <w:lvlJc w:val="left"/>
      <w:pPr>
        <w:ind w:left="1530" w:hanging="45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520158"/>
    <w:multiLevelType w:val="hybridMultilevel"/>
    <w:tmpl w:val="7E10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CF3F02"/>
    <w:multiLevelType w:val="hybridMultilevel"/>
    <w:tmpl w:val="CED2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112082"/>
    <w:multiLevelType w:val="hybridMultilevel"/>
    <w:tmpl w:val="93FC95C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4943598"/>
    <w:multiLevelType w:val="hybridMultilevel"/>
    <w:tmpl w:val="801AF3FA"/>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4C73802"/>
    <w:multiLevelType w:val="hybridMultilevel"/>
    <w:tmpl w:val="EC34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0C4974"/>
    <w:multiLevelType w:val="multilevel"/>
    <w:tmpl w:val="679E9DF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175255C7"/>
    <w:multiLevelType w:val="hybridMultilevel"/>
    <w:tmpl w:val="0500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053825"/>
    <w:multiLevelType w:val="hybridMultilevel"/>
    <w:tmpl w:val="D1A8A70A"/>
    <w:lvl w:ilvl="0" w:tplc="EA96146C">
      <w:start w:val="1"/>
      <w:numFmt w:val="bullet"/>
      <w:lvlText w:val=""/>
      <w:lvlJc w:val="left"/>
      <w:pPr>
        <w:tabs>
          <w:tab w:val="num" w:pos="765"/>
        </w:tabs>
        <w:ind w:left="765" w:hanging="360"/>
      </w:pPr>
      <w:rPr>
        <w:rFonts w:ascii="Symbol" w:hAnsi="Symbol" w:hint="default"/>
        <w:color w:val="auto"/>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7">
    <w:nsid w:val="1C46618E"/>
    <w:multiLevelType w:val="hybridMultilevel"/>
    <w:tmpl w:val="B6A2D228"/>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163592"/>
    <w:multiLevelType w:val="hybridMultilevel"/>
    <w:tmpl w:val="CCCAFE74"/>
    <w:lvl w:ilvl="0" w:tplc="0408000F">
      <w:start w:val="1"/>
      <w:numFmt w:val="decimal"/>
      <w:lvlText w:val="%1."/>
      <w:lvlJc w:val="left"/>
      <w:pPr>
        <w:ind w:left="720" w:hanging="360"/>
      </w:pPr>
      <w:rPr>
        <w:rFonts w:hint="default"/>
      </w:rPr>
    </w:lvl>
    <w:lvl w:ilvl="1" w:tplc="04080013">
      <w:start w:val="1"/>
      <w:numFmt w:val="upp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1FEE1416"/>
    <w:multiLevelType w:val="hybridMultilevel"/>
    <w:tmpl w:val="A6E6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FE7AC8"/>
    <w:multiLevelType w:val="hybridMultilevel"/>
    <w:tmpl w:val="51E2C5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02C74FE"/>
    <w:multiLevelType w:val="hybridMultilevel"/>
    <w:tmpl w:val="01160908"/>
    <w:lvl w:ilvl="0" w:tplc="FFFFFFFF">
      <w:start w:val="1"/>
      <w:numFmt w:val="bullet"/>
      <w:lvlText w:val=""/>
      <w:lvlJc w:val="left"/>
      <w:pPr>
        <w:tabs>
          <w:tab w:val="num" w:pos="720"/>
        </w:tabs>
        <w:ind w:left="720" w:hanging="360"/>
      </w:pPr>
      <w:rPr>
        <w:rFonts w:ascii="Symbol" w:hAnsi="Symbol" w:hint="default"/>
        <w:color w:val="auto"/>
      </w:rPr>
    </w:lvl>
    <w:lvl w:ilvl="1" w:tplc="FFFFFFFF">
      <w:numFmt w:val="bullet"/>
      <w:lvlText w:val="-"/>
      <w:lvlJc w:val="left"/>
      <w:pPr>
        <w:tabs>
          <w:tab w:val="num" w:pos="1440"/>
        </w:tabs>
        <w:ind w:left="1440" w:hanging="360"/>
      </w:pPr>
      <w:rPr>
        <w:rFonts w:ascii="Times New Roman" w:eastAsia="Times New Roman" w:hAnsi="Times New Roman" w:cs="Times New Roman"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2170EEA"/>
    <w:multiLevelType w:val="hybridMultilevel"/>
    <w:tmpl w:val="931A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25C681E"/>
    <w:multiLevelType w:val="hybridMultilevel"/>
    <w:tmpl w:val="173237C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27C5580C"/>
    <w:multiLevelType w:val="multilevel"/>
    <w:tmpl w:val="AE6857B8"/>
    <w:lvl w:ilvl="0">
      <w:start w:val="1"/>
      <w:numFmt w:val="decimal"/>
      <w:lvlText w:val="%1."/>
      <w:lvlJc w:val="left"/>
      <w:pPr>
        <w:ind w:left="900" w:hanging="360"/>
      </w:pPr>
    </w:lvl>
    <w:lvl w:ilvl="1">
      <w:start w:val="4"/>
      <w:numFmt w:val="decimal"/>
      <w:isLgl/>
      <w:lvlText w:val="%1.%2."/>
      <w:lvlJc w:val="left"/>
      <w:pPr>
        <w:ind w:left="1245" w:hanging="70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5">
    <w:nsid w:val="284D3C9A"/>
    <w:multiLevelType w:val="hybridMultilevel"/>
    <w:tmpl w:val="31B8B4DE"/>
    <w:lvl w:ilvl="0" w:tplc="FFFFFFFF">
      <w:numFmt w:val="bullet"/>
      <w:pStyle w:val="Bullet2"/>
      <w:lvlText w:val="-"/>
      <w:lvlJc w:val="left"/>
      <w:pPr>
        <w:tabs>
          <w:tab w:val="num" w:pos="3960"/>
        </w:tabs>
        <w:ind w:left="3960" w:hanging="360"/>
      </w:pPr>
      <w:rPr>
        <w:rFonts w:ascii="Arial" w:eastAsia="Times New Roman" w:hAnsi="Arial" w:cs="Arial"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26">
    <w:nsid w:val="2C1677F8"/>
    <w:multiLevelType w:val="multilevel"/>
    <w:tmpl w:val="31FCFFAE"/>
    <w:lvl w:ilvl="0">
      <w:start w:val="14"/>
      <w:numFmt w:val="decimal"/>
      <w:lvlText w:val="%1."/>
      <w:lvlJc w:val="left"/>
      <w:pPr>
        <w:ind w:left="900" w:hanging="360"/>
      </w:pPr>
      <w:rPr>
        <w:rFonts w:hint="default"/>
      </w:rPr>
    </w:lvl>
    <w:lvl w:ilvl="1">
      <w:start w:val="4"/>
      <w:numFmt w:val="decimal"/>
      <w:isLgl/>
      <w:lvlText w:val="%1.%2."/>
      <w:lvlJc w:val="left"/>
      <w:pPr>
        <w:ind w:left="1245" w:hanging="70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7">
    <w:nsid w:val="2C9A4D65"/>
    <w:multiLevelType w:val="hybridMultilevel"/>
    <w:tmpl w:val="DE0E3C94"/>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2E900D66"/>
    <w:multiLevelType w:val="hybridMultilevel"/>
    <w:tmpl w:val="AC20EED2"/>
    <w:lvl w:ilvl="0" w:tplc="0540B3FE">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2F631A89"/>
    <w:multiLevelType w:val="hybridMultilevel"/>
    <w:tmpl w:val="855C84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1681857"/>
    <w:multiLevelType w:val="hybridMultilevel"/>
    <w:tmpl w:val="FAF6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1AF356B"/>
    <w:multiLevelType w:val="hybridMultilevel"/>
    <w:tmpl w:val="0A6C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1EE4310"/>
    <w:multiLevelType w:val="hybridMultilevel"/>
    <w:tmpl w:val="08A0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29666C2"/>
    <w:multiLevelType w:val="hybridMultilevel"/>
    <w:tmpl w:val="C12C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48B7D4F"/>
    <w:multiLevelType w:val="hybridMultilevel"/>
    <w:tmpl w:val="52E6D962"/>
    <w:lvl w:ilvl="0" w:tplc="B29461B8">
      <w:numFmt w:val="bullet"/>
      <w:lvlText w:val="-"/>
      <w:lvlJc w:val="left"/>
      <w:pPr>
        <w:ind w:left="720" w:hanging="360"/>
      </w:pPr>
      <w:rPr>
        <w:rFonts w:ascii="Trebuchet MS" w:eastAsia="Times New Roman" w:hAnsi="Trebuchet MS"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5">
    <w:nsid w:val="38B77551"/>
    <w:multiLevelType w:val="hybridMultilevel"/>
    <w:tmpl w:val="D516464E"/>
    <w:lvl w:ilvl="0" w:tplc="7A8E25DC">
      <w:start w:val="5"/>
      <w:numFmt w:val="bullet"/>
      <w:lvlText w:val="-"/>
      <w:lvlJc w:val="left"/>
      <w:pPr>
        <w:ind w:left="502" w:hanging="360"/>
      </w:pPr>
      <w:rPr>
        <w:rFonts w:ascii="Times New Roman" w:eastAsiaTheme="minorHAnsi"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36">
    <w:nsid w:val="3CA710F8"/>
    <w:multiLevelType w:val="hybridMultilevel"/>
    <w:tmpl w:val="58FEA284"/>
    <w:lvl w:ilvl="0" w:tplc="FFFFFFFF">
      <w:start w:val="1"/>
      <w:numFmt w:val="bullet"/>
      <w:pStyle w:val="Style2"/>
      <w:lvlText w:val=""/>
      <w:lvlJc w:val="left"/>
      <w:pPr>
        <w:tabs>
          <w:tab w:val="num" w:pos="360"/>
        </w:tabs>
        <w:ind w:left="432" w:hanging="288"/>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421B5AC3"/>
    <w:multiLevelType w:val="hybridMultilevel"/>
    <w:tmpl w:val="7EB4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2690B75"/>
    <w:multiLevelType w:val="hybridMultilevel"/>
    <w:tmpl w:val="65A8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3415E01"/>
    <w:multiLevelType w:val="hybridMultilevel"/>
    <w:tmpl w:val="B1D8405A"/>
    <w:lvl w:ilvl="0" w:tplc="EA96146C">
      <w:start w:val="1"/>
      <w:numFmt w:val="bullet"/>
      <w:pStyle w:val="Bullet1"/>
      <w:lvlText w:val=""/>
      <w:lvlJc w:val="left"/>
      <w:pPr>
        <w:tabs>
          <w:tab w:val="num" w:pos="1758"/>
        </w:tabs>
        <w:ind w:left="1758" w:hanging="199"/>
      </w:pPr>
      <w:rPr>
        <w:rFonts w:ascii="Symbol" w:hAnsi="Symbol" w:hint="default"/>
        <w:color w:val="auto"/>
      </w:rPr>
    </w:lvl>
    <w:lvl w:ilvl="1" w:tplc="04090003" w:tentative="1">
      <w:start w:val="1"/>
      <w:numFmt w:val="bullet"/>
      <w:lvlText w:val="o"/>
      <w:lvlJc w:val="left"/>
      <w:pPr>
        <w:tabs>
          <w:tab w:val="num" w:pos="2715"/>
        </w:tabs>
        <w:ind w:left="2715" w:hanging="360"/>
      </w:pPr>
      <w:rPr>
        <w:rFonts w:ascii="Courier New" w:hAnsi="Courier New" w:cs="Courier New" w:hint="default"/>
      </w:rPr>
    </w:lvl>
    <w:lvl w:ilvl="2" w:tplc="04090005" w:tentative="1">
      <w:start w:val="1"/>
      <w:numFmt w:val="bullet"/>
      <w:lvlText w:val=""/>
      <w:lvlJc w:val="left"/>
      <w:pPr>
        <w:tabs>
          <w:tab w:val="num" w:pos="3435"/>
        </w:tabs>
        <w:ind w:left="3435" w:hanging="360"/>
      </w:pPr>
      <w:rPr>
        <w:rFonts w:ascii="Wingdings" w:hAnsi="Wingdings"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cs="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cs="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40">
    <w:nsid w:val="448C7CA4"/>
    <w:multiLevelType w:val="multilevel"/>
    <w:tmpl w:val="AE6857B8"/>
    <w:lvl w:ilvl="0">
      <w:start w:val="1"/>
      <w:numFmt w:val="decimal"/>
      <w:lvlText w:val="%1."/>
      <w:lvlJc w:val="left"/>
      <w:pPr>
        <w:ind w:left="900" w:hanging="360"/>
      </w:pPr>
    </w:lvl>
    <w:lvl w:ilvl="1">
      <w:start w:val="4"/>
      <w:numFmt w:val="decimal"/>
      <w:isLgl/>
      <w:lvlText w:val="%1.%2."/>
      <w:lvlJc w:val="left"/>
      <w:pPr>
        <w:ind w:left="1245" w:hanging="70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1">
    <w:nsid w:val="45422ABB"/>
    <w:multiLevelType w:val="hybridMultilevel"/>
    <w:tmpl w:val="1C36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64B60C1"/>
    <w:multiLevelType w:val="hybridMultilevel"/>
    <w:tmpl w:val="2300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7FA7E4A"/>
    <w:multiLevelType w:val="hybridMultilevel"/>
    <w:tmpl w:val="3BB642CE"/>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4">
    <w:nsid w:val="48A8155A"/>
    <w:multiLevelType w:val="hybridMultilevel"/>
    <w:tmpl w:val="8C4A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E071C32"/>
    <w:multiLevelType w:val="hybridMultilevel"/>
    <w:tmpl w:val="9ED2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FD61C9F"/>
    <w:multiLevelType w:val="hybridMultilevel"/>
    <w:tmpl w:val="FA22A1F2"/>
    <w:lvl w:ilvl="0" w:tplc="EA96146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0312FE6"/>
    <w:multiLevelType w:val="hybridMultilevel"/>
    <w:tmpl w:val="9C4E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F1668A"/>
    <w:multiLevelType w:val="hybridMultilevel"/>
    <w:tmpl w:val="013C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71A4A29"/>
    <w:multiLevelType w:val="hybridMultilevel"/>
    <w:tmpl w:val="8266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8463773"/>
    <w:multiLevelType w:val="hybridMultilevel"/>
    <w:tmpl w:val="F9D4C7F4"/>
    <w:lvl w:ilvl="0" w:tplc="EA96146C">
      <w:start w:val="1"/>
      <w:numFmt w:val="decimal"/>
      <w:pStyle w:val="Numbered"/>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1">
    <w:nsid w:val="5A941ECE"/>
    <w:multiLevelType w:val="hybridMultilevel"/>
    <w:tmpl w:val="D242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1280554"/>
    <w:multiLevelType w:val="singleLevel"/>
    <w:tmpl w:val="9C40EDDE"/>
    <w:lvl w:ilvl="0">
      <w:start w:val="1"/>
      <w:numFmt w:val="bullet"/>
      <w:pStyle w:val="Bullet10"/>
      <w:lvlText w:val=""/>
      <w:lvlJc w:val="left"/>
      <w:pPr>
        <w:tabs>
          <w:tab w:val="num" w:pos="360"/>
        </w:tabs>
        <w:ind w:left="360" w:hanging="360"/>
      </w:pPr>
      <w:rPr>
        <w:rFonts w:ascii="Symbol" w:hAnsi="Symbol" w:cs="Times New Roman" w:hint="default"/>
        <w:color w:val="auto"/>
        <w:sz w:val="16"/>
        <w:szCs w:val="16"/>
      </w:rPr>
    </w:lvl>
  </w:abstractNum>
  <w:abstractNum w:abstractNumId="53">
    <w:nsid w:val="61EF572D"/>
    <w:multiLevelType w:val="hybridMultilevel"/>
    <w:tmpl w:val="5404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2743B82"/>
    <w:multiLevelType w:val="hybridMultilevel"/>
    <w:tmpl w:val="77A4412A"/>
    <w:lvl w:ilvl="0" w:tplc="C2ACEA6A">
      <w:numFmt w:val="bullet"/>
      <w:lvlText w:val="-"/>
      <w:lvlJc w:val="left"/>
      <w:pPr>
        <w:ind w:left="1069" w:hanging="360"/>
      </w:pPr>
      <w:rPr>
        <w:rFonts w:ascii="Calibri" w:eastAsia="Times New Roman"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5">
    <w:nsid w:val="627E4996"/>
    <w:multiLevelType w:val="hybridMultilevel"/>
    <w:tmpl w:val="9DD0C6D8"/>
    <w:lvl w:ilvl="0" w:tplc="C8980EA2">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nsid w:val="62AD5551"/>
    <w:multiLevelType w:val="hybridMultilevel"/>
    <w:tmpl w:val="AA9CB21E"/>
    <w:lvl w:ilvl="0" w:tplc="FFFFFFFF">
      <w:start w:val="1"/>
      <w:numFmt w:val="bullet"/>
      <w:pStyle w:val="Bullet2a"/>
      <w:lvlText w:val=""/>
      <w:lvlJc w:val="left"/>
      <w:pPr>
        <w:tabs>
          <w:tab w:val="num" w:pos="1647"/>
        </w:tabs>
        <w:ind w:left="1647" w:hanging="567"/>
      </w:pPr>
      <w:rPr>
        <w:rFonts w:ascii="Symbol" w:hAnsi="Symbol" w:hint="default"/>
      </w:rPr>
    </w:lvl>
    <w:lvl w:ilvl="1" w:tplc="FFFFFFFF" w:tentative="1">
      <w:start w:val="1"/>
      <w:numFmt w:val="bullet"/>
      <w:lvlText w:val="o"/>
      <w:lvlJc w:val="left"/>
      <w:pPr>
        <w:tabs>
          <w:tab w:val="num" w:pos="1669"/>
        </w:tabs>
        <w:ind w:left="1669" w:hanging="360"/>
      </w:pPr>
      <w:rPr>
        <w:rFonts w:ascii="Courier New" w:hAnsi="Courier New" w:cs="Courier New" w:hint="default"/>
      </w:rPr>
    </w:lvl>
    <w:lvl w:ilvl="2" w:tplc="FFFFFFFF" w:tentative="1">
      <w:start w:val="1"/>
      <w:numFmt w:val="bullet"/>
      <w:lvlText w:val=""/>
      <w:lvlJc w:val="left"/>
      <w:pPr>
        <w:tabs>
          <w:tab w:val="num" w:pos="2389"/>
        </w:tabs>
        <w:ind w:left="2389" w:hanging="360"/>
      </w:pPr>
      <w:rPr>
        <w:rFonts w:ascii="Wingdings" w:hAnsi="Wingdings" w:hint="default"/>
      </w:rPr>
    </w:lvl>
    <w:lvl w:ilvl="3" w:tplc="FFFFFFFF" w:tentative="1">
      <w:start w:val="1"/>
      <w:numFmt w:val="bullet"/>
      <w:lvlText w:val=""/>
      <w:lvlJc w:val="left"/>
      <w:pPr>
        <w:tabs>
          <w:tab w:val="num" w:pos="3109"/>
        </w:tabs>
        <w:ind w:left="3109" w:hanging="360"/>
      </w:pPr>
      <w:rPr>
        <w:rFonts w:ascii="Symbol" w:hAnsi="Symbol" w:hint="default"/>
      </w:rPr>
    </w:lvl>
    <w:lvl w:ilvl="4" w:tplc="FFFFFFFF" w:tentative="1">
      <w:start w:val="1"/>
      <w:numFmt w:val="bullet"/>
      <w:lvlText w:val="o"/>
      <w:lvlJc w:val="left"/>
      <w:pPr>
        <w:tabs>
          <w:tab w:val="num" w:pos="3829"/>
        </w:tabs>
        <w:ind w:left="3829" w:hanging="360"/>
      </w:pPr>
      <w:rPr>
        <w:rFonts w:ascii="Courier New" w:hAnsi="Courier New" w:cs="Courier New" w:hint="default"/>
      </w:rPr>
    </w:lvl>
    <w:lvl w:ilvl="5" w:tplc="FFFFFFFF" w:tentative="1">
      <w:start w:val="1"/>
      <w:numFmt w:val="bullet"/>
      <w:lvlText w:val=""/>
      <w:lvlJc w:val="left"/>
      <w:pPr>
        <w:tabs>
          <w:tab w:val="num" w:pos="4549"/>
        </w:tabs>
        <w:ind w:left="4549" w:hanging="360"/>
      </w:pPr>
      <w:rPr>
        <w:rFonts w:ascii="Wingdings" w:hAnsi="Wingdings" w:hint="default"/>
      </w:rPr>
    </w:lvl>
    <w:lvl w:ilvl="6" w:tplc="FFFFFFFF" w:tentative="1">
      <w:start w:val="1"/>
      <w:numFmt w:val="bullet"/>
      <w:lvlText w:val=""/>
      <w:lvlJc w:val="left"/>
      <w:pPr>
        <w:tabs>
          <w:tab w:val="num" w:pos="5269"/>
        </w:tabs>
        <w:ind w:left="5269" w:hanging="360"/>
      </w:pPr>
      <w:rPr>
        <w:rFonts w:ascii="Symbol" w:hAnsi="Symbol" w:hint="default"/>
      </w:rPr>
    </w:lvl>
    <w:lvl w:ilvl="7" w:tplc="FFFFFFFF" w:tentative="1">
      <w:start w:val="1"/>
      <w:numFmt w:val="bullet"/>
      <w:lvlText w:val="o"/>
      <w:lvlJc w:val="left"/>
      <w:pPr>
        <w:tabs>
          <w:tab w:val="num" w:pos="5989"/>
        </w:tabs>
        <w:ind w:left="5989" w:hanging="360"/>
      </w:pPr>
      <w:rPr>
        <w:rFonts w:ascii="Courier New" w:hAnsi="Courier New" w:cs="Courier New" w:hint="default"/>
      </w:rPr>
    </w:lvl>
    <w:lvl w:ilvl="8" w:tplc="FFFFFFFF" w:tentative="1">
      <w:start w:val="1"/>
      <w:numFmt w:val="bullet"/>
      <w:lvlText w:val=""/>
      <w:lvlJc w:val="left"/>
      <w:pPr>
        <w:tabs>
          <w:tab w:val="num" w:pos="6709"/>
        </w:tabs>
        <w:ind w:left="6709" w:hanging="360"/>
      </w:pPr>
      <w:rPr>
        <w:rFonts w:ascii="Wingdings" w:hAnsi="Wingdings" w:hint="default"/>
      </w:rPr>
    </w:lvl>
  </w:abstractNum>
  <w:abstractNum w:abstractNumId="57">
    <w:nsid w:val="63CB3F3D"/>
    <w:multiLevelType w:val="hybridMultilevel"/>
    <w:tmpl w:val="5AF6E51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nsid w:val="6521607B"/>
    <w:multiLevelType w:val="hybridMultilevel"/>
    <w:tmpl w:val="520ABC5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9">
    <w:nsid w:val="671D7DDE"/>
    <w:multiLevelType w:val="hybridMultilevel"/>
    <w:tmpl w:val="DE0608D0"/>
    <w:lvl w:ilvl="0" w:tplc="4E92A424">
      <w:start w:val="1"/>
      <w:numFmt w:val="bullet"/>
      <w:lvlText w:val=""/>
      <w:lvlJc w:val="left"/>
      <w:pPr>
        <w:tabs>
          <w:tab w:val="num" w:pos="1080"/>
        </w:tabs>
        <w:ind w:left="1080" w:hanging="360"/>
      </w:pPr>
      <w:rPr>
        <w:rFonts w:ascii="Symbol" w:hAnsi="Symbol" w:hint="default"/>
        <w:lang w:val="en-US"/>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nsid w:val="6EA575A2"/>
    <w:multiLevelType w:val="hybridMultilevel"/>
    <w:tmpl w:val="3DF4084E"/>
    <w:lvl w:ilvl="0" w:tplc="EA96146C">
      <w:start w:val="1"/>
      <w:numFmt w:val="bullet"/>
      <w:lvlText w:val=""/>
      <w:lvlJc w:val="left"/>
      <w:pPr>
        <w:tabs>
          <w:tab w:val="num" w:pos="720"/>
        </w:tabs>
        <w:ind w:left="720" w:hanging="360"/>
      </w:pPr>
      <w:rPr>
        <w:rFonts w:ascii="Symbol" w:hAnsi="Symbol" w:hint="default"/>
        <w:color w:val="auto"/>
      </w:rPr>
    </w:lvl>
    <w:lvl w:ilvl="1" w:tplc="04090003">
      <w:numFmt w:val="bullet"/>
      <w:lvlText w:val="-"/>
      <w:lvlJc w:val="left"/>
      <w:pPr>
        <w:tabs>
          <w:tab w:val="num" w:pos="1800"/>
        </w:tabs>
        <w:ind w:left="1800" w:hanging="360"/>
      </w:pPr>
      <w:rPr>
        <w:rFonts w:ascii="Times New Roman" w:eastAsia="Times New Roman" w:hAnsi="Times New Roman"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nsid w:val="6EE92DBB"/>
    <w:multiLevelType w:val="hybridMultilevel"/>
    <w:tmpl w:val="566E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3B3594D"/>
    <w:multiLevelType w:val="hybridMultilevel"/>
    <w:tmpl w:val="77E2B298"/>
    <w:lvl w:ilvl="0" w:tplc="EA96146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3CB7CA0"/>
    <w:multiLevelType w:val="singleLevel"/>
    <w:tmpl w:val="7B4440B6"/>
    <w:lvl w:ilvl="0">
      <w:start w:val="1"/>
      <w:numFmt w:val="decimal"/>
      <w:pStyle w:val="ListNumber"/>
      <w:lvlText w:val="%1."/>
      <w:lvlJc w:val="left"/>
      <w:pPr>
        <w:tabs>
          <w:tab w:val="num" w:pos="360"/>
        </w:tabs>
        <w:ind w:left="360" w:hanging="360"/>
      </w:pPr>
    </w:lvl>
  </w:abstractNum>
  <w:abstractNum w:abstractNumId="64">
    <w:nsid w:val="74E42D40"/>
    <w:multiLevelType w:val="hybridMultilevel"/>
    <w:tmpl w:val="349CB03A"/>
    <w:lvl w:ilvl="0" w:tplc="04090001">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B444371"/>
    <w:multiLevelType w:val="hybridMultilevel"/>
    <w:tmpl w:val="69A66B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7D5569B3"/>
    <w:multiLevelType w:val="multilevel"/>
    <w:tmpl w:val="6E92484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29"/>
  </w:num>
  <w:num w:numId="3">
    <w:abstractNumId w:val="46"/>
  </w:num>
  <w:num w:numId="4">
    <w:abstractNumId w:val="27"/>
  </w:num>
  <w:num w:numId="5">
    <w:abstractNumId w:val="16"/>
  </w:num>
  <w:num w:numId="6">
    <w:abstractNumId w:val="21"/>
  </w:num>
  <w:num w:numId="7">
    <w:abstractNumId w:val="5"/>
  </w:num>
  <w:num w:numId="8">
    <w:abstractNumId w:val="60"/>
  </w:num>
  <w:num w:numId="9">
    <w:abstractNumId w:val="62"/>
  </w:num>
  <w:num w:numId="10">
    <w:abstractNumId w:val="3"/>
  </w:num>
  <w:num w:numId="11">
    <w:abstractNumId w:val="52"/>
  </w:num>
  <w:num w:numId="1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
  </w:num>
  <w:num w:numId="15">
    <w:abstractNumId w:val="17"/>
  </w:num>
  <w:num w:numId="16">
    <w:abstractNumId w:val="50"/>
  </w:num>
  <w:num w:numId="17">
    <w:abstractNumId w:val="25"/>
  </w:num>
  <w:num w:numId="18">
    <w:abstractNumId w:val="36"/>
  </w:num>
  <w:num w:numId="19">
    <w:abstractNumId w:val="64"/>
  </w:num>
  <w:num w:numId="20">
    <w:abstractNumId w:val="1"/>
  </w:num>
  <w:num w:numId="21">
    <w:abstractNumId w:val="39"/>
  </w:num>
  <w:num w:numId="22">
    <w:abstractNumId w:val="0"/>
  </w:num>
  <w:num w:numId="23">
    <w:abstractNumId w:val="63"/>
  </w:num>
  <w:num w:numId="24">
    <w:abstractNumId w:val="56"/>
  </w:num>
  <w:num w:numId="25">
    <w:abstractNumId w:val="6"/>
  </w:num>
  <w:num w:numId="26">
    <w:abstractNumId w:val="31"/>
  </w:num>
  <w:num w:numId="27">
    <w:abstractNumId w:val="30"/>
  </w:num>
  <w:num w:numId="28">
    <w:abstractNumId w:val="37"/>
  </w:num>
  <w:num w:numId="29">
    <w:abstractNumId w:val="7"/>
  </w:num>
  <w:num w:numId="30">
    <w:abstractNumId w:val="44"/>
  </w:num>
  <w:num w:numId="31">
    <w:abstractNumId w:val="49"/>
  </w:num>
  <w:num w:numId="32">
    <w:abstractNumId w:val="10"/>
  </w:num>
  <w:num w:numId="33">
    <w:abstractNumId w:val="58"/>
  </w:num>
  <w:num w:numId="34">
    <w:abstractNumId w:val="61"/>
  </w:num>
  <w:num w:numId="35">
    <w:abstractNumId w:val="48"/>
  </w:num>
  <w:num w:numId="36">
    <w:abstractNumId w:val="51"/>
  </w:num>
  <w:num w:numId="37">
    <w:abstractNumId w:val="33"/>
  </w:num>
  <w:num w:numId="38">
    <w:abstractNumId w:val="13"/>
  </w:num>
  <w:num w:numId="39">
    <w:abstractNumId w:val="42"/>
  </w:num>
  <w:num w:numId="40">
    <w:abstractNumId w:val="15"/>
  </w:num>
  <w:num w:numId="41">
    <w:abstractNumId w:val="45"/>
  </w:num>
  <w:num w:numId="42">
    <w:abstractNumId w:val="22"/>
  </w:num>
  <w:num w:numId="43">
    <w:abstractNumId w:val="41"/>
  </w:num>
  <w:num w:numId="44">
    <w:abstractNumId w:val="47"/>
  </w:num>
  <w:num w:numId="45">
    <w:abstractNumId w:val="9"/>
  </w:num>
  <w:num w:numId="46">
    <w:abstractNumId w:val="38"/>
  </w:num>
  <w:num w:numId="47">
    <w:abstractNumId w:val="32"/>
  </w:num>
  <w:num w:numId="48">
    <w:abstractNumId w:val="26"/>
  </w:num>
  <w:num w:numId="49">
    <w:abstractNumId w:val="66"/>
  </w:num>
  <w:num w:numId="50">
    <w:abstractNumId w:val="4"/>
  </w:num>
  <w:num w:numId="51">
    <w:abstractNumId w:val="53"/>
  </w:num>
  <w:num w:numId="52">
    <w:abstractNumId w:val="14"/>
  </w:num>
  <w:num w:numId="53">
    <w:abstractNumId w:val="8"/>
  </w:num>
  <w:num w:numId="54">
    <w:abstractNumId w:val="19"/>
  </w:num>
  <w:num w:numId="55">
    <w:abstractNumId w:val="59"/>
  </w:num>
  <w:num w:numId="56">
    <w:abstractNumId w:val="12"/>
  </w:num>
  <w:num w:numId="57">
    <w:abstractNumId w:val="20"/>
  </w:num>
  <w:num w:numId="58">
    <w:abstractNumId w:val="54"/>
  </w:num>
  <w:num w:numId="59">
    <w:abstractNumId w:val="23"/>
  </w:num>
  <w:num w:numId="60">
    <w:abstractNumId w:val="55"/>
  </w:num>
  <w:num w:numId="61">
    <w:abstractNumId w:val="57"/>
  </w:num>
  <w:num w:numId="62">
    <w:abstractNumId w:val="28"/>
  </w:num>
  <w:num w:numId="63">
    <w:abstractNumId w:val="43"/>
  </w:num>
  <w:num w:numId="64">
    <w:abstractNumId w:val="40"/>
  </w:num>
  <w:num w:numId="65">
    <w:abstractNumId w:val="65"/>
  </w:num>
  <w:num w:numId="66">
    <w:abstractNumId w:val="11"/>
  </w:num>
  <w:num w:numId="67">
    <w:abstractNumId w:val="35"/>
  </w:num>
  <w:num w:numId="68">
    <w:abstractNumId w:val="18"/>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653F3E"/>
    <w:rsid w:val="0000033E"/>
    <w:rsid w:val="00004D89"/>
    <w:rsid w:val="00012944"/>
    <w:rsid w:val="00016A60"/>
    <w:rsid w:val="00021395"/>
    <w:rsid w:val="00021644"/>
    <w:rsid w:val="00027BA3"/>
    <w:rsid w:val="00031C61"/>
    <w:rsid w:val="00037871"/>
    <w:rsid w:val="0003787D"/>
    <w:rsid w:val="00037BBD"/>
    <w:rsid w:val="00044239"/>
    <w:rsid w:val="00051E14"/>
    <w:rsid w:val="00060856"/>
    <w:rsid w:val="00060EE9"/>
    <w:rsid w:val="00063AB9"/>
    <w:rsid w:val="000736F4"/>
    <w:rsid w:val="000763F8"/>
    <w:rsid w:val="0007669F"/>
    <w:rsid w:val="00077BF8"/>
    <w:rsid w:val="0008385D"/>
    <w:rsid w:val="00083FB4"/>
    <w:rsid w:val="00094E94"/>
    <w:rsid w:val="000A464F"/>
    <w:rsid w:val="000A7591"/>
    <w:rsid w:val="000B297D"/>
    <w:rsid w:val="000B5412"/>
    <w:rsid w:val="000B6119"/>
    <w:rsid w:val="000B651A"/>
    <w:rsid w:val="000B6B0A"/>
    <w:rsid w:val="000C460E"/>
    <w:rsid w:val="000C4A9B"/>
    <w:rsid w:val="000D0462"/>
    <w:rsid w:val="000D1154"/>
    <w:rsid w:val="000D4A27"/>
    <w:rsid w:val="000D55FB"/>
    <w:rsid w:val="000E0CFD"/>
    <w:rsid w:val="000E51C5"/>
    <w:rsid w:val="000F4762"/>
    <w:rsid w:val="000F5A72"/>
    <w:rsid w:val="001017DC"/>
    <w:rsid w:val="0010272B"/>
    <w:rsid w:val="00102AD0"/>
    <w:rsid w:val="00103BCA"/>
    <w:rsid w:val="00105623"/>
    <w:rsid w:val="00105B6C"/>
    <w:rsid w:val="00106810"/>
    <w:rsid w:val="00106B12"/>
    <w:rsid w:val="0011220D"/>
    <w:rsid w:val="001223BC"/>
    <w:rsid w:val="00122F31"/>
    <w:rsid w:val="001238BD"/>
    <w:rsid w:val="001240A2"/>
    <w:rsid w:val="00125AD3"/>
    <w:rsid w:val="0012630D"/>
    <w:rsid w:val="00126A05"/>
    <w:rsid w:val="0013205C"/>
    <w:rsid w:val="001340CE"/>
    <w:rsid w:val="00136571"/>
    <w:rsid w:val="00140102"/>
    <w:rsid w:val="00141D53"/>
    <w:rsid w:val="00142CCF"/>
    <w:rsid w:val="001440C0"/>
    <w:rsid w:val="001515F6"/>
    <w:rsid w:val="00152762"/>
    <w:rsid w:val="00154783"/>
    <w:rsid w:val="00183029"/>
    <w:rsid w:val="0018491A"/>
    <w:rsid w:val="00186C05"/>
    <w:rsid w:val="001912EA"/>
    <w:rsid w:val="00195113"/>
    <w:rsid w:val="00197EA5"/>
    <w:rsid w:val="001A0BDA"/>
    <w:rsid w:val="001A2B6B"/>
    <w:rsid w:val="001A5151"/>
    <w:rsid w:val="001A5A87"/>
    <w:rsid w:val="001A5E34"/>
    <w:rsid w:val="001A7DC1"/>
    <w:rsid w:val="001B07ED"/>
    <w:rsid w:val="001C2CEE"/>
    <w:rsid w:val="001C69F3"/>
    <w:rsid w:val="001D0161"/>
    <w:rsid w:val="001D126C"/>
    <w:rsid w:val="001D7E2C"/>
    <w:rsid w:val="001E01DA"/>
    <w:rsid w:val="001E07CD"/>
    <w:rsid w:val="001E103B"/>
    <w:rsid w:val="001F616A"/>
    <w:rsid w:val="001F65AE"/>
    <w:rsid w:val="00200335"/>
    <w:rsid w:val="002071CA"/>
    <w:rsid w:val="00213F84"/>
    <w:rsid w:val="00220084"/>
    <w:rsid w:val="00222C24"/>
    <w:rsid w:val="00231037"/>
    <w:rsid w:val="002436BB"/>
    <w:rsid w:val="00244A62"/>
    <w:rsid w:val="00245938"/>
    <w:rsid w:val="00250E25"/>
    <w:rsid w:val="00253A8C"/>
    <w:rsid w:val="002543A6"/>
    <w:rsid w:val="00255DF2"/>
    <w:rsid w:val="00260E04"/>
    <w:rsid w:val="00265DB9"/>
    <w:rsid w:val="0027216C"/>
    <w:rsid w:val="00272281"/>
    <w:rsid w:val="00273CB7"/>
    <w:rsid w:val="002810D1"/>
    <w:rsid w:val="002815F4"/>
    <w:rsid w:val="002830D5"/>
    <w:rsid w:val="00287E25"/>
    <w:rsid w:val="00292403"/>
    <w:rsid w:val="00293EDE"/>
    <w:rsid w:val="00295D6E"/>
    <w:rsid w:val="00297EEA"/>
    <w:rsid w:val="002A1E35"/>
    <w:rsid w:val="002A7685"/>
    <w:rsid w:val="002B329B"/>
    <w:rsid w:val="002C010E"/>
    <w:rsid w:val="002C0E2C"/>
    <w:rsid w:val="002C188A"/>
    <w:rsid w:val="002C607D"/>
    <w:rsid w:val="002D7C48"/>
    <w:rsid w:val="002E0EA5"/>
    <w:rsid w:val="002E4C41"/>
    <w:rsid w:val="002E5A83"/>
    <w:rsid w:val="002E6452"/>
    <w:rsid w:val="002F4470"/>
    <w:rsid w:val="002F7013"/>
    <w:rsid w:val="003013B5"/>
    <w:rsid w:val="0030340D"/>
    <w:rsid w:val="0030345C"/>
    <w:rsid w:val="003039CF"/>
    <w:rsid w:val="0030776A"/>
    <w:rsid w:val="00311ACE"/>
    <w:rsid w:val="00312B31"/>
    <w:rsid w:val="0031592C"/>
    <w:rsid w:val="00315BAD"/>
    <w:rsid w:val="00323BDC"/>
    <w:rsid w:val="0032507D"/>
    <w:rsid w:val="00326E02"/>
    <w:rsid w:val="00331F93"/>
    <w:rsid w:val="00332C40"/>
    <w:rsid w:val="00337469"/>
    <w:rsid w:val="0034234F"/>
    <w:rsid w:val="0034587A"/>
    <w:rsid w:val="0035530A"/>
    <w:rsid w:val="003608A8"/>
    <w:rsid w:val="00361C14"/>
    <w:rsid w:val="00362538"/>
    <w:rsid w:val="003650E2"/>
    <w:rsid w:val="003742FF"/>
    <w:rsid w:val="003800B6"/>
    <w:rsid w:val="00386D4D"/>
    <w:rsid w:val="00387E10"/>
    <w:rsid w:val="00392355"/>
    <w:rsid w:val="00392505"/>
    <w:rsid w:val="003958F3"/>
    <w:rsid w:val="003A0336"/>
    <w:rsid w:val="003A30D2"/>
    <w:rsid w:val="003A750F"/>
    <w:rsid w:val="003B4E67"/>
    <w:rsid w:val="003B6B06"/>
    <w:rsid w:val="003C4187"/>
    <w:rsid w:val="003C6E0D"/>
    <w:rsid w:val="003D2523"/>
    <w:rsid w:val="003D62B5"/>
    <w:rsid w:val="003E18BB"/>
    <w:rsid w:val="003E72B5"/>
    <w:rsid w:val="003F0368"/>
    <w:rsid w:val="003F0392"/>
    <w:rsid w:val="004135A1"/>
    <w:rsid w:val="00414A81"/>
    <w:rsid w:val="0042062A"/>
    <w:rsid w:val="00423A8C"/>
    <w:rsid w:val="00424B77"/>
    <w:rsid w:val="00424DA2"/>
    <w:rsid w:val="00433AC0"/>
    <w:rsid w:val="0043782A"/>
    <w:rsid w:val="004478D7"/>
    <w:rsid w:val="00447C62"/>
    <w:rsid w:val="004511DB"/>
    <w:rsid w:val="0045476A"/>
    <w:rsid w:val="00457FA4"/>
    <w:rsid w:val="00463454"/>
    <w:rsid w:val="00472F7B"/>
    <w:rsid w:val="004732F2"/>
    <w:rsid w:val="00474E1D"/>
    <w:rsid w:val="00476E19"/>
    <w:rsid w:val="00476F87"/>
    <w:rsid w:val="0049055E"/>
    <w:rsid w:val="00491775"/>
    <w:rsid w:val="004975E2"/>
    <w:rsid w:val="004A7724"/>
    <w:rsid w:val="004B2F1F"/>
    <w:rsid w:val="004B5FB4"/>
    <w:rsid w:val="004B62DA"/>
    <w:rsid w:val="004B6AF0"/>
    <w:rsid w:val="004C44D3"/>
    <w:rsid w:val="004C5345"/>
    <w:rsid w:val="004C7918"/>
    <w:rsid w:val="004D2FB4"/>
    <w:rsid w:val="004E37BE"/>
    <w:rsid w:val="004E6B7F"/>
    <w:rsid w:val="004F1857"/>
    <w:rsid w:val="004F1BA5"/>
    <w:rsid w:val="004F4191"/>
    <w:rsid w:val="005004D6"/>
    <w:rsid w:val="00502AA3"/>
    <w:rsid w:val="005043B0"/>
    <w:rsid w:val="00505C06"/>
    <w:rsid w:val="00506213"/>
    <w:rsid w:val="005100E2"/>
    <w:rsid w:val="0051299D"/>
    <w:rsid w:val="005164F2"/>
    <w:rsid w:val="0052760D"/>
    <w:rsid w:val="00530362"/>
    <w:rsid w:val="00537800"/>
    <w:rsid w:val="00543556"/>
    <w:rsid w:val="0054470E"/>
    <w:rsid w:val="0055535C"/>
    <w:rsid w:val="00556632"/>
    <w:rsid w:val="00557B51"/>
    <w:rsid w:val="00560F77"/>
    <w:rsid w:val="00562630"/>
    <w:rsid w:val="00565518"/>
    <w:rsid w:val="0057014D"/>
    <w:rsid w:val="00570D49"/>
    <w:rsid w:val="00571EAD"/>
    <w:rsid w:val="00573571"/>
    <w:rsid w:val="00576729"/>
    <w:rsid w:val="005776EE"/>
    <w:rsid w:val="00580050"/>
    <w:rsid w:val="005802FF"/>
    <w:rsid w:val="005805BF"/>
    <w:rsid w:val="00582E2B"/>
    <w:rsid w:val="00586400"/>
    <w:rsid w:val="00592EEE"/>
    <w:rsid w:val="005951F3"/>
    <w:rsid w:val="005A6BD0"/>
    <w:rsid w:val="005B4124"/>
    <w:rsid w:val="005B44F5"/>
    <w:rsid w:val="005B53A5"/>
    <w:rsid w:val="005B61A1"/>
    <w:rsid w:val="005C0ED9"/>
    <w:rsid w:val="005C451F"/>
    <w:rsid w:val="005C7FA6"/>
    <w:rsid w:val="005D0998"/>
    <w:rsid w:val="005D10A2"/>
    <w:rsid w:val="005D1C03"/>
    <w:rsid w:val="005D3777"/>
    <w:rsid w:val="005D75F2"/>
    <w:rsid w:val="005F565E"/>
    <w:rsid w:val="005F6316"/>
    <w:rsid w:val="005F75C1"/>
    <w:rsid w:val="005F761D"/>
    <w:rsid w:val="00602434"/>
    <w:rsid w:val="006076D1"/>
    <w:rsid w:val="00607AF6"/>
    <w:rsid w:val="006100B2"/>
    <w:rsid w:val="00621278"/>
    <w:rsid w:val="00621327"/>
    <w:rsid w:val="006242AF"/>
    <w:rsid w:val="00624C20"/>
    <w:rsid w:val="00626195"/>
    <w:rsid w:val="00630B48"/>
    <w:rsid w:val="0063206A"/>
    <w:rsid w:val="006522D8"/>
    <w:rsid w:val="00653F3E"/>
    <w:rsid w:val="00654762"/>
    <w:rsid w:val="006569EA"/>
    <w:rsid w:val="0066039F"/>
    <w:rsid w:val="00660A4C"/>
    <w:rsid w:val="00671C32"/>
    <w:rsid w:val="0067429C"/>
    <w:rsid w:val="0068023C"/>
    <w:rsid w:val="0068132F"/>
    <w:rsid w:val="006818AD"/>
    <w:rsid w:val="00681D11"/>
    <w:rsid w:val="0068433D"/>
    <w:rsid w:val="0069354F"/>
    <w:rsid w:val="00694007"/>
    <w:rsid w:val="0069670D"/>
    <w:rsid w:val="006A2FAE"/>
    <w:rsid w:val="006B0901"/>
    <w:rsid w:val="006B6540"/>
    <w:rsid w:val="006C475B"/>
    <w:rsid w:val="006D1037"/>
    <w:rsid w:val="006D3DE6"/>
    <w:rsid w:val="006E4444"/>
    <w:rsid w:val="006E5610"/>
    <w:rsid w:val="006F6EEC"/>
    <w:rsid w:val="006F7BBB"/>
    <w:rsid w:val="007009B2"/>
    <w:rsid w:val="00700A41"/>
    <w:rsid w:val="007068E8"/>
    <w:rsid w:val="007255F4"/>
    <w:rsid w:val="007279B7"/>
    <w:rsid w:val="007302C1"/>
    <w:rsid w:val="007320E7"/>
    <w:rsid w:val="007326F6"/>
    <w:rsid w:val="007336A9"/>
    <w:rsid w:val="00733A81"/>
    <w:rsid w:val="007376DB"/>
    <w:rsid w:val="00743D30"/>
    <w:rsid w:val="00750359"/>
    <w:rsid w:val="00754468"/>
    <w:rsid w:val="007563B3"/>
    <w:rsid w:val="00780CA0"/>
    <w:rsid w:val="007832BD"/>
    <w:rsid w:val="007860A9"/>
    <w:rsid w:val="00787388"/>
    <w:rsid w:val="007910A9"/>
    <w:rsid w:val="0079146C"/>
    <w:rsid w:val="007939AB"/>
    <w:rsid w:val="00795EFF"/>
    <w:rsid w:val="00797078"/>
    <w:rsid w:val="007B0011"/>
    <w:rsid w:val="007B3EB6"/>
    <w:rsid w:val="007B41CC"/>
    <w:rsid w:val="007C1AF9"/>
    <w:rsid w:val="007C3B53"/>
    <w:rsid w:val="007C51B5"/>
    <w:rsid w:val="007D3869"/>
    <w:rsid w:val="007D5010"/>
    <w:rsid w:val="007D5CAA"/>
    <w:rsid w:val="007D6E74"/>
    <w:rsid w:val="007E555D"/>
    <w:rsid w:val="0080166E"/>
    <w:rsid w:val="00804106"/>
    <w:rsid w:val="00805783"/>
    <w:rsid w:val="0080622E"/>
    <w:rsid w:val="008066A5"/>
    <w:rsid w:val="00807282"/>
    <w:rsid w:val="0081339E"/>
    <w:rsid w:val="008202C4"/>
    <w:rsid w:val="00823433"/>
    <w:rsid w:val="00824814"/>
    <w:rsid w:val="00844BA9"/>
    <w:rsid w:val="00844FAF"/>
    <w:rsid w:val="00845F49"/>
    <w:rsid w:val="00851997"/>
    <w:rsid w:val="00851B81"/>
    <w:rsid w:val="008526E1"/>
    <w:rsid w:val="00853139"/>
    <w:rsid w:val="00854EC5"/>
    <w:rsid w:val="00860DB4"/>
    <w:rsid w:val="00862497"/>
    <w:rsid w:val="008650E2"/>
    <w:rsid w:val="00872C55"/>
    <w:rsid w:val="00875DEB"/>
    <w:rsid w:val="00876BA6"/>
    <w:rsid w:val="0087797E"/>
    <w:rsid w:val="00883701"/>
    <w:rsid w:val="00885FF0"/>
    <w:rsid w:val="008A1B20"/>
    <w:rsid w:val="008A3395"/>
    <w:rsid w:val="008A33EC"/>
    <w:rsid w:val="008A4032"/>
    <w:rsid w:val="008B0E9D"/>
    <w:rsid w:val="008B2565"/>
    <w:rsid w:val="008B3AED"/>
    <w:rsid w:val="008B5EBD"/>
    <w:rsid w:val="008C572A"/>
    <w:rsid w:val="008D21AA"/>
    <w:rsid w:val="008D2BA1"/>
    <w:rsid w:val="008E7C6B"/>
    <w:rsid w:val="008F1C2A"/>
    <w:rsid w:val="008F2EEF"/>
    <w:rsid w:val="008F3724"/>
    <w:rsid w:val="009008B2"/>
    <w:rsid w:val="00901936"/>
    <w:rsid w:val="009027EC"/>
    <w:rsid w:val="009031DA"/>
    <w:rsid w:val="00903CB3"/>
    <w:rsid w:val="00906360"/>
    <w:rsid w:val="009147F5"/>
    <w:rsid w:val="00916740"/>
    <w:rsid w:val="0092743A"/>
    <w:rsid w:val="0093268A"/>
    <w:rsid w:val="009343C7"/>
    <w:rsid w:val="009373DA"/>
    <w:rsid w:val="00937637"/>
    <w:rsid w:val="00966FDF"/>
    <w:rsid w:val="00967826"/>
    <w:rsid w:val="0096784B"/>
    <w:rsid w:val="00980999"/>
    <w:rsid w:val="00991840"/>
    <w:rsid w:val="009A13FC"/>
    <w:rsid w:val="009A7CAF"/>
    <w:rsid w:val="009B0DE5"/>
    <w:rsid w:val="009B6FED"/>
    <w:rsid w:val="009B75BA"/>
    <w:rsid w:val="009B7932"/>
    <w:rsid w:val="009C1BB8"/>
    <w:rsid w:val="009C4DDC"/>
    <w:rsid w:val="009C76A8"/>
    <w:rsid w:val="009D7349"/>
    <w:rsid w:val="009E13B1"/>
    <w:rsid w:val="009E2B3C"/>
    <w:rsid w:val="009F12CC"/>
    <w:rsid w:val="009F2C2B"/>
    <w:rsid w:val="009F2C2E"/>
    <w:rsid w:val="009F455D"/>
    <w:rsid w:val="00A0034B"/>
    <w:rsid w:val="00A02162"/>
    <w:rsid w:val="00A06AF0"/>
    <w:rsid w:val="00A16255"/>
    <w:rsid w:val="00A2308C"/>
    <w:rsid w:val="00A238F4"/>
    <w:rsid w:val="00A360CC"/>
    <w:rsid w:val="00A41A9B"/>
    <w:rsid w:val="00A45092"/>
    <w:rsid w:val="00A500A5"/>
    <w:rsid w:val="00A53E18"/>
    <w:rsid w:val="00A54D86"/>
    <w:rsid w:val="00A57A50"/>
    <w:rsid w:val="00A57E7D"/>
    <w:rsid w:val="00A6127F"/>
    <w:rsid w:val="00A63256"/>
    <w:rsid w:val="00A67857"/>
    <w:rsid w:val="00A77A94"/>
    <w:rsid w:val="00A822A4"/>
    <w:rsid w:val="00A85E10"/>
    <w:rsid w:val="00A901C6"/>
    <w:rsid w:val="00A90826"/>
    <w:rsid w:val="00A90E90"/>
    <w:rsid w:val="00A9137C"/>
    <w:rsid w:val="00A91389"/>
    <w:rsid w:val="00AA28E0"/>
    <w:rsid w:val="00AB368D"/>
    <w:rsid w:val="00AB3E01"/>
    <w:rsid w:val="00AC1664"/>
    <w:rsid w:val="00AC22A7"/>
    <w:rsid w:val="00AC5DE1"/>
    <w:rsid w:val="00AD2E34"/>
    <w:rsid w:val="00AD5959"/>
    <w:rsid w:val="00AD6C43"/>
    <w:rsid w:val="00AD7C7F"/>
    <w:rsid w:val="00AE22EA"/>
    <w:rsid w:val="00AE5601"/>
    <w:rsid w:val="00AE70E4"/>
    <w:rsid w:val="00AF24FC"/>
    <w:rsid w:val="00AF3E81"/>
    <w:rsid w:val="00AF6DAE"/>
    <w:rsid w:val="00B11A52"/>
    <w:rsid w:val="00B17666"/>
    <w:rsid w:val="00B23E24"/>
    <w:rsid w:val="00B27143"/>
    <w:rsid w:val="00B3288D"/>
    <w:rsid w:val="00B32C28"/>
    <w:rsid w:val="00B3461E"/>
    <w:rsid w:val="00B36418"/>
    <w:rsid w:val="00B368C4"/>
    <w:rsid w:val="00B4037F"/>
    <w:rsid w:val="00B42F17"/>
    <w:rsid w:val="00B461D7"/>
    <w:rsid w:val="00B47569"/>
    <w:rsid w:val="00B60BC7"/>
    <w:rsid w:val="00B67FF5"/>
    <w:rsid w:val="00B72559"/>
    <w:rsid w:val="00B8116B"/>
    <w:rsid w:val="00B9481E"/>
    <w:rsid w:val="00B9575A"/>
    <w:rsid w:val="00BA06EF"/>
    <w:rsid w:val="00BA12B4"/>
    <w:rsid w:val="00BA23A7"/>
    <w:rsid w:val="00BA26F9"/>
    <w:rsid w:val="00BB169F"/>
    <w:rsid w:val="00BB1EE3"/>
    <w:rsid w:val="00BB45E1"/>
    <w:rsid w:val="00BB7A76"/>
    <w:rsid w:val="00BD0F75"/>
    <w:rsid w:val="00BD1B1C"/>
    <w:rsid w:val="00BD28D3"/>
    <w:rsid w:val="00BD4D89"/>
    <w:rsid w:val="00BD5B7D"/>
    <w:rsid w:val="00BD763A"/>
    <w:rsid w:val="00BE558C"/>
    <w:rsid w:val="00BE7D13"/>
    <w:rsid w:val="00BF64C0"/>
    <w:rsid w:val="00C0536E"/>
    <w:rsid w:val="00C113FB"/>
    <w:rsid w:val="00C115E8"/>
    <w:rsid w:val="00C15F7F"/>
    <w:rsid w:val="00C16D85"/>
    <w:rsid w:val="00C24FDD"/>
    <w:rsid w:val="00C27B2F"/>
    <w:rsid w:val="00C27C40"/>
    <w:rsid w:val="00C3163B"/>
    <w:rsid w:val="00C3187B"/>
    <w:rsid w:val="00C32C86"/>
    <w:rsid w:val="00C32E09"/>
    <w:rsid w:val="00C40597"/>
    <w:rsid w:val="00C4152E"/>
    <w:rsid w:val="00C41F15"/>
    <w:rsid w:val="00C421B0"/>
    <w:rsid w:val="00C44E72"/>
    <w:rsid w:val="00C45E2F"/>
    <w:rsid w:val="00C466D2"/>
    <w:rsid w:val="00C47553"/>
    <w:rsid w:val="00C53FEE"/>
    <w:rsid w:val="00C55A6C"/>
    <w:rsid w:val="00C62051"/>
    <w:rsid w:val="00C63E7A"/>
    <w:rsid w:val="00C649D5"/>
    <w:rsid w:val="00C67C10"/>
    <w:rsid w:val="00C67F65"/>
    <w:rsid w:val="00C73CA6"/>
    <w:rsid w:val="00C75DCF"/>
    <w:rsid w:val="00C800E4"/>
    <w:rsid w:val="00C825FA"/>
    <w:rsid w:val="00C8560C"/>
    <w:rsid w:val="00C85E4B"/>
    <w:rsid w:val="00C875AA"/>
    <w:rsid w:val="00C9022A"/>
    <w:rsid w:val="00C93FBA"/>
    <w:rsid w:val="00CA1B2E"/>
    <w:rsid w:val="00CA67B5"/>
    <w:rsid w:val="00CA6825"/>
    <w:rsid w:val="00CA6FA7"/>
    <w:rsid w:val="00CD59A7"/>
    <w:rsid w:val="00CD5F3A"/>
    <w:rsid w:val="00CD7178"/>
    <w:rsid w:val="00CE5F6D"/>
    <w:rsid w:val="00CE60D1"/>
    <w:rsid w:val="00CE6FC9"/>
    <w:rsid w:val="00CF3510"/>
    <w:rsid w:val="00CF4577"/>
    <w:rsid w:val="00CF67AD"/>
    <w:rsid w:val="00CF754D"/>
    <w:rsid w:val="00D02495"/>
    <w:rsid w:val="00D02BDD"/>
    <w:rsid w:val="00D044AA"/>
    <w:rsid w:val="00D120E6"/>
    <w:rsid w:val="00D12686"/>
    <w:rsid w:val="00D158DA"/>
    <w:rsid w:val="00D16150"/>
    <w:rsid w:val="00D23618"/>
    <w:rsid w:val="00D24C46"/>
    <w:rsid w:val="00D2704B"/>
    <w:rsid w:val="00D3026A"/>
    <w:rsid w:val="00D30D12"/>
    <w:rsid w:val="00D34395"/>
    <w:rsid w:val="00D34EC9"/>
    <w:rsid w:val="00D35541"/>
    <w:rsid w:val="00D37D83"/>
    <w:rsid w:val="00D40958"/>
    <w:rsid w:val="00D4155C"/>
    <w:rsid w:val="00D421CB"/>
    <w:rsid w:val="00D4282A"/>
    <w:rsid w:val="00D429D8"/>
    <w:rsid w:val="00D45B99"/>
    <w:rsid w:val="00D45DB3"/>
    <w:rsid w:val="00D506B5"/>
    <w:rsid w:val="00D806F2"/>
    <w:rsid w:val="00D83E24"/>
    <w:rsid w:val="00D845B7"/>
    <w:rsid w:val="00D84CBB"/>
    <w:rsid w:val="00DA1B93"/>
    <w:rsid w:val="00DB021B"/>
    <w:rsid w:val="00DB0323"/>
    <w:rsid w:val="00DB0BE0"/>
    <w:rsid w:val="00DB7F14"/>
    <w:rsid w:val="00DC2746"/>
    <w:rsid w:val="00DC3495"/>
    <w:rsid w:val="00DC3AF3"/>
    <w:rsid w:val="00DD2725"/>
    <w:rsid w:val="00DE0B01"/>
    <w:rsid w:val="00DE67F3"/>
    <w:rsid w:val="00DF3292"/>
    <w:rsid w:val="00DF4A19"/>
    <w:rsid w:val="00E018EF"/>
    <w:rsid w:val="00E01F12"/>
    <w:rsid w:val="00E029F3"/>
    <w:rsid w:val="00E056C5"/>
    <w:rsid w:val="00E05716"/>
    <w:rsid w:val="00E11BBD"/>
    <w:rsid w:val="00E12711"/>
    <w:rsid w:val="00E15421"/>
    <w:rsid w:val="00E325C3"/>
    <w:rsid w:val="00E35FA3"/>
    <w:rsid w:val="00E473BC"/>
    <w:rsid w:val="00E5021A"/>
    <w:rsid w:val="00E535A3"/>
    <w:rsid w:val="00E56382"/>
    <w:rsid w:val="00E669FC"/>
    <w:rsid w:val="00E6796F"/>
    <w:rsid w:val="00E74C12"/>
    <w:rsid w:val="00E74DAD"/>
    <w:rsid w:val="00E779AA"/>
    <w:rsid w:val="00E807D5"/>
    <w:rsid w:val="00E80B4F"/>
    <w:rsid w:val="00E9152A"/>
    <w:rsid w:val="00E926E7"/>
    <w:rsid w:val="00E9506B"/>
    <w:rsid w:val="00E95271"/>
    <w:rsid w:val="00EA0CB3"/>
    <w:rsid w:val="00EA3A9A"/>
    <w:rsid w:val="00EB1E2A"/>
    <w:rsid w:val="00EB7AF3"/>
    <w:rsid w:val="00EC5390"/>
    <w:rsid w:val="00ED131A"/>
    <w:rsid w:val="00ED1423"/>
    <w:rsid w:val="00ED1B0C"/>
    <w:rsid w:val="00ED65C1"/>
    <w:rsid w:val="00EE00EC"/>
    <w:rsid w:val="00EE2CA8"/>
    <w:rsid w:val="00EE3078"/>
    <w:rsid w:val="00EE48D8"/>
    <w:rsid w:val="00EE5237"/>
    <w:rsid w:val="00EF4EE2"/>
    <w:rsid w:val="00EF64D1"/>
    <w:rsid w:val="00EF662A"/>
    <w:rsid w:val="00F025E0"/>
    <w:rsid w:val="00F02CA1"/>
    <w:rsid w:val="00F046E3"/>
    <w:rsid w:val="00F04B67"/>
    <w:rsid w:val="00F055A9"/>
    <w:rsid w:val="00F0742D"/>
    <w:rsid w:val="00F17E26"/>
    <w:rsid w:val="00F20DD3"/>
    <w:rsid w:val="00F24EC1"/>
    <w:rsid w:val="00F30588"/>
    <w:rsid w:val="00F313D6"/>
    <w:rsid w:val="00F31512"/>
    <w:rsid w:val="00F4747E"/>
    <w:rsid w:val="00F523CB"/>
    <w:rsid w:val="00F63496"/>
    <w:rsid w:val="00F63B16"/>
    <w:rsid w:val="00F70325"/>
    <w:rsid w:val="00F746C9"/>
    <w:rsid w:val="00F80B05"/>
    <w:rsid w:val="00F837FA"/>
    <w:rsid w:val="00F908E1"/>
    <w:rsid w:val="00F939A9"/>
    <w:rsid w:val="00F94DA7"/>
    <w:rsid w:val="00FA08B1"/>
    <w:rsid w:val="00FB372A"/>
    <w:rsid w:val="00FB5DAC"/>
    <w:rsid w:val="00FB6AD8"/>
    <w:rsid w:val="00FB7B10"/>
    <w:rsid w:val="00FC5543"/>
    <w:rsid w:val="00FC5932"/>
    <w:rsid w:val="00FC5BDA"/>
    <w:rsid w:val="00FD480A"/>
    <w:rsid w:val="00FE04D1"/>
    <w:rsid w:val="00FE6921"/>
    <w:rsid w:val="00FF72C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3CB"/>
    <w:pPr>
      <w:spacing w:line="240" w:lineRule="auto"/>
    </w:pPr>
    <w:rPr>
      <w:rFonts w:ascii="Times New Roman" w:hAnsi="Times New Roman"/>
      <w:sz w:val="24"/>
    </w:rPr>
  </w:style>
  <w:style w:type="paragraph" w:styleId="Heading1">
    <w:name w:val="heading 1"/>
    <w:basedOn w:val="Normal"/>
    <w:next w:val="Normal"/>
    <w:link w:val="Heading1Char"/>
    <w:qFormat/>
    <w:rsid w:val="00183029"/>
    <w:pPr>
      <w:keepNext/>
      <w:keepLines/>
      <w:spacing w:before="240" w:after="0"/>
      <w:outlineLvl w:val="0"/>
    </w:pPr>
    <w:rPr>
      <w:rFonts w:ascii="Arial" w:eastAsiaTheme="majorEastAsia" w:hAnsi="Arial" w:cstheme="majorBidi"/>
      <w:b/>
      <w:color w:val="2E74B5" w:themeColor="accent1" w:themeShade="BF"/>
      <w:sz w:val="32"/>
      <w:szCs w:val="32"/>
    </w:rPr>
  </w:style>
  <w:style w:type="paragraph" w:styleId="Heading2">
    <w:name w:val="heading 2"/>
    <w:basedOn w:val="Normal"/>
    <w:next w:val="Normal"/>
    <w:link w:val="Heading2Char"/>
    <w:unhideWhenUsed/>
    <w:qFormat/>
    <w:rsid w:val="00D16150"/>
    <w:pPr>
      <w:keepNext/>
      <w:keepLines/>
      <w:spacing w:before="40" w:after="0"/>
      <w:outlineLvl w:val="1"/>
    </w:pPr>
    <w:rPr>
      <w:rFonts w:eastAsiaTheme="majorEastAsia" w:cstheme="majorBidi"/>
      <w:b/>
      <w:color w:val="2E74B5" w:themeColor="accent1" w:themeShade="BF"/>
      <w:szCs w:val="26"/>
    </w:rPr>
  </w:style>
  <w:style w:type="paragraph" w:styleId="Heading3">
    <w:name w:val="heading 3"/>
    <w:basedOn w:val="Normal"/>
    <w:next w:val="Normal"/>
    <w:link w:val="Heading3Char"/>
    <w:unhideWhenUsed/>
    <w:qFormat/>
    <w:rsid w:val="00D16150"/>
    <w:pPr>
      <w:keepNext/>
      <w:keepLines/>
      <w:spacing w:before="40" w:after="0" w:line="360" w:lineRule="auto"/>
      <w:outlineLvl w:val="2"/>
    </w:pPr>
    <w:rPr>
      <w:rFonts w:eastAsiaTheme="majorEastAsia" w:cstheme="majorBidi"/>
      <w:b/>
      <w:color w:val="1F4D78" w:themeColor="accent1" w:themeShade="7F"/>
      <w:szCs w:val="24"/>
    </w:rPr>
  </w:style>
  <w:style w:type="paragraph" w:styleId="Heading4">
    <w:name w:val="heading 4"/>
    <w:basedOn w:val="Normal"/>
    <w:next w:val="Normal"/>
    <w:link w:val="Heading4Char"/>
    <w:qFormat/>
    <w:rsid w:val="0080622E"/>
    <w:pPr>
      <w:keepNext/>
      <w:tabs>
        <w:tab w:val="num" w:pos="1404"/>
      </w:tabs>
      <w:spacing w:before="240" w:after="60"/>
      <w:ind w:left="1404" w:hanging="864"/>
      <w:jc w:val="both"/>
      <w:outlineLvl w:val="3"/>
    </w:pPr>
    <w:rPr>
      <w:rFonts w:eastAsia="Times New Roman" w:cs="Times New Roman"/>
      <w:b/>
      <w:bCs/>
      <w:sz w:val="28"/>
      <w:szCs w:val="28"/>
    </w:rPr>
  </w:style>
  <w:style w:type="paragraph" w:styleId="Heading5">
    <w:name w:val="heading 5"/>
    <w:basedOn w:val="Normal"/>
    <w:next w:val="Normal"/>
    <w:link w:val="Heading5Char"/>
    <w:qFormat/>
    <w:rsid w:val="0080622E"/>
    <w:pPr>
      <w:tabs>
        <w:tab w:val="num" w:pos="1008"/>
      </w:tabs>
      <w:spacing w:before="240" w:after="60"/>
      <w:ind w:left="1008" w:hanging="1008"/>
      <w:jc w:val="both"/>
      <w:outlineLvl w:val="4"/>
    </w:pPr>
    <w:rPr>
      <w:rFonts w:eastAsia="Times New Roman" w:cs="Times New Roman"/>
      <w:szCs w:val="20"/>
      <w:lang w:val="ro-RO"/>
    </w:rPr>
  </w:style>
  <w:style w:type="paragraph" w:styleId="Heading6">
    <w:name w:val="heading 6"/>
    <w:basedOn w:val="Normal"/>
    <w:next w:val="Normal"/>
    <w:link w:val="Heading6Char"/>
    <w:qFormat/>
    <w:rsid w:val="0080622E"/>
    <w:pPr>
      <w:tabs>
        <w:tab w:val="num" w:pos="1152"/>
      </w:tabs>
      <w:spacing w:before="240" w:after="60"/>
      <w:ind w:left="1152" w:hanging="1152"/>
      <w:jc w:val="both"/>
      <w:outlineLvl w:val="5"/>
    </w:pPr>
    <w:rPr>
      <w:rFonts w:eastAsia="Times New Roman" w:cs="Times New Roman"/>
      <w:i/>
      <w:szCs w:val="20"/>
      <w:lang w:val="ro-RO"/>
    </w:rPr>
  </w:style>
  <w:style w:type="paragraph" w:styleId="Heading7">
    <w:name w:val="heading 7"/>
    <w:basedOn w:val="Normal"/>
    <w:next w:val="Normal"/>
    <w:link w:val="Heading7Char"/>
    <w:qFormat/>
    <w:rsid w:val="0080622E"/>
    <w:pPr>
      <w:tabs>
        <w:tab w:val="num" w:pos="1296"/>
      </w:tabs>
      <w:spacing w:before="240" w:after="60"/>
      <w:ind w:left="1296" w:hanging="1296"/>
      <w:jc w:val="both"/>
      <w:outlineLvl w:val="6"/>
    </w:pPr>
    <w:rPr>
      <w:rFonts w:ascii="Arial" w:eastAsia="Times New Roman" w:hAnsi="Arial" w:cs="Times New Roman"/>
      <w:sz w:val="20"/>
      <w:szCs w:val="20"/>
      <w:lang w:val="ro-RO"/>
    </w:rPr>
  </w:style>
  <w:style w:type="paragraph" w:styleId="Heading8">
    <w:name w:val="heading 8"/>
    <w:basedOn w:val="Normal"/>
    <w:next w:val="Normal"/>
    <w:link w:val="Heading8Char"/>
    <w:qFormat/>
    <w:rsid w:val="0080622E"/>
    <w:pPr>
      <w:tabs>
        <w:tab w:val="num" w:pos="1440"/>
      </w:tabs>
      <w:spacing w:before="240" w:after="60"/>
      <w:ind w:left="1440" w:hanging="1440"/>
      <w:jc w:val="both"/>
      <w:outlineLvl w:val="7"/>
    </w:pPr>
    <w:rPr>
      <w:rFonts w:ascii="Arial" w:eastAsia="Times New Roman" w:hAnsi="Arial" w:cs="Times New Roman"/>
      <w:i/>
      <w:sz w:val="20"/>
      <w:szCs w:val="20"/>
      <w:lang w:val="ro-RO"/>
    </w:rPr>
  </w:style>
  <w:style w:type="paragraph" w:styleId="Heading9">
    <w:name w:val="heading 9"/>
    <w:basedOn w:val="Normal"/>
    <w:next w:val="Normal"/>
    <w:link w:val="Heading9Char"/>
    <w:qFormat/>
    <w:rsid w:val="0080622E"/>
    <w:pPr>
      <w:tabs>
        <w:tab w:val="num" w:pos="1584"/>
      </w:tabs>
      <w:spacing w:before="240" w:after="60"/>
      <w:ind w:left="1584" w:hanging="1584"/>
      <w:jc w:val="both"/>
      <w:outlineLvl w:val="8"/>
    </w:pPr>
    <w:rPr>
      <w:rFonts w:ascii="Arial" w:eastAsia="Times New Roman" w:hAnsi="Arial" w:cs="Times New Roman"/>
      <w:b/>
      <w:i/>
      <w:sz w:val="18"/>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3FB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93FBA"/>
    <w:rPr>
      <w:color w:val="0563C1" w:themeColor="hyperlink"/>
      <w:u w:val="single"/>
    </w:rPr>
  </w:style>
  <w:style w:type="paragraph" w:styleId="ListParagraph">
    <w:name w:val="List Paragraph"/>
    <w:basedOn w:val="Normal"/>
    <w:uiPriority w:val="34"/>
    <w:qFormat/>
    <w:rsid w:val="00C93FBA"/>
    <w:pPr>
      <w:ind w:left="720"/>
      <w:contextualSpacing/>
    </w:pPr>
  </w:style>
  <w:style w:type="table" w:styleId="TableGrid">
    <w:name w:val="Table Grid"/>
    <w:basedOn w:val="TableNormal"/>
    <w:uiPriority w:val="59"/>
    <w:rsid w:val="001912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5D0998"/>
    <w:pPr>
      <w:tabs>
        <w:tab w:val="center" w:pos="4680"/>
        <w:tab w:val="right" w:pos="9360"/>
      </w:tabs>
      <w:spacing w:after="0"/>
    </w:pPr>
  </w:style>
  <w:style w:type="character" w:customStyle="1" w:styleId="HeaderChar">
    <w:name w:val="Header Char"/>
    <w:basedOn w:val="DefaultParagraphFont"/>
    <w:link w:val="Header"/>
    <w:uiPriority w:val="99"/>
    <w:rsid w:val="005D0998"/>
  </w:style>
  <w:style w:type="paragraph" w:styleId="Footer">
    <w:name w:val="footer"/>
    <w:basedOn w:val="Normal"/>
    <w:link w:val="FooterChar"/>
    <w:uiPriority w:val="99"/>
    <w:unhideWhenUsed/>
    <w:rsid w:val="005D0998"/>
    <w:pPr>
      <w:tabs>
        <w:tab w:val="center" w:pos="4680"/>
        <w:tab w:val="right" w:pos="9360"/>
      </w:tabs>
      <w:spacing w:after="0"/>
    </w:pPr>
  </w:style>
  <w:style w:type="character" w:customStyle="1" w:styleId="FooterChar">
    <w:name w:val="Footer Char"/>
    <w:basedOn w:val="DefaultParagraphFont"/>
    <w:link w:val="Footer"/>
    <w:uiPriority w:val="99"/>
    <w:rsid w:val="005D0998"/>
  </w:style>
  <w:style w:type="character" w:customStyle="1" w:styleId="Heading2Char">
    <w:name w:val="Heading 2 Char"/>
    <w:basedOn w:val="DefaultParagraphFont"/>
    <w:link w:val="Heading2"/>
    <w:rsid w:val="00D16150"/>
    <w:rPr>
      <w:rFonts w:ascii="Times New Roman" w:eastAsiaTheme="majorEastAsia" w:hAnsi="Times New Roman" w:cstheme="majorBidi"/>
      <w:b/>
      <w:color w:val="2E74B5" w:themeColor="accent1" w:themeShade="BF"/>
      <w:sz w:val="24"/>
      <w:szCs w:val="26"/>
    </w:rPr>
  </w:style>
  <w:style w:type="character" w:customStyle="1" w:styleId="Heading1Char">
    <w:name w:val="Heading 1 Char"/>
    <w:basedOn w:val="DefaultParagraphFont"/>
    <w:link w:val="Heading1"/>
    <w:uiPriority w:val="9"/>
    <w:rsid w:val="00183029"/>
    <w:rPr>
      <w:rFonts w:ascii="Arial" w:eastAsiaTheme="majorEastAsia" w:hAnsi="Arial" w:cstheme="majorBidi"/>
      <w:b/>
      <w:color w:val="2E74B5" w:themeColor="accent1" w:themeShade="BF"/>
      <w:sz w:val="32"/>
      <w:szCs w:val="32"/>
    </w:rPr>
  </w:style>
  <w:style w:type="paragraph" w:customStyle="1" w:styleId="AppendixName">
    <w:name w:val="Appendix Name"/>
    <w:basedOn w:val="Normal"/>
    <w:rsid w:val="00EF64D1"/>
    <w:pPr>
      <w:suppressAutoHyphens/>
      <w:spacing w:before="480" w:after="120"/>
      <w:ind w:left="284"/>
      <w:jc w:val="center"/>
    </w:pPr>
    <w:rPr>
      <w:rFonts w:eastAsia="Times New Roman" w:cs="Times New Roman"/>
      <w:b/>
      <w:bCs/>
      <w:smallCaps/>
      <w:sz w:val="32"/>
      <w:szCs w:val="32"/>
      <w:lang w:val="de-DE" w:eastAsia="ar-SA"/>
    </w:rPr>
  </w:style>
  <w:style w:type="paragraph" w:styleId="TOCHeading">
    <w:name w:val="TOC Heading"/>
    <w:basedOn w:val="Heading1"/>
    <w:next w:val="Normal"/>
    <w:uiPriority w:val="39"/>
    <w:unhideWhenUsed/>
    <w:qFormat/>
    <w:rsid w:val="00660A4C"/>
    <w:pPr>
      <w:outlineLvl w:val="9"/>
    </w:pPr>
    <w:rPr>
      <w:b w:val="0"/>
    </w:rPr>
  </w:style>
  <w:style w:type="paragraph" w:styleId="TOC1">
    <w:name w:val="toc 1"/>
    <w:basedOn w:val="Normal"/>
    <w:next w:val="Normal"/>
    <w:autoRedefine/>
    <w:uiPriority w:val="39"/>
    <w:unhideWhenUsed/>
    <w:rsid w:val="00660A4C"/>
    <w:pPr>
      <w:spacing w:after="100"/>
    </w:pPr>
  </w:style>
  <w:style w:type="paragraph" w:styleId="TOC2">
    <w:name w:val="toc 2"/>
    <w:basedOn w:val="Normal"/>
    <w:next w:val="Normal"/>
    <w:autoRedefine/>
    <w:uiPriority w:val="39"/>
    <w:unhideWhenUsed/>
    <w:rsid w:val="003D62B5"/>
    <w:pPr>
      <w:tabs>
        <w:tab w:val="left" w:pos="851"/>
        <w:tab w:val="right" w:leader="dot" w:pos="9678"/>
      </w:tabs>
      <w:spacing w:after="100"/>
    </w:pPr>
  </w:style>
  <w:style w:type="numbering" w:customStyle="1" w:styleId="FrListare1">
    <w:name w:val="Fără Listare1"/>
    <w:next w:val="NoList"/>
    <w:uiPriority w:val="99"/>
    <w:semiHidden/>
    <w:unhideWhenUsed/>
    <w:rsid w:val="00AA28E0"/>
  </w:style>
  <w:style w:type="character" w:styleId="Strong">
    <w:name w:val="Strong"/>
    <w:qFormat/>
    <w:rsid w:val="00AA28E0"/>
    <w:rPr>
      <w:b/>
      <w:bCs/>
    </w:rPr>
  </w:style>
  <w:style w:type="paragraph" w:customStyle="1" w:styleId="AHeading">
    <w:name w:val="A Heading"/>
    <w:basedOn w:val="Normal"/>
    <w:rsid w:val="00AA28E0"/>
    <w:pPr>
      <w:suppressAutoHyphens/>
      <w:spacing w:before="60" w:after="0"/>
    </w:pPr>
    <w:rPr>
      <w:rFonts w:ascii="Arial" w:eastAsia="Times New Roman" w:hAnsi="Arial" w:cs="Arial"/>
      <w:color w:val="000000"/>
      <w:szCs w:val="20"/>
      <w:lang w:val="de-DE" w:eastAsia="ar-SA"/>
    </w:rPr>
  </w:style>
  <w:style w:type="paragraph" w:customStyle="1" w:styleId="StyletableBlackBefore3pt">
    <w:name w:val="Style table + Black Before:  3 pt"/>
    <w:basedOn w:val="Normal"/>
    <w:rsid w:val="00AA28E0"/>
    <w:pPr>
      <w:suppressAutoHyphens/>
      <w:spacing w:before="60" w:after="120"/>
    </w:pPr>
    <w:rPr>
      <w:rFonts w:eastAsia="Times New Roman" w:cs="Times New Roman"/>
      <w:color w:val="000000"/>
      <w:szCs w:val="20"/>
      <w:lang w:val="de-DE" w:eastAsia="ar-SA"/>
    </w:rPr>
  </w:style>
  <w:style w:type="paragraph" w:customStyle="1" w:styleId="table">
    <w:name w:val="table"/>
    <w:basedOn w:val="Normal"/>
    <w:rsid w:val="00AA28E0"/>
    <w:pPr>
      <w:spacing w:after="120"/>
    </w:pPr>
    <w:rPr>
      <w:rFonts w:eastAsia="Times New Roman" w:cs="Times New Roman"/>
      <w:sz w:val="20"/>
      <w:szCs w:val="20"/>
      <w:lang w:val="en-GB"/>
    </w:rPr>
  </w:style>
  <w:style w:type="paragraph" w:customStyle="1" w:styleId="CommentSubject1">
    <w:name w:val="Comment Subject1"/>
    <w:basedOn w:val="CommentText"/>
    <w:next w:val="CommentText"/>
    <w:rsid w:val="00AA28E0"/>
    <w:pPr>
      <w:suppressAutoHyphens/>
      <w:spacing w:after="120"/>
      <w:ind w:left="1138"/>
      <w:jc w:val="both"/>
    </w:pPr>
    <w:rPr>
      <w:b/>
      <w:bCs/>
      <w:sz w:val="24"/>
      <w:lang w:val="en-IE" w:eastAsia="ar-SA"/>
    </w:rPr>
  </w:style>
  <w:style w:type="paragraph" w:styleId="CommentText">
    <w:name w:val="annotation text"/>
    <w:basedOn w:val="Normal"/>
    <w:link w:val="CommentTextChar"/>
    <w:semiHidden/>
    <w:unhideWhenUsed/>
    <w:rsid w:val="00AA28E0"/>
    <w:pPr>
      <w:spacing w:after="0"/>
    </w:pPr>
    <w:rPr>
      <w:rFonts w:eastAsia="Times New Roman" w:cs="Times New Roman"/>
      <w:sz w:val="20"/>
      <w:szCs w:val="20"/>
      <w:lang w:val="ro-RO"/>
    </w:rPr>
  </w:style>
  <w:style w:type="character" w:customStyle="1" w:styleId="CommentTextChar">
    <w:name w:val="Comment Text Char"/>
    <w:basedOn w:val="DefaultParagraphFont"/>
    <w:link w:val="CommentText"/>
    <w:semiHidden/>
    <w:rsid w:val="00AA28E0"/>
    <w:rPr>
      <w:rFonts w:ascii="Times New Roman" w:eastAsia="Times New Roman" w:hAnsi="Times New Roman" w:cs="Times New Roman"/>
      <w:sz w:val="20"/>
      <w:szCs w:val="20"/>
      <w:lang w:val="ro-RO"/>
    </w:rPr>
  </w:style>
  <w:style w:type="character" w:styleId="CommentReference">
    <w:name w:val="annotation reference"/>
    <w:semiHidden/>
    <w:rsid w:val="00AA28E0"/>
    <w:rPr>
      <w:sz w:val="16"/>
      <w:szCs w:val="16"/>
    </w:rPr>
  </w:style>
  <w:style w:type="paragraph" w:styleId="FootnoteText">
    <w:name w:val="footnote text"/>
    <w:basedOn w:val="Normal"/>
    <w:link w:val="FootnoteTextChar"/>
    <w:semiHidden/>
    <w:rsid w:val="00AA28E0"/>
    <w:pPr>
      <w:spacing w:after="0"/>
    </w:pPr>
    <w:rPr>
      <w:rFonts w:eastAsia="Times New Roman" w:cs="Times New Roman"/>
      <w:sz w:val="20"/>
      <w:szCs w:val="20"/>
      <w:lang w:val="fr-FR"/>
    </w:rPr>
  </w:style>
  <w:style w:type="character" w:customStyle="1" w:styleId="FootnoteTextChar">
    <w:name w:val="Footnote Text Char"/>
    <w:basedOn w:val="DefaultParagraphFont"/>
    <w:link w:val="FootnoteText"/>
    <w:semiHidden/>
    <w:rsid w:val="00AA28E0"/>
    <w:rPr>
      <w:rFonts w:ascii="Times New Roman" w:eastAsia="Times New Roman" w:hAnsi="Times New Roman" w:cs="Times New Roman"/>
      <w:sz w:val="20"/>
      <w:szCs w:val="20"/>
      <w:lang w:val="fr-FR"/>
    </w:rPr>
  </w:style>
  <w:style w:type="paragraph" w:styleId="BalloonText">
    <w:name w:val="Balloon Text"/>
    <w:basedOn w:val="Normal"/>
    <w:link w:val="BalloonTextChar"/>
    <w:semiHidden/>
    <w:unhideWhenUsed/>
    <w:rsid w:val="00AA28E0"/>
    <w:pPr>
      <w:spacing w:after="0"/>
    </w:pPr>
    <w:rPr>
      <w:rFonts w:ascii="Segoe UI" w:eastAsia="Times New Roman" w:hAnsi="Segoe UI" w:cs="Segoe UI"/>
      <w:sz w:val="18"/>
      <w:szCs w:val="18"/>
      <w:lang w:val="ro-RO"/>
    </w:rPr>
  </w:style>
  <w:style w:type="character" w:customStyle="1" w:styleId="BalloonTextChar">
    <w:name w:val="Balloon Text Char"/>
    <w:basedOn w:val="DefaultParagraphFont"/>
    <w:link w:val="BalloonText"/>
    <w:uiPriority w:val="99"/>
    <w:semiHidden/>
    <w:rsid w:val="00AA28E0"/>
    <w:rPr>
      <w:rFonts w:ascii="Segoe UI" w:eastAsia="Times New Roman" w:hAnsi="Segoe UI" w:cs="Segoe UI"/>
      <w:sz w:val="18"/>
      <w:szCs w:val="18"/>
      <w:lang w:val="ro-RO"/>
    </w:rPr>
  </w:style>
  <w:style w:type="paragraph" w:styleId="CommentSubject">
    <w:name w:val="annotation subject"/>
    <w:basedOn w:val="CommentText"/>
    <w:next w:val="CommentText"/>
    <w:link w:val="CommentSubjectChar"/>
    <w:semiHidden/>
    <w:unhideWhenUsed/>
    <w:rsid w:val="00AA28E0"/>
    <w:rPr>
      <w:b/>
      <w:bCs/>
    </w:rPr>
  </w:style>
  <w:style w:type="character" w:customStyle="1" w:styleId="CommentSubjectChar">
    <w:name w:val="Comment Subject Char"/>
    <w:basedOn w:val="CommentTextChar"/>
    <w:link w:val="CommentSubject"/>
    <w:uiPriority w:val="99"/>
    <w:semiHidden/>
    <w:rsid w:val="00AA28E0"/>
    <w:rPr>
      <w:rFonts w:ascii="Times New Roman" w:eastAsia="Times New Roman" w:hAnsi="Times New Roman" w:cs="Times New Roman"/>
      <w:b/>
      <w:bCs/>
      <w:sz w:val="20"/>
      <w:szCs w:val="20"/>
      <w:lang w:val="ro-RO"/>
    </w:rPr>
  </w:style>
  <w:style w:type="paragraph" w:styleId="Revision">
    <w:name w:val="Revision"/>
    <w:hidden/>
    <w:uiPriority w:val="99"/>
    <w:semiHidden/>
    <w:rsid w:val="00AA28E0"/>
    <w:pPr>
      <w:spacing w:after="0" w:line="240" w:lineRule="auto"/>
    </w:pPr>
    <w:rPr>
      <w:rFonts w:ascii="Times New Roman" w:eastAsia="Times New Roman" w:hAnsi="Times New Roman" w:cs="Times New Roman"/>
      <w:sz w:val="20"/>
      <w:szCs w:val="24"/>
      <w:lang w:val="ro-RO"/>
    </w:rPr>
  </w:style>
  <w:style w:type="paragraph" w:customStyle="1" w:styleId="Cuprins31">
    <w:name w:val="Cuprins 31"/>
    <w:basedOn w:val="Normal"/>
    <w:next w:val="Normal"/>
    <w:autoRedefine/>
    <w:uiPriority w:val="39"/>
    <w:unhideWhenUsed/>
    <w:rsid w:val="00AA28E0"/>
    <w:pPr>
      <w:spacing w:after="100"/>
      <w:ind w:left="440"/>
    </w:pPr>
    <w:rPr>
      <w:rFonts w:eastAsia="Times New Roman" w:cs="Times New Roman"/>
      <w:lang w:val="ro-RO" w:eastAsia="ro-RO"/>
    </w:rPr>
  </w:style>
  <w:style w:type="paragraph" w:customStyle="1" w:styleId="Cuprins41">
    <w:name w:val="Cuprins 41"/>
    <w:basedOn w:val="Normal"/>
    <w:next w:val="Normal"/>
    <w:autoRedefine/>
    <w:uiPriority w:val="39"/>
    <w:unhideWhenUsed/>
    <w:rsid w:val="00AA28E0"/>
    <w:pPr>
      <w:spacing w:after="100"/>
      <w:ind w:left="660"/>
    </w:pPr>
    <w:rPr>
      <w:rFonts w:eastAsia="Times New Roman"/>
      <w:lang w:val="ro-RO" w:eastAsia="ro-RO"/>
    </w:rPr>
  </w:style>
  <w:style w:type="paragraph" w:customStyle="1" w:styleId="Cuprins51">
    <w:name w:val="Cuprins 51"/>
    <w:basedOn w:val="Normal"/>
    <w:next w:val="Normal"/>
    <w:autoRedefine/>
    <w:uiPriority w:val="39"/>
    <w:unhideWhenUsed/>
    <w:rsid w:val="00AA28E0"/>
    <w:pPr>
      <w:spacing w:after="100"/>
      <w:ind w:left="880"/>
    </w:pPr>
    <w:rPr>
      <w:rFonts w:eastAsia="Times New Roman"/>
      <w:lang w:val="ro-RO" w:eastAsia="ro-RO"/>
    </w:rPr>
  </w:style>
  <w:style w:type="paragraph" w:customStyle="1" w:styleId="Cuprins61">
    <w:name w:val="Cuprins 61"/>
    <w:basedOn w:val="Normal"/>
    <w:next w:val="Normal"/>
    <w:autoRedefine/>
    <w:uiPriority w:val="39"/>
    <w:unhideWhenUsed/>
    <w:rsid w:val="00AA28E0"/>
    <w:pPr>
      <w:spacing w:after="100"/>
      <w:ind w:left="1100"/>
    </w:pPr>
    <w:rPr>
      <w:rFonts w:eastAsia="Times New Roman"/>
      <w:lang w:val="ro-RO" w:eastAsia="ro-RO"/>
    </w:rPr>
  </w:style>
  <w:style w:type="paragraph" w:customStyle="1" w:styleId="Cuprins71">
    <w:name w:val="Cuprins 71"/>
    <w:basedOn w:val="Normal"/>
    <w:next w:val="Normal"/>
    <w:autoRedefine/>
    <w:uiPriority w:val="39"/>
    <w:unhideWhenUsed/>
    <w:rsid w:val="00AA28E0"/>
    <w:pPr>
      <w:spacing w:after="100"/>
      <w:ind w:left="1320"/>
    </w:pPr>
    <w:rPr>
      <w:rFonts w:eastAsia="Times New Roman"/>
      <w:lang w:val="ro-RO" w:eastAsia="ro-RO"/>
    </w:rPr>
  </w:style>
  <w:style w:type="paragraph" w:customStyle="1" w:styleId="Cuprins81">
    <w:name w:val="Cuprins 81"/>
    <w:basedOn w:val="Normal"/>
    <w:next w:val="Normal"/>
    <w:autoRedefine/>
    <w:uiPriority w:val="39"/>
    <w:unhideWhenUsed/>
    <w:rsid w:val="00AA28E0"/>
    <w:pPr>
      <w:spacing w:after="100"/>
      <w:ind w:left="1540"/>
    </w:pPr>
    <w:rPr>
      <w:rFonts w:eastAsia="Times New Roman"/>
      <w:lang w:val="ro-RO" w:eastAsia="ro-RO"/>
    </w:rPr>
  </w:style>
  <w:style w:type="paragraph" w:customStyle="1" w:styleId="Cuprins91">
    <w:name w:val="Cuprins 91"/>
    <w:basedOn w:val="Normal"/>
    <w:next w:val="Normal"/>
    <w:autoRedefine/>
    <w:uiPriority w:val="39"/>
    <w:unhideWhenUsed/>
    <w:rsid w:val="00AA28E0"/>
    <w:pPr>
      <w:spacing w:after="100"/>
      <w:ind w:left="1760"/>
    </w:pPr>
    <w:rPr>
      <w:rFonts w:eastAsia="Times New Roman"/>
      <w:lang w:val="ro-RO" w:eastAsia="ro-RO"/>
    </w:rPr>
  </w:style>
  <w:style w:type="table" w:customStyle="1" w:styleId="Umbriredeculoaredeschis-Accentuare51">
    <w:name w:val="Umbrire de culoare deschisă - Accentuare 51"/>
    <w:basedOn w:val="TableNormal"/>
    <w:next w:val="LightShading-Accent5"/>
    <w:uiPriority w:val="60"/>
    <w:rsid w:val="00AA28E0"/>
    <w:pPr>
      <w:spacing w:after="0" w:line="240" w:lineRule="auto"/>
    </w:pPr>
    <w:rPr>
      <w:color w:val="2F5496"/>
      <w:lang w:val="ro-RO"/>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Grildeculoaredeschis-Accentuare11">
    <w:name w:val="Grilă de culoare deschisă - Accentuare 11"/>
    <w:basedOn w:val="TableNormal"/>
    <w:next w:val="LightGrid-Accent1"/>
    <w:uiPriority w:val="62"/>
    <w:rsid w:val="00AA28E0"/>
    <w:pPr>
      <w:spacing w:after="0" w:line="240" w:lineRule="auto"/>
    </w:pPr>
    <w:rPr>
      <w:lang w:val="ro-RO"/>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DB Office" w:eastAsia="Times New Roman" w:hAnsi="DB Office"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B Office" w:eastAsia="Times New Roman" w:hAnsi="DB Office"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B Office" w:eastAsia="Times New Roman" w:hAnsi="DB Office" w:cs="Times New Roman"/>
        <w:b/>
        <w:bCs/>
      </w:rPr>
    </w:tblStylePr>
    <w:tblStylePr w:type="lastCol">
      <w:rPr>
        <w:rFonts w:ascii="DB Office" w:eastAsia="Times New Roman" w:hAnsi="DB Office"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Shading-Accent5">
    <w:name w:val="Light Shading Accent 5"/>
    <w:basedOn w:val="TableNormal"/>
    <w:uiPriority w:val="60"/>
    <w:unhideWhenUsed/>
    <w:rsid w:val="00AA28E0"/>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Grid-Accent1">
    <w:name w:val="Light Grid Accent 1"/>
    <w:basedOn w:val="TableNormal"/>
    <w:uiPriority w:val="62"/>
    <w:unhideWhenUsed/>
    <w:rsid w:val="00AA28E0"/>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Heading3Char">
    <w:name w:val="Heading 3 Char"/>
    <w:basedOn w:val="DefaultParagraphFont"/>
    <w:link w:val="Heading3"/>
    <w:rsid w:val="00D16150"/>
    <w:rPr>
      <w:rFonts w:ascii="Times New Roman" w:eastAsiaTheme="majorEastAsia" w:hAnsi="Times New Roman" w:cstheme="majorBidi"/>
      <w:b/>
      <w:color w:val="1F4D78" w:themeColor="accent1" w:themeShade="7F"/>
      <w:sz w:val="24"/>
      <w:szCs w:val="24"/>
    </w:rPr>
  </w:style>
  <w:style w:type="paragraph" w:customStyle="1" w:styleId="Bullet10">
    <w:name w:val="Bullet1"/>
    <w:basedOn w:val="Normal"/>
    <w:rsid w:val="008A4032"/>
    <w:pPr>
      <w:numPr>
        <w:numId w:val="11"/>
      </w:numPr>
      <w:spacing w:after="0"/>
      <w:ind w:left="357" w:hanging="357"/>
    </w:pPr>
    <w:rPr>
      <w:rFonts w:eastAsia="Times New Roman" w:cs="Times New Roman"/>
      <w:sz w:val="20"/>
      <w:szCs w:val="18"/>
      <w:lang w:val="en-GB"/>
    </w:rPr>
  </w:style>
  <w:style w:type="character" w:customStyle="1" w:styleId="Heading4Char">
    <w:name w:val="Heading 4 Char"/>
    <w:basedOn w:val="DefaultParagraphFont"/>
    <w:link w:val="Heading4"/>
    <w:rsid w:val="0080622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0622E"/>
    <w:rPr>
      <w:rFonts w:ascii="Times New Roman" w:eastAsia="Times New Roman" w:hAnsi="Times New Roman" w:cs="Times New Roman"/>
      <w:szCs w:val="20"/>
      <w:lang w:val="ro-RO"/>
    </w:rPr>
  </w:style>
  <w:style w:type="character" w:customStyle="1" w:styleId="Heading6Char">
    <w:name w:val="Heading 6 Char"/>
    <w:basedOn w:val="DefaultParagraphFont"/>
    <w:link w:val="Heading6"/>
    <w:rsid w:val="0080622E"/>
    <w:rPr>
      <w:rFonts w:ascii="Times New Roman" w:eastAsia="Times New Roman" w:hAnsi="Times New Roman" w:cs="Times New Roman"/>
      <w:i/>
      <w:szCs w:val="20"/>
      <w:lang w:val="ro-RO"/>
    </w:rPr>
  </w:style>
  <w:style w:type="character" w:customStyle="1" w:styleId="Heading7Char">
    <w:name w:val="Heading 7 Char"/>
    <w:basedOn w:val="DefaultParagraphFont"/>
    <w:link w:val="Heading7"/>
    <w:rsid w:val="0080622E"/>
    <w:rPr>
      <w:rFonts w:ascii="Arial" w:eastAsia="Times New Roman" w:hAnsi="Arial" w:cs="Times New Roman"/>
      <w:sz w:val="20"/>
      <w:szCs w:val="20"/>
      <w:lang w:val="ro-RO"/>
    </w:rPr>
  </w:style>
  <w:style w:type="character" w:customStyle="1" w:styleId="Heading8Char">
    <w:name w:val="Heading 8 Char"/>
    <w:basedOn w:val="DefaultParagraphFont"/>
    <w:link w:val="Heading8"/>
    <w:rsid w:val="0080622E"/>
    <w:rPr>
      <w:rFonts w:ascii="Arial" w:eastAsia="Times New Roman" w:hAnsi="Arial" w:cs="Times New Roman"/>
      <w:i/>
      <w:sz w:val="20"/>
      <w:szCs w:val="20"/>
      <w:lang w:val="ro-RO"/>
    </w:rPr>
  </w:style>
  <w:style w:type="character" w:customStyle="1" w:styleId="Heading9Char">
    <w:name w:val="Heading 9 Char"/>
    <w:basedOn w:val="DefaultParagraphFont"/>
    <w:link w:val="Heading9"/>
    <w:rsid w:val="0080622E"/>
    <w:rPr>
      <w:rFonts w:ascii="Arial" w:eastAsia="Times New Roman" w:hAnsi="Arial" w:cs="Times New Roman"/>
      <w:b/>
      <w:i/>
      <w:sz w:val="18"/>
      <w:szCs w:val="20"/>
      <w:lang w:val="ro-RO"/>
    </w:rPr>
  </w:style>
  <w:style w:type="paragraph" w:styleId="TOC3">
    <w:name w:val="toc 3"/>
    <w:basedOn w:val="Normal"/>
    <w:next w:val="Normal"/>
    <w:autoRedefine/>
    <w:uiPriority w:val="39"/>
    <w:unhideWhenUsed/>
    <w:rsid w:val="003D62B5"/>
    <w:pPr>
      <w:tabs>
        <w:tab w:val="right" w:leader="dot" w:pos="9678"/>
      </w:tabs>
      <w:spacing w:after="100"/>
    </w:pPr>
    <w:rPr>
      <w:rFonts w:eastAsiaTheme="minorEastAsia" w:cs="Times New Roman"/>
      <w:lang w:val="ro-RO" w:eastAsia="ro-RO"/>
    </w:rPr>
  </w:style>
  <w:style w:type="paragraph" w:styleId="TOC4">
    <w:name w:val="toc 4"/>
    <w:basedOn w:val="Normal"/>
    <w:next w:val="Normal"/>
    <w:autoRedefine/>
    <w:uiPriority w:val="39"/>
    <w:unhideWhenUsed/>
    <w:rsid w:val="0080622E"/>
    <w:pPr>
      <w:spacing w:after="100"/>
      <w:ind w:left="660"/>
    </w:pPr>
    <w:rPr>
      <w:rFonts w:eastAsiaTheme="minorEastAsia"/>
      <w:lang w:val="ro-RO" w:eastAsia="ro-RO"/>
    </w:rPr>
  </w:style>
  <w:style w:type="paragraph" w:styleId="TOC5">
    <w:name w:val="toc 5"/>
    <w:basedOn w:val="Normal"/>
    <w:next w:val="Normal"/>
    <w:autoRedefine/>
    <w:uiPriority w:val="39"/>
    <w:unhideWhenUsed/>
    <w:rsid w:val="0080622E"/>
    <w:pPr>
      <w:spacing w:after="100"/>
      <w:ind w:left="880"/>
    </w:pPr>
    <w:rPr>
      <w:rFonts w:eastAsiaTheme="minorEastAsia"/>
      <w:lang w:val="ro-RO" w:eastAsia="ro-RO"/>
    </w:rPr>
  </w:style>
  <w:style w:type="paragraph" w:styleId="TOC6">
    <w:name w:val="toc 6"/>
    <w:basedOn w:val="Normal"/>
    <w:next w:val="Normal"/>
    <w:autoRedefine/>
    <w:uiPriority w:val="39"/>
    <w:unhideWhenUsed/>
    <w:rsid w:val="0080622E"/>
    <w:pPr>
      <w:spacing w:after="100"/>
      <w:ind w:left="1100"/>
    </w:pPr>
    <w:rPr>
      <w:rFonts w:eastAsiaTheme="minorEastAsia"/>
      <w:lang w:val="ro-RO" w:eastAsia="ro-RO"/>
    </w:rPr>
  </w:style>
  <w:style w:type="paragraph" w:styleId="TOC7">
    <w:name w:val="toc 7"/>
    <w:basedOn w:val="Normal"/>
    <w:next w:val="Normal"/>
    <w:autoRedefine/>
    <w:uiPriority w:val="39"/>
    <w:unhideWhenUsed/>
    <w:rsid w:val="0080622E"/>
    <w:pPr>
      <w:spacing w:after="100"/>
      <w:ind w:left="1320"/>
    </w:pPr>
    <w:rPr>
      <w:rFonts w:eastAsiaTheme="minorEastAsia"/>
      <w:lang w:val="ro-RO" w:eastAsia="ro-RO"/>
    </w:rPr>
  </w:style>
  <w:style w:type="paragraph" w:styleId="TOC8">
    <w:name w:val="toc 8"/>
    <w:basedOn w:val="Normal"/>
    <w:next w:val="Normal"/>
    <w:autoRedefine/>
    <w:uiPriority w:val="39"/>
    <w:unhideWhenUsed/>
    <w:rsid w:val="0080622E"/>
    <w:pPr>
      <w:spacing w:after="100"/>
      <w:ind w:left="1540"/>
    </w:pPr>
    <w:rPr>
      <w:rFonts w:eastAsiaTheme="minorEastAsia"/>
      <w:lang w:val="ro-RO" w:eastAsia="ro-RO"/>
    </w:rPr>
  </w:style>
  <w:style w:type="paragraph" w:styleId="TOC9">
    <w:name w:val="toc 9"/>
    <w:basedOn w:val="Normal"/>
    <w:next w:val="Normal"/>
    <w:autoRedefine/>
    <w:uiPriority w:val="39"/>
    <w:unhideWhenUsed/>
    <w:rsid w:val="0080622E"/>
    <w:pPr>
      <w:spacing w:after="100"/>
      <w:ind w:left="1760"/>
    </w:pPr>
    <w:rPr>
      <w:rFonts w:eastAsiaTheme="minorEastAsia"/>
      <w:lang w:val="ro-RO" w:eastAsia="ro-RO"/>
    </w:rPr>
  </w:style>
  <w:style w:type="paragraph" w:styleId="BodyText2">
    <w:name w:val="Body Text 2"/>
    <w:basedOn w:val="Normal"/>
    <w:link w:val="BodyText2Char"/>
    <w:rsid w:val="0080622E"/>
    <w:pPr>
      <w:spacing w:after="120" w:line="480" w:lineRule="auto"/>
    </w:pPr>
    <w:rPr>
      <w:rFonts w:ascii="Courier New" w:eastAsia="SimSun" w:hAnsi="Courier New" w:cs="Courier New"/>
      <w:sz w:val="32"/>
      <w:szCs w:val="32"/>
      <w:lang w:val="fr-FR" w:eastAsia="zh-CN"/>
    </w:rPr>
  </w:style>
  <w:style w:type="character" w:customStyle="1" w:styleId="BodyText2Char">
    <w:name w:val="Body Text 2 Char"/>
    <w:basedOn w:val="DefaultParagraphFont"/>
    <w:link w:val="BodyText2"/>
    <w:rsid w:val="0080622E"/>
    <w:rPr>
      <w:rFonts w:ascii="Courier New" w:eastAsia="SimSun" w:hAnsi="Courier New" w:cs="Courier New"/>
      <w:sz w:val="32"/>
      <w:szCs w:val="32"/>
      <w:lang w:val="fr-FR" w:eastAsia="zh-CN"/>
    </w:rPr>
  </w:style>
  <w:style w:type="paragraph" w:styleId="ListBullet">
    <w:name w:val="List Bullet"/>
    <w:basedOn w:val="Normal"/>
    <w:rsid w:val="0080622E"/>
    <w:pPr>
      <w:numPr>
        <w:numId w:val="20"/>
      </w:numPr>
      <w:spacing w:before="120" w:after="120"/>
      <w:jc w:val="both"/>
    </w:pPr>
    <w:rPr>
      <w:rFonts w:eastAsia="Times New Roman" w:cs="Times New Roman"/>
      <w:szCs w:val="20"/>
    </w:rPr>
  </w:style>
  <w:style w:type="paragraph" w:styleId="Caption">
    <w:name w:val="caption"/>
    <w:basedOn w:val="Normal"/>
    <w:next w:val="Normal"/>
    <w:qFormat/>
    <w:rsid w:val="0080622E"/>
    <w:pPr>
      <w:spacing w:before="120" w:after="120"/>
      <w:jc w:val="center"/>
    </w:pPr>
    <w:rPr>
      <w:rFonts w:eastAsia="Times New Roman" w:cs="Times New Roman"/>
      <w:b/>
      <w:bCs/>
      <w:szCs w:val="20"/>
    </w:rPr>
  </w:style>
  <w:style w:type="paragraph" w:styleId="TableofFigures">
    <w:name w:val="table of figures"/>
    <w:basedOn w:val="Normal"/>
    <w:next w:val="Normal"/>
    <w:semiHidden/>
    <w:rsid w:val="0080622E"/>
    <w:pPr>
      <w:spacing w:before="120" w:after="120"/>
      <w:jc w:val="both"/>
    </w:pPr>
    <w:rPr>
      <w:rFonts w:eastAsia="Times New Roman" w:cs="Times New Roman"/>
      <w:szCs w:val="20"/>
    </w:rPr>
  </w:style>
  <w:style w:type="paragraph" w:customStyle="1" w:styleId="StyleItalicJustified">
    <w:name w:val="Style Italic Justified"/>
    <w:basedOn w:val="Normal"/>
    <w:rsid w:val="0080622E"/>
    <w:pPr>
      <w:spacing w:before="120" w:after="120"/>
      <w:jc w:val="both"/>
    </w:pPr>
    <w:rPr>
      <w:rFonts w:eastAsia="Times New Roman" w:cs="Times New Roman"/>
      <w:i/>
      <w:iCs/>
      <w:szCs w:val="20"/>
    </w:rPr>
  </w:style>
  <w:style w:type="paragraph" w:customStyle="1" w:styleId="Numbered">
    <w:name w:val="Numbered"/>
    <w:basedOn w:val="Normal"/>
    <w:rsid w:val="0080622E"/>
    <w:pPr>
      <w:numPr>
        <w:numId w:val="16"/>
      </w:numPr>
      <w:spacing w:before="120" w:after="120"/>
      <w:jc w:val="both"/>
    </w:pPr>
    <w:rPr>
      <w:rFonts w:eastAsia="Times New Roman" w:cs="Times New Roman"/>
      <w:i/>
      <w:iCs/>
      <w:szCs w:val="20"/>
    </w:rPr>
  </w:style>
  <w:style w:type="paragraph" w:customStyle="1" w:styleId="Bullet2">
    <w:name w:val="Bullet 2"/>
    <w:basedOn w:val="Normal"/>
    <w:rsid w:val="0080622E"/>
    <w:pPr>
      <w:numPr>
        <w:numId w:val="17"/>
      </w:numPr>
      <w:tabs>
        <w:tab w:val="left" w:pos="2041"/>
      </w:tabs>
      <w:spacing w:before="120" w:after="200" w:line="288" w:lineRule="auto"/>
      <w:jc w:val="both"/>
    </w:pPr>
    <w:rPr>
      <w:rFonts w:ascii="Arial" w:eastAsia="Times New Roman" w:hAnsi="Arial" w:cs="Times New Roman"/>
      <w:sz w:val="20"/>
      <w:szCs w:val="20"/>
      <w:lang w:val="fr-FR" w:eastAsia="fr-FR"/>
    </w:rPr>
  </w:style>
  <w:style w:type="paragraph" w:customStyle="1" w:styleId="Style1">
    <w:name w:val="Style1"/>
    <w:basedOn w:val="Heading1"/>
    <w:rsid w:val="0080622E"/>
    <w:pPr>
      <w:keepLines w:val="0"/>
      <w:tabs>
        <w:tab w:val="num" w:pos="862"/>
      </w:tabs>
      <w:spacing w:after="240"/>
      <w:ind w:left="862" w:hanging="862"/>
      <w:jc w:val="both"/>
    </w:pPr>
    <w:rPr>
      <w:rFonts w:ascii="Times New Roman" w:eastAsia="Times New Roman" w:hAnsi="Times New Roman" w:cs="Times New Roman"/>
      <w:bCs/>
      <w:color w:val="auto"/>
      <w:sz w:val="24"/>
      <w:szCs w:val="20"/>
    </w:rPr>
  </w:style>
  <w:style w:type="paragraph" w:customStyle="1" w:styleId="Style3">
    <w:name w:val="Style3"/>
    <w:basedOn w:val="ListBullet"/>
    <w:rsid w:val="0080622E"/>
    <w:pPr>
      <w:numPr>
        <w:numId w:val="0"/>
      </w:numPr>
    </w:pPr>
  </w:style>
  <w:style w:type="paragraph" w:customStyle="1" w:styleId="Style4">
    <w:name w:val="Style4"/>
    <w:basedOn w:val="Heading4"/>
    <w:rsid w:val="0080622E"/>
    <w:pPr>
      <w:numPr>
        <w:ilvl w:val="3"/>
      </w:numPr>
      <w:tabs>
        <w:tab w:val="num" w:pos="1404"/>
      </w:tabs>
      <w:ind w:left="1404" w:hanging="864"/>
    </w:pPr>
    <w:rPr>
      <w:b w:val="0"/>
      <w:bCs w:val="0"/>
      <w:sz w:val="24"/>
      <w:szCs w:val="24"/>
      <w:lang w:val="en-AU"/>
    </w:rPr>
  </w:style>
  <w:style w:type="paragraph" w:customStyle="1" w:styleId="Style5">
    <w:name w:val="Style5"/>
    <w:basedOn w:val="Heading4"/>
    <w:rsid w:val="0080622E"/>
    <w:pPr>
      <w:ind w:left="0" w:firstLine="0"/>
    </w:pPr>
    <w:rPr>
      <w:b w:val="0"/>
      <w:bCs w:val="0"/>
      <w:sz w:val="24"/>
      <w:szCs w:val="24"/>
      <w:lang w:val="en-AU"/>
    </w:rPr>
  </w:style>
  <w:style w:type="paragraph" w:customStyle="1" w:styleId="Style2">
    <w:name w:val="Style2"/>
    <w:basedOn w:val="ListBullet"/>
    <w:rsid w:val="0080622E"/>
    <w:pPr>
      <w:numPr>
        <w:numId w:val="18"/>
      </w:numPr>
    </w:pPr>
    <w:rPr>
      <w:szCs w:val="24"/>
      <w:lang w:val="en-GB"/>
    </w:rPr>
  </w:style>
  <w:style w:type="paragraph" w:styleId="ListBullet2">
    <w:name w:val="List Bullet 2"/>
    <w:basedOn w:val="Normal"/>
    <w:rsid w:val="0080622E"/>
    <w:pPr>
      <w:numPr>
        <w:numId w:val="19"/>
      </w:numPr>
      <w:spacing w:before="120" w:after="120"/>
      <w:jc w:val="both"/>
    </w:pPr>
    <w:rPr>
      <w:rFonts w:eastAsia="Times New Roman" w:cs="Times New Roman"/>
      <w:szCs w:val="20"/>
    </w:rPr>
  </w:style>
  <w:style w:type="paragraph" w:customStyle="1" w:styleId="Bullet1">
    <w:name w:val="Bullet 1"/>
    <w:basedOn w:val="Normal"/>
    <w:rsid w:val="0080622E"/>
    <w:pPr>
      <w:numPr>
        <w:numId w:val="21"/>
      </w:numPr>
      <w:tabs>
        <w:tab w:val="left" w:pos="1588"/>
      </w:tabs>
      <w:spacing w:after="200" w:line="288" w:lineRule="auto"/>
      <w:jc w:val="both"/>
    </w:pPr>
    <w:rPr>
      <w:rFonts w:ascii="Arial" w:eastAsia="Times New Roman" w:hAnsi="Arial" w:cs="Times New Roman"/>
      <w:sz w:val="20"/>
      <w:szCs w:val="24"/>
      <w:lang w:val="fr-FR" w:eastAsia="fr-FR"/>
    </w:rPr>
  </w:style>
  <w:style w:type="paragraph" w:customStyle="1" w:styleId="Bullet2a">
    <w:name w:val="Bullet2a"/>
    <w:basedOn w:val="Normal"/>
    <w:rsid w:val="0080622E"/>
    <w:pPr>
      <w:numPr>
        <w:numId w:val="24"/>
      </w:numPr>
      <w:tabs>
        <w:tab w:val="left" w:pos="2268"/>
      </w:tabs>
      <w:spacing w:before="20" w:after="20" w:line="300" w:lineRule="exact"/>
      <w:jc w:val="both"/>
    </w:pPr>
    <w:rPr>
      <w:rFonts w:eastAsia="Times New Roman" w:cs="Times New Roman"/>
      <w:szCs w:val="20"/>
      <w:lang w:val="en-GB"/>
    </w:rPr>
  </w:style>
  <w:style w:type="paragraph" w:styleId="DocumentMap">
    <w:name w:val="Document Map"/>
    <w:basedOn w:val="Normal"/>
    <w:link w:val="DocumentMapChar"/>
    <w:semiHidden/>
    <w:rsid w:val="0080622E"/>
    <w:pPr>
      <w:shd w:val="clear" w:color="auto" w:fill="000080"/>
      <w:spacing w:before="120" w:after="120"/>
      <w:jc w:val="both"/>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80622E"/>
    <w:rPr>
      <w:rFonts w:ascii="Tahoma" w:eastAsia="Times New Roman" w:hAnsi="Tahoma" w:cs="Tahoma"/>
      <w:sz w:val="20"/>
      <w:szCs w:val="20"/>
      <w:shd w:val="clear" w:color="auto" w:fill="000080"/>
    </w:rPr>
  </w:style>
  <w:style w:type="paragraph" w:styleId="BodyText">
    <w:name w:val="Body Text"/>
    <w:aliases w:val="Main text,Body Text t,Body Text t Char Char Char Char Char Char Char Char Char Char Char Char Char Char Char Char"/>
    <w:basedOn w:val="Normal"/>
    <w:link w:val="BodyTextChar"/>
    <w:rsid w:val="0080622E"/>
    <w:pPr>
      <w:autoSpaceDE w:val="0"/>
      <w:autoSpaceDN w:val="0"/>
      <w:spacing w:after="0"/>
    </w:pPr>
    <w:rPr>
      <w:rFonts w:eastAsia="Times New Roman" w:cs="Times New Roman"/>
      <w:lang w:val="en-GB"/>
    </w:rPr>
  </w:style>
  <w:style w:type="character" w:customStyle="1" w:styleId="BodyTextChar">
    <w:name w:val="Body Text Char"/>
    <w:aliases w:val="Main text Char,Body Text t Char,Body Text t Char Char Char Char Char Char Char Char Char Char Char Char Char Char Char Char Char"/>
    <w:basedOn w:val="DefaultParagraphFont"/>
    <w:link w:val="BodyText"/>
    <w:rsid w:val="0080622E"/>
    <w:rPr>
      <w:rFonts w:ascii="Times New Roman" w:eastAsia="Times New Roman" w:hAnsi="Times New Roman" w:cs="Times New Roman"/>
      <w:lang w:val="en-GB"/>
    </w:rPr>
  </w:style>
  <w:style w:type="character" w:styleId="PageNumber">
    <w:name w:val="page number"/>
    <w:basedOn w:val="DefaultParagraphFont"/>
    <w:rsid w:val="0080622E"/>
  </w:style>
  <w:style w:type="paragraph" w:styleId="ListBullet3">
    <w:name w:val="List Bullet 3"/>
    <w:basedOn w:val="Normal"/>
    <w:rsid w:val="0080622E"/>
    <w:pPr>
      <w:numPr>
        <w:numId w:val="22"/>
      </w:numPr>
      <w:spacing w:before="120" w:after="120"/>
      <w:jc w:val="both"/>
    </w:pPr>
    <w:rPr>
      <w:rFonts w:eastAsia="Times New Roman" w:cs="Times New Roman"/>
      <w:szCs w:val="20"/>
    </w:rPr>
  </w:style>
  <w:style w:type="paragraph" w:styleId="ListNumber">
    <w:name w:val="List Number"/>
    <w:basedOn w:val="Normal"/>
    <w:rsid w:val="0080622E"/>
    <w:pPr>
      <w:numPr>
        <w:numId w:val="23"/>
      </w:numPr>
      <w:spacing w:before="120" w:after="120"/>
      <w:jc w:val="both"/>
    </w:pPr>
    <w:rPr>
      <w:rFonts w:eastAsia="Times New Roman" w:cs="Times New Roman"/>
      <w:szCs w:val="20"/>
      <w:lang w:val="ro-RO"/>
    </w:rPr>
  </w:style>
  <w:style w:type="paragraph" w:customStyle="1" w:styleId="Headerdinantet">
    <w:name w:val="Header din antet"/>
    <w:basedOn w:val="Header"/>
    <w:rsid w:val="0080622E"/>
    <w:pPr>
      <w:tabs>
        <w:tab w:val="clear" w:pos="4680"/>
        <w:tab w:val="clear" w:pos="9360"/>
        <w:tab w:val="center" w:pos="4320"/>
        <w:tab w:val="right" w:pos="8640"/>
      </w:tabs>
      <w:spacing w:before="120" w:after="120"/>
      <w:jc w:val="right"/>
    </w:pPr>
    <w:rPr>
      <w:rFonts w:eastAsia="Times New Roman" w:cs="Times New Roman"/>
      <w:color w:val="008000"/>
      <w:sz w:val="16"/>
      <w:szCs w:val="20"/>
      <w:lang w:val="ro-RO"/>
    </w:rPr>
  </w:style>
  <w:style w:type="paragraph" w:customStyle="1" w:styleId="Table0">
    <w:name w:val="Table"/>
    <w:basedOn w:val="Normal"/>
    <w:next w:val="BodyText2"/>
    <w:rsid w:val="0080622E"/>
    <w:pPr>
      <w:overflowPunct w:val="0"/>
      <w:autoSpaceDE w:val="0"/>
      <w:autoSpaceDN w:val="0"/>
      <w:adjustRightInd w:val="0"/>
      <w:spacing w:before="60" w:after="60" w:line="300" w:lineRule="exact"/>
      <w:jc w:val="both"/>
      <w:textAlignment w:val="baseline"/>
    </w:pPr>
    <w:rPr>
      <w:rFonts w:eastAsia="Times New Roman" w:cs="Times New Roman"/>
      <w:sz w:val="18"/>
      <w:szCs w:val="20"/>
      <w:lang w:val="en-GB"/>
    </w:rPr>
  </w:style>
  <w:style w:type="paragraph" w:customStyle="1" w:styleId="Bullet2aleft">
    <w:name w:val="Bullet2aleft"/>
    <w:basedOn w:val="Bullet2a"/>
    <w:rsid w:val="0080622E"/>
    <w:pPr>
      <w:spacing w:before="0" w:after="0" w:line="240" w:lineRule="auto"/>
      <w:ind w:left="2835"/>
    </w:pPr>
    <w:rPr>
      <w:sz w:val="22"/>
    </w:rPr>
  </w:style>
  <w:style w:type="paragraph" w:customStyle="1" w:styleId="alignmentl">
    <w:name w:val="alignment_l"/>
    <w:basedOn w:val="Normal"/>
    <w:rsid w:val="0080622E"/>
    <w:pPr>
      <w:spacing w:before="100" w:beforeAutospacing="1" w:after="100" w:afterAutospacing="1"/>
    </w:pPr>
    <w:rPr>
      <w:rFonts w:eastAsia="Times New Roman" w:cs="Times New Roman"/>
      <w:szCs w:val="24"/>
    </w:rPr>
  </w:style>
  <w:style w:type="table" w:customStyle="1" w:styleId="Tabelgril1">
    <w:name w:val="Tabel grilă1"/>
    <w:basedOn w:val="TableNormal"/>
    <w:next w:val="TableGrid"/>
    <w:uiPriority w:val="59"/>
    <w:rsid w:val="009F2C2E"/>
    <w:pPr>
      <w:spacing w:after="0" w:line="240" w:lineRule="auto"/>
    </w:pPr>
    <w:rPr>
      <w:rFonts w:ascii="Calibri" w:eastAsia="Calibri" w:hAnsi="Calibri" w:cs="Times New Roman"/>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54468"/>
    <w:pPr>
      <w:spacing w:after="0" w:line="240" w:lineRule="auto"/>
    </w:pPr>
    <w:rPr>
      <w:rFonts w:ascii="Times New Roman" w:eastAsia="Times New Roman" w:hAnsi="Times New Roman" w:cs="Times New Roman"/>
      <w:sz w:val="20"/>
      <w:szCs w:val="24"/>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066A5"/>
    <w:pPr>
      <w:spacing w:after="0" w:line="240" w:lineRule="auto"/>
    </w:pPr>
    <w:rPr>
      <w:rFonts w:ascii="Times New Roman" w:eastAsia="Times New Roman" w:hAnsi="Times New Roman" w:cs="Times New Roman"/>
      <w:sz w:val="20"/>
      <w:szCs w:val="24"/>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76E19"/>
    <w:pPr>
      <w:spacing w:after="0" w:line="240" w:lineRule="auto"/>
    </w:pPr>
    <w:rPr>
      <w:rFonts w:ascii="Times New Roman" w:eastAsia="Times New Roman" w:hAnsi="Times New Roman" w:cs="Times New Roman"/>
      <w:sz w:val="20"/>
      <w:szCs w:val="24"/>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476E19"/>
    <w:pPr>
      <w:spacing w:after="0" w:line="240" w:lineRule="auto"/>
    </w:pPr>
    <w:rPr>
      <w:rFonts w:ascii="Times New Roman" w:eastAsia="Times New Roman" w:hAnsi="Times New Roman" w:cs="Times New Roman"/>
      <w:sz w:val="20"/>
      <w:szCs w:val="24"/>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016141">
      <w:bodyDiv w:val="1"/>
      <w:marLeft w:val="0"/>
      <w:marRight w:val="0"/>
      <w:marTop w:val="0"/>
      <w:marBottom w:val="0"/>
      <w:divBdr>
        <w:top w:val="none" w:sz="0" w:space="0" w:color="auto"/>
        <w:left w:val="none" w:sz="0" w:space="0" w:color="auto"/>
        <w:bottom w:val="none" w:sz="0" w:space="0" w:color="auto"/>
        <w:right w:val="none" w:sz="0" w:space="0" w:color="auto"/>
      </w:divBdr>
    </w:div>
    <w:div w:id="95753195">
      <w:bodyDiv w:val="1"/>
      <w:marLeft w:val="0"/>
      <w:marRight w:val="0"/>
      <w:marTop w:val="0"/>
      <w:marBottom w:val="0"/>
      <w:divBdr>
        <w:top w:val="none" w:sz="0" w:space="0" w:color="auto"/>
        <w:left w:val="none" w:sz="0" w:space="0" w:color="auto"/>
        <w:bottom w:val="none" w:sz="0" w:space="0" w:color="auto"/>
        <w:right w:val="none" w:sz="0" w:space="0" w:color="auto"/>
      </w:divBdr>
    </w:div>
    <w:div w:id="158734786">
      <w:bodyDiv w:val="1"/>
      <w:marLeft w:val="0"/>
      <w:marRight w:val="0"/>
      <w:marTop w:val="0"/>
      <w:marBottom w:val="0"/>
      <w:divBdr>
        <w:top w:val="none" w:sz="0" w:space="0" w:color="auto"/>
        <w:left w:val="none" w:sz="0" w:space="0" w:color="auto"/>
        <w:bottom w:val="none" w:sz="0" w:space="0" w:color="auto"/>
        <w:right w:val="none" w:sz="0" w:space="0" w:color="auto"/>
      </w:divBdr>
    </w:div>
    <w:div w:id="208491865">
      <w:bodyDiv w:val="1"/>
      <w:marLeft w:val="0"/>
      <w:marRight w:val="0"/>
      <w:marTop w:val="0"/>
      <w:marBottom w:val="0"/>
      <w:divBdr>
        <w:top w:val="none" w:sz="0" w:space="0" w:color="auto"/>
        <w:left w:val="none" w:sz="0" w:space="0" w:color="auto"/>
        <w:bottom w:val="none" w:sz="0" w:space="0" w:color="auto"/>
        <w:right w:val="none" w:sz="0" w:space="0" w:color="auto"/>
      </w:divBdr>
    </w:div>
    <w:div w:id="241763948">
      <w:bodyDiv w:val="1"/>
      <w:marLeft w:val="0"/>
      <w:marRight w:val="0"/>
      <w:marTop w:val="0"/>
      <w:marBottom w:val="0"/>
      <w:divBdr>
        <w:top w:val="none" w:sz="0" w:space="0" w:color="auto"/>
        <w:left w:val="none" w:sz="0" w:space="0" w:color="auto"/>
        <w:bottom w:val="none" w:sz="0" w:space="0" w:color="auto"/>
        <w:right w:val="none" w:sz="0" w:space="0" w:color="auto"/>
      </w:divBdr>
    </w:div>
    <w:div w:id="253366985">
      <w:bodyDiv w:val="1"/>
      <w:marLeft w:val="0"/>
      <w:marRight w:val="0"/>
      <w:marTop w:val="0"/>
      <w:marBottom w:val="0"/>
      <w:divBdr>
        <w:top w:val="none" w:sz="0" w:space="0" w:color="auto"/>
        <w:left w:val="none" w:sz="0" w:space="0" w:color="auto"/>
        <w:bottom w:val="none" w:sz="0" w:space="0" w:color="auto"/>
        <w:right w:val="none" w:sz="0" w:space="0" w:color="auto"/>
      </w:divBdr>
    </w:div>
    <w:div w:id="304437886">
      <w:bodyDiv w:val="1"/>
      <w:marLeft w:val="0"/>
      <w:marRight w:val="0"/>
      <w:marTop w:val="0"/>
      <w:marBottom w:val="0"/>
      <w:divBdr>
        <w:top w:val="none" w:sz="0" w:space="0" w:color="auto"/>
        <w:left w:val="none" w:sz="0" w:space="0" w:color="auto"/>
        <w:bottom w:val="none" w:sz="0" w:space="0" w:color="auto"/>
        <w:right w:val="none" w:sz="0" w:space="0" w:color="auto"/>
      </w:divBdr>
    </w:div>
    <w:div w:id="314527644">
      <w:bodyDiv w:val="1"/>
      <w:marLeft w:val="0"/>
      <w:marRight w:val="0"/>
      <w:marTop w:val="0"/>
      <w:marBottom w:val="0"/>
      <w:divBdr>
        <w:top w:val="none" w:sz="0" w:space="0" w:color="auto"/>
        <w:left w:val="none" w:sz="0" w:space="0" w:color="auto"/>
        <w:bottom w:val="none" w:sz="0" w:space="0" w:color="auto"/>
        <w:right w:val="none" w:sz="0" w:space="0" w:color="auto"/>
      </w:divBdr>
    </w:div>
    <w:div w:id="444426946">
      <w:bodyDiv w:val="1"/>
      <w:marLeft w:val="0"/>
      <w:marRight w:val="0"/>
      <w:marTop w:val="0"/>
      <w:marBottom w:val="0"/>
      <w:divBdr>
        <w:top w:val="none" w:sz="0" w:space="0" w:color="auto"/>
        <w:left w:val="none" w:sz="0" w:space="0" w:color="auto"/>
        <w:bottom w:val="none" w:sz="0" w:space="0" w:color="auto"/>
        <w:right w:val="none" w:sz="0" w:space="0" w:color="auto"/>
      </w:divBdr>
    </w:div>
    <w:div w:id="459037924">
      <w:bodyDiv w:val="1"/>
      <w:marLeft w:val="0"/>
      <w:marRight w:val="0"/>
      <w:marTop w:val="0"/>
      <w:marBottom w:val="0"/>
      <w:divBdr>
        <w:top w:val="none" w:sz="0" w:space="0" w:color="auto"/>
        <w:left w:val="none" w:sz="0" w:space="0" w:color="auto"/>
        <w:bottom w:val="none" w:sz="0" w:space="0" w:color="auto"/>
        <w:right w:val="none" w:sz="0" w:space="0" w:color="auto"/>
      </w:divBdr>
    </w:div>
    <w:div w:id="584261941">
      <w:bodyDiv w:val="1"/>
      <w:marLeft w:val="0"/>
      <w:marRight w:val="0"/>
      <w:marTop w:val="0"/>
      <w:marBottom w:val="0"/>
      <w:divBdr>
        <w:top w:val="none" w:sz="0" w:space="0" w:color="auto"/>
        <w:left w:val="none" w:sz="0" w:space="0" w:color="auto"/>
        <w:bottom w:val="none" w:sz="0" w:space="0" w:color="auto"/>
        <w:right w:val="none" w:sz="0" w:space="0" w:color="auto"/>
      </w:divBdr>
    </w:div>
    <w:div w:id="630987075">
      <w:bodyDiv w:val="1"/>
      <w:marLeft w:val="0"/>
      <w:marRight w:val="0"/>
      <w:marTop w:val="0"/>
      <w:marBottom w:val="0"/>
      <w:divBdr>
        <w:top w:val="none" w:sz="0" w:space="0" w:color="auto"/>
        <w:left w:val="none" w:sz="0" w:space="0" w:color="auto"/>
        <w:bottom w:val="none" w:sz="0" w:space="0" w:color="auto"/>
        <w:right w:val="none" w:sz="0" w:space="0" w:color="auto"/>
      </w:divBdr>
    </w:div>
    <w:div w:id="694423410">
      <w:bodyDiv w:val="1"/>
      <w:marLeft w:val="0"/>
      <w:marRight w:val="0"/>
      <w:marTop w:val="0"/>
      <w:marBottom w:val="0"/>
      <w:divBdr>
        <w:top w:val="none" w:sz="0" w:space="0" w:color="auto"/>
        <w:left w:val="none" w:sz="0" w:space="0" w:color="auto"/>
        <w:bottom w:val="none" w:sz="0" w:space="0" w:color="auto"/>
        <w:right w:val="none" w:sz="0" w:space="0" w:color="auto"/>
      </w:divBdr>
    </w:div>
    <w:div w:id="696346536">
      <w:bodyDiv w:val="1"/>
      <w:marLeft w:val="0"/>
      <w:marRight w:val="0"/>
      <w:marTop w:val="0"/>
      <w:marBottom w:val="0"/>
      <w:divBdr>
        <w:top w:val="none" w:sz="0" w:space="0" w:color="auto"/>
        <w:left w:val="none" w:sz="0" w:space="0" w:color="auto"/>
        <w:bottom w:val="none" w:sz="0" w:space="0" w:color="auto"/>
        <w:right w:val="none" w:sz="0" w:space="0" w:color="auto"/>
      </w:divBdr>
    </w:div>
    <w:div w:id="788011139">
      <w:bodyDiv w:val="1"/>
      <w:marLeft w:val="0"/>
      <w:marRight w:val="0"/>
      <w:marTop w:val="0"/>
      <w:marBottom w:val="0"/>
      <w:divBdr>
        <w:top w:val="none" w:sz="0" w:space="0" w:color="auto"/>
        <w:left w:val="none" w:sz="0" w:space="0" w:color="auto"/>
        <w:bottom w:val="none" w:sz="0" w:space="0" w:color="auto"/>
        <w:right w:val="none" w:sz="0" w:space="0" w:color="auto"/>
      </w:divBdr>
    </w:div>
    <w:div w:id="825127590">
      <w:bodyDiv w:val="1"/>
      <w:marLeft w:val="0"/>
      <w:marRight w:val="0"/>
      <w:marTop w:val="0"/>
      <w:marBottom w:val="0"/>
      <w:divBdr>
        <w:top w:val="none" w:sz="0" w:space="0" w:color="auto"/>
        <w:left w:val="none" w:sz="0" w:space="0" w:color="auto"/>
        <w:bottom w:val="none" w:sz="0" w:space="0" w:color="auto"/>
        <w:right w:val="none" w:sz="0" w:space="0" w:color="auto"/>
      </w:divBdr>
    </w:div>
    <w:div w:id="836772984">
      <w:bodyDiv w:val="1"/>
      <w:marLeft w:val="0"/>
      <w:marRight w:val="0"/>
      <w:marTop w:val="0"/>
      <w:marBottom w:val="0"/>
      <w:divBdr>
        <w:top w:val="none" w:sz="0" w:space="0" w:color="auto"/>
        <w:left w:val="none" w:sz="0" w:space="0" w:color="auto"/>
        <w:bottom w:val="none" w:sz="0" w:space="0" w:color="auto"/>
        <w:right w:val="none" w:sz="0" w:space="0" w:color="auto"/>
      </w:divBdr>
    </w:div>
    <w:div w:id="905839177">
      <w:bodyDiv w:val="1"/>
      <w:marLeft w:val="0"/>
      <w:marRight w:val="0"/>
      <w:marTop w:val="0"/>
      <w:marBottom w:val="0"/>
      <w:divBdr>
        <w:top w:val="none" w:sz="0" w:space="0" w:color="auto"/>
        <w:left w:val="none" w:sz="0" w:space="0" w:color="auto"/>
        <w:bottom w:val="none" w:sz="0" w:space="0" w:color="auto"/>
        <w:right w:val="none" w:sz="0" w:space="0" w:color="auto"/>
      </w:divBdr>
    </w:div>
    <w:div w:id="940068347">
      <w:bodyDiv w:val="1"/>
      <w:marLeft w:val="0"/>
      <w:marRight w:val="0"/>
      <w:marTop w:val="0"/>
      <w:marBottom w:val="0"/>
      <w:divBdr>
        <w:top w:val="none" w:sz="0" w:space="0" w:color="auto"/>
        <w:left w:val="none" w:sz="0" w:space="0" w:color="auto"/>
        <w:bottom w:val="none" w:sz="0" w:space="0" w:color="auto"/>
        <w:right w:val="none" w:sz="0" w:space="0" w:color="auto"/>
      </w:divBdr>
    </w:div>
    <w:div w:id="1032533432">
      <w:bodyDiv w:val="1"/>
      <w:marLeft w:val="0"/>
      <w:marRight w:val="0"/>
      <w:marTop w:val="0"/>
      <w:marBottom w:val="0"/>
      <w:divBdr>
        <w:top w:val="none" w:sz="0" w:space="0" w:color="auto"/>
        <w:left w:val="none" w:sz="0" w:space="0" w:color="auto"/>
        <w:bottom w:val="none" w:sz="0" w:space="0" w:color="auto"/>
        <w:right w:val="none" w:sz="0" w:space="0" w:color="auto"/>
      </w:divBdr>
    </w:div>
    <w:div w:id="1096634588">
      <w:bodyDiv w:val="1"/>
      <w:marLeft w:val="0"/>
      <w:marRight w:val="0"/>
      <w:marTop w:val="0"/>
      <w:marBottom w:val="0"/>
      <w:divBdr>
        <w:top w:val="none" w:sz="0" w:space="0" w:color="auto"/>
        <w:left w:val="none" w:sz="0" w:space="0" w:color="auto"/>
        <w:bottom w:val="none" w:sz="0" w:space="0" w:color="auto"/>
        <w:right w:val="none" w:sz="0" w:space="0" w:color="auto"/>
      </w:divBdr>
    </w:div>
    <w:div w:id="1096946977">
      <w:bodyDiv w:val="1"/>
      <w:marLeft w:val="0"/>
      <w:marRight w:val="0"/>
      <w:marTop w:val="0"/>
      <w:marBottom w:val="0"/>
      <w:divBdr>
        <w:top w:val="none" w:sz="0" w:space="0" w:color="auto"/>
        <w:left w:val="none" w:sz="0" w:space="0" w:color="auto"/>
        <w:bottom w:val="none" w:sz="0" w:space="0" w:color="auto"/>
        <w:right w:val="none" w:sz="0" w:space="0" w:color="auto"/>
      </w:divBdr>
    </w:div>
    <w:div w:id="1143035350">
      <w:bodyDiv w:val="1"/>
      <w:marLeft w:val="0"/>
      <w:marRight w:val="0"/>
      <w:marTop w:val="0"/>
      <w:marBottom w:val="0"/>
      <w:divBdr>
        <w:top w:val="none" w:sz="0" w:space="0" w:color="auto"/>
        <w:left w:val="none" w:sz="0" w:space="0" w:color="auto"/>
        <w:bottom w:val="none" w:sz="0" w:space="0" w:color="auto"/>
        <w:right w:val="none" w:sz="0" w:space="0" w:color="auto"/>
      </w:divBdr>
    </w:div>
    <w:div w:id="1322006860">
      <w:bodyDiv w:val="1"/>
      <w:marLeft w:val="0"/>
      <w:marRight w:val="0"/>
      <w:marTop w:val="0"/>
      <w:marBottom w:val="0"/>
      <w:divBdr>
        <w:top w:val="none" w:sz="0" w:space="0" w:color="auto"/>
        <w:left w:val="none" w:sz="0" w:space="0" w:color="auto"/>
        <w:bottom w:val="none" w:sz="0" w:space="0" w:color="auto"/>
        <w:right w:val="none" w:sz="0" w:space="0" w:color="auto"/>
      </w:divBdr>
    </w:div>
    <w:div w:id="1349525902">
      <w:bodyDiv w:val="1"/>
      <w:marLeft w:val="0"/>
      <w:marRight w:val="0"/>
      <w:marTop w:val="0"/>
      <w:marBottom w:val="0"/>
      <w:divBdr>
        <w:top w:val="none" w:sz="0" w:space="0" w:color="auto"/>
        <w:left w:val="none" w:sz="0" w:space="0" w:color="auto"/>
        <w:bottom w:val="none" w:sz="0" w:space="0" w:color="auto"/>
        <w:right w:val="none" w:sz="0" w:space="0" w:color="auto"/>
      </w:divBdr>
    </w:div>
    <w:div w:id="1352298152">
      <w:bodyDiv w:val="1"/>
      <w:marLeft w:val="0"/>
      <w:marRight w:val="0"/>
      <w:marTop w:val="0"/>
      <w:marBottom w:val="0"/>
      <w:divBdr>
        <w:top w:val="none" w:sz="0" w:space="0" w:color="auto"/>
        <w:left w:val="none" w:sz="0" w:space="0" w:color="auto"/>
        <w:bottom w:val="none" w:sz="0" w:space="0" w:color="auto"/>
        <w:right w:val="none" w:sz="0" w:space="0" w:color="auto"/>
      </w:divBdr>
    </w:div>
    <w:div w:id="1399858856">
      <w:bodyDiv w:val="1"/>
      <w:marLeft w:val="0"/>
      <w:marRight w:val="0"/>
      <w:marTop w:val="0"/>
      <w:marBottom w:val="0"/>
      <w:divBdr>
        <w:top w:val="none" w:sz="0" w:space="0" w:color="auto"/>
        <w:left w:val="none" w:sz="0" w:space="0" w:color="auto"/>
        <w:bottom w:val="none" w:sz="0" w:space="0" w:color="auto"/>
        <w:right w:val="none" w:sz="0" w:space="0" w:color="auto"/>
      </w:divBdr>
    </w:div>
    <w:div w:id="1455830853">
      <w:bodyDiv w:val="1"/>
      <w:marLeft w:val="0"/>
      <w:marRight w:val="0"/>
      <w:marTop w:val="0"/>
      <w:marBottom w:val="0"/>
      <w:divBdr>
        <w:top w:val="none" w:sz="0" w:space="0" w:color="auto"/>
        <w:left w:val="none" w:sz="0" w:space="0" w:color="auto"/>
        <w:bottom w:val="none" w:sz="0" w:space="0" w:color="auto"/>
        <w:right w:val="none" w:sz="0" w:space="0" w:color="auto"/>
      </w:divBdr>
    </w:div>
    <w:div w:id="1474133035">
      <w:bodyDiv w:val="1"/>
      <w:marLeft w:val="0"/>
      <w:marRight w:val="0"/>
      <w:marTop w:val="0"/>
      <w:marBottom w:val="0"/>
      <w:divBdr>
        <w:top w:val="none" w:sz="0" w:space="0" w:color="auto"/>
        <w:left w:val="none" w:sz="0" w:space="0" w:color="auto"/>
        <w:bottom w:val="none" w:sz="0" w:space="0" w:color="auto"/>
        <w:right w:val="none" w:sz="0" w:space="0" w:color="auto"/>
      </w:divBdr>
    </w:div>
    <w:div w:id="1504928037">
      <w:bodyDiv w:val="1"/>
      <w:marLeft w:val="0"/>
      <w:marRight w:val="0"/>
      <w:marTop w:val="0"/>
      <w:marBottom w:val="0"/>
      <w:divBdr>
        <w:top w:val="none" w:sz="0" w:space="0" w:color="auto"/>
        <w:left w:val="none" w:sz="0" w:space="0" w:color="auto"/>
        <w:bottom w:val="none" w:sz="0" w:space="0" w:color="auto"/>
        <w:right w:val="none" w:sz="0" w:space="0" w:color="auto"/>
      </w:divBdr>
    </w:div>
    <w:div w:id="1545556224">
      <w:bodyDiv w:val="1"/>
      <w:marLeft w:val="0"/>
      <w:marRight w:val="0"/>
      <w:marTop w:val="0"/>
      <w:marBottom w:val="0"/>
      <w:divBdr>
        <w:top w:val="none" w:sz="0" w:space="0" w:color="auto"/>
        <w:left w:val="none" w:sz="0" w:space="0" w:color="auto"/>
        <w:bottom w:val="none" w:sz="0" w:space="0" w:color="auto"/>
        <w:right w:val="none" w:sz="0" w:space="0" w:color="auto"/>
      </w:divBdr>
    </w:div>
    <w:div w:id="1570992344">
      <w:bodyDiv w:val="1"/>
      <w:marLeft w:val="0"/>
      <w:marRight w:val="0"/>
      <w:marTop w:val="0"/>
      <w:marBottom w:val="0"/>
      <w:divBdr>
        <w:top w:val="none" w:sz="0" w:space="0" w:color="auto"/>
        <w:left w:val="none" w:sz="0" w:space="0" w:color="auto"/>
        <w:bottom w:val="none" w:sz="0" w:space="0" w:color="auto"/>
        <w:right w:val="none" w:sz="0" w:space="0" w:color="auto"/>
      </w:divBdr>
    </w:div>
    <w:div w:id="1595360333">
      <w:bodyDiv w:val="1"/>
      <w:marLeft w:val="0"/>
      <w:marRight w:val="0"/>
      <w:marTop w:val="0"/>
      <w:marBottom w:val="0"/>
      <w:divBdr>
        <w:top w:val="none" w:sz="0" w:space="0" w:color="auto"/>
        <w:left w:val="none" w:sz="0" w:space="0" w:color="auto"/>
        <w:bottom w:val="none" w:sz="0" w:space="0" w:color="auto"/>
        <w:right w:val="none" w:sz="0" w:space="0" w:color="auto"/>
      </w:divBdr>
    </w:div>
    <w:div w:id="1596744694">
      <w:bodyDiv w:val="1"/>
      <w:marLeft w:val="0"/>
      <w:marRight w:val="0"/>
      <w:marTop w:val="0"/>
      <w:marBottom w:val="0"/>
      <w:divBdr>
        <w:top w:val="none" w:sz="0" w:space="0" w:color="auto"/>
        <w:left w:val="none" w:sz="0" w:space="0" w:color="auto"/>
        <w:bottom w:val="none" w:sz="0" w:space="0" w:color="auto"/>
        <w:right w:val="none" w:sz="0" w:space="0" w:color="auto"/>
      </w:divBdr>
    </w:div>
    <w:div w:id="1628656798">
      <w:bodyDiv w:val="1"/>
      <w:marLeft w:val="0"/>
      <w:marRight w:val="0"/>
      <w:marTop w:val="0"/>
      <w:marBottom w:val="0"/>
      <w:divBdr>
        <w:top w:val="none" w:sz="0" w:space="0" w:color="auto"/>
        <w:left w:val="none" w:sz="0" w:space="0" w:color="auto"/>
        <w:bottom w:val="none" w:sz="0" w:space="0" w:color="auto"/>
        <w:right w:val="none" w:sz="0" w:space="0" w:color="auto"/>
      </w:divBdr>
    </w:div>
    <w:div w:id="1777090970">
      <w:bodyDiv w:val="1"/>
      <w:marLeft w:val="0"/>
      <w:marRight w:val="0"/>
      <w:marTop w:val="0"/>
      <w:marBottom w:val="0"/>
      <w:divBdr>
        <w:top w:val="none" w:sz="0" w:space="0" w:color="auto"/>
        <w:left w:val="none" w:sz="0" w:space="0" w:color="auto"/>
        <w:bottom w:val="none" w:sz="0" w:space="0" w:color="auto"/>
        <w:right w:val="none" w:sz="0" w:space="0" w:color="auto"/>
      </w:divBdr>
    </w:div>
    <w:div w:id="1850244702">
      <w:bodyDiv w:val="1"/>
      <w:marLeft w:val="0"/>
      <w:marRight w:val="0"/>
      <w:marTop w:val="0"/>
      <w:marBottom w:val="0"/>
      <w:divBdr>
        <w:top w:val="none" w:sz="0" w:space="0" w:color="auto"/>
        <w:left w:val="none" w:sz="0" w:space="0" w:color="auto"/>
        <w:bottom w:val="none" w:sz="0" w:space="0" w:color="auto"/>
        <w:right w:val="none" w:sz="0" w:space="0" w:color="auto"/>
      </w:divBdr>
    </w:div>
    <w:div w:id="1851603470">
      <w:bodyDiv w:val="1"/>
      <w:marLeft w:val="0"/>
      <w:marRight w:val="0"/>
      <w:marTop w:val="0"/>
      <w:marBottom w:val="0"/>
      <w:divBdr>
        <w:top w:val="none" w:sz="0" w:space="0" w:color="auto"/>
        <w:left w:val="none" w:sz="0" w:space="0" w:color="auto"/>
        <w:bottom w:val="none" w:sz="0" w:space="0" w:color="auto"/>
        <w:right w:val="none" w:sz="0" w:space="0" w:color="auto"/>
      </w:divBdr>
    </w:div>
    <w:div w:id="1932083618">
      <w:bodyDiv w:val="1"/>
      <w:marLeft w:val="0"/>
      <w:marRight w:val="0"/>
      <w:marTop w:val="0"/>
      <w:marBottom w:val="0"/>
      <w:divBdr>
        <w:top w:val="none" w:sz="0" w:space="0" w:color="auto"/>
        <w:left w:val="none" w:sz="0" w:space="0" w:color="auto"/>
        <w:bottom w:val="none" w:sz="0" w:space="0" w:color="auto"/>
        <w:right w:val="none" w:sz="0" w:space="0" w:color="auto"/>
      </w:divBdr>
    </w:div>
    <w:div w:id="1999069971">
      <w:bodyDiv w:val="1"/>
      <w:marLeft w:val="0"/>
      <w:marRight w:val="0"/>
      <w:marTop w:val="0"/>
      <w:marBottom w:val="0"/>
      <w:divBdr>
        <w:top w:val="none" w:sz="0" w:space="0" w:color="auto"/>
        <w:left w:val="none" w:sz="0" w:space="0" w:color="auto"/>
        <w:bottom w:val="none" w:sz="0" w:space="0" w:color="auto"/>
        <w:right w:val="none" w:sz="0" w:space="0" w:color="auto"/>
      </w:divBdr>
    </w:div>
    <w:div w:id="2082822991">
      <w:bodyDiv w:val="1"/>
      <w:marLeft w:val="0"/>
      <w:marRight w:val="0"/>
      <w:marTop w:val="0"/>
      <w:marBottom w:val="0"/>
      <w:divBdr>
        <w:top w:val="none" w:sz="0" w:space="0" w:color="auto"/>
        <w:left w:val="none" w:sz="0" w:space="0" w:color="auto"/>
        <w:bottom w:val="none" w:sz="0" w:space="0" w:color="auto"/>
        <w:right w:val="none" w:sz="0" w:space="0" w:color="auto"/>
      </w:divBdr>
    </w:div>
    <w:div w:id="210753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n2Go2lnkX('MTY1MDI3OA==','art1');" TargetMode="External"/><Relationship Id="rId13" Type="http://schemas.openxmlformats.org/officeDocument/2006/relationships/hyperlink" Target="http://geoportal.ancpi.ro/geoportal/imobile/Harta.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jh@cjhunedoara.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n2Go2lnk('MTUwNjg5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JavaScript:ln2Go2lnkX('MjE0MzY0Nw==','art1');" TargetMode="External"/><Relationship Id="rId4" Type="http://schemas.openxmlformats.org/officeDocument/2006/relationships/settings" Target="settings.xml"/><Relationship Id="rId9" Type="http://schemas.openxmlformats.org/officeDocument/2006/relationships/hyperlink" Target="JavaScript:ln2Go2lnk('MTY1MDI3O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440F8-BD3C-4027-A92F-FEDB49D2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115</Pages>
  <Words>35108</Words>
  <Characters>203629</Characters>
  <Application>Microsoft Office Word</Application>
  <DocSecurity>0</DocSecurity>
  <Lines>1696</Lines>
  <Paragraphs>476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corui</cp:lastModifiedBy>
  <cp:revision>9</cp:revision>
  <cp:lastPrinted>2016-11-11T14:16:00Z</cp:lastPrinted>
  <dcterms:created xsi:type="dcterms:W3CDTF">2016-12-22T09:18:00Z</dcterms:created>
  <dcterms:modified xsi:type="dcterms:W3CDTF">2016-12-22T10:08:00Z</dcterms:modified>
</cp:coreProperties>
</file>