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AF" w:rsidRPr="00F72C20" w:rsidRDefault="00343C5C" w:rsidP="00F72C20">
      <w:pPr>
        <w:spacing w:after="0" w:line="240" w:lineRule="auto"/>
        <w:jc w:val="center"/>
        <w:rPr>
          <w:rFonts w:ascii="Times New Roman" w:hAnsi="Times New Roman" w:cs="Times New Roman"/>
          <w:b/>
          <w:sz w:val="24"/>
          <w:szCs w:val="24"/>
        </w:rPr>
      </w:pPr>
      <w:r w:rsidRPr="00F72C20">
        <w:rPr>
          <w:rFonts w:ascii="Times New Roman" w:hAnsi="Times New Roman" w:cs="Times New Roman"/>
          <w:b/>
          <w:sz w:val="24"/>
          <w:szCs w:val="24"/>
        </w:rPr>
        <w:t xml:space="preserve">ANEXA Nr. </w:t>
      </w:r>
      <w:r w:rsidR="009E7EAF" w:rsidRPr="00F72C20">
        <w:rPr>
          <w:rFonts w:ascii="Times New Roman" w:hAnsi="Times New Roman" w:cs="Times New Roman"/>
          <w:b/>
          <w:sz w:val="24"/>
          <w:szCs w:val="24"/>
        </w:rPr>
        <w:t>5</w:t>
      </w:r>
      <w:r w:rsidR="00D056C9" w:rsidRPr="00F72C20">
        <w:rPr>
          <w:rFonts w:ascii="Times New Roman" w:hAnsi="Times New Roman" w:cs="Times New Roman"/>
          <w:b/>
          <w:sz w:val="24"/>
          <w:szCs w:val="24"/>
        </w:rPr>
        <w:t>.E</w:t>
      </w:r>
    </w:p>
    <w:p w:rsidR="009E7EAF" w:rsidRPr="00F72C20" w:rsidRDefault="009E7EAF" w:rsidP="00F72C20">
      <w:pPr>
        <w:spacing w:after="0" w:line="240" w:lineRule="auto"/>
        <w:jc w:val="center"/>
        <w:rPr>
          <w:rFonts w:ascii="Times New Roman" w:hAnsi="Times New Roman" w:cs="Times New Roman"/>
          <w:b/>
          <w:sz w:val="24"/>
          <w:szCs w:val="24"/>
        </w:rPr>
      </w:pPr>
    </w:p>
    <w:p w:rsidR="009E7EAF" w:rsidRPr="00F72C20" w:rsidRDefault="009E7EAF" w:rsidP="00F72C20">
      <w:pPr>
        <w:spacing w:after="0" w:line="240" w:lineRule="auto"/>
        <w:jc w:val="center"/>
        <w:rPr>
          <w:rFonts w:ascii="Times New Roman" w:hAnsi="Times New Roman" w:cs="Times New Roman"/>
          <w:b/>
          <w:sz w:val="24"/>
          <w:szCs w:val="24"/>
        </w:rPr>
      </w:pPr>
    </w:p>
    <w:p w:rsidR="009E7EAF" w:rsidRPr="00F72C20" w:rsidRDefault="009E7EAF" w:rsidP="00F72C20">
      <w:pPr>
        <w:spacing w:after="0" w:line="240" w:lineRule="auto"/>
        <w:jc w:val="center"/>
        <w:rPr>
          <w:rFonts w:ascii="Times New Roman" w:hAnsi="Times New Roman" w:cs="Times New Roman"/>
          <w:b/>
          <w:sz w:val="24"/>
          <w:szCs w:val="24"/>
        </w:rPr>
      </w:pPr>
      <w:r w:rsidRPr="00F72C20">
        <w:rPr>
          <w:rFonts w:ascii="Times New Roman" w:hAnsi="Times New Roman" w:cs="Times New Roman"/>
          <w:b/>
          <w:sz w:val="24"/>
          <w:szCs w:val="24"/>
        </w:rPr>
        <w:t>CONTINUTUL - CADRU AL MEMORIULUI DE PREZENTARE</w:t>
      </w:r>
    </w:p>
    <w:p w:rsidR="009E7EAF" w:rsidRPr="00F72C20" w:rsidRDefault="009E7EAF" w:rsidP="00F72C20">
      <w:pPr>
        <w:spacing w:after="0" w:line="240" w:lineRule="auto"/>
        <w:jc w:val="center"/>
        <w:rPr>
          <w:rFonts w:ascii="Times New Roman" w:hAnsi="Times New Roman" w:cs="Times New Roman"/>
          <w:b/>
          <w:sz w:val="24"/>
          <w:szCs w:val="24"/>
        </w:rPr>
      </w:pPr>
    </w:p>
    <w:p w:rsidR="009E7EAF" w:rsidRPr="00F72C20" w:rsidRDefault="009E7EAF" w:rsidP="00F72C20">
      <w:pPr>
        <w:spacing w:after="0" w:line="240" w:lineRule="auto"/>
        <w:rPr>
          <w:rFonts w:ascii="Times New Roman" w:hAnsi="Times New Roman" w:cs="Times New Roman"/>
          <w:b/>
          <w:sz w:val="24"/>
          <w:szCs w:val="24"/>
        </w:rPr>
      </w:pPr>
    </w:p>
    <w:p w:rsidR="009E7EAF" w:rsidRPr="00F72C20" w:rsidRDefault="009E7EAF" w:rsidP="00F72C20">
      <w:pPr>
        <w:spacing w:after="0" w:line="240" w:lineRule="auto"/>
        <w:jc w:val="both"/>
        <w:rPr>
          <w:rStyle w:val="sttpunct"/>
          <w:rFonts w:ascii="Times New Roman" w:hAnsi="Times New Roman" w:cs="Times New Roman"/>
          <w:b/>
          <w:sz w:val="24"/>
          <w:szCs w:val="24"/>
          <w:lang w:val="ro-RO"/>
        </w:rPr>
      </w:pPr>
    </w:p>
    <w:p w:rsidR="009E7EAF" w:rsidRPr="00F72C20" w:rsidRDefault="009E7EAF" w:rsidP="00F72C20">
      <w:pPr>
        <w:spacing w:after="0" w:line="240" w:lineRule="auto"/>
        <w:ind w:firstLine="720"/>
        <w:jc w:val="both"/>
        <w:rPr>
          <w:rFonts w:ascii="Times New Roman" w:hAnsi="Times New Roman" w:cs="Times New Roman"/>
          <w:b/>
          <w:sz w:val="24"/>
          <w:szCs w:val="24"/>
          <w:lang w:val="ro-RO"/>
        </w:rPr>
      </w:pPr>
      <w:r w:rsidRPr="00F72C20">
        <w:rPr>
          <w:rStyle w:val="sttpunct"/>
          <w:rFonts w:ascii="Times New Roman" w:hAnsi="Times New Roman" w:cs="Times New Roman"/>
          <w:b/>
          <w:sz w:val="24"/>
          <w:szCs w:val="24"/>
          <w:lang w:val="ro-RO"/>
        </w:rPr>
        <w:t>I. Denumirea proiectului:</w:t>
      </w:r>
      <w:r w:rsidRPr="00F72C20">
        <w:rPr>
          <w:rFonts w:ascii="Times New Roman" w:hAnsi="Times New Roman" w:cs="Times New Roman"/>
          <w:b/>
          <w:sz w:val="24"/>
          <w:szCs w:val="24"/>
          <w:lang w:val="ro-RO"/>
        </w:rPr>
        <w:t xml:space="preserve"> </w:t>
      </w:r>
    </w:p>
    <w:p w:rsidR="009E7EAF" w:rsidRPr="00F72C20" w:rsidRDefault="009E7EAF" w:rsidP="00F72C20">
      <w:pPr>
        <w:spacing w:after="0" w:line="240" w:lineRule="auto"/>
        <w:ind w:firstLine="720"/>
        <w:jc w:val="both"/>
        <w:rPr>
          <w:rFonts w:ascii="Times New Roman" w:hAnsi="Times New Roman" w:cs="Times New Roman"/>
          <w:b/>
          <w:sz w:val="24"/>
          <w:szCs w:val="24"/>
        </w:rPr>
      </w:pPr>
    </w:p>
    <w:p w:rsidR="00F80A2F" w:rsidRPr="00F72C20" w:rsidRDefault="00F80A2F" w:rsidP="00F72C20">
      <w:pPr>
        <w:spacing w:after="0" w:line="240" w:lineRule="auto"/>
        <w:ind w:firstLine="720"/>
        <w:jc w:val="both"/>
        <w:rPr>
          <w:rFonts w:ascii="Times New Roman" w:hAnsi="Times New Roman" w:cs="Times New Roman"/>
          <w:b/>
          <w:sz w:val="24"/>
          <w:szCs w:val="24"/>
        </w:rPr>
      </w:pPr>
      <w:r w:rsidRPr="00F72C20">
        <w:rPr>
          <w:rFonts w:ascii="Times New Roman" w:hAnsi="Times New Roman" w:cs="Times New Roman"/>
          <w:b/>
          <w:sz w:val="24"/>
          <w:szCs w:val="24"/>
        </w:rPr>
        <w:t>“</w:t>
      </w:r>
      <w:r w:rsidR="005F62AF" w:rsidRPr="00F72C20">
        <w:rPr>
          <w:rFonts w:ascii="Times New Roman" w:hAnsi="Times New Roman" w:cs="Times New Roman"/>
          <w:b/>
          <w:sz w:val="24"/>
          <w:szCs w:val="24"/>
        </w:rPr>
        <w:t>MODERNIZAREA SI RETEHNOLOGIZAREA SRPA 104, PLOT 110/6 SI PLOT 110/7 APARTINAND OUAI ALISEO, JUDETUL IALOMITA</w:t>
      </w:r>
      <w:r w:rsidRPr="00F72C20">
        <w:rPr>
          <w:rFonts w:ascii="Times New Roman" w:hAnsi="Times New Roman" w:cs="Times New Roman"/>
          <w:b/>
          <w:sz w:val="24"/>
          <w:szCs w:val="24"/>
        </w:rPr>
        <w:t>”</w:t>
      </w:r>
    </w:p>
    <w:p w:rsidR="0080464D" w:rsidRPr="00F72C20" w:rsidRDefault="0080464D" w:rsidP="00F72C20">
      <w:pPr>
        <w:spacing w:after="0" w:line="240" w:lineRule="auto"/>
        <w:ind w:firstLine="720"/>
        <w:jc w:val="both"/>
        <w:rPr>
          <w:rFonts w:ascii="Times New Roman" w:hAnsi="Times New Roman" w:cs="Times New Roman"/>
          <w:sz w:val="24"/>
          <w:szCs w:val="24"/>
        </w:rPr>
      </w:pPr>
    </w:p>
    <w:p w:rsidR="009E7EAF" w:rsidRPr="00F72C20" w:rsidRDefault="009E7EAF"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In momentul de fata proiectul a fost selectat la finantare si se va implementa in cadrul </w:t>
      </w:r>
      <w:r w:rsidRPr="00F72C20">
        <w:rPr>
          <w:rFonts w:ascii="Times New Roman" w:hAnsi="Times New Roman" w:cs="Times New Roman"/>
          <w:b/>
          <w:sz w:val="24"/>
          <w:szCs w:val="24"/>
        </w:rPr>
        <w:t>PROGRAMULUI NATIONAL DE DEZVOLTARE RURALA 2014-2020</w:t>
      </w:r>
      <w:r w:rsidRPr="00F72C20">
        <w:rPr>
          <w:rFonts w:ascii="Times New Roman" w:hAnsi="Times New Roman" w:cs="Times New Roman"/>
          <w:sz w:val="24"/>
          <w:szCs w:val="24"/>
        </w:rPr>
        <w:t xml:space="preserve">, program finantat de Uniunea Europeana si Guvernul Romaniei prin </w:t>
      </w:r>
      <w:r w:rsidRPr="00F72C20">
        <w:rPr>
          <w:rFonts w:ascii="Times New Roman" w:hAnsi="Times New Roman" w:cs="Times New Roman"/>
          <w:b/>
          <w:sz w:val="24"/>
          <w:szCs w:val="24"/>
        </w:rPr>
        <w:t>FEADR (FONDUL EUROPEAN AGRICOL PENTRU DEZVOLTARE RURALA)</w:t>
      </w:r>
      <w:r w:rsidRPr="00F72C20">
        <w:rPr>
          <w:rFonts w:ascii="Times New Roman" w:hAnsi="Times New Roman" w:cs="Times New Roman"/>
          <w:sz w:val="24"/>
          <w:szCs w:val="24"/>
        </w:rPr>
        <w:t xml:space="preserve">, </w:t>
      </w:r>
      <w:r w:rsidRPr="00F72C20">
        <w:rPr>
          <w:rStyle w:val="Emphasis"/>
          <w:rFonts w:ascii="Times New Roman" w:hAnsi="Times New Roman" w:cs="Times New Roman"/>
          <w:b/>
          <w:bCs/>
          <w:sz w:val="24"/>
          <w:szCs w:val="24"/>
        </w:rPr>
        <w:t>Submăsura 4.3.I - Investiții pentru dezvoltarea, modernizarea sau adaptarea infrastructurii agricole şi silvice - Componenta infrastructura de IRIGAȚII</w:t>
      </w:r>
      <w:r w:rsidRPr="00F72C20">
        <w:rPr>
          <w:rFonts w:ascii="Times New Roman" w:hAnsi="Times New Roman" w:cs="Times New Roman"/>
          <w:i/>
          <w:sz w:val="24"/>
          <w:szCs w:val="24"/>
        </w:rPr>
        <w:t>,</w:t>
      </w:r>
      <w:r w:rsidRPr="00F72C20">
        <w:rPr>
          <w:rFonts w:ascii="Times New Roman" w:hAnsi="Times New Roman" w:cs="Times New Roman"/>
          <w:sz w:val="24"/>
          <w:szCs w:val="24"/>
        </w:rPr>
        <w:t xml:space="preserve"> iar sursele de finantare provin din fonduri nerambursabile in procentaj de 100</w:t>
      </w:r>
      <w:r w:rsidR="00613EBE" w:rsidRPr="00F72C20">
        <w:rPr>
          <w:rFonts w:ascii="Times New Roman" w:hAnsi="Times New Roman" w:cs="Times New Roman"/>
          <w:sz w:val="24"/>
          <w:szCs w:val="24"/>
        </w:rPr>
        <w:t xml:space="preserve"> </w:t>
      </w:r>
      <w:r w:rsidRPr="00F72C20">
        <w:rPr>
          <w:rFonts w:ascii="Times New Roman" w:hAnsi="Times New Roman" w:cs="Times New Roman"/>
          <w:sz w:val="24"/>
          <w:szCs w:val="24"/>
        </w:rPr>
        <w:t>%.</w:t>
      </w:r>
    </w:p>
    <w:p w:rsidR="00F2291D" w:rsidRPr="00F72C20" w:rsidRDefault="00F2291D" w:rsidP="00F72C20">
      <w:pPr>
        <w:spacing w:after="0" w:line="240" w:lineRule="auto"/>
        <w:rPr>
          <w:rFonts w:ascii="Times New Roman" w:hAnsi="Times New Roman" w:cs="Times New Roman"/>
          <w:sz w:val="24"/>
          <w:szCs w:val="24"/>
        </w:rPr>
      </w:pPr>
    </w:p>
    <w:p w:rsidR="00D056C9" w:rsidRPr="00F72C20" w:rsidRDefault="00D056C9" w:rsidP="00F72C20">
      <w:pPr>
        <w:spacing w:after="0" w:line="240" w:lineRule="auto"/>
        <w:rPr>
          <w:rFonts w:ascii="Times New Roman" w:hAnsi="Times New Roman" w:cs="Times New Roman"/>
          <w:sz w:val="24"/>
          <w:szCs w:val="24"/>
        </w:rPr>
      </w:pPr>
    </w:p>
    <w:p w:rsidR="009E7EAF" w:rsidRPr="00F72C20" w:rsidRDefault="009E7EAF" w:rsidP="00F72C20">
      <w:pPr>
        <w:spacing w:after="0" w:line="240" w:lineRule="auto"/>
        <w:ind w:firstLine="720"/>
        <w:jc w:val="both"/>
        <w:rPr>
          <w:rFonts w:ascii="Times New Roman" w:hAnsi="Times New Roman" w:cs="Times New Roman"/>
          <w:b/>
          <w:sz w:val="24"/>
          <w:szCs w:val="24"/>
          <w:lang w:val="ro-RO"/>
        </w:rPr>
      </w:pPr>
      <w:r w:rsidRPr="00F72C20">
        <w:rPr>
          <w:rStyle w:val="stpunct"/>
          <w:rFonts w:ascii="Times New Roman" w:hAnsi="Times New Roman" w:cs="Times New Roman"/>
          <w:b/>
          <w:sz w:val="24"/>
          <w:szCs w:val="24"/>
          <w:lang w:val="ro-RO"/>
        </w:rPr>
        <w:t xml:space="preserve">II. </w:t>
      </w:r>
      <w:r w:rsidRPr="00F72C20">
        <w:rPr>
          <w:rStyle w:val="sttpunct"/>
          <w:rFonts w:ascii="Times New Roman" w:hAnsi="Times New Roman" w:cs="Times New Roman"/>
          <w:b/>
          <w:sz w:val="24"/>
          <w:szCs w:val="24"/>
          <w:lang w:val="ro-RO"/>
        </w:rPr>
        <w:t>Titular</w:t>
      </w:r>
      <w:r w:rsidRPr="00F72C20">
        <w:rPr>
          <w:rFonts w:ascii="Times New Roman" w:hAnsi="Times New Roman" w:cs="Times New Roman"/>
          <w:b/>
          <w:sz w:val="24"/>
          <w:szCs w:val="24"/>
          <w:lang w:val="ro-RO"/>
        </w:rPr>
        <w:t>:</w:t>
      </w:r>
    </w:p>
    <w:p w:rsidR="009E7EAF" w:rsidRPr="00F72C20" w:rsidRDefault="009E7EAF" w:rsidP="00F72C20">
      <w:pPr>
        <w:spacing w:after="0" w:line="240" w:lineRule="auto"/>
        <w:ind w:firstLine="720"/>
        <w:jc w:val="both"/>
        <w:rPr>
          <w:rFonts w:ascii="Times New Roman" w:hAnsi="Times New Roman" w:cs="Times New Roman"/>
          <w:b/>
          <w:sz w:val="24"/>
          <w:szCs w:val="24"/>
          <w:lang w:val="ro-RO"/>
        </w:rPr>
      </w:pPr>
    </w:p>
    <w:p w:rsidR="009E7EAF" w:rsidRPr="00F72C20" w:rsidRDefault="009E7EAF" w:rsidP="00F72C20">
      <w:pPr>
        <w:spacing w:after="0" w:line="240" w:lineRule="auto"/>
        <w:jc w:val="both"/>
        <w:rPr>
          <w:rFonts w:ascii="Times New Roman" w:hAnsi="Times New Roman" w:cs="Times New Roman"/>
          <w:sz w:val="24"/>
          <w:szCs w:val="24"/>
          <w:u w:val="single"/>
          <w:lang w:val="ro-RO"/>
        </w:rPr>
      </w:pPr>
      <w:r w:rsidRPr="00F72C20">
        <w:rPr>
          <w:rStyle w:val="stlinie"/>
          <w:rFonts w:ascii="Times New Roman" w:hAnsi="Times New Roman" w:cs="Times New Roman"/>
          <w:sz w:val="24"/>
          <w:szCs w:val="24"/>
          <w:lang w:val="ro-RO"/>
        </w:rPr>
        <w:t xml:space="preserve">          </w:t>
      </w:r>
      <w:r w:rsidRPr="00F72C20">
        <w:rPr>
          <w:rStyle w:val="stlinie"/>
          <w:rFonts w:ascii="Times New Roman" w:hAnsi="Times New Roman" w:cs="Times New Roman"/>
          <w:sz w:val="24"/>
          <w:szCs w:val="24"/>
          <w:u w:val="single"/>
          <w:lang w:val="ro-RO"/>
        </w:rPr>
        <w:t xml:space="preserve">-  </w:t>
      </w:r>
      <w:r w:rsidRPr="00F72C20">
        <w:rPr>
          <w:rStyle w:val="sttlinie"/>
          <w:rFonts w:ascii="Times New Roman" w:hAnsi="Times New Roman" w:cs="Times New Roman"/>
          <w:b/>
          <w:i/>
          <w:sz w:val="24"/>
          <w:szCs w:val="24"/>
          <w:u w:val="single"/>
          <w:lang w:val="ro-RO"/>
        </w:rPr>
        <w:t>numele;</w:t>
      </w:r>
      <w:r w:rsidRPr="00F72C20">
        <w:rPr>
          <w:rFonts w:ascii="Times New Roman" w:hAnsi="Times New Roman" w:cs="Times New Roman"/>
          <w:sz w:val="24"/>
          <w:szCs w:val="24"/>
          <w:u w:val="single"/>
          <w:lang w:val="ro-RO"/>
        </w:rPr>
        <w:t xml:space="preserve"> </w:t>
      </w:r>
    </w:p>
    <w:p w:rsidR="009E7EAF" w:rsidRPr="00F72C20" w:rsidRDefault="009E7EAF" w:rsidP="00F72C20">
      <w:pPr>
        <w:spacing w:after="0" w:line="240" w:lineRule="auto"/>
        <w:jc w:val="both"/>
        <w:rPr>
          <w:rFonts w:ascii="Times New Roman" w:hAnsi="Times New Roman" w:cs="Times New Roman"/>
          <w:sz w:val="24"/>
          <w:szCs w:val="24"/>
          <w:lang w:val="ro-RO"/>
        </w:rPr>
      </w:pPr>
    </w:p>
    <w:tbl>
      <w:tblPr>
        <w:tblStyle w:val="TableGrid"/>
        <w:tblW w:w="0" w:type="auto"/>
        <w:tblLook w:val="04A0"/>
      </w:tblPr>
      <w:tblGrid>
        <w:gridCol w:w="9287"/>
      </w:tblGrid>
      <w:tr w:rsidR="009E7EAF" w:rsidRPr="00F72C20" w:rsidTr="00B80E23">
        <w:tc>
          <w:tcPr>
            <w:tcW w:w="9576" w:type="dxa"/>
          </w:tcPr>
          <w:p w:rsidR="009E7EAF" w:rsidRPr="00F72C20" w:rsidRDefault="009E7EAF" w:rsidP="00F72C20">
            <w:pPr>
              <w:jc w:val="both"/>
              <w:rPr>
                <w:rFonts w:ascii="Times New Roman" w:hAnsi="Times New Roman" w:cs="Times New Roman"/>
                <w:b/>
                <w:sz w:val="24"/>
                <w:szCs w:val="24"/>
                <w:lang w:val="ro-RO"/>
              </w:rPr>
            </w:pPr>
            <w:r w:rsidRPr="00F72C20">
              <w:rPr>
                <w:rFonts w:ascii="Times New Roman" w:hAnsi="Times New Roman" w:cs="Times New Roman"/>
                <w:b/>
                <w:sz w:val="24"/>
                <w:szCs w:val="24"/>
                <w:lang w:val="ro-RO"/>
              </w:rPr>
              <w:t xml:space="preserve">ORGANIZATIA UTILIZATORILOR DE APA PENTRU IRIGATII </w:t>
            </w:r>
            <w:r w:rsidR="005F62AF" w:rsidRPr="00F72C20">
              <w:rPr>
                <w:rFonts w:ascii="Times New Roman" w:hAnsi="Times New Roman" w:cs="Times New Roman"/>
                <w:b/>
                <w:sz w:val="24"/>
                <w:szCs w:val="24"/>
              </w:rPr>
              <w:t>ALISEO</w:t>
            </w:r>
          </w:p>
          <w:p w:rsidR="009E7EAF" w:rsidRPr="00F72C20" w:rsidRDefault="009E7EAF" w:rsidP="00F72C20">
            <w:pPr>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t>Cod Unic de Înregistrare:</w:t>
            </w:r>
            <w:r w:rsidRPr="00F72C20">
              <w:rPr>
                <w:rFonts w:ascii="Times New Roman" w:hAnsi="Times New Roman" w:cs="Times New Roman"/>
                <w:sz w:val="24"/>
                <w:szCs w:val="24"/>
                <w:lang w:val="ro-RO"/>
              </w:rPr>
              <w:t xml:space="preserve"> </w:t>
            </w:r>
            <w:r w:rsidR="005F62AF" w:rsidRPr="00F72C20">
              <w:rPr>
                <w:rFonts w:ascii="Times New Roman" w:hAnsi="Times New Roman" w:cs="Times New Roman"/>
                <w:sz w:val="24"/>
                <w:szCs w:val="24"/>
              </w:rPr>
              <w:t>RO 18858318</w:t>
            </w:r>
          </w:p>
          <w:p w:rsidR="009E7EAF" w:rsidRPr="00F72C20" w:rsidRDefault="009E7EAF" w:rsidP="00F72C20">
            <w:pPr>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t>Nr. de ordine in Registrul National al Organizatiilor de Imbunatatiri Funciare:</w:t>
            </w:r>
            <w:r w:rsidRPr="00F72C20">
              <w:rPr>
                <w:rFonts w:ascii="Times New Roman" w:hAnsi="Times New Roman" w:cs="Times New Roman"/>
                <w:sz w:val="24"/>
                <w:szCs w:val="24"/>
                <w:lang w:val="ro-RO"/>
              </w:rPr>
              <w:t xml:space="preserve"> </w:t>
            </w:r>
            <w:r w:rsidR="005F62AF" w:rsidRPr="00F72C20">
              <w:rPr>
                <w:rFonts w:ascii="Times New Roman" w:hAnsi="Times New Roman" w:cs="Times New Roman"/>
                <w:sz w:val="24"/>
                <w:szCs w:val="24"/>
              </w:rPr>
              <w:t>OR 166 din 22.06.2006</w:t>
            </w:r>
          </w:p>
        </w:tc>
      </w:tr>
    </w:tbl>
    <w:p w:rsidR="009E7EAF" w:rsidRPr="00F72C20" w:rsidRDefault="009E7EAF" w:rsidP="00F72C20">
      <w:pPr>
        <w:spacing w:after="0" w:line="240" w:lineRule="auto"/>
        <w:ind w:firstLine="540"/>
        <w:jc w:val="both"/>
        <w:rPr>
          <w:rFonts w:ascii="Times New Roman" w:hAnsi="Times New Roman" w:cs="Times New Roman"/>
          <w:sz w:val="24"/>
          <w:szCs w:val="24"/>
        </w:rPr>
      </w:pPr>
    </w:p>
    <w:p w:rsidR="009E7EAF" w:rsidRPr="00F72C20" w:rsidRDefault="009E7EAF" w:rsidP="00F72C20">
      <w:pPr>
        <w:spacing w:after="0" w:line="240" w:lineRule="auto"/>
        <w:ind w:firstLine="540"/>
        <w:jc w:val="both"/>
        <w:rPr>
          <w:rFonts w:ascii="Times New Roman" w:hAnsi="Times New Roman" w:cs="Times New Roman"/>
          <w:b/>
          <w:i/>
          <w:sz w:val="24"/>
          <w:szCs w:val="24"/>
          <w:u w:val="single"/>
          <w:lang w:val="ro-RO"/>
        </w:rPr>
      </w:pPr>
      <w:r w:rsidRPr="00F72C20">
        <w:rPr>
          <w:rFonts w:ascii="Times New Roman" w:hAnsi="Times New Roman" w:cs="Times New Roman"/>
          <w:b/>
          <w:i/>
          <w:sz w:val="24"/>
          <w:szCs w:val="24"/>
          <w:u w:val="single"/>
          <w:lang w:val="ro-RO"/>
        </w:rPr>
        <w:t>- adresa poştală;</w:t>
      </w:r>
    </w:p>
    <w:p w:rsidR="009E7EAF" w:rsidRPr="00F72C20" w:rsidRDefault="009E7EAF" w:rsidP="00F72C20">
      <w:pPr>
        <w:spacing w:after="0" w:line="240" w:lineRule="auto"/>
        <w:ind w:firstLine="540"/>
        <w:jc w:val="both"/>
        <w:rPr>
          <w:rFonts w:ascii="Times New Roman" w:hAnsi="Times New Roman" w:cs="Times New Roman"/>
          <w:b/>
          <w:i/>
          <w:sz w:val="24"/>
          <w:szCs w:val="24"/>
        </w:rPr>
      </w:pPr>
    </w:p>
    <w:tbl>
      <w:tblPr>
        <w:tblStyle w:val="TableGrid"/>
        <w:tblW w:w="0" w:type="auto"/>
        <w:tblLook w:val="04A0"/>
      </w:tblPr>
      <w:tblGrid>
        <w:gridCol w:w="9287"/>
      </w:tblGrid>
      <w:tr w:rsidR="009E7EAF" w:rsidRPr="00F72C20" w:rsidTr="00B80E23">
        <w:tc>
          <w:tcPr>
            <w:tcW w:w="9576" w:type="dxa"/>
          </w:tcPr>
          <w:p w:rsidR="009E7EAF" w:rsidRPr="00F72C20" w:rsidRDefault="009E7EAF" w:rsidP="00F72C20">
            <w:pPr>
              <w:jc w:val="both"/>
              <w:rPr>
                <w:rFonts w:ascii="Times New Roman" w:hAnsi="Times New Roman" w:cs="Times New Roman"/>
                <w:sz w:val="24"/>
                <w:szCs w:val="24"/>
              </w:rPr>
            </w:pPr>
            <w:r w:rsidRPr="00F72C20">
              <w:rPr>
                <w:rFonts w:ascii="Times New Roman" w:hAnsi="Times New Roman" w:cs="Times New Roman"/>
                <w:b/>
                <w:sz w:val="24"/>
                <w:szCs w:val="24"/>
              </w:rPr>
              <w:t>Adresa sediului organizatiei:</w:t>
            </w:r>
            <w:r w:rsidRPr="00F72C20">
              <w:rPr>
                <w:rFonts w:ascii="Times New Roman" w:hAnsi="Times New Roman" w:cs="Times New Roman"/>
                <w:sz w:val="24"/>
                <w:szCs w:val="24"/>
              </w:rPr>
              <w:t xml:space="preserve"> </w:t>
            </w:r>
            <w:r w:rsidR="005F62AF" w:rsidRPr="00F72C20">
              <w:rPr>
                <w:rFonts w:ascii="Times New Roman" w:hAnsi="Times New Roman" w:cs="Times New Roman"/>
                <w:sz w:val="24"/>
                <w:szCs w:val="24"/>
              </w:rPr>
              <w:t>Oras Tandarei, Sos. Bucuresti, nr. 3, judeţul Ialomita</w:t>
            </w:r>
          </w:p>
          <w:p w:rsidR="009E7EAF" w:rsidRPr="00F72C20" w:rsidRDefault="009E7EAF" w:rsidP="00F72C20">
            <w:pPr>
              <w:jc w:val="both"/>
              <w:rPr>
                <w:rFonts w:ascii="Times New Roman" w:hAnsi="Times New Roman" w:cs="Times New Roman"/>
                <w:sz w:val="24"/>
                <w:szCs w:val="24"/>
              </w:rPr>
            </w:pPr>
            <w:r w:rsidRPr="00F72C20">
              <w:rPr>
                <w:rFonts w:ascii="Times New Roman" w:hAnsi="Times New Roman" w:cs="Times New Roman"/>
                <w:b/>
                <w:sz w:val="24"/>
                <w:szCs w:val="24"/>
              </w:rPr>
              <w:t>Cod postal:</w:t>
            </w:r>
            <w:r w:rsidRPr="00F72C20">
              <w:rPr>
                <w:rFonts w:ascii="Times New Roman" w:hAnsi="Times New Roman" w:cs="Times New Roman"/>
                <w:sz w:val="24"/>
                <w:szCs w:val="24"/>
              </w:rPr>
              <w:t xml:space="preserve"> </w:t>
            </w:r>
            <w:r w:rsidR="005F62AF" w:rsidRPr="00F72C20">
              <w:rPr>
                <w:rFonts w:ascii="Times New Roman" w:hAnsi="Times New Roman" w:cs="Times New Roman"/>
                <w:sz w:val="24"/>
                <w:szCs w:val="24"/>
              </w:rPr>
              <w:t>925200</w:t>
            </w:r>
          </w:p>
        </w:tc>
      </w:tr>
    </w:tbl>
    <w:p w:rsidR="009E7EAF" w:rsidRPr="00F72C20" w:rsidRDefault="009E7EAF" w:rsidP="00F72C20">
      <w:pPr>
        <w:spacing w:after="0" w:line="240" w:lineRule="auto"/>
        <w:jc w:val="both"/>
        <w:rPr>
          <w:rFonts w:ascii="Times New Roman" w:hAnsi="Times New Roman" w:cs="Times New Roman"/>
          <w:sz w:val="24"/>
          <w:szCs w:val="24"/>
        </w:rPr>
      </w:pPr>
    </w:p>
    <w:p w:rsidR="009E7EAF" w:rsidRPr="00F72C20" w:rsidRDefault="009E7EAF" w:rsidP="00F72C20">
      <w:pPr>
        <w:spacing w:after="0" w:line="240" w:lineRule="auto"/>
        <w:ind w:firstLine="567"/>
        <w:jc w:val="both"/>
        <w:rPr>
          <w:rFonts w:ascii="Times New Roman" w:hAnsi="Times New Roman" w:cs="Times New Roman"/>
          <w:b/>
          <w:i/>
          <w:sz w:val="24"/>
          <w:szCs w:val="24"/>
          <w:u w:val="single"/>
          <w:lang w:val="ro-RO"/>
        </w:rPr>
      </w:pPr>
      <w:r w:rsidRPr="00F72C20">
        <w:rPr>
          <w:rFonts w:ascii="Times New Roman" w:hAnsi="Times New Roman" w:cs="Times New Roman"/>
          <w:b/>
          <w:i/>
          <w:sz w:val="24"/>
          <w:szCs w:val="24"/>
          <w:u w:val="single"/>
          <w:lang w:val="ro-RO"/>
        </w:rPr>
        <w:t>- numărul de telefon, de fax şi adresa de e-mail, adresa paginii de internet;</w:t>
      </w:r>
    </w:p>
    <w:p w:rsidR="009E7EAF" w:rsidRPr="00F72C20" w:rsidRDefault="009E7EAF" w:rsidP="00F72C20">
      <w:pPr>
        <w:spacing w:after="0" w:line="240" w:lineRule="auto"/>
        <w:ind w:firstLine="567"/>
        <w:jc w:val="both"/>
        <w:rPr>
          <w:rFonts w:ascii="Times New Roman" w:hAnsi="Times New Roman" w:cs="Times New Roman"/>
          <w:b/>
          <w:i/>
          <w:sz w:val="24"/>
          <w:szCs w:val="24"/>
          <w:lang w:val="ro-RO"/>
        </w:rPr>
      </w:pPr>
    </w:p>
    <w:tbl>
      <w:tblPr>
        <w:tblStyle w:val="TableGrid"/>
        <w:tblW w:w="0" w:type="auto"/>
        <w:tblLook w:val="04A0"/>
      </w:tblPr>
      <w:tblGrid>
        <w:gridCol w:w="9287"/>
      </w:tblGrid>
      <w:tr w:rsidR="009E7EAF" w:rsidRPr="00F72C20" w:rsidTr="00B80E23">
        <w:tc>
          <w:tcPr>
            <w:tcW w:w="9576" w:type="dxa"/>
          </w:tcPr>
          <w:p w:rsidR="009E7EAF" w:rsidRDefault="009E7EAF" w:rsidP="00F72C20">
            <w:pPr>
              <w:jc w:val="both"/>
              <w:rPr>
                <w:rFonts w:ascii="Times New Roman" w:hAnsi="Times New Roman" w:cs="Times New Roman"/>
                <w:sz w:val="24"/>
                <w:szCs w:val="24"/>
              </w:rPr>
            </w:pPr>
            <w:r w:rsidRPr="00F72C20">
              <w:rPr>
                <w:rFonts w:ascii="Times New Roman" w:hAnsi="Times New Roman" w:cs="Times New Roman"/>
                <w:b/>
                <w:sz w:val="24"/>
                <w:szCs w:val="24"/>
                <w:lang w:val="ro-RO"/>
              </w:rPr>
              <w:t>Tel:</w:t>
            </w:r>
            <w:r w:rsidRPr="00F72C20">
              <w:rPr>
                <w:rFonts w:ascii="Times New Roman" w:hAnsi="Times New Roman" w:cs="Times New Roman"/>
                <w:sz w:val="24"/>
                <w:szCs w:val="24"/>
                <w:lang w:val="ro-RO"/>
              </w:rPr>
              <w:t xml:space="preserve"> </w:t>
            </w:r>
            <w:r w:rsidR="005F62AF" w:rsidRPr="00F72C20">
              <w:rPr>
                <w:rFonts w:ascii="Times New Roman" w:hAnsi="Times New Roman" w:cs="Times New Roman"/>
                <w:sz w:val="24"/>
                <w:szCs w:val="24"/>
              </w:rPr>
              <w:t>0730.092.209</w:t>
            </w:r>
          </w:p>
          <w:p w:rsidR="000E0907" w:rsidRPr="00F72C20" w:rsidRDefault="000E0907" w:rsidP="00F72C20">
            <w:pPr>
              <w:jc w:val="both"/>
              <w:rPr>
                <w:rFonts w:ascii="Times New Roman" w:hAnsi="Times New Roman" w:cs="Times New Roman"/>
                <w:sz w:val="24"/>
                <w:szCs w:val="24"/>
                <w:lang w:val="ro-RO"/>
              </w:rPr>
            </w:pPr>
            <w:r w:rsidRPr="000E0907">
              <w:rPr>
                <w:rFonts w:ascii="Times New Roman" w:hAnsi="Times New Roman" w:cs="Times New Roman"/>
                <w:b/>
                <w:sz w:val="24"/>
                <w:szCs w:val="24"/>
              </w:rPr>
              <w:t>Fax:</w:t>
            </w:r>
            <w:r>
              <w:rPr>
                <w:rFonts w:ascii="Times New Roman" w:hAnsi="Times New Roman" w:cs="Times New Roman"/>
                <w:sz w:val="24"/>
                <w:szCs w:val="24"/>
              </w:rPr>
              <w:t>0243.273.463</w:t>
            </w:r>
          </w:p>
          <w:p w:rsidR="009E7EAF" w:rsidRPr="00F72C20" w:rsidRDefault="009E7EAF" w:rsidP="00F72C20">
            <w:pPr>
              <w:jc w:val="both"/>
              <w:rPr>
                <w:rFonts w:ascii="Times New Roman" w:hAnsi="Times New Roman" w:cs="Times New Roman"/>
                <w:sz w:val="24"/>
                <w:szCs w:val="24"/>
              </w:rPr>
            </w:pPr>
            <w:r w:rsidRPr="00F72C20">
              <w:rPr>
                <w:rFonts w:ascii="Times New Roman" w:hAnsi="Times New Roman" w:cs="Times New Roman"/>
                <w:b/>
                <w:sz w:val="24"/>
                <w:szCs w:val="24"/>
                <w:lang w:val="ro-RO"/>
              </w:rPr>
              <w:t>E-mail:</w:t>
            </w:r>
            <w:r w:rsidRPr="00F72C20">
              <w:rPr>
                <w:rFonts w:ascii="Times New Roman" w:hAnsi="Times New Roman" w:cs="Times New Roman"/>
                <w:sz w:val="24"/>
                <w:szCs w:val="24"/>
                <w:lang w:val="ro-RO"/>
              </w:rPr>
              <w:t xml:space="preserve"> </w:t>
            </w:r>
            <w:r w:rsidR="005F62AF" w:rsidRPr="00F72C20">
              <w:rPr>
                <w:rStyle w:val="go"/>
                <w:rFonts w:ascii="Times New Roman" w:hAnsi="Times New Roman" w:cs="Times New Roman"/>
                <w:sz w:val="24"/>
                <w:szCs w:val="24"/>
              </w:rPr>
              <w:t>ouaialiseo@yahoo.com</w:t>
            </w:r>
          </w:p>
        </w:tc>
      </w:tr>
    </w:tbl>
    <w:p w:rsidR="009E7EAF" w:rsidRPr="00F72C20" w:rsidRDefault="009E7EAF" w:rsidP="00F72C20">
      <w:pPr>
        <w:spacing w:after="0" w:line="240" w:lineRule="auto"/>
        <w:jc w:val="both"/>
        <w:rPr>
          <w:rFonts w:ascii="Times New Roman" w:hAnsi="Times New Roman" w:cs="Times New Roman"/>
          <w:b/>
          <w:i/>
          <w:sz w:val="24"/>
          <w:szCs w:val="24"/>
        </w:rPr>
      </w:pPr>
    </w:p>
    <w:p w:rsidR="009E7EAF" w:rsidRPr="00F72C20" w:rsidRDefault="009E7EAF" w:rsidP="00F72C20">
      <w:pPr>
        <w:spacing w:after="0" w:line="240" w:lineRule="auto"/>
        <w:ind w:firstLine="567"/>
        <w:jc w:val="both"/>
        <w:rPr>
          <w:rFonts w:ascii="Times New Roman" w:hAnsi="Times New Roman" w:cs="Times New Roman"/>
          <w:b/>
          <w:i/>
          <w:sz w:val="24"/>
          <w:szCs w:val="24"/>
          <w:u w:val="single"/>
          <w:lang w:val="ro-RO"/>
        </w:rPr>
      </w:pPr>
      <w:r w:rsidRPr="00F72C20">
        <w:rPr>
          <w:rFonts w:ascii="Times New Roman" w:hAnsi="Times New Roman" w:cs="Times New Roman"/>
          <w:b/>
          <w:i/>
          <w:sz w:val="24"/>
          <w:szCs w:val="24"/>
          <w:u w:val="single"/>
          <w:lang w:val="ro-RO"/>
        </w:rPr>
        <w:t xml:space="preserve">- numele </w:t>
      </w:r>
      <w:r w:rsidR="00613EBE" w:rsidRPr="00F72C20">
        <w:rPr>
          <w:rFonts w:ascii="Times New Roman" w:hAnsi="Times New Roman" w:cs="Times New Roman"/>
          <w:b/>
          <w:i/>
          <w:sz w:val="24"/>
          <w:szCs w:val="24"/>
          <w:u w:val="single"/>
          <w:lang w:val="ro-RO"/>
        </w:rPr>
        <w:t>persoanelor de contact;</w:t>
      </w:r>
    </w:p>
    <w:p w:rsidR="009E7EAF" w:rsidRPr="00F72C20" w:rsidRDefault="009E7EAF" w:rsidP="00F72C20">
      <w:pPr>
        <w:spacing w:after="0" w:line="240" w:lineRule="auto"/>
        <w:ind w:firstLine="567"/>
        <w:jc w:val="both"/>
        <w:rPr>
          <w:rFonts w:ascii="Times New Roman" w:hAnsi="Times New Roman" w:cs="Times New Roman"/>
          <w:b/>
          <w:i/>
          <w:sz w:val="24"/>
          <w:szCs w:val="24"/>
          <w:lang w:val="ro-RO"/>
        </w:rPr>
      </w:pPr>
    </w:p>
    <w:tbl>
      <w:tblPr>
        <w:tblStyle w:val="TableGrid"/>
        <w:tblW w:w="0" w:type="auto"/>
        <w:tblLook w:val="04A0"/>
      </w:tblPr>
      <w:tblGrid>
        <w:gridCol w:w="9287"/>
      </w:tblGrid>
      <w:tr w:rsidR="009E7EAF" w:rsidRPr="00F72C20" w:rsidTr="00B80E23">
        <w:tc>
          <w:tcPr>
            <w:tcW w:w="9576" w:type="dxa"/>
          </w:tcPr>
          <w:p w:rsidR="009E7EAF" w:rsidRPr="00F72C20" w:rsidRDefault="009E7EAF" w:rsidP="00F72C20">
            <w:pPr>
              <w:jc w:val="both"/>
              <w:rPr>
                <w:rFonts w:ascii="Times New Roman" w:hAnsi="Times New Roman" w:cs="Times New Roman"/>
                <w:b/>
                <w:sz w:val="24"/>
                <w:szCs w:val="24"/>
                <w:lang w:val="ro-RO"/>
              </w:rPr>
            </w:pPr>
            <w:r w:rsidRPr="00F72C20">
              <w:rPr>
                <w:rFonts w:ascii="Times New Roman" w:hAnsi="Times New Roman" w:cs="Times New Roman"/>
                <w:b/>
                <w:sz w:val="24"/>
                <w:szCs w:val="24"/>
                <w:lang w:val="ro-RO"/>
              </w:rPr>
              <w:t>- director/manager/administrator</w:t>
            </w:r>
            <w:r w:rsidRPr="00F72C20">
              <w:rPr>
                <w:rFonts w:ascii="Times New Roman" w:hAnsi="Times New Roman" w:cs="Times New Roman"/>
                <w:sz w:val="24"/>
                <w:szCs w:val="24"/>
                <w:lang w:val="ro-RO"/>
              </w:rPr>
              <w:t xml:space="preserve"> – dl.</w:t>
            </w:r>
            <w:r w:rsidR="002D4D91" w:rsidRPr="00F72C20">
              <w:rPr>
                <w:rFonts w:ascii="Times New Roman" w:hAnsi="Times New Roman" w:cs="Times New Roman"/>
                <w:sz w:val="24"/>
                <w:szCs w:val="24"/>
                <w:lang w:val="ro-RO"/>
              </w:rPr>
              <w:t xml:space="preserve"> </w:t>
            </w:r>
            <w:r w:rsidR="005F62AF" w:rsidRPr="00F72C20">
              <w:rPr>
                <w:rFonts w:ascii="Times New Roman" w:hAnsi="Times New Roman" w:cs="Times New Roman"/>
                <w:sz w:val="24"/>
                <w:szCs w:val="24"/>
              </w:rPr>
              <w:t xml:space="preserve">PANAIT LUCIAN VIOREL </w:t>
            </w:r>
            <w:r w:rsidRPr="00F72C20">
              <w:rPr>
                <w:rFonts w:ascii="Times New Roman" w:hAnsi="Times New Roman" w:cs="Times New Roman"/>
                <w:sz w:val="24"/>
                <w:szCs w:val="24"/>
                <w:lang w:val="ro-RO"/>
              </w:rPr>
              <w:t xml:space="preserve">– </w:t>
            </w:r>
            <w:r w:rsidR="005F62AF" w:rsidRPr="00F72C20">
              <w:rPr>
                <w:rFonts w:ascii="Times New Roman" w:hAnsi="Times New Roman" w:cs="Times New Roman"/>
                <w:sz w:val="24"/>
                <w:szCs w:val="24"/>
              </w:rPr>
              <w:t>Director executiv</w:t>
            </w:r>
            <w:r w:rsidRPr="00F72C20">
              <w:rPr>
                <w:rFonts w:ascii="Times New Roman" w:hAnsi="Times New Roman" w:cs="Times New Roman"/>
                <w:sz w:val="24"/>
                <w:szCs w:val="24"/>
                <w:lang w:val="ro-RO"/>
              </w:rPr>
              <w:t xml:space="preserve"> si reprezentant legal OUAI </w:t>
            </w:r>
            <w:r w:rsidR="005F62AF" w:rsidRPr="00F72C20">
              <w:rPr>
                <w:rFonts w:ascii="Times New Roman" w:hAnsi="Times New Roman" w:cs="Times New Roman"/>
                <w:sz w:val="24"/>
                <w:szCs w:val="24"/>
              </w:rPr>
              <w:t>ALISEO</w:t>
            </w:r>
          </w:p>
        </w:tc>
      </w:tr>
    </w:tbl>
    <w:p w:rsidR="009E7EAF" w:rsidRPr="00F72C20" w:rsidRDefault="009E7EAF" w:rsidP="00F72C20">
      <w:pPr>
        <w:spacing w:after="0" w:line="240" w:lineRule="auto"/>
        <w:ind w:firstLine="720"/>
        <w:jc w:val="both"/>
        <w:rPr>
          <w:rFonts w:ascii="Times New Roman" w:hAnsi="Times New Roman" w:cs="Times New Roman"/>
          <w:sz w:val="24"/>
          <w:szCs w:val="24"/>
        </w:rPr>
      </w:pPr>
    </w:p>
    <w:tbl>
      <w:tblPr>
        <w:tblStyle w:val="TableGrid"/>
        <w:tblW w:w="0" w:type="auto"/>
        <w:tblLook w:val="04A0"/>
      </w:tblPr>
      <w:tblGrid>
        <w:gridCol w:w="9287"/>
      </w:tblGrid>
      <w:tr w:rsidR="009E7EAF" w:rsidRPr="00F72C20" w:rsidTr="00F87E75">
        <w:tc>
          <w:tcPr>
            <w:tcW w:w="9287" w:type="dxa"/>
          </w:tcPr>
          <w:p w:rsidR="009E7EAF" w:rsidRPr="00F72C20" w:rsidRDefault="009E7EAF" w:rsidP="00F72C20">
            <w:pPr>
              <w:jc w:val="both"/>
              <w:rPr>
                <w:rFonts w:ascii="Times New Roman" w:hAnsi="Times New Roman" w:cs="Times New Roman"/>
                <w:sz w:val="24"/>
                <w:szCs w:val="24"/>
              </w:rPr>
            </w:pPr>
            <w:r w:rsidRPr="00F72C20">
              <w:rPr>
                <w:rFonts w:ascii="Times New Roman" w:hAnsi="Times New Roman" w:cs="Times New Roman"/>
                <w:b/>
                <w:sz w:val="24"/>
                <w:szCs w:val="24"/>
                <w:lang w:val="ro-RO"/>
              </w:rPr>
              <w:t>- responsabil pentru protecţia mediului</w:t>
            </w:r>
            <w:r w:rsidRPr="00F72C20">
              <w:rPr>
                <w:rFonts w:ascii="Times New Roman" w:hAnsi="Times New Roman" w:cs="Times New Roman"/>
                <w:sz w:val="24"/>
                <w:szCs w:val="24"/>
                <w:lang w:val="ro-RO"/>
              </w:rPr>
              <w:t xml:space="preserve"> – dl. </w:t>
            </w:r>
            <w:r w:rsidR="005F62AF" w:rsidRPr="00F72C20">
              <w:rPr>
                <w:rFonts w:ascii="Times New Roman" w:hAnsi="Times New Roman" w:cs="Times New Roman"/>
                <w:sz w:val="24"/>
                <w:szCs w:val="24"/>
              </w:rPr>
              <w:t xml:space="preserve">PANAIT LUCIAN VIOREL </w:t>
            </w:r>
            <w:r w:rsidRPr="00F72C20">
              <w:rPr>
                <w:rFonts w:ascii="Times New Roman" w:hAnsi="Times New Roman" w:cs="Times New Roman"/>
                <w:sz w:val="24"/>
                <w:szCs w:val="24"/>
                <w:lang w:val="ro-RO"/>
              </w:rPr>
              <w:t xml:space="preserve">– </w:t>
            </w:r>
            <w:r w:rsidR="005F62AF" w:rsidRPr="00F72C20">
              <w:rPr>
                <w:rFonts w:ascii="Times New Roman" w:hAnsi="Times New Roman" w:cs="Times New Roman"/>
                <w:sz w:val="24"/>
                <w:szCs w:val="24"/>
              </w:rPr>
              <w:t>Director executiv</w:t>
            </w:r>
            <w:r w:rsidRPr="00F72C20">
              <w:rPr>
                <w:rFonts w:ascii="Times New Roman" w:hAnsi="Times New Roman" w:cs="Times New Roman"/>
                <w:sz w:val="24"/>
                <w:szCs w:val="24"/>
                <w:lang w:val="ro-RO"/>
              </w:rPr>
              <w:t xml:space="preserve"> si reprezentant legal OUAI </w:t>
            </w:r>
            <w:r w:rsidR="005F62AF" w:rsidRPr="00F72C20">
              <w:rPr>
                <w:rFonts w:ascii="Times New Roman" w:hAnsi="Times New Roman" w:cs="Times New Roman"/>
                <w:sz w:val="24"/>
                <w:szCs w:val="24"/>
              </w:rPr>
              <w:t>ALISEO</w:t>
            </w:r>
          </w:p>
        </w:tc>
      </w:tr>
    </w:tbl>
    <w:p w:rsidR="002D4D91" w:rsidRPr="00F72C20" w:rsidRDefault="002D4D91" w:rsidP="00F72C20">
      <w:pPr>
        <w:spacing w:after="0" w:line="240" w:lineRule="auto"/>
        <w:ind w:firstLine="709"/>
        <w:jc w:val="both"/>
        <w:rPr>
          <w:rFonts w:ascii="Times New Roman" w:hAnsi="Times New Roman" w:cs="Times New Roman"/>
          <w:b/>
          <w:sz w:val="24"/>
          <w:szCs w:val="24"/>
          <w:lang w:val="ro-RO"/>
        </w:rPr>
      </w:pPr>
    </w:p>
    <w:p w:rsidR="002D4D91" w:rsidRPr="00F72C20" w:rsidRDefault="002D4D91" w:rsidP="00F72C20">
      <w:pPr>
        <w:spacing w:after="0" w:line="240" w:lineRule="auto"/>
        <w:ind w:firstLine="709"/>
        <w:jc w:val="both"/>
        <w:rPr>
          <w:rFonts w:ascii="Times New Roman" w:hAnsi="Times New Roman" w:cs="Times New Roman"/>
          <w:b/>
          <w:sz w:val="24"/>
          <w:szCs w:val="24"/>
          <w:lang w:val="ro-RO"/>
        </w:rPr>
      </w:pPr>
    </w:p>
    <w:p w:rsidR="005F62AF" w:rsidRPr="00F72C20" w:rsidRDefault="005F62AF" w:rsidP="00F72C20">
      <w:pPr>
        <w:spacing w:after="0" w:line="240" w:lineRule="auto"/>
        <w:ind w:firstLine="709"/>
        <w:jc w:val="both"/>
        <w:rPr>
          <w:rFonts w:ascii="Times New Roman" w:hAnsi="Times New Roman" w:cs="Times New Roman"/>
          <w:b/>
          <w:sz w:val="24"/>
          <w:szCs w:val="24"/>
          <w:lang w:val="ro-RO"/>
        </w:rPr>
      </w:pPr>
    </w:p>
    <w:p w:rsidR="005F62AF" w:rsidRPr="00F72C20" w:rsidRDefault="005F62AF" w:rsidP="00F72C20">
      <w:pPr>
        <w:spacing w:after="0" w:line="240" w:lineRule="auto"/>
        <w:ind w:firstLine="709"/>
        <w:jc w:val="both"/>
        <w:rPr>
          <w:rFonts w:ascii="Times New Roman" w:hAnsi="Times New Roman" w:cs="Times New Roman"/>
          <w:b/>
          <w:sz w:val="24"/>
          <w:szCs w:val="24"/>
          <w:lang w:val="ro-RO"/>
        </w:rPr>
      </w:pPr>
    </w:p>
    <w:p w:rsidR="00F87E75" w:rsidRPr="00F72C20" w:rsidRDefault="00D056C9" w:rsidP="00F72C20">
      <w:pPr>
        <w:spacing w:after="0" w:line="240" w:lineRule="auto"/>
        <w:ind w:firstLine="709"/>
        <w:jc w:val="both"/>
        <w:rPr>
          <w:rFonts w:ascii="Times New Roman" w:hAnsi="Times New Roman" w:cs="Times New Roman"/>
          <w:b/>
          <w:sz w:val="24"/>
          <w:szCs w:val="24"/>
          <w:lang w:val="ro-RO"/>
        </w:rPr>
      </w:pPr>
      <w:r w:rsidRPr="00F72C20">
        <w:rPr>
          <w:rFonts w:ascii="Times New Roman" w:hAnsi="Times New Roman" w:cs="Times New Roman"/>
          <w:b/>
          <w:sz w:val="24"/>
          <w:szCs w:val="24"/>
          <w:lang w:val="ro-RO"/>
        </w:rPr>
        <w:t>III. Descrierea caracteristicilor fizice ale intregului proiect</w:t>
      </w:r>
      <w:r w:rsidR="00F87E75" w:rsidRPr="00F72C20">
        <w:rPr>
          <w:rFonts w:ascii="Times New Roman" w:hAnsi="Times New Roman" w:cs="Times New Roman"/>
          <w:b/>
          <w:sz w:val="24"/>
          <w:szCs w:val="24"/>
          <w:lang w:val="ro-RO"/>
        </w:rPr>
        <w:t>:</w:t>
      </w:r>
    </w:p>
    <w:p w:rsidR="00F87E75" w:rsidRPr="00F72C20" w:rsidRDefault="00F87E75" w:rsidP="00F72C20">
      <w:pPr>
        <w:spacing w:after="0" w:line="240" w:lineRule="auto"/>
        <w:ind w:firstLine="720"/>
        <w:jc w:val="both"/>
        <w:rPr>
          <w:rFonts w:ascii="Times New Roman" w:hAnsi="Times New Roman" w:cs="Times New Roman"/>
          <w:b/>
          <w:i/>
          <w:sz w:val="24"/>
          <w:szCs w:val="24"/>
          <w:lang w:val="ro-RO"/>
        </w:rPr>
      </w:pPr>
    </w:p>
    <w:p w:rsidR="009E7EAF" w:rsidRPr="00F72C20" w:rsidRDefault="00D056C9" w:rsidP="00F72C20">
      <w:pPr>
        <w:spacing w:after="0" w:line="240" w:lineRule="auto"/>
        <w:ind w:firstLine="720"/>
        <w:jc w:val="both"/>
        <w:rPr>
          <w:rFonts w:ascii="Times New Roman" w:hAnsi="Times New Roman" w:cs="Times New Roman"/>
          <w:b/>
          <w:sz w:val="24"/>
          <w:szCs w:val="24"/>
          <w:u w:val="single"/>
          <w:lang w:val="ro-RO"/>
        </w:rPr>
      </w:pPr>
      <w:r w:rsidRPr="00F72C20">
        <w:rPr>
          <w:rFonts w:ascii="Times New Roman" w:hAnsi="Times New Roman" w:cs="Times New Roman"/>
          <w:b/>
          <w:sz w:val="24"/>
          <w:szCs w:val="24"/>
          <w:u w:val="single"/>
          <w:lang w:val="ro-RO"/>
        </w:rPr>
        <w:t xml:space="preserve">a) </w:t>
      </w:r>
      <w:r w:rsidR="00F87E75" w:rsidRPr="00F72C20">
        <w:rPr>
          <w:rFonts w:ascii="Times New Roman" w:hAnsi="Times New Roman" w:cs="Times New Roman"/>
          <w:b/>
          <w:sz w:val="24"/>
          <w:szCs w:val="24"/>
          <w:u w:val="single"/>
          <w:lang w:val="ro-RO"/>
        </w:rPr>
        <w:t>un rezumat al proiectului;</w:t>
      </w:r>
    </w:p>
    <w:p w:rsidR="009474C0" w:rsidRPr="00F72C20" w:rsidRDefault="009474C0" w:rsidP="00F72C20">
      <w:pPr>
        <w:spacing w:after="0" w:line="240" w:lineRule="auto"/>
        <w:jc w:val="both"/>
        <w:rPr>
          <w:rFonts w:ascii="Times New Roman" w:hAnsi="Times New Roman" w:cs="Times New Roman"/>
          <w:sz w:val="24"/>
          <w:szCs w:val="24"/>
        </w:rPr>
      </w:pPr>
    </w:p>
    <w:p w:rsidR="009474C0" w:rsidRPr="00F72C20" w:rsidRDefault="009474C0" w:rsidP="00F72C20">
      <w:pPr>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Organizatia Utilizatorilor de Apa pentru Irigatii ALISEO isi desfasoara activitatea de imbunatatiri funciare (administrare, exploatare, intretinere si reparatii) pe teritoriul declarat, in suprafata bruta de 5584 ha, din care suprafata neta este de 5339 ha, situat in cadrul amenajarii de irigatii TERASA IALOMITA CALMATUI de pe raza localitatilor Tandarei si Mihail Kogalniceanu, judetul Ialomita, in zona, respectiv ploturile: 6/4, 7/1, 7/2, 7/3, 7/4, 110/6, 110/7, 8, 16, 15, 104, sursa de apa fiind asigurata de canalele CD 1, CD 2, CD 4 A1.</w:t>
      </w:r>
    </w:p>
    <w:p w:rsidR="009474C0" w:rsidRPr="00F72C20" w:rsidRDefault="009474C0" w:rsidP="00F72C20">
      <w:pPr>
        <w:pStyle w:val="Style4"/>
        <w:widowControl/>
        <w:tabs>
          <w:tab w:val="left" w:pos="0"/>
          <w:tab w:val="right" w:pos="9300"/>
        </w:tabs>
        <w:ind w:right="1"/>
        <w:jc w:val="both"/>
        <w:rPr>
          <w:lang w:val="ro-RO"/>
        </w:rPr>
      </w:pPr>
    </w:p>
    <w:p w:rsidR="009474C0" w:rsidRPr="00F72C20" w:rsidRDefault="009474C0" w:rsidP="00F72C20">
      <w:pPr>
        <w:pStyle w:val="Style4"/>
        <w:widowControl/>
        <w:tabs>
          <w:tab w:val="left" w:pos="0"/>
          <w:tab w:val="right" w:pos="9300"/>
        </w:tabs>
        <w:ind w:right="1" w:firstLine="709"/>
        <w:jc w:val="both"/>
        <w:rPr>
          <w:b/>
          <w:bCs/>
          <w:lang w:val="ro-RO" w:eastAsia="ro-RO"/>
        </w:rPr>
      </w:pPr>
      <w:r w:rsidRPr="00F72C20">
        <w:rPr>
          <w:lang w:val="ro-RO"/>
        </w:rPr>
        <w:t xml:space="preserve">Organizatia Utilizatorilor de Apă pentru Irigatii –  </w:t>
      </w:r>
      <w:r w:rsidRPr="00F72C20">
        <w:rPr>
          <w:bCs/>
          <w:lang w:val="ro-RO"/>
        </w:rPr>
        <w:t>OUAI ALISEO</w:t>
      </w:r>
      <w:r w:rsidRPr="00F72C20">
        <w:rPr>
          <w:b/>
          <w:bCs/>
          <w:lang w:val="ro-RO"/>
        </w:rPr>
        <w:t xml:space="preserve"> </w:t>
      </w:r>
      <w:r w:rsidRPr="00F72C20">
        <w:rPr>
          <w:rFonts w:eastAsia="Calibri"/>
          <w:lang w:val="ro-RO"/>
        </w:rPr>
        <w:t>este autorizata prin Ordinul MAPDR nr. 112/21.06.2006 si a fost inregistrata in Registrul National al Organizatiilor de Imbunatatiri Funciare la nr. 166/22.06.2006</w:t>
      </w:r>
      <w:r w:rsidRPr="00F72C20">
        <w:rPr>
          <w:lang w:val="ro-RO"/>
        </w:rPr>
        <w:t>, primind dreptul de proprietate asupra infrastructurii de irigatii apartinând proprietătii private a statului conform Protocolului de transmitere fără plată a dreptului de proprietate incheiat cu ANIF-ul, pentru  statia de pompare SRPA 104 si platformele 110/6 si 110/7 care se constituie în Anexa 1 la Ordinul 804/13.096.2007 al MAPDR pentru aprobarea acestor protocoale si a protocolului cu nr. 5370/02.07.2009 incheiat cu Consiliul Local al Orasului Tandarei, pentru predarea infrastructurii retelei subterane de irigatii.</w:t>
      </w:r>
    </w:p>
    <w:p w:rsidR="009474C0" w:rsidRPr="00F72C20" w:rsidRDefault="009474C0" w:rsidP="00F72C20">
      <w:pPr>
        <w:spacing w:after="0" w:line="240" w:lineRule="auto"/>
        <w:ind w:firstLine="708"/>
        <w:jc w:val="both"/>
        <w:rPr>
          <w:rFonts w:ascii="Times New Roman" w:hAnsi="Times New Roman" w:cs="Times New Roman"/>
          <w:sz w:val="24"/>
          <w:szCs w:val="24"/>
          <w:lang w:val="ro-RO"/>
        </w:rPr>
      </w:pPr>
    </w:p>
    <w:p w:rsidR="009474C0" w:rsidRPr="00F72C20" w:rsidRDefault="009474C0" w:rsidP="00F72C20">
      <w:pPr>
        <w:spacing w:after="0" w:line="240" w:lineRule="auto"/>
        <w:ind w:firstLine="708"/>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Procesul de reformă a sectorului agricol a inclus si măsuri de restructurare a modului de administrare si utilzare a infrastructurii de îmbunătătiri funciare. Astfel, infrastructura natională de irigatii, până la un anumit nivel, a fost păstrată în proprietatea si administrarea statului, prin Administraiia Natională de Îmbunătătiri Funciare (A.N.I.F. R.A.), iar infrastructura intermediară si finală a fost transferată în proprietatea si administrarea utilizatorilor finali – fermierii – organizati în structuri asociative – Organizatii de Utilizatori de Apă pentru Irigatii (O.U.A.I.) sau Organizații de Desecare – Drenaj (O.D.D.)</w:t>
      </w:r>
    </w:p>
    <w:p w:rsidR="009474C0" w:rsidRPr="00F72C20" w:rsidRDefault="009474C0" w:rsidP="00F72C20">
      <w:pPr>
        <w:spacing w:after="0" w:line="240" w:lineRule="auto"/>
        <w:ind w:firstLine="708"/>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Aceste organizatii sunt persoane juridice de utilitate publică, fără scop patrimonial, care se constituie si functionează în conformitate cu Legea nr.138/2004 a îmbunătățirilor funciare, si care actionează în interesul utilizatorilor de teren. </w:t>
      </w:r>
    </w:p>
    <w:p w:rsidR="009474C0" w:rsidRPr="00F72C20" w:rsidRDefault="009474C0" w:rsidP="00F72C20">
      <w:pPr>
        <w:spacing w:after="0" w:line="240" w:lineRule="auto"/>
        <w:jc w:val="both"/>
        <w:rPr>
          <w:rFonts w:ascii="Times New Roman" w:hAnsi="Times New Roman" w:cs="Times New Roman"/>
          <w:sz w:val="24"/>
          <w:szCs w:val="24"/>
        </w:rPr>
      </w:pPr>
    </w:p>
    <w:p w:rsidR="009474C0" w:rsidRPr="00F72C20" w:rsidRDefault="009474C0"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Suprafata de teren amenajata pentru irigatii si cuprinsa in cadrul teritoriului organizatiei are urmatoarele vecinatati: </w:t>
      </w:r>
    </w:p>
    <w:p w:rsidR="009474C0" w:rsidRPr="00F72C20" w:rsidRDefault="009474C0" w:rsidP="00F72C20">
      <w:pPr>
        <w:spacing w:after="0" w:line="240" w:lineRule="auto"/>
        <w:ind w:firstLine="720"/>
        <w:jc w:val="both"/>
        <w:rPr>
          <w:rStyle w:val="FontStyle59"/>
          <w:sz w:val="24"/>
          <w:szCs w:val="24"/>
          <w:lang w:val="ro-RO"/>
        </w:rPr>
      </w:pPr>
      <w:r w:rsidRPr="00F72C20">
        <w:rPr>
          <w:rFonts w:ascii="Times New Roman" w:hAnsi="Times New Roman" w:cs="Times New Roman"/>
          <w:sz w:val="24"/>
          <w:szCs w:val="24"/>
          <w:lang w:val="ro-RO"/>
        </w:rPr>
        <w:t>- la NORD: OUAI Gura Ialomitei si SC AGROMIXTA Ograda</w:t>
      </w:r>
      <w:r w:rsidRPr="00F72C20">
        <w:rPr>
          <w:rStyle w:val="FontStyle59"/>
          <w:sz w:val="24"/>
          <w:szCs w:val="24"/>
          <w:lang w:val="ro-RO"/>
        </w:rPr>
        <w:t>;</w:t>
      </w:r>
    </w:p>
    <w:p w:rsidR="009474C0" w:rsidRPr="00F72C20" w:rsidRDefault="009474C0"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la SUD: DN 2A;</w:t>
      </w:r>
    </w:p>
    <w:p w:rsidR="009474C0" w:rsidRPr="00F72C20" w:rsidRDefault="009474C0"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la EST: Gura Ialomitei si Statia electrica;</w:t>
      </w:r>
    </w:p>
    <w:p w:rsidR="009474C0" w:rsidRPr="00F72C20" w:rsidRDefault="009474C0"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la VEST: Lacul Strachina.</w:t>
      </w:r>
    </w:p>
    <w:p w:rsidR="00C014A2" w:rsidRPr="00F72C20" w:rsidRDefault="00C014A2" w:rsidP="00F72C20">
      <w:pPr>
        <w:spacing w:after="0" w:line="240" w:lineRule="auto"/>
        <w:jc w:val="both"/>
        <w:rPr>
          <w:rFonts w:ascii="Times New Roman" w:hAnsi="Times New Roman" w:cs="Times New Roman"/>
          <w:sz w:val="24"/>
          <w:szCs w:val="24"/>
          <w:lang w:val="ro-RO"/>
        </w:rPr>
      </w:pPr>
    </w:p>
    <w:p w:rsidR="009474C0" w:rsidRPr="00F72C20" w:rsidRDefault="009474C0" w:rsidP="00F72C20">
      <w:pPr>
        <w:pStyle w:val="ListParagraph"/>
        <w:numPr>
          <w:ilvl w:val="0"/>
          <w:numId w:val="24"/>
        </w:numPr>
        <w:spacing w:after="0" w:line="240" w:lineRule="auto"/>
        <w:ind w:left="709"/>
        <w:jc w:val="both"/>
        <w:rPr>
          <w:rFonts w:ascii="Times New Roman" w:hAnsi="Times New Roman"/>
          <w:b/>
          <w:sz w:val="24"/>
          <w:szCs w:val="24"/>
          <w:u w:val="single"/>
        </w:rPr>
      </w:pPr>
      <w:r w:rsidRPr="00F72C20">
        <w:rPr>
          <w:rFonts w:ascii="Times New Roman" w:hAnsi="Times New Roman"/>
          <w:b/>
          <w:sz w:val="24"/>
          <w:szCs w:val="24"/>
          <w:u w:val="single"/>
        </w:rPr>
        <w:t>Necesitatea realizarii lucrarilor de interventii:</w:t>
      </w:r>
    </w:p>
    <w:p w:rsidR="009474C0" w:rsidRPr="00F72C20" w:rsidRDefault="009474C0" w:rsidP="00F72C20">
      <w:pPr>
        <w:pStyle w:val="ListParagraph"/>
        <w:spacing w:after="0" w:line="240" w:lineRule="auto"/>
        <w:ind w:left="709"/>
        <w:jc w:val="both"/>
        <w:rPr>
          <w:rFonts w:ascii="Times New Roman" w:hAnsi="Times New Roman"/>
          <w:b/>
          <w:sz w:val="24"/>
          <w:szCs w:val="24"/>
          <w:u w:val="single"/>
        </w:rPr>
      </w:pPr>
    </w:p>
    <w:p w:rsidR="009474C0" w:rsidRPr="00F72C20" w:rsidRDefault="009474C0" w:rsidP="00F72C20">
      <w:pPr>
        <w:spacing w:after="0" w:line="240" w:lineRule="auto"/>
        <w:ind w:firstLine="720"/>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Din cadrul suprafetei totale a OUAI-ului (</w:t>
      </w:r>
      <w:r w:rsidRPr="00F72C20">
        <w:rPr>
          <w:rFonts w:ascii="Times New Roman" w:hAnsi="Times New Roman" w:cs="Times New Roman"/>
          <w:sz w:val="24"/>
          <w:szCs w:val="24"/>
        </w:rPr>
        <w:t>bruta de 5584 ha si neta de 5399 ha)</w:t>
      </w:r>
      <w:r w:rsidRPr="00F72C20">
        <w:rPr>
          <w:rFonts w:ascii="Times New Roman" w:hAnsi="Times New Roman" w:cs="Times New Roman"/>
          <w:color w:val="000000"/>
          <w:sz w:val="24"/>
          <w:szCs w:val="24"/>
        </w:rPr>
        <w:t xml:space="preserve">, prezentul proiect va cuprinde lucrari de modernizare si retehnologizare asupra ploturilor  </w:t>
      </w:r>
      <w:r w:rsidRPr="00F72C20">
        <w:rPr>
          <w:rFonts w:ascii="Times New Roman" w:hAnsi="Times New Roman" w:cs="Times New Roman"/>
          <w:sz w:val="24"/>
          <w:szCs w:val="24"/>
        </w:rPr>
        <w:t>SRPA 104, PLOT 110/6 si PLOT 110/7, ce se vor realiza pe o suprafata bruta de teren 773 ha (din care neta de 762 ha) defalacata conform tabelului de mai jos:</w:t>
      </w:r>
    </w:p>
    <w:p w:rsidR="009474C0" w:rsidRPr="00F72C20" w:rsidRDefault="009474C0" w:rsidP="00F72C20">
      <w:pPr>
        <w:spacing w:after="0" w:line="240" w:lineRule="auto"/>
        <w:ind w:firstLine="720"/>
        <w:jc w:val="both"/>
        <w:rPr>
          <w:rFonts w:ascii="Times New Roman" w:hAnsi="Times New Roman" w:cs="Times New Roman"/>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410"/>
        <w:gridCol w:w="2835"/>
        <w:gridCol w:w="2409"/>
      </w:tblGrid>
      <w:tr w:rsidR="009474C0" w:rsidRPr="00F72C20" w:rsidTr="00C13355">
        <w:tc>
          <w:tcPr>
            <w:tcW w:w="1134" w:type="dxa"/>
            <w:shd w:val="clear" w:color="auto" w:fill="auto"/>
          </w:tcPr>
          <w:p w:rsidR="009474C0" w:rsidRPr="00F72C20" w:rsidRDefault="009474C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Nr. crt.</w:t>
            </w:r>
          </w:p>
        </w:tc>
        <w:tc>
          <w:tcPr>
            <w:tcW w:w="2410" w:type="dxa"/>
            <w:shd w:val="clear" w:color="auto" w:fill="auto"/>
          </w:tcPr>
          <w:p w:rsidR="009474C0" w:rsidRPr="00F72C20" w:rsidRDefault="009474C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Specificatie</w:t>
            </w:r>
          </w:p>
        </w:tc>
        <w:tc>
          <w:tcPr>
            <w:tcW w:w="2835" w:type="dxa"/>
            <w:shd w:val="clear" w:color="auto" w:fill="auto"/>
          </w:tcPr>
          <w:p w:rsidR="009474C0" w:rsidRPr="00F72C20" w:rsidRDefault="009474C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Suprafata bruta – ha</w:t>
            </w:r>
          </w:p>
        </w:tc>
        <w:tc>
          <w:tcPr>
            <w:tcW w:w="2409" w:type="dxa"/>
            <w:shd w:val="clear" w:color="auto" w:fill="auto"/>
          </w:tcPr>
          <w:p w:rsidR="009474C0" w:rsidRPr="00F72C20" w:rsidRDefault="009474C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Suprafata neta – ha</w:t>
            </w:r>
          </w:p>
        </w:tc>
      </w:tr>
      <w:tr w:rsidR="009474C0" w:rsidRPr="00F72C20" w:rsidTr="00C13355">
        <w:tc>
          <w:tcPr>
            <w:tcW w:w="1134"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1.</w:t>
            </w:r>
          </w:p>
        </w:tc>
        <w:tc>
          <w:tcPr>
            <w:tcW w:w="2410"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SRPA 104</w:t>
            </w:r>
          </w:p>
        </w:tc>
        <w:tc>
          <w:tcPr>
            <w:tcW w:w="2835"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601</w:t>
            </w:r>
          </w:p>
        </w:tc>
        <w:tc>
          <w:tcPr>
            <w:tcW w:w="2409"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592</w:t>
            </w:r>
          </w:p>
        </w:tc>
      </w:tr>
      <w:tr w:rsidR="009474C0" w:rsidRPr="00F72C20" w:rsidTr="00C13355">
        <w:tc>
          <w:tcPr>
            <w:tcW w:w="1134"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w:t>
            </w:r>
          </w:p>
        </w:tc>
        <w:tc>
          <w:tcPr>
            <w:tcW w:w="2410"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sz w:val="24"/>
                <w:szCs w:val="24"/>
              </w:rPr>
              <w:t>PLOT 110/6</w:t>
            </w:r>
          </w:p>
        </w:tc>
        <w:tc>
          <w:tcPr>
            <w:tcW w:w="2835"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83</w:t>
            </w:r>
          </w:p>
        </w:tc>
        <w:tc>
          <w:tcPr>
            <w:tcW w:w="2409"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82</w:t>
            </w:r>
          </w:p>
        </w:tc>
      </w:tr>
      <w:tr w:rsidR="009474C0" w:rsidRPr="00F72C20" w:rsidTr="00C13355">
        <w:tc>
          <w:tcPr>
            <w:tcW w:w="1134"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w:t>
            </w:r>
          </w:p>
        </w:tc>
        <w:tc>
          <w:tcPr>
            <w:tcW w:w="2410"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sz w:val="24"/>
                <w:szCs w:val="24"/>
              </w:rPr>
              <w:t>PLOT 110/7</w:t>
            </w:r>
          </w:p>
        </w:tc>
        <w:tc>
          <w:tcPr>
            <w:tcW w:w="2835"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89</w:t>
            </w:r>
          </w:p>
        </w:tc>
        <w:tc>
          <w:tcPr>
            <w:tcW w:w="2409" w:type="dxa"/>
            <w:shd w:val="clear" w:color="auto" w:fill="auto"/>
          </w:tcPr>
          <w:p w:rsidR="009474C0" w:rsidRPr="00F72C20" w:rsidRDefault="009474C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88</w:t>
            </w:r>
          </w:p>
        </w:tc>
      </w:tr>
      <w:tr w:rsidR="009474C0" w:rsidRPr="00F72C20" w:rsidTr="00C13355">
        <w:tc>
          <w:tcPr>
            <w:tcW w:w="1134" w:type="dxa"/>
            <w:shd w:val="clear" w:color="auto" w:fill="auto"/>
          </w:tcPr>
          <w:p w:rsidR="009474C0" w:rsidRPr="00F72C20" w:rsidRDefault="009474C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lastRenderedPageBreak/>
              <w:t>4.</w:t>
            </w:r>
          </w:p>
        </w:tc>
        <w:tc>
          <w:tcPr>
            <w:tcW w:w="2410" w:type="dxa"/>
            <w:shd w:val="clear" w:color="auto" w:fill="auto"/>
          </w:tcPr>
          <w:p w:rsidR="009474C0" w:rsidRPr="00F72C20" w:rsidRDefault="009474C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 xml:space="preserve">TOTAL </w:t>
            </w:r>
          </w:p>
        </w:tc>
        <w:tc>
          <w:tcPr>
            <w:tcW w:w="2835" w:type="dxa"/>
            <w:shd w:val="clear" w:color="auto" w:fill="auto"/>
          </w:tcPr>
          <w:p w:rsidR="009474C0" w:rsidRPr="00F72C20" w:rsidRDefault="009474C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773</w:t>
            </w:r>
          </w:p>
        </w:tc>
        <w:tc>
          <w:tcPr>
            <w:tcW w:w="2409" w:type="dxa"/>
            <w:shd w:val="clear" w:color="auto" w:fill="auto"/>
          </w:tcPr>
          <w:p w:rsidR="009474C0" w:rsidRPr="00F72C20" w:rsidRDefault="009474C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762</w:t>
            </w:r>
          </w:p>
        </w:tc>
      </w:tr>
    </w:tbl>
    <w:p w:rsidR="009474C0" w:rsidRPr="00F72C20" w:rsidRDefault="009474C0" w:rsidP="00F72C20">
      <w:pPr>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Suprafata de teren </w:t>
      </w:r>
      <w:proofErr w:type="gramStart"/>
      <w:r w:rsidRPr="00F72C20">
        <w:rPr>
          <w:rFonts w:ascii="Times New Roman" w:hAnsi="Times New Roman" w:cs="Times New Roman"/>
          <w:sz w:val="24"/>
          <w:szCs w:val="24"/>
        </w:rPr>
        <w:t>ce</w:t>
      </w:r>
      <w:proofErr w:type="gramEnd"/>
      <w:r w:rsidRPr="00F72C20">
        <w:rPr>
          <w:rFonts w:ascii="Times New Roman" w:hAnsi="Times New Roman" w:cs="Times New Roman"/>
          <w:sz w:val="24"/>
          <w:szCs w:val="24"/>
        </w:rPr>
        <w:t xml:space="preserve"> se doreste a fi supusa modernizarii si retehnologizarii ploturilor mentionate din cadrul OUAI ALISEO are urmatoarele vecinatati:</w:t>
      </w:r>
    </w:p>
    <w:p w:rsidR="009474C0" w:rsidRPr="00F72C20" w:rsidRDefault="009474C0" w:rsidP="00F72C20">
      <w:pPr>
        <w:pStyle w:val="ListParagraph"/>
        <w:numPr>
          <w:ilvl w:val="0"/>
          <w:numId w:val="3"/>
        </w:numPr>
        <w:spacing w:after="0" w:line="240" w:lineRule="auto"/>
        <w:jc w:val="both"/>
        <w:rPr>
          <w:rFonts w:ascii="Times New Roman" w:hAnsi="Times New Roman"/>
          <w:sz w:val="24"/>
          <w:szCs w:val="24"/>
        </w:rPr>
      </w:pPr>
      <w:r w:rsidRPr="00F72C20">
        <w:rPr>
          <w:rFonts w:ascii="Times New Roman" w:hAnsi="Times New Roman"/>
          <w:sz w:val="24"/>
          <w:szCs w:val="24"/>
        </w:rPr>
        <w:t>la sud – Oras Tandarei;</w:t>
      </w:r>
    </w:p>
    <w:p w:rsidR="009474C0" w:rsidRPr="00F72C20" w:rsidRDefault="009474C0" w:rsidP="00F72C20">
      <w:pPr>
        <w:pStyle w:val="ListParagraph"/>
        <w:numPr>
          <w:ilvl w:val="0"/>
          <w:numId w:val="3"/>
        </w:numPr>
        <w:spacing w:after="0" w:line="240" w:lineRule="auto"/>
        <w:jc w:val="both"/>
        <w:rPr>
          <w:rFonts w:ascii="Times New Roman" w:hAnsi="Times New Roman"/>
          <w:sz w:val="24"/>
          <w:szCs w:val="24"/>
        </w:rPr>
      </w:pPr>
      <w:r w:rsidRPr="00F72C20">
        <w:rPr>
          <w:rFonts w:ascii="Times New Roman" w:hAnsi="Times New Roman"/>
          <w:sz w:val="24"/>
          <w:szCs w:val="24"/>
        </w:rPr>
        <w:t>la nord – UAT Valea Ciorii;</w:t>
      </w:r>
    </w:p>
    <w:p w:rsidR="009474C0" w:rsidRPr="00F72C20" w:rsidRDefault="009474C0" w:rsidP="00F72C20">
      <w:pPr>
        <w:pStyle w:val="ListParagraph"/>
        <w:numPr>
          <w:ilvl w:val="0"/>
          <w:numId w:val="3"/>
        </w:numPr>
        <w:spacing w:after="0" w:line="240" w:lineRule="auto"/>
        <w:jc w:val="both"/>
        <w:rPr>
          <w:rFonts w:ascii="Times New Roman" w:hAnsi="Times New Roman"/>
          <w:sz w:val="24"/>
          <w:szCs w:val="24"/>
        </w:rPr>
      </w:pPr>
      <w:r w:rsidRPr="00F72C20">
        <w:rPr>
          <w:rFonts w:ascii="Times New Roman" w:hAnsi="Times New Roman"/>
          <w:sz w:val="24"/>
          <w:szCs w:val="24"/>
        </w:rPr>
        <w:t>la vest – Statia SRPA 15 si SRPA 16 din cadrul OUAI ALISEO;</w:t>
      </w:r>
    </w:p>
    <w:p w:rsidR="009474C0" w:rsidRPr="00F72C20" w:rsidRDefault="009474C0" w:rsidP="00F72C20">
      <w:pPr>
        <w:pStyle w:val="ListParagraph"/>
        <w:numPr>
          <w:ilvl w:val="0"/>
          <w:numId w:val="3"/>
        </w:numPr>
        <w:spacing w:after="0" w:line="240" w:lineRule="auto"/>
        <w:jc w:val="both"/>
        <w:rPr>
          <w:rFonts w:ascii="Times New Roman" w:hAnsi="Times New Roman"/>
          <w:sz w:val="24"/>
          <w:szCs w:val="24"/>
        </w:rPr>
      </w:pPr>
      <w:proofErr w:type="gramStart"/>
      <w:r w:rsidRPr="00F72C20">
        <w:rPr>
          <w:rFonts w:ascii="Times New Roman" w:hAnsi="Times New Roman"/>
          <w:sz w:val="24"/>
          <w:szCs w:val="24"/>
        </w:rPr>
        <w:t>la</w:t>
      </w:r>
      <w:proofErr w:type="gramEnd"/>
      <w:r w:rsidRPr="00F72C20">
        <w:rPr>
          <w:rFonts w:ascii="Times New Roman" w:hAnsi="Times New Roman"/>
          <w:sz w:val="24"/>
          <w:szCs w:val="24"/>
        </w:rPr>
        <w:t xml:space="preserve"> est – Lacul Strachina. </w:t>
      </w:r>
    </w:p>
    <w:p w:rsidR="002D4D91" w:rsidRPr="00F72C20" w:rsidRDefault="002D4D91" w:rsidP="00F72C20">
      <w:pPr>
        <w:spacing w:after="0" w:line="240" w:lineRule="auto"/>
        <w:jc w:val="both"/>
        <w:rPr>
          <w:rFonts w:ascii="Times New Roman" w:hAnsi="Times New Roman" w:cs="Times New Roman"/>
          <w:sz w:val="24"/>
          <w:szCs w:val="24"/>
        </w:rPr>
      </w:pPr>
    </w:p>
    <w:p w:rsidR="00C014A2" w:rsidRPr="00F72C20" w:rsidRDefault="00C014A2" w:rsidP="00F72C20">
      <w:pPr>
        <w:spacing w:after="0" w:line="240" w:lineRule="auto"/>
        <w:jc w:val="both"/>
        <w:rPr>
          <w:rFonts w:ascii="Times New Roman" w:hAnsi="Times New Roman" w:cs="Times New Roman"/>
          <w:sz w:val="24"/>
          <w:szCs w:val="24"/>
        </w:rPr>
      </w:pPr>
    </w:p>
    <w:p w:rsidR="008A151C" w:rsidRPr="00F72C20" w:rsidRDefault="005100C8" w:rsidP="00F72C20">
      <w:pPr>
        <w:pStyle w:val="ListParagraph"/>
        <w:spacing w:after="0" w:line="240" w:lineRule="auto"/>
        <w:ind w:left="0" w:firstLine="720"/>
        <w:jc w:val="both"/>
        <w:rPr>
          <w:rFonts w:ascii="Times New Roman" w:hAnsi="Times New Roman"/>
          <w:b/>
          <w:sz w:val="24"/>
          <w:szCs w:val="24"/>
          <w:lang w:val="ro-RO"/>
        </w:rPr>
      </w:pPr>
      <w:r w:rsidRPr="00F72C20">
        <w:rPr>
          <w:rFonts w:ascii="Times New Roman" w:hAnsi="Times New Roman"/>
          <w:b/>
          <w:sz w:val="24"/>
          <w:szCs w:val="24"/>
          <w:lang w:val="ro-RO"/>
        </w:rPr>
        <w:t xml:space="preserve">Astfel, prin proiect </w:t>
      </w:r>
      <w:r w:rsidR="008A151C" w:rsidRPr="00F72C20">
        <w:rPr>
          <w:rFonts w:ascii="Times New Roman" w:hAnsi="Times New Roman"/>
          <w:b/>
          <w:sz w:val="24"/>
          <w:szCs w:val="24"/>
          <w:lang w:val="ro-RO"/>
        </w:rPr>
        <w:t xml:space="preserve">se propune </w:t>
      </w:r>
      <w:r w:rsidR="008A151C" w:rsidRPr="00F72C20">
        <w:rPr>
          <w:rFonts w:ascii="Times New Roman" w:hAnsi="Times New Roman"/>
          <w:b/>
          <w:bCs/>
          <w:sz w:val="24"/>
          <w:szCs w:val="24"/>
          <w:lang w:val="ro-RO"/>
        </w:rPr>
        <w:t>modernizarea si retehnologizarea statiei SRPA 104 si racordarea cu o conducta principala a celor doua antene monofilare la statia de punere sub presiune</w:t>
      </w:r>
    </w:p>
    <w:p w:rsidR="008A151C" w:rsidRPr="00F72C20" w:rsidRDefault="008A151C" w:rsidP="00F72C20">
      <w:pPr>
        <w:spacing w:after="0" w:line="240" w:lineRule="auto"/>
        <w:jc w:val="both"/>
        <w:rPr>
          <w:rFonts w:ascii="Times New Roman" w:hAnsi="Times New Roman" w:cs="Times New Roman"/>
          <w:sz w:val="24"/>
          <w:szCs w:val="24"/>
        </w:rPr>
      </w:pPr>
    </w:p>
    <w:p w:rsidR="008A151C" w:rsidRPr="00F72C20" w:rsidRDefault="008A151C" w:rsidP="00F72C20">
      <w:pPr>
        <w:pStyle w:val="ListParagraph"/>
        <w:tabs>
          <w:tab w:val="left" w:pos="-90"/>
          <w:tab w:val="right" w:pos="0"/>
        </w:tabs>
        <w:spacing w:after="0" w:line="240" w:lineRule="auto"/>
        <w:ind w:left="0"/>
        <w:jc w:val="both"/>
        <w:rPr>
          <w:rFonts w:ascii="Times New Roman" w:hAnsi="Times New Roman"/>
          <w:b/>
          <w:color w:val="000000"/>
          <w:sz w:val="24"/>
          <w:szCs w:val="24"/>
          <w:lang w:val="ro-RO"/>
        </w:rPr>
      </w:pPr>
      <w:r w:rsidRPr="00F72C20">
        <w:rPr>
          <w:rFonts w:ascii="Times New Roman" w:hAnsi="Times New Roman"/>
          <w:color w:val="000000"/>
          <w:sz w:val="24"/>
          <w:szCs w:val="24"/>
          <w:lang w:val="ro-RO"/>
        </w:rPr>
        <w:tab/>
      </w:r>
      <w:r w:rsidRPr="00F72C20">
        <w:rPr>
          <w:rFonts w:ascii="Times New Roman" w:hAnsi="Times New Roman"/>
          <w:b/>
          <w:color w:val="000000"/>
          <w:sz w:val="24"/>
          <w:szCs w:val="24"/>
          <w:lang w:val="ro-RO"/>
        </w:rPr>
        <w:t>Aceast scenariu include urmatoarele lucrari:</w:t>
      </w:r>
    </w:p>
    <w:p w:rsidR="00C014A2" w:rsidRPr="00F72C20" w:rsidRDefault="00C014A2" w:rsidP="00F72C20">
      <w:pPr>
        <w:tabs>
          <w:tab w:val="left" w:pos="-90"/>
          <w:tab w:val="right" w:pos="9900"/>
        </w:tabs>
        <w:spacing w:after="0" w:line="240" w:lineRule="auto"/>
        <w:ind w:firstLine="709"/>
        <w:jc w:val="both"/>
        <w:rPr>
          <w:rFonts w:ascii="Times New Roman" w:hAnsi="Times New Roman" w:cs="Times New Roman"/>
          <w:sz w:val="24"/>
          <w:szCs w:val="24"/>
          <w:u w:val="single"/>
          <w:lang w:val="ro-RO"/>
        </w:rPr>
      </w:pPr>
    </w:p>
    <w:p w:rsidR="00F72C20" w:rsidRPr="00F72C20" w:rsidRDefault="00F72C20" w:rsidP="00F72C20">
      <w:pPr>
        <w:pStyle w:val="ListParagraph"/>
        <w:numPr>
          <w:ilvl w:val="0"/>
          <w:numId w:val="24"/>
        </w:numPr>
        <w:tabs>
          <w:tab w:val="left" w:pos="-90"/>
          <w:tab w:val="right" w:pos="9900"/>
        </w:tabs>
        <w:spacing w:after="0" w:line="240" w:lineRule="auto"/>
        <w:ind w:left="851"/>
        <w:jc w:val="both"/>
        <w:rPr>
          <w:rFonts w:ascii="Times New Roman" w:hAnsi="Times New Roman"/>
          <w:b/>
          <w:lang w:val="ro-RO"/>
        </w:rPr>
      </w:pPr>
      <w:r w:rsidRPr="00F72C20">
        <w:rPr>
          <w:rFonts w:ascii="Times New Roman" w:hAnsi="Times New Roman"/>
          <w:b/>
          <w:u w:val="single"/>
          <w:lang w:val="ro-RO"/>
        </w:rPr>
        <w:t>Constructii</w:t>
      </w:r>
      <w:r w:rsidRPr="00F72C20">
        <w:rPr>
          <w:rFonts w:ascii="Times New Roman" w:hAnsi="Times New Roman"/>
          <w:b/>
          <w:lang w:val="ro-RO"/>
        </w:rPr>
        <w:t>:</w:t>
      </w:r>
    </w:p>
    <w:p w:rsidR="00F72C20" w:rsidRPr="00F72C20" w:rsidRDefault="00F72C20" w:rsidP="00F72C20">
      <w:pPr>
        <w:tabs>
          <w:tab w:val="left" w:pos="-90"/>
          <w:tab w:val="right" w:pos="9900"/>
        </w:tabs>
        <w:spacing w:after="0" w:line="240" w:lineRule="auto"/>
        <w:ind w:firstLine="709"/>
        <w:jc w:val="both"/>
        <w:rPr>
          <w:rFonts w:ascii="Times New Roman" w:hAnsi="Times New Roman" w:cs="Times New Roman"/>
          <w:sz w:val="24"/>
          <w:szCs w:val="24"/>
        </w:rPr>
      </w:pPr>
    </w:p>
    <w:p w:rsidR="00F72C20" w:rsidRPr="00F72C20" w:rsidRDefault="00F72C20" w:rsidP="00F72C20">
      <w:pPr>
        <w:pStyle w:val="ListParagraph"/>
        <w:tabs>
          <w:tab w:val="left" w:pos="-90"/>
          <w:tab w:val="left" w:pos="630"/>
          <w:tab w:val="right" w:pos="9900"/>
        </w:tabs>
        <w:spacing w:after="0" w:line="240" w:lineRule="auto"/>
        <w:ind w:left="0" w:firstLine="709"/>
        <w:jc w:val="both"/>
        <w:rPr>
          <w:rFonts w:ascii="Times New Roman" w:hAnsi="Times New Roman"/>
          <w:lang w:val="ro-RO"/>
        </w:rPr>
      </w:pPr>
      <w:r w:rsidRPr="00F72C20">
        <w:rPr>
          <w:rFonts w:ascii="Times New Roman" w:hAnsi="Times New Roman"/>
          <w:lang w:val="ro-RO"/>
        </w:rPr>
        <w:t>- reabilitarea a patru postamente noi pentru electropompele ce vor echipa statia;</w:t>
      </w:r>
    </w:p>
    <w:p w:rsidR="00F72C20" w:rsidRPr="00F72C20" w:rsidRDefault="00F72C20" w:rsidP="00F72C20">
      <w:pPr>
        <w:pStyle w:val="ListParagraph"/>
        <w:tabs>
          <w:tab w:val="left" w:pos="-90"/>
          <w:tab w:val="left" w:pos="630"/>
          <w:tab w:val="right" w:pos="9900"/>
        </w:tabs>
        <w:spacing w:after="0" w:line="240" w:lineRule="auto"/>
        <w:ind w:left="0" w:firstLine="709"/>
        <w:jc w:val="both"/>
        <w:rPr>
          <w:rStyle w:val="FontStyle59"/>
          <w:sz w:val="24"/>
          <w:szCs w:val="24"/>
          <w:lang w:val="ro-RO"/>
        </w:rPr>
      </w:pPr>
      <w:r w:rsidRPr="00F72C20">
        <w:rPr>
          <w:rStyle w:val="FontStyle59"/>
          <w:sz w:val="24"/>
          <w:szCs w:val="24"/>
          <w:lang w:val="ro-RO"/>
        </w:rPr>
        <w:t>- repararea tencuielilor interioare si exterioare;</w:t>
      </w:r>
    </w:p>
    <w:p w:rsidR="00F72C20" w:rsidRPr="00F72C20" w:rsidRDefault="00F72C20" w:rsidP="00F72C20">
      <w:pPr>
        <w:pStyle w:val="ListParagraph"/>
        <w:tabs>
          <w:tab w:val="left" w:pos="-90"/>
          <w:tab w:val="left" w:pos="630"/>
          <w:tab w:val="right" w:pos="9900"/>
        </w:tabs>
        <w:spacing w:after="0" w:line="240" w:lineRule="auto"/>
        <w:ind w:left="0" w:firstLine="709"/>
        <w:jc w:val="both"/>
        <w:rPr>
          <w:rStyle w:val="FontStyle59"/>
          <w:sz w:val="24"/>
          <w:szCs w:val="24"/>
          <w:lang w:val="ro-RO"/>
        </w:rPr>
      </w:pPr>
      <w:r w:rsidRPr="00F72C20">
        <w:rPr>
          <w:rStyle w:val="FontStyle59"/>
          <w:sz w:val="24"/>
          <w:szCs w:val="24"/>
          <w:lang w:val="ro-RO"/>
        </w:rPr>
        <w:t xml:space="preserve">- refacerea hidroizolatiei, refacerea sistemelor de scurgere; </w:t>
      </w:r>
    </w:p>
    <w:p w:rsidR="00F72C20" w:rsidRPr="00F72C20" w:rsidRDefault="00F72C20" w:rsidP="00F72C20">
      <w:pPr>
        <w:pStyle w:val="ListParagraph"/>
        <w:tabs>
          <w:tab w:val="left" w:pos="-90"/>
          <w:tab w:val="left" w:pos="630"/>
          <w:tab w:val="right" w:pos="9900"/>
        </w:tabs>
        <w:spacing w:after="0" w:line="240" w:lineRule="auto"/>
        <w:ind w:left="0" w:firstLine="709"/>
        <w:jc w:val="both"/>
        <w:rPr>
          <w:rStyle w:val="FontStyle59"/>
          <w:sz w:val="24"/>
          <w:szCs w:val="24"/>
          <w:lang w:val="ro-RO"/>
        </w:rPr>
      </w:pPr>
      <w:r w:rsidRPr="00F72C20">
        <w:rPr>
          <w:rStyle w:val="FontStyle59"/>
          <w:sz w:val="24"/>
          <w:szCs w:val="24"/>
          <w:lang w:val="ro-RO"/>
        </w:rPr>
        <w:t>- refacere pardoseala in camera de comanda;</w:t>
      </w:r>
    </w:p>
    <w:p w:rsidR="00F72C20" w:rsidRPr="00F72C20" w:rsidRDefault="00F72C20" w:rsidP="00F72C20">
      <w:pPr>
        <w:pStyle w:val="ListParagraph"/>
        <w:tabs>
          <w:tab w:val="left" w:pos="-90"/>
          <w:tab w:val="left" w:pos="630"/>
          <w:tab w:val="right" w:pos="9900"/>
        </w:tabs>
        <w:spacing w:after="0" w:line="240" w:lineRule="auto"/>
        <w:ind w:left="0" w:firstLine="709"/>
        <w:jc w:val="both"/>
        <w:rPr>
          <w:rStyle w:val="FontStyle59"/>
          <w:sz w:val="24"/>
          <w:szCs w:val="24"/>
          <w:lang w:val="ro-RO"/>
        </w:rPr>
      </w:pPr>
      <w:r w:rsidRPr="00F72C20">
        <w:rPr>
          <w:rStyle w:val="FontStyle59"/>
          <w:sz w:val="24"/>
          <w:szCs w:val="24"/>
          <w:lang w:val="ro-RO"/>
        </w:rPr>
        <w:t xml:space="preserve">- inlocuire ferestre si usi; </w:t>
      </w:r>
    </w:p>
    <w:p w:rsidR="00F72C20" w:rsidRPr="00F72C20" w:rsidRDefault="00F72C20" w:rsidP="00F72C20">
      <w:pPr>
        <w:pStyle w:val="ListParagraph"/>
        <w:tabs>
          <w:tab w:val="left" w:pos="-90"/>
          <w:tab w:val="left" w:pos="630"/>
          <w:tab w:val="right" w:pos="9900"/>
        </w:tabs>
        <w:spacing w:after="0" w:line="240" w:lineRule="auto"/>
        <w:ind w:left="0" w:firstLine="709"/>
        <w:jc w:val="both"/>
        <w:rPr>
          <w:rStyle w:val="FontStyle59"/>
          <w:sz w:val="24"/>
          <w:szCs w:val="24"/>
          <w:lang w:val="ro-RO"/>
        </w:rPr>
      </w:pPr>
      <w:r w:rsidRPr="00F72C20">
        <w:rPr>
          <w:rStyle w:val="FontStyle59"/>
          <w:sz w:val="24"/>
          <w:szCs w:val="24"/>
          <w:lang w:val="ro-RO"/>
        </w:rPr>
        <w:t>- vopsitorii interioare si exterioare;</w:t>
      </w:r>
    </w:p>
    <w:p w:rsidR="00F72C20" w:rsidRPr="00F72C20" w:rsidRDefault="00F72C20" w:rsidP="00F72C20">
      <w:pPr>
        <w:pStyle w:val="ListParagraph"/>
        <w:tabs>
          <w:tab w:val="left" w:pos="-90"/>
          <w:tab w:val="left" w:pos="630"/>
          <w:tab w:val="right" w:pos="9900"/>
        </w:tabs>
        <w:spacing w:after="0" w:line="240" w:lineRule="auto"/>
        <w:ind w:left="0" w:firstLine="709"/>
        <w:jc w:val="both"/>
        <w:rPr>
          <w:rStyle w:val="FontStyle59"/>
          <w:sz w:val="24"/>
          <w:szCs w:val="24"/>
          <w:lang w:val="ro-RO"/>
        </w:rPr>
      </w:pPr>
      <w:r w:rsidRPr="00F72C20">
        <w:rPr>
          <w:rStyle w:val="FontStyle59"/>
          <w:sz w:val="24"/>
          <w:szCs w:val="24"/>
          <w:lang w:val="ro-RO"/>
        </w:rPr>
        <w:t>- refacere trotuare;</w:t>
      </w:r>
    </w:p>
    <w:p w:rsidR="00F72C20" w:rsidRPr="00F72C20" w:rsidRDefault="00F72C20" w:rsidP="00F72C20">
      <w:pPr>
        <w:pStyle w:val="ListParagraph"/>
        <w:tabs>
          <w:tab w:val="left" w:pos="-90"/>
          <w:tab w:val="left" w:pos="630"/>
          <w:tab w:val="right" w:pos="9900"/>
        </w:tabs>
        <w:spacing w:after="0" w:line="240" w:lineRule="auto"/>
        <w:ind w:left="0" w:firstLine="709"/>
        <w:jc w:val="both"/>
        <w:rPr>
          <w:rStyle w:val="FontStyle59"/>
          <w:sz w:val="24"/>
          <w:szCs w:val="24"/>
          <w:lang w:val="ro-RO"/>
        </w:rPr>
      </w:pPr>
      <w:r w:rsidRPr="00F72C20">
        <w:rPr>
          <w:rStyle w:val="FontStyle59"/>
          <w:sz w:val="24"/>
          <w:szCs w:val="24"/>
          <w:lang w:val="ro-RO"/>
        </w:rPr>
        <w:t>- refacere imprejmuire.</w:t>
      </w:r>
    </w:p>
    <w:p w:rsidR="00F72C20" w:rsidRPr="00F72C20" w:rsidRDefault="00F72C20" w:rsidP="00F72C20">
      <w:pPr>
        <w:pStyle w:val="ListParagraph"/>
        <w:tabs>
          <w:tab w:val="left" w:pos="-90"/>
          <w:tab w:val="left" w:pos="630"/>
          <w:tab w:val="right" w:pos="9900"/>
        </w:tabs>
        <w:spacing w:after="0" w:line="240" w:lineRule="auto"/>
        <w:ind w:left="0"/>
        <w:jc w:val="both"/>
        <w:rPr>
          <w:rStyle w:val="FontStyle59"/>
          <w:sz w:val="24"/>
          <w:szCs w:val="24"/>
          <w:lang w:val="ro-RO"/>
        </w:rPr>
      </w:pPr>
      <w:r w:rsidRPr="00F72C20">
        <w:rPr>
          <w:rStyle w:val="FontStyle59"/>
          <w:sz w:val="24"/>
          <w:szCs w:val="24"/>
          <w:lang w:val="ro-RO"/>
        </w:rPr>
        <w:t xml:space="preserve"> </w:t>
      </w:r>
      <w:r w:rsidRPr="00F72C20">
        <w:rPr>
          <w:rStyle w:val="FontStyle59"/>
          <w:sz w:val="24"/>
          <w:szCs w:val="24"/>
          <w:lang w:val="ro-RO"/>
        </w:rPr>
        <w:tab/>
      </w:r>
    </w:p>
    <w:p w:rsidR="00F72C20" w:rsidRPr="00F72C20" w:rsidRDefault="00F72C20" w:rsidP="00F72C20">
      <w:pPr>
        <w:pStyle w:val="ListParagraph"/>
        <w:numPr>
          <w:ilvl w:val="0"/>
          <w:numId w:val="24"/>
        </w:numPr>
        <w:tabs>
          <w:tab w:val="left" w:pos="-90"/>
          <w:tab w:val="left" w:pos="630"/>
          <w:tab w:val="right" w:pos="9900"/>
        </w:tabs>
        <w:spacing w:after="0" w:line="240" w:lineRule="auto"/>
        <w:ind w:left="851"/>
        <w:jc w:val="both"/>
        <w:rPr>
          <w:rFonts w:ascii="Times New Roman" w:hAnsi="Times New Roman"/>
          <w:b/>
          <w:lang w:val="ro-RO"/>
        </w:rPr>
      </w:pPr>
      <w:r w:rsidRPr="00F72C20">
        <w:rPr>
          <w:rFonts w:ascii="Times New Roman" w:hAnsi="Times New Roman"/>
          <w:b/>
          <w:u w:val="single"/>
          <w:lang w:val="ro-RO"/>
        </w:rPr>
        <w:t>Echipamente si instalatii hidromecanice</w:t>
      </w:r>
      <w:r w:rsidRPr="00F72C20">
        <w:rPr>
          <w:rFonts w:ascii="Times New Roman" w:hAnsi="Times New Roman"/>
          <w:b/>
          <w:lang w:val="ro-RO"/>
        </w:rPr>
        <w:t>:</w:t>
      </w:r>
    </w:p>
    <w:p w:rsidR="00F72C20" w:rsidRPr="00F72C20" w:rsidRDefault="00F72C20" w:rsidP="00F72C20">
      <w:pPr>
        <w:pStyle w:val="ListParagraph"/>
        <w:tabs>
          <w:tab w:val="left" w:pos="-90"/>
          <w:tab w:val="left" w:pos="630"/>
          <w:tab w:val="right" w:pos="9900"/>
        </w:tabs>
        <w:spacing w:after="0" w:line="240" w:lineRule="auto"/>
        <w:ind w:left="0" w:firstLine="709"/>
        <w:jc w:val="both"/>
        <w:rPr>
          <w:rFonts w:ascii="Times New Roman" w:hAnsi="Times New Roman"/>
          <w:lang w:val="ro-RO"/>
        </w:rPr>
      </w:pPr>
    </w:p>
    <w:p w:rsidR="00F72C20" w:rsidRPr="00F72C20" w:rsidRDefault="00F72C20" w:rsidP="00F72C20">
      <w:pPr>
        <w:tabs>
          <w:tab w:val="left" w:pos="-90"/>
          <w:tab w:val="left" w:pos="630"/>
          <w:tab w:val="right" w:pos="990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a 4 electropompe orizontale cu debitul 0,112 mc/s (402mc/h), H max = 64mCA, P = 110 kw,  n = 1500 rot/min, care vor asigura debitul total de 0,448 mc/s; </w:t>
      </w:r>
    </w:p>
    <w:p w:rsidR="00F72C20" w:rsidRPr="00F72C20" w:rsidRDefault="00F72C20" w:rsidP="00F72C20">
      <w:pPr>
        <w:tabs>
          <w:tab w:val="left" w:pos="-90"/>
          <w:tab w:val="left" w:pos="630"/>
          <w:tab w:val="right" w:pos="990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confectionarea</w:t>
      </w:r>
      <w:proofErr w:type="gramEnd"/>
      <w:r w:rsidRPr="00F72C20">
        <w:rPr>
          <w:rFonts w:ascii="Times New Roman" w:hAnsi="Times New Roman" w:cs="Times New Roman"/>
          <w:sz w:val="24"/>
          <w:szCs w:val="24"/>
        </w:rPr>
        <w:t xml:space="preserve"> si montarea conductelor de aspiratie cu Dn = 250 mm (4 buc);</w:t>
      </w:r>
    </w:p>
    <w:p w:rsidR="00F72C20" w:rsidRPr="00F72C20" w:rsidRDefault="00F72C20" w:rsidP="00F72C20">
      <w:pPr>
        <w:tabs>
          <w:tab w:val="left" w:pos="-90"/>
          <w:tab w:val="left" w:pos="630"/>
          <w:tab w:val="right" w:pos="990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confectionarea</w:t>
      </w:r>
      <w:proofErr w:type="gramEnd"/>
      <w:r w:rsidRPr="00F72C20">
        <w:rPr>
          <w:rFonts w:ascii="Times New Roman" w:hAnsi="Times New Roman" w:cs="Times New Roman"/>
          <w:sz w:val="24"/>
          <w:szCs w:val="24"/>
        </w:rPr>
        <w:t xml:space="preserve"> si montarea conductelor de refulare cu Dn = 200 mm (4 buc);</w:t>
      </w:r>
    </w:p>
    <w:p w:rsidR="00F72C20" w:rsidRPr="00F72C20" w:rsidRDefault="00F72C20" w:rsidP="00F72C20">
      <w:pPr>
        <w:tabs>
          <w:tab w:val="left" w:pos="-90"/>
          <w:tab w:val="left" w:pos="630"/>
          <w:tab w:val="right" w:pos="990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pe aspiratia pompelor a 4 vane future  PN-6 atm, cu Dn = 250 mm;</w:t>
      </w:r>
    </w:p>
    <w:p w:rsidR="00F72C20" w:rsidRPr="00F72C20" w:rsidRDefault="00F72C20" w:rsidP="00F72C20">
      <w:pPr>
        <w:tabs>
          <w:tab w:val="left" w:pos="-90"/>
          <w:tab w:val="left" w:pos="630"/>
          <w:tab w:val="right" w:pos="990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pe refularea pompelor a 4 linii hidraulice compuse din vana future, clapet de retinere, compensator de montaj, toate cu Dn = 200 mm;</w:t>
      </w:r>
    </w:p>
    <w:p w:rsidR="00F72C20" w:rsidRPr="00F72C20" w:rsidRDefault="00F72C20" w:rsidP="00F72C20">
      <w:pPr>
        <w:tabs>
          <w:tab w:val="left" w:pos="-90"/>
          <w:tab w:val="left" w:pos="630"/>
          <w:tab w:val="right" w:pos="990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in basa statiei a unei electropompe submersibile cu P = 6 kw si Q = 5l/s;</w:t>
      </w:r>
    </w:p>
    <w:p w:rsidR="00F72C20" w:rsidRPr="00F72C20" w:rsidRDefault="00F72C20" w:rsidP="00F72C20">
      <w:pPr>
        <w:tabs>
          <w:tab w:val="left" w:pos="-90"/>
          <w:tab w:val="left" w:pos="630"/>
          <w:tab w:val="right" w:pos="990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confectionarea</w:t>
      </w:r>
      <w:proofErr w:type="gramEnd"/>
      <w:r w:rsidRPr="00F72C20">
        <w:rPr>
          <w:rFonts w:ascii="Times New Roman" w:hAnsi="Times New Roman" w:cs="Times New Roman"/>
          <w:sz w:val="24"/>
          <w:szCs w:val="24"/>
        </w:rPr>
        <w:t xml:space="preserve"> si montarea unui colector din metal cu Dn = 600 mm.</w:t>
      </w:r>
    </w:p>
    <w:p w:rsidR="00F72C20" w:rsidRPr="00F72C20" w:rsidRDefault="00F72C20" w:rsidP="00F72C20">
      <w:pPr>
        <w:tabs>
          <w:tab w:val="left" w:pos="-90"/>
          <w:tab w:val="left" w:pos="630"/>
          <w:tab w:val="right" w:pos="9900"/>
        </w:tabs>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 xml:space="preserve">           </w:t>
      </w:r>
    </w:p>
    <w:p w:rsidR="00F72C20" w:rsidRPr="00F72C20" w:rsidRDefault="00F72C20" w:rsidP="00F72C20">
      <w:pPr>
        <w:pStyle w:val="ListParagraph"/>
        <w:numPr>
          <w:ilvl w:val="0"/>
          <w:numId w:val="24"/>
        </w:numPr>
        <w:tabs>
          <w:tab w:val="left" w:pos="-90"/>
          <w:tab w:val="left" w:pos="630"/>
          <w:tab w:val="right" w:pos="9900"/>
        </w:tabs>
        <w:spacing w:after="0" w:line="240" w:lineRule="auto"/>
        <w:ind w:left="851"/>
        <w:jc w:val="both"/>
        <w:rPr>
          <w:rFonts w:ascii="Times New Roman" w:hAnsi="Times New Roman"/>
          <w:b/>
          <w:u w:val="single"/>
          <w:lang w:val="ro-RO"/>
        </w:rPr>
      </w:pPr>
      <w:r w:rsidRPr="00F72C20">
        <w:rPr>
          <w:rFonts w:ascii="Times New Roman" w:hAnsi="Times New Roman"/>
          <w:b/>
          <w:u w:val="single"/>
          <w:lang w:val="ro-RO"/>
        </w:rPr>
        <w:t>Instalatii electrice:</w:t>
      </w:r>
    </w:p>
    <w:p w:rsidR="00F72C20" w:rsidRPr="00F72C20" w:rsidRDefault="00F72C20" w:rsidP="00F72C20">
      <w:pPr>
        <w:tabs>
          <w:tab w:val="left" w:pos="-90"/>
          <w:tab w:val="left" w:pos="630"/>
          <w:tab w:val="right" w:pos="9900"/>
        </w:tabs>
        <w:spacing w:after="0" w:line="240" w:lineRule="auto"/>
        <w:ind w:firstLine="709"/>
        <w:jc w:val="both"/>
        <w:rPr>
          <w:rFonts w:ascii="Times New Roman" w:hAnsi="Times New Roman" w:cs="Times New Roman"/>
          <w:sz w:val="24"/>
          <w:szCs w:val="24"/>
          <w:u w:val="single"/>
        </w:rPr>
      </w:pPr>
    </w:p>
    <w:p w:rsidR="00F72C20" w:rsidRPr="00F72C20" w:rsidRDefault="00F72C20" w:rsidP="00F72C20">
      <w:pPr>
        <w:tabs>
          <w:tab w:val="left" w:pos="-90"/>
          <w:tab w:val="left" w:pos="63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unui tablou general </w:t>
      </w:r>
      <w:r w:rsidRPr="00F72C20">
        <w:rPr>
          <w:rFonts w:ascii="Times New Roman" w:hAnsi="Times New Roman" w:cs="Times New Roman"/>
          <w:bCs/>
          <w:color w:val="222222"/>
          <w:sz w:val="24"/>
          <w:szCs w:val="24"/>
          <w:lang w:eastAsia="ro-RO"/>
        </w:rPr>
        <w:t>TAG 400V/1600A</w:t>
      </w:r>
      <w:r w:rsidRPr="00F72C20">
        <w:rPr>
          <w:rFonts w:ascii="Times New Roman" w:hAnsi="Times New Roman" w:cs="Times New Roman"/>
          <w:sz w:val="24"/>
          <w:szCs w:val="24"/>
        </w:rPr>
        <w:t>;</w:t>
      </w:r>
    </w:p>
    <w:p w:rsidR="00F72C20" w:rsidRPr="00F72C20" w:rsidRDefault="00F72C20" w:rsidP="00F72C20">
      <w:pPr>
        <w:tabs>
          <w:tab w:val="left" w:pos="-90"/>
          <w:tab w:val="left" w:pos="63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tablourilor pentru actionare pompe cu softstarter </w:t>
      </w:r>
      <w:r w:rsidRPr="00F72C20">
        <w:rPr>
          <w:rFonts w:ascii="Times New Roman" w:hAnsi="Times New Roman" w:cs="Times New Roman"/>
          <w:bCs/>
          <w:color w:val="222222"/>
          <w:sz w:val="24"/>
          <w:szCs w:val="24"/>
          <w:lang w:eastAsia="ro-RO"/>
        </w:rPr>
        <w:t>TCPS 4X110KW</w:t>
      </w:r>
      <w:r w:rsidRPr="00F72C20">
        <w:rPr>
          <w:rFonts w:ascii="Times New Roman" w:hAnsi="Times New Roman" w:cs="Times New Roman"/>
          <w:sz w:val="24"/>
          <w:szCs w:val="24"/>
        </w:rPr>
        <w:t>;</w:t>
      </w:r>
    </w:p>
    <w:p w:rsidR="00F72C20" w:rsidRPr="00F72C20" w:rsidRDefault="00F72C20" w:rsidP="00F72C20">
      <w:pPr>
        <w:tabs>
          <w:tab w:val="left" w:pos="-90"/>
          <w:tab w:val="left" w:pos="63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de convertizore  de frecvență pentru fiecare electropompa (110 kw);</w:t>
      </w:r>
    </w:p>
    <w:p w:rsidR="00F72C20" w:rsidRPr="00F72C20" w:rsidRDefault="00F72C20" w:rsidP="00F72C20">
      <w:pPr>
        <w:tabs>
          <w:tab w:val="left" w:pos="-90"/>
          <w:tab w:val="left" w:pos="63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echipamentelor de automatizare si dispecerizare;</w:t>
      </w:r>
    </w:p>
    <w:p w:rsidR="00F72C20" w:rsidRPr="00F72C20" w:rsidRDefault="00F72C20" w:rsidP="00F72C20">
      <w:pPr>
        <w:tabs>
          <w:tab w:val="left" w:pos="-90"/>
          <w:tab w:val="left" w:pos="630"/>
        </w:tabs>
        <w:spacing w:after="0" w:line="240" w:lineRule="auto"/>
        <w:ind w:firstLine="709"/>
        <w:jc w:val="both"/>
        <w:rPr>
          <w:rFonts w:ascii="Times New Roman" w:hAnsi="Times New Roman" w:cs="Times New Roman"/>
          <w:bCs/>
          <w:color w:val="222222"/>
          <w:sz w:val="24"/>
          <w:szCs w:val="24"/>
          <w:lang w:eastAsia="ro-RO"/>
        </w:rPr>
      </w:pPr>
      <w:r w:rsidRPr="00F72C20">
        <w:rPr>
          <w:rFonts w:ascii="Times New Roman" w:hAnsi="Times New Roman" w:cs="Times New Roman"/>
          <w:bCs/>
          <w:color w:val="222222"/>
          <w:sz w:val="24"/>
          <w:szCs w:val="24"/>
          <w:lang w:eastAsia="ro-RO"/>
        </w:rPr>
        <w:t xml:space="preserve">- </w:t>
      </w:r>
      <w:proofErr w:type="gramStart"/>
      <w:r w:rsidRPr="00F72C20">
        <w:rPr>
          <w:rFonts w:ascii="Times New Roman" w:hAnsi="Times New Roman" w:cs="Times New Roman"/>
          <w:bCs/>
          <w:color w:val="222222"/>
          <w:sz w:val="24"/>
          <w:szCs w:val="24"/>
          <w:lang w:eastAsia="ro-RO"/>
        </w:rPr>
        <w:t>montarea</w:t>
      </w:r>
      <w:proofErr w:type="gramEnd"/>
      <w:r w:rsidRPr="00F72C20">
        <w:rPr>
          <w:rFonts w:ascii="Times New Roman" w:hAnsi="Times New Roman" w:cs="Times New Roman"/>
          <w:bCs/>
          <w:color w:val="222222"/>
          <w:sz w:val="24"/>
          <w:szCs w:val="24"/>
          <w:lang w:eastAsia="ro-RO"/>
        </w:rPr>
        <w:t xml:space="preserve"> sistemului de automatizare si dipecerizare tip SCADA care va cuprinde:</w:t>
      </w:r>
    </w:p>
    <w:p w:rsidR="00F72C20" w:rsidRPr="00F72C20" w:rsidRDefault="00F72C20" w:rsidP="00F72C20">
      <w:pPr>
        <w:spacing w:after="0" w:line="240" w:lineRule="auto"/>
        <w:ind w:firstLine="1276"/>
        <w:jc w:val="both"/>
        <w:rPr>
          <w:rFonts w:ascii="Times New Roman" w:hAnsi="Times New Roman" w:cs="Times New Roman"/>
          <w:color w:val="222222"/>
          <w:sz w:val="24"/>
          <w:szCs w:val="24"/>
          <w:lang w:eastAsia="ro-RO"/>
        </w:rPr>
      </w:pPr>
      <w:r w:rsidRPr="00F72C20">
        <w:rPr>
          <w:rFonts w:ascii="Times New Roman" w:hAnsi="Times New Roman" w:cs="Times New Roman"/>
          <w:bCs/>
          <w:color w:val="222222"/>
          <w:sz w:val="24"/>
          <w:szCs w:val="24"/>
          <w:lang w:eastAsia="ro-RO"/>
        </w:rPr>
        <w:t>- UPS 1500VA                                   1 buc.</w:t>
      </w:r>
    </w:p>
    <w:p w:rsidR="00F72C20" w:rsidRPr="00F72C20" w:rsidRDefault="00F72C20" w:rsidP="00F72C20">
      <w:pPr>
        <w:spacing w:after="0" w:line="240" w:lineRule="auto"/>
        <w:ind w:firstLine="1276"/>
        <w:jc w:val="both"/>
        <w:rPr>
          <w:rFonts w:ascii="Times New Roman" w:hAnsi="Times New Roman" w:cs="Times New Roman"/>
          <w:color w:val="222222"/>
          <w:sz w:val="24"/>
          <w:szCs w:val="24"/>
          <w:lang w:eastAsia="ro-RO"/>
        </w:rPr>
      </w:pPr>
      <w:r w:rsidRPr="00F72C20">
        <w:rPr>
          <w:rFonts w:ascii="Times New Roman" w:hAnsi="Times New Roman" w:cs="Times New Roman"/>
          <w:bCs/>
          <w:color w:val="222222"/>
          <w:sz w:val="24"/>
          <w:szCs w:val="24"/>
          <w:lang w:eastAsia="ro-RO"/>
        </w:rPr>
        <w:t xml:space="preserve">- </w:t>
      </w:r>
      <w:proofErr w:type="gramStart"/>
      <w:r w:rsidRPr="00F72C20">
        <w:rPr>
          <w:rFonts w:ascii="Times New Roman" w:hAnsi="Times New Roman" w:cs="Times New Roman"/>
          <w:bCs/>
          <w:color w:val="222222"/>
          <w:sz w:val="24"/>
          <w:szCs w:val="24"/>
          <w:lang w:eastAsia="ro-RO"/>
        </w:rPr>
        <w:t>modul</w:t>
      </w:r>
      <w:proofErr w:type="gramEnd"/>
      <w:r w:rsidRPr="00F72C20">
        <w:rPr>
          <w:rFonts w:ascii="Times New Roman" w:hAnsi="Times New Roman" w:cs="Times New Roman"/>
          <w:bCs/>
          <w:color w:val="222222"/>
          <w:sz w:val="24"/>
          <w:szCs w:val="24"/>
          <w:lang w:eastAsia="ro-RO"/>
        </w:rPr>
        <w:t xml:space="preserve"> GSM                                     1 buc.</w:t>
      </w:r>
    </w:p>
    <w:p w:rsidR="00F72C20" w:rsidRPr="00F72C20" w:rsidRDefault="00F72C20" w:rsidP="00F72C20">
      <w:pPr>
        <w:spacing w:after="0" w:line="240" w:lineRule="auto"/>
        <w:ind w:firstLine="1276"/>
        <w:jc w:val="both"/>
        <w:rPr>
          <w:rFonts w:ascii="Times New Roman" w:hAnsi="Times New Roman" w:cs="Times New Roman"/>
          <w:color w:val="222222"/>
          <w:sz w:val="24"/>
          <w:szCs w:val="24"/>
          <w:lang w:eastAsia="ro-RO"/>
        </w:rPr>
      </w:pPr>
      <w:r w:rsidRPr="00F72C20">
        <w:rPr>
          <w:rFonts w:ascii="Times New Roman" w:hAnsi="Times New Roman" w:cs="Times New Roman"/>
          <w:bCs/>
          <w:color w:val="222222"/>
          <w:sz w:val="24"/>
          <w:szCs w:val="24"/>
          <w:lang w:eastAsia="ro-RO"/>
        </w:rPr>
        <w:t xml:space="preserve">- </w:t>
      </w:r>
      <w:proofErr w:type="gramStart"/>
      <w:r w:rsidRPr="00F72C20">
        <w:rPr>
          <w:rFonts w:ascii="Times New Roman" w:hAnsi="Times New Roman" w:cs="Times New Roman"/>
          <w:bCs/>
          <w:color w:val="222222"/>
          <w:sz w:val="24"/>
          <w:szCs w:val="24"/>
          <w:lang w:eastAsia="ro-RO"/>
        </w:rPr>
        <w:t>calculator</w:t>
      </w:r>
      <w:proofErr w:type="gramEnd"/>
      <w:r w:rsidRPr="00F72C20">
        <w:rPr>
          <w:rFonts w:ascii="Times New Roman" w:hAnsi="Times New Roman" w:cs="Times New Roman"/>
          <w:bCs/>
          <w:color w:val="222222"/>
          <w:sz w:val="24"/>
          <w:szCs w:val="24"/>
          <w:lang w:eastAsia="ro-RO"/>
        </w:rPr>
        <w:t>                                         1 buc.</w:t>
      </w:r>
    </w:p>
    <w:p w:rsidR="00F72C20" w:rsidRPr="00F72C20" w:rsidRDefault="00F72C20" w:rsidP="00F72C20">
      <w:pPr>
        <w:spacing w:after="0" w:line="240" w:lineRule="auto"/>
        <w:ind w:firstLine="1276"/>
        <w:jc w:val="both"/>
        <w:rPr>
          <w:rFonts w:ascii="Times New Roman" w:hAnsi="Times New Roman" w:cs="Times New Roman"/>
          <w:color w:val="222222"/>
          <w:sz w:val="24"/>
          <w:szCs w:val="24"/>
          <w:lang w:eastAsia="ro-RO"/>
        </w:rPr>
      </w:pPr>
      <w:r w:rsidRPr="00F72C20">
        <w:rPr>
          <w:rFonts w:ascii="Times New Roman" w:hAnsi="Times New Roman" w:cs="Times New Roman"/>
          <w:bCs/>
          <w:color w:val="222222"/>
          <w:sz w:val="24"/>
          <w:szCs w:val="24"/>
          <w:lang w:eastAsia="ro-RO"/>
        </w:rPr>
        <w:t>- monitor 22”                                      1 buc.</w:t>
      </w:r>
    </w:p>
    <w:p w:rsidR="00F72C20" w:rsidRPr="00F72C20" w:rsidRDefault="00F72C20" w:rsidP="00F72C20">
      <w:pPr>
        <w:spacing w:after="0" w:line="240" w:lineRule="auto"/>
        <w:ind w:firstLine="1276"/>
        <w:jc w:val="both"/>
        <w:rPr>
          <w:rFonts w:ascii="Times New Roman" w:hAnsi="Times New Roman" w:cs="Times New Roman"/>
          <w:color w:val="222222"/>
          <w:sz w:val="24"/>
          <w:szCs w:val="24"/>
          <w:lang w:eastAsia="ro-RO"/>
        </w:rPr>
      </w:pPr>
      <w:r w:rsidRPr="00F72C20">
        <w:rPr>
          <w:rFonts w:ascii="Times New Roman" w:hAnsi="Times New Roman" w:cs="Times New Roman"/>
          <w:bCs/>
          <w:color w:val="222222"/>
          <w:sz w:val="24"/>
          <w:szCs w:val="24"/>
          <w:lang w:eastAsia="ro-RO"/>
        </w:rPr>
        <w:t xml:space="preserve">- </w:t>
      </w:r>
      <w:proofErr w:type="gramStart"/>
      <w:r w:rsidRPr="00F72C20">
        <w:rPr>
          <w:rFonts w:ascii="Times New Roman" w:hAnsi="Times New Roman" w:cs="Times New Roman"/>
          <w:bCs/>
          <w:color w:val="222222"/>
          <w:sz w:val="24"/>
          <w:szCs w:val="24"/>
          <w:lang w:eastAsia="ro-RO"/>
        </w:rPr>
        <w:t>licente</w:t>
      </w:r>
      <w:proofErr w:type="gramEnd"/>
      <w:r w:rsidRPr="00F72C20">
        <w:rPr>
          <w:rFonts w:ascii="Times New Roman" w:hAnsi="Times New Roman" w:cs="Times New Roman"/>
          <w:bCs/>
          <w:color w:val="222222"/>
          <w:sz w:val="24"/>
          <w:szCs w:val="24"/>
          <w:lang w:eastAsia="ro-RO"/>
        </w:rPr>
        <w:t xml:space="preserve"> SCADA                                1 set.</w:t>
      </w:r>
    </w:p>
    <w:p w:rsidR="00F72C20" w:rsidRPr="00F72C20" w:rsidRDefault="00F72C20" w:rsidP="00F72C20">
      <w:pPr>
        <w:spacing w:after="0" w:line="240" w:lineRule="auto"/>
        <w:ind w:firstLine="709"/>
        <w:jc w:val="both"/>
        <w:rPr>
          <w:rFonts w:ascii="Times New Roman" w:hAnsi="Times New Roman" w:cs="Times New Roman"/>
          <w:color w:val="222222"/>
          <w:sz w:val="24"/>
          <w:szCs w:val="24"/>
          <w:lang w:eastAsia="ro-RO"/>
        </w:rPr>
      </w:pPr>
      <w:r w:rsidRPr="00F72C20">
        <w:rPr>
          <w:rFonts w:ascii="Times New Roman" w:hAnsi="Times New Roman" w:cs="Times New Roman"/>
          <w:bCs/>
          <w:color w:val="222222"/>
          <w:sz w:val="24"/>
          <w:szCs w:val="24"/>
          <w:lang w:eastAsia="ro-RO"/>
        </w:rPr>
        <w:t xml:space="preserve">          - </w:t>
      </w:r>
      <w:proofErr w:type="gramStart"/>
      <w:r w:rsidRPr="00F72C20">
        <w:rPr>
          <w:rFonts w:ascii="Times New Roman" w:hAnsi="Times New Roman" w:cs="Times New Roman"/>
          <w:bCs/>
          <w:color w:val="222222"/>
          <w:sz w:val="24"/>
          <w:szCs w:val="24"/>
          <w:lang w:eastAsia="ro-RO"/>
        </w:rPr>
        <w:t>soft</w:t>
      </w:r>
      <w:proofErr w:type="gramEnd"/>
      <w:r w:rsidRPr="00F72C20">
        <w:rPr>
          <w:rFonts w:ascii="Times New Roman" w:hAnsi="Times New Roman" w:cs="Times New Roman"/>
          <w:bCs/>
          <w:color w:val="222222"/>
          <w:sz w:val="24"/>
          <w:szCs w:val="24"/>
          <w:lang w:eastAsia="ro-RO"/>
        </w:rPr>
        <w:t xml:space="preserve"> aplicatie SCADA pentru  statie  1set.</w:t>
      </w:r>
    </w:p>
    <w:p w:rsidR="00F72C20" w:rsidRPr="00F72C20" w:rsidRDefault="00F72C20" w:rsidP="00F72C20">
      <w:pPr>
        <w:tabs>
          <w:tab w:val="left" w:pos="-90"/>
          <w:tab w:val="left" w:pos="1766"/>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sistemului de bare din cupru;</w:t>
      </w:r>
    </w:p>
    <w:p w:rsidR="00F72C20" w:rsidRPr="00F72C20" w:rsidRDefault="00F72C20" w:rsidP="00F72C20">
      <w:pPr>
        <w:tabs>
          <w:tab w:val="left" w:pos="-90"/>
          <w:tab w:val="left" w:pos="1766"/>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lastRenderedPageBreak/>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de cable din cupru pentru alimentare TGA si motoare;</w:t>
      </w:r>
    </w:p>
    <w:p w:rsidR="00F72C20" w:rsidRPr="00F72C20" w:rsidRDefault="00F72C20" w:rsidP="00F72C20">
      <w:pPr>
        <w:tabs>
          <w:tab w:val="left" w:pos="-90"/>
          <w:tab w:val="left" w:pos="63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tabloului pentru servicii interne;</w:t>
      </w:r>
    </w:p>
    <w:p w:rsidR="00F72C20" w:rsidRPr="00F72C20" w:rsidRDefault="00F72C20" w:rsidP="00F72C20">
      <w:pPr>
        <w:tabs>
          <w:tab w:val="left" w:pos="-90"/>
          <w:tab w:val="left" w:pos="63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unei instalatii de iluminat;</w:t>
      </w:r>
    </w:p>
    <w:p w:rsidR="00F72C20" w:rsidRPr="00F72C20" w:rsidRDefault="00F72C20" w:rsidP="00F72C20">
      <w:pPr>
        <w:tabs>
          <w:tab w:val="left" w:pos="-90"/>
          <w:tab w:val="left" w:pos="63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montarea</w:t>
      </w:r>
      <w:proofErr w:type="gramEnd"/>
      <w:r w:rsidRPr="00F72C20">
        <w:rPr>
          <w:rFonts w:ascii="Times New Roman" w:hAnsi="Times New Roman" w:cs="Times New Roman"/>
          <w:sz w:val="24"/>
          <w:szCs w:val="24"/>
        </w:rPr>
        <w:t xml:space="preserve"> instalatiei de masurare a debitelor (doua debitmere electomagnetice pentru ambele CP-uri);</w:t>
      </w:r>
    </w:p>
    <w:p w:rsidR="00F72C20" w:rsidRPr="00F72C20" w:rsidRDefault="00F72C20" w:rsidP="00F72C20">
      <w:pPr>
        <w:tabs>
          <w:tab w:val="left" w:pos="-90"/>
          <w:tab w:val="left" w:pos="63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 Procurarea si pontarea unui transformator de current 20/04 </w:t>
      </w:r>
      <w:proofErr w:type="gramStart"/>
      <w:r w:rsidRPr="00F72C20">
        <w:rPr>
          <w:rFonts w:ascii="Times New Roman" w:hAnsi="Times New Roman" w:cs="Times New Roman"/>
          <w:sz w:val="24"/>
          <w:szCs w:val="24"/>
        </w:rPr>
        <w:t>kv</w:t>
      </w:r>
      <w:proofErr w:type="gramEnd"/>
      <w:r w:rsidRPr="00F72C20">
        <w:rPr>
          <w:rFonts w:ascii="Times New Roman" w:hAnsi="Times New Roman" w:cs="Times New Roman"/>
          <w:sz w:val="24"/>
          <w:szCs w:val="24"/>
        </w:rPr>
        <w:t xml:space="preserve"> cu P =630 kvA.</w:t>
      </w:r>
    </w:p>
    <w:p w:rsidR="00F72C20" w:rsidRPr="00F72C20" w:rsidRDefault="00F72C20" w:rsidP="00F72C20">
      <w:pPr>
        <w:tabs>
          <w:tab w:val="left" w:pos="-90"/>
          <w:tab w:val="left" w:pos="0"/>
          <w:tab w:val="right" w:pos="9900"/>
        </w:tabs>
        <w:spacing w:after="0" w:line="240" w:lineRule="auto"/>
        <w:jc w:val="both"/>
        <w:rPr>
          <w:rFonts w:ascii="Times New Roman" w:hAnsi="Times New Roman" w:cs="Times New Roman"/>
          <w:color w:val="000000"/>
          <w:sz w:val="24"/>
          <w:szCs w:val="24"/>
          <w:u w:val="single"/>
        </w:rPr>
      </w:pPr>
    </w:p>
    <w:p w:rsidR="00F72C20" w:rsidRPr="00F72C20" w:rsidRDefault="00F72C20" w:rsidP="00F72C20">
      <w:pPr>
        <w:pStyle w:val="ListParagraph"/>
        <w:numPr>
          <w:ilvl w:val="0"/>
          <w:numId w:val="24"/>
        </w:numPr>
        <w:tabs>
          <w:tab w:val="left" w:pos="-90"/>
          <w:tab w:val="left" w:pos="0"/>
          <w:tab w:val="right" w:pos="9900"/>
        </w:tabs>
        <w:spacing w:after="0" w:line="240" w:lineRule="auto"/>
        <w:ind w:left="851"/>
        <w:jc w:val="both"/>
        <w:rPr>
          <w:rFonts w:ascii="Times New Roman" w:hAnsi="Times New Roman"/>
          <w:b/>
          <w:color w:val="000000"/>
          <w:u w:val="single"/>
          <w:lang w:val="ro-RO"/>
        </w:rPr>
      </w:pPr>
      <w:r w:rsidRPr="00F72C20">
        <w:rPr>
          <w:rFonts w:ascii="Times New Roman" w:hAnsi="Times New Roman"/>
          <w:b/>
          <w:color w:val="000000"/>
          <w:u w:val="single"/>
          <w:lang w:val="ro-RO"/>
        </w:rPr>
        <w:t>Conducte:</w:t>
      </w:r>
    </w:p>
    <w:p w:rsidR="00F72C20" w:rsidRPr="00F72C20" w:rsidRDefault="00F72C20" w:rsidP="00F72C20">
      <w:pPr>
        <w:tabs>
          <w:tab w:val="left" w:pos="-90"/>
          <w:tab w:val="left" w:pos="0"/>
          <w:tab w:val="right" w:pos="9900"/>
        </w:tabs>
        <w:spacing w:after="0" w:line="240" w:lineRule="auto"/>
        <w:ind w:firstLine="700"/>
        <w:jc w:val="both"/>
        <w:rPr>
          <w:rFonts w:ascii="Times New Roman" w:hAnsi="Times New Roman" w:cs="Times New Roman"/>
          <w:color w:val="000000"/>
          <w:sz w:val="24"/>
          <w:szCs w:val="24"/>
          <w:u w:val="single"/>
        </w:rPr>
      </w:pPr>
    </w:p>
    <w:p w:rsidR="00F72C20" w:rsidRPr="00F72C20" w:rsidRDefault="00F72C20" w:rsidP="00F72C20">
      <w:pPr>
        <w:pStyle w:val="Style10"/>
        <w:widowControl/>
        <w:tabs>
          <w:tab w:val="left" w:pos="274"/>
        </w:tabs>
        <w:spacing w:line="240" w:lineRule="auto"/>
        <w:ind w:firstLine="709"/>
        <w:rPr>
          <w:color w:val="000000"/>
          <w:lang w:val="ro-RO"/>
        </w:rPr>
      </w:pPr>
      <w:r w:rsidRPr="00F72C20">
        <w:rPr>
          <w:color w:val="000000"/>
          <w:lang w:val="ro-RO"/>
        </w:rPr>
        <w:t xml:space="preserve">- </w:t>
      </w:r>
      <w:r w:rsidR="00414474">
        <w:rPr>
          <w:color w:val="000000"/>
          <w:lang w:val="ro-RO"/>
        </w:rPr>
        <w:t>montarea in paralel fata de</w:t>
      </w:r>
      <w:r w:rsidRPr="00F72C20">
        <w:rPr>
          <w:color w:val="000000"/>
          <w:lang w:val="ro-RO"/>
        </w:rPr>
        <w:t xml:space="preserve"> CP–ului actual din PREMO si azbociment cu Dn = 600 mm si respectiv 400 mm cu conducta din  PEHD de acelasi diametru;</w:t>
      </w:r>
    </w:p>
    <w:p w:rsidR="00F72C20" w:rsidRPr="00F72C20" w:rsidRDefault="00F72C20" w:rsidP="00F72C20">
      <w:pPr>
        <w:pStyle w:val="Style10"/>
        <w:widowControl/>
        <w:tabs>
          <w:tab w:val="left" w:pos="274"/>
        </w:tabs>
        <w:spacing w:line="240" w:lineRule="auto"/>
        <w:ind w:firstLine="709"/>
        <w:rPr>
          <w:color w:val="000000"/>
          <w:lang w:val="ro-RO"/>
        </w:rPr>
      </w:pPr>
      <w:r w:rsidRPr="00F72C20">
        <w:rPr>
          <w:color w:val="000000"/>
          <w:lang w:val="ro-RO"/>
        </w:rPr>
        <w:t xml:space="preserve">- </w:t>
      </w:r>
      <w:r w:rsidR="00414474">
        <w:rPr>
          <w:color w:val="000000"/>
          <w:lang w:val="ro-RO"/>
        </w:rPr>
        <w:t>montarea in paralel fata de antenele</w:t>
      </w:r>
      <w:r w:rsidRPr="00F72C20">
        <w:rPr>
          <w:color w:val="000000"/>
          <w:lang w:val="ro-RO"/>
        </w:rPr>
        <w:t xml:space="preserve"> A5, A6 si A7 (aferente plotului SRPA 104) din azbociment</w:t>
      </w:r>
      <w:r w:rsidR="00414474">
        <w:rPr>
          <w:color w:val="000000"/>
          <w:lang w:val="ro-RO"/>
        </w:rPr>
        <w:t xml:space="preserve"> existente</w:t>
      </w:r>
      <w:r w:rsidRPr="00F72C20">
        <w:rPr>
          <w:color w:val="000000"/>
          <w:lang w:val="ro-RO"/>
        </w:rPr>
        <w:t xml:space="preserve"> cu conducte din PEHD;</w:t>
      </w:r>
    </w:p>
    <w:p w:rsidR="00F72C20" w:rsidRPr="00F72C20" w:rsidRDefault="00F72C20" w:rsidP="00F72C20">
      <w:pPr>
        <w:pStyle w:val="Style10"/>
        <w:widowControl/>
        <w:tabs>
          <w:tab w:val="left" w:pos="274"/>
        </w:tabs>
        <w:spacing w:line="240" w:lineRule="auto"/>
        <w:ind w:firstLine="709"/>
        <w:rPr>
          <w:color w:val="000000"/>
          <w:lang w:val="ro-RO"/>
        </w:rPr>
      </w:pPr>
      <w:r w:rsidRPr="00F72C20">
        <w:rPr>
          <w:color w:val="000000"/>
          <w:lang w:val="ro-RO"/>
        </w:rPr>
        <w:t>- montarea de hidranti din PEHD;</w:t>
      </w:r>
    </w:p>
    <w:p w:rsidR="00F72C20" w:rsidRPr="00F72C20" w:rsidRDefault="00F72C20" w:rsidP="00F72C20">
      <w:pPr>
        <w:pStyle w:val="Style10"/>
        <w:widowControl/>
        <w:tabs>
          <w:tab w:val="left" w:pos="0"/>
        </w:tabs>
        <w:spacing w:line="240" w:lineRule="auto"/>
        <w:ind w:firstLine="709"/>
        <w:rPr>
          <w:color w:val="000000"/>
          <w:lang w:val="ro-RO"/>
        </w:rPr>
      </w:pPr>
      <w:r w:rsidRPr="00F72C20">
        <w:rPr>
          <w:color w:val="000000"/>
          <w:lang w:val="ro-RO"/>
        </w:rPr>
        <w:t>- montarea unei vane future cu  compensator de montaj Dn = 600 mm în capătul din amonte al CP-ului;</w:t>
      </w:r>
    </w:p>
    <w:p w:rsidR="00F72C20" w:rsidRPr="00F72C20" w:rsidRDefault="00F72C20" w:rsidP="00F72C20">
      <w:pPr>
        <w:pStyle w:val="Style10"/>
        <w:widowControl/>
        <w:spacing w:line="240" w:lineRule="auto"/>
        <w:ind w:firstLine="709"/>
        <w:rPr>
          <w:color w:val="000000"/>
          <w:lang w:val="ro-RO"/>
        </w:rPr>
      </w:pPr>
      <w:r w:rsidRPr="00F72C20">
        <w:rPr>
          <w:color w:val="000000"/>
          <w:lang w:val="ro-RO"/>
        </w:rPr>
        <w:t>- montarea unei vane future cu compensator de montaj, Dn = 400 mm in capatul din amonte al tronsonului cu Dn = 400 mm;</w:t>
      </w:r>
    </w:p>
    <w:p w:rsidR="00F72C20" w:rsidRPr="00F72C20" w:rsidRDefault="00F72C20" w:rsidP="00F72C20">
      <w:pPr>
        <w:pStyle w:val="Style10"/>
        <w:widowControl/>
        <w:spacing w:line="240" w:lineRule="auto"/>
        <w:ind w:firstLine="709"/>
        <w:rPr>
          <w:color w:val="000000"/>
          <w:lang w:val="ro-RO"/>
        </w:rPr>
      </w:pPr>
      <w:r w:rsidRPr="00F72C20">
        <w:rPr>
          <w:color w:val="000000"/>
          <w:lang w:val="ro-RO"/>
        </w:rPr>
        <w:t>- executia unei noi conducte secundare (Unire SRPA 104 - A 7 - A 6) care sa racordeze antenele ploturilor 110/6 si 110/7 cu plotul statiei SRPA 104 printr-un tronson cu lungimea de 306 m cu Dn = 400 mm, si a unui tronson  cu lungimea de 612 m cu Dn = 350mm;</w:t>
      </w:r>
    </w:p>
    <w:p w:rsidR="00F72C20" w:rsidRPr="00F72C20" w:rsidRDefault="00F72C20" w:rsidP="00F72C20">
      <w:pPr>
        <w:pStyle w:val="Style10"/>
        <w:widowControl/>
        <w:spacing w:line="240" w:lineRule="auto"/>
        <w:ind w:firstLine="709"/>
        <w:rPr>
          <w:color w:val="000000"/>
          <w:lang w:val="ro-RO"/>
        </w:rPr>
      </w:pPr>
      <w:r w:rsidRPr="00F72C20">
        <w:rPr>
          <w:color w:val="000000"/>
          <w:lang w:val="ro-RO"/>
        </w:rPr>
        <w:t xml:space="preserve">- </w:t>
      </w:r>
      <w:r w:rsidR="00414474">
        <w:rPr>
          <w:color w:val="000000"/>
          <w:lang w:val="ro-RO"/>
        </w:rPr>
        <w:t>montarea in paralel fata de</w:t>
      </w:r>
      <w:r w:rsidRPr="00F72C20">
        <w:rPr>
          <w:color w:val="000000"/>
          <w:lang w:val="ro-RO"/>
        </w:rPr>
        <w:t xml:space="preserve"> cel</w:t>
      </w:r>
      <w:r w:rsidR="00414474">
        <w:rPr>
          <w:color w:val="000000"/>
          <w:lang w:val="ro-RO"/>
        </w:rPr>
        <w:t>e</w:t>
      </w:r>
      <w:r w:rsidRPr="00F72C20">
        <w:rPr>
          <w:color w:val="000000"/>
          <w:lang w:val="ro-RO"/>
        </w:rPr>
        <w:t xml:space="preserve"> doua  antene  monofilare din azbociment A 6 (PLOT 110/6) si A 7 (PLOT 110/7) </w:t>
      </w:r>
      <w:r w:rsidR="00414474">
        <w:rPr>
          <w:color w:val="000000"/>
          <w:lang w:val="ro-RO"/>
        </w:rPr>
        <w:t xml:space="preserve">existente </w:t>
      </w:r>
      <w:r w:rsidRPr="00F72C20">
        <w:rPr>
          <w:color w:val="000000"/>
          <w:lang w:val="ro-RO"/>
        </w:rPr>
        <w:t>cu conducte din PEHD;</w:t>
      </w:r>
    </w:p>
    <w:p w:rsidR="00F72C20" w:rsidRPr="00F72C20" w:rsidRDefault="00F72C20" w:rsidP="00F72C20">
      <w:pPr>
        <w:pStyle w:val="Style10"/>
        <w:widowControl/>
        <w:spacing w:line="240" w:lineRule="auto"/>
        <w:ind w:firstLine="709"/>
        <w:rPr>
          <w:color w:val="000000"/>
          <w:lang w:val="ro-RO"/>
        </w:rPr>
      </w:pPr>
      <w:r w:rsidRPr="00F72C20">
        <w:rPr>
          <w:color w:val="000000"/>
          <w:lang w:val="ro-RO"/>
        </w:rPr>
        <w:t>- montrea de hidranti din PEHD;</w:t>
      </w:r>
    </w:p>
    <w:p w:rsidR="00F72C20" w:rsidRPr="00F72C20" w:rsidRDefault="00F72C20" w:rsidP="00F72C20">
      <w:pPr>
        <w:pStyle w:val="Style10"/>
        <w:widowControl/>
        <w:spacing w:line="240" w:lineRule="auto"/>
        <w:ind w:firstLine="709"/>
        <w:rPr>
          <w:color w:val="000000"/>
          <w:lang w:val="ro-RO"/>
        </w:rPr>
      </w:pPr>
      <w:r w:rsidRPr="00F72C20">
        <w:rPr>
          <w:color w:val="000000"/>
          <w:lang w:val="ro-RO"/>
        </w:rPr>
        <w:t>- montarea la capatul din amonte al tronsonului cu Dn = 400 mm a unei vane future cu compensator de montaj.</w:t>
      </w:r>
    </w:p>
    <w:p w:rsidR="00F72C20" w:rsidRPr="00F72C20" w:rsidRDefault="00F72C20" w:rsidP="00F72C20">
      <w:pPr>
        <w:tabs>
          <w:tab w:val="right" w:pos="9900"/>
        </w:tabs>
        <w:spacing w:after="0" w:line="240" w:lineRule="auto"/>
        <w:jc w:val="both"/>
        <w:rPr>
          <w:rStyle w:val="FontStyle84"/>
          <w:rFonts w:ascii="Times New Roman" w:hAnsi="Times New Roman" w:cs="Times New Roman"/>
          <w:bCs/>
          <w:color w:val="000000"/>
          <w:u w:val="single"/>
        </w:rPr>
      </w:pPr>
    </w:p>
    <w:p w:rsidR="00F72C20" w:rsidRPr="00F72C20" w:rsidRDefault="00F72C20" w:rsidP="00F72C20">
      <w:pPr>
        <w:pStyle w:val="ListParagraph"/>
        <w:numPr>
          <w:ilvl w:val="0"/>
          <w:numId w:val="24"/>
        </w:numPr>
        <w:tabs>
          <w:tab w:val="right" w:pos="9900"/>
        </w:tabs>
        <w:spacing w:after="0" w:line="240" w:lineRule="auto"/>
        <w:ind w:left="709"/>
        <w:jc w:val="both"/>
        <w:rPr>
          <w:rStyle w:val="FontStyle84"/>
          <w:rFonts w:ascii="Times New Roman" w:hAnsi="Times New Roman" w:cs="Times New Roman"/>
          <w:b/>
          <w:bCs/>
          <w:color w:val="000000"/>
          <w:u w:val="single"/>
          <w:lang w:val="ro-RO"/>
        </w:rPr>
      </w:pPr>
      <w:r w:rsidRPr="00F72C20">
        <w:rPr>
          <w:rStyle w:val="FontStyle84"/>
          <w:rFonts w:ascii="Times New Roman" w:hAnsi="Times New Roman" w:cs="Times New Roman"/>
          <w:b/>
          <w:bCs/>
          <w:color w:val="000000"/>
          <w:u w:val="single"/>
          <w:lang w:val="ro-RO"/>
        </w:rPr>
        <w:t>Procurarea de echipamente de irigatii</w:t>
      </w:r>
    </w:p>
    <w:p w:rsidR="00F72C20" w:rsidRPr="00F72C20" w:rsidRDefault="00F72C20" w:rsidP="00F72C20">
      <w:pPr>
        <w:pStyle w:val="ListParagraph"/>
        <w:spacing w:after="0" w:line="240" w:lineRule="auto"/>
        <w:ind w:left="0" w:firstLine="709"/>
        <w:jc w:val="both"/>
        <w:rPr>
          <w:rStyle w:val="FontStyle84"/>
          <w:rFonts w:ascii="Times New Roman" w:hAnsi="Times New Roman" w:cs="Times New Roman"/>
          <w:bCs/>
          <w:color w:val="000000"/>
          <w:lang w:val="ro-RO"/>
        </w:rPr>
      </w:pPr>
    </w:p>
    <w:p w:rsidR="00F72C20" w:rsidRPr="00F72C20" w:rsidRDefault="00F72C20" w:rsidP="00F72C20">
      <w:pPr>
        <w:pStyle w:val="ListParagraph"/>
        <w:spacing w:after="0" w:line="240" w:lineRule="auto"/>
        <w:ind w:left="0" w:firstLine="709"/>
        <w:jc w:val="both"/>
        <w:rPr>
          <w:rFonts w:ascii="Times New Roman" w:hAnsi="Times New Roman"/>
        </w:rPr>
      </w:pPr>
      <w:r w:rsidRPr="00F72C20">
        <w:rPr>
          <w:rStyle w:val="FontStyle84"/>
          <w:rFonts w:ascii="Times New Roman" w:hAnsi="Times New Roman" w:cs="Times New Roman"/>
          <w:bCs/>
          <w:color w:val="000000"/>
          <w:lang w:val="ro-RO"/>
        </w:rPr>
        <w:t>Pentru irigarea suprafetei aferenta antenelor A6 si A7, datorita orografiei terenului se recomanda sa se procure</w:t>
      </w:r>
      <w:r w:rsidR="00E41155">
        <w:rPr>
          <w:rStyle w:val="FontStyle84"/>
          <w:rFonts w:ascii="Times New Roman" w:hAnsi="Times New Roman" w:cs="Times New Roman"/>
          <w:bCs/>
          <w:color w:val="000000"/>
          <w:lang w:val="ro-RO"/>
        </w:rPr>
        <w:t xml:space="preserve"> </w:t>
      </w:r>
      <w:r w:rsidR="00E41155" w:rsidRPr="00F72C20">
        <w:rPr>
          <w:rStyle w:val="FontStyle84"/>
          <w:rFonts w:ascii="Times New Roman" w:hAnsi="Times New Roman" w:cs="Times New Roman"/>
          <w:bCs/>
          <w:color w:val="000000"/>
          <w:lang w:val="ro-RO"/>
        </w:rPr>
        <w:t>rampe cu mutare transversal sau pivotanta</w:t>
      </w:r>
      <w:r w:rsidRPr="00F72C20">
        <w:rPr>
          <w:rStyle w:val="FontStyle84"/>
          <w:rFonts w:ascii="Times New Roman" w:hAnsi="Times New Roman" w:cs="Times New Roman"/>
          <w:bCs/>
          <w:color w:val="000000"/>
          <w:lang w:val="ro-RO"/>
        </w:rPr>
        <w:t>, pentru restul suprafetei putandu-se procura</w:t>
      </w:r>
      <w:r w:rsidR="00E41155">
        <w:rPr>
          <w:rStyle w:val="FontStyle84"/>
          <w:rFonts w:ascii="Times New Roman" w:hAnsi="Times New Roman" w:cs="Times New Roman"/>
          <w:bCs/>
          <w:color w:val="000000"/>
          <w:lang w:val="ro-RO"/>
        </w:rPr>
        <w:t xml:space="preserve"> </w:t>
      </w:r>
      <w:r w:rsidR="00E41155" w:rsidRPr="00F72C20">
        <w:rPr>
          <w:rStyle w:val="FontStyle84"/>
          <w:rFonts w:ascii="Times New Roman" w:hAnsi="Times New Roman" w:cs="Times New Roman"/>
          <w:bCs/>
          <w:color w:val="000000"/>
          <w:lang w:val="ro-RO"/>
        </w:rPr>
        <w:t>echipamente cu tambur si furtun</w:t>
      </w:r>
      <w:r w:rsidRPr="00F72C20">
        <w:rPr>
          <w:rStyle w:val="FontStyle84"/>
          <w:rFonts w:ascii="Times New Roman" w:hAnsi="Times New Roman" w:cs="Times New Roman"/>
          <w:bCs/>
          <w:color w:val="000000"/>
          <w:lang w:val="ro-RO"/>
        </w:rPr>
        <w:t>.</w:t>
      </w:r>
      <w:r w:rsidR="00E41155">
        <w:rPr>
          <w:rStyle w:val="FontStyle84"/>
          <w:rFonts w:ascii="Times New Roman" w:hAnsi="Times New Roman" w:cs="Times New Roman"/>
          <w:bCs/>
          <w:color w:val="000000"/>
          <w:lang w:val="ro-RO"/>
        </w:rPr>
        <w:t xml:space="preserve"> </w:t>
      </w:r>
    </w:p>
    <w:p w:rsidR="00F72C20" w:rsidRPr="00F72C20" w:rsidRDefault="00F72C20" w:rsidP="00F72C20">
      <w:pPr>
        <w:pStyle w:val="NormalWeb"/>
        <w:spacing w:before="0" w:beforeAutospacing="0" w:after="0" w:afterAutospacing="0"/>
        <w:ind w:firstLine="709"/>
        <w:jc w:val="both"/>
      </w:pPr>
    </w:p>
    <w:p w:rsidR="008A151C" w:rsidRPr="00F72C20" w:rsidRDefault="008A151C" w:rsidP="00F72C20">
      <w:pPr>
        <w:pStyle w:val="ListParagraph"/>
        <w:suppressAutoHyphens/>
        <w:autoSpaceDN w:val="0"/>
        <w:spacing w:after="0" w:line="240" w:lineRule="auto"/>
        <w:ind w:left="0"/>
        <w:contextualSpacing w:val="0"/>
        <w:textAlignment w:val="baseline"/>
        <w:rPr>
          <w:rFonts w:ascii="Times New Roman" w:hAnsi="Times New Roman"/>
          <w:b/>
          <w:sz w:val="24"/>
          <w:szCs w:val="24"/>
          <w:lang w:val="ro-RO"/>
        </w:rPr>
      </w:pPr>
    </w:p>
    <w:p w:rsidR="008A151C" w:rsidRPr="00F72C20" w:rsidRDefault="0065563D" w:rsidP="00F72C20">
      <w:pPr>
        <w:pStyle w:val="Style"/>
        <w:shd w:val="clear" w:color="auto" w:fill="FFFFFF"/>
        <w:ind w:right="68" w:firstLine="709"/>
        <w:jc w:val="both"/>
        <w:rPr>
          <w:rFonts w:eastAsia="Times New Roman"/>
          <w:b/>
          <w:i/>
          <w:u w:val="single"/>
          <w:lang w:val="ro-RO"/>
        </w:rPr>
      </w:pPr>
      <w:r w:rsidRPr="00F72C20">
        <w:rPr>
          <w:rFonts w:eastAsia="Times New Roman"/>
          <w:b/>
          <w:i/>
          <w:u w:val="single"/>
          <w:lang w:val="ro-RO"/>
        </w:rPr>
        <w:t>P</w:t>
      </w:r>
      <w:r w:rsidR="00453F3D" w:rsidRPr="00F72C20">
        <w:rPr>
          <w:rFonts w:eastAsia="Times New Roman"/>
          <w:b/>
          <w:i/>
          <w:u w:val="single"/>
          <w:lang w:val="ro-RO"/>
        </w:rPr>
        <w:t>REZENTARE</w:t>
      </w:r>
      <w:r w:rsidRPr="00F72C20">
        <w:rPr>
          <w:rFonts w:eastAsia="Times New Roman"/>
          <w:b/>
          <w:i/>
          <w:u w:val="single"/>
          <w:lang w:val="ro-RO"/>
        </w:rPr>
        <w:t>A</w:t>
      </w:r>
      <w:r w:rsidR="00453F3D" w:rsidRPr="00F72C20">
        <w:rPr>
          <w:rFonts w:eastAsia="Times New Roman"/>
          <w:b/>
          <w:i/>
          <w:u w:val="single"/>
          <w:lang w:val="ro-RO"/>
        </w:rPr>
        <w:t xml:space="preserve"> LISTEI</w:t>
      </w:r>
      <w:r w:rsidR="008A151C" w:rsidRPr="00F72C20">
        <w:rPr>
          <w:rFonts w:eastAsia="Times New Roman"/>
          <w:b/>
          <w:i/>
          <w:u w:val="single"/>
          <w:lang w:val="ro-RO"/>
        </w:rPr>
        <w:t xml:space="preserve"> ECHIPAMENTELOR DE</w:t>
      </w:r>
      <w:r w:rsidR="00453F3D" w:rsidRPr="00F72C20">
        <w:rPr>
          <w:rFonts w:eastAsia="Times New Roman"/>
          <w:b/>
          <w:i/>
          <w:u w:val="single"/>
          <w:lang w:val="ro-RO"/>
        </w:rPr>
        <w:t xml:space="preserve"> IRIGAT cu precizarea denumirii si caracteristicilor </w:t>
      </w:r>
      <w:r w:rsidR="008A151C" w:rsidRPr="00F72C20">
        <w:rPr>
          <w:rFonts w:eastAsia="Times New Roman"/>
          <w:b/>
          <w:i/>
          <w:u w:val="single"/>
          <w:lang w:val="ro-RO"/>
        </w:rPr>
        <w:t>principale ale acestora:</w:t>
      </w:r>
    </w:p>
    <w:p w:rsidR="008A151C" w:rsidRPr="00F72C20" w:rsidRDefault="008A151C" w:rsidP="00F72C20">
      <w:pPr>
        <w:pStyle w:val="Style"/>
        <w:shd w:val="clear" w:color="auto" w:fill="FFFFFF"/>
        <w:ind w:right="68" w:firstLine="709"/>
        <w:jc w:val="both"/>
        <w:rPr>
          <w:rFonts w:eastAsia="Times New Roman"/>
          <w:b/>
          <w:i/>
          <w:u w:val="single"/>
          <w:lang w:val="ro-RO"/>
        </w:rPr>
      </w:pPr>
    </w:p>
    <w:tbl>
      <w:tblPr>
        <w:tblStyle w:val="TableGrid"/>
        <w:tblW w:w="10490" w:type="dxa"/>
        <w:tblInd w:w="-601" w:type="dxa"/>
        <w:tblLayout w:type="fixed"/>
        <w:tblLook w:val="04A0"/>
      </w:tblPr>
      <w:tblGrid>
        <w:gridCol w:w="851"/>
        <w:gridCol w:w="2693"/>
        <w:gridCol w:w="4287"/>
        <w:gridCol w:w="2659"/>
      </w:tblGrid>
      <w:tr w:rsidR="00453F3D" w:rsidRPr="00F72C20" w:rsidTr="00453F3D">
        <w:tc>
          <w:tcPr>
            <w:tcW w:w="851" w:type="dxa"/>
            <w:shd w:val="clear" w:color="auto" w:fill="auto"/>
          </w:tcPr>
          <w:p w:rsidR="00453F3D" w:rsidRPr="00F72C20" w:rsidRDefault="00453F3D" w:rsidP="00F72C20">
            <w:pPr>
              <w:pStyle w:val="Style"/>
              <w:ind w:right="68"/>
              <w:jc w:val="center"/>
              <w:rPr>
                <w:b/>
                <w:shd w:val="clear" w:color="auto" w:fill="FFFFFF"/>
                <w:lang w:val="ro-RO" w:bidi="he-IL"/>
              </w:rPr>
            </w:pPr>
            <w:r w:rsidRPr="00F72C20">
              <w:rPr>
                <w:b/>
                <w:shd w:val="clear" w:color="auto" w:fill="FFFFFF"/>
                <w:lang w:val="ro-RO" w:bidi="he-IL"/>
              </w:rPr>
              <w:t xml:space="preserve">Nr. </w:t>
            </w:r>
          </w:p>
          <w:p w:rsidR="00453F3D" w:rsidRPr="00F72C20" w:rsidRDefault="00453F3D" w:rsidP="00F72C20">
            <w:pPr>
              <w:pStyle w:val="Style"/>
              <w:ind w:right="68"/>
              <w:jc w:val="center"/>
              <w:rPr>
                <w:b/>
                <w:shd w:val="clear" w:color="auto" w:fill="FFFFFF"/>
                <w:lang w:val="ro-RO" w:bidi="he-IL"/>
              </w:rPr>
            </w:pPr>
            <w:r w:rsidRPr="00F72C20">
              <w:rPr>
                <w:b/>
                <w:shd w:val="clear" w:color="auto" w:fill="FFFFFF"/>
                <w:lang w:val="ro-RO" w:bidi="he-IL"/>
              </w:rPr>
              <w:t>crt.</w:t>
            </w:r>
          </w:p>
        </w:tc>
        <w:tc>
          <w:tcPr>
            <w:tcW w:w="2693" w:type="dxa"/>
            <w:shd w:val="clear" w:color="auto" w:fill="auto"/>
          </w:tcPr>
          <w:p w:rsidR="00453F3D" w:rsidRPr="00F72C20" w:rsidRDefault="00453F3D" w:rsidP="00F72C20">
            <w:pPr>
              <w:pStyle w:val="Style"/>
              <w:ind w:right="68"/>
              <w:jc w:val="center"/>
              <w:rPr>
                <w:b/>
                <w:shd w:val="clear" w:color="auto" w:fill="FFFFFF"/>
                <w:lang w:val="ro-RO" w:bidi="he-IL"/>
              </w:rPr>
            </w:pPr>
            <w:r w:rsidRPr="00F72C20">
              <w:rPr>
                <w:b/>
                <w:shd w:val="clear" w:color="auto" w:fill="FFFFFF"/>
                <w:lang w:val="ro-RO" w:bidi="he-IL"/>
              </w:rPr>
              <w:t>Denumire echipamente</w:t>
            </w:r>
          </w:p>
        </w:tc>
        <w:tc>
          <w:tcPr>
            <w:tcW w:w="4287" w:type="dxa"/>
            <w:shd w:val="clear" w:color="auto" w:fill="auto"/>
          </w:tcPr>
          <w:p w:rsidR="00453F3D" w:rsidRPr="00F72C20" w:rsidRDefault="00453F3D" w:rsidP="00F72C20">
            <w:pPr>
              <w:pStyle w:val="Style"/>
              <w:ind w:right="68"/>
              <w:jc w:val="center"/>
              <w:rPr>
                <w:b/>
                <w:shd w:val="clear" w:color="auto" w:fill="FFFFFF"/>
                <w:lang w:val="ro-RO" w:bidi="he-IL"/>
              </w:rPr>
            </w:pPr>
            <w:r w:rsidRPr="00F72C20">
              <w:rPr>
                <w:b/>
                <w:shd w:val="clear" w:color="auto" w:fill="FFFFFF"/>
                <w:lang w:val="ro-RO" w:bidi="he-IL"/>
              </w:rPr>
              <w:t>Caracteristici</w:t>
            </w:r>
          </w:p>
          <w:p w:rsidR="00453F3D" w:rsidRPr="00F72C20" w:rsidRDefault="00453F3D" w:rsidP="00F72C20">
            <w:pPr>
              <w:pStyle w:val="Style"/>
              <w:ind w:right="68"/>
              <w:jc w:val="center"/>
              <w:rPr>
                <w:b/>
                <w:shd w:val="clear" w:color="auto" w:fill="FFFFFF"/>
                <w:lang w:val="ro-RO" w:bidi="he-IL"/>
              </w:rPr>
            </w:pPr>
            <w:r w:rsidRPr="00F72C20">
              <w:rPr>
                <w:b/>
                <w:shd w:val="clear" w:color="auto" w:fill="FFFFFF"/>
                <w:lang w:val="ro-RO" w:bidi="he-IL"/>
              </w:rPr>
              <w:t xml:space="preserve"> principale</w:t>
            </w:r>
          </w:p>
        </w:tc>
        <w:tc>
          <w:tcPr>
            <w:tcW w:w="2659" w:type="dxa"/>
            <w:shd w:val="clear" w:color="auto" w:fill="auto"/>
            <w:vAlign w:val="center"/>
          </w:tcPr>
          <w:p w:rsidR="00453F3D" w:rsidRPr="00F72C20" w:rsidRDefault="00453F3D" w:rsidP="00F72C20">
            <w:pPr>
              <w:jc w:val="center"/>
              <w:rPr>
                <w:rFonts w:ascii="Times New Roman" w:hAnsi="Times New Roman" w:cs="Times New Roman"/>
                <w:b/>
                <w:bCs/>
                <w:color w:val="000000"/>
                <w:sz w:val="24"/>
                <w:szCs w:val="24"/>
              </w:rPr>
            </w:pPr>
            <w:r w:rsidRPr="00F72C20">
              <w:rPr>
                <w:rFonts w:ascii="Times New Roman" w:hAnsi="Times New Roman" w:cs="Times New Roman"/>
                <w:b/>
                <w:bCs/>
                <w:color w:val="000000"/>
                <w:sz w:val="24"/>
                <w:szCs w:val="24"/>
              </w:rPr>
              <w:t>Numar bucăţi propuse a fi achiziționate prin proiect</w:t>
            </w:r>
          </w:p>
        </w:tc>
      </w:tr>
      <w:tr w:rsidR="00453F3D" w:rsidRPr="00F72C20" w:rsidTr="00453F3D">
        <w:tc>
          <w:tcPr>
            <w:tcW w:w="851" w:type="dxa"/>
            <w:shd w:val="clear" w:color="auto" w:fill="auto"/>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1.</w:t>
            </w:r>
          </w:p>
        </w:tc>
        <w:tc>
          <w:tcPr>
            <w:tcW w:w="2693" w:type="dxa"/>
            <w:shd w:val="clear" w:color="auto" w:fill="auto"/>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Tambur</w:t>
            </w:r>
          </w:p>
        </w:tc>
        <w:tc>
          <w:tcPr>
            <w:tcW w:w="4287" w:type="dxa"/>
            <w:shd w:val="clear" w:color="auto" w:fill="auto"/>
          </w:tcPr>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lungime: 250-350 m;</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debit turbina: 25-130 mc/h;</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debitmetru pentru contorizare apa</w:t>
            </w:r>
          </w:p>
        </w:tc>
        <w:tc>
          <w:tcPr>
            <w:tcW w:w="2659" w:type="dxa"/>
            <w:shd w:val="clear" w:color="auto" w:fill="auto"/>
          </w:tcPr>
          <w:p w:rsidR="00453F3D" w:rsidRPr="00F72C20" w:rsidRDefault="00453F3D" w:rsidP="00F72C20">
            <w:pPr>
              <w:pStyle w:val="Style"/>
              <w:ind w:right="68"/>
              <w:jc w:val="center"/>
              <w:rPr>
                <w:shd w:val="clear" w:color="auto" w:fill="FFFFFF"/>
                <w:lang w:val="ro-RO" w:bidi="he-IL"/>
              </w:rPr>
            </w:pPr>
          </w:p>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9</w:t>
            </w:r>
          </w:p>
        </w:tc>
      </w:tr>
      <w:tr w:rsidR="00453F3D" w:rsidRPr="00F72C20" w:rsidTr="00453F3D">
        <w:tc>
          <w:tcPr>
            <w:tcW w:w="851" w:type="dxa"/>
            <w:shd w:val="clear" w:color="auto" w:fill="auto"/>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2.</w:t>
            </w:r>
          </w:p>
        </w:tc>
        <w:tc>
          <w:tcPr>
            <w:tcW w:w="2693" w:type="dxa"/>
            <w:shd w:val="clear" w:color="auto" w:fill="auto"/>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Instalatie de irigat cu miscare liniara si alimentare prin furtun</w:t>
            </w:r>
          </w:p>
        </w:tc>
        <w:tc>
          <w:tcPr>
            <w:tcW w:w="4287" w:type="dxa"/>
            <w:shd w:val="clear" w:color="auto" w:fill="auto"/>
          </w:tcPr>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lungime sistem: 250 – 350 m;</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inaltime minima fata de sol: 2 – 3,5 m;</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lungimea furtunului: 80 – 120 m;</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tip grup motor – generator: 10 – 15 kw.</w:t>
            </w:r>
          </w:p>
        </w:tc>
        <w:tc>
          <w:tcPr>
            <w:tcW w:w="2659" w:type="dxa"/>
            <w:shd w:val="clear" w:color="auto" w:fill="auto"/>
          </w:tcPr>
          <w:p w:rsidR="00453F3D" w:rsidRPr="00F72C20" w:rsidRDefault="00453F3D" w:rsidP="00F72C20">
            <w:pPr>
              <w:pStyle w:val="Style"/>
              <w:ind w:right="68"/>
              <w:jc w:val="center"/>
              <w:rPr>
                <w:shd w:val="clear" w:color="auto" w:fill="FFFFFF"/>
                <w:lang w:val="ro-RO" w:bidi="he-IL"/>
              </w:rPr>
            </w:pPr>
          </w:p>
          <w:p w:rsidR="00453F3D" w:rsidRPr="00F72C20" w:rsidRDefault="00453F3D" w:rsidP="00F72C20">
            <w:pPr>
              <w:pStyle w:val="Style"/>
              <w:ind w:right="68"/>
              <w:jc w:val="center"/>
              <w:rPr>
                <w:shd w:val="clear" w:color="auto" w:fill="FFFFFF"/>
                <w:lang w:val="ro-RO" w:bidi="he-IL"/>
              </w:rPr>
            </w:pPr>
          </w:p>
          <w:p w:rsidR="00453F3D" w:rsidRPr="00F72C20" w:rsidRDefault="00453F3D" w:rsidP="00F72C20">
            <w:pPr>
              <w:pStyle w:val="Style"/>
              <w:ind w:right="68"/>
              <w:jc w:val="center"/>
              <w:rPr>
                <w:shd w:val="clear" w:color="auto" w:fill="FFFFFF"/>
                <w:lang w:val="ro-RO" w:bidi="he-IL"/>
              </w:rPr>
            </w:pPr>
          </w:p>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1</w:t>
            </w:r>
          </w:p>
        </w:tc>
      </w:tr>
    </w:tbl>
    <w:p w:rsidR="008A151C" w:rsidRDefault="008A151C" w:rsidP="00F72C20">
      <w:pPr>
        <w:pStyle w:val="Style"/>
        <w:shd w:val="clear" w:color="auto" w:fill="FFFFFF"/>
        <w:ind w:right="68" w:firstLine="709"/>
        <w:jc w:val="both"/>
        <w:rPr>
          <w:shd w:val="clear" w:color="auto" w:fill="FFFFFF"/>
          <w:lang w:val="ro-RO" w:bidi="he-IL"/>
        </w:rPr>
      </w:pPr>
    </w:p>
    <w:p w:rsidR="00F72C20" w:rsidRPr="00F72C20" w:rsidRDefault="00F72C20" w:rsidP="00F72C20">
      <w:pPr>
        <w:pStyle w:val="Style"/>
        <w:shd w:val="clear" w:color="auto" w:fill="FFFFFF"/>
        <w:ind w:right="68" w:firstLine="709"/>
        <w:jc w:val="both"/>
        <w:rPr>
          <w:shd w:val="clear" w:color="auto" w:fill="FFFFFF"/>
          <w:lang w:val="ro-RO" w:bidi="he-IL"/>
        </w:rPr>
      </w:pPr>
    </w:p>
    <w:p w:rsidR="008A151C" w:rsidRDefault="008A151C" w:rsidP="00F72C20">
      <w:pPr>
        <w:suppressAutoHyphens/>
        <w:autoSpaceDN w:val="0"/>
        <w:spacing w:after="0" w:line="240" w:lineRule="auto"/>
        <w:jc w:val="both"/>
        <w:textAlignment w:val="baseline"/>
        <w:rPr>
          <w:rFonts w:ascii="Times New Roman" w:hAnsi="Times New Roman" w:cs="Times New Roman"/>
          <w:b/>
          <w:sz w:val="24"/>
          <w:szCs w:val="24"/>
          <w:u w:val="single"/>
          <w:lang w:val="ro-RO"/>
        </w:rPr>
      </w:pPr>
    </w:p>
    <w:p w:rsidR="00F72C20" w:rsidRPr="00F72C20" w:rsidRDefault="00F72C20" w:rsidP="00F72C20">
      <w:pPr>
        <w:suppressAutoHyphens/>
        <w:autoSpaceDN w:val="0"/>
        <w:spacing w:after="0" w:line="240" w:lineRule="auto"/>
        <w:jc w:val="both"/>
        <w:textAlignment w:val="baseline"/>
        <w:rPr>
          <w:rFonts w:ascii="Times New Roman" w:hAnsi="Times New Roman" w:cs="Times New Roman"/>
          <w:b/>
          <w:sz w:val="24"/>
          <w:szCs w:val="24"/>
          <w:u w:val="single"/>
          <w:lang w:val="ro-RO"/>
        </w:rPr>
      </w:pPr>
    </w:p>
    <w:p w:rsidR="008A151C" w:rsidRPr="00F72C20" w:rsidRDefault="00453F3D" w:rsidP="00F72C20">
      <w:pPr>
        <w:pStyle w:val="Style"/>
        <w:ind w:right="68" w:firstLine="709"/>
        <w:jc w:val="both"/>
        <w:rPr>
          <w:rFonts w:eastAsia="Times New Roman"/>
          <w:b/>
          <w:i/>
          <w:u w:val="single"/>
          <w:lang w:val="ro-RO"/>
        </w:rPr>
      </w:pPr>
      <w:r w:rsidRPr="00F72C20">
        <w:rPr>
          <w:rFonts w:eastAsia="Times New Roman"/>
          <w:b/>
          <w:i/>
          <w:u w:val="single"/>
          <w:lang w:val="ro-RO"/>
        </w:rPr>
        <w:t>PREZENTAREA LISTEI</w:t>
      </w:r>
      <w:r w:rsidR="008A151C" w:rsidRPr="00F72C20">
        <w:rPr>
          <w:rFonts w:eastAsia="Times New Roman"/>
          <w:b/>
          <w:i/>
          <w:u w:val="single"/>
          <w:lang w:val="ro-RO"/>
        </w:rPr>
        <w:t xml:space="preserve"> ECHIPAMENTELOR TEHNOLOGICE / DO</w:t>
      </w:r>
      <w:r w:rsidRPr="00F72C20">
        <w:rPr>
          <w:rFonts w:eastAsia="Times New Roman"/>
          <w:b/>
          <w:i/>
          <w:u w:val="single"/>
          <w:lang w:val="ro-RO"/>
        </w:rPr>
        <w:t>TARILOR cu precizarea denumirii si</w:t>
      </w:r>
      <w:r w:rsidR="008A151C" w:rsidRPr="00F72C20">
        <w:rPr>
          <w:rFonts w:eastAsia="Times New Roman"/>
          <w:b/>
          <w:i/>
          <w:u w:val="single"/>
          <w:lang w:val="ro-RO"/>
        </w:rPr>
        <w:t xml:space="preserve"> caracteristicilor ale acestora:</w:t>
      </w:r>
    </w:p>
    <w:p w:rsidR="008A151C" w:rsidRPr="00F72C20" w:rsidRDefault="008A151C" w:rsidP="00F72C20">
      <w:pPr>
        <w:pStyle w:val="Style"/>
        <w:ind w:right="68" w:firstLine="709"/>
        <w:jc w:val="both"/>
        <w:rPr>
          <w:shd w:val="clear" w:color="auto" w:fill="FFFFFF"/>
          <w:lang w:val="ro-RO" w:bidi="he-IL"/>
        </w:rPr>
      </w:pPr>
    </w:p>
    <w:p w:rsidR="008A151C" w:rsidRPr="00F72C20" w:rsidRDefault="008A151C" w:rsidP="00F72C20">
      <w:pPr>
        <w:pStyle w:val="Style"/>
        <w:ind w:right="68" w:firstLine="709"/>
        <w:jc w:val="both"/>
        <w:rPr>
          <w:shd w:val="clear" w:color="auto" w:fill="FFFFFF"/>
          <w:lang w:val="ro-RO" w:bidi="he-IL"/>
        </w:rPr>
      </w:pPr>
    </w:p>
    <w:tbl>
      <w:tblPr>
        <w:tblStyle w:val="TableGrid"/>
        <w:tblW w:w="10490" w:type="dxa"/>
        <w:tblInd w:w="-601" w:type="dxa"/>
        <w:tblLayout w:type="fixed"/>
        <w:tblLook w:val="04A0"/>
      </w:tblPr>
      <w:tblGrid>
        <w:gridCol w:w="851"/>
        <w:gridCol w:w="2693"/>
        <w:gridCol w:w="4253"/>
        <w:gridCol w:w="2693"/>
      </w:tblGrid>
      <w:tr w:rsidR="00453F3D" w:rsidRPr="00F72C20" w:rsidTr="00453F3D">
        <w:tc>
          <w:tcPr>
            <w:tcW w:w="851" w:type="dxa"/>
          </w:tcPr>
          <w:p w:rsidR="00453F3D" w:rsidRPr="00F72C20" w:rsidRDefault="00453F3D" w:rsidP="00F72C20">
            <w:pPr>
              <w:pStyle w:val="Style"/>
              <w:ind w:right="68"/>
              <w:jc w:val="center"/>
              <w:rPr>
                <w:b/>
                <w:shd w:val="clear" w:color="auto" w:fill="FFFFFF"/>
                <w:lang w:val="ro-RO" w:bidi="he-IL"/>
              </w:rPr>
            </w:pPr>
            <w:r w:rsidRPr="00F72C20">
              <w:rPr>
                <w:b/>
                <w:shd w:val="clear" w:color="auto" w:fill="FFFFFF"/>
                <w:lang w:val="ro-RO" w:bidi="he-IL"/>
              </w:rPr>
              <w:t>Nr. crt.</w:t>
            </w:r>
          </w:p>
        </w:tc>
        <w:tc>
          <w:tcPr>
            <w:tcW w:w="2693" w:type="dxa"/>
          </w:tcPr>
          <w:p w:rsidR="00453F3D" w:rsidRPr="00F72C20" w:rsidRDefault="00453F3D" w:rsidP="00F72C20">
            <w:pPr>
              <w:pStyle w:val="Style"/>
              <w:ind w:right="68"/>
              <w:jc w:val="center"/>
              <w:rPr>
                <w:b/>
                <w:shd w:val="clear" w:color="auto" w:fill="FFFFFF"/>
                <w:lang w:val="ro-RO" w:bidi="he-IL"/>
              </w:rPr>
            </w:pPr>
            <w:r w:rsidRPr="00F72C20">
              <w:rPr>
                <w:b/>
                <w:shd w:val="clear" w:color="auto" w:fill="FFFFFF"/>
                <w:lang w:val="ro-RO" w:bidi="he-IL"/>
              </w:rPr>
              <w:t>Denumire echipamente</w:t>
            </w:r>
          </w:p>
        </w:tc>
        <w:tc>
          <w:tcPr>
            <w:tcW w:w="4253" w:type="dxa"/>
          </w:tcPr>
          <w:p w:rsidR="00453F3D" w:rsidRPr="00F72C20" w:rsidRDefault="00453F3D" w:rsidP="00F72C20">
            <w:pPr>
              <w:pStyle w:val="Style"/>
              <w:ind w:right="68"/>
              <w:jc w:val="center"/>
              <w:rPr>
                <w:b/>
                <w:shd w:val="clear" w:color="auto" w:fill="FFFFFF"/>
                <w:lang w:val="ro-RO" w:bidi="he-IL"/>
              </w:rPr>
            </w:pPr>
            <w:r w:rsidRPr="00F72C20">
              <w:rPr>
                <w:b/>
                <w:shd w:val="clear" w:color="auto" w:fill="FFFFFF"/>
                <w:lang w:val="ro-RO" w:bidi="he-IL"/>
              </w:rPr>
              <w:t>Caracteristici</w:t>
            </w:r>
          </w:p>
          <w:p w:rsidR="00453F3D" w:rsidRPr="00F72C20" w:rsidRDefault="00453F3D" w:rsidP="00F72C20">
            <w:pPr>
              <w:pStyle w:val="Style"/>
              <w:ind w:right="68"/>
              <w:jc w:val="center"/>
              <w:rPr>
                <w:b/>
                <w:shd w:val="clear" w:color="auto" w:fill="FFFFFF"/>
                <w:lang w:val="ro-RO" w:bidi="he-IL"/>
              </w:rPr>
            </w:pPr>
            <w:r w:rsidRPr="00F72C20">
              <w:rPr>
                <w:b/>
                <w:shd w:val="clear" w:color="auto" w:fill="FFFFFF"/>
                <w:lang w:val="ro-RO" w:bidi="he-IL"/>
              </w:rPr>
              <w:t xml:space="preserve"> principale</w:t>
            </w:r>
          </w:p>
        </w:tc>
        <w:tc>
          <w:tcPr>
            <w:tcW w:w="2693" w:type="dxa"/>
            <w:vAlign w:val="center"/>
          </w:tcPr>
          <w:p w:rsidR="00453F3D" w:rsidRPr="00F72C20" w:rsidRDefault="00453F3D" w:rsidP="00F72C20">
            <w:pPr>
              <w:jc w:val="center"/>
              <w:rPr>
                <w:rFonts w:ascii="Times New Roman" w:hAnsi="Times New Roman" w:cs="Times New Roman"/>
                <w:b/>
                <w:bCs/>
                <w:color w:val="000000"/>
                <w:sz w:val="24"/>
                <w:szCs w:val="24"/>
              </w:rPr>
            </w:pPr>
            <w:r w:rsidRPr="00F72C20">
              <w:rPr>
                <w:rFonts w:ascii="Times New Roman" w:hAnsi="Times New Roman" w:cs="Times New Roman"/>
                <w:b/>
                <w:bCs/>
                <w:color w:val="000000"/>
                <w:sz w:val="24"/>
                <w:szCs w:val="24"/>
              </w:rPr>
              <w:t>Numar bucăţi propuse a fi achiziționate prin proiect</w:t>
            </w:r>
          </w:p>
        </w:tc>
      </w:tr>
      <w:tr w:rsidR="00453F3D" w:rsidRPr="00F72C20" w:rsidTr="00453F3D">
        <w:tc>
          <w:tcPr>
            <w:tcW w:w="851" w:type="dxa"/>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1.</w:t>
            </w:r>
          </w:p>
        </w:tc>
        <w:tc>
          <w:tcPr>
            <w:tcW w:w="2693" w:type="dxa"/>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Electropompe</w:t>
            </w:r>
          </w:p>
        </w:tc>
        <w:tc>
          <w:tcPr>
            <w:tcW w:w="4253" w:type="dxa"/>
          </w:tcPr>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putere motor: 100-120 kw;</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debit: 350-450 mc/h;</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inaltimea de pompare: 60-70 m.</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turatie: 1300-1600 rpm</w:t>
            </w:r>
          </w:p>
        </w:tc>
        <w:tc>
          <w:tcPr>
            <w:tcW w:w="2693" w:type="dxa"/>
          </w:tcPr>
          <w:p w:rsidR="00453F3D" w:rsidRPr="00F72C20" w:rsidRDefault="00453F3D" w:rsidP="00F72C20">
            <w:pPr>
              <w:pStyle w:val="Style"/>
              <w:ind w:right="68"/>
              <w:jc w:val="center"/>
              <w:rPr>
                <w:shd w:val="clear" w:color="auto" w:fill="FFFFFF"/>
                <w:lang w:val="ro-RO" w:bidi="he-IL"/>
              </w:rPr>
            </w:pPr>
          </w:p>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4</w:t>
            </w:r>
          </w:p>
        </w:tc>
      </w:tr>
      <w:tr w:rsidR="00453F3D" w:rsidRPr="00F72C20" w:rsidTr="00453F3D">
        <w:tc>
          <w:tcPr>
            <w:tcW w:w="851" w:type="dxa"/>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2.</w:t>
            </w:r>
          </w:p>
        </w:tc>
        <w:tc>
          <w:tcPr>
            <w:tcW w:w="2693" w:type="dxa"/>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Tablou electric de comanda cu convertizor de frecventa si soft SCADA</w:t>
            </w:r>
          </w:p>
        </w:tc>
        <w:tc>
          <w:tcPr>
            <w:tcW w:w="4253" w:type="dxa"/>
          </w:tcPr>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tablou electric cu dispozitiv de control: 100 – 120 kw;</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convertizor de frecventa;</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soft;</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senzor de presiune;</w:t>
            </w:r>
          </w:p>
          <w:p w:rsidR="00453F3D" w:rsidRPr="00F72C20" w:rsidRDefault="00453F3D" w:rsidP="00F72C20">
            <w:pPr>
              <w:pStyle w:val="Style"/>
              <w:ind w:right="68"/>
              <w:jc w:val="both"/>
              <w:rPr>
                <w:shd w:val="clear" w:color="auto" w:fill="FFFFFF"/>
                <w:lang w:val="ro-RO" w:bidi="he-IL"/>
              </w:rPr>
            </w:pPr>
            <w:r w:rsidRPr="00F72C20">
              <w:rPr>
                <w:shd w:val="clear" w:color="auto" w:fill="FFFFFF"/>
                <w:lang w:val="ro-RO" w:bidi="he-IL"/>
              </w:rPr>
              <w:t>- senzor hidrostatic.</w:t>
            </w:r>
          </w:p>
        </w:tc>
        <w:tc>
          <w:tcPr>
            <w:tcW w:w="2693" w:type="dxa"/>
          </w:tcPr>
          <w:p w:rsidR="00453F3D" w:rsidRPr="00F72C20" w:rsidRDefault="00453F3D" w:rsidP="00F72C20">
            <w:pPr>
              <w:pStyle w:val="Style"/>
              <w:ind w:right="68"/>
              <w:jc w:val="center"/>
              <w:rPr>
                <w:shd w:val="clear" w:color="auto" w:fill="FFFFFF"/>
                <w:lang w:val="ro-RO" w:bidi="he-IL"/>
              </w:rPr>
            </w:pPr>
          </w:p>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1</w:t>
            </w:r>
          </w:p>
        </w:tc>
      </w:tr>
      <w:tr w:rsidR="00453F3D" w:rsidRPr="00F72C20" w:rsidTr="00453F3D">
        <w:tc>
          <w:tcPr>
            <w:tcW w:w="851" w:type="dxa"/>
            <w:shd w:val="clear" w:color="auto" w:fill="auto"/>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3.</w:t>
            </w:r>
          </w:p>
        </w:tc>
        <w:tc>
          <w:tcPr>
            <w:tcW w:w="2693" w:type="dxa"/>
            <w:shd w:val="clear" w:color="auto" w:fill="auto"/>
          </w:tcPr>
          <w:p w:rsidR="00453F3D" w:rsidRPr="00F72C20" w:rsidRDefault="00453F3D" w:rsidP="00F72C20">
            <w:pPr>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 xml:space="preserve">Debitmetru electromagnetic DN 350 </w:t>
            </w:r>
          </w:p>
        </w:tc>
        <w:tc>
          <w:tcPr>
            <w:tcW w:w="4253" w:type="dxa"/>
            <w:shd w:val="clear" w:color="auto" w:fill="auto"/>
          </w:tcPr>
          <w:p w:rsidR="00453F3D" w:rsidRPr="00F72C20" w:rsidRDefault="00453F3D" w:rsidP="00F72C20">
            <w:pPr>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 presiune de lucru: 16 bar;</w:t>
            </w:r>
          </w:p>
          <w:p w:rsidR="00453F3D" w:rsidRPr="00F72C20" w:rsidRDefault="00453F3D" w:rsidP="00F72C20">
            <w:pPr>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 diametru nominal: 350;</w:t>
            </w:r>
          </w:p>
        </w:tc>
        <w:tc>
          <w:tcPr>
            <w:tcW w:w="2693" w:type="dxa"/>
            <w:shd w:val="clear" w:color="auto" w:fill="auto"/>
          </w:tcPr>
          <w:p w:rsidR="00453F3D" w:rsidRPr="00F72C20" w:rsidRDefault="00453F3D" w:rsidP="00F72C20">
            <w:pPr>
              <w:pStyle w:val="Style"/>
              <w:ind w:right="68"/>
              <w:jc w:val="center"/>
              <w:rPr>
                <w:shd w:val="clear" w:color="auto" w:fill="FFFFFF"/>
                <w:lang w:val="ro-RO" w:bidi="he-IL"/>
              </w:rPr>
            </w:pPr>
          </w:p>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1</w:t>
            </w:r>
          </w:p>
        </w:tc>
      </w:tr>
      <w:tr w:rsidR="00453F3D" w:rsidRPr="00F72C20" w:rsidTr="00453F3D">
        <w:tc>
          <w:tcPr>
            <w:tcW w:w="851" w:type="dxa"/>
            <w:shd w:val="clear" w:color="auto" w:fill="auto"/>
          </w:tcPr>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4.</w:t>
            </w:r>
          </w:p>
        </w:tc>
        <w:tc>
          <w:tcPr>
            <w:tcW w:w="2693" w:type="dxa"/>
            <w:shd w:val="clear" w:color="auto" w:fill="auto"/>
          </w:tcPr>
          <w:p w:rsidR="00453F3D" w:rsidRPr="00F72C20" w:rsidRDefault="00453F3D" w:rsidP="00F72C20">
            <w:pPr>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Debitmetru electromagnetic DN 600</w:t>
            </w:r>
          </w:p>
        </w:tc>
        <w:tc>
          <w:tcPr>
            <w:tcW w:w="4253" w:type="dxa"/>
            <w:shd w:val="clear" w:color="auto" w:fill="auto"/>
          </w:tcPr>
          <w:p w:rsidR="00453F3D" w:rsidRPr="00F72C20" w:rsidRDefault="00453F3D" w:rsidP="00F72C20">
            <w:pPr>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 presiune de lucru: 16 bar;</w:t>
            </w:r>
          </w:p>
          <w:p w:rsidR="00453F3D" w:rsidRPr="00F72C20" w:rsidRDefault="00453F3D" w:rsidP="00F72C20">
            <w:pPr>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 diametru nominal: 600;</w:t>
            </w:r>
          </w:p>
        </w:tc>
        <w:tc>
          <w:tcPr>
            <w:tcW w:w="2693" w:type="dxa"/>
            <w:shd w:val="clear" w:color="auto" w:fill="auto"/>
          </w:tcPr>
          <w:p w:rsidR="00453F3D" w:rsidRPr="00F72C20" w:rsidRDefault="00453F3D" w:rsidP="00F72C20">
            <w:pPr>
              <w:pStyle w:val="Style"/>
              <w:ind w:right="68"/>
              <w:jc w:val="center"/>
              <w:rPr>
                <w:shd w:val="clear" w:color="auto" w:fill="FFFFFF"/>
                <w:lang w:val="ro-RO" w:bidi="he-IL"/>
              </w:rPr>
            </w:pPr>
          </w:p>
          <w:p w:rsidR="00453F3D" w:rsidRPr="00F72C20" w:rsidRDefault="00453F3D" w:rsidP="00F72C20">
            <w:pPr>
              <w:pStyle w:val="Style"/>
              <w:ind w:right="68"/>
              <w:jc w:val="center"/>
              <w:rPr>
                <w:shd w:val="clear" w:color="auto" w:fill="FFFFFF"/>
                <w:lang w:val="ro-RO" w:bidi="he-IL"/>
              </w:rPr>
            </w:pPr>
            <w:r w:rsidRPr="00F72C20">
              <w:rPr>
                <w:shd w:val="clear" w:color="auto" w:fill="FFFFFF"/>
                <w:lang w:val="ro-RO" w:bidi="he-IL"/>
              </w:rPr>
              <w:t>1</w:t>
            </w:r>
          </w:p>
        </w:tc>
      </w:tr>
    </w:tbl>
    <w:p w:rsidR="008A151C" w:rsidRPr="00F72C20" w:rsidRDefault="008A151C" w:rsidP="00F72C20">
      <w:pPr>
        <w:spacing w:after="0" w:line="240" w:lineRule="auto"/>
        <w:ind w:firstLine="709"/>
        <w:jc w:val="both"/>
        <w:rPr>
          <w:rFonts w:ascii="Times New Roman" w:hAnsi="Times New Roman" w:cs="Times New Roman"/>
          <w:b/>
          <w:bCs/>
          <w:sz w:val="24"/>
          <w:szCs w:val="24"/>
        </w:rPr>
      </w:pPr>
    </w:p>
    <w:p w:rsidR="009474C0" w:rsidRPr="00F72C20" w:rsidRDefault="009474C0" w:rsidP="00F72C20">
      <w:pPr>
        <w:shd w:val="clear" w:color="auto" w:fill="FFFFFF"/>
        <w:spacing w:after="0" w:line="240" w:lineRule="auto"/>
        <w:jc w:val="both"/>
        <w:rPr>
          <w:rFonts w:ascii="Times New Roman" w:hAnsi="Times New Roman" w:cs="Times New Roman"/>
          <w:bCs/>
          <w:sz w:val="24"/>
          <w:szCs w:val="24"/>
        </w:rPr>
      </w:pPr>
    </w:p>
    <w:p w:rsidR="005100C8" w:rsidRPr="00F72C20" w:rsidRDefault="00D056C9" w:rsidP="00F72C20">
      <w:pPr>
        <w:spacing w:after="0" w:line="240" w:lineRule="auto"/>
        <w:ind w:firstLine="720"/>
        <w:jc w:val="both"/>
        <w:rPr>
          <w:rStyle w:val="sttlinie"/>
          <w:rFonts w:ascii="Times New Roman" w:hAnsi="Times New Roman" w:cs="Times New Roman"/>
          <w:b/>
          <w:i/>
          <w:sz w:val="24"/>
          <w:szCs w:val="24"/>
          <w:u w:val="single"/>
          <w:lang w:val="ro-RO"/>
        </w:rPr>
      </w:pPr>
      <w:r w:rsidRPr="00F72C20">
        <w:rPr>
          <w:rStyle w:val="stlinie"/>
          <w:rFonts w:ascii="Times New Roman" w:hAnsi="Times New Roman" w:cs="Times New Roman"/>
          <w:b/>
          <w:sz w:val="24"/>
          <w:szCs w:val="24"/>
          <w:u w:val="single"/>
          <w:lang w:val="ro-RO"/>
        </w:rPr>
        <w:t xml:space="preserve">b) </w:t>
      </w:r>
      <w:r w:rsidR="007A3D50">
        <w:rPr>
          <w:rStyle w:val="sttlinie"/>
          <w:rFonts w:ascii="Times New Roman" w:hAnsi="Times New Roman" w:cs="Times New Roman"/>
          <w:b/>
          <w:sz w:val="24"/>
          <w:szCs w:val="24"/>
          <w:u w:val="single"/>
          <w:lang w:val="ro-RO"/>
        </w:rPr>
        <w:t>J</w:t>
      </w:r>
      <w:r w:rsidR="005100C8" w:rsidRPr="00F72C20">
        <w:rPr>
          <w:rStyle w:val="sttlinie"/>
          <w:rFonts w:ascii="Times New Roman" w:hAnsi="Times New Roman" w:cs="Times New Roman"/>
          <w:b/>
          <w:sz w:val="24"/>
          <w:szCs w:val="24"/>
          <w:u w:val="single"/>
          <w:lang w:val="ro-RO"/>
        </w:rPr>
        <w:t>ustificarea necesitaţii proiectului;</w:t>
      </w:r>
    </w:p>
    <w:p w:rsidR="005100C8" w:rsidRPr="00F72C20" w:rsidRDefault="005100C8" w:rsidP="00F72C20">
      <w:pPr>
        <w:shd w:val="clear" w:color="auto" w:fill="FFFFFF"/>
        <w:spacing w:after="0" w:line="240" w:lineRule="auto"/>
        <w:ind w:firstLine="720"/>
        <w:jc w:val="both"/>
        <w:rPr>
          <w:rFonts w:ascii="Times New Roman" w:hAnsi="Times New Roman" w:cs="Times New Roman"/>
          <w:bCs/>
          <w:sz w:val="24"/>
          <w:szCs w:val="24"/>
        </w:rPr>
      </w:pPr>
    </w:p>
    <w:p w:rsidR="005100C8" w:rsidRPr="00F72C20" w:rsidRDefault="005100C8" w:rsidP="00F72C20">
      <w:pPr>
        <w:pStyle w:val="ListParagraph"/>
        <w:spacing w:after="0" w:line="240" w:lineRule="auto"/>
        <w:ind w:left="0" w:firstLine="720"/>
        <w:jc w:val="both"/>
        <w:rPr>
          <w:rFonts w:ascii="Times New Roman" w:hAnsi="Times New Roman"/>
          <w:sz w:val="24"/>
          <w:szCs w:val="24"/>
          <w:lang w:val="ro-RO"/>
        </w:rPr>
      </w:pPr>
      <w:r w:rsidRPr="00F72C20">
        <w:rPr>
          <w:rFonts w:ascii="Times New Roman" w:hAnsi="Times New Roman"/>
          <w:sz w:val="24"/>
          <w:szCs w:val="24"/>
          <w:lang w:val="ro-RO"/>
        </w:rPr>
        <w:t>Prin prezentul proiect se urmareste imbunatatirea parame</w:t>
      </w:r>
      <w:r w:rsidR="00586725" w:rsidRPr="00F72C20">
        <w:rPr>
          <w:rFonts w:ascii="Times New Roman" w:hAnsi="Times New Roman"/>
          <w:sz w:val="24"/>
          <w:szCs w:val="24"/>
          <w:lang w:val="ro-RO"/>
        </w:rPr>
        <w:t>trilor de functionare ai ploturilor de irigatii</w:t>
      </w:r>
      <w:r w:rsidRPr="00F72C20">
        <w:rPr>
          <w:rFonts w:ascii="Times New Roman" w:hAnsi="Times New Roman"/>
          <w:sz w:val="24"/>
          <w:szCs w:val="24"/>
          <w:lang w:val="ro-RO"/>
        </w:rPr>
        <w:t xml:space="preserve"> de irigatii </w:t>
      </w:r>
      <w:r w:rsidR="00586725" w:rsidRPr="00F72C20">
        <w:rPr>
          <w:rFonts w:ascii="Times New Roman" w:hAnsi="Times New Roman"/>
          <w:sz w:val="24"/>
          <w:szCs w:val="24"/>
        </w:rPr>
        <w:t xml:space="preserve">SRPA 104, 110/6 </w:t>
      </w:r>
      <w:r w:rsidR="00866B32" w:rsidRPr="00F72C20">
        <w:rPr>
          <w:rFonts w:ascii="Times New Roman" w:hAnsi="Times New Roman"/>
          <w:sz w:val="24"/>
          <w:szCs w:val="24"/>
        </w:rPr>
        <w:t xml:space="preserve">si </w:t>
      </w:r>
      <w:r w:rsidR="00586725" w:rsidRPr="00F72C20">
        <w:rPr>
          <w:rFonts w:ascii="Times New Roman" w:hAnsi="Times New Roman"/>
          <w:sz w:val="24"/>
          <w:szCs w:val="24"/>
        </w:rPr>
        <w:t xml:space="preserve">110/7 </w:t>
      </w:r>
      <w:r w:rsidRPr="00F72C20">
        <w:rPr>
          <w:rFonts w:ascii="Times New Roman" w:hAnsi="Times New Roman"/>
          <w:sz w:val="24"/>
          <w:szCs w:val="24"/>
          <w:lang w:val="ro-RO"/>
        </w:rPr>
        <w:t>prin lucrari de modernizare si reab</w:t>
      </w:r>
      <w:r w:rsidR="00586725" w:rsidRPr="00F72C20">
        <w:rPr>
          <w:rFonts w:ascii="Times New Roman" w:hAnsi="Times New Roman"/>
          <w:sz w:val="24"/>
          <w:szCs w:val="24"/>
          <w:lang w:val="ro-RO"/>
        </w:rPr>
        <w:t xml:space="preserve">ilitare a componentelor statiei SRPA 104 </w:t>
      </w:r>
      <w:r w:rsidRPr="00F72C20">
        <w:rPr>
          <w:rFonts w:ascii="Times New Roman" w:hAnsi="Times New Roman"/>
          <w:sz w:val="24"/>
          <w:szCs w:val="24"/>
          <w:lang w:val="ro-RO"/>
        </w:rPr>
        <w:t xml:space="preserve">(statie de punere sub presiune a apei si retea de conducte ingropate) </w:t>
      </w:r>
      <w:r w:rsidR="00586725" w:rsidRPr="00F72C20">
        <w:rPr>
          <w:rFonts w:ascii="Times New Roman" w:hAnsi="Times New Roman"/>
          <w:bCs/>
          <w:sz w:val="24"/>
          <w:szCs w:val="24"/>
          <w:lang w:val="ro-RO"/>
        </w:rPr>
        <w:t>si racordarea cu o conducta principala a celor doua antene monofilare (110/6 si 110/7) la statia de punere sub presiune</w:t>
      </w:r>
      <w:r w:rsidR="00586725" w:rsidRPr="00F72C20">
        <w:rPr>
          <w:rFonts w:ascii="Times New Roman" w:hAnsi="Times New Roman"/>
          <w:sz w:val="24"/>
          <w:szCs w:val="24"/>
          <w:lang w:val="ro-RO"/>
        </w:rPr>
        <w:t xml:space="preserve">, </w:t>
      </w:r>
      <w:r w:rsidRPr="00F72C20">
        <w:rPr>
          <w:rFonts w:ascii="Times New Roman" w:hAnsi="Times New Roman"/>
          <w:sz w:val="24"/>
          <w:szCs w:val="24"/>
          <w:lang w:val="ro-RO"/>
        </w:rPr>
        <w:t>pentru marirea randamentului sistemului statie - retea, astfel incat:</w:t>
      </w:r>
    </w:p>
    <w:p w:rsidR="00586725" w:rsidRPr="00F72C20" w:rsidRDefault="00586725" w:rsidP="00F72C20">
      <w:pPr>
        <w:pStyle w:val="ListParagraph"/>
        <w:spacing w:after="0" w:line="240" w:lineRule="auto"/>
        <w:ind w:left="0" w:firstLine="720"/>
        <w:jc w:val="both"/>
        <w:rPr>
          <w:rFonts w:ascii="Times New Roman" w:hAnsi="Times New Roman"/>
          <w:sz w:val="24"/>
          <w:szCs w:val="24"/>
          <w:lang w:val="ro-RO"/>
        </w:rPr>
      </w:pPr>
    </w:p>
    <w:p w:rsidR="005100C8" w:rsidRPr="00F72C20" w:rsidRDefault="005100C8" w:rsidP="00F72C20">
      <w:pPr>
        <w:pStyle w:val="ListParagraph"/>
        <w:numPr>
          <w:ilvl w:val="0"/>
          <w:numId w:val="1"/>
        </w:numPr>
        <w:spacing w:after="0" w:line="240" w:lineRule="auto"/>
        <w:jc w:val="both"/>
        <w:rPr>
          <w:rFonts w:ascii="Times New Roman" w:hAnsi="Times New Roman"/>
          <w:sz w:val="24"/>
          <w:szCs w:val="24"/>
          <w:lang w:val="ro-RO"/>
        </w:rPr>
      </w:pPr>
      <w:r w:rsidRPr="00F72C20">
        <w:rPr>
          <w:rFonts w:ascii="Times New Roman" w:hAnsi="Times New Roman"/>
          <w:sz w:val="24"/>
          <w:szCs w:val="24"/>
          <w:lang w:val="ro-RO"/>
        </w:rPr>
        <w:t>sa se reduca consumul de energie electrica;</w:t>
      </w:r>
    </w:p>
    <w:p w:rsidR="005100C8" w:rsidRPr="00F72C20" w:rsidRDefault="005100C8" w:rsidP="00F72C20">
      <w:pPr>
        <w:pStyle w:val="ListParagraph"/>
        <w:numPr>
          <w:ilvl w:val="0"/>
          <w:numId w:val="1"/>
        </w:numPr>
        <w:spacing w:after="0" w:line="240" w:lineRule="auto"/>
        <w:jc w:val="both"/>
        <w:rPr>
          <w:rFonts w:ascii="Times New Roman" w:hAnsi="Times New Roman"/>
          <w:sz w:val="24"/>
          <w:szCs w:val="24"/>
          <w:lang w:val="ro-RO"/>
        </w:rPr>
      </w:pPr>
      <w:r w:rsidRPr="00F72C20">
        <w:rPr>
          <w:rFonts w:ascii="Times New Roman" w:hAnsi="Times New Roman"/>
          <w:sz w:val="24"/>
          <w:szCs w:val="24"/>
          <w:lang w:val="ro-RO"/>
        </w:rPr>
        <w:t>sa se reduca pierderile de apa de pe retea, conducand si la reducerea pretului m</w:t>
      </w:r>
      <w:r w:rsidRPr="00F72C20">
        <w:rPr>
          <w:rFonts w:ascii="Times New Roman" w:hAnsi="Times New Roman"/>
          <w:sz w:val="24"/>
          <w:szCs w:val="24"/>
          <w:vertAlign w:val="superscript"/>
          <w:lang w:val="ro-RO"/>
        </w:rPr>
        <w:t>3</w:t>
      </w:r>
      <w:r w:rsidRPr="00F72C20">
        <w:rPr>
          <w:rFonts w:ascii="Times New Roman" w:hAnsi="Times New Roman"/>
          <w:sz w:val="24"/>
          <w:szCs w:val="24"/>
          <w:lang w:val="ro-RO"/>
        </w:rPr>
        <w:t xml:space="preserve"> de apa pompata;</w:t>
      </w:r>
    </w:p>
    <w:p w:rsidR="005100C8" w:rsidRPr="00F72C20" w:rsidRDefault="005100C8" w:rsidP="00F72C20">
      <w:pPr>
        <w:pStyle w:val="ListParagraph"/>
        <w:numPr>
          <w:ilvl w:val="0"/>
          <w:numId w:val="1"/>
        </w:numPr>
        <w:spacing w:after="0" w:line="240" w:lineRule="auto"/>
        <w:jc w:val="both"/>
        <w:rPr>
          <w:rFonts w:ascii="Times New Roman" w:hAnsi="Times New Roman"/>
          <w:sz w:val="24"/>
          <w:szCs w:val="24"/>
          <w:lang w:val="ro-RO"/>
        </w:rPr>
      </w:pPr>
      <w:r w:rsidRPr="00F72C20">
        <w:rPr>
          <w:rFonts w:ascii="Times New Roman" w:hAnsi="Times New Roman"/>
          <w:sz w:val="24"/>
          <w:szCs w:val="24"/>
          <w:lang w:val="ro-RO"/>
        </w:rPr>
        <w:t>functionarea si exploatarea sa fie in conditii de maxima siguranta pastrandu-se parametrii proiectati.</w:t>
      </w:r>
    </w:p>
    <w:p w:rsidR="00586725" w:rsidRPr="00F72C20" w:rsidRDefault="00586725" w:rsidP="00F72C20">
      <w:pPr>
        <w:shd w:val="clear" w:color="auto" w:fill="FFFFFF"/>
        <w:spacing w:after="0" w:line="240" w:lineRule="auto"/>
        <w:jc w:val="both"/>
        <w:rPr>
          <w:rFonts w:ascii="Times New Roman" w:hAnsi="Times New Roman" w:cs="Times New Roman"/>
          <w:sz w:val="24"/>
          <w:szCs w:val="24"/>
          <w:lang w:val="ro-RO"/>
        </w:rPr>
      </w:pPr>
    </w:p>
    <w:p w:rsidR="005100C8" w:rsidRPr="00F72C20" w:rsidRDefault="005100C8" w:rsidP="00F72C20">
      <w:pPr>
        <w:shd w:val="clear" w:color="auto" w:fill="FFFFFF"/>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Proiectul este promovat in contextul politicii de dezvolvare agricola prin PNDR 2014-2020 si a altor regulamente ce pun bazele organizarii si functionarii PNDR si FEADR.</w:t>
      </w:r>
    </w:p>
    <w:p w:rsidR="005100C8" w:rsidRPr="00F72C20" w:rsidRDefault="005100C8"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Proiectul se realizeaza intr-un context favorabil, deoarece in aceasta perioada se incurajeaza modernizarea si reabilitarea ploturilor de irigatii de la nivel national, context in care pentru modernizarea infrastructurii principale de irigatii se aloca sume importante de bani prin ANIF.</w:t>
      </w:r>
    </w:p>
    <w:p w:rsidR="005100C8" w:rsidRPr="00F72C20" w:rsidRDefault="005100C8" w:rsidP="00F72C20">
      <w:pPr>
        <w:pStyle w:val="Style30"/>
        <w:spacing w:line="240" w:lineRule="auto"/>
        <w:ind w:right="-29"/>
        <w:rPr>
          <w:lang w:val="ro-RO"/>
        </w:rPr>
      </w:pPr>
    </w:p>
    <w:p w:rsidR="005100C8" w:rsidRPr="00F72C20" w:rsidRDefault="005100C8" w:rsidP="00F72C20">
      <w:pPr>
        <w:pStyle w:val="Style30"/>
        <w:spacing w:line="240" w:lineRule="auto"/>
        <w:ind w:right="-29"/>
        <w:rPr>
          <w:lang w:val="ro-RO"/>
        </w:rPr>
      </w:pPr>
      <w:r w:rsidRPr="00F72C20">
        <w:rPr>
          <w:lang w:val="ro-RO"/>
        </w:rPr>
        <w:t>Prin lucrările de reabilitare şi modernizare obiectivele principale preconizate a fi atinse prin realizarea investitiei sunt:</w:t>
      </w:r>
    </w:p>
    <w:p w:rsidR="005100C8" w:rsidRPr="00F72C20" w:rsidRDefault="005100C8" w:rsidP="00F72C20">
      <w:pPr>
        <w:pStyle w:val="Style30"/>
        <w:spacing w:line="240" w:lineRule="auto"/>
        <w:ind w:right="-29"/>
        <w:rPr>
          <w:lang w:val="ro-RO"/>
        </w:rPr>
      </w:pPr>
    </w:p>
    <w:tbl>
      <w:tblPr>
        <w:tblStyle w:val="TableGrid"/>
        <w:tblW w:w="0" w:type="auto"/>
        <w:tblInd w:w="108" w:type="dxa"/>
        <w:tblLook w:val="04A0"/>
      </w:tblPr>
      <w:tblGrid>
        <w:gridCol w:w="9179"/>
      </w:tblGrid>
      <w:tr w:rsidR="005100C8" w:rsidRPr="00F72C20" w:rsidTr="00B80E23">
        <w:tc>
          <w:tcPr>
            <w:tcW w:w="9468" w:type="dxa"/>
          </w:tcPr>
          <w:p w:rsidR="005100C8" w:rsidRPr="00F72C20" w:rsidRDefault="005100C8" w:rsidP="00F72C20">
            <w:pPr>
              <w:pStyle w:val="Style30"/>
              <w:numPr>
                <w:ilvl w:val="0"/>
                <w:numId w:val="2"/>
              </w:numPr>
              <w:spacing w:line="240" w:lineRule="auto"/>
              <w:ind w:right="-29"/>
              <w:rPr>
                <w:lang w:val="ro-RO"/>
              </w:rPr>
            </w:pPr>
            <w:r w:rsidRPr="00F72C20">
              <w:rPr>
                <w:rStyle w:val="FontStyle59"/>
                <w:sz w:val="24"/>
                <w:szCs w:val="24"/>
                <w:lang w:val="ro-RO"/>
              </w:rPr>
              <w:t>creşterea eficienţei activităţii agricole, prin îmbunătăţirea aprovizionării cu imputuri apa de irigatii şi o mai bună valorificare a producţiei obţinute;</w:t>
            </w:r>
          </w:p>
        </w:tc>
      </w:tr>
      <w:tr w:rsidR="005100C8" w:rsidRPr="00F72C20" w:rsidTr="00B80E23">
        <w:tc>
          <w:tcPr>
            <w:tcW w:w="9468" w:type="dxa"/>
          </w:tcPr>
          <w:p w:rsidR="005100C8" w:rsidRPr="00F72C20" w:rsidRDefault="005100C8" w:rsidP="00F72C20">
            <w:pPr>
              <w:pStyle w:val="Style30"/>
              <w:numPr>
                <w:ilvl w:val="0"/>
                <w:numId w:val="2"/>
              </w:numPr>
              <w:spacing w:line="240" w:lineRule="auto"/>
              <w:ind w:right="-29"/>
              <w:rPr>
                <w:lang w:val="ro-RO"/>
              </w:rPr>
            </w:pPr>
            <w:r w:rsidRPr="00F72C20">
              <w:rPr>
                <w:rStyle w:val="FontStyle59"/>
                <w:sz w:val="24"/>
                <w:szCs w:val="24"/>
                <w:lang w:val="ro-RO"/>
              </w:rPr>
              <w:lastRenderedPageBreak/>
              <w:t>diminuarea riscului şi incertitudinii în agricultura prin reducerea incidenţei fenomenelor naturale (a secetei);</w:t>
            </w:r>
          </w:p>
        </w:tc>
      </w:tr>
      <w:tr w:rsidR="005100C8" w:rsidRPr="00F72C20" w:rsidTr="00B80E23">
        <w:tc>
          <w:tcPr>
            <w:tcW w:w="9468" w:type="dxa"/>
          </w:tcPr>
          <w:p w:rsidR="005100C8" w:rsidRPr="00F72C20" w:rsidRDefault="005100C8" w:rsidP="00F72C20">
            <w:pPr>
              <w:pStyle w:val="Style30"/>
              <w:numPr>
                <w:ilvl w:val="0"/>
                <w:numId w:val="2"/>
              </w:numPr>
              <w:spacing w:line="240" w:lineRule="auto"/>
              <w:ind w:right="-29"/>
              <w:rPr>
                <w:lang w:val="ro-RO"/>
              </w:rPr>
            </w:pPr>
            <w:r w:rsidRPr="00F72C20">
              <w:rPr>
                <w:rStyle w:val="FontStyle59"/>
                <w:sz w:val="24"/>
                <w:szCs w:val="24"/>
                <w:lang w:val="ro-RO"/>
              </w:rPr>
              <w:t>ameliorarea calităţii mediului;</w:t>
            </w:r>
          </w:p>
        </w:tc>
      </w:tr>
      <w:tr w:rsidR="005100C8" w:rsidRPr="00F72C20" w:rsidTr="00B80E23">
        <w:tc>
          <w:tcPr>
            <w:tcW w:w="9468" w:type="dxa"/>
          </w:tcPr>
          <w:p w:rsidR="005100C8" w:rsidRPr="00F72C20" w:rsidRDefault="005100C8" w:rsidP="00F72C20">
            <w:pPr>
              <w:pStyle w:val="Style30"/>
              <w:numPr>
                <w:ilvl w:val="0"/>
                <w:numId w:val="2"/>
              </w:numPr>
              <w:spacing w:line="240" w:lineRule="auto"/>
              <w:ind w:right="-29"/>
              <w:rPr>
                <w:lang w:val="ro-RO"/>
              </w:rPr>
            </w:pPr>
            <w:r w:rsidRPr="00F72C20">
              <w:rPr>
                <w:rStyle w:val="FontStyle59"/>
                <w:sz w:val="24"/>
                <w:szCs w:val="24"/>
                <w:lang w:val="ro-RO"/>
              </w:rPr>
              <w:t xml:space="preserve">reducerea consumului specific (kw/1000 mc) cu minimum 20% prin diminuarea pierderilor de apă;  </w:t>
            </w:r>
          </w:p>
        </w:tc>
      </w:tr>
      <w:tr w:rsidR="005100C8" w:rsidRPr="00F72C20" w:rsidTr="00B80E23">
        <w:tc>
          <w:tcPr>
            <w:tcW w:w="9468" w:type="dxa"/>
          </w:tcPr>
          <w:p w:rsidR="005100C8" w:rsidRPr="00F72C20" w:rsidRDefault="005100C8" w:rsidP="00F72C20">
            <w:pPr>
              <w:pStyle w:val="Style30"/>
              <w:numPr>
                <w:ilvl w:val="0"/>
                <w:numId w:val="2"/>
              </w:numPr>
              <w:spacing w:line="240" w:lineRule="auto"/>
              <w:ind w:right="-29"/>
              <w:rPr>
                <w:lang w:val="ro-RO"/>
              </w:rPr>
            </w:pPr>
            <w:r w:rsidRPr="00F72C20">
              <w:rPr>
                <w:rStyle w:val="FontStyle59"/>
                <w:sz w:val="24"/>
                <w:szCs w:val="24"/>
                <w:lang w:val="ro-RO"/>
              </w:rPr>
              <w:t>reducerea costurilor cu energia electrică;</w:t>
            </w:r>
          </w:p>
        </w:tc>
      </w:tr>
      <w:tr w:rsidR="005100C8" w:rsidRPr="00F72C20" w:rsidTr="00B80E23">
        <w:tc>
          <w:tcPr>
            <w:tcW w:w="9468" w:type="dxa"/>
          </w:tcPr>
          <w:p w:rsidR="005100C8" w:rsidRPr="00F72C20" w:rsidRDefault="005100C8" w:rsidP="00F72C20">
            <w:pPr>
              <w:pStyle w:val="Style30"/>
              <w:numPr>
                <w:ilvl w:val="0"/>
                <w:numId w:val="2"/>
              </w:numPr>
              <w:spacing w:line="240" w:lineRule="auto"/>
              <w:ind w:right="-29"/>
              <w:rPr>
                <w:lang w:val="ro-RO"/>
              </w:rPr>
            </w:pPr>
            <w:r w:rsidRPr="00F72C20">
              <w:rPr>
                <w:rStyle w:val="FontStyle59"/>
                <w:sz w:val="24"/>
                <w:szCs w:val="24"/>
                <w:lang w:val="ro-RO"/>
              </w:rPr>
              <w:t>reducerea cheltuielilor de exploatare;</w:t>
            </w:r>
          </w:p>
        </w:tc>
      </w:tr>
      <w:tr w:rsidR="005100C8" w:rsidRPr="00F72C20" w:rsidTr="00B80E23">
        <w:tc>
          <w:tcPr>
            <w:tcW w:w="9468" w:type="dxa"/>
          </w:tcPr>
          <w:p w:rsidR="005100C8" w:rsidRPr="00F72C20" w:rsidRDefault="005100C8" w:rsidP="00F72C20">
            <w:pPr>
              <w:pStyle w:val="Style30"/>
              <w:numPr>
                <w:ilvl w:val="0"/>
                <w:numId w:val="2"/>
              </w:numPr>
              <w:spacing w:line="240" w:lineRule="auto"/>
              <w:ind w:right="-29"/>
              <w:rPr>
                <w:lang w:val="ro-RO"/>
              </w:rPr>
            </w:pPr>
            <w:r w:rsidRPr="00F72C20">
              <w:rPr>
                <w:rStyle w:val="FontStyle59"/>
                <w:sz w:val="24"/>
                <w:szCs w:val="24"/>
                <w:lang w:val="ro-RO"/>
              </w:rPr>
              <w:t>creşterea veniturilor organizaţiei;</w:t>
            </w:r>
          </w:p>
        </w:tc>
      </w:tr>
      <w:tr w:rsidR="005100C8" w:rsidRPr="00F72C20" w:rsidTr="00B80E23">
        <w:tc>
          <w:tcPr>
            <w:tcW w:w="9468" w:type="dxa"/>
          </w:tcPr>
          <w:p w:rsidR="005100C8" w:rsidRPr="00F72C20" w:rsidRDefault="005100C8" w:rsidP="00F72C20">
            <w:pPr>
              <w:pStyle w:val="Style30"/>
              <w:numPr>
                <w:ilvl w:val="0"/>
                <w:numId w:val="2"/>
              </w:numPr>
              <w:spacing w:line="240" w:lineRule="auto"/>
              <w:ind w:right="-29"/>
              <w:rPr>
                <w:rStyle w:val="FontStyle59"/>
                <w:sz w:val="24"/>
                <w:szCs w:val="24"/>
                <w:lang w:val="ro-RO"/>
              </w:rPr>
            </w:pPr>
            <w:r w:rsidRPr="00F72C20">
              <w:rPr>
                <w:rStyle w:val="FontStyle59"/>
                <w:sz w:val="24"/>
                <w:szCs w:val="24"/>
                <w:lang w:val="ro-RO"/>
              </w:rPr>
              <w:t>prelungirea du</w:t>
            </w:r>
            <w:r w:rsidR="00586725" w:rsidRPr="00F72C20">
              <w:rPr>
                <w:rStyle w:val="FontStyle59"/>
                <w:sz w:val="24"/>
                <w:szCs w:val="24"/>
                <w:lang w:val="ro-RO"/>
              </w:rPr>
              <w:t xml:space="preserve">ratei de funcţionare a ploturilor </w:t>
            </w:r>
            <w:r w:rsidR="00586725" w:rsidRPr="00F72C20">
              <w:t>SRPA 104, 110/6 SI 110/7</w:t>
            </w:r>
          </w:p>
        </w:tc>
      </w:tr>
    </w:tbl>
    <w:p w:rsidR="005473D1" w:rsidRPr="00F72C20" w:rsidRDefault="005473D1" w:rsidP="00F72C20">
      <w:pPr>
        <w:pStyle w:val="Default"/>
        <w:ind w:firstLine="709"/>
        <w:jc w:val="both"/>
        <w:rPr>
          <w:rFonts w:ascii="Times New Roman" w:hAnsi="Times New Roman" w:cs="Times New Roman"/>
          <w:b/>
          <w:u w:val="single"/>
        </w:rPr>
      </w:pPr>
    </w:p>
    <w:p w:rsidR="005473D1" w:rsidRPr="00F72C20" w:rsidRDefault="005473D1" w:rsidP="00F72C20">
      <w:pPr>
        <w:pStyle w:val="Default"/>
        <w:ind w:firstLine="709"/>
        <w:jc w:val="both"/>
        <w:rPr>
          <w:rFonts w:ascii="Times New Roman" w:hAnsi="Times New Roman" w:cs="Times New Roman"/>
          <w:b/>
          <w:u w:val="single"/>
        </w:rPr>
      </w:pPr>
    </w:p>
    <w:p w:rsidR="00D056C9" w:rsidRPr="00F72C20" w:rsidRDefault="00D056C9" w:rsidP="00F72C20">
      <w:pPr>
        <w:pStyle w:val="Default"/>
        <w:ind w:firstLine="709"/>
        <w:jc w:val="both"/>
        <w:rPr>
          <w:rFonts w:ascii="Times New Roman" w:hAnsi="Times New Roman" w:cs="Times New Roman"/>
          <w:b/>
          <w:u w:val="single"/>
        </w:rPr>
      </w:pPr>
      <w:r w:rsidRPr="00F72C20">
        <w:rPr>
          <w:rFonts w:ascii="Times New Roman" w:hAnsi="Times New Roman" w:cs="Times New Roman"/>
          <w:b/>
          <w:u w:val="single"/>
        </w:rPr>
        <w:t>c) valoarea investiţiei;</w:t>
      </w:r>
    </w:p>
    <w:p w:rsidR="00D056C9" w:rsidRPr="00F72C20" w:rsidRDefault="00D056C9" w:rsidP="00F72C20">
      <w:pPr>
        <w:spacing w:after="0" w:line="240" w:lineRule="auto"/>
        <w:jc w:val="both"/>
        <w:rPr>
          <w:rFonts w:ascii="Times New Roman" w:hAnsi="Times New Roman"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8"/>
        <w:gridCol w:w="3161"/>
        <w:gridCol w:w="2976"/>
      </w:tblGrid>
      <w:tr w:rsidR="00D056C9" w:rsidRPr="00F72C20" w:rsidTr="00B80E23">
        <w:tc>
          <w:tcPr>
            <w:tcW w:w="3928" w:type="dxa"/>
            <w:shd w:val="clear" w:color="auto" w:fill="auto"/>
          </w:tcPr>
          <w:p w:rsidR="00D056C9" w:rsidRPr="00F72C20" w:rsidRDefault="00D056C9" w:rsidP="00F72C20">
            <w:pPr>
              <w:spacing w:after="0" w:line="240" w:lineRule="auto"/>
              <w:contextualSpacing/>
              <w:jc w:val="center"/>
              <w:rPr>
                <w:rFonts w:ascii="Times New Roman" w:hAnsi="Times New Roman" w:cs="Times New Roman"/>
                <w:b/>
                <w:sz w:val="24"/>
                <w:szCs w:val="24"/>
                <w:lang w:val="ro-RO"/>
              </w:rPr>
            </w:pPr>
            <w:r w:rsidRPr="00F72C20">
              <w:rPr>
                <w:rFonts w:ascii="Times New Roman" w:hAnsi="Times New Roman" w:cs="Times New Roman"/>
                <w:b/>
                <w:sz w:val="24"/>
                <w:szCs w:val="24"/>
                <w:lang w:val="ro-RO"/>
              </w:rPr>
              <w:t>INDICATOR</w:t>
            </w:r>
          </w:p>
        </w:tc>
        <w:tc>
          <w:tcPr>
            <w:tcW w:w="3161" w:type="dxa"/>
            <w:shd w:val="clear" w:color="auto" w:fill="auto"/>
          </w:tcPr>
          <w:p w:rsidR="00D056C9" w:rsidRPr="00F72C20" w:rsidRDefault="00D056C9" w:rsidP="00F72C20">
            <w:pPr>
              <w:spacing w:after="0" w:line="240" w:lineRule="auto"/>
              <w:contextualSpacing/>
              <w:jc w:val="center"/>
              <w:rPr>
                <w:rFonts w:ascii="Times New Roman" w:hAnsi="Times New Roman" w:cs="Times New Roman"/>
                <w:b/>
                <w:sz w:val="24"/>
                <w:szCs w:val="24"/>
                <w:lang w:val="ro-RO"/>
              </w:rPr>
            </w:pPr>
            <w:r w:rsidRPr="00F72C20">
              <w:rPr>
                <w:rFonts w:ascii="Times New Roman" w:hAnsi="Times New Roman" w:cs="Times New Roman"/>
                <w:b/>
                <w:sz w:val="24"/>
                <w:szCs w:val="24"/>
                <w:lang w:val="ro-RO"/>
              </w:rPr>
              <w:t>LEI – fara TVA</w:t>
            </w:r>
          </w:p>
        </w:tc>
        <w:tc>
          <w:tcPr>
            <w:tcW w:w="2976" w:type="dxa"/>
            <w:shd w:val="clear" w:color="auto" w:fill="auto"/>
          </w:tcPr>
          <w:p w:rsidR="00D056C9" w:rsidRPr="00F72C20" w:rsidRDefault="00D056C9" w:rsidP="00F72C20">
            <w:pPr>
              <w:spacing w:after="0" w:line="240" w:lineRule="auto"/>
              <w:contextualSpacing/>
              <w:jc w:val="center"/>
              <w:rPr>
                <w:rFonts w:ascii="Times New Roman" w:hAnsi="Times New Roman" w:cs="Times New Roman"/>
                <w:b/>
                <w:sz w:val="24"/>
                <w:szCs w:val="24"/>
                <w:lang w:val="ro-RO"/>
              </w:rPr>
            </w:pPr>
            <w:r w:rsidRPr="00F72C20">
              <w:rPr>
                <w:rFonts w:ascii="Times New Roman" w:hAnsi="Times New Roman" w:cs="Times New Roman"/>
                <w:b/>
                <w:sz w:val="24"/>
                <w:szCs w:val="24"/>
                <w:lang w:val="ro-RO"/>
              </w:rPr>
              <w:t>EURO – fara TVA</w:t>
            </w:r>
          </w:p>
        </w:tc>
      </w:tr>
      <w:tr w:rsidR="00D056C9" w:rsidRPr="00F72C20" w:rsidTr="00B80E23">
        <w:tc>
          <w:tcPr>
            <w:tcW w:w="3928" w:type="dxa"/>
            <w:shd w:val="clear" w:color="auto" w:fill="auto"/>
          </w:tcPr>
          <w:p w:rsidR="00D056C9" w:rsidRPr="00F72C20" w:rsidRDefault="00D056C9" w:rsidP="00F72C20">
            <w:pPr>
              <w:spacing w:after="0" w:line="240" w:lineRule="auto"/>
              <w:contextualSpacing/>
              <w:jc w:val="center"/>
              <w:rPr>
                <w:rFonts w:ascii="Times New Roman" w:hAnsi="Times New Roman" w:cs="Times New Roman"/>
                <w:sz w:val="24"/>
                <w:szCs w:val="24"/>
                <w:lang w:val="ro-RO"/>
              </w:rPr>
            </w:pPr>
            <w:r w:rsidRPr="00F72C20">
              <w:rPr>
                <w:rFonts w:ascii="Times New Roman" w:hAnsi="Times New Roman" w:cs="Times New Roman"/>
                <w:sz w:val="24"/>
                <w:szCs w:val="24"/>
                <w:lang w:val="ro-RO"/>
              </w:rPr>
              <w:t>Valoare totala eligibila a proiectului</w:t>
            </w:r>
          </w:p>
        </w:tc>
        <w:tc>
          <w:tcPr>
            <w:tcW w:w="3161" w:type="dxa"/>
            <w:shd w:val="clear" w:color="auto" w:fill="auto"/>
          </w:tcPr>
          <w:p w:rsidR="00D056C9" w:rsidRPr="00F72C20" w:rsidRDefault="005473D1" w:rsidP="00F72C20">
            <w:pPr>
              <w:spacing w:after="0" w:line="240" w:lineRule="auto"/>
              <w:contextualSpacing/>
              <w:jc w:val="center"/>
              <w:rPr>
                <w:rFonts w:ascii="Times New Roman" w:hAnsi="Times New Roman" w:cs="Times New Roman"/>
                <w:sz w:val="24"/>
                <w:szCs w:val="24"/>
                <w:lang w:val="ro-RO"/>
              </w:rPr>
            </w:pPr>
            <w:r w:rsidRPr="00F72C20">
              <w:rPr>
                <w:rFonts w:ascii="Times New Roman" w:hAnsi="Times New Roman" w:cs="Times New Roman"/>
                <w:sz w:val="24"/>
                <w:szCs w:val="24"/>
                <w:lang w:val="ro-RO"/>
              </w:rPr>
              <w:t>4.</w:t>
            </w:r>
            <w:r w:rsidR="00C21CFE" w:rsidRPr="00F72C20">
              <w:rPr>
                <w:rFonts w:ascii="Times New Roman" w:hAnsi="Times New Roman" w:cs="Times New Roman"/>
                <w:sz w:val="24"/>
                <w:szCs w:val="24"/>
                <w:lang w:val="ro-RO"/>
              </w:rPr>
              <w:t>745.321</w:t>
            </w:r>
          </w:p>
        </w:tc>
        <w:tc>
          <w:tcPr>
            <w:tcW w:w="2976" w:type="dxa"/>
            <w:shd w:val="clear" w:color="auto" w:fill="auto"/>
          </w:tcPr>
          <w:p w:rsidR="00D056C9" w:rsidRPr="00F72C20" w:rsidRDefault="005473D1" w:rsidP="00F72C20">
            <w:pPr>
              <w:spacing w:after="0" w:line="240" w:lineRule="auto"/>
              <w:contextualSpacing/>
              <w:jc w:val="center"/>
              <w:rPr>
                <w:rFonts w:ascii="Times New Roman" w:hAnsi="Times New Roman" w:cs="Times New Roman"/>
                <w:sz w:val="24"/>
                <w:szCs w:val="24"/>
                <w:lang w:val="ro-RO"/>
              </w:rPr>
            </w:pPr>
            <w:r w:rsidRPr="00F72C20">
              <w:rPr>
                <w:rFonts w:ascii="Times New Roman" w:hAnsi="Times New Roman" w:cs="Times New Roman"/>
                <w:bCs/>
                <w:sz w:val="24"/>
                <w:szCs w:val="24"/>
                <w:lang w:val="ro-RO"/>
              </w:rPr>
              <w:t>997.</w:t>
            </w:r>
            <w:r w:rsidR="007C1BA1" w:rsidRPr="00F72C20">
              <w:rPr>
                <w:rFonts w:ascii="Times New Roman" w:hAnsi="Times New Roman" w:cs="Times New Roman"/>
                <w:bCs/>
                <w:sz w:val="24"/>
                <w:szCs w:val="24"/>
                <w:lang w:val="ro-RO"/>
              </w:rPr>
              <w:t>000</w:t>
            </w:r>
          </w:p>
        </w:tc>
      </w:tr>
      <w:tr w:rsidR="00D056C9" w:rsidRPr="00F72C20" w:rsidTr="00B80E23">
        <w:tc>
          <w:tcPr>
            <w:tcW w:w="3928" w:type="dxa"/>
            <w:shd w:val="clear" w:color="auto" w:fill="auto"/>
          </w:tcPr>
          <w:p w:rsidR="00D056C9" w:rsidRPr="00F72C20" w:rsidRDefault="00D056C9" w:rsidP="00F72C20">
            <w:pPr>
              <w:spacing w:after="0" w:line="240" w:lineRule="auto"/>
              <w:contextualSpacing/>
              <w:jc w:val="center"/>
              <w:rPr>
                <w:rFonts w:ascii="Times New Roman" w:hAnsi="Times New Roman" w:cs="Times New Roman"/>
                <w:sz w:val="24"/>
                <w:szCs w:val="24"/>
                <w:lang w:val="ro-RO"/>
              </w:rPr>
            </w:pPr>
            <w:r w:rsidRPr="00F72C20">
              <w:rPr>
                <w:rFonts w:ascii="Times New Roman" w:hAnsi="Times New Roman" w:cs="Times New Roman"/>
                <w:sz w:val="24"/>
                <w:szCs w:val="24"/>
                <w:lang w:val="ro-RO"/>
              </w:rPr>
              <w:t>Din care constructii – montaj (C + M)</w:t>
            </w:r>
          </w:p>
        </w:tc>
        <w:tc>
          <w:tcPr>
            <w:tcW w:w="3161" w:type="dxa"/>
            <w:shd w:val="clear" w:color="auto" w:fill="auto"/>
          </w:tcPr>
          <w:p w:rsidR="00D056C9" w:rsidRPr="00F72C20" w:rsidRDefault="005473D1" w:rsidP="00F72C20">
            <w:pPr>
              <w:spacing w:after="0" w:line="240" w:lineRule="auto"/>
              <w:jc w:val="center"/>
              <w:rPr>
                <w:rFonts w:ascii="Times New Roman" w:hAnsi="Times New Roman" w:cs="Times New Roman"/>
                <w:b/>
                <w:bCs/>
                <w:color w:val="000000"/>
              </w:rPr>
            </w:pPr>
            <w:r w:rsidRPr="00F72C20">
              <w:rPr>
                <w:rFonts w:ascii="Times New Roman" w:hAnsi="Times New Roman" w:cs="Times New Roman"/>
                <w:b/>
                <w:bCs/>
                <w:color w:val="000000"/>
              </w:rPr>
              <w:t>2.275.769</w:t>
            </w:r>
          </w:p>
        </w:tc>
        <w:tc>
          <w:tcPr>
            <w:tcW w:w="2976" w:type="dxa"/>
            <w:shd w:val="clear" w:color="auto" w:fill="auto"/>
          </w:tcPr>
          <w:p w:rsidR="00D056C9" w:rsidRPr="00F72C20" w:rsidRDefault="005473D1"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487.996</w:t>
            </w:r>
          </w:p>
        </w:tc>
      </w:tr>
    </w:tbl>
    <w:p w:rsidR="00D056C9" w:rsidRPr="00F72C20" w:rsidRDefault="00D056C9" w:rsidP="00F72C20">
      <w:pPr>
        <w:spacing w:after="0" w:line="240" w:lineRule="auto"/>
        <w:jc w:val="both"/>
        <w:rPr>
          <w:rFonts w:ascii="Times New Roman" w:hAnsi="Times New Roman" w:cs="Times New Roman"/>
          <w:sz w:val="24"/>
          <w:szCs w:val="24"/>
        </w:rPr>
      </w:pPr>
    </w:p>
    <w:p w:rsidR="00D056C9" w:rsidRPr="00F72C20" w:rsidRDefault="00D056C9" w:rsidP="00F72C20">
      <w:pPr>
        <w:spacing w:after="0" w:line="240" w:lineRule="auto"/>
        <w:jc w:val="both"/>
        <w:rPr>
          <w:rFonts w:ascii="Times New Roman" w:hAnsi="Times New Roman" w:cs="Times New Roman"/>
          <w:b/>
          <w:sz w:val="24"/>
          <w:szCs w:val="24"/>
        </w:rPr>
      </w:pPr>
      <w:r w:rsidRPr="00F72C20">
        <w:rPr>
          <w:rFonts w:ascii="Times New Roman" w:hAnsi="Times New Roman" w:cs="Times New Roman"/>
          <w:b/>
          <w:sz w:val="24"/>
          <w:szCs w:val="24"/>
        </w:rPr>
        <w:t>NOTA</w:t>
      </w:r>
      <w:r w:rsidR="004E31EE" w:rsidRPr="00F72C20">
        <w:rPr>
          <w:rFonts w:ascii="Times New Roman" w:hAnsi="Times New Roman" w:cs="Times New Roman"/>
          <w:b/>
          <w:sz w:val="24"/>
          <w:szCs w:val="24"/>
        </w:rPr>
        <w:t>: CURS EURO/LEU PROIECT – 4</w:t>
      </w:r>
      <w:proofErr w:type="gramStart"/>
      <w:r w:rsidR="004E31EE" w:rsidRPr="00F72C20">
        <w:rPr>
          <w:rFonts w:ascii="Times New Roman" w:hAnsi="Times New Roman" w:cs="Times New Roman"/>
          <w:b/>
          <w:sz w:val="24"/>
          <w:szCs w:val="24"/>
        </w:rPr>
        <w:t>,7596</w:t>
      </w:r>
      <w:proofErr w:type="gramEnd"/>
      <w:r w:rsidRPr="00F72C20">
        <w:rPr>
          <w:rFonts w:ascii="Times New Roman" w:hAnsi="Times New Roman" w:cs="Times New Roman"/>
          <w:b/>
          <w:sz w:val="24"/>
          <w:szCs w:val="24"/>
        </w:rPr>
        <w:t xml:space="preserve"> </w:t>
      </w:r>
    </w:p>
    <w:p w:rsidR="00D056C9" w:rsidRPr="00F72C20" w:rsidRDefault="00D056C9" w:rsidP="00F72C20">
      <w:pPr>
        <w:spacing w:after="0" w:line="240" w:lineRule="auto"/>
        <w:jc w:val="both"/>
        <w:rPr>
          <w:rFonts w:ascii="Times New Roman" w:hAnsi="Times New Roman" w:cs="Times New Roman"/>
          <w:sz w:val="24"/>
          <w:szCs w:val="24"/>
        </w:rPr>
      </w:pPr>
    </w:p>
    <w:p w:rsidR="00D056C9" w:rsidRPr="00F72C20" w:rsidRDefault="00D056C9" w:rsidP="00F72C20">
      <w:pPr>
        <w:spacing w:after="0" w:line="240" w:lineRule="auto"/>
        <w:jc w:val="both"/>
        <w:rPr>
          <w:rFonts w:ascii="Times New Roman" w:hAnsi="Times New Roman" w:cs="Times New Roman"/>
          <w:sz w:val="24"/>
          <w:szCs w:val="24"/>
        </w:rPr>
      </w:pPr>
    </w:p>
    <w:p w:rsidR="00D056C9" w:rsidRPr="00F72C20" w:rsidRDefault="00D056C9" w:rsidP="00F72C20">
      <w:pPr>
        <w:pStyle w:val="Default"/>
        <w:ind w:firstLine="709"/>
        <w:jc w:val="both"/>
        <w:rPr>
          <w:rFonts w:ascii="Times New Roman" w:hAnsi="Times New Roman" w:cs="Times New Roman"/>
          <w:b/>
          <w:u w:val="single"/>
        </w:rPr>
      </w:pPr>
      <w:r w:rsidRPr="00F72C20">
        <w:rPr>
          <w:rFonts w:ascii="Times New Roman" w:hAnsi="Times New Roman" w:cs="Times New Roman"/>
          <w:b/>
          <w:u w:val="single"/>
        </w:rPr>
        <w:t xml:space="preserve">d) </w:t>
      </w:r>
      <w:r w:rsidR="00BB1116">
        <w:rPr>
          <w:rFonts w:ascii="Times New Roman" w:hAnsi="Times New Roman" w:cs="Times New Roman"/>
          <w:b/>
          <w:u w:val="single"/>
        </w:rPr>
        <w:t>P</w:t>
      </w:r>
      <w:r w:rsidRPr="00F72C20">
        <w:rPr>
          <w:rFonts w:ascii="Times New Roman" w:hAnsi="Times New Roman" w:cs="Times New Roman"/>
          <w:b/>
          <w:u w:val="single"/>
        </w:rPr>
        <w:t xml:space="preserve">erioada de implementare propusă; </w:t>
      </w:r>
    </w:p>
    <w:p w:rsidR="00D056C9" w:rsidRPr="00F72C20" w:rsidRDefault="00D056C9" w:rsidP="00F72C20">
      <w:pPr>
        <w:pStyle w:val="Default"/>
        <w:ind w:firstLine="709"/>
        <w:jc w:val="both"/>
        <w:rPr>
          <w:rFonts w:ascii="Times New Roman" w:hAnsi="Times New Roman" w:cs="Times New Roman"/>
          <w:b/>
        </w:rPr>
      </w:pPr>
    </w:p>
    <w:p w:rsidR="00D056C9" w:rsidRPr="00F72C20" w:rsidRDefault="00D056C9" w:rsidP="00F72C20">
      <w:pPr>
        <w:pStyle w:val="Default"/>
        <w:ind w:firstLine="709"/>
        <w:jc w:val="both"/>
        <w:rPr>
          <w:rFonts w:ascii="Times New Roman" w:hAnsi="Times New Roman" w:cs="Times New Roman"/>
          <w:b/>
        </w:rPr>
      </w:pPr>
      <w:r w:rsidRPr="00F72C20">
        <w:rPr>
          <w:rFonts w:ascii="Times New Roman" w:hAnsi="Times New Roman" w:cs="Times New Roman"/>
        </w:rPr>
        <w:t>Perioada de implementare propusa pentru aceasta investitie este de 36 luni.</w:t>
      </w:r>
    </w:p>
    <w:p w:rsidR="00D056C9" w:rsidRPr="00F72C20" w:rsidRDefault="00D056C9" w:rsidP="00F72C20">
      <w:pPr>
        <w:spacing w:after="0" w:line="240" w:lineRule="auto"/>
        <w:ind w:firstLine="720"/>
        <w:jc w:val="both"/>
        <w:rPr>
          <w:rFonts w:ascii="Times New Roman" w:hAnsi="Times New Roman" w:cs="Times New Roman"/>
          <w:sz w:val="24"/>
          <w:szCs w:val="24"/>
        </w:rPr>
      </w:pPr>
    </w:p>
    <w:p w:rsidR="00D056C9" w:rsidRPr="00F72C20" w:rsidRDefault="00D056C9" w:rsidP="00F72C20">
      <w:pPr>
        <w:spacing w:after="0" w:line="240" w:lineRule="auto"/>
        <w:ind w:firstLine="720"/>
        <w:jc w:val="both"/>
        <w:rPr>
          <w:rFonts w:ascii="Times New Roman" w:hAnsi="Times New Roman" w:cs="Times New Roman"/>
          <w:sz w:val="24"/>
          <w:szCs w:val="24"/>
        </w:rPr>
      </w:pPr>
    </w:p>
    <w:p w:rsidR="00C929E4" w:rsidRPr="00F72C20" w:rsidRDefault="00D056C9" w:rsidP="00F72C20">
      <w:pPr>
        <w:spacing w:after="0" w:line="240" w:lineRule="auto"/>
        <w:ind w:firstLine="720"/>
        <w:jc w:val="both"/>
        <w:rPr>
          <w:rStyle w:val="sttlinie"/>
          <w:rFonts w:ascii="Times New Roman" w:hAnsi="Times New Roman" w:cs="Times New Roman"/>
          <w:b/>
          <w:sz w:val="24"/>
          <w:szCs w:val="24"/>
          <w:u w:val="single"/>
          <w:lang w:val="ro-RO"/>
        </w:rPr>
      </w:pPr>
      <w:r w:rsidRPr="00F72C20">
        <w:rPr>
          <w:rStyle w:val="sttlinie"/>
          <w:rFonts w:ascii="Times New Roman" w:hAnsi="Times New Roman" w:cs="Times New Roman"/>
          <w:b/>
          <w:sz w:val="24"/>
          <w:szCs w:val="24"/>
          <w:u w:val="single"/>
          <w:lang w:val="ro-RO"/>
        </w:rPr>
        <w:t xml:space="preserve">e) </w:t>
      </w:r>
      <w:r w:rsidR="00BB1116">
        <w:rPr>
          <w:rStyle w:val="sttlinie"/>
          <w:rFonts w:ascii="Times New Roman" w:hAnsi="Times New Roman" w:cs="Times New Roman"/>
          <w:b/>
          <w:sz w:val="24"/>
          <w:szCs w:val="24"/>
          <w:u w:val="single"/>
          <w:lang w:val="ro-RO"/>
        </w:rPr>
        <w:t>P</w:t>
      </w:r>
      <w:r w:rsidR="00C929E4" w:rsidRPr="00F72C20">
        <w:rPr>
          <w:rStyle w:val="sttlinie"/>
          <w:rFonts w:ascii="Times New Roman" w:hAnsi="Times New Roman" w:cs="Times New Roman"/>
          <w:b/>
          <w:sz w:val="24"/>
          <w:szCs w:val="24"/>
          <w:u w:val="single"/>
          <w:lang w:val="ro-RO"/>
        </w:rPr>
        <w:t>lanșe reprezentând limitele amplasamentului proiectului, inclusiv orice suprafața de teren solicitata pentru a fi folosita temporar (planuri de situație si amplasamente);</w:t>
      </w:r>
    </w:p>
    <w:p w:rsidR="00C929E4" w:rsidRPr="00F72C20" w:rsidRDefault="00C929E4" w:rsidP="00F72C20">
      <w:pPr>
        <w:pStyle w:val="ListParagraph"/>
        <w:spacing w:after="0" w:line="240" w:lineRule="auto"/>
        <w:ind w:left="0" w:firstLine="720"/>
        <w:jc w:val="both"/>
        <w:rPr>
          <w:rFonts w:ascii="Times New Roman" w:hAnsi="Times New Roman"/>
          <w:sz w:val="24"/>
          <w:szCs w:val="24"/>
          <w:lang w:val="ro-RO"/>
        </w:rPr>
      </w:pPr>
    </w:p>
    <w:p w:rsidR="001E373E" w:rsidRPr="00F72C20" w:rsidRDefault="00C929E4" w:rsidP="00F72C20">
      <w:pPr>
        <w:pStyle w:val="ListParagraph"/>
        <w:spacing w:after="0" w:line="240" w:lineRule="auto"/>
        <w:ind w:left="0" w:firstLine="720"/>
        <w:jc w:val="both"/>
        <w:rPr>
          <w:rFonts w:ascii="Times New Roman" w:hAnsi="Times New Roman"/>
          <w:sz w:val="24"/>
          <w:szCs w:val="24"/>
          <w:lang w:val="ro-RO"/>
        </w:rPr>
      </w:pPr>
      <w:r w:rsidRPr="00F72C20">
        <w:rPr>
          <w:rFonts w:ascii="Times New Roman" w:hAnsi="Times New Roman"/>
          <w:sz w:val="24"/>
          <w:szCs w:val="24"/>
          <w:lang w:val="ro-RO"/>
        </w:rPr>
        <w:t>S-au atasat prezentului memoriu plansele reprezentand</w:t>
      </w:r>
      <w:r w:rsidR="001E373E" w:rsidRPr="00F72C20">
        <w:rPr>
          <w:rFonts w:ascii="Times New Roman" w:hAnsi="Times New Roman"/>
          <w:sz w:val="24"/>
          <w:szCs w:val="24"/>
          <w:lang w:val="ro-RO"/>
        </w:rPr>
        <w:t>:</w:t>
      </w:r>
    </w:p>
    <w:p w:rsidR="001E373E" w:rsidRPr="00F72C20" w:rsidRDefault="001E373E" w:rsidP="00F72C20">
      <w:pPr>
        <w:pStyle w:val="ListParagraph"/>
        <w:spacing w:after="0" w:line="240" w:lineRule="auto"/>
        <w:ind w:left="0" w:firstLine="720"/>
        <w:jc w:val="both"/>
        <w:rPr>
          <w:rFonts w:ascii="Times New Roman" w:hAnsi="Times New Roman"/>
          <w:sz w:val="24"/>
          <w:szCs w:val="24"/>
          <w:lang w:val="ro-RO"/>
        </w:rPr>
      </w:pPr>
    </w:p>
    <w:p w:rsidR="001E373E" w:rsidRPr="00F72C20" w:rsidRDefault="001E373E" w:rsidP="00F72C20">
      <w:pPr>
        <w:pStyle w:val="ListParagraph"/>
        <w:numPr>
          <w:ilvl w:val="0"/>
          <w:numId w:val="3"/>
        </w:numPr>
        <w:spacing w:after="0" w:line="240" w:lineRule="auto"/>
        <w:jc w:val="both"/>
        <w:rPr>
          <w:rFonts w:ascii="Times New Roman" w:hAnsi="Times New Roman"/>
          <w:sz w:val="24"/>
          <w:szCs w:val="24"/>
          <w:lang w:val="ro-RO"/>
        </w:rPr>
      </w:pPr>
      <w:r w:rsidRPr="00F72C20">
        <w:rPr>
          <w:rFonts w:ascii="Times New Roman" w:hAnsi="Times New Roman"/>
          <w:sz w:val="24"/>
          <w:szCs w:val="24"/>
          <w:lang w:val="ro-RO"/>
        </w:rPr>
        <w:t>plan de amplasare in zona ploturi SRPA 104, 110/6 si 110/7;</w:t>
      </w:r>
    </w:p>
    <w:p w:rsidR="001E373E" w:rsidRPr="00F72C20" w:rsidRDefault="001E373E" w:rsidP="00F72C20">
      <w:pPr>
        <w:pStyle w:val="ListParagraph"/>
        <w:numPr>
          <w:ilvl w:val="0"/>
          <w:numId w:val="3"/>
        </w:numPr>
        <w:spacing w:after="0" w:line="240" w:lineRule="auto"/>
        <w:jc w:val="both"/>
        <w:rPr>
          <w:rFonts w:ascii="Times New Roman" w:hAnsi="Times New Roman"/>
          <w:sz w:val="24"/>
          <w:szCs w:val="24"/>
          <w:lang w:val="ro-RO"/>
        </w:rPr>
      </w:pPr>
      <w:r w:rsidRPr="00F72C20">
        <w:rPr>
          <w:rFonts w:ascii="Times New Roman" w:hAnsi="Times New Roman"/>
          <w:sz w:val="24"/>
          <w:szCs w:val="24"/>
          <w:lang w:val="ro-RO"/>
        </w:rPr>
        <w:t>plan de situatie ploturi SRPA 104, 110/6 si 110/7;</w:t>
      </w:r>
    </w:p>
    <w:p w:rsidR="001E373E" w:rsidRPr="00F72C20" w:rsidRDefault="001E373E" w:rsidP="00F72C20">
      <w:pPr>
        <w:pStyle w:val="ListParagraph"/>
        <w:numPr>
          <w:ilvl w:val="0"/>
          <w:numId w:val="3"/>
        </w:numPr>
        <w:spacing w:after="0" w:line="240" w:lineRule="auto"/>
        <w:jc w:val="both"/>
        <w:rPr>
          <w:rFonts w:ascii="Times New Roman" w:hAnsi="Times New Roman"/>
          <w:sz w:val="24"/>
          <w:szCs w:val="24"/>
          <w:lang w:val="ro-RO"/>
        </w:rPr>
      </w:pPr>
      <w:r w:rsidRPr="00F72C20">
        <w:rPr>
          <w:rFonts w:ascii="Times New Roman" w:hAnsi="Times New Roman"/>
          <w:sz w:val="24"/>
          <w:szCs w:val="24"/>
          <w:lang w:val="ro-RO"/>
        </w:rPr>
        <w:t>plan de situatie SRPA 104.</w:t>
      </w:r>
    </w:p>
    <w:p w:rsidR="001E373E" w:rsidRPr="00F72C20" w:rsidRDefault="001E373E" w:rsidP="00F72C20">
      <w:pPr>
        <w:pStyle w:val="ListParagraph"/>
        <w:spacing w:after="0" w:line="240" w:lineRule="auto"/>
        <w:ind w:left="1080"/>
        <w:jc w:val="both"/>
        <w:rPr>
          <w:rFonts w:ascii="Times New Roman" w:hAnsi="Times New Roman"/>
          <w:sz w:val="24"/>
          <w:szCs w:val="24"/>
          <w:lang w:val="ro-RO"/>
        </w:rPr>
      </w:pPr>
    </w:p>
    <w:p w:rsidR="00D83CE2" w:rsidRPr="00F72C20" w:rsidRDefault="00D83CE2" w:rsidP="00F72C20">
      <w:pPr>
        <w:spacing w:after="0" w:line="240" w:lineRule="auto"/>
        <w:jc w:val="both"/>
        <w:rPr>
          <w:rFonts w:ascii="Times New Roman" w:hAnsi="Times New Roman" w:cs="Times New Roman"/>
          <w:sz w:val="24"/>
          <w:szCs w:val="24"/>
          <w:lang w:val="ro-RO"/>
        </w:rPr>
      </w:pPr>
    </w:p>
    <w:p w:rsidR="00D056C9" w:rsidRPr="00F72C20" w:rsidRDefault="00D056C9" w:rsidP="00F72C20">
      <w:pPr>
        <w:pStyle w:val="Default"/>
        <w:ind w:firstLine="709"/>
        <w:jc w:val="both"/>
        <w:rPr>
          <w:rFonts w:ascii="Times New Roman" w:hAnsi="Times New Roman" w:cs="Times New Roman"/>
          <w:b/>
          <w:u w:val="single"/>
        </w:rPr>
      </w:pPr>
      <w:r w:rsidRPr="00F72C20">
        <w:rPr>
          <w:rFonts w:ascii="Times New Roman" w:hAnsi="Times New Roman" w:cs="Times New Roman"/>
          <w:b/>
          <w:bCs/>
          <w:u w:val="single"/>
        </w:rPr>
        <w:t xml:space="preserve">f) </w:t>
      </w:r>
      <w:r w:rsidR="00BB1116">
        <w:rPr>
          <w:rFonts w:ascii="Times New Roman" w:hAnsi="Times New Roman" w:cs="Times New Roman"/>
          <w:b/>
          <w:u w:val="single"/>
        </w:rPr>
        <w:t>O</w:t>
      </w:r>
      <w:r w:rsidRPr="00F72C20">
        <w:rPr>
          <w:rFonts w:ascii="Times New Roman" w:hAnsi="Times New Roman" w:cs="Times New Roman"/>
          <w:b/>
          <w:u w:val="single"/>
        </w:rPr>
        <w:t xml:space="preserve"> descriere a caracteristicilor fizice ale întregului proiect, formele fizice ale proiectului (planuri, clădiri, alte structuri, materiale de construcţie etc).</w:t>
      </w:r>
    </w:p>
    <w:p w:rsidR="00AA0266" w:rsidRPr="00F72C20" w:rsidRDefault="00AA0266" w:rsidP="00F72C20">
      <w:pPr>
        <w:pStyle w:val="ListParagraph"/>
        <w:spacing w:after="0" w:line="240" w:lineRule="auto"/>
        <w:ind w:left="0" w:firstLine="720"/>
        <w:jc w:val="both"/>
        <w:rPr>
          <w:rFonts w:ascii="Times New Roman" w:hAnsi="Times New Roman"/>
          <w:sz w:val="24"/>
          <w:szCs w:val="24"/>
        </w:rPr>
      </w:pPr>
    </w:p>
    <w:p w:rsidR="001E373E" w:rsidRPr="00F72C20" w:rsidRDefault="001E373E" w:rsidP="00F72C20">
      <w:pPr>
        <w:pStyle w:val="Style32"/>
        <w:widowControl/>
        <w:tabs>
          <w:tab w:val="left" w:pos="710"/>
          <w:tab w:val="right" w:pos="9072"/>
        </w:tabs>
        <w:ind w:firstLine="709"/>
        <w:jc w:val="both"/>
        <w:rPr>
          <w:lang w:val="ro-RO"/>
        </w:rPr>
      </w:pPr>
      <w:r w:rsidRPr="00F72C20">
        <w:rPr>
          <w:lang w:val="ro-RO"/>
        </w:rPr>
        <w:t>Amenajarea de irigaţii preluata in proprietate prin protocol de la ANIF –Filiala Sucursala Ialomita Calmatui, si de la Consiliul Local al Orasului Tandarei, face  parte din Sistemul Hidroameliorativ Ialomita Calmatui , care are ca statie de baza SPA I.M. GHEORGHIU formata din 10 unitati de pompare plutitore asigurand un debit total de</w:t>
      </w:r>
      <w:r w:rsidR="00BB1116">
        <w:rPr>
          <w:lang w:val="ro-RO"/>
        </w:rPr>
        <w:t xml:space="preserve"> 153 mc/s, suprafata amenajată </w:t>
      </w:r>
      <w:r w:rsidRPr="00F72C20">
        <w:rPr>
          <w:lang w:val="ro-RO"/>
        </w:rPr>
        <w:t xml:space="preserve">find de 243.883 ha.                                                                                                                                                                                 </w:t>
      </w:r>
    </w:p>
    <w:p w:rsidR="001E373E" w:rsidRPr="00F72C20" w:rsidRDefault="001E373E" w:rsidP="00F72C20">
      <w:pPr>
        <w:pStyle w:val="Style32"/>
        <w:widowControl/>
        <w:tabs>
          <w:tab w:val="left" w:pos="710"/>
          <w:tab w:val="right" w:pos="9900"/>
        </w:tabs>
        <w:ind w:firstLine="709"/>
        <w:jc w:val="both"/>
        <w:rPr>
          <w:lang w:val="ro-RO"/>
        </w:rPr>
      </w:pPr>
      <w:r w:rsidRPr="00F72C20">
        <w:rPr>
          <w:lang w:val="ro-RO"/>
        </w:rPr>
        <w:t>Statia SPA I.M. GHEORGHIU pompeaza apa pentru irigatii in 6 sisteme hidroameliorative dupa cum urmeaza:</w:t>
      </w:r>
    </w:p>
    <w:p w:rsidR="001E373E" w:rsidRPr="00F72C20" w:rsidRDefault="001E373E" w:rsidP="00F72C20">
      <w:pPr>
        <w:pStyle w:val="Style32"/>
        <w:widowControl/>
        <w:tabs>
          <w:tab w:val="left" w:pos="710"/>
          <w:tab w:val="right" w:pos="9900"/>
        </w:tabs>
        <w:jc w:val="both"/>
        <w:rPr>
          <w:lang w:val="ro-RO"/>
        </w:rPr>
      </w:pPr>
    </w:p>
    <w:p w:rsidR="001E373E" w:rsidRPr="00F72C20" w:rsidRDefault="001E373E" w:rsidP="00F72C20">
      <w:pPr>
        <w:pStyle w:val="Style32"/>
        <w:widowControl/>
        <w:tabs>
          <w:tab w:val="left" w:pos="710"/>
          <w:tab w:val="right" w:pos="9900"/>
        </w:tabs>
        <w:ind w:firstLine="709"/>
        <w:jc w:val="both"/>
        <w:rPr>
          <w:lang w:val="ro-RO"/>
        </w:rPr>
      </w:pPr>
      <w:r w:rsidRPr="00F72C20">
        <w:rPr>
          <w:lang w:val="ro-RO"/>
        </w:rPr>
        <w:t>Terasa Ialmita – Calmatui        -  136.182 ha;</w:t>
      </w:r>
    </w:p>
    <w:p w:rsidR="001E373E" w:rsidRPr="00F72C20" w:rsidRDefault="001E373E" w:rsidP="00F72C20">
      <w:pPr>
        <w:pStyle w:val="Style32"/>
        <w:widowControl/>
        <w:tabs>
          <w:tab w:val="left" w:pos="710"/>
          <w:tab w:val="left" w:pos="2780"/>
        </w:tabs>
        <w:ind w:firstLine="709"/>
        <w:jc w:val="both"/>
        <w:rPr>
          <w:lang w:val="ro-RO"/>
        </w:rPr>
      </w:pPr>
      <w:r w:rsidRPr="00F72C20">
        <w:rPr>
          <w:lang w:val="ro-RO"/>
        </w:rPr>
        <w:t xml:space="preserve">Terasa Viziru </w:t>
      </w:r>
      <w:r w:rsidRPr="00F72C20">
        <w:rPr>
          <w:lang w:val="ro-RO"/>
        </w:rPr>
        <w:tab/>
      </w:r>
      <w:r w:rsidRPr="00F72C20">
        <w:rPr>
          <w:lang w:val="ro-RO"/>
        </w:rPr>
        <w:tab/>
        <w:t xml:space="preserve">              -  32. 658 ha;</w:t>
      </w:r>
    </w:p>
    <w:p w:rsidR="001E373E" w:rsidRPr="00F72C20" w:rsidRDefault="001E373E" w:rsidP="00F72C20">
      <w:pPr>
        <w:pStyle w:val="Style32"/>
        <w:widowControl/>
        <w:tabs>
          <w:tab w:val="left" w:pos="710"/>
          <w:tab w:val="left" w:pos="2780"/>
        </w:tabs>
        <w:ind w:firstLine="709"/>
        <w:jc w:val="both"/>
        <w:rPr>
          <w:lang w:val="ro-RO"/>
        </w:rPr>
      </w:pPr>
      <w:r w:rsidRPr="00F72C20">
        <w:rPr>
          <w:lang w:val="ro-RO"/>
        </w:rPr>
        <w:t>Ianca –Surdila- Greci</w:t>
      </w:r>
      <w:r w:rsidRPr="00F72C20">
        <w:rPr>
          <w:lang w:val="ro-RO"/>
        </w:rPr>
        <w:tab/>
        <w:t xml:space="preserve">                -  26.762 ha;</w:t>
      </w:r>
    </w:p>
    <w:p w:rsidR="001E373E" w:rsidRPr="00F72C20" w:rsidRDefault="001E373E" w:rsidP="00F72C20">
      <w:pPr>
        <w:pStyle w:val="Style32"/>
        <w:widowControl/>
        <w:tabs>
          <w:tab w:val="left" w:pos="710"/>
          <w:tab w:val="left" w:pos="2780"/>
        </w:tabs>
        <w:ind w:firstLine="709"/>
        <w:jc w:val="both"/>
        <w:rPr>
          <w:lang w:val="ro-RO"/>
        </w:rPr>
      </w:pPr>
      <w:r w:rsidRPr="00F72C20">
        <w:rPr>
          <w:lang w:val="ro-RO"/>
        </w:rPr>
        <w:t>Calmatui Gropeni                      - 10.249 ha;</w:t>
      </w:r>
    </w:p>
    <w:p w:rsidR="001E373E" w:rsidRPr="00F72C20" w:rsidRDefault="001E373E" w:rsidP="00F72C20">
      <w:pPr>
        <w:pStyle w:val="Style32"/>
        <w:widowControl/>
        <w:tabs>
          <w:tab w:val="left" w:pos="710"/>
          <w:tab w:val="left" w:pos="2780"/>
        </w:tabs>
        <w:ind w:firstLine="709"/>
        <w:jc w:val="both"/>
        <w:rPr>
          <w:lang w:val="ro-RO"/>
        </w:rPr>
      </w:pPr>
      <w:r w:rsidRPr="00F72C20">
        <w:rPr>
          <w:lang w:val="ro-RO"/>
        </w:rPr>
        <w:lastRenderedPageBreak/>
        <w:t>Gradistea –Faurei – jirlau         -  14.606 ha;</w:t>
      </w:r>
    </w:p>
    <w:p w:rsidR="001E373E" w:rsidRPr="00F72C20" w:rsidRDefault="001E373E" w:rsidP="00F72C20">
      <w:pPr>
        <w:pStyle w:val="Style32"/>
        <w:widowControl/>
        <w:tabs>
          <w:tab w:val="left" w:pos="710"/>
          <w:tab w:val="left" w:pos="2780"/>
        </w:tabs>
        <w:ind w:firstLine="709"/>
        <w:jc w:val="both"/>
        <w:rPr>
          <w:lang w:val="ro-RO"/>
        </w:rPr>
      </w:pPr>
      <w:r w:rsidRPr="00F72C20">
        <w:rPr>
          <w:lang w:val="ro-RO"/>
        </w:rPr>
        <w:t>B.H. Calmatui                           -  23.426 ha.</w:t>
      </w:r>
    </w:p>
    <w:p w:rsidR="001E373E" w:rsidRPr="00F72C20" w:rsidRDefault="001E373E" w:rsidP="00F72C20">
      <w:pPr>
        <w:pStyle w:val="Style32"/>
        <w:widowControl/>
        <w:tabs>
          <w:tab w:val="left" w:pos="710"/>
          <w:tab w:val="right" w:pos="9900"/>
        </w:tabs>
        <w:jc w:val="both"/>
        <w:rPr>
          <w:lang w:val="ro-RO"/>
        </w:rPr>
      </w:pPr>
      <w:r w:rsidRPr="00F72C20">
        <w:rPr>
          <w:lang w:val="ro-RO"/>
        </w:rPr>
        <w:t xml:space="preserve">     </w:t>
      </w:r>
      <w:r w:rsidRPr="00F72C20">
        <w:rPr>
          <w:lang w:val="ro-RO"/>
        </w:rPr>
        <w:tab/>
      </w:r>
    </w:p>
    <w:p w:rsidR="001E373E" w:rsidRPr="00F72C20" w:rsidRDefault="001E373E" w:rsidP="00F72C20">
      <w:pPr>
        <w:pStyle w:val="Style32"/>
        <w:widowControl/>
        <w:tabs>
          <w:tab w:val="left" w:pos="710"/>
          <w:tab w:val="right" w:pos="9900"/>
        </w:tabs>
        <w:ind w:firstLine="709"/>
        <w:jc w:val="both"/>
        <w:rPr>
          <w:lang w:val="ro-RO"/>
        </w:rPr>
      </w:pPr>
      <w:r w:rsidRPr="00F72C20">
        <w:rPr>
          <w:lang w:val="ro-RO"/>
        </w:rPr>
        <w:t>Pentru distributia apei au fost prervazute 6 canale de aductiune (CA Lunca, Ca Terasa, Ca1T, Ca1A, CA1C, Ca Lunca –Viziru) si mai multe canale de distributie.</w:t>
      </w:r>
    </w:p>
    <w:p w:rsidR="001E373E" w:rsidRPr="00F72C20" w:rsidRDefault="001E373E" w:rsidP="00F72C20">
      <w:pPr>
        <w:pStyle w:val="Style32"/>
        <w:widowControl/>
        <w:tabs>
          <w:tab w:val="left" w:pos="710"/>
          <w:tab w:val="right" w:pos="9900"/>
        </w:tabs>
        <w:jc w:val="both"/>
        <w:rPr>
          <w:lang w:val="ro-RO"/>
        </w:rPr>
      </w:pPr>
      <w:r w:rsidRPr="00F72C20">
        <w:rPr>
          <w:lang w:val="ro-RO"/>
        </w:rPr>
        <w:tab/>
        <w:t>Pentru pomparea ap</w:t>
      </w:r>
      <w:r w:rsidR="00DE5F20" w:rsidRPr="00F72C20">
        <w:rPr>
          <w:lang w:val="ro-RO"/>
        </w:rPr>
        <w:t>ei in sistemul hidroameliorativ</w:t>
      </w:r>
      <w:r w:rsidRPr="00F72C20">
        <w:rPr>
          <w:lang w:val="ro-RO"/>
        </w:rPr>
        <w:t xml:space="preserve"> Ialomita Calmatui de unde sunt alimentate ploturile SRPA 104, 110/6 si 110/7 a fost prevazută o statie de repompare SRPA I SPIRU HARET care asigură un debit total de 120 mc/s prin canalul CA Terasa.</w:t>
      </w:r>
    </w:p>
    <w:p w:rsidR="001E373E" w:rsidRPr="00F72C20" w:rsidRDefault="001E373E" w:rsidP="00F72C20">
      <w:pPr>
        <w:pStyle w:val="Style32"/>
        <w:widowControl/>
        <w:tabs>
          <w:tab w:val="left" w:pos="710"/>
          <w:tab w:val="right" w:pos="9900"/>
        </w:tabs>
        <w:jc w:val="both"/>
        <w:rPr>
          <w:rStyle w:val="FontStyle54"/>
          <w:bCs w:val="0"/>
          <w:sz w:val="24"/>
          <w:szCs w:val="24"/>
          <w:lang w:val="ro-RO" w:eastAsia="ro-RO"/>
        </w:rPr>
      </w:pPr>
      <w:r w:rsidRPr="00F72C20">
        <w:rPr>
          <w:rStyle w:val="FontStyle54"/>
          <w:sz w:val="24"/>
          <w:szCs w:val="24"/>
          <w:lang w:val="ro-RO" w:eastAsia="ro-RO"/>
        </w:rPr>
        <w:tab/>
      </w:r>
    </w:p>
    <w:p w:rsidR="001E373E" w:rsidRPr="00F72C20" w:rsidRDefault="001E373E" w:rsidP="00F72C20">
      <w:pPr>
        <w:pStyle w:val="Style32"/>
        <w:widowControl/>
        <w:tabs>
          <w:tab w:val="left" w:pos="710"/>
          <w:tab w:val="right" w:pos="9900"/>
        </w:tabs>
        <w:ind w:firstLine="709"/>
        <w:jc w:val="both"/>
        <w:rPr>
          <w:rStyle w:val="FontStyle54"/>
          <w:b w:val="0"/>
          <w:bCs w:val="0"/>
          <w:sz w:val="24"/>
          <w:szCs w:val="24"/>
          <w:lang w:val="ro-RO" w:eastAsia="ro-RO"/>
        </w:rPr>
      </w:pPr>
      <w:r w:rsidRPr="00F72C20">
        <w:rPr>
          <w:rStyle w:val="FontStyle54"/>
          <w:b w:val="0"/>
          <w:sz w:val="24"/>
          <w:szCs w:val="24"/>
          <w:lang w:val="ro-RO" w:eastAsia="ro-RO"/>
        </w:rPr>
        <w:t>Statia de pompare SRPA 104 deserveste o suprafata amenajata pentru irigarea pe brazde de 601 ha brut si 592 ha net, fiind prevazuta cu 4 electropompe orizontale  CERNA 200 cu debitul total de 0,333 mc/s (Q agr.=0.111 mc/s), asigurand o inaltime de pompare de  30 mcA.</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Electromotoarele folosite la actionarea  pompelor aveau puterea de 30 kw, turatia n=1465 rot/min, fiind alimentate la tensiunea de 0,4 kv, dintr-un transformator de curent 20/04.kv cu P = 400 kvA.</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Din punct de vedere constructiv, statia este de tip cuva uscata radierul acesteia fiind amplasat la o cota inferioara terenului din incinta statiei cu aproximativ 4,00 metri,  pompele fiind alimentate gravitational nefiind necesar sa se prevada pompe de amorsare .</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Echipamentele electrice au fost montate la etaj constand dintr-un tablou general de intrare TAG cu intrerupator de 400 A si dintr-un tablou de actionare pompe TCP cu trei contactori de 100 A .</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 xml:space="preserve">Statia a fost prevazuta si cu o pompa de epuisment ACV-50  pentru evacuarea apei ce rezulta din scurgerile de la presetupele pompelor.. </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Fiecare pompa  refula pe conducte din OTEL cu Dn = 200 mm, intr-un colector cu Dn = 600 mm, din otel, care se continua  pe o lungime de 2124 metri cu conducta principala CP de acelasi diametru din PREMO si pe o lungime de 612 m cu conducta din  azbociment cu Dn = 400 mm , lungimea totala a conductei CP fiind de 2736 metri.</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Reteaua de distributie a apei este formata din 11 antene care au urmatoarele lungimi:</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A1 = 170 m; A2 = 432 m; A3 = 864 m; A4  = 1060 m; A5  = 1296 m; A6  = 2124 m; A7  = 1260 m; A8  = 1080 m; A9  = 864 m; A10 = 416 m; A11 = 580 m.</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Distanta dintre antene este de 612 m.</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Metoda de irigat a fost pe brazde neputandu-se asigura o presiune corespunzatoare pentru irigarea cu echipmentele IIAM din dotare decat prin montarea unei pompe suplimentare care sa asigure o crestere a presiunii, lucru care s-a realizat prin montarea in afara statiei a unei electropompe RDN.</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r>
    </w:p>
    <w:p w:rsidR="001E373E" w:rsidRPr="00F72C20" w:rsidRDefault="001E373E" w:rsidP="00F72C20">
      <w:pPr>
        <w:pStyle w:val="Style32"/>
        <w:widowControl/>
        <w:tabs>
          <w:tab w:val="left" w:pos="710"/>
          <w:tab w:val="right" w:pos="9900"/>
        </w:tabs>
        <w:ind w:firstLine="709"/>
        <w:jc w:val="both"/>
        <w:rPr>
          <w:rStyle w:val="FontStyle54"/>
          <w:b w:val="0"/>
          <w:bCs w:val="0"/>
          <w:sz w:val="24"/>
          <w:szCs w:val="24"/>
          <w:lang w:val="ro-RO" w:eastAsia="ro-RO"/>
        </w:rPr>
      </w:pPr>
      <w:r w:rsidRPr="00F72C20">
        <w:rPr>
          <w:rStyle w:val="FontStyle54"/>
          <w:b w:val="0"/>
          <w:sz w:val="24"/>
          <w:szCs w:val="24"/>
          <w:lang w:val="ro-RO" w:eastAsia="ro-RO"/>
        </w:rPr>
        <w:t>Ploturile 110/6 si 110/7 din punct de vedere al tipului de amenajare proiectată, constau din doua retele monofilare(antene) si doua  electropompe de tip RDN cu motor de 90 kw montate pe platforme din beton .</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Debitul asigurat  de pompa RDN  era de 0,08 mc/s iar inaltimea de pompare de 80 mcA.</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Motorul electric de 90 kw era alimentat cu tensiunea de 0,4 kv avand turatia, n = 3000 rot/min.</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Paralel cu canalul de alimentare al celor doua RDN exista o linie electrica  LEA 20 kv, de unde prin intermediul a doua transformatoare de curent  20/0,4 kv cu P = 160 KvA erau alimentate electromotoarele.</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Platformele au fost prevazute si cu pompe de vid pentru amorsarea  celor doua pompe RDN.</w:t>
      </w:r>
    </w:p>
    <w:p w:rsidR="001E373E" w:rsidRPr="00F72C20" w:rsidRDefault="001E373E"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Cele doua ploturi 110/6 si 110/7 deservesc suprafete nete de 82 respectiv 88 ha, suprafetele brute amenajate pentru irigatii fiind de 83 ha si respectiv 89 ha.</w:t>
      </w:r>
    </w:p>
    <w:p w:rsidR="001E373E" w:rsidRPr="00F72C20" w:rsidRDefault="001E373E" w:rsidP="00F72C20">
      <w:pPr>
        <w:spacing w:after="0" w:line="240" w:lineRule="auto"/>
        <w:ind w:firstLine="720"/>
        <w:jc w:val="both"/>
        <w:rPr>
          <w:rFonts w:ascii="Times New Roman" w:hAnsi="Times New Roman" w:cs="Times New Roman"/>
          <w:sz w:val="24"/>
          <w:szCs w:val="24"/>
          <w:lang w:val="ro-RO"/>
        </w:rPr>
      </w:pPr>
    </w:p>
    <w:p w:rsidR="001E373E" w:rsidRPr="00F72C20" w:rsidRDefault="001E373E" w:rsidP="00F72C20">
      <w:pPr>
        <w:spacing w:after="0" w:line="240" w:lineRule="auto"/>
        <w:ind w:firstLine="720"/>
        <w:jc w:val="both"/>
        <w:rPr>
          <w:rFonts w:ascii="Times New Roman" w:hAnsi="Times New Roman" w:cs="Times New Roman"/>
          <w:sz w:val="24"/>
          <w:szCs w:val="24"/>
          <w:lang w:val="ro-RO"/>
        </w:rPr>
      </w:pPr>
    </w:p>
    <w:p w:rsidR="001E373E" w:rsidRPr="00F72C20" w:rsidRDefault="001E373E"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In prezent, la nivelul statiei si a plotului de irigatii nu se desfasoara activitati de irigatii, deoarece acestea sunt in stare de nefunctionare. Agregatele si instalatiile nu se mai gasesc pe pozitiile initiale, acestea fiind dezafectate. Starea cladirilor si a imprejmuirii este degradata  si necesita lucrari de reabilitare.</w:t>
      </w:r>
    </w:p>
    <w:p w:rsidR="001E373E" w:rsidRPr="00F72C20" w:rsidRDefault="001E373E" w:rsidP="00F72C20">
      <w:pPr>
        <w:spacing w:after="0" w:line="240" w:lineRule="auto"/>
        <w:ind w:firstLine="720"/>
        <w:jc w:val="both"/>
        <w:rPr>
          <w:rFonts w:ascii="Times New Roman" w:hAnsi="Times New Roman" w:cs="Times New Roman"/>
          <w:b/>
          <w:sz w:val="24"/>
          <w:szCs w:val="24"/>
        </w:rPr>
      </w:pPr>
    </w:p>
    <w:p w:rsidR="001E373E" w:rsidRPr="00F72C20" w:rsidRDefault="001E373E" w:rsidP="00F72C20">
      <w:pPr>
        <w:pStyle w:val="Style33"/>
        <w:widowControl/>
        <w:spacing w:line="240" w:lineRule="auto"/>
        <w:ind w:firstLine="709"/>
        <w:rPr>
          <w:rStyle w:val="FontStyle59"/>
          <w:sz w:val="24"/>
          <w:szCs w:val="24"/>
          <w:lang w:val="ro-RO" w:eastAsia="ro-RO"/>
        </w:rPr>
      </w:pPr>
      <w:r w:rsidRPr="00F72C20">
        <w:rPr>
          <w:rStyle w:val="FontStyle59"/>
          <w:sz w:val="24"/>
          <w:szCs w:val="24"/>
          <w:lang w:val="ro-RO" w:eastAsia="ro-RO"/>
        </w:rPr>
        <w:t>In vederea realizarii expertizei s-au efectuat deplasări in amenajarea de irigatii ce apartine  OUAI ALISEO unde s-au constatat urmatoarele:</w:t>
      </w:r>
    </w:p>
    <w:p w:rsidR="001E373E" w:rsidRPr="00F72C20" w:rsidRDefault="001E373E" w:rsidP="00F72C20">
      <w:pPr>
        <w:pStyle w:val="Style33"/>
        <w:widowControl/>
        <w:spacing w:line="240" w:lineRule="auto"/>
        <w:ind w:firstLine="709"/>
        <w:rPr>
          <w:rStyle w:val="FontStyle59"/>
          <w:b/>
          <w:sz w:val="24"/>
          <w:szCs w:val="24"/>
          <w:u w:val="single"/>
          <w:lang w:val="ro-RO" w:eastAsia="ro-RO"/>
        </w:rPr>
      </w:pPr>
    </w:p>
    <w:p w:rsidR="001E373E" w:rsidRPr="00F72C20" w:rsidRDefault="001E373E" w:rsidP="00F72C20">
      <w:pPr>
        <w:pStyle w:val="Style33"/>
        <w:widowControl/>
        <w:spacing w:line="240" w:lineRule="auto"/>
        <w:ind w:firstLine="709"/>
        <w:rPr>
          <w:rStyle w:val="FontStyle59"/>
          <w:b/>
          <w:sz w:val="24"/>
          <w:szCs w:val="24"/>
          <w:u w:val="single"/>
          <w:lang w:val="ro-RO" w:eastAsia="ro-RO"/>
        </w:rPr>
      </w:pPr>
      <w:r w:rsidRPr="00F72C20">
        <w:rPr>
          <w:rStyle w:val="FontStyle59"/>
          <w:b/>
          <w:sz w:val="24"/>
          <w:szCs w:val="24"/>
          <w:u w:val="single"/>
          <w:lang w:val="ro-RO" w:eastAsia="ro-RO"/>
        </w:rPr>
        <w:t>SRPA 104</w:t>
      </w:r>
    </w:p>
    <w:p w:rsidR="001E373E" w:rsidRPr="00F72C20" w:rsidRDefault="001E373E" w:rsidP="00F72C20">
      <w:pPr>
        <w:pStyle w:val="Style33"/>
        <w:widowControl/>
        <w:spacing w:line="240" w:lineRule="auto"/>
        <w:ind w:firstLine="709"/>
        <w:rPr>
          <w:rStyle w:val="FontStyle59"/>
          <w:b/>
          <w:sz w:val="24"/>
          <w:szCs w:val="24"/>
          <w:u w:val="single"/>
          <w:lang w:val="ro-RO" w:eastAsia="ro-RO"/>
        </w:rPr>
      </w:pP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structura de rezistenta a cladirii statiei SRPA 104 nu este afectata putand fi folosita dupa reparatii ale tencuielilor, hidroizolatiilor, sistemelor de scurgere, inlocuire ferestre si usi, vopsitorii, refacere imprejmuire  etc.;</w:t>
      </w: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plotul neavand nivelare capitala si conditiile economice de asigurare a desfacerii productiiei realizate din culturile legumicole care se preteaza la brazde, trebuie reproiectat pentru irigarea prin aspersiune;</w:t>
      </w: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electropompele Cerna 200 nu mai pot fii folosite datorita uzurii si adoptarii solutiei de irigare prin aspersiune;</w:t>
      </w: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armaturile din statie si echipamentele electrice, cablele, au fost sustrase;</w:t>
      </w: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xml:space="preserve"> - transformatorul 20/0.4 kv, 160 kvA a fost sustras;</w:t>
      </w: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conductele de refulare si aspiratie ale statiei au fost sustrase;</w:t>
      </w: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armaturile de pe reteaua subterana, vane, hidranti dispozitive de protectie DAD, au fost sustrase.</w:t>
      </w:r>
    </w:p>
    <w:p w:rsidR="001E373E" w:rsidRPr="00F72C20" w:rsidRDefault="001E373E" w:rsidP="00F72C20">
      <w:pPr>
        <w:pStyle w:val="Style34"/>
        <w:widowControl/>
        <w:tabs>
          <w:tab w:val="left" w:pos="689"/>
        </w:tabs>
        <w:spacing w:line="240" w:lineRule="auto"/>
        <w:ind w:firstLine="708"/>
        <w:jc w:val="both"/>
        <w:rPr>
          <w:rStyle w:val="FontStyle59"/>
          <w:b/>
          <w:sz w:val="24"/>
          <w:szCs w:val="24"/>
          <w:u w:val="single"/>
          <w:lang w:val="ro-RO" w:eastAsia="ro-RO"/>
        </w:rPr>
      </w:pPr>
    </w:p>
    <w:p w:rsidR="001E373E" w:rsidRPr="00F72C20" w:rsidRDefault="001E373E" w:rsidP="00F72C20">
      <w:pPr>
        <w:pStyle w:val="Style34"/>
        <w:widowControl/>
        <w:tabs>
          <w:tab w:val="left" w:pos="689"/>
        </w:tabs>
        <w:spacing w:line="240" w:lineRule="auto"/>
        <w:ind w:firstLine="708"/>
        <w:jc w:val="both"/>
        <w:rPr>
          <w:rStyle w:val="FontStyle59"/>
          <w:b/>
          <w:sz w:val="24"/>
          <w:szCs w:val="24"/>
          <w:u w:val="single"/>
          <w:lang w:val="ro-RO" w:eastAsia="ro-RO"/>
        </w:rPr>
      </w:pPr>
      <w:r w:rsidRPr="00F72C20">
        <w:rPr>
          <w:rStyle w:val="FontStyle59"/>
          <w:b/>
          <w:sz w:val="24"/>
          <w:szCs w:val="24"/>
          <w:u w:val="single"/>
          <w:lang w:val="ro-RO" w:eastAsia="ro-RO"/>
        </w:rPr>
        <w:t xml:space="preserve">Plot 110/6 </w:t>
      </w:r>
    </w:p>
    <w:p w:rsidR="001E373E" w:rsidRPr="00F72C20" w:rsidRDefault="001E373E" w:rsidP="00F72C20">
      <w:pPr>
        <w:pStyle w:val="Style34"/>
        <w:widowControl/>
        <w:tabs>
          <w:tab w:val="left" w:pos="689"/>
        </w:tabs>
        <w:spacing w:line="240" w:lineRule="auto"/>
        <w:ind w:firstLine="708"/>
        <w:jc w:val="both"/>
        <w:rPr>
          <w:rStyle w:val="FontStyle59"/>
          <w:b/>
          <w:sz w:val="24"/>
          <w:szCs w:val="24"/>
          <w:u w:val="single"/>
          <w:lang w:val="ro-RO" w:eastAsia="ro-RO"/>
        </w:rPr>
      </w:pPr>
    </w:p>
    <w:p w:rsidR="001E373E" w:rsidRPr="00DE3FF9" w:rsidRDefault="001E373E" w:rsidP="00F72C20">
      <w:pPr>
        <w:pStyle w:val="Style34"/>
        <w:widowControl/>
        <w:numPr>
          <w:ilvl w:val="0"/>
          <w:numId w:val="25"/>
        </w:numPr>
        <w:tabs>
          <w:tab w:val="left" w:pos="689"/>
        </w:tabs>
        <w:spacing w:line="240" w:lineRule="auto"/>
        <w:jc w:val="both"/>
        <w:rPr>
          <w:rStyle w:val="FontStyle59"/>
          <w:sz w:val="24"/>
          <w:szCs w:val="24"/>
          <w:lang w:val="ro-RO" w:eastAsia="ro-RO"/>
        </w:rPr>
      </w:pPr>
      <w:r w:rsidRPr="00DE3FF9">
        <w:rPr>
          <w:rStyle w:val="FontStyle59"/>
          <w:sz w:val="24"/>
          <w:szCs w:val="24"/>
          <w:lang w:val="ro-RO" w:eastAsia="ro-RO"/>
        </w:rPr>
        <w:t>electropomp</w:t>
      </w:r>
      <w:r w:rsidR="00DE3FF9" w:rsidRPr="00DE3FF9">
        <w:rPr>
          <w:rStyle w:val="FontStyle59"/>
          <w:sz w:val="24"/>
          <w:szCs w:val="24"/>
          <w:lang w:val="ro-RO" w:eastAsia="ro-RO"/>
        </w:rPr>
        <w:t>a</w:t>
      </w:r>
      <w:r w:rsidRPr="00DE3FF9">
        <w:rPr>
          <w:rStyle w:val="FontStyle59"/>
          <w:sz w:val="24"/>
          <w:szCs w:val="24"/>
          <w:lang w:val="ro-RO" w:eastAsia="ro-RO"/>
        </w:rPr>
        <w:t xml:space="preserve"> RDN </w:t>
      </w:r>
      <w:r w:rsidR="00DE3FF9" w:rsidRPr="00DE3FF9">
        <w:rPr>
          <w:rStyle w:val="FontStyle59"/>
          <w:sz w:val="24"/>
          <w:szCs w:val="24"/>
          <w:lang w:val="ro-RO" w:eastAsia="ro-RO"/>
        </w:rPr>
        <w:t>este uzata si nu este eficienta energetic si economic</w:t>
      </w:r>
      <w:r w:rsidRPr="00DE3FF9">
        <w:rPr>
          <w:rStyle w:val="FontStyle59"/>
          <w:sz w:val="24"/>
          <w:szCs w:val="24"/>
          <w:lang w:val="ro-RO" w:eastAsia="ro-RO"/>
        </w:rPr>
        <w:t>;</w:t>
      </w:r>
    </w:p>
    <w:p w:rsidR="001E373E" w:rsidRPr="009E1A3A" w:rsidRDefault="001E373E" w:rsidP="00F72C20">
      <w:pPr>
        <w:pStyle w:val="Style34"/>
        <w:widowControl/>
        <w:numPr>
          <w:ilvl w:val="0"/>
          <w:numId w:val="25"/>
        </w:numPr>
        <w:tabs>
          <w:tab w:val="left" w:pos="689"/>
        </w:tabs>
        <w:spacing w:line="240" w:lineRule="auto"/>
        <w:jc w:val="both"/>
        <w:rPr>
          <w:rStyle w:val="FontStyle59"/>
          <w:sz w:val="24"/>
          <w:szCs w:val="24"/>
          <w:lang w:val="ro-RO" w:eastAsia="ro-RO"/>
        </w:rPr>
      </w:pPr>
      <w:r w:rsidRPr="009E1A3A">
        <w:rPr>
          <w:rStyle w:val="FontStyle59"/>
          <w:sz w:val="24"/>
          <w:szCs w:val="24"/>
          <w:lang w:val="ro-RO" w:eastAsia="ro-RO"/>
        </w:rPr>
        <w:t xml:space="preserve">armarurile si pompa de amorsare  (vana, clapet, compensator de montaj, conducta aspirtie si refulare) </w:t>
      </w:r>
      <w:r w:rsidR="00DE3FF9" w:rsidRPr="009E1A3A">
        <w:rPr>
          <w:rStyle w:val="FontStyle59"/>
          <w:sz w:val="24"/>
          <w:szCs w:val="24"/>
          <w:lang w:val="ro-RO" w:eastAsia="ro-RO"/>
        </w:rPr>
        <w:t>sunt uzate, defecte si crapate</w:t>
      </w:r>
      <w:r w:rsidRPr="009E1A3A">
        <w:rPr>
          <w:rStyle w:val="FontStyle59"/>
          <w:sz w:val="24"/>
          <w:szCs w:val="24"/>
          <w:lang w:val="ro-RO" w:eastAsia="ro-RO"/>
        </w:rPr>
        <w:t>;</w:t>
      </w:r>
    </w:p>
    <w:p w:rsidR="001E373E" w:rsidRPr="009E1A3A" w:rsidRDefault="001E373E" w:rsidP="00F72C20">
      <w:pPr>
        <w:pStyle w:val="Style34"/>
        <w:widowControl/>
        <w:numPr>
          <w:ilvl w:val="0"/>
          <w:numId w:val="25"/>
        </w:numPr>
        <w:tabs>
          <w:tab w:val="left" w:pos="689"/>
        </w:tabs>
        <w:spacing w:line="240" w:lineRule="auto"/>
        <w:jc w:val="both"/>
        <w:rPr>
          <w:rStyle w:val="FontStyle59"/>
          <w:sz w:val="24"/>
          <w:szCs w:val="24"/>
          <w:lang w:val="ro-RO" w:eastAsia="ro-RO"/>
        </w:rPr>
      </w:pPr>
      <w:r w:rsidRPr="009E1A3A">
        <w:rPr>
          <w:rStyle w:val="FontStyle59"/>
          <w:sz w:val="24"/>
          <w:szCs w:val="24"/>
          <w:lang w:val="ro-RO" w:eastAsia="ro-RO"/>
        </w:rPr>
        <w:t xml:space="preserve">contactorii, apartura de masura si cablele </w:t>
      </w:r>
      <w:r w:rsidR="00DE3FF9" w:rsidRPr="009E1A3A">
        <w:rPr>
          <w:rStyle w:val="FontStyle59"/>
          <w:sz w:val="24"/>
          <w:szCs w:val="24"/>
          <w:lang w:val="ro-RO" w:eastAsia="ro-RO"/>
        </w:rPr>
        <w:t>sunt uzate si expirate</w:t>
      </w:r>
      <w:r w:rsidRPr="009E1A3A">
        <w:rPr>
          <w:rStyle w:val="FontStyle59"/>
          <w:sz w:val="24"/>
          <w:szCs w:val="24"/>
          <w:lang w:val="ro-RO" w:eastAsia="ro-RO"/>
        </w:rPr>
        <w:t>;</w:t>
      </w:r>
    </w:p>
    <w:p w:rsidR="001E373E" w:rsidRPr="009E1A3A" w:rsidRDefault="001E373E" w:rsidP="00F72C20">
      <w:pPr>
        <w:pStyle w:val="Style34"/>
        <w:widowControl/>
        <w:numPr>
          <w:ilvl w:val="0"/>
          <w:numId w:val="25"/>
        </w:numPr>
        <w:tabs>
          <w:tab w:val="left" w:pos="689"/>
        </w:tabs>
        <w:spacing w:line="240" w:lineRule="auto"/>
        <w:jc w:val="both"/>
        <w:rPr>
          <w:rStyle w:val="FontStyle59"/>
          <w:sz w:val="24"/>
          <w:szCs w:val="24"/>
          <w:lang w:val="ro-RO" w:eastAsia="ro-RO"/>
        </w:rPr>
      </w:pPr>
      <w:r w:rsidRPr="009E1A3A">
        <w:rPr>
          <w:rStyle w:val="FontStyle59"/>
          <w:sz w:val="24"/>
          <w:szCs w:val="24"/>
          <w:lang w:val="ro-RO" w:eastAsia="ro-RO"/>
        </w:rPr>
        <w:t>hidrantii de pe antena au fost sustrasi sau sunt distrusi;</w:t>
      </w:r>
    </w:p>
    <w:p w:rsidR="001E373E" w:rsidRPr="009E1A3A" w:rsidRDefault="001E373E" w:rsidP="00F72C20">
      <w:pPr>
        <w:pStyle w:val="Style34"/>
        <w:widowControl/>
        <w:tabs>
          <w:tab w:val="left" w:pos="1406"/>
          <w:tab w:val="right" w:pos="9900"/>
        </w:tabs>
        <w:spacing w:line="240" w:lineRule="auto"/>
        <w:ind w:firstLine="708"/>
        <w:jc w:val="both"/>
        <w:rPr>
          <w:rStyle w:val="FontStyle59"/>
          <w:b/>
          <w:sz w:val="24"/>
          <w:szCs w:val="24"/>
          <w:u w:val="single"/>
          <w:lang w:val="ro-RO" w:eastAsia="ro-RO"/>
        </w:rPr>
      </w:pPr>
    </w:p>
    <w:p w:rsidR="001E373E" w:rsidRPr="009E1A3A" w:rsidRDefault="001E373E" w:rsidP="00F72C20">
      <w:pPr>
        <w:pStyle w:val="Style34"/>
        <w:widowControl/>
        <w:tabs>
          <w:tab w:val="left" w:pos="1406"/>
          <w:tab w:val="right" w:pos="9900"/>
        </w:tabs>
        <w:spacing w:line="240" w:lineRule="auto"/>
        <w:ind w:firstLine="708"/>
        <w:jc w:val="both"/>
        <w:rPr>
          <w:rStyle w:val="FontStyle59"/>
          <w:b/>
          <w:sz w:val="24"/>
          <w:szCs w:val="24"/>
          <w:u w:val="single"/>
          <w:lang w:val="ro-RO" w:eastAsia="ro-RO"/>
        </w:rPr>
      </w:pPr>
      <w:r w:rsidRPr="009E1A3A">
        <w:rPr>
          <w:rStyle w:val="FontStyle59"/>
          <w:b/>
          <w:sz w:val="24"/>
          <w:szCs w:val="24"/>
          <w:u w:val="single"/>
          <w:lang w:val="ro-RO" w:eastAsia="ro-RO"/>
        </w:rPr>
        <w:t>Plot 110/7</w:t>
      </w:r>
    </w:p>
    <w:p w:rsidR="001E373E" w:rsidRPr="009E1A3A" w:rsidRDefault="001E373E" w:rsidP="00F72C20">
      <w:pPr>
        <w:pStyle w:val="Style34"/>
        <w:widowControl/>
        <w:tabs>
          <w:tab w:val="left" w:pos="1406"/>
          <w:tab w:val="right" w:pos="9900"/>
        </w:tabs>
        <w:spacing w:line="240" w:lineRule="auto"/>
        <w:ind w:firstLine="708"/>
        <w:jc w:val="both"/>
        <w:rPr>
          <w:rStyle w:val="FontStyle59"/>
          <w:b/>
          <w:sz w:val="24"/>
          <w:szCs w:val="24"/>
          <w:u w:val="single"/>
          <w:lang w:val="ro-RO" w:eastAsia="ro-RO"/>
        </w:rPr>
      </w:pPr>
    </w:p>
    <w:p w:rsidR="00DE3FF9" w:rsidRPr="009E1A3A" w:rsidRDefault="00DE3FF9" w:rsidP="00DE3FF9">
      <w:pPr>
        <w:pStyle w:val="Style34"/>
        <w:widowControl/>
        <w:numPr>
          <w:ilvl w:val="0"/>
          <w:numId w:val="25"/>
        </w:numPr>
        <w:tabs>
          <w:tab w:val="left" w:pos="689"/>
        </w:tabs>
        <w:spacing w:line="240" w:lineRule="auto"/>
        <w:jc w:val="both"/>
        <w:rPr>
          <w:rStyle w:val="FontStyle59"/>
          <w:sz w:val="24"/>
          <w:szCs w:val="24"/>
          <w:lang w:val="ro-RO" w:eastAsia="ro-RO"/>
        </w:rPr>
      </w:pPr>
      <w:r w:rsidRPr="009E1A3A">
        <w:rPr>
          <w:rStyle w:val="FontStyle59"/>
          <w:sz w:val="24"/>
          <w:szCs w:val="24"/>
          <w:lang w:val="ro-RO" w:eastAsia="ro-RO"/>
        </w:rPr>
        <w:t>electropompa RDN este uzata si nu este eficienta energetic si economic;</w:t>
      </w:r>
    </w:p>
    <w:p w:rsidR="00DE3FF9" w:rsidRPr="009E1A3A" w:rsidRDefault="00DE3FF9" w:rsidP="00F72C20">
      <w:pPr>
        <w:pStyle w:val="Style34"/>
        <w:widowControl/>
        <w:numPr>
          <w:ilvl w:val="0"/>
          <w:numId w:val="25"/>
        </w:numPr>
        <w:tabs>
          <w:tab w:val="left" w:pos="689"/>
        </w:tabs>
        <w:spacing w:line="240" w:lineRule="auto"/>
        <w:jc w:val="both"/>
        <w:rPr>
          <w:rStyle w:val="FontStyle59"/>
          <w:sz w:val="24"/>
          <w:szCs w:val="24"/>
          <w:lang w:val="ro-RO" w:eastAsia="ro-RO"/>
        </w:rPr>
      </w:pPr>
      <w:r w:rsidRPr="009E1A3A">
        <w:rPr>
          <w:rStyle w:val="FontStyle59"/>
          <w:sz w:val="24"/>
          <w:szCs w:val="24"/>
          <w:lang w:val="ro-RO" w:eastAsia="ro-RO"/>
        </w:rPr>
        <w:t>armarurile si pompa de amorsare  (vana, clapet, compensator de montaj, conducta aspirtie si refulare) sunt uzate, defecte si crapate;</w:t>
      </w:r>
    </w:p>
    <w:p w:rsidR="00DE3FF9" w:rsidRPr="009E1A3A" w:rsidRDefault="00DE3FF9" w:rsidP="00DE3FF9">
      <w:pPr>
        <w:pStyle w:val="Style34"/>
        <w:widowControl/>
        <w:numPr>
          <w:ilvl w:val="0"/>
          <w:numId w:val="25"/>
        </w:numPr>
        <w:tabs>
          <w:tab w:val="left" w:pos="689"/>
        </w:tabs>
        <w:spacing w:line="240" w:lineRule="auto"/>
        <w:jc w:val="both"/>
        <w:rPr>
          <w:rStyle w:val="FontStyle59"/>
          <w:sz w:val="24"/>
          <w:szCs w:val="24"/>
          <w:lang w:val="ro-RO" w:eastAsia="ro-RO"/>
        </w:rPr>
      </w:pPr>
      <w:r w:rsidRPr="009E1A3A">
        <w:rPr>
          <w:rStyle w:val="FontStyle59"/>
          <w:sz w:val="24"/>
          <w:szCs w:val="24"/>
          <w:lang w:val="ro-RO" w:eastAsia="ro-RO"/>
        </w:rPr>
        <w:t>contactorii, apartura de masura si cablele sunt uzate si expirate;</w:t>
      </w:r>
    </w:p>
    <w:p w:rsidR="00DE3FF9" w:rsidRPr="009E1A3A" w:rsidRDefault="00DE3FF9" w:rsidP="00DE3FF9">
      <w:pPr>
        <w:pStyle w:val="Style34"/>
        <w:widowControl/>
        <w:numPr>
          <w:ilvl w:val="0"/>
          <w:numId w:val="25"/>
        </w:numPr>
        <w:tabs>
          <w:tab w:val="left" w:pos="689"/>
        </w:tabs>
        <w:spacing w:line="240" w:lineRule="auto"/>
        <w:jc w:val="both"/>
        <w:rPr>
          <w:rStyle w:val="FontStyle59"/>
          <w:sz w:val="24"/>
          <w:szCs w:val="24"/>
          <w:lang w:val="ro-RO" w:eastAsia="ro-RO"/>
        </w:rPr>
      </w:pPr>
      <w:r w:rsidRPr="009E1A3A">
        <w:rPr>
          <w:rStyle w:val="FontStyle59"/>
          <w:sz w:val="24"/>
          <w:szCs w:val="24"/>
          <w:lang w:val="ro-RO" w:eastAsia="ro-RO"/>
        </w:rPr>
        <w:t>hidrantii de pe antena au fost sustrasi sau sunt distrusi;</w:t>
      </w:r>
    </w:p>
    <w:p w:rsidR="001E373E" w:rsidRPr="009E1A3A" w:rsidRDefault="00DE3FF9"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9E1A3A">
        <w:rPr>
          <w:rStyle w:val="FontStyle59"/>
          <w:sz w:val="24"/>
          <w:szCs w:val="24"/>
          <w:lang w:val="ro-RO" w:eastAsia="ro-RO"/>
        </w:rPr>
        <w:t xml:space="preserve"> </w:t>
      </w:r>
    </w:p>
    <w:p w:rsidR="00C9407A"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Având în vedere cele de mai sus, pentru suprafaţa amenajată pentru irigaţii care aparţine</w:t>
      </w:r>
      <w:r w:rsidRPr="00F72C20">
        <w:rPr>
          <w:rFonts w:eastAsia="Calibri"/>
          <w:color w:val="000000"/>
          <w:lang w:val="ro-RO"/>
        </w:rPr>
        <w:t xml:space="preserve"> OUAI ALISEO </w:t>
      </w:r>
      <w:r w:rsidRPr="00F72C20">
        <w:rPr>
          <w:rStyle w:val="FontStyle59"/>
          <w:sz w:val="24"/>
          <w:szCs w:val="24"/>
          <w:lang w:val="ro-RO" w:eastAsia="ro-RO"/>
        </w:rPr>
        <w:t xml:space="preserve">este necesar sa se gaseasca o solutie tehnica care  sa duca la realizarea unor lucrări de modernizare si retehnologizare care sa faca posibila repunerea amenajarii de irigatii in </w:t>
      </w:r>
      <w:r w:rsidR="00285870">
        <w:rPr>
          <w:rStyle w:val="FontStyle59"/>
          <w:sz w:val="24"/>
          <w:szCs w:val="24"/>
          <w:lang w:val="ro-RO" w:eastAsia="ro-RO"/>
        </w:rPr>
        <w:t xml:space="preserve">parametri optimi de </w:t>
      </w:r>
      <w:r w:rsidRPr="00F72C20">
        <w:rPr>
          <w:rStyle w:val="FontStyle59"/>
          <w:sz w:val="24"/>
          <w:szCs w:val="24"/>
          <w:lang w:val="ro-RO" w:eastAsia="ro-RO"/>
        </w:rPr>
        <w:t>functiune.</w:t>
      </w: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p>
    <w:p w:rsidR="001E373E" w:rsidRPr="00F72C20" w:rsidRDefault="001E373E" w:rsidP="00F72C20">
      <w:pPr>
        <w:pStyle w:val="Style34"/>
        <w:widowControl/>
        <w:tabs>
          <w:tab w:val="left" w:pos="1406"/>
          <w:tab w:val="right" w:pos="9900"/>
        </w:tabs>
        <w:spacing w:line="240" w:lineRule="auto"/>
        <w:ind w:firstLine="709"/>
        <w:jc w:val="both"/>
        <w:rPr>
          <w:rStyle w:val="FontStyle59"/>
          <w:sz w:val="24"/>
          <w:szCs w:val="24"/>
          <w:lang w:val="ro-RO" w:eastAsia="ro-RO"/>
        </w:rPr>
      </w:pPr>
    </w:p>
    <w:p w:rsidR="00FE34F5" w:rsidRPr="00F72C20" w:rsidRDefault="00FE34F5" w:rsidP="00F72C20">
      <w:pPr>
        <w:tabs>
          <w:tab w:val="left" w:pos="810"/>
        </w:tabs>
        <w:spacing w:after="0" w:line="240" w:lineRule="auto"/>
        <w:jc w:val="both"/>
        <w:rPr>
          <w:rFonts w:ascii="Times New Roman" w:hAnsi="Times New Roman" w:cs="Times New Roman"/>
          <w:sz w:val="24"/>
          <w:szCs w:val="24"/>
        </w:rPr>
      </w:pPr>
    </w:p>
    <w:p w:rsidR="00BC7FD4" w:rsidRPr="00F72C20" w:rsidRDefault="00BC7FD4" w:rsidP="00F72C20">
      <w:pPr>
        <w:tabs>
          <w:tab w:val="left" w:pos="810"/>
        </w:tabs>
        <w:spacing w:after="0" w:line="240" w:lineRule="auto"/>
        <w:jc w:val="both"/>
        <w:rPr>
          <w:rFonts w:ascii="Times New Roman" w:hAnsi="Times New Roman" w:cs="Times New Roman"/>
          <w:sz w:val="24"/>
          <w:szCs w:val="24"/>
        </w:rPr>
      </w:pPr>
    </w:p>
    <w:p w:rsidR="00BC7FD4" w:rsidRPr="00F72C20" w:rsidRDefault="00BC7FD4" w:rsidP="00F72C20">
      <w:pPr>
        <w:tabs>
          <w:tab w:val="left" w:pos="810"/>
        </w:tabs>
        <w:spacing w:after="0" w:line="240" w:lineRule="auto"/>
        <w:ind w:firstLine="851"/>
        <w:jc w:val="both"/>
        <w:rPr>
          <w:rFonts w:ascii="Times New Roman" w:hAnsi="Times New Roman" w:cs="Times New Roman"/>
          <w:b/>
          <w:sz w:val="24"/>
          <w:szCs w:val="24"/>
        </w:rPr>
      </w:pPr>
      <w:r w:rsidRPr="00F72C20">
        <w:rPr>
          <w:rFonts w:ascii="Times New Roman" w:hAnsi="Times New Roman" w:cs="Times New Roman"/>
          <w:b/>
          <w:sz w:val="24"/>
          <w:szCs w:val="24"/>
        </w:rPr>
        <w:lastRenderedPageBreak/>
        <w:t>De asemenea:</w:t>
      </w:r>
    </w:p>
    <w:p w:rsidR="00BC7FD4" w:rsidRPr="00F72C20" w:rsidRDefault="00BC7FD4" w:rsidP="00F72C20">
      <w:pPr>
        <w:tabs>
          <w:tab w:val="left" w:pos="810"/>
        </w:tabs>
        <w:spacing w:after="0" w:line="240" w:lineRule="auto"/>
        <w:jc w:val="both"/>
        <w:rPr>
          <w:rFonts w:ascii="Times New Roman" w:hAnsi="Times New Roman" w:cs="Times New Roman"/>
          <w:sz w:val="24"/>
          <w:szCs w:val="24"/>
        </w:rPr>
      </w:pPr>
    </w:p>
    <w:p w:rsidR="00BC7FD4" w:rsidRPr="00F72C20" w:rsidRDefault="00BC7FD4" w:rsidP="00F72C20">
      <w:pPr>
        <w:numPr>
          <w:ilvl w:val="0"/>
          <w:numId w:val="26"/>
        </w:numPr>
        <w:tabs>
          <w:tab w:val="left" w:pos="810"/>
        </w:tabs>
        <w:spacing w:after="0" w:line="240" w:lineRule="auto"/>
        <w:ind w:left="1134"/>
        <w:jc w:val="both"/>
        <w:rPr>
          <w:rFonts w:ascii="Times New Roman" w:hAnsi="Times New Roman" w:cs="Times New Roman"/>
          <w:sz w:val="24"/>
          <w:szCs w:val="24"/>
        </w:rPr>
      </w:pPr>
      <w:r w:rsidRPr="00F72C20">
        <w:rPr>
          <w:rFonts w:ascii="Times New Roman" w:hAnsi="Times New Roman" w:cs="Times New Roman"/>
          <w:sz w:val="24"/>
          <w:szCs w:val="24"/>
        </w:rPr>
        <w:t>Suprafata totala de teren a incintelor SRPA 104, PLOT 110/6 si PLOT 110/7 este de 307 mp, aceasta fiind defalcata astfel:</w:t>
      </w:r>
    </w:p>
    <w:p w:rsidR="00BC7FD4" w:rsidRPr="00F72C20" w:rsidRDefault="00BC7FD4" w:rsidP="00F72C20">
      <w:pPr>
        <w:tabs>
          <w:tab w:val="left" w:pos="810"/>
        </w:tabs>
        <w:spacing w:after="0" w:line="240" w:lineRule="auto"/>
        <w:ind w:firstLine="720"/>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977"/>
        <w:gridCol w:w="2976"/>
      </w:tblGrid>
      <w:tr w:rsidR="00BC7FD4" w:rsidRPr="00F72C20" w:rsidTr="00F72C20">
        <w:tc>
          <w:tcPr>
            <w:tcW w:w="1134" w:type="dxa"/>
            <w:shd w:val="clear" w:color="auto" w:fill="auto"/>
          </w:tcPr>
          <w:p w:rsidR="00BC7FD4" w:rsidRPr="00F72C20" w:rsidRDefault="00BC7FD4"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Nr. crt.</w:t>
            </w:r>
          </w:p>
        </w:tc>
        <w:tc>
          <w:tcPr>
            <w:tcW w:w="2977" w:type="dxa"/>
            <w:shd w:val="clear" w:color="auto" w:fill="auto"/>
          </w:tcPr>
          <w:p w:rsidR="00BC7FD4" w:rsidRPr="00F72C20" w:rsidRDefault="00BC7FD4"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Specificatie teren incinte</w:t>
            </w:r>
          </w:p>
        </w:tc>
        <w:tc>
          <w:tcPr>
            <w:tcW w:w="2976" w:type="dxa"/>
            <w:shd w:val="clear" w:color="auto" w:fill="auto"/>
          </w:tcPr>
          <w:p w:rsidR="00BC7FD4" w:rsidRPr="00F72C20" w:rsidRDefault="00BC7FD4"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Suprafata teren - mp</w:t>
            </w:r>
          </w:p>
        </w:tc>
      </w:tr>
      <w:tr w:rsidR="00BC7FD4" w:rsidRPr="00F72C20" w:rsidTr="00F72C20">
        <w:tc>
          <w:tcPr>
            <w:tcW w:w="1134" w:type="dxa"/>
            <w:shd w:val="clear" w:color="auto" w:fill="auto"/>
          </w:tcPr>
          <w:p w:rsidR="00BC7FD4" w:rsidRPr="00F72C20" w:rsidRDefault="00BC7FD4"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1.</w:t>
            </w:r>
          </w:p>
        </w:tc>
        <w:tc>
          <w:tcPr>
            <w:tcW w:w="2977" w:type="dxa"/>
            <w:shd w:val="clear" w:color="auto" w:fill="auto"/>
          </w:tcPr>
          <w:p w:rsidR="00BC7FD4" w:rsidRPr="00F72C20" w:rsidRDefault="00BC7FD4"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SRPA 104</w:t>
            </w:r>
          </w:p>
        </w:tc>
        <w:tc>
          <w:tcPr>
            <w:tcW w:w="2976" w:type="dxa"/>
            <w:shd w:val="clear" w:color="auto" w:fill="auto"/>
          </w:tcPr>
          <w:p w:rsidR="00BC7FD4" w:rsidRPr="00F72C20" w:rsidRDefault="00BC7FD4"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250</w:t>
            </w:r>
          </w:p>
        </w:tc>
      </w:tr>
      <w:tr w:rsidR="00BC7FD4" w:rsidRPr="00F72C20" w:rsidTr="00F72C20">
        <w:tc>
          <w:tcPr>
            <w:tcW w:w="1134" w:type="dxa"/>
            <w:shd w:val="clear" w:color="auto" w:fill="auto"/>
          </w:tcPr>
          <w:p w:rsidR="00BC7FD4" w:rsidRPr="00F72C20" w:rsidRDefault="00BC7FD4"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w:t>
            </w:r>
          </w:p>
        </w:tc>
        <w:tc>
          <w:tcPr>
            <w:tcW w:w="2977" w:type="dxa"/>
            <w:shd w:val="clear" w:color="auto" w:fill="auto"/>
          </w:tcPr>
          <w:p w:rsidR="00BC7FD4" w:rsidRPr="00F72C20" w:rsidRDefault="00BC7FD4"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sz w:val="24"/>
                <w:szCs w:val="24"/>
              </w:rPr>
              <w:t>PLOT 110/6</w:t>
            </w:r>
          </w:p>
        </w:tc>
        <w:tc>
          <w:tcPr>
            <w:tcW w:w="2976" w:type="dxa"/>
            <w:shd w:val="clear" w:color="auto" w:fill="auto"/>
          </w:tcPr>
          <w:p w:rsidR="00BC7FD4" w:rsidRPr="00F72C20" w:rsidRDefault="00BC7FD4"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31</w:t>
            </w:r>
          </w:p>
        </w:tc>
      </w:tr>
      <w:tr w:rsidR="00BC7FD4" w:rsidRPr="00F72C20" w:rsidTr="00F72C20">
        <w:tc>
          <w:tcPr>
            <w:tcW w:w="1134" w:type="dxa"/>
            <w:shd w:val="clear" w:color="auto" w:fill="auto"/>
          </w:tcPr>
          <w:p w:rsidR="00BC7FD4" w:rsidRPr="00F72C20" w:rsidRDefault="00BC7FD4"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w:t>
            </w:r>
          </w:p>
        </w:tc>
        <w:tc>
          <w:tcPr>
            <w:tcW w:w="2977" w:type="dxa"/>
            <w:shd w:val="clear" w:color="auto" w:fill="auto"/>
          </w:tcPr>
          <w:p w:rsidR="00BC7FD4" w:rsidRPr="00F72C20" w:rsidRDefault="00BC7FD4"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sz w:val="24"/>
                <w:szCs w:val="24"/>
              </w:rPr>
              <w:t>PLOT 110/7</w:t>
            </w:r>
          </w:p>
        </w:tc>
        <w:tc>
          <w:tcPr>
            <w:tcW w:w="2976" w:type="dxa"/>
            <w:shd w:val="clear" w:color="auto" w:fill="auto"/>
          </w:tcPr>
          <w:p w:rsidR="00BC7FD4" w:rsidRPr="00F72C20" w:rsidRDefault="00BC7FD4"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26</w:t>
            </w:r>
          </w:p>
        </w:tc>
      </w:tr>
      <w:tr w:rsidR="00BC7FD4" w:rsidRPr="00F72C20" w:rsidTr="00F72C20">
        <w:tc>
          <w:tcPr>
            <w:tcW w:w="1134" w:type="dxa"/>
            <w:shd w:val="clear" w:color="auto" w:fill="auto"/>
          </w:tcPr>
          <w:p w:rsidR="00BC7FD4" w:rsidRPr="00F72C20" w:rsidRDefault="00BC7FD4"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4.</w:t>
            </w:r>
          </w:p>
        </w:tc>
        <w:tc>
          <w:tcPr>
            <w:tcW w:w="2977" w:type="dxa"/>
            <w:shd w:val="clear" w:color="auto" w:fill="auto"/>
          </w:tcPr>
          <w:p w:rsidR="00BC7FD4" w:rsidRPr="00F72C20" w:rsidRDefault="00BC7FD4"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 xml:space="preserve">TOTAL </w:t>
            </w:r>
          </w:p>
        </w:tc>
        <w:tc>
          <w:tcPr>
            <w:tcW w:w="2976" w:type="dxa"/>
            <w:shd w:val="clear" w:color="auto" w:fill="auto"/>
          </w:tcPr>
          <w:p w:rsidR="00BC7FD4" w:rsidRPr="00F72C20" w:rsidRDefault="00BC7FD4"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307</w:t>
            </w:r>
          </w:p>
        </w:tc>
      </w:tr>
    </w:tbl>
    <w:p w:rsidR="00BC7FD4" w:rsidRPr="00F72C20" w:rsidRDefault="00BC7FD4" w:rsidP="00F72C20">
      <w:pPr>
        <w:tabs>
          <w:tab w:val="left" w:pos="810"/>
        </w:tabs>
        <w:spacing w:after="0" w:line="240" w:lineRule="auto"/>
        <w:jc w:val="both"/>
        <w:rPr>
          <w:rFonts w:ascii="Times New Roman" w:hAnsi="Times New Roman" w:cs="Times New Roman"/>
          <w:sz w:val="24"/>
          <w:szCs w:val="24"/>
        </w:rPr>
      </w:pPr>
    </w:p>
    <w:p w:rsidR="00BC7FD4" w:rsidRPr="00F72C20" w:rsidRDefault="00BC7FD4" w:rsidP="00F72C20">
      <w:pPr>
        <w:numPr>
          <w:ilvl w:val="0"/>
          <w:numId w:val="26"/>
        </w:numPr>
        <w:tabs>
          <w:tab w:val="left" w:pos="810"/>
        </w:tabs>
        <w:spacing w:after="0" w:line="240" w:lineRule="auto"/>
        <w:ind w:left="1134"/>
        <w:jc w:val="both"/>
        <w:rPr>
          <w:rFonts w:ascii="Times New Roman" w:hAnsi="Times New Roman" w:cs="Times New Roman"/>
          <w:sz w:val="24"/>
          <w:szCs w:val="24"/>
        </w:rPr>
      </w:pPr>
      <w:r w:rsidRPr="00F72C20">
        <w:rPr>
          <w:rFonts w:ascii="Times New Roman" w:hAnsi="Times New Roman" w:cs="Times New Roman"/>
          <w:sz w:val="24"/>
          <w:szCs w:val="24"/>
        </w:rPr>
        <w:t>Suprafata construita existenta este de 19.8 mp din care:</w:t>
      </w:r>
    </w:p>
    <w:p w:rsidR="00BC7FD4" w:rsidRPr="00F72C20" w:rsidRDefault="00BC7FD4" w:rsidP="00F72C20">
      <w:pPr>
        <w:tabs>
          <w:tab w:val="left" w:pos="810"/>
        </w:tabs>
        <w:spacing w:after="0" w:line="240" w:lineRule="auto"/>
        <w:ind w:left="1134"/>
        <w:jc w:val="both"/>
        <w:rPr>
          <w:rFonts w:ascii="Times New Roman" w:hAnsi="Times New Roman" w:cs="Times New Roman"/>
          <w:sz w:val="24"/>
          <w:szCs w:val="24"/>
        </w:rPr>
      </w:pPr>
    </w:p>
    <w:p w:rsidR="00BC7FD4" w:rsidRPr="00F72C20" w:rsidRDefault="00BC7FD4" w:rsidP="00F72C20">
      <w:pPr>
        <w:numPr>
          <w:ilvl w:val="0"/>
          <w:numId w:val="3"/>
        </w:numPr>
        <w:tabs>
          <w:tab w:val="left" w:pos="810"/>
        </w:tabs>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 xml:space="preserve"> Cladire SRPA 104 – 14 mp;</w:t>
      </w:r>
    </w:p>
    <w:p w:rsidR="00BC7FD4" w:rsidRPr="00F72C20" w:rsidRDefault="00BC7FD4" w:rsidP="00F72C20">
      <w:pPr>
        <w:numPr>
          <w:ilvl w:val="0"/>
          <w:numId w:val="3"/>
        </w:numPr>
        <w:tabs>
          <w:tab w:val="left" w:pos="810"/>
        </w:tabs>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 xml:space="preserve"> Anexa WC – 5</w:t>
      </w:r>
      <w:proofErr w:type="gramStart"/>
      <w:r w:rsidRPr="00F72C20">
        <w:rPr>
          <w:rFonts w:ascii="Times New Roman" w:hAnsi="Times New Roman" w:cs="Times New Roman"/>
          <w:sz w:val="24"/>
          <w:szCs w:val="24"/>
        </w:rPr>
        <w:t>,8</w:t>
      </w:r>
      <w:proofErr w:type="gramEnd"/>
      <w:r w:rsidRPr="00F72C20">
        <w:rPr>
          <w:rFonts w:ascii="Times New Roman" w:hAnsi="Times New Roman" w:cs="Times New Roman"/>
          <w:sz w:val="24"/>
          <w:szCs w:val="24"/>
        </w:rPr>
        <w:t xml:space="preserve"> mp.</w:t>
      </w:r>
    </w:p>
    <w:p w:rsidR="00BC7FD4" w:rsidRPr="00F72C20" w:rsidRDefault="00BC7FD4" w:rsidP="00F72C20">
      <w:pPr>
        <w:tabs>
          <w:tab w:val="left" w:pos="810"/>
        </w:tabs>
        <w:spacing w:after="0" w:line="240" w:lineRule="auto"/>
        <w:jc w:val="both"/>
        <w:rPr>
          <w:rFonts w:ascii="Times New Roman" w:hAnsi="Times New Roman" w:cs="Times New Roman"/>
          <w:sz w:val="24"/>
          <w:szCs w:val="24"/>
        </w:rPr>
      </w:pPr>
    </w:p>
    <w:p w:rsidR="00BC7FD4" w:rsidRPr="00F72C20" w:rsidRDefault="00BC7FD4" w:rsidP="00F72C20">
      <w:pPr>
        <w:numPr>
          <w:ilvl w:val="0"/>
          <w:numId w:val="26"/>
        </w:numPr>
        <w:tabs>
          <w:tab w:val="left" w:pos="709"/>
        </w:tabs>
        <w:spacing w:after="0" w:line="240" w:lineRule="auto"/>
        <w:ind w:left="1134"/>
        <w:jc w:val="both"/>
        <w:rPr>
          <w:rFonts w:ascii="Times New Roman" w:hAnsi="Times New Roman" w:cs="Times New Roman"/>
          <w:sz w:val="24"/>
          <w:szCs w:val="24"/>
        </w:rPr>
      </w:pPr>
      <w:r w:rsidRPr="00F72C20">
        <w:rPr>
          <w:rFonts w:ascii="Times New Roman" w:hAnsi="Times New Roman" w:cs="Times New Roman"/>
          <w:sz w:val="24"/>
          <w:szCs w:val="24"/>
        </w:rPr>
        <w:t>Suprafata construita proiect: 0 mp;</w:t>
      </w:r>
    </w:p>
    <w:p w:rsidR="00BC7FD4" w:rsidRPr="00F72C20" w:rsidRDefault="00BC7FD4" w:rsidP="00F72C20">
      <w:pPr>
        <w:tabs>
          <w:tab w:val="left" w:pos="810"/>
        </w:tabs>
        <w:spacing w:after="0" w:line="240" w:lineRule="auto"/>
        <w:ind w:left="1080"/>
        <w:jc w:val="both"/>
        <w:rPr>
          <w:rFonts w:ascii="Times New Roman" w:hAnsi="Times New Roman" w:cs="Times New Roman"/>
          <w:sz w:val="24"/>
          <w:szCs w:val="24"/>
        </w:rPr>
      </w:pPr>
    </w:p>
    <w:p w:rsidR="00BC7FD4" w:rsidRPr="00F72C20" w:rsidRDefault="00BC7FD4" w:rsidP="00F72C20">
      <w:pPr>
        <w:numPr>
          <w:ilvl w:val="0"/>
          <w:numId w:val="26"/>
        </w:numPr>
        <w:tabs>
          <w:tab w:val="left" w:pos="810"/>
        </w:tabs>
        <w:spacing w:after="0" w:line="240" w:lineRule="auto"/>
        <w:ind w:left="1134"/>
        <w:jc w:val="both"/>
        <w:rPr>
          <w:rFonts w:ascii="Times New Roman" w:hAnsi="Times New Roman" w:cs="Times New Roman"/>
          <w:sz w:val="24"/>
          <w:szCs w:val="24"/>
        </w:rPr>
      </w:pPr>
      <w:r w:rsidRPr="00F72C20">
        <w:rPr>
          <w:rFonts w:ascii="Times New Roman" w:hAnsi="Times New Roman" w:cs="Times New Roman"/>
          <w:sz w:val="24"/>
          <w:szCs w:val="24"/>
        </w:rPr>
        <w:t>Suprafata amenajata proiect: 0 mp</w:t>
      </w:r>
    </w:p>
    <w:p w:rsidR="00BC7FD4" w:rsidRPr="00F72C20" w:rsidRDefault="00BC7FD4" w:rsidP="00F72C20">
      <w:pPr>
        <w:tabs>
          <w:tab w:val="left" w:pos="810"/>
        </w:tabs>
        <w:spacing w:after="0" w:line="240" w:lineRule="auto"/>
        <w:jc w:val="both"/>
        <w:rPr>
          <w:rFonts w:ascii="Times New Roman" w:hAnsi="Times New Roman" w:cs="Times New Roman"/>
          <w:sz w:val="24"/>
          <w:szCs w:val="24"/>
        </w:rPr>
      </w:pPr>
    </w:p>
    <w:p w:rsidR="00BC7FD4" w:rsidRPr="00F72C20" w:rsidRDefault="00BC7FD4" w:rsidP="00F72C20">
      <w:pPr>
        <w:tabs>
          <w:tab w:val="left" w:pos="810"/>
        </w:tabs>
        <w:spacing w:after="0" w:line="240" w:lineRule="auto"/>
        <w:jc w:val="both"/>
        <w:rPr>
          <w:rFonts w:ascii="Times New Roman" w:hAnsi="Times New Roman" w:cs="Times New Roman"/>
          <w:sz w:val="24"/>
          <w:szCs w:val="24"/>
        </w:rPr>
      </w:pPr>
    </w:p>
    <w:p w:rsidR="00BC7FD4" w:rsidRPr="00F72C20" w:rsidRDefault="00BC7FD4" w:rsidP="00F72C20">
      <w:pPr>
        <w:pStyle w:val="ListParagraph"/>
        <w:numPr>
          <w:ilvl w:val="0"/>
          <w:numId w:val="26"/>
        </w:numPr>
        <w:spacing w:after="0" w:line="240" w:lineRule="auto"/>
        <w:ind w:left="1134"/>
        <w:jc w:val="both"/>
        <w:rPr>
          <w:rFonts w:ascii="Times New Roman" w:hAnsi="Times New Roman"/>
          <w:bCs/>
          <w:sz w:val="24"/>
          <w:szCs w:val="24"/>
          <w:lang w:val="fr-FR"/>
        </w:rPr>
      </w:pPr>
      <w:r w:rsidRPr="00F72C20">
        <w:rPr>
          <w:rFonts w:ascii="Times New Roman" w:hAnsi="Times New Roman"/>
          <w:bCs/>
          <w:sz w:val="24"/>
          <w:szCs w:val="24"/>
          <w:lang w:val="fr-FR"/>
        </w:rPr>
        <w:t>P.O.T. existent = 6,44 %;</w:t>
      </w:r>
    </w:p>
    <w:p w:rsidR="00BC7FD4" w:rsidRPr="00F72C20" w:rsidRDefault="00BC7FD4" w:rsidP="00F72C20">
      <w:pPr>
        <w:pStyle w:val="ListParagraph"/>
        <w:numPr>
          <w:ilvl w:val="0"/>
          <w:numId w:val="26"/>
        </w:numPr>
        <w:spacing w:after="0" w:line="240" w:lineRule="auto"/>
        <w:ind w:left="1134"/>
        <w:jc w:val="both"/>
        <w:rPr>
          <w:rFonts w:ascii="Times New Roman" w:hAnsi="Times New Roman"/>
          <w:bCs/>
          <w:sz w:val="24"/>
          <w:szCs w:val="24"/>
          <w:lang w:val="fr-FR"/>
        </w:rPr>
      </w:pPr>
      <w:r w:rsidRPr="00F72C20">
        <w:rPr>
          <w:rFonts w:ascii="Times New Roman" w:hAnsi="Times New Roman"/>
          <w:bCs/>
          <w:sz w:val="24"/>
          <w:szCs w:val="24"/>
          <w:lang w:val="fr-FR"/>
        </w:rPr>
        <w:t>C.U.T. existent = 0,06;</w:t>
      </w:r>
    </w:p>
    <w:p w:rsidR="00BC7FD4" w:rsidRPr="00F72C20" w:rsidRDefault="00BC7FD4" w:rsidP="00F72C20">
      <w:pPr>
        <w:tabs>
          <w:tab w:val="left" w:pos="810"/>
        </w:tabs>
        <w:spacing w:after="0" w:line="240" w:lineRule="auto"/>
        <w:jc w:val="both"/>
        <w:rPr>
          <w:rFonts w:ascii="Times New Roman" w:hAnsi="Times New Roman" w:cs="Times New Roman"/>
          <w:sz w:val="24"/>
          <w:szCs w:val="24"/>
        </w:rPr>
      </w:pPr>
    </w:p>
    <w:p w:rsidR="00BC7FD4" w:rsidRPr="00F72C20" w:rsidRDefault="00BC7FD4" w:rsidP="00F72C20">
      <w:pPr>
        <w:pStyle w:val="ListParagraph"/>
        <w:numPr>
          <w:ilvl w:val="0"/>
          <w:numId w:val="26"/>
        </w:numPr>
        <w:spacing w:after="0" w:line="240" w:lineRule="auto"/>
        <w:ind w:left="1134"/>
        <w:jc w:val="both"/>
        <w:rPr>
          <w:rFonts w:ascii="Times New Roman" w:hAnsi="Times New Roman"/>
          <w:bCs/>
          <w:sz w:val="24"/>
          <w:szCs w:val="24"/>
          <w:lang w:val="fr-FR"/>
        </w:rPr>
      </w:pPr>
      <w:r w:rsidRPr="00F72C20">
        <w:rPr>
          <w:rFonts w:ascii="Times New Roman" w:hAnsi="Times New Roman"/>
          <w:bCs/>
          <w:sz w:val="24"/>
          <w:szCs w:val="24"/>
          <w:lang w:val="fr-FR"/>
        </w:rPr>
        <w:t>P.O.T. propus = 6,44 %;</w:t>
      </w:r>
    </w:p>
    <w:p w:rsidR="00BC7FD4" w:rsidRPr="00F72C20" w:rsidRDefault="00BC7FD4" w:rsidP="00F72C20">
      <w:pPr>
        <w:pStyle w:val="ListParagraph"/>
        <w:numPr>
          <w:ilvl w:val="0"/>
          <w:numId w:val="26"/>
        </w:numPr>
        <w:spacing w:after="0" w:line="240" w:lineRule="auto"/>
        <w:ind w:left="1134"/>
        <w:jc w:val="both"/>
        <w:rPr>
          <w:rFonts w:ascii="Times New Roman" w:hAnsi="Times New Roman"/>
          <w:bCs/>
          <w:sz w:val="24"/>
          <w:szCs w:val="24"/>
          <w:lang w:val="fr-FR"/>
        </w:rPr>
      </w:pPr>
      <w:r w:rsidRPr="00F72C20">
        <w:rPr>
          <w:rFonts w:ascii="Times New Roman" w:hAnsi="Times New Roman"/>
          <w:bCs/>
          <w:sz w:val="24"/>
          <w:szCs w:val="24"/>
          <w:lang w:val="fr-FR"/>
        </w:rPr>
        <w:t>C.U.T. propus = 0,06.</w:t>
      </w:r>
    </w:p>
    <w:p w:rsidR="00BC7FD4" w:rsidRPr="00F72C20" w:rsidRDefault="00BC7FD4" w:rsidP="00F72C20">
      <w:pPr>
        <w:tabs>
          <w:tab w:val="left" w:pos="810"/>
        </w:tabs>
        <w:spacing w:after="0" w:line="240" w:lineRule="auto"/>
        <w:ind w:left="1080"/>
        <w:jc w:val="both"/>
        <w:rPr>
          <w:rFonts w:ascii="Times New Roman" w:hAnsi="Times New Roman" w:cs="Times New Roman"/>
          <w:sz w:val="24"/>
          <w:szCs w:val="24"/>
        </w:rPr>
      </w:pPr>
    </w:p>
    <w:p w:rsidR="00BC7FD4" w:rsidRPr="00F72C20" w:rsidRDefault="00BC7FD4" w:rsidP="00F72C20">
      <w:pPr>
        <w:spacing w:after="0" w:line="240" w:lineRule="auto"/>
        <w:jc w:val="both"/>
        <w:rPr>
          <w:rFonts w:ascii="Times New Roman" w:hAnsi="Times New Roman" w:cs="Times New Roman"/>
          <w:sz w:val="24"/>
          <w:szCs w:val="24"/>
        </w:rPr>
      </w:pPr>
    </w:p>
    <w:p w:rsidR="00BC7FD4" w:rsidRPr="00F72C20" w:rsidRDefault="00BC7FD4" w:rsidP="00F72C20">
      <w:pPr>
        <w:spacing w:after="0" w:line="240" w:lineRule="auto"/>
        <w:ind w:firstLine="709"/>
        <w:jc w:val="both"/>
        <w:rPr>
          <w:rFonts w:ascii="Times New Roman" w:hAnsi="Times New Roman" w:cs="Times New Roman"/>
          <w:sz w:val="24"/>
          <w:szCs w:val="24"/>
        </w:rPr>
      </w:pPr>
      <w:proofErr w:type="gramStart"/>
      <w:r w:rsidRPr="00F72C20">
        <w:rPr>
          <w:rFonts w:ascii="Times New Roman" w:hAnsi="Times New Roman" w:cs="Times New Roman"/>
          <w:sz w:val="24"/>
          <w:szCs w:val="24"/>
        </w:rPr>
        <w:t>De asemenea, lucrarile de interventie in reabilitarea si modernizarea plotului sunt preconizate pentru o suprafata de maxim 15400 mp.</w:t>
      </w:r>
      <w:proofErr w:type="gramEnd"/>
    </w:p>
    <w:p w:rsidR="00BC7FD4" w:rsidRPr="00F72C20" w:rsidRDefault="00BC7FD4" w:rsidP="00F72C20">
      <w:pPr>
        <w:shd w:val="clear" w:color="auto" w:fill="FFFFFF"/>
        <w:spacing w:after="0" w:line="240" w:lineRule="auto"/>
        <w:jc w:val="both"/>
        <w:rPr>
          <w:rFonts w:ascii="Times New Roman" w:hAnsi="Times New Roman" w:cs="Times New Roman"/>
          <w:b/>
          <w:bCs/>
          <w:sz w:val="24"/>
          <w:szCs w:val="24"/>
        </w:rPr>
      </w:pPr>
    </w:p>
    <w:p w:rsidR="00F84E57" w:rsidRPr="00F72C20" w:rsidRDefault="00F84E57" w:rsidP="00F72C20">
      <w:pPr>
        <w:spacing w:after="0" w:line="240" w:lineRule="auto"/>
        <w:ind w:firstLine="720"/>
        <w:jc w:val="both"/>
        <w:rPr>
          <w:rFonts w:ascii="Times New Roman" w:hAnsi="Times New Roman" w:cs="Times New Roman"/>
          <w:b/>
          <w:sz w:val="24"/>
          <w:szCs w:val="24"/>
          <w:lang w:val="ro-RO"/>
        </w:rPr>
      </w:pPr>
      <w:r w:rsidRPr="00F72C20">
        <w:rPr>
          <w:rStyle w:val="sttpar"/>
          <w:rFonts w:ascii="Times New Roman" w:hAnsi="Times New Roman" w:cs="Times New Roman"/>
          <w:b/>
          <w:sz w:val="24"/>
          <w:szCs w:val="24"/>
          <w:lang w:val="ro-RO"/>
        </w:rPr>
        <w:t>Se prezintă elementele specifice caracteristice proiectului propus:</w:t>
      </w:r>
      <w:r w:rsidRPr="00F72C20">
        <w:rPr>
          <w:rFonts w:ascii="Times New Roman" w:hAnsi="Times New Roman" w:cs="Times New Roman"/>
          <w:b/>
          <w:sz w:val="24"/>
          <w:szCs w:val="24"/>
          <w:lang w:val="ro-RO"/>
        </w:rPr>
        <w:t xml:space="preserve"> </w:t>
      </w:r>
    </w:p>
    <w:p w:rsidR="00F84E57" w:rsidRPr="00F72C20" w:rsidRDefault="00F84E57" w:rsidP="00F72C20">
      <w:pPr>
        <w:spacing w:after="0" w:line="240" w:lineRule="auto"/>
        <w:ind w:firstLine="720"/>
        <w:jc w:val="both"/>
        <w:rPr>
          <w:rFonts w:ascii="Times New Roman" w:hAnsi="Times New Roman" w:cs="Times New Roman"/>
          <w:b/>
          <w:sz w:val="24"/>
          <w:szCs w:val="24"/>
          <w:lang w:val="ro-RO"/>
        </w:rPr>
      </w:pPr>
    </w:p>
    <w:p w:rsidR="00F84E57" w:rsidRPr="00F72C20" w:rsidRDefault="00F84E57" w:rsidP="00F72C20">
      <w:pPr>
        <w:spacing w:after="0" w:line="240" w:lineRule="auto"/>
        <w:ind w:firstLine="720"/>
        <w:jc w:val="both"/>
        <w:rPr>
          <w:rFonts w:ascii="Times New Roman" w:hAnsi="Times New Roman" w:cs="Times New Roman"/>
          <w:b/>
          <w:sz w:val="24"/>
          <w:szCs w:val="24"/>
          <w:u w:val="single"/>
          <w:lang w:val="ro-RO"/>
        </w:rPr>
      </w:pPr>
      <w:r w:rsidRPr="00F72C20">
        <w:rPr>
          <w:rStyle w:val="stlinie"/>
          <w:rFonts w:ascii="Times New Roman" w:hAnsi="Times New Roman" w:cs="Times New Roman"/>
          <w:sz w:val="24"/>
          <w:szCs w:val="24"/>
          <w:lang w:val="ro-RO"/>
        </w:rPr>
        <w:t xml:space="preserve"> </w:t>
      </w:r>
      <w:r w:rsidR="00613EBE"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profilul si capacitatile de producție;</w:t>
      </w:r>
      <w:r w:rsidRPr="00F72C20">
        <w:rPr>
          <w:rFonts w:ascii="Times New Roman" w:hAnsi="Times New Roman" w:cs="Times New Roman"/>
          <w:b/>
          <w:sz w:val="24"/>
          <w:szCs w:val="24"/>
          <w:u w:val="single"/>
          <w:lang w:val="ro-RO"/>
        </w:rPr>
        <w:t xml:space="preserve"> </w:t>
      </w:r>
    </w:p>
    <w:p w:rsidR="00F84E57" w:rsidRPr="00F72C20" w:rsidRDefault="00F84E57" w:rsidP="00F72C20">
      <w:pPr>
        <w:pStyle w:val="ListParagraph"/>
        <w:spacing w:after="0" w:line="240" w:lineRule="auto"/>
        <w:ind w:left="0" w:firstLine="720"/>
        <w:jc w:val="both"/>
        <w:rPr>
          <w:rFonts w:ascii="Times New Roman" w:hAnsi="Times New Roman"/>
          <w:sz w:val="24"/>
          <w:szCs w:val="24"/>
          <w:lang w:val="ro-RO"/>
        </w:rPr>
      </w:pPr>
    </w:p>
    <w:p w:rsidR="00BC7FD4" w:rsidRPr="00F72C20" w:rsidRDefault="00C10894" w:rsidP="00F72C20">
      <w:pPr>
        <w:pStyle w:val="ListParagraph"/>
        <w:spacing w:after="0" w:line="240" w:lineRule="auto"/>
        <w:ind w:left="0" w:firstLine="720"/>
        <w:jc w:val="both"/>
        <w:rPr>
          <w:rFonts w:ascii="Times New Roman" w:hAnsi="Times New Roman"/>
          <w:sz w:val="24"/>
          <w:szCs w:val="24"/>
        </w:rPr>
      </w:pPr>
      <w:r w:rsidRPr="00F72C20">
        <w:rPr>
          <w:rFonts w:ascii="Times New Roman" w:hAnsi="Times New Roman"/>
          <w:b/>
          <w:sz w:val="24"/>
          <w:szCs w:val="24"/>
          <w:lang w:val="ro-RO"/>
        </w:rPr>
        <w:t xml:space="preserve">PROFILUL </w:t>
      </w:r>
      <w:r w:rsidR="00F84E57" w:rsidRPr="00F72C20">
        <w:rPr>
          <w:rFonts w:ascii="Times New Roman" w:hAnsi="Times New Roman"/>
          <w:sz w:val="24"/>
          <w:szCs w:val="24"/>
          <w:lang w:val="ro-RO"/>
        </w:rPr>
        <w:t>proiectului este legat de</w:t>
      </w:r>
      <w:r w:rsidR="00F84E57" w:rsidRPr="00F72C20">
        <w:rPr>
          <w:rFonts w:ascii="Times New Roman" w:hAnsi="Times New Roman"/>
          <w:sz w:val="24"/>
          <w:szCs w:val="24"/>
        </w:rPr>
        <w:t xml:space="preserve"> </w:t>
      </w:r>
      <w:r w:rsidRPr="00F72C20">
        <w:rPr>
          <w:rFonts w:ascii="Times New Roman" w:hAnsi="Times New Roman"/>
          <w:sz w:val="24"/>
          <w:szCs w:val="24"/>
        </w:rPr>
        <w:t xml:space="preserve">modernizarea si </w:t>
      </w:r>
      <w:r w:rsidR="00BC7FD4" w:rsidRPr="00F72C20">
        <w:rPr>
          <w:rFonts w:ascii="Times New Roman" w:hAnsi="Times New Roman"/>
          <w:sz w:val="24"/>
          <w:szCs w:val="24"/>
        </w:rPr>
        <w:t>retehnologizarea ploturilor SRPA 104, 110/6 si 110/7 (aici intrand statia SRPA 104, precum si infrastructura interioara a plotului de irigatii aferenta) prin care se exploateaza si se intretine infrastructura amenajarilor interioare pentru irigatii situate pe raza teritoriala a orasului Tandarei</w:t>
      </w:r>
      <w:r w:rsidR="007C2FB7" w:rsidRPr="00F72C20">
        <w:rPr>
          <w:rFonts w:ascii="Times New Roman" w:hAnsi="Times New Roman"/>
          <w:sz w:val="24"/>
          <w:szCs w:val="24"/>
        </w:rPr>
        <w:t xml:space="preserve"> (jud. Ialomita)</w:t>
      </w:r>
      <w:r w:rsidR="00BC7FD4" w:rsidRPr="00F72C20">
        <w:rPr>
          <w:rFonts w:ascii="Times New Roman" w:hAnsi="Times New Roman"/>
          <w:sz w:val="24"/>
          <w:szCs w:val="24"/>
        </w:rPr>
        <w:t>, de pe o suprafata de</w:t>
      </w:r>
      <w:r w:rsidR="00776209" w:rsidRPr="00F72C20">
        <w:rPr>
          <w:rFonts w:ascii="Times New Roman" w:hAnsi="Times New Roman"/>
          <w:sz w:val="24"/>
          <w:szCs w:val="24"/>
        </w:rPr>
        <w:t xml:space="preserve"> suprafata bruta de teren 773 ha (din care neta de 762 ha) </w:t>
      </w:r>
      <w:r w:rsidR="007C2FB7" w:rsidRPr="00F72C20">
        <w:rPr>
          <w:rFonts w:ascii="Times New Roman" w:hAnsi="Times New Roman"/>
          <w:sz w:val="24"/>
          <w:szCs w:val="24"/>
          <w:lang w:val="ro-RO"/>
        </w:rPr>
        <w:t xml:space="preserve">din amenajarea de irigatii TERASA IALOMITA CALMATUI apartinand bazinului hidrografic DUNARE, avand ca sursa primara de </w:t>
      </w:r>
      <w:proofErr w:type="gramStart"/>
      <w:r w:rsidR="007C2FB7" w:rsidRPr="00F72C20">
        <w:rPr>
          <w:rFonts w:ascii="Times New Roman" w:hAnsi="Times New Roman"/>
          <w:sz w:val="24"/>
          <w:szCs w:val="24"/>
          <w:lang w:val="ro-RO"/>
        </w:rPr>
        <w:t>apa</w:t>
      </w:r>
      <w:proofErr w:type="gramEnd"/>
      <w:r w:rsidR="007C2FB7" w:rsidRPr="00F72C20">
        <w:rPr>
          <w:rFonts w:ascii="Times New Roman" w:hAnsi="Times New Roman"/>
          <w:sz w:val="24"/>
          <w:szCs w:val="24"/>
          <w:lang w:val="ro-RO"/>
        </w:rPr>
        <w:t xml:space="preserve"> FLUVIUL DUNAREA.</w:t>
      </w:r>
    </w:p>
    <w:p w:rsidR="00BC7FD4" w:rsidRPr="00F72C20" w:rsidRDefault="00BC7FD4" w:rsidP="00F72C20">
      <w:pPr>
        <w:pStyle w:val="ListParagraph"/>
        <w:spacing w:after="0" w:line="240" w:lineRule="auto"/>
        <w:ind w:left="0" w:firstLine="720"/>
        <w:jc w:val="both"/>
        <w:rPr>
          <w:rFonts w:ascii="Times New Roman" w:hAnsi="Times New Roman"/>
          <w:sz w:val="24"/>
          <w:szCs w:val="24"/>
        </w:rPr>
      </w:pPr>
    </w:p>
    <w:p w:rsidR="00BC7FD4" w:rsidRPr="00F72C20" w:rsidRDefault="00BC7FD4" w:rsidP="00F72C20">
      <w:pPr>
        <w:pStyle w:val="ListParagraph"/>
        <w:spacing w:after="0" w:line="240" w:lineRule="auto"/>
        <w:ind w:left="0" w:firstLine="720"/>
        <w:jc w:val="both"/>
        <w:rPr>
          <w:rFonts w:ascii="Times New Roman" w:hAnsi="Times New Roman"/>
          <w:sz w:val="24"/>
          <w:szCs w:val="24"/>
        </w:rPr>
      </w:pPr>
    </w:p>
    <w:p w:rsidR="00BC7FD4" w:rsidRPr="00F72C20" w:rsidRDefault="00BC7FD4" w:rsidP="00F72C20">
      <w:pPr>
        <w:pStyle w:val="ListParagraph"/>
        <w:spacing w:after="0" w:line="240" w:lineRule="auto"/>
        <w:ind w:left="0" w:firstLine="720"/>
        <w:jc w:val="both"/>
        <w:rPr>
          <w:rFonts w:ascii="Times New Roman" w:hAnsi="Times New Roman"/>
          <w:sz w:val="24"/>
          <w:szCs w:val="24"/>
          <w:lang w:val="ro-RO"/>
        </w:rPr>
        <w:sectPr w:rsidR="00BC7FD4" w:rsidRPr="00F72C20" w:rsidSect="00343C5C">
          <w:pgSz w:w="11907" w:h="16840"/>
          <w:pgMar w:top="1135" w:right="1418" w:bottom="1418" w:left="1418" w:header="720" w:footer="720" w:gutter="0"/>
          <w:cols w:space="708"/>
          <w:noEndnote/>
          <w:docGrid w:linePitch="360"/>
        </w:sectPr>
      </w:pPr>
    </w:p>
    <w:p w:rsidR="003A595C" w:rsidRPr="00F72C20" w:rsidRDefault="003A595C" w:rsidP="00F72C20">
      <w:pPr>
        <w:pStyle w:val="ListParagraph"/>
        <w:spacing w:after="0" w:line="240" w:lineRule="auto"/>
        <w:ind w:left="0" w:firstLine="720"/>
        <w:jc w:val="both"/>
        <w:rPr>
          <w:rFonts w:ascii="Times New Roman" w:hAnsi="Times New Roman"/>
          <w:sz w:val="24"/>
          <w:szCs w:val="24"/>
          <w:lang w:val="ro-RO"/>
        </w:rPr>
      </w:pPr>
      <w:r w:rsidRPr="00F72C20">
        <w:rPr>
          <w:rFonts w:ascii="Times New Roman" w:hAnsi="Times New Roman"/>
          <w:sz w:val="24"/>
          <w:szCs w:val="24"/>
          <w:lang w:val="ro-RO"/>
        </w:rPr>
        <w:lastRenderedPageBreak/>
        <w:t xml:space="preserve">Descrierea </w:t>
      </w:r>
      <w:r w:rsidRPr="00F72C20">
        <w:rPr>
          <w:rFonts w:ascii="Times New Roman" w:hAnsi="Times New Roman"/>
          <w:b/>
          <w:sz w:val="24"/>
          <w:szCs w:val="24"/>
          <w:lang w:val="ro-RO"/>
        </w:rPr>
        <w:t>CAPACITATILOR DE PRODUCTIE:</w:t>
      </w:r>
    </w:p>
    <w:p w:rsidR="00107D27" w:rsidRPr="00F72C20" w:rsidRDefault="00107D27" w:rsidP="00F72C20">
      <w:pPr>
        <w:spacing w:after="0" w:line="240" w:lineRule="auto"/>
        <w:jc w:val="both"/>
        <w:rPr>
          <w:rFonts w:ascii="Times New Roman" w:hAnsi="Times New Roman" w:cs="Times New Roman"/>
          <w:lang w:val="ro-RO"/>
        </w:rPr>
      </w:pPr>
    </w:p>
    <w:tbl>
      <w:tblPr>
        <w:tblW w:w="5732" w:type="pct"/>
        <w:tblInd w:w="-1026" w:type="dxa"/>
        <w:tblLayout w:type="fixed"/>
        <w:tblLook w:val="04A0"/>
      </w:tblPr>
      <w:tblGrid>
        <w:gridCol w:w="566"/>
        <w:gridCol w:w="991"/>
        <w:gridCol w:w="851"/>
        <w:gridCol w:w="708"/>
        <w:gridCol w:w="711"/>
        <w:gridCol w:w="708"/>
        <w:gridCol w:w="708"/>
        <w:gridCol w:w="711"/>
        <w:gridCol w:w="851"/>
        <w:gridCol w:w="567"/>
        <w:gridCol w:w="851"/>
        <w:gridCol w:w="818"/>
        <w:gridCol w:w="756"/>
        <w:gridCol w:w="567"/>
        <w:gridCol w:w="994"/>
        <w:gridCol w:w="708"/>
        <w:gridCol w:w="851"/>
        <w:gridCol w:w="991"/>
        <w:gridCol w:w="711"/>
        <w:gridCol w:w="848"/>
        <w:gridCol w:w="835"/>
      </w:tblGrid>
      <w:tr w:rsidR="00107D27" w:rsidRPr="00F72C20" w:rsidTr="00F72C20">
        <w:trPr>
          <w:trHeight w:val="315"/>
        </w:trPr>
        <w:tc>
          <w:tcPr>
            <w:tcW w:w="1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Nr. crt.</w:t>
            </w:r>
          </w:p>
        </w:tc>
        <w:tc>
          <w:tcPr>
            <w:tcW w:w="3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Denumire culturi</w:t>
            </w:r>
          </w:p>
        </w:tc>
        <w:tc>
          <w:tcPr>
            <w:tcW w:w="261"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Numar udari/an</w:t>
            </w:r>
          </w:p>
        </w:tc>
        <w:tc>
          <w:tcPr>
            <w:tcW w:w="652" w:type="pct"/>
            <w:gridSpan w:val="3"/>
            <w:tcBorders>
              <w:top w:val="single" w:sz="8" w:space="0" w:color="auto"/>
              <w:left w:val="nil"/>
              <w:bottom w:val="single" w:sz="8" w:space="0" w:color="auto"/>
              <w:right w:val="single" w:sz="8" w:space="0" w:color="000000"/>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An 0</w:t>
            </w:r>
          </w:p>
        </w:tc>
        <w:tc>
          <w:tcPr>
            <w:tcW w:w="696" w:type="pct"/>
            <w:gridSpan w:val="3"/>
            <w:tcBorders>
              <w:top w:val="single" w:sz="8" w:space="0" w:color="auto"/>
              <w:left w:val="nil"/>
              <w:bottom w:val="single" w:sz="8" w:space="0" w:color="auto"/>
              <w:right w:val="single" w:sz="8" w:space="0" w:color="000000"/>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An 1</w:t>
            </w:r>
          </w:p>
        </w:tc>
        <w:tc>
          <w:tcPr>
            <w:tcW w:w="686" w:type="pct"/>
            <w:gridSpan w:val="3"/>
            <w:tcBorders>
              <w:top w:val="single" w:sz="8" w:space="0" w:color="auto"/>
              <w:left w:val="nil"/>
              <w:bottom w:val="single" w:sz="8" w:space="0" w:color="auto"/>
              <w:right w:val="single" w:sz="8" w:space="0" w:color="000000"/>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An 2</w:t>
            </w:r>
          </w:p>
        </w:tc>
        <w:tc>
          <w:tcPr>
            <w:tcW w:w="711" w:type="pct"/>
            <w:gridSpan w:val="3"/>
            <w:tcBorders>
              <w:top w:val="single" w:sz="8" w:space="0" w:color="auto"/>
              <w:left w:val="nil"/>
              <w:bottom w:val="single" w:sz="8" w:space="0" w:color="auto"/>
              <w:right w:val="single" w:sz="8" w:space="0" w:color="000000"/>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An 3</w:t>
            </w:r>
          </w:p>
        </w:tc>
        <w:tc>
          <w:tcPr>
            <w:tcW w:w="782" w:type="pct"/>
            <w:gridSpan w:val="3"/>
            <w:tcBorders>
              <w:top w:val="single" w:sz="8" w:space="0" w:color="auto"/>
              <w:left w:val="nil"/>
              <w:bottom w:val="single" w:sz="8" w:space="0" w:color="auto"/>
              <w:right w:val="single" w:sz="8" w:space="0" w:color="000000"/>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An 4</w:t>
            </w:r>
          </w:p>
        </w:tc>
        <w:tc>
          <w:tcPr>
            <w:tcW w:w="734" w:type="pct"/>
            <w:gridSpan w:val="3"/>
            <w:tcBorders>
              <w:top w:val="single" w:sz="8" w:space="0" w:color="auto"/>
              <w:left w:val="nil"/>
              <w:bottom w:val="single" w:sz="8" w:space="0" w:color="auto"/>
              <w:right w:val="single" w:sz="8" w:space="0" w:color="000000"/>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An 5</w:t>
            </w:r>
          </w:p>
        </w:tc>
      </w:tr>
      <w:tr w:rsidR="00107D27" w:rsidRPr="00F72C20" w:rsidTr="00F72C20">
        <w:trPr>
          <w:trHeight w:val="780"/>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304" w:type="pct"/>
            <w:vMerge/>
            <w:tcBorders>
              <w:top w:val="single" w:sz="8" w:space="0" w:color="auto"/>
              <w:left w:val="single" w:sz="8" w:space="0" w:color="auto"/>
              <w:bottom w:val="single" w:sz="8" w:space="0" w:color="000000"/>
              <w:right w:val="single" w:sz="8" w:space="0" w:color="auto"/>
            </w:tcBorders>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61" w:type="pct"/>
            <w:vMerge/>
            <w:tcBorders>
              <w:top w:val="single" w:sz="8" w:space="0" w:color="auto"/>
              <w:left w:val="single" w:sz="8" w:space="0" w:color="auto"/>
              <w:bottom w:val="single" w:sz="8" w:space="0" w:color="000000"/>
              <w:right w:val="single" w:sz="8" w:space="0" w:color="auto"/>
            </w:tcBorders>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Norma udare mc/ha</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Suprafata ha</w:t>
            </w:r>
          </w:p>
        </w:tc>
        <w:tc>
          <w:tcPr>
            <w:tcW w:w="217"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Necesar apa mc</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Norma udare mc/ha</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Suprafata ha</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Necesar apa mc</w:t>
            </w:r>
          </w:p>
        </w:tc>
        <w:tc>
          <w:tcPr>
            <w:tcW w:w="174"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Norma udare mc/ha</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Suprafata ha</w:t>
            </w:r>
          </w:p>
        </w:tc>
        <w:tc>
          <w:tcPr>
            <w:tcW w:w="25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Necesar apa mc</w:t>
            </w:r>
          </w:p>
        </w:tc>
        <w:tc>
          <w:tcPr>
            <w:tcW w:w="232"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Norma udare mc/ha</w:t>
            </w:r>
          </w:p>
        </w:tc>
        <w:tc>
          <w:tcPr>
            <w:tcW w:w="17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Suprafata ha</w:t>
            </w:r>
          </w:p>
        </w:tc>
        <w:tc>
          <w:tcPr>
            <w:tcW w:w="305"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Necesar apa mc</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Norma udare mc/ha</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Suprafata ha</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Necesar apa mc</w:t>
            </w:r>
          </w:p>
        </w:tc>
        <w:tc>
          <w:tcPr>
            <w:tcW w:w="218"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Norma udare mc/ha</w:t>
            </w:r>
          </w:p>
        </w:tc>
        <w:tc>
          <w:tcPr>
            <w:tcW w:w="260"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Suprafata ha</w:t>
            </w:r>
          </w:p>
        </w:tc>
        <w:tc>
          <w:tcPr>
            <w:tcW w:w="256"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Necesar apa mc</w:t>
            </w:r>
          </w:p>
        </w:tc>
      </w:tr>
      <w:tr w:rsidR="00107D27" w:rsidRPr="00F72C20" w:rsidTr="00F72C20">
        <w:trPr>
          <w:trHeight w:val="315"/>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A</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B</w:t>
            </w:r>
          </w:p>
        </w:tc>
        <w:tc>
          <w:tcPr>
            <w:tcW w:w="261" w:type="pct"/>
            <w:tcBorders>
              <w:top w:val="nil"/>
              <w:left w:val="nil"/>
              <w:bottom w:val="single" w:sz="8" w:space="0" w:color="auto"/>
              <w:right w:val="single" w:sz="8" w:space="0" w:color="auto"/>
            </w:tcBorders>
            <w:shd w:val="clear" w:color="000000" w:fill="FFFF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3</w:t>
            </w:r>
          </w:p>
        </w:tc>
        <w:tc>
          <w:tcPr>
            <w:tcW w:w="217"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4</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5</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7</w:t>
            </w:r>
          </w:p>
        </w:tc>
        <w:tc>
          <w:tcPr>
            <w:tcW w:w="174"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8</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9</w:t>
            </w:r>
          </w:p>
        </w:tc>
        <w:tc>
          <w:tcPr>
            <w:tcW w:w="25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10</w:t>
            </w:r>
          </w:p>
        </w:tc>
        <w:tc>
          <w:tcPr>
            <w:tcW w:w="232"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11</w:t>
            </w:r>
          </w:p>
        </w:tc>
        <w:tc>
          <w:tcPr>
            <w:tcW w:w="17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12</w:t>
            </w:r>
          </w:p>
        </w:tc>
        <w:tc>
          <w:tcPr>
            <w:tcW w:w="305"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13</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14</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15</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16</w:t>
            </w:r>
          </w:p>
        </w:tc>
        <w:tc>
          <w:tcPr>
            <w:tcW w:w="218"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14</w:t>
            </w:r>
          </w:p>
        </w:tc>
        <w:tc>
          <w:tcPr>
            <w:tcW w:w="260"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15</w:t>
            </w:r>
          </w:p>
        </w:tc>
        <w:tc>
          <w:tcPr>
            <w:tcW w:w="256"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16</w:t>
            </w:r>
          </w:p>
        </w:tc>
      </w:tr>
      <w:tr w:rsidR="00107D27" w:rsidRPr="00F72C20" w:rsidTr="00F72C20">
        <w:trPr>
          <w:trHeight w:val="315"/>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61" w:type="pct"/>
            <w:tcBorders>
              <w:top w:val="nil"/>
              <w:left w:val="nil"/>
              <w:bottom w:val="single" w:sz="8" w:space="0" w:color="auto"/>
              <w:right w:val="single" w:sz="8" w:space="0" w:color="auto"/>
            </w:tcBorders>
            <w:shd w:val="clear" w:color="000000" w:fill="FFFF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17"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1x2x3</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1x5x6</w:t>
            </w:r>
          </w:p>
        </w:tc>
        <w:tc>
          <w:tcPr>
            <w:tcW w:w="174"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5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1x8x9</w:t>
            </w:r>
          </w:p>
        </w:tc>
        <w:tc>
          <w:tcPr>
            <w:tcW w:w="232"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17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305"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1x11x12</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1x14x15</w:t>
            </w:r>
          </w:p>
        </w:tc>
        <w:tc>
          <w:tcPr>
            <w:tcW w:w="218"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60"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56"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1x14x15</w:t>
            </w:r>
          </w:p>
        </w:tc>
      </w:tr>
      <w:tr w:rsidR="00107D27" w:rsidRPr="00F72C20" w:rsidTr="00F72C20">
        <w:trPr>
          <w:trHeight w:val="315"/>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grau</w:t>
            </w:r>
          </w:p>
        </w:tc>
        <w:tc>
          <w:tcPr>
            <w:tcW w:w="261" w:type="pct"/>
            <w:tcBorders>
              <w:top w:val="nil"/>
              <w:left w:val="nil"/>
              <w:bottom w:val="single" w:sz="8" w:space="0" w:color="auto"/>
              <w:right w:val="single" w:sz="8" w:space="0" w:color="auto"/>
            </w:tcBorders>
            <w:shd w:val="clear" w:color="000000" w:fill="FFFF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610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88</w:t>
            </w:r>
          </w:p>
        </w:tc>
        <w:tc>
          <w:tcPr>
            <w:tcW w:w="217"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107.360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610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200,00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244.000</w:t>
            </w:r>
          </w:p>
        </w:tc>
        <w:tc>
          <w:tcPr>
            <w:tcW w:w="174"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610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300</w:t>
            </w:r>
          </w:p>
        </w:tc>
        <w:tc>
          <w:tcPr>
            <w:tcW w:w="25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366.000</w:t>
            </w:r>
          </w:p>
        </w:tc>
        <w:tc>
          <w:tcPr>
            <w:tcW w:w="232"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610</w:t>
            </w:r>
          </w:p>
        </w:tc>
        <w:tc>
          <w:tcPr>
            <w:tcW w:w="17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200</w:t>
            </w:r>
          </w:p>
        </w:tc>
        <w:tc>
          <w:tcPr>
            <w:tcW w:w="305"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244.000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610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250</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305.000</w:t>
            </w:r>
          </w:p>
        </w:tc>
        <w:tc>
          <w:tcPr>
            <w:tcW w:w="218"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610</w:t>
            </w:r>
          </w:p>
        </w:tc>
        <w:tc>
          <w:tcPr>
            <w:tcW w:w="260"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200</w:t>
            </w:r>
          </w:p>
        </w:tc>
        <w:tc>
          <w:tcPr>
            <w:tcW w:w="256"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244.000</w:t>
            </w:r>
          </w:p>
        </w:tc>
      </w:tr>
      <w:tr w:rsidR="00107D27" w:rsidRPr="00F72C20" w:rsidTr="00F72C20">
        <w:trPr>
          <w:trHeight w:val="315"/>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porumb</w:t>
            </w:r>
          </w:p>
        </w:tc>
        <w:tc>
          <w:tcPr>
            <w:tcW w:w="261" w:type="pct"/>
            <w:tcBorders>
              <w:top w:val="nil"/>
              <w:left w:val="nil"/>
              <w:bottom w:val="single" w:sz="8" w:space="0" w:color="auto"/>
              <w:right w:val="single" w:sz="8" w:space="0" w:color="auto"/>
            </w:tcBorders>
            <w:shd w:val="clear" w:color="000000" w:fill="FFFF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3</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800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17"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800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226,00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542.400</w:t>
            </w:r>
          </w:p>
        </w:tc>
        <w:tc>
          <w:tcPr>
            <w:tcW w:w="174"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800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200</w:t>
            </w:r>
          </w:p>
        </w:tc>
        <w:tc>
          <w:tcPr>
            <w:tcW w:w="25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480.000</w:t>
            </w:r>
          </w:p>
        </w:tc>
        <w:tc>
          <w:tcPr>
            <w:tcW w:w="232"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800</w:t>
            </w:r>
          </w:p>
        </w:tc>
        <w:tc>
          <w:tcPr>
            <w:tcW w:w="17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300</w:t>
            </w:r>
          </w:p>
        </w:tc>
        <w:tc>
          <w:tcPr>
            <w:tcW w:w="305"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720.000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800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250</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600.000</w:t>
            </w:r>
          </w:p>
        </w:tc>
        <w:tc>
          <w:tcPr>
            <w:tcW w:w="218"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800</w:t>
            </w:r>
          </w:p>
        </w:tc>
        <w:tc>
          <w:tcPr>
            <w:tcW w:w="260"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200</w:t>
            </w:r>
          </w:p>
        </w:tc>
        <w:tc>
          <w:tcPr>
            <w:tcW w:w="256"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480.000</w:t>
            </w:r>
          </w:p>
        </w:tc>
      </w:tr>
      <w:tr w:rsidR="00107D27" w:rsidRPr="00F72C20" w:rsidTr="00F72C20">
        <w:trPr>
          <w:trHeight w:val="315"/>
        </w:trPr>
        <w:tc>
          <w:tcPr>
            <w:tcW w:w="174" w:type="pct"/>
            <w:tcBorders>
              <w:top w:val="nil"/>
              <w:left w:val="single" w:sz="8" w:space="0" w:color="auto"/>
              <w:bottom w:val="single" w:sz="8" w:space="0" w:color="auto"/>
              <w:right w:val="single" w:sz="8" w:space="0" w:color="auto"/>
            </w:tcBorders>
            <w:shd w:val="clear" w:color="auto" w:fill="auto"/>
            <w:vAlign w:val="center"/>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3</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furaje</w:t>
            </w:r>
          </w:p>
        </w:tc>
        <w:tc>
          <w:tcPr>
            <w:tcW w:w="261" w:type="pct"/>
            <w:tcBorders>
              <w:top w:val="nil"/>
              <w:left w:val="nil"/>
              <w:bottom w:val="single" w:sz="8" w:space="0" w:color="auto"/>
              <w:right w:val="single" w:sz="8" w:space="0" w:color="auto"/>
            </w:tcBorders>
            <w:shd w:val="clear" w:color="000000" w:fill="FFFF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3</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17"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10,00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18.000</w:t>
            </w:r>
          </w:p>
        </w:tc>
        <w:tc>
          <w:tcPr>
            <w:tcW w:w="174"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10</w:t>
            </w:r>
          </w:p>
        </w:tc>
        <w:tc>
          <w:tcPr>
            <w:tcW w:w="25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18.000</w:t>
            </w:r>
          </w:p>
        </w:tc>
        <w:tc>
          <w:tcPr>
            <w:tcW w:w="232"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17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10</w:t>
            </w:r>
          </w:p>
        </w:tc>
        <w:tc>
          <w:tcPr>
            <w:tcW w:w="305"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18.000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10</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18.000</w:t>
            </w:r>
          </w:p>
        </w:tc>
        <w:tc>
          <w:tcPr>
            <w:tcW w:w="218"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60"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10</w:t>
            </w:r>
          </w:p>
        </w:tc>
        <w:tc>
          <w:tcPr>
            <w:tcW w:w="256"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18.000</w:t>
            </w:r>
          </w:p>
        </w:tc>
      </w:tr>
      <w:tr w:rsidR="00107D27" w:rsidRPr="00F72C20" w:rsidTr="00F72C20">
        <w:trPr>
          <w:trHeight w:val="315"/>
        </w:trPr>
        <w:tc>
          <w:tcPr>
            <w:tcW w:w="174" w:type="pct"/>
            <w:tcBorders>
              <w:top w:val="nil"/>
              <w:left w:val="single" w:sz="8" w:space="0" w:color="auto"/>
              <w:bottom w:val="single" w:sz="8" w:space="0" w:color="auto"/>
              <w:right w:val="single" w:sz="8" w:space="0" w:color="auto"/>
            </w:tcBorders>
            <w:shd w:val="clear" w:color="auto" w:fill="auto"/>
            <w:vAlign w:val="center"/>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4</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flarea soarelui</w:t>
            </w:r>
          </w:p>
        </w:tc>
        <w:tc>
          <w:tcPr>
            <w:tcW w:w="261" w:type="pct"/>
            <w:tcBorders>
              <w:top w:val="nil"/>
              <w:left w:val="nil"/>
              <w:bottom w:val="single" w:sz="8" w:space="0" w:color="auto"/>
              <w:right w:val="single" w:sz="8" w:space="0" w:color="auto"/>
            </w:tcBorders>
            <w:shd w:val="clear" w:color="000000" w:fill="FFFF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17"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150,00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180.000</w:t>
            </w:r>
          </w:p>
        </w:tc>
        <w:tc>
          <w:tcPr>
            <w:tcW w:w="174"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175</w:t>
            </w:r>
          </w:p>
        </w:tc>
        <w:tc>
          <w:tcPr>
            <w:tcW w:w="25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210.000</w:t>
            </w:r>
          </w:p>
        </w:tc>
        <w:tc>
          <w:tcPr>
            <w:tcW w:w="232"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17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77</w:t>
            </w:r>
          </w:p>
        </w:tc>
        <w:tc>
          <w:tcPr>
            <w:tcW w:w="305"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92.400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127</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152.400</w:t>
            </w:r>
          </w:p>
        </w:tc>
        <w:tc>
          <w:tcPr>
            <w:tcW w:w="218"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600</w:t>
            </w:r>
          </w:p>
        </w:tc>
        <w:tc>
          <w:tcPr>
            <w:tcW w:w="260"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177</w:t>
            </w:r>
          </w:p>
        </w:tc>
        <w:tc>
          <w:tcPr>
            <w:tcW w:w="256"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212.400</w:t>
            </w:r>
          </w:p>
        </w:tc>
      </w:tr>
      <w:tr w:rsidR="00107D27" w:rsidRPr="00F72C20" w:rsidTr="00F72C20">
        <w:trPr>
          <w:trHeight w:val="315"/>
        </w:trPr>
        <w:tc>
          <w:tcPr>
            <w:tcW w:w="174" w:type="pct"/>
            <w:tcBorders>
              <w:top w:val="nil"/>
              <w:left w:val="single" w:sz="8" w:space="0" w:color="auto"/>
              <w:bottom w:val="single" w:sz="8" w:space="0" w:color="auto"/>
              <w:right w:val="single" w:sz="8" w:space="0" w:color="auto"/>
            </w:tcBorders>
            <w:shd w:val="clear" w:color="auto" w:fill="auto"/>
            <w:vAlign w:val="center"/>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5</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rapita</w:t>
            </w:r>
          </w:p>
        </w:tc>
        <w:tc>
          <w:tcPr>
            <w:tcW w:w="261" w:type="pct"/>
            <w:tcBorders>
              <w:top w:val="nil"/>
              <w:left w:val="nil"/>
              <w:bottom w:val="single" w:sz="8" w:space="0" w:color="auto"/>
              <w:right w:val="single" w:sz="8" w:space="0" w:color="auto"/>
            </w:tcBorders>
            <w:shd w:val="clear" w:color="000000" w:fill="FFFF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2</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500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p>
        </w:tc>
        <w:tc>
          <w:tcPr>
            <w:tcW w:w="217"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500</w:t>
            </w:r>
          </w:p>
        </w:tc>
        <w:tc>
          <w:tcPr>
            <w:tcW w:w="218"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176,00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176.000</w:t>
            </w:r>
          </w:p>
        </w:tc>
        <w:tc>
          <w:tcPr>
            <w:tcW w:w="174"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500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77</w:t>
            </w:r>
          </w:p>
        </w:tc>
        <w:tc>
          <w:tcPr>
            <w:tcW w:w="25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77.000</w:t>
            </w:r>
          </w:p>
        </w:tc>
        <w:tc>
          <w:tcPr>
            <w:tcW w:w="232"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500</w:t>
            </w:r>
          </w:p>
        </w:tc>
        <w:tc>
          <w:tcPr>
            <w:tcW w:w="17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175</w:t>
            </w:r>
          </w:p>
        </w:tc>
        <w:tc>
          <w:tcPr>
            <w:tcW w:w="305"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175.000</w:t>
            </w:r>
          </w:p>
        </w:tc>
        <w:tc>
          <w:tcPr>
            <w:tcW w:w="217"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500</w:t>
            </w:r>
          </w:p>
        </w:tc>
        <w:tc>
          <w:tcPr>
            <w:tcW w:w="261"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125</w:t>
            </w:r>
          </w:p>
        </w:tc>
        <w:tc>
          <w:tcPr>
            <w:tcW w:w="304"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125.000</w:t>
            </w:r>
          </w:p>
        </w:tc>
        <w:tc>
          <w:tcPr>
            <w:tcW w:w="218" w:type="pct"/>
            <w:tcBorders>
              <w:top w:val="nil"/>
              <w:left w:val="nil"/>
              <w:bottom w:val="single" w:sz="8" w:space="0" w:color="auto"/>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500</w:t>
            </w:r>
          </w:p>
        </w:tc>
        <w:tc>
          <w:tcPr>
            <w:tcW w:w="260"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175</w:t>
            </w:r>
          </w:p>
        </w:tc>
        <w:tc>
          <w:tcPr>
            <w:tcW w:w="256" w:type="pct"/>
            <w:tcBorders>
              <w:top w:val="nil"/>
              <w:left w:val="nil"/>
              <w:bottom w:val="single" w:sz="8" w:space="0" w:color="auto"/>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color w:val="000000"/>
                <w:sz w:val="14"/>
                <w:szCs w:val="14"/>
                <w:lang w:val="ro-RO" w:eastAsia="ro-RO"/>
              </w:rPr>
            </w:pPr>
            <w:r w:rsidRPr="00F72C20">
              <w:rPr>
                <w:rFonts w:ascii="Times New Roman" w:hAnsi="Times New Roman" w:cs="Times New Roman"/>
                <w:color w:val="000000"/>
                <w:sz w:val="14"/>
                <w:szCs w:val="14"/>
                <w:lang w:val="ro-RO" w:eastAsia="ro-RO"/>
              </w:rPr>
              <w:t>175.000</w:t>
            </w:r>
          </w:p>
        </w:tc>
      </w:tr>
      <w:tr w:rsidR="00107D27" w:rsidRPr="00F72C20" w:rsidTr="00F72C20">
        <w:trPr>
          <w:trHeight w:val="315"/>
        </w:trPr>
        <w:tc>
          <w:tcPr>
            <w:tcW w:w="174" w:type="pct"/>
            <w:tcBorders>
              <w:top w:val="nil"/>
              <w:left w:val="single" w:sz="8" w:space="0" w:color="auto"/>
              <w:bottom w:val="nil"/>
              <w:right w:val="single" w:sz="8" w:space="0" w:color="auto"/>
            </w:tcBorders>
            <w:shd w:val="clear" w:color="auto" w:fill="auto"/>
            <w:vAlign w:val="center"/>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6</w:t>
            </w:r>
          </w:p>
        </w:tc>
        <w:tc>
          <w:tcPr>
            <w:tcW w:w="304"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TOTAL</w:t>
            </w:r>
          </w:p>
        </w:tc>
        <w:tc>
          <w:tcPr>
            <w:tcW w:w="261" w:type="pct"/>
            <w:tcBorders>
              <w:top w:val="nil"/>
              <w:left w:val="nil"/>
              <w:bottom w:val="nil"/>
              <w:right w:val="single" w:sz="8" w:space="0" w:color="auto"/>
            </w:tcBorders>
            <w:shd w:val="clear" w:color="000000" w:fill="FFFF00"/>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p>
        </w:tc>
        <w:tc>
          <w:tcPr>
            <w:tcW w:w="217" w:type="pct"/>
            <w:tcBorders>
              <w:top w:val="nil"/>
              <w:left w:val="nil"/>
              <w:bottom w:val="nil"/>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612</w:t>
            </w:r>
          </w:p>
        </w:tc>
        <w:tc>
          <w:tcPr>
            <w:tcW w:w="218"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88</w:t>
            </w:r>
          </w:p>
        </w:tc>
        <w:tc>
          <w:tcPr>
            <w:tcW w:w="217"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107.360</w:t>
            </w:r>
          </w:p>
        </w:tc>
        <w:tc>
          <w:tcPr>
            <w:tcW w:w="217" w:type="pct"/>
            <w:tcBorders>
              <w:top w:val="nil"/>
              <w:left w:val="nil"/>
              <w:bottom w:val="nil"/>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612</w:t>
            </w:r>
          </w:p>
        </w:tc>
        <w:tc>
          <w:tcPr>
            <w:tcW w:w="218"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762</w:t>
            </w:r>
          </w:p>
        </w:tc>
        <w:tc>
          <w:tcPr>
            <w:tcW w:w="261"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1.160.400</w:t>
            </w:r>
          </w:p>
        </w:tc>
        <w:tc>
          <w:tcPr>
            <w:tcW w:w="174" w:type="pct"/>
            <w:tcBorders>
              <w:top w:val="nil"/>
              <w:left w:val="nil"/>
              <w:bottom w:val="nil"/>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612</w:t>
            </w:r>
          </w:p>
        </w:tc>
        <w:tc>
          <w:tcPr>
            <w:tcW w:w="261"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762</w:t>
            </w:r>
          </w:p>
        </w:tc>
        <w:tc>
          <w:tcPr>
            <w:tcW w:w="251"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1.151.000</w:t>
            </w:r>
          </w:p>
        </w:tc>
        <w:tc>
          <w:tcPr>
            <w:tcW w:w="232" w:type="pct"/>
            <w:tcBorders>
              <w:top w:val="nil"/>
              <w:left w:val="nil"/>
              <w:bottom w:val="nil"/>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612</w:t>
            </w:r>
          </w:p>
        </w:tc>
        <w:tc>
          <w:tcPr>
            <w:tcW w:w="174"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762</w:t>
            </w:r>
          </w:p>
        </w:tc>
        <w:tc>
          <w:tcPr>
            <w:tcW w:w="305"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1.249.400</w:t>
            </w:r>
          </w:p>
        </w:tc>
        <w:tc>
          <w:tcPr>
            <w:tcW w:w="217" w:type="pct"/>
            <w:tcBorders>
              <w:top w:val="nil"/>
              <w:left w:val="nil"/>
              <w:bottom w:val="nil"/>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612</w:t>
            </w:r>
          </w:p>
        </w:tc>
        <w:tc>
          <w:tcPr>
            <w:tcW w:w="261"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762</w:t>
            </w:r>
          </w:p>
        </w:tc>
        <w:tc>
          <w:tcPr>
            <w:tcW w:w="304"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1.200.400</w:t>
            </w:r>
          </w:p>
        </w:tc>
        <w:tc>
          <w:tcPr>
            <w:tcW w:w="218" w:type="pct"/>
            <w:tcBorders>
              <w:top w:val="nil"/>
              <w:left w:val="nil"/>
              <w:bottom w:val="nil"/>
              <w:right w:val="single" w:sz="8" w:space="0" w:color="auto"/>
            </w:tcBorders>
            <w:shd w:val="clear" w:color="000000" w:fill="FFC000"/>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612</w:t>
            </w:r>
          </w:p>
        </w:tc>
        <w:tc>
          <w:tcPr>
            <w:tcW w:w="260"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762</w:t>
            </w:r>
          </w:p>
        </w:tc>
        <w:tc>
          <w:tcPr>
            <w:tcW w:w="256" w:type="pct"/>
            <w:tcBorders>
              <w:top w:val="nil"/>
              <w:left w:val="nil"/>
              <w:bottom w:val="nil"/>
              <w:right w:val="single" w:sz="8" w:space="0" w:color="auto"/>
            </w:tcBorders>
            <w:shd w:val="clear" w:color="auto" w:fill="auto"/>
            <w:vAlign w:val="center"/>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1.129.400</w:t>
            </w:r>
          </w:p>
        </w:tc>
      </w:tr>
      <w:tr w:rsidR="00107D27" w:rsidRPr="00F72C20" w:rsidTr="00F72C20">
        <w:trPr>
          <w:trHeight w:val="540"/>
        </w:trPr>
        <w:tc>
          <w:tcPr>
            <w:tcW w:w="174" w:type="pct"/>
            <w:tcBorders>
              <w:top w:val="single" w:sz="8" w:space="0" w:color="auto"/>
              <w:left w:val="single" w:sz="8" w:space="0" w:color="auto"/>
              <w:bottom w:val="single" w:sz="8" w:space="0" w:color="auto"/>
              <w:right w:val="single" w:sz="4" w:space="0" w:color="auto"/>
            </w:tcBorders>
            <w:shd w:val="clear" w:color="auto" w:fill="auto"/>
            <w:vAlign w:val="center"/>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7</w:t>
            </w:r>
          </w:p>
        </w:tc>
        <w:tc>
          <w:tcPr>
            <w:tcW w:w="304" w:type="pct"/>
            <w:tcBorders>
              <w:top w:val="single" w:sz="8" w:space="0" w:color="auto"/>
              <w:left w:val="nil"/>
              <w:bottom w:val="single" w:sz="8" w:space="0" w:color="auto"/>
              <w:right w:val="nil"/>
            </w:tcBorders>
            <w:shd w:val="clear" w:color="auto" w:fill="auto"/>
            <w:vAlign w:val="bottom"/>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Norma medie de udare (mc/ha/an)</w:t>
            </w:r>
          </w:p>
        </w:tc>
        <w:tc>
          <w:tcPr>
            <w:tcW w:w="26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p>
        </w:tc>
        <w:tc>
          <w:tcPr>
            <w:tcW w:w="652"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1.220,00</w:t>
            </w:r>
          </w:p>
        </w:tc>
        <w:tc>
          <w:tcPr>
            <w:tcW w:w="696"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1.522,83</w:t>
            </w:r>
          </w:p>
        </w:tc>
        <w:tc>
          <w:tcPr>
            <w:tcW w:w="686"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1.510,50</w:t>
            </w:r>
          </w:p>
        </w:tc>
        <w:tc>
          <w:tcPr>
            <w:tcW w:w="711"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1.639,63</w:t>
            </w:r>
          </w:p>
        </w:tc>
        <w:tc>
          <w:tcPr>
            <w:tcW w:w="782"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1.575,33</w:t>
            </w:r>
          </w:p>
        </w:tc>
        <w:tc>
          <w:tcPr>
            <w:tcW w:w="73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07D27" w:rsidRPr="00F72C20" w:rsidRDefault="00107D27" w:rsidP="00F72C20">
            <w:pPr>
              <w:spacing w:after="0" w:line="240" w:lineRule="auto"/>
              <w:jc w:val="center"/>
              <w:rPr>
                <w:rFonts w:ascii="Times New Roman" w:hAnsi="Times New Roman" w:cs="Times New Roman"/>
                <w:b/>
                <w:bCs/>
                <w:color w:val="000000"/>
                <w:sz w:val="14"/>
                <w:szCs w:val="14"/>
                <w:lang w:val="ro-RO" w:eastAsia="ro-RO"/>
              </w:rPr>
            </w:pPr>
            <w:r w:rsidRPr="00F72C20">
              <w:rPr>
                <w:rFonts w:ascii="Times New Roman" w:hAnsi="Times New Roman" w:cs="Times New Roman"/>
                <w:b/>
                <w:bCs/>
                <w:color w:val="000000"/>
                <w:sz w:val="14"/>
                <w:szCs w:val="14"/>
                <w:lang w:val="ro-RO" w:eastAsia="ro-RO"/>
              </w:rPr>
              <w:t>1.482,15</w:t>
            </w:r>
          </w:p>
        </w:tc>
      </w:tr>
    </w:tbl>
    <w:p w:rsidR="00107D27" w:rsidRPr="00F72C20" w:rsidRDefault="00107D27" w:rsidP="00F72C20">
      <w:pPr>
        <w:spacing w:after="0" w:line="240" w:lineRule="auto"/>
        <w:jc w:val="both"/>
        <w:rPr>
          <w:rFonts w:ascii="Times New Roman" w:hAnsi="Times New Roman" w:cs="Times New Roman"/>
          <w:lang w:val="ro-RO"/>
        </w:rPr>
        <w:sectPr w:rsidR="00107D27" w:rsidRPr="00F72C20" w:rsidSect="00F72C20">
          <w:pgSz w:w="16840" w:h="11907" w:orient="landscape"/>
          <w:pgMar w:top="1418" w:right="1418" w:bottom="1418" w:left="1418" w:header="720" w:footer="720" w:gutter="0"/>
          <w:cols w:space="708"/>
          <w:noEndnote/>
          <w:docGrid w:linePitch="360"/>
        </w:sectPr>
      </w:pPr>
    </w:p>
    <w:p w:rsidR="008861D8" w:rsidRPr="00F72C20" w:rsidRDefault="008861D8" w:rsidP="00F72C20">
      <w:pPr>
        <w:pStyle w:val="ListParagraph"/>
        <w:spacing w:after="0" w:line="240" w:lineRule="auto"/>
        <w:ind w:left="0" w:firstLine="720"/>
        <w:jc w:val="both"/>
        <w:rPr>
          <w:rFonts w:ascii="Times New Roman" w:hAnsi="Times New Roman"/>
          <w:b/>
          <w:sz w:val="24"/>
          <w:szCs w:val="24"/>
        </w:rPr>
      </w:pPr>
      <w:r w:rsidRPr="00F72C20">
        <w:rPr>
          <w:rFonts w:ascii="Times New Roman" w:hAnsi="Times New Roman"/>
          <w:b/>
          <w:sz w:val="24"/>
          <w:szCs w:val="24"/>
          <w:u w:val="single"/>
          <w:lang w:val="ro-RO"/>
        </w:rPr>
        <w:lastRenderedPageBreak/>
        <w:t>- descrierea instalaţiei şi a fluxurilor tehnologice existente pe amplasament (după caz);</w:t>
      </w:r>
    </w:p>
    <w:p w:rsidR="003A595C" w:rsidRPr="00F72C20" w:rsidRDefault="003A595C" w:rsidP="00F72C20">
      <w:pPr>
        <w:spacing w:after="0" w:line="240" w:lineRule="auto"/>
        <w:rPr>
          <w:rFonts w:ascii="Times New Roman" w:hAnsi="Times New Roman" w:cs="Times New Roman"/>
          <w:sz w:val="24"/>
          <w:szCs w:val="24"/>
        </w:rPr>
      </w:pPr>
    </w:p>
    <w:p w:rsidR="00DE5F20" w:rsidRPr="00F72C20" w:rsidRDefault="00DE5F20" w:rsidP="00F72C20">
      <w:pPr>
        <w:pStyle w:val="Style32"/>
        <w:widowControl/>
        <w:tabs>
          <w:tab w:val="left" w:pos="710"/>
          <w:tab w:val="right" w:pos="9900"/>
        </w:tabs>
        <w:ind w:firstLine="709"/>
        <w:jc w:val="both"/>
        <w:rPr>
          <w:rStyle w:val="FontStyle54"/>
          <w:b w:val="0"/>
          <w:bCs w:val="0"/>
          <w:sz w:val="24"/>
          <w:szCs w:val="24"/>
          <w:lang w:val="ro-RO" w:eastAsia="ro-RO"/>
        </w:rPr>
      </w:pPr>
      <w:r w:rsidRPr="00F72C20">
        <w:rPr>
          <w:rStyle w:val="FontStyle54"/>
          <w:b w:val="0"/>
          <w:sz w:val="24"/>
          <w:szCs w:val="24"/>
          <w:lang w:val="ro-RO" w:eastAsia="ro-RO"/>
        </w:rPr>
        <w:t>Statia de pompare SRPA 104 deserveste o suprafata amenajata pentru irigarea pe brazde de 601 ha brut si 592 ha net, fiind prevazuta cu 4 electropompe orizontale  CERNA 200 cu debitul total de 0,333 mc/s (Q agr.=0.111 mc/s), asigurand o inaltime de pompare de  30 mcA.</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Electromotoarele folosite la actionarea  pompelor aveau puterea de 30 kw, turatia n=1465 rot/min, fiind alimentate la tensiunea de 0,4 kv, dintr-un transformator de curent 20/04.kv cu P = 400 kvA.</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Din punct de vedere constructiv, statia este de tip cuva uscata radierul acesteia fiind amplasat la o cota inferioara terenului din incinta statiei cu aproximativ 4,00 metri,  pompele fiind alimentate gravitational nefiind necesar sa se prevada pompe de amorsare .</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Echipamentele electrice au fost montate la etaj constand dintr-un tablou general de intrare TAG cu intrerupator de 400 A si dintr-un tablou de actionare pompe TCP cu trei contactori de 100 A .</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 xml:space="preserve">Statia a fost prevazuta si cu o pompa de epuisment ACV-50  pentru evacuarea apei ce rezulta din scurgerile de la presetupele pompelor.. </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Fiecare pompa  refula pe conducte din OTEL cu Dn = 200 mm, intr-un colector cu Dn = 600 mm, din otel, care se continua  pe o lungime de 2124 metri cu conducta principala CP de acelasi diametru din PREMO si pe o lungime de 612 m cu conducta din  azbociment cu Dn = 400 mm , lungimea totala a conductei CP fiind de 2736 metri.</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Reteaua de distributie a apei este formata din 11 antene care au urmatoarele lungimi:</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A1 = 170 m; A2 = 432 m; A3 = 864 m; A4  = 1060 m; A5  = 1296 m; A6  = 2124 m; A7  = 1260 m; A8  = 1080 m; A9  = 864 m; A10 = 416 m; A11 = 580 m.</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Distanta dintre antene este de 612 m.</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Metoda de irigat a fost pe brazde neputandu-se asigura o presiune corespunzatoare pentru irigarea cu echipmentele IIAM din dotare decat prin montarea unei pompe suplimentare care sa asigure o crestere a presiunii, lucru care s-a realizat prin montarea in afara statiei a unei electropompe RDN.</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r>
    </w:p>
    <w:p w:rsidR="00DE5F20" w:rsidRPr="00F72C20" w:rsidRDefault="00DE5F20" w:rsidP="00F72C20">
      <w:pPr>
        <w:pStyle w:val="Style32"/>
        <w:widowControl/>
        <w:tabs>
          <w:tab w:val="left" w:pos="710"/>
          <w:tab w:val="right" w:pos="9900"/>
        </w:tabs>
        <w:ind w:firstLine="709"/>
        <w:jc w:val="both"/>
        <w:rPr>
          <w:rStyle w:val="FontStyle54"/>
          <w:b w:val="0"/>
          <w:bCs w:val="0"/>
          <w:sz w:val="24"/>
          <w:szCs w:val="24"/>
          <w:lang w:val="ro-RO" w:eastAsia="ro-RO"/>
        </w:rPr>
      </w:pPr>
      <w:r w:rsidRPr="00F72C20">
        <w:rPr>
          <w:rStyle w:val="FontStyle54"/>
          <w:b w:val="0"/>
          <w:sz w:val="24"/>
          <w:szCs w:val="24"/>
          <w:lang w:val="ro-RO" w:eastAsia="ro-RO"/>
        </w:rPr>
        <w:t>Ploturile 110/6 si 110/7 din punct de vedere al tipului de amenajare proiectată, constau din doua retele monofilare(antene) si doua  electropompe de tip RDN cu motor de 90 kw montate pe platforme din beton .</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Debitul asigurat  de pompa RDN  era de 0,08 mc/s iar inaltimea de pompare de 80 mcA.</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Motorul electric de 90 kw era alimentat cu tensiunea de 0,4 kv avand turatia, n = 3000 rot/min.</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Paralel cu canalul de alimentare al celor doua RDN exista o linie electrica  LEA 20 kv, de unde prin intermediul a doua transformatoare de curent  20/0,4 kv cu P = 160 KvA erau alimentate electromotoarele.</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Platformele au fost prevazute si cu pompe de vid pentru amorsarea  celor doua pompe RDN.</w:t>
      </w:r>
    </w:p>
    <w:p w:rsidR="00DE5F20" w:rsidRPr="00F72C20" w:rsidRDefault="00DE5F20" w:rsidP="00F72C20">
      <w:pPr>
        <w:pStyle w:val="Style32"/>
        <w:widowControl/>
        <w:tabs>
          <w:tab w:val="left" w:pos="710"/>
          <w:tab w:val="right" w:pos="9900"/>
        </w:tabs>
        <w:jc w:val="both"/>
        <w:rPr>
          <w:rStyle w:val="FontStyle54"/>
          <w:b w:val="0"/>
          <w:bCs w:val="0"/>
          <w:sz w:val="24"/>
          <w:szCs w:val="24"/>
          <w:lang w:val="ro-RO" w:eastAsia="ro-RO"/>
        </w:rPr>
      </w:pPr>
      <w:r w:rsidRPr="00F72C20">
        <w:rPr>
          <w:rStyle w:val="FontStyle54"/>
          <w:b w:val="0"/>
          <w:sz w:val="24"/>
          <w:szCs w:val="24"/>
          <w:lang w:val="ro-RO" w:eastAsia="ro-RO"/>
        </w:rPr>
        <w:tab/>
        <w:t>Cele doua ploturi 110/6 si 110/7 deservesc suprafete nete de 82 respectiv 88 ha, suprafetele brute amenajate pentru irigatii fiind de 83 ha si respectiv 89 ha.</w:t>
      </w:r>
    </w:p>
    <w:p w:rsidR="00DE5F20" w:rsidRPr="00F72C20" w:rsidRDefault="00DE5F20" w:rsidP="00F72C20">
      <w:pPr>
        <w:spacing w:after="0" w:line="240" w:lineRule="auto"/>
        <w:ind w:firstLine="720"/>
        <w:jc w:val="both"/>
        <w:rPr>
          <w:rFonts w:ascii="Times New Roman" w:hAnsi="Times New Roman" w:cs="Times New Roman"/>
          <w:sz w:val="24"/>
          <w:szCs w:val="24"/>
          <w:lang w:val="ro-RO"/>
        </w:rPr>
      </w:pPr>
    </w:p>
    <w:p w:rsidR="00DE5F20" w:rsidRPr="00F72C20" w:rsidRDefault="00DE5F20" w:rsidP="00F72C20">
      <w:pPr>
        <w:spacing w:after="0" w:line="240" w:lineRule="auto"/>
        <w:ind w:firstLine="720"/>
        <w:jc w:val="both"/>
        <w:rPr>
          <w:rFonts w:ascii="Times New Roman" w:hAnsi="Times New Roman" w:cs="Times New Roman"/>
          <w:sz w:val="24"/>
          <w:szCs w:val="24"/>
          <w:lang w:val="ro-RO"/>
        </w:rPr>
      </w:pPr>
    </w:p>
    <w:p w:rsidR="00DE5F20" w:rsidRPr="00F72C20" w:rsidRDefault="00DE5F20"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In prezent, la nivelul statiei si a plotului de irigatii nu se desfasoara activitati de irigatii, deoarece acestea sunt in stare de </w:t>
      </w:r>
      <w:r w:rsidR="00C35734">
        <w:rPr>
          <w:rFonts w:ascii="Times New Roman" w:hAnsi="Times New Roman" w:cs="Times New Roman"/>
          <w:sz w:val="24"/>
          <w:szCs w:val="24"/>
          <w:lang w:val="ro-RO"/>
        </w:rPr>
        <w:t>conservare</w:t>
      </w:r>
      <w:r w:rsidRPr="00F72C20">
        <w:rPr>
          <w:rFonts w:ascii="Times New Roman" w:hAnsi="Times New Roman" w:cs="Times New Roman"/>
          <w:sz w:val="24"/>
          <w:szCs w:val="24"/>
          <w:lang w:val="ro-RO"/>
        </w:rPr>
        <w:t xml:space="preserve">. Agregatele si instalatiile nu se mai </w:t>
      </w:r>
      <w:r w:rsidRPr="00F72C20">
        <w:rPr>
          <w:rFonts w:ascii="Times New Roman" w:hAnsi="Times New Roman" w:cs="Times New Roman"/>
          <w:sz w:val="24"/>
          <w:szCs w:val="24"/>
          <w:lang w:val="ro-RO"/>
        </w:rPr>
        <w:lastRenderedPageBreak/>
        <w:t>gasesc pe pozitiile initiale, acestea fiind dezafectate. Starea cladirilor si a imprejmuirii este degradata  si necesita lucrari de reabilitare.</w:t>
      </w:r>
    </w:p>
    <w:p w:rsidR="00DE5F20" w:rsidRPr="00F72C20" w:rsidRDefault="00DE5F20" w:rsidP="00F72C20">
      <w:pPr>
        <w:spacing w:after="0" w:line="240" w:lineRule="auto"/>
        <w:ind w:firstLine="720"/>
        <w:jc w:val="both"/>
        <w:rPr>
          <w:rFonts w:ascii="Times New Roman" w:hAnsi="Times New Roman" w:cs="Times New Roman"/>
          <w:b/>
          <w:sz w:val="24"/>
          <w:szCs w:val="24"/>
        </w:rPr>
      </w:pPr>
    </w:p>
    <w:p w:rsidR="00DE5F20" w:rsidRPr="00F72C20" w:rsidRDefault="00DE5F20" w:rsidP="00F72C20">
      <w:pPr>
        <w:pStyle w:val="Style33"/>
        <w:widowControl/>
        <w:spacing w:line="240" w:lineRule="auto"/>
        <w:ind w:firstLine="709"/>
        <w:rPr>
          <w:rStyle w:val="FontStyle59"/>
          <w:sz w:val="24"/>
          <w:szCs w:val="24"/>
          <w:lang w:val="ro-RO" w:eastAsia="ro-RO"/>
        </w:rPr>
      </w:pPr>
      <w:r w:rsidRPr="00F72C20">
        <w:rPr>
          <w:rStyle w:val="FontStyle59"/>
          <w:sz w:val="24"/>
          <w:szCs w:val="24"/>
          <w:lang w:val="ro-RO" w:eastAsia="ro-RO"/>
        </w:rPr>
        <w:t>In vederea realizarii expertizei s-au efectuat deplasări in amenajarea de irigatii ce apartine  OUAI ALISEO unde s-au constatat urmatoarele:</w:t>
      </w:r>
    </w:p>
    <w:p w:rsidR="00DE5F20" w:rsidRPr="00F72C20" w:rsidRDefault="00DE5F20" w:rsidP="00F72C20">
      <w:pPr>
        <w:pStyle w:val="Style33"/>
        <w:widowControl/>
        <w:spacing w:line="240" w:lineRule="auto"/>
        <w:ind w:firstLine="709"/>
        <w:rPr>
          <w:rStyle w:val="FontStyle59"/>
          <w:b/>
          <w:sz w:val="24"/>
          <w:szCs w:val="24"/>
          <w:u w:val="single"/>
          <w:lang w:val="ro-RO" w:eastAsia="ro-RO"/>
        </w:rPr>
      </w:pPr>
    </w:p>
    <w:p w:rsidR="00DE5F20" w:rsidRPr="00F72C20" w:rsidRDefault="00DE5F20" w:rsidP="00F72C20">
      <w:pPr>
        <w:pStyle w:val="Style33"/>
        <w:widowControl/>
        <w:spacing w:line="240" w:lineRule="auto"/>
        <w:ind w:firstLine="709"/>
        <w:rPr>
          <w:rStyle w:val="FontStyle59"/>
          <w:b/>
          <w:sz w:val="24"/>
          <w:szCs w:val="24"/>
          <w:u w:val="single"/>
          <w:lang w:val="ro-RO" w:eastAsia="ro-RO"/>
        </w:rPr>
      </w:pPr>
      <w:r w:rsidRPr="00F72C20">
        <w:rPr>
          <w:rStyle w:val="FontStyle59"/>
          <w:b/>
          <w:sz w:val="24"/>
          <w:szCs w:val="24"/>
          <w:u w:val="single"/>
          <w:lang w:val="ro-RO" w:eastAsia="ro-RO"/>
        </w:rPr>
        <w:t>SRPA 104</w:t>
      </w:r>
    </w:p>
    <w:p w:rsidR="00DE5F20" w:rsidRPr="00F72C20" w:rsidRDefault="00DE5F20" w:rsidP="00F72C20">
      <w:pPr>
        <w:pStyle w:val="Style33"/>
        <w:widowControl/>
        <w:spacing w:line="240" w:lineRule="auto"/>
        <w:ind w:firstLine="709"/>
        <w:rPr>
          <w:rStyle w:val="FontStyle59"/>
          <w:b/>
          <w:sz w:val="24"/>
          <w:szCs w:val="24"/>
          <w:u w:val="single"/>
          <w:lang w:val="ro-RO" w:eastAsia="ro-RO"/>
        </w:rPr>
      </w:pPr>
    </w:p>
    <w:p w:rsidR="00DE5F20" w:rsidRPr="00F72C20" w:rsidRDefault="00DE5F20"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structura de rezistenta a cladirii statiei SRPA 104 nu este afectata putand fi folosita dupa reparatii ale tencuielilor, hidroizolatiilor, sistemelor de scurgere, inlocuire ferestre si usi, vopsitorii, refacere imprejmuire  etc.;</w:t>
      </w:r>
    </w:p>
    <w:p w:rsidR="00DE5F20" w:rsidRPr="00F72C20" w:rsidRDefault="00DE5F20"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plotul neavand nivelare capitala si conditiile economice de asigurare a desfacerii productiiei realizate din culturile legumicole care se preteaza la brazde, trebuie reproiectat pentru irigarea prin aspersiune;</w:t>
      </w:r>
    </w:p>
    <w:p w:rsidR="00DE5F20" w:rsidRPr="00F72C20" w:rsidRDefault="00DE5F20"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electropompele Cerna 200 nu mai pot fii folosite datorita uzurii si adoptarii solutiei de irigare prin aspersiune;</w:t>
      </w:r>
    </w:p>
    <w:p w:rsidR="00DE5F20" w:rsidRPr="00F72C20" w:rsidRDefault="00DE5F20"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armaturile din statie si echipamentele electrice, cablele, au fost sustrase;</w:t>
      </w:r>
    </w:p>
    <w:p w:rsidR="00DE5F20" w:rsidRPr="00F72C20" w:rsidRDefault="00DE5F20"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xml:space="preserve"> - transformatorul 20/0.4 kv, 160 kvA a fost sustras;</w:t>
      </w:r>
    </w:p>
    <w:p w:rsidR="00DE5F20" w:rsidRPr="00F72C20" w:rsidRDefault="00DE5F20"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conductele de refulare si aspiratie ale statiei au fost sustrase;</w:t>
      </w:r>
    </w:p>
    <w:p w:rsidR="00DE5F20" w:rsidRPr="00F72C20" w:rsidRDefault="00DE5F20"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 armaturile de pe reteaua subterana, vane, hidranti dispozitive de protectie DAD, au fost sustrase.</w:t>
      </w:r>
    </w:p>
    <w:p w:rsidR="00DE5F20" w:rsidRPr="00F72C20" w:rsidRDefault="00DE5F20" w:rsidP="00F72C20">
      <w:pPr>
        <w:pStyle w:val="Style34"/>
        <w:widowControl/>
        <w:tabs>
          <w:tab w:val="left" w:pos="689"/>
        </w:tabs>
        <w:spacing w:line="240" w:lineRule="auto"/>
        <w:ind w:firstLine="708"/>
        <w:jc w:val="both"/>
        <w:rPr>
          <w:rStyle w:val="FontStyle59"/>
          <w:b/>
          <w:sz w:val="24"/>
          <w:szCs w:val="24"/>
          <w:u w:val="single"/>
          <w:lang w:val="ro-RO" w:eastAsia="ro-RO"/>
        </w:rPr>
      </w:pPr>
    </w:p>
    <w:p w:rsidR="00DE5F20" w:rsidRPr="00DE3FF9" w:rsidRDefault="00DE5F20" w:rsidP="00F72C20">
      <w:pPr>
        <w:pStyle w:val="Style34"/>
        <w:widowControl/>
        <w:tabs>
          <w:tab w:val="left" w:pos="689"/>
        </w:tabs>
        <w:spacing w:line="240" w:lineRule="auto"/>
        <w:ind w:firstLine="708"/>
        <w:jc w:val="both"/>
        <w:rPr>
          <w:rStyle w:val="FontStyle59"/>
          <w:b/>
          <w:color w:val="FF0000"/>
          <w:sz w:val="24"/>
          <w:szCs w:val="24"/>
          <w:u w:val="single"/>
          <w:lang w:val="ro-RO" w:eastAsia="ro-RO"/>
        </w:rPr>
      </w:pPr>
      <w:r w:rsidRPr="00DE3FF9">
        <w:rPr>
          <w:rStyle w:val="FontStyle59"/>
          <w:b/>
          <w:color w:val="FF0000"/>
          <w:sz w:val="24"/>
          <w:szCs w:val="24"/>
          <w:u w:val="single"/>
          <w:lang w:val="ro-RO" w:eastAsia="ro-RO"/>
        </w:rPr>
        <w:t xml:space="preserve">Plot 110/6 </w:t>
      </w:r>
    </w:p>
    <w:p w:rsidR="00DE5F20" w:rsidRPr="00DE3FF9" w:rsidRDefault="00DE5F20" w:rsidP="00F72C20">
      <w:pPr>
        <w:pStyle w:val="Style34"/>
        <w:widowControl/>
        <w:tabs>
          <w:tab w:val="left" w:pos="689"/>
        </w:tabs>
        <w:spacing w:line="240" w:lineRule="auto"/>
        <w:ind w:firstLine="708"/>
        <w:jc w:val="both"/>
        <w:rPr>
          <w:rStyle w:val="FontStyle59"/>
          <w:b/>
          <w:color w:val="FF0000"/>
          <w:sz w:val="24"/>
          <w:szCs w:val="24"/>
          <w:u w:val="single"/>
          <w:lang w:val="ro-RO" w:eastAsia="ro-RO"/>
        </w:rPr>
      </w:pPr>
    </w:p>
    <w:p w:rsidR="00DE5F20" w:rsidRPr="00DE3FF9" w:rsidRDefault="00DE5F20" w:rsidP="00F72C20">
      <w:pPr>
        <w:pStyle w:val="Style34"/>
        <w:widowControl/>
        <w:numPr>
          <w:ilvl w:val="0"/>
          <w:numId w:val="25"/>
        </w:numPr>
        <w:tabs>
          <w:tab w:val="left" w:pos="689"/>
        </w:tabs>
        <w:spacing w:line="240" w:lineRule="auto"/>
        <w:jc w:val="both"/>
        <w:rPr>
          <w:rStyle w:val="FontStyle59"/>
          <w:color w:val="FF0000"/>
          <w:sz w:val="24"/>
          <w:szCs w:val="24"/>
          <w:lang w:val="ro-RO" w:eastAsia="ro-RO"/>
        </w:rPr>
      </w:pPr>
      <w:r w:rsidRPr="00DE3FF9">
        <w:rPr>
          <w:rStyle w:val="FontStyle59"/>
          <w:color w:val="FF0000"/>
          <w:sz w:val="24"/>
          <w:szCs w:val="24"/>
          <w:lang w:val="ro-RO" w:eastAsia="ro-RO"/>
        </w:rPr>
        <w:t>electropompele RDN au fost sustrase;</w:t>
      </w:r>
    </w:p>
    <w:p w:rsidR="00DE5F20" w:rsidRPr="00DE3FF9" w:rsidRDefault="00DE5F20" w:rsidP="00F72C20">
      <w:pPr>
        <w:pStyle w:val="Style34"/>
        <w:widowControl/>
        <w:numPr>
          <w:ilvl w:val="0"/>
          <w:numId w:val="25"/>
        </w:numPr>
        <w:tabs>
          <w:tab w:val="left" w:pos="689"/>
        </w:tabs>
        <w:spacing w:line="240" w:lineRule="auto"/>
        <w:jc w:val="both"/>
        <w:rPr>
          <w:rStyle w:val="FontStyle59"/>
          <w:color w:val="FF0000"/>
          <w:sz w:val="24"/>
          <w:szCs w:val="24"/>
          <w:lang w:val="ro-RO" w:eastAsia="ro-RO"/>
        </w:rPr>
      </w:pPr>
      <w:r w:rsidRPr="00DE3FF9">
        <w:rPr>
          <w:rStyle w:val="FontStyle59"/>
          <w:color w:val="FF0000"/>
          <w:sz w:val="24"/>
          <w:szCs w:val="24"/>
          <w:lang w:val="ro-RO" w:eastAsia="ro-RO"/>
        </w:rPr>
        <w:t>armarurile si pompa de amorsare  (vana, clapet, compensator de montaj, conducta aspirtie si refulare) au fost sustrase;</w:t>
      </w:r>
    </w:p>
    <w:p w:rsidR="00DE5F20" w:rsidRPr="00DE3FF9" w:rsidRDefault="00DE5F20" w:rsidP="00F72C20">
      <w:pPr>
        <w:pStyle w:val="Style34"/>
        <w:widowControl/>
        <w:numPr>
          <w:ilvl w:val="0"/>
          <w:numId w:val="25"/>
        </w:numPr>
        <w:tabs>
          <w:tab w:val="left" w:pos="689"/>
        </w:tabs>
        <w:spacing w:line="240" w:lineRule="auto"/>
        <w:jc w:val="both"/>
        <w:rPr>
          <w:rStyle w:val="FontStyle59"/>
          <w:color w:val="FF0000"/>
          <w:sz w:val="24"/>
          <w:szCs w:val="24"/>
          <w:lang w:val="ro-RO" w:eastAsia="ro-RO"/>
        </w:rPr>
      </w:pPr>
      <w:r w:rsidRPr="00DE3FF9">
        <w:rPr>
          <w:rStyle w:val="FontStyle59"/>
          <w:color w:val="FF0000"/>
          <w:sz w:val="24"/>
          <w:szCs w:val="24"/>
          <w:lang w:val="ro-RO" w:eastAsia="ro-RO"/>
        </w:rPr>
        <w:t>contactorii, apartura de masura si cablele au fost sustrase;</w:t>
      </w:r>
    </w:p>
    <w:p w:rsidR="00DE5F20" w:rsidRPr="00DE3FF9" w:rsidRDefault="00DE5F20" w:rsidP="00F72C20">
      <w:pPr>
        <w:pStyle w:val="Style34"/>
        <w:widowControl/>
        <w:numPr>
          <w:ilvl w:val="0"/>
          <w:numId w:val="25"/>
        </w:numPr>
        <w:tabs>
          <w:tab w:val="left" w:pos="689"/>
        </w:tabs>
        <w:spacing w:line="240" w:lineRule="auto"/>
        <w:jc w:val="both"/>
        <w:rPr>
          <w:rStyle w:val="FontStyle59"/>
          <w:color w:val="FF0000"/>
          <w:sz w:val="24"/>
          <w:szCs w:val="24"/>
          <w:lang w:val="ro-RO" w:eastAsia="ro-RO"/>
        </w:rPr>
      </w:pPr>
      <w:r w:rsidRPr="00DE3FF9">
        <w:rPr>
          <w:rStyle w:val="FontStyle59"/>
          <w:color w:val="FF0000"/>
          <w:sz w:val="24"/>
          <w:szCs w:val="24"/>
          <w:lang w:val="ro-RO" w:eastAsia="ro-RO"/>
        </w:rPr>
        <w:t>hidrantii de pe antena au fost sustrasi sau sunt distrusi;</w:t>
      </w:r>
    </w:p>
    <w:p w:rsidR="00DE5F20" w:rsidRPr="00DE3FF9" w:rsidRDefault="00DE5F20" w:rsidP="00F72C20">
      <w:pPr>
        <w:pStyle w:val="Style34"/>
        <w:widowControl/>
        <w:numPr>
          <w:ilvl w:val="0"/>
          <w:numId w:val="25"/>
        </w:numPr>
        <w:tabs>
          <w:tab w:val="left" w:pos="689"/>
        </w:tabs>
        <w:spacing w:line="240" w:lineRule="auto"/>
        <w:jc w:val="both"/>
        <w:rPr>
          <w:rStyle w:val="FontStyle59"/>
          <w:color w:val="FF0000"/>
          <w:sz w:val="24"/>
          <w:szCs w:val="24"/>
          <w:lang w:val="ro-RO" w:eastAsia="ro-RO"/>
        </w:rPr>
      </w:pPr>
      <w:r w:rsidRPr="00DE3FF9">
        <w:rPr>
          <w:rStyle w:val="FontStyle59"/>
          <w:color w:val="FF0000"/>
          <w:sz w:val="24"/>
          <w:szCs w:val="24"/>
          <w:lang w:val="ro-RO" w:eastAsia="ro-RO"/>
        </w:rPr>
        <w:t>transformatorul de curent 20/0.4, cu P160 KvA a fost sustras.</w:t>
      </w:r>
    </w:p>
    <w:p w:rsidR="00DE5F20" w:rsidRPr="00DE3FF9" w:rsidRDefault="00DE5F20" w:rsidP="00F72C20">
      <w:pPr>
        <w:pStyle w:val="Style34"/>
        <w:widowControl/>
        <w:tabs>
          <w:tab w:val="left" w:pos="1406"/>
          <w:tab w:val="right" w:pos="9900"/>
        </w:tabs>
        <w:spacing w:line="240" w:lineRule="auto"/>
        <w:ind w:firstLine="708"/>
        <w:jc w:val="both"/>
        <w:rPr>
          <w:rStyle w:val="FontStyle59"/>
          <w:b/>
          <w:color w:val="FF0000"/>
          <w:sz w:val="24"/>
          <w:szCs w:val="24"/>
          <w:u w:val="single"/>
          <w:lang w:val="ro-RO" w:eastAsia="ro-RO"/>
        </w:rPr>
      </w:pPr>
    </w:p>
    <w:p w:rsidR="00DE5F20" w:rsidRPr="00DE3FF9" w:rsidRDefault="00DE5F20" w:rsidP="00F72C20">
      <w:pPr>
        <w:pStyle w:val="Style34"/>
        <w:widowControl/>
        <w:tabs>
          <w:tab w:val="left" w:pos="1406"/>
          <w:tab w:val="right" w:pos="9900"/>
        </w:tabs>
        <w:spacing w:line="240" w:lineRule="auto"/>
        <w:ind w:firstLine="708"/>
        <w:jc w:val="both"/>
        <w:rPr>
          <w:rStyle w:val="FontStyle59"/>
          <w:b/>
          <w:color w:val="FF0000"/>
          <w:sz w:val="24"/>
          <w:szCs w:val="24"/>
          <w:u w:val="single"/>
          <w:lang w:val="ro-RO" w:eastAsia="ro-RO"/>
        </w:rPr>
      </w:pPr>
      <w:r w:rsidRPr="00DE3FF9">
        <w:rPr>
          <w:rStyle w:val="FontStyle59"/>
          <w:b/>
          <w:color w:val="FF0000"/>
          <w:sz w:val="24"/>
          <w:szCs w:val="24"/>
          <w:u w:val="single"/>
          <w:lang w:val="ro-RO" w:eastAsia="ro-RO"/>
        </w:rPr>
        <w:t>Plot 110/7</w:t>
      </w:r>
    </w:p>
    <w:p w:rsidR="00DE5F20" w:rsidRPr="00DE3FF9" w:rsidRDefault="00DE5F20" w:rsidP="00F72C20">
      <w:pPr>
        <w:pStyle w:val="Style34"/>
        <w:widowControl/>
        <w:tabs>
          <w:tab w:val="left" w:pos="1406"/>
          <w:tab w:val="right" w:pos="9900"/>
        </w:tabs>
        <w:spacing w:line="240" w:lineRule="auto"/>
        <w:ind w:firstLine="708"/>
        <w:jc w:val="both"/>
        <w:rPr>
          <w:rStyle w:val="FontStyle59"/>
          <w:b/>
          <w:color w:val="FF0000"/>
          <w:sz w:val="24"/>
          <w:szCs w:val="24"/>
          <w:u w:val="single"/>
          <w:lang w:val="ro-RO" w:eastAsia="ro-RO"/>
        </w:rPr>
      </w:pPr>
    </w:p>
    <w:p w:rsidR="00DE5F20" w:rsidRPr="00DE3FF9" w:rsidRDefault="00DE5F20" w:rsidP="00F72C20">
      <w:pPr>
        <w:pStyle w:val="Style34"/>
        <w:widowControl/>
        <w:numPr>
          <w:ilvl w:val="0"/>
          <w:numId w:val="25"/>
        </w:numPr>
        <w:tabs>
          <w:tab w:val="left" w:pos="689"/>
        </w:tabs>
        <w:spacing w:line="240" w:lineRule="auto"/>
        <w:jc w:val="both"/>
        <w:rPr>
          <w:rStyle w:val="FontStyle59"/>
          <w:color w:val="FF0000"/>
          <w:sz w:val="24"/>
          <w:szCs w:val="24"/>
          <w:lang w:val="ro-RO" w:eastAsia="ro-RO"/>
        </w:rPr>
      </w:pPr>
      <w:r w:rsidRPr="00DE3FF9">
        <w:rPr>
          <w:rStyle w:val="FontStyle59"/>
          <w:color w:val="FF0000"/>
          <w:sz w:val="24"/>
          <w:szCs w:val="24"/>
          <w:lang w:val="ro-RO" w:eastAsia="ro-RO"/>
        </w:rPr>
        <w:t>electropompele RDN au fost sustrase;</w:t>
      </w:r>
    </w:p>
    <w:p w:rsidR="00DE5F20" w:rsidRPr="00DE3FF9" w:rsidRDefault="00DE5F20" w:rsidP="00F72C20">
      <w:pPr>
        <w:pStyle w:val="Style34"/>
        <w:widowControl/>
        <w:numPr>
          <w:ilvl w:val="0"/>
          <w:numId w:val="25"/>
        </w:numPr>
        <w:tabs>
          <w:tab w:val="left" w:pos="689"/>
        </w:tabs>
        <w:spacing w:line="240" w:lineRule="auto"/>
        <w:jc w:val="both"/>
        <w:rPr>
          <w:rStyle w:val="FontStyle59"/>
          <w:color w:val="FF0000"/>
          <w:sz w:val="24"/>
          <w:szCs w:val="24"/>
          <w:lang w:val="ro-RO" w:eastAsia="ro-RO"/>
        </w:rPr>
      </w:pPr>
      <w:r w:rsidRPr="00DE3FF9">
        <w:rPr>
          <w:rStyle w:val="FontStyle59"/>
          <w:color w:val="FF0000"/>
          <w:sz w:val="24"/>
          <w:szCs w:val="24"/>
          <w:lang w:val="ro-RO" w:eastAsia="ro-RO"/>
        </w:rPr>
        <w:t>armarurile si pompa de amorsare (vana, clapet, compensator de montaj, conducta aspirtie si refulare) au fost sustrase;</w:t>
      </w:r>
    </w:p>
    <w:p w:rsidR="00DE5F20" w:rsidRPr="00DE3FF9" w:rsidRDefault="00DE5F20" w:rsidP="00F72C20">
      <w:pPr>
        <w:pStyle w:val="Style34"/>
        <w:widowControl/>
        <w:numPr>
          <w:ilvl w:val="0"/>
          <w:numId w:val="25"/>
        </w:numPr>
        <w:tabs>
          <w:tab w:val="left" w:pos="689"/>
        </w:tabs>
        <w:spacing w:line="240" w:lineRule="auto"/>
        <w:jc w:val="both"/>
        <w:rPr>
          <w:rStyle w:val="FontStyle59"/>
          <w:color w:val="FF0000"/>
          <w:sz w:val="24"/>
          <w:szCs w:val="24"/>
          <w:lang w:val="ro-RO" w:eastAsia="ro-RO"/>
        </w:rPr>
      </w:pPr>
      <w:r w:rsidRPr="00DE3FF9">
        <w:rPr>
          <w:rStyle w:val="FontStyle59"/>
          <w:color w:val="FF0000"/>
          <w:sz w:val="24"/>
          <w:szCs w:val="24"/>
          <w:lang w:val="ro-RO" w:eastAsia="ro-RO"/>
        </w:rPr>
        <w:t>contactorii, apartura de masura si cablele au fost sustrase ;</w:t>
      </w:r>
    </w:p>
    <w:p w:rsidR="00DE5F20" w:rsidRPr="00DE3FF9" w:rsidRDefault="00DE5F20" w:rsidP="00F72C20">
      <w:pPr>
        <w:pStyle w:val="Style34"/>
        <w:widowControl/>
        <w:numPr>
          <w:ilvl w:val="0"/>
          <w:numId w:val="25"/>
        </w:numPr>
        <w:tabs>
          <w:tab w:val="left" w:pos="689"/>
        </w:tabs>
        <w:spacing w:line="240" w:lineRule="auto"/>
        <w:jc w:val="both"/>
        <w:rPr>
          <w:rStyle w:val="FontStyle59"/>
          <w:color w:val="FF0000"/>
          <w:sz w:val="24"/>
          <w:szCs w:val="24"/>
          <w:lang w:val="ro-RO" w:eastAsia="ro-RO"/>
        </w:rPr>
      </w:pPr>
      <w:r w:rsidRPr="00DE3FF9">
        <w:rPr>
          <w:rStyle w:val="FontStyle59"/>
          <w:color w:val="FF0000"/>
          <w:sz w:val="24"/>
          <w:szCs w:val="24"/>
          <w:lang w:val="ro-RO" w:eastAsia="ro-RO"/>
        </w:rPr>
        <w:t>hidrantii de pe antena au fost sustrasi sau sunt distrusi.</w:t>
      </w:r>
    </w:p>
    <w:p w:rsidR="00DE5F20" w:rsidRPr="00F72C20" w:rsidRDefault="00DE5F20" w:rsidP="00F72C20">
      <w:pPr>
        <w:pStyle w:val="Style34"/>
        <w:widowControl/>
        <w:tabs>
          <w:tab w:val="left" w:pos="1406"/>
          <w:tab w:val="right" w:pos="9900"/>
        </w:tabs>
        <w:spacing w:line="240" w:lineRule="auto"/>
        <w:ind w:firstLine="709"/>
        <w:jc w:val="both"/>
        <w:rPr>
          <w:rStyle w:val="FontStyle59"/>
          <w:sz w:val="24"/>
          <w:szCs w:val="24"/>
          <w:lang w:val="ro-RO" w:eastAsia="ro-RO"/>
        </w:rPr>
      </w:pPr>
    </w:p>
    <w:p w:rsidR="00DE5F20" w:rsidRPr="00F72C20" w:rsidRDefault="00DE5F20" w:rsidP="00F72C20">
      <w:pPr>
        <w:pStyle w:val="Style34"/>
        <w:widowControl/>
        <w:tabs>
          <w:tab w:val="left" w:pos="1406"/>
          <w:tab w:val="right" w:pos="9900"/>
        </w:tabs>
        <w:spacing w:line="240" w:lineRule="auto"/>
        <w:ind w:firstLine="709"/>
        <w:jc w:val="both"/>
        <w:rPr>
          <w:rStyle w:val="FontStyle59"/>
          <w:sz w:val="24"/>
          <w:szCs w:val="24"/>
          <w:lang w:val="ro-RO" w:eastAsia="ro-RO"/>
        </w:rPr>
      </w:pPr>
      <w:r w:rsidRPr="00F72C20">
        <w:rPr>
          <w:rStyle w:val="FontStyle59"/>
          <w:sz w:val="24"/>
          <w:szCs w:val="24"/>
          <w:lang w:val="ro-RO" w:eastAsia="ro-RO"/>
        </w:rPr>
        <w:t>Având în vedere cele de mai sus, pentru suprafaţa amenajată pentru irigaţii care aparţine</w:t>
      </w:r>
      <w:r w:rsidRPr="00F72C20">
        <w:rPr>
          <w:rFonts w:eastAsia="Calibri"/>
          <w:color w:val="000000"/>
          <w:lang w:val="ro-RO"/>
        </w:rPr>
        <w:t xml:space="preserve"> OUAI ALISEO </w:t>
      </w:r>
      <w:r w:rsidRPr="00F72C20">
        <w:rPr>
          <w:rStyle w:val="FontStyle59"/>
          <w:sz w:val="24"/>
          <w:szCs w:val="24"/>
          <w:lang w:val="ro-RO" w:eastAsia="ro-RO"/>
        </w:rPr>
        <w:t>este necesar sa se gaseasca o solutie tehnica care  sa duca la realizarea unor lucrări de modernizare si retehnologizare care sa faca posibila repunerea amenajarii de irigatii in functiune.</w:t>
      </w:r>
    </w:p>
    <w:p w:rsidR="00DE5F20" w:rsidRDefault="00DE5F20" w:rsidP="00F72C20">
      <w:pPr>
        <w:tabs>
          <w:tab w:val="left" w:pos="810"/>
        </w:tabs>
        <w:spacing w:after="0" w:line="240" w:lineRule="auto"/>
        <w:jc w:val="both"/>
        <w:rPr>
          <w:rStyle w:val="FontStyle59"/>
          <w:rFonts w:eastAsia="Times New Roman"/>
          <w:sz w:val="24"/>
          <w:szCs w:val="24"/>
          <w:lang w:val="ro-RO" w:eastAsia="ro-RO"/>
        </w:rPr>
      </w:pPr>
    </w:p>
    <w:p w:rsidR="00F72C20" w:rsidRPr="00F72C20" w:rsidRDefault="00F72C20" w:rsidP="00F72C20">
      <w:pPr>
        <w:tabs>
          <w:tab w:val="left" w:pos="810"/>
        </w:tabs>
        <w:spacing w:after="0" w:line="240" w:lineRule="auto"/>
        <w:jc w:val="both"/>
        <w:rPr>
          <w:rFonts w:ascii="Times New Roman" w:hAnsi="Times New Roman" w:cs="Times New Roman"/>
          <w:sz w:val="24"/>
          <w:szCs w:val="24"/>
        </w:rPr>
      </w:pPr>
    </w:p>
    <w:p w:rsidR="00DE5F20" w:rsidRPr="00F72C20" w:rsidRDefault="00DE5F20" w:rsidP="00F72C20">
      <w:pPr>
        <w:tabs>
          <w:tab w:val="left" w:pos="810"/>
        </w:tabs>
        <w:spacing w:after="0" w:line="240" w:lineRule="auto"/>
        <w:ind w:firstLine="851"/>
        <w:jc w:val="both"/>
        <w:rPr>
          <w:rFonts w:ascii="Times New Roman" w:hAnsi="Times New Roman" w:cs="Times New Roman"/>
          <w:b/>
          <w:sz w:val="24"/>
          <w:szCs w:val="24"/>
        </w:rPr>
      </w:pPr>
      <w:r w:rsidRPr="00F72C20">
        <w:rPr>
          <w:rFonts w:ascii="Times New Roman" w:hAnsi="Times New Roman" w:cs="Times New Roman"/>
          <w:b/>
          <w:sz w:val="24"/>
          <w:szCs w:val="24"/>
        </w:rPr>
        <w:t>De asemenea:</w:t>
      </w:r>
    </w:p>
    <w:p w:rsidR="00DE5F20" w:rsidRPr="00F72C20" w:rsidRDefault="00DE5F20" w:rsidP="00F72C20">
      <w:pPr>
        <w:tabs>
          <w:tab w:val="left" w:pos="810"/>
        </w:tabs>
        <w:spacing w:after="0" w:line="240" w:lineRule="auto"/>
        <w:jc w:val="both"/>
        <w:rPr>
          <w:rFonts w:ascii="Times New Roman" w:hAnsi="Times New Roman" w:cs="Times New Roman"/>
          <w:sz w:val="24"/>
          <w:szCs w:val="24"/>
        </w:rPr>
      </w:pPr>
    </w:p>
    <w:p w:rsidR="00DE5F20" w:rsidRPr="00F72C20" w:rsidRDefault="00DE5F20" w:rsidP="00F72C20">
      <w:pPr>
        <w:numPr>
          <w:ilvl w:val="0"/>
          <w:numId w:val="26"/>
        </w:numPr>
        <w:tabs>
          <w:tab w:val="left" w:pos="810"/>
        </w:tabs>
        <w:spacing w:after="0" w:line="240" w:lineRule="auto"/>
        <w:ind w:left="1134"/>
        <w:jc w:val="both"/>
        <w:rPr>
          <w:rFonts w:ascii="Times New Roman" w:hAnsi="Times New Roman" w:cs="Times New Roman"/>
          <w:sz w:val="24"/>
          <w:szCs w:val="24"/>
        </w:rPr>
      </w:pPr>
      <w:r w:rsidRPr="00F72C20">
        <w:rPr>
          <w:rFonts w:ascii="Times New Roman" w:hAnsi="Times New Roman" w:cs="Times New Roman"/>
          <w:sz w:val="24"/>
          <w:szCs w:val="24"/>
        </w:rPr>
        <w:t>Suprafata totala de teren a incintelor SRPA 104, PLOT 110/6 si PLOT 110/7 este de 307 mp, aceasta fiind defalcata astfel:</w:t>
      </w:r>
    </w:p>
    <w:p w:rsidR="00DE5F20" w:rsidRPr="00F72C20" w:rsidRDefault="00DE5F20" w:rsidP="00F72C20">
      <w:pPr>
        <w:tabs>
          <w:tab w:val="left" w:pos="810"/>
        </w:tabs>
        <w:spacing w:after="0" w:line="240" w:lineRule="auto"/>
        <w:ind w:firstLine="720"/>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977"/>
        <w:gridCol w:w="2976"/>
      </w:tblGrid>
      <w:tr w:rsidR="00DE5F20" w:rsidRPr="00F72C20" w:rsidTr="00F72C20">
        <w:tc>
          <w:tcPr>
            <w:tcW w:w="1134" w:type="dxa"/>
            <w:shd w:val="clear" w:color="auto" w:fill="auto"/>
          </w:tcPr>
          <w:p w:rsidR="00DE5F20" w:rsidRPr="00F72C20" w:rsidRDefault="00DE5F2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lastRenderedPageBreak/>
              <w:t>Nr. crt.</w:t>
            </w:r>
          </w:p>
        </w:tc>
        <w:tc>
          <w:tcPr>
            <w:tcW w:w="2977" w:type="dxa"/>
            <w:shd w:val="clear" w:color="auto" w:fill="auto"/>
          </w:tcPr>
          <w:p w:rsidR="00DE5F20" w:rsidRPr="00F72C20" w:rsidRDefault="00DE5F2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Specificatie teren incinte</w:t>
            </w:r>
          </w:p>
        </w:tc>
        <w:tc>
          <w:tcPr>
            <w:tcW w:w="2976" w:type="dxa"/>
            <w:shd w:val="clear" w:color="auto" w:fill="auto"/>
          </w:tcPr>
          <w:p w:rsidR="00DE5F20" w:rsidRPr="00F72C20" w:rsidRDefault="00DE5F2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Suprafata teren - mp</w:t>
            </w:r>
          </w:p>
        </w:tc>
      </w:tr>
      <w:tr w:rsidR="00DE5F20" w:rsidRPr="00F72C20" w:rsidTr="00F72C20">
        <w:tc>
          <w:tcPr>
            <w:tcW w:w="1134" w:type="dxa"/>
            <w:shd w:val="clear" w:color="auto" w:fill="auto"/>
          </w:tcPr>
          <w:p w:rsidR="00DE5F20" w:rsidRPr="00F72C20" w:rsidRDefault="00DE5F2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1.</w:t>
            </w:r>
          </w:p>
        </w:tc>
        <w:tc>
          <w:tcPr>
            <w:tcW w:w="2977" w:type="dxa"/>
            <w:shd w:val="clear" w:color="auto" w:fill="auto"/>
          </w:tcPr>
          <w:p w:rsidR="00DE5F20" w:rsidRPr="00F72C20" w:rsidRDefault="00DE5F2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SRPA 104</w:t>
            </w:r>
          </w:p>
        </w:tc>
        <w:tc>
          <w:tcPr>
            <w:tcW w:w="2976" w:type="dxa"/>
            <w:shd w:val="clear" w:color="auto" w:fill="auto"/>
          </w:tcPr>
          <w:p w:rsidR="00DE5F20" w:rsidRPr="00F72C20" w:rsidRDefault="00DE5F2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250</w:t>
            </w:r>
          </w:p>
        </w:tc>
      </w:tr>
      <w:tr w:rsidR="00DE5F20" w:rsidRPr="00F72C20" w:rsidTr="00F72C20">
        <w:tc>
          <w:tcPr>
            <w:tcW w:w="1134" w:type="dxa"/>
            <w:shd w:val="clear" w:color="auto" w:fill="auto"/>
          </w:tcPr>
          <w:p w:rsidR="00DE5F20" w:rsidRPr="00F72C20" w:rsidRDefault="00DE5F2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w:t>
            </w:r>
          </w:p>
        </w:tc>
        <w:tc>
          <w:tcPr>
            <w:tcW w:w="2977" w:type="dxa"/>
            <w:shd w:val="clear" w:color="auto" w:fill="auto"/>
          </w:tcPr>
          <w:p w:rsidR="00DE5F20" w:rsidRPr="00F72C20" w:rsidRDefault="00DE5F2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sz w:val="24"/>
                <w:szCs w:val="24"/>
              </w:rPr>
              <w:t>PLOT 110/6</w:t>
            </w:r>
          </w:p>
        </w:tc>
        <w:tc>
          <w:tcPr>
            <w:tcW w:w="2976" w:type="dxa"/>
            <w:shd w:val="clear" w:color="auto" w:fill="auto"/>
          </w:tcPr>
          <w:p w:rsidR="00DE5F20" w:rsidRPr="00F72C20" w:rsidRDefault="00DE5F2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31</w:t>
            </w:r>
          </w:p>
        </w:tc>
      </w:tr>
      <w:tr w:rsidR="00DE5F20" w:rsidRPr="00F72C20" w:rsidTr="00F72C20">
        <w:tc>
          <w:tcPr>
            <w:tcW w:w="1134" w:type="dxa"/>
            <w:shd w:val="clear" w:color="auto" w:fill="auto"/>
          </w:tcPr>
          <w:p w:rsidR="00DE5F20" w:rsidRPr="00F72C20" w:rsidRDefault="00DE5F2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w:t>
            </w:r>
          </w:p>
        </w:tc>
        <w:tc>
          <w:tcPr>
            <w:tcW w:w="2977" w:type="dxa"/>
            <w:shd w:val="clear" w:color="auto" w:fill="auto"/>
          </w:tcPr>
          <w:p w:rsidR="00DE5F20" w:rsidRPr="00F72C20" w:rsidRDefault="00DE5F2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sz w:val="24"/>
                <w:szCs w:val="24"/>
              </w:rPr>
              <w:t>PLOT 110/7</w:t>
            </w:r>
          </w:p>
        </w:tc>
        <w:tc>
          <w:tcPr>
            <w:tcW w:w="2976" w:type="dxa"/>
            <w:shd w:val="clear" w:color="auto" w:fill="auto"/>
          </w:tcPr>
          <w:p w:rsidR="00DE5F20" w:rsidRPr="00F72C20" w:rsidRDefault="00DE5F20" w:rsidP="00F72C20">
            <w:pPr>
              <w:spacing w:after="0" w:line="240" w:lineRule="auto"/>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26</w:t>
            </w:r>
          </w:p>
        </w:tc>
      </w:tr>
      <w:tr w:rsidR="00DE5F20" w:rsidRPr="00F72C20" w:rsidTr="00F72C20">
        <w:tc>
          <w:tcPr>
            <w:tcW w:w="1134" w:type="dxa"/>
            <w:shd w:val="clear" w:color="auto" w:fill="auto"/>
          </w:tcPr>
          <w:p w:rsidR="00DE5F20" w:rsidRPr="00F72C20" w:rsidRDefault="00DE5F2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4.</w:t>
            </w:r>
          </w:p>
        </w:tc>
        <w:tc>
          <w:tcPr>
            <w:tcW w:w="2977" w:type="dxa"/>
            <w:shd w:val="clear" w:color="auto" w:fill="auto"/>
          </w:tcPr>
          <w:p w:rsidR="00DE5F20" w:rsidRPr="00F72C20" w:rsidRDefault="00DE5F2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 xml:space="preserve">TOTAL </w:t>
            </w:r>
          </w:p>
        </w:tc>
        <w:tc>
          <w:tcPr>
            <w:tcW w:w="2976" w:type="dxa"/>
            <w:shd w:val="clear" w:color="auto" w:fill="auto"/>
          </w:tcPr>
          <w:p w:rsidR="00DE5F20" w:rsidRPr="00F72C20" w:rsidRDefault="00DE5F20" w:rsidP="00F72C20">
            <w:pPr>
              <w:spacing w:after="0" w:line="240" w:lineRule="auto"/>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307</w:t>
            </w:r>
          </w:p>
        </w:tc>
      </w:tr>
    </w:tbl>
    <w:p w:rsidR="00DE5F20" w:rsidRPr="00F72C20" w:rsidRDefault="00DE5F20" w:rsidP="00F72C20">
      <w:pPr>
        <w:tabs>
          <w:tab w:val="left" w:pos="810"/>
        </w:tabs>
        <w:spacing w:after="0" w:line="240" w:lineRule="auto"/>
        <w:jc w:val="both"/>
        <w:rPr>
          <w:rFonts w:ascii="Times New Roman" w:hAnsi="Times New Roman" w:cs="Times New Roman"/>
          <w:sz w:val="24"/>
          <w:szCs w:val="24"/>
        </w:rPr>
      </w:pPr>
    </w:p>
    <w:p w:rsidR="00DE5F20" w:rsidRPr="00F72C20" w:rsidRDefault="00DE5F20" w:rsidP="00F72C20">
      <w:pPr>
        <w:numPr>
          <w:ilvl w:val="0"/>
          <w:numId w:val="26"/>
        </w:numPr>
        <w:tabs>
          <w:tab w:val="left" w:pos="810"/>
        </w:tabs>
        <w:spacing w:after="0" w:line="240" w:lineRule="auto"/>
        <w:ind w:left="1134"/>
        <w:jc w:val="both"/>
        <w:rPr>
          <w:rFonts w:ascii="Times New Roman" w:hAnsi="Times New Roman" w:cs="Times New Roman"/>
          <w:sz w:val="24"/>
          <w:szCs w:val="24"/>
        </w:rPr>
      </w:pPr>
      <w:r w:rsidRPr="00F72C20">
        <w:rPr>
          <w:rFonts w:ascii="Times New Roman" w:hAnsi="Times New Roman" w:cs="Times New Roman"/>
          <w:sz w:val="24"/>
          <w:szCs w:val="24"/>
        </w:rPr>
        <w:t>Suprafata construita existenta este de 19.8 mp din care:</w:t>
      </w:r>
    </w:p>
    <w:p w:rsidR="00DE5F20" w:rsidRPr="00F72C20" w:rsidRDefault="00DE5F20" w:rsidP="00F72C20">
      <w:pPr>
        <w:tabs>
          <w:tab w:val="left" w:pos="810"/>
        </w:tabs>
        <w:spacing w:after="0" w:line="240" w:lineRule="auto"/>
        <w:ind w:left="1134"/>
        <w:jc w:val="both"/>
        <w:rPr>
          <w:rFonts w:ascii="Times New Roman" w:hAnsi="Times New Roman" w:cs="Times New Roman"/>
          <w:sz w:val="24"/>
          <w:szCs w:val="24"/>
        </w:rPr>
      </w:pPr>
    </w:p>
    <w:p w:rsidR="00DE5F20" w:rsidRPr="00F72C20" w:rsidRDefault="00DE5F20" w:rsidP="00F72C20">
      <w:pPr>
        <w:numPr>
          <w:ilvl w:val="0"/>
          <w:numId w:val="3"/>
        </w:numPr>
        <w:tabs>
          <w:tab w:val="left" w:pos="810"/>
        </w:tabs>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 xml:space="preserve"> Cladire SRPA 104 – 14 mp;</w:t>
      </w:r>
    </w:p>
    <w:p w:rsidR="00DE5F20" w:rsidRPr="00F72C20" w:rsidRDefault="00DE5F20" w:rsidP="00F72C20">
      <w:pPr>
        <w:numPr>
          <w:ilvl w:val="0"/>
          <w:numId w:val="3"/>
        </w:numPr>
        <w:tabs>
          <w:tab w:val="left" w:pos="810"/>
        </w:tabs>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 xml:space="preserve"> Anexa WC – 5</w:t>
      </w:r>
      <w:proofErr w:type="gramStart"/>
      <w:r w:rsidRPr="00F72C20">
        <w:rPr>
          <w:rFonts w:ascii="Times New Roman" w:hAnsi="Times New Roman" w:cs="Times New Roman"/>
          <w:sz w:val="24"/>
          <w:szCs w:val="24"/>
        </w:rPr>
        <w:t>,8</w:t>
      </w:r>
      <w:proofErr w:type="gramEnd"/>
      <w:r w:rsidRPr="00F72C20">
        <w:rPr>
          <w:rFonts w:ascii="Times New Roman" w:hAnsi="Times New Roman" w:cs="Times New Roman"/>
          <w:sz w:val="24"/>
          <w:szCs w:val="24"/>
        </w:rPr>
        <w:t xml:space="preserve"> mp.</w:t>
      </w:r>
    </w:p>
    <w:p w:rsidR="00DE5F20" w:rsidRPr="00F72C20" w:rsidRDefault="00DE5F20" w:rsidP="00F72C20">
      <w:pPr>
        <w:tabs>
          <w:tab w:val="left" w:pos="810"/>
        </w:tabs>
        <w:spacing w:after="0" w:line="240" w:lineRule="auto"/>
        <w:jc w:val="both"/>
        <w:rPr>
          <w:rFonts w:ascii="Times New Roman" w:hAnsi="Times New Roman" w:cs="Times New Roman"/>
          <w:sz w:val="24"/>
          <w:szCs w:val="24"/>
        </w:rPr>
      </w:pPr>
    </w:p>
    <w:p w:rsidR="00DE5F20" w:rsidRPr="00F72C20" w:rsidRDefault="00DE5F20" w:rsidP="00F72C20">
      <w:pPr>
        <w:numPr>
          <w:ilvl w:val="0"/>
          <w:numId w:val="26"/>
        </w:numPr>
        <w:tabs>
          <w:tab w:val="left" w:pos="709"/>
        </w:tabs>
        <w:spacing w:after="0" w:line="240" w:lineRule="auto"/>
        <w:ind w:left="1134"/>
        <w:jc w:val="both"/>
        <w:rPr>
          <w:rFonts w:ascii="Times New Roman" w:hAnsi="Times New Roman" w:cs="Times New Roman"/>
          <w:sz w:val="24"/>
          <w:szCs w:val="24"/>
        </w:rPr>
      </w:pPr>
      <w:r w:rsidRPr="00F72C20">
        <w:rPr>
          <w:rFonts w:ascii="Times New Roman" w:hAnsi="Times New Roman" w:cs="Times New Roman"/>
          <w:sz w:val="24"/>
          <w:szCs w:val="24"/>
        </w:rPr>
        <w:t>Suprafata construita proiect: 0 mp;</w:t>
      </w:r>
    </w:p>
    <w:p w:rsidR="00DE5F20" w:rsidRPr="00F72C20" w:rsidRDefault="00DE5F20" w:rsidP="00F72C20">
      <w:pPr>
        <w:tabs>
          <w:tab w:val="left" w:pos="810"/>
        </w:tabs>
        <w:spacing w:after="0" w:line="240" w:lineRule="auto"/>
        <w:ind w:left="1080"/>
        <w:jc w:val="both"/>
        <w:rPr>
          <w:rFonts w:ascii="Times New Roman" w:hAnsi="Times New Roman" w:cs="Times New Roman"/>
          <w:sz w:val="24"/>
          <w:szCs w:val="24"/>
        </w:rPr>
      </w:pPr>
    </w:p>
    <w:p w:rsidR="00DE5F20" w:rsidRPr="00F72C20" w:rsidRDefault="00DE5F20" w:rsidP="00F72C20">
      <w:pPr>
        <w:numPr>
          <w:ilvl w:val="0"/>
          <w:numId w:val="26"/>
        </w:numPr>
        <w:tabs>
          <w:tab w:val="left" w:pos="810"/>
        </w:tabs>
        <w:spacing w:after="0" w:line="240" w:lineRule="auto"/>
        <w:ind w:left="1134"/>
        <w:jc w:val="both"/>
        <w:rPr>
          <w:rFonts w:ascii="Times New Roman" w:hAnsi="Times New Roman" w:cs="Times New Roman"/>
          <w:sz w:val="24"/>
          <w:szCs w:val="24"/>
        </w:rPr>
      </w:pPr>
      <w:r w:rsidRPr="00F72C20">
        <w:rPr>
          <w:rFonts w:ascii="Times New Roman" w:hAnsi="Times New Roman" w:cs="Times New Roman"/>
          <w:sz w:val="24"/>
          <w:szCs w:val="24"/>
        </w:rPr>
        <w:t>Suprafata amenajata proiect: 0 mp</w:t>
      </w:r>
    </w:p>
    <w:p w:rsidR="00DE5F20" w:rsidRPr="00F72C20" w:rsidRDefault="00DE5F20" w:rsidP="00F72C20">
      <w:pPr>
        <w:tabs>
          <w:tab w:val="left" w:pos="810"/>
        </w:tabs>
        <w:spacing w:after="0" w:line="240" w:lineRule="auto"/>
        <w:jc w:val="both"/>
        <w:rPr>
          <w:rFonts w:ascii="Times New Roman" w:hAnsi="Times New Roman" w:cs="Times New Roman"/>
          <w:sz w:val="24"/>
          <w:szCs w:val="24"/>
        </w:rPr>
      </w:pPr>
    </w:p>
    <w:p w:rsidR="00DE5F20" w:rsidRPr="00F72C20" w:rsidRDefault="00DE5F20" w:rsidP="00F72C20">
      <w:pPr>
        <w:tabs>
          <w:tab w:val="left" w:pos="810"/>
        </w:tabs>
        <w:spacing w:after="0" w:line="240" w:lineRule="auto"/>
        <w:jc w:val="both"/>
        <w:rPr>
          <w:rFonts w:ascii="Times New Roman" w:hAnsi="Times New Roman" w:cs="Times New Roman"/>
          <w:sz w:val="24"/>
          <w:szCs w:val="24"/>
        </w:rPr>
      </w:pPr>
    </w:p>
    <w:p w:rsidR="00DE5F20" w:rsidRPr="00F72C20" w:rsidRDefault="00DE5F20" w:rsidP="00F72C20">
      <w:pPr>
        <w:pStyle w:val="ListParagraph"/>
        <w:numPr>
          <w:ilvl w:val="0"/>
          <w:numId w:val="26"/>
        </w:numPr>
        <w:spacing w:after="0" w:line="240" w:lineRule="auto"/>
        <w:ind w:left="1134"/>
        <w:jc w:val="both"/>
        <w:rPr>
          <w:rFonts w:ascii="Times New Roman" w:hAnsi="Times New Roman"/>
          <w:bCs/>
          <w:sz w:val="24"/>
          <w:szCs w:val="24"/>
          <w:lang w:val="fr-FR"/>
        </w:rPr>
      </w:pPr>
      <w:r w:rsidRPr="00F72C20">
        <w:rPr>
          <w:rFonts w:ascii="Times New Roman" w:hAnsi="Times New Roman"/>
          <w:bCs/>
          <w:sz w:val="24"/>
          <w:szCs w:val="24"/>
          <w:lang w:val="fr-FR"/>
        </w:rPr>
        <w:t>P.O.T. existent = 6,44 %;</w:t>
      </w:r>
    </w:p>
    <w:p w:rsidR="00DE5F20" w:rsidRPr="00F72C20" w:rsidRDefault="00DE5F20" w:rsidP="00F72C20">
      <w:pPr>
        <w:pStyle w:val="ListParagraph"/>
        <w:numPr>
          <w:ilvl w:val="0"/>
          <w:numId w:val="26"/>
        </w:numPr>
        <w:spacing w:after="0" w:line="240" w:lineRule="auto"/>
        <w:ind w:left="1134"/>
        <w:jc w:val="both"/>
        <w:rPr>
          <w:rFonts w:ascii="Times New Roman" w:hAnsi="Times New Roman"/>
          <w:bCs/>
          <w:sz w:val="24"/>
          <w:szCs w:val="24"/>
          <w:lang w:val="fr-FR"/>
        </w:rPr>
      </w:pPr>
      <w:r w:rsidRPr="00F72C20">
        <w:rPr>
          <w:rFonts w:ascii="Times New Roman" w:hAnsi="Times New Roman"/>
          <w:bCs/>
          <w:sz w:val="24"/>
          <w:szCs w:val="24"/>
          <w:lang w:val="fr-FR"/>
        </w:rPr>
        <w:t>C.U.T. existent = 0,06;</w:t>
      </w:r>
    </w:p>
    <w:p w:rsidR="00DE5F20" w:rsidRPr="00F72C20" w:rsidRDefault="00DE5F20" w:rsidP="00F72C20">
      <w:pPr>
        <w:tabs>
          <w:tab w:val="left" w:pos="810"/>
        </w:tabs>
        <w:spacing w:after="0" w:line="240" w:lineRule="auto"/>
        <w:jc w:val="both"/>
        <w:rPr>
          <w:rFonts w:ascii="Times New Roman" w:hAnsi="Times New Roman" w:cs="Times New Roman"/>
          <w:sz w:val="24"/>
          <w:szCs w:val="24"/>
        </w:rPr>
      </w:pPr>
    </w:p>
    <w:p w:rsidR="00DE5F20" w:rsidRPr="00F72C20" w:rsidRDefault="00DE5F20" w:rsidP="00F72C20">
      <w:pPr>
        <w:pStyle w:val="ListParagraph"/>
        <w:numPr>
          <w:ilvl w:val="0"/>
          <w:numId w:val="26"/>
        </w:numPr>
        <w:spacing w:after="0" w:line="240" w:lineRule="auto"/>
        <w:ind w:left="1134"/>
        <w:jc w:val="both"/>
        <w:rPr>
          <w:rFonts w:ascii="Times New Roman" w:hAnsi="Times New Roman"/>
          <w:bCs/>
          <w:sz w:val="24"/>
          <w:szCs w:val="24"/>
          <w:lang w:val="fr-FR"/>
        </w:rPr>
      </w:pPr>
      <w:r w:rsidRPr="00F72C20">
        <w:rPr>
          <w:rFonts w:ascii="Times New Roman" w:hAnsi="Times New Roman"/>
          <w:bCs/>
          <w:sz w:val="24"/>
          <w:szCs w:val="24"/>
          <w:lang w:val="fr-FR"/>
        </w:rPr>
        <w:t>P.O.T. propus = 6,44 %;</w:t>
      </w:r>
    </w:p>
    <w:p w:rsidR="00DE5F20" w:rsidRPr="00F72C20" w:rsidRDefault="00DE5F20" w:rsidP="00F72C20">
      <w:pPr>
        <w:pStyle w:val="ListParagraph"/>
        <w:numPr>
          <w:ilvl w:val="0"/>
          <w:numId w:val="26"/>
        </w:numPr>
        <w:spacing w:after="0" w:line="240" w:lineRule="auto"/>
        <w:ind w:left="1134"/>
        <w:jc w:val="both"/>
        <w:rPr>
          <w:rFonts w:ascii="Times New Roman" w:hAnsi="Times New Roman"/>
          <w:bCs/>
          <w:sz w:val="24"/>
          <w:szCs w:val="24"/>
          <w:lang w:val="fr-FR"/>
        </w:rPr>
      </w:pPr>
      <w:r w:rsidRPr="00F72C20">
        <w:rPr>
          <w:rFonts w:ascii="Times New Roman" w:hAnsi="Times New Roman"/>
          <w:bCs/>
          <w:sz w:val="24"/>
          <w:szCs w:val="24"/>
          <w:lang w:val="fr-FR"/>
        </w:rPr>
        <w:t>C.U.T. propus = 0,06.</w:t>
      </w:r>
    </w:p>
    <w:p w:rsidR="00DE5F20" w:rsidRPr="00F72C20" w:rsidRDefault="00DE5F20" w:rsidP="00F72C20">
      <w:pPr>
        <w:tabs>
          <w:tab w:val="left" w:pos="810"/>
        </w:tabs>
        <w:spacing w:after="0" w:line="240" w:lineRule="auto"/>
        <w:ind w:left="1080"/>
        <w:jc w:val="both"/>
        <w:rPr>
          <w:rFonts w:ascii="Times New Roman" w:hAnsi="Times New Roman" w:cs="Times New Roman"/>
          <w:sz w:val="24"/>
          <w:szCs w:val="24"/>
        </w:rPr>
      </w:pPr>
    </w:p>
    <w:p w:rsidR="00DE5F20" w:rsidRPr="00F72C20" w:rsidRDefault="00DE5F20" w:rsidP="00F72C20">
      <w:pPr>
        <w:spacing w:after="0" w:line="240" w:lineRule="auto"/>
        <w:jc w:val="both"/>
        <w:rPr>
          <w:rFonts w:ascii="Times New Roman" w:hAnsi="Times New Roman" w:cs="Times New Roman"/>
          <w:sz w:val="24"/>
          <w:szCs w:val="24"/>
        </w:rPr>
      </w:pPr>
    </w:p>
    <w:p w:rsidR="00DE5F20" w:rsidRPr="00F72C20" w:rsidRDefault="00DE5F20" w:rsidP="00F72C20">
      <w:pPr>
        <w:spacing w:after="0" w:line="240" w:lineRule="auto"/>
        <w:ind w:firstLine="709"/>
        <w:jc w:val="both"/>
        <w:rPr>
          <w:rFonts w:ascii="Times New Roman" w:hAnsi="Times New Roman" w:cs="Times New Roman"/>
          <w:sz w:val="24"/>
          <w:szCs w:val="24"/>
        </w:rPr>
      </w:pPr>
      <w:proofErr w:type="gramStart"/>
      <w:r w:rsidRPr="00F72C20">
        <w:rPr>
          <w:rFonts w:ascii="Times New Roman" w:hAnsi="Times New Roman" w:cs="Times New Roman"/>
          <w:sz w:val="24"/>
          <w:szCs w:val="24"/>
        </w:rPr>
        <w:t>De asemenea, lucrarile de interventie in reabilitarea si modernizarea plotului sunt preconizate pentru o suprafata de maxim 15400 mp.</w:t>
      </w:r>
      <w:proofErr w:type="gramEnd"/>
    </w:p>
    <w:p w:rsidR="00DE5F20" w:rsidRPr="00F72C20" w:rsidRDefault="00DE5F20" w:rsidP="00F72C20">
      <w:pPr>
        <w:spacing w:after="0" w:line="240" w:lineRule="auto"/>
        <w:rPr>
          <w:rFonts w:ascii="Times New Roman" w:hAnsi="Times New Roman" w:cs="Times New Roman"/>
          <w:sz w:val="24"/>
          <w:szCs w:val="24"/>
        </w:rPr>
      </w:pPr>
    </w:p>
    <w:p w:rsidR="009D4121" w:rsidRPr="00F72C20" w:rsidRDefault="009D4121" w:rsidP="00F72C20">
      <w:pPr>
        <w:tabs>
          <w:tab w:val="left" w:pos="810"/>
        </w:tabs>
        <w:spacing w:after="0" w:line="240" w:lineRule="auto"/>
        <w:jc w:val="both"/>
        <w:rPr>
          <w:rFonts w:ascii="Times New Roman" w:hAnsi="Times New Roman" w:cs="Times New Roman"/>
          <w:sz w:val="24"/>
          <w:szCs w:val="24"/>
        </w:rPr>
      </w:pPr>
    </w:p>
    <w:p w:rsidR="004A048C" w:rsidRPr="00F72C20" w:rsidRDefault="004A048C" w:rsidP="00F72C20">
      <w:pPr>
        <w:pStyle w:val="ListParagraph"/>
        <w:autoSpaceDE w:val="0"/>
        <w:autoSpaceDN w:val="0"/>
        <w:adjustRightInd w:val="0"/>
        <w:spacing w:after="0" w:line="240" w:lineRule="auto"/>
        <w:ind w:left="0" w:firstLine="720"/>
        <w:jc w:val="both"/>
        <w:rPr>
          <w:rFonts w:ascii="Times New Roman" w:hAnsi="Times New Roman"/>
          <w:b/>
          <w:sz w:val="24"/>
          <w:szCs w:val="24"/>
          <w:u w:val="single"/>
          <w:lang w:val="ro-RO"/>
        </w:rPr>
      </w:pPr>
      <w:r w:rsidRPr="00F72C20">
        <w:rPr>
          <w:rFonts w:ascii="Times New Roman" w:hAnsi="Times New Roman"/>
          <w:b/>
          <w:sz w:val="24"/>
          <w:szCs w:val="24"/>
          <w:u w:val="single"/>
          <w:lang w:val="ro-RO"/>
        </w:rPr>
        <w:t>- descrierea proceselor de producţie ale proiectului propus, în funcţie de specificul investiţiei, produse şi subproduse obţinute, mărimea, capacitatea;</w:t>
      </w:r>
    </w:p>
    <w:p w:rsidR="004A048C" w:rsidRPr="00F72C20" w:rsidRDefault="004A048C" w:rsidP="00F72C20">
      <w:pPr>
        <w:pStyle w:val="ListParagraph"/>
        <w:autoSpaceDE w:val="0"/>
        <w:autoSpaceDN w:val="0"/>
        <w:adjustRightInd w:val="0"/>
        <w:spacing w:after="0" w:line="240" w:lineRule="auto"/>
        <w:ind w:left="0" w:firstLine="720"/>
        <w:jc w:val="both"/>
        <w:rPr>
          <w:rFonts w:ascii="Times New Roman" w:hAnsi="Times New Roman"/>
          <w:b/>
          <w:bCs/>
          <w:sz w:val="24"/>
          <w:szCs w:val="24"/>
          <w:lang w:val="ro-RO"/>
        </w:rPr>
      </w:pPr>
    </w:p>
    <w:p w:rsidR="004A048C" w:rsidRPr="00F72C20" w:rsidRDefault="004A048C"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r w:rsidRPr="00F72C20">
        <w:rPr>
          <w:rFonts w:ascii="Times New Roman" w:hAnsi="Times New Roman" w:cs="Times New Roman"/>
          <w:bCs/>
          <w:sz w:val="24"/>
          <w:szCs w:val="24"/>
          <w:lang w:val="ro-RO" w:eastAsia="ro-RO"/>
        </w:rPr>
        <w:t>Perioada posibila de aplicare a udarilor poate fi estimata la balanta de timp maxima de 24 de ore/zi, timp de 120 zile.</w:t>
      </w:r>
    </w:p>
    <w:p w:rsidR="004A048C" w:rsidRPr="00F72C20" w:rsidRDefault="004A048C"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r w:rsidRPr="00F72C20">
        <w:rPr>
          <w:rFonts w:ascii="Times New Roman" w:hAnsi="Times New Roman" w:cs="Times New Roman"/>
          <w:bCs/>
          <w:sz w:val="24"/>
          <w:szCs w:val="24"/>
          <w:lang w:val="ro-RO" w:eastAsia="ro-RO"/>
        </w:rPr>
        <w:t>Produsele proiectului se pot identifica prin capacitatea de irigat la nivelul dimensi</w:t>
      </w:r>
      <w:r w:rsidR="00D83CE2" w:rsidRPr="00F72C20">
        <w:rPr>
          <w:rFonts w:ascii="Times New Roman" w:hAnsi="Times New Roman" w:cs="Times New Roman"/>
          <w:bCs/>
          <w:sz w:val="24"/>
          <w:szCs w:val="24"/>
          <w:lang w:val="ro-RO" w:eastAsia="ro-RO"/>
        </w:rPr>
        <w:t xml:space="preserve">unii plotului de maxim circa </w:t>
      </w:r>
      <w:r w:rsidR="00DE5F20" w:rsidRPr="00F72C20">
        <w:rPr>
          <w:rFonts w:ascii="Times New Roman" w:hAnsi="Times New Roman" w:cs="Times New Roman"/>
          <w:sz w:val="24"/>
          <w:szCs w:val="24"/>
        </w:rPr>
        <w:t>762 ha</w:t>
      </w:r>
      <w:r w:rsidR="00635AF6" w:rsidRPr="00F72C20">
        <w:rPr>
          <w:rFonts w:ascii="Times New Roman" w:hAnsi="Times New Roman" w:cs="Times New Roman"/>
          <w:sz w:val="24"/>
          <w:szCs w:val="24"/>
        </w:rPr>
        <w:t xml:space="preserve"> (net)</w:t>
      </w:r>
      <w:r w:rsidR="00DE5F20" w:rsidRPr="00F72C20">
        <w:rPr>
          <w:rFonts w:ascii="Times New Roman" w:hAnsi="Times New Roman" w:cs="Times New Roman"/>
          <w:sz w:val="24"/>
          <w:szCs w:val="24"/>
        </w:rPr>
        <w:t>.</w:t>
      </w:r>
    </w:p>
    <w:p w:rsidR="004A048C" w:rsidRPr="00F72C20" w:rsidRDefault="004A048C"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p>
    <w:p w:rsidR="004A048C" w:rsidRPr="00F72C20" w:rsidRDefault="004A048C"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r w:rsidRPr="00F72C20">
        <w:rPr>
          <w:rFonts w:ascii="Times New Roman" w:hAnsi="Times New Roman" w:cs="Times New Roman"/>
          <w:bCs/>
          <w:sz w:val="24"/>
          <w:szCs w:val="24"/>
          <w:lang w:val="ro-RO" w:eastAsia="ro-RO"/>
        </w:rPr>
        <w:t>Necesarul de utilitati pentru varianta propusa prin implementarea proiectului:</w:t>
      </w:r>
    </w:p>
    <w:p w:rsidR="00DE5F20" w:rsidRPr="00F72C20" w:rsidRDefault="00DE5F20"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p>
    <w:tbl>
      <w:tblPr>
        <w:tblW w:w="5922" w:type="pct"/>
        <w:tblInd w:w="-972" w:type="dxa"/>
        <w:tblLayout w:type="fixed"/>
        <w:tblLook w:val="04A0"/>
      </w:tblPr>
      <w:tblGrid>
        <w:gridCol w:w="611"/>
        <w:gridCol w:w="3230"/>
        <w:gridCol w:w="1047"/>
        <w:gridCol w:w="1571"/>
        <w:gridCol w:w="1571"/>
        <w:gridCol w:w="2970"/>
      </w:tblGrid>
      <w:tr w:rsidR="00635AF6" w:rsidRPr="00F72C20" w:rsidTr="00F72C20">
        <w:trPr>
          <w:trHeight w:val="300"/>
        </w:trPr>
        <w:tc>
          <w:tcPr>
            <w:tcW w:w="278" w:type="pct"/>
            <w:vMerge w:val="restart"/>
            <w:tcBorders>
              <w:top w:val="single" w:sz="4" w:space="0" w:color="auto"/>
              <w:left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 </w:t>
            </w:r>
          </w:p>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Nr. crt.</w:t>
            </w:r>
          </w:p>
        </w:tc>
        <w:tc>
          <w:tcPr>
            <w:tcW w:w="1468" w:type="pct"/>
            <w:vMerge w:val="restart"/>
            <w:tcBorders>
              <w:top w:val="single" w:sz="4" w:space="0" w:color="auto"/>
              <w:left w:val="nil"/>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 </w:t>
            </w:r>
          </w:p>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Specificatie</w:t>
            </w:r>
          </w:p>
        </w:tc>
        <w:tc>
          <w:tcPr>
            <w:tcW w:w="476" w:type="pct"/>
            <w:vMerge w:val="restart"/>
            <w:tcBorders>
              <w:top w:val="single" w:sz="4" w:space="0" w:color="auto"/>
              <w:left w:val="nil"/>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 </w:t>
            </w:r>
          </w:p>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UM</w:t>
            </w:r>
          </w:p>
        </w:tc>
        <w:tc>
          <w:tcPr>
            <w:tcW w:w="714" w:type="pct"/>
            <w:tcBorders>
              <w:top w:val="single" w:sz="4" w:space="0" w:color="auto"/>
              <w:left w:val="nil"/>
              <w:bottom w:val="single" w:sz="4" w:space="0" w:color="auto"/>
              <w:right w:val="single" w:sz="4" w:space="0" w:color="auto"/>
            </w:tcBorders>
            <w:shd w:val="clear" w:color="auto" w:fill="auto"/>
            <w:vAlign w:val="center"/>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An Baza</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An 1 proiect</w:t>
            </w:r>
          </w:p>
        </w:tc>
        <w:tc>
          <w:tcPr>
            <w:tcW w:w="1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Reduceri procentuale an1 proiect/An baza (realizat)</w:t>
            </w:r>
          </w:p>
        </w:tc>
      </w:tr>
      <w:tr w:rsidR="00635AF6" w:rsidRPr="00F72C20" w:rsidTr="00F72C20">
        <w:trPr>
          <w:trHeight w:val="107"/>
        </w:trPr>
        <w:tc>
          <w:tcPr>
            <w:tcW w:w="278" w:type="pct"/>
            <w:vMerge/>
            <w:tcBorders>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p>
        </w:tc>
        <w:tc>
          <w:tcPr>
            <w:tcW w:w="1468" w:type="pct"/>
            <w:vMerge/>
            <w:tcBorders>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p>
        </w:tc>
        <w:tc>
          <w:tcPr>
            <w:tcW w:w="476" w:type="pct"/>
            <w:vMerge/>
            <w:tcBorders>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p>
        </w:tc>
        <w:tc>
          <w:tcPr>
            <w:tcW w:w="714"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Realizat</w:t>
            </w:r>
          </w:p>
        </w:tc>
        <w:tc>
          <w:tcPr>
            <w:tcW w:w="714"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Program</w:t>
            </w:r>
          </w:p>
        </w:tc>
        <w:tc>
          <w:tcPr>
            <w:tcW w:w="1350" w:type="pct"/>
            <w:vMerge/>
            <w:tcBorders>
              <w:top w:val="single" w:sz="4" w:space="0" w:color="auto"/>
              <w:left w:val="single" w:sz="4" w:space="0" w:color="auto"/>
              <w:bottom w:val="single" w:sz="4" w:space="0" w:color="auto"/>
              <w:right w:val="single" w:sz="4" w:space="0" w:color="auto"/>
            </w:tcBorders>
            <w:vAlign w:val="center"/>
            <w:hideMark/>
          </w:tcPr>
          <w:p w:rsidR="00635AF6" w:rsidRPr="00F72C20" w:rsidRDefault="00635AF6" w:rsidP="00F72C20">
            <w:pPr>
              <w:spacing w:after="0" w:line="240" w:lineRule="auto"/>
              <w:rPr>
                <w:rFonts w:ascii="Times New Roman" w:hAnsi="Times New Roman" w:cs="Times New Roman"/>
                <w:b/>
                <w:bCs/>
                <w:sz w:val="24"/>
                <w:szCs w:val="24"/>
              </w:rPr>
            </w:pP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1</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2</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3</w:t>
            </w:r>
          </w:p>
        </w:tc>
        <w:tc>
          <w:tcPr>
            <w:tcW w:w="714"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4</w:t>
            </w:r>
          </w:p>
        </w:tc>
        <w:tc>
          <w:tcPr>
            <w:tcW w:w="714"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5</w:t>
            </w:r>
          </w:p>
        </w:tc>
        <w:tc>
          <w:tcPr>
            <w:tcW w:w="1350"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6</w:t>
            </w: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a</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Suprafata agricola</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ha</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88</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762</w:t>
            </w:r>
          </w:p>
        </w:tc>
        <w:tc>
          <w:tcPr>
            <w:tcW w:w="1350" w:type="pct"/>
            <w:tcBorders>
              <w:top w:val="nil"/>
              <w:left w:val="nil"/>
              <w:bottom w:val="nil"/>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b</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xml:space="preserve">Norma apa / ha / an </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mc</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1.220,00</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1.522,83</w:t>
            </w:r>
          </w:p>
        </w:tc>
        <w:tc>
          <w:tcPr>
            <w:tcW w:w="1350" w:type="pct"/>
            <w:vMerge w:val="restart"/>
            <w:tcBorders>
              <w:top w:val="nil"/>
              <w:left w:val="nil"/>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d</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xml:space="preserve">Necesar apa / an </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mc</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107.360,00</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1.160.400,00</w:t>
            </w:r>
          </w:p>
        </w:tc>
        <w:tc>
          <w:tcPr>
            <w:tcW w:w="1350" w:type="pct"/>
            <w:vMerge/>
            <w:tcBorders>
              <w:left w:val="nil"/>
              <w:bottom w:val="nil"/>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e</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xml:space="preserve">Necesar en el / an </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kw</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43.739,26</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317.522,39</w:t>
            </w:r>
          </w:p>
        </w:tc>
        <w:tc>
          <w:tcPr>
            <w:tcW w:w="1350" w:type="pct"/>
            <w:vMerge w:val="restart"/>
            <w:tcBorders>
              <w:top w:val="nil"/>
              <w:left w:val="nil"/>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b/>
                <w:sz w:val="24"/>
                <w:szCs w:val="24"/>
              </w:rPr>
            </w:pPr>
            <w:r w:rsidRPr="00F72C20">
              <w:rPr>
                <w:rFonts w:ascii="Times New Roman" w:hAnsi="Times New Roman" w:cs="Times New Roman"/>
                <w:b/>
                <w:sz w:val="24"/>
                <w:szCs w:val="24"/>
              </w:rPr>
              <w:t>24,07%</w:t>
            </w: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g</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Norma en electrica / ha / an</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kw / ha</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497,04</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416,70</w:t>
            </w:r>
          </w:p>
        </w:tc>
        <w:tc>
          <w:tcPr>
            <w:tcW w:w="1350" w:type="pct"/>
            <w:vMerge/>
            <w:tcBorders>
              <w:left w:val="nil"/>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h</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xml:space="preserve">Consum specific en electrica la mc de apa </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kw /mc</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0,40741</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0,27363</w:t>
            </w:r>
          </w:p>
        </w:tc>
        <w:tc>
          <w:tcPr>
            <w:tcW w:w="1350" w:type="pct"/>
            <w:vMerge/>
            <w:tcBorders>
              <w:left w:val="nil"/>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b/>
                <w:bCs/>
                <w:sz w:val="24"/>
                <w:szCs w:val="24"/>
              </w:rPr>
            </w:pP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p>
        </w:tc>
        <w:tc>
          <w:tcPr>
            <w:tcW w:w="1350" w:type="pct"/>
            <w:vMerge/>
            <w:tcBorders>
              <w:left w:val="nil"/>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b/>
                <w:bCs/>
                <w:sz w:val="24"/>
                <w:szCs w:val="24"/>
              </w:rPr>
            </w:pP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lastRenderedPageBreak/>
              <w:t>i</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Economie apa /ha/an</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mc/ha</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293,61</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0,00</w:t>
            </w:r>
          </w:p>
        </w:tc>
        <w:tc>
          <w:tcPr>
            <w:tcW w:w="1350" w:type="pct"/>
            <w:vMerge/>
            <w:tcBorders>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b/>
                <w:bCs/>
                <w:sz w:val="24"/>
                <w:szCs w:val="24"/>
              </w:rPr>
            </w:pP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 </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p>
        </w:tc>
        <w:tc>
          <w:tcPr>
            <w:tcW w:w="1350"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b/>
                <w:bCs/>
                <w:sz w:val="24"/>
                <w:szCs w:val="24"/>
              </w:rPr>
            </w:pPr>
          </w:p>
        </w:tc>
      </w:tr>
      <w:tr w:rsidR="00635AF6" w:rsidRPr="00F72C20" w:rsidTr="00F72C20">
        <w:trPr>
          <w:trHeight w:val="30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j</w:t>
            </w:r>
          </w:p>
        </w:tc>
        <w:tc>
          <w:tcPr>
            <w:tcW w:w="1468"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Economie energie electrica (kwh/ha)</w:t>
            </w:r>
          </w:p>
        </w:tc>
        <w:tc>
          <w:tcPr>
            <w:tcW w:w="476" w:type="pct"/>
            <w:tcBorders>
              <w:top w:val="nil"/>
              <w:left w:val="nil"/>
              <w:bottom w:val="single" w:sz="4" w:space="0" w:color="auto"/>
              <w:right w:val="single" w:sz="4" w:space="0" w:color="auto"/>
            </w:tcBorders>
            <w:shd w:val="clear" w:color="auto" w:fill="auto"/>
            <w:noWrap/>
            <w:vAlign w:val="bottom"/>
            <w:hideMark/>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Kw/h</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80,34</w:t>
            </w:r>
          </w:p>
        </w:tc>
        <w:tc>
          <w:tcPr>
            <w:tcW w:w="714" w:type="pct"/>
            <w:tcBorders>
              <w:top w:val="nil"/>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sz w:val="24"/>
                <w:szCs w:val="24"/>
              </w:rPr>
            </w:pPr>
            <w:r w:rsidRPr="00F72C20">
              <w:rPr>
                <w:rFonts w:ascii="Times New Roman" w:hAnsi="Times New Roman" w:cs="Times New Roman"/>
                <w:sz w:val="24"/>
                <w:szCs w:val="24"/>
              </w:rPr>
              <w:t>0,00</w:t>
            </w:r>
          </w:p>
        </w:tc>
        <w:tc>
          <w:tcPr>
            <w:tcW w:w="1350" w:type="pct"/>
            <w:tcBorders>
              <w:top w:val="single" w:sz="4" w:space="0" w:color="auto"/>
              <w:left w:val="nil"/>
              <w:bottom w:val="single" w:sz="4" w:space="0" w:color="auto"/>
              <w:right w:val="single" w:sz="4" w:space="0" w:color="auto"/>
            </w:tcBorders>
            <w:shd w:val="clear" w:color="auto" w:fill="auto"/>
            <w:noWrap/>
            <w:vAlign w:val="bottom"/>
          </w:tcPr>
          <w:p w:rsidR="00635AF6" w:rsidRPr="00F72C20" w:rsidRDefault="00635AF6" w:rsidP="00F72C20">
            <w:pPr>
              <w:spacing w:after="0" w:line="240" w:lineRule="auto"/>
              <w:jc w:val="center"/>
              <w:rPr>
                <w:rFonts w:ascii="Times New Roman" w:hAnsi="Times New Roman" w:cs="Times New Roman"/>
                <w:b/>
                <w:bCs/>
                <w:sz w:val="24"/>
                <w:szCs w:val="24"/>
              </w:rPr>
            </w:pPr>
            <w:r w:rsidRPr="00F72C20">
              <w:rPr>
                <w:rFonts w:ascii="Times New Roman" w:hAnsi="Times New Roman" w:cs="Times New Roman"/>
                <w:b/>
                <w:bCs/>
                <w:sz w:val="24"/>
                <w:szCs w:val="24"/>
              </w:rPr>
              <w:t>16,16%</w:t>
            </w:r>
          </w:p>
        </w:tc>
      </w:tr>
    </w:tbl>
    <w:p w:rsidR="00D83CE2" w:rsidRPr="00F72C20" w:rsidRDefault="00D83CE2" w:rsidP="00F72C20">
      <w:pPr>
        <w:spacing w:after="0" w:line="240" w:lineRule="auto"/>
        <w:rPr>
          <w:rFonts w:ascii="Times New Roman" w:hAnsi="Times New Roman" w:cs="Times New Roman"/>
          <w:sz w:val="24"/>
          <w:szCs w:val="24"/>
        </w:rPr>
      </w:pPr>
    </w:p>
    <w:p w:rsidR="004055AA" w:rsidRPr="00F72C20" w:rsidRDefault="004055AA" w:rsidP="00F72C20">
      <w:pPr>
        <w:spacing w:after="0" w:line="240" w:lineRule="auto"/>
        <w:rPr>
          <w:rFonts w:ascii="Times New Roman" w:hAnsi="Times New Roman" w:cs="Times New Roman"/>
          <w:sz w:val="24"/>
          <w:szCs w:val="24"/>
        </w:rPr>
      </w:pPr>
    </w:p>
    <w:p w:rsidR="004055AA" w:rsidRPr="00F72C20" w:rsidRDefault="004055AA" w:rsidP="00F72C20">
      <w:pPr>
        <w:spacing w:after="0" w:line="240" w:lineRule="auto"/>
        <w:ind w:firstLine="720"/>
        <w:jc w:val="both"/>
        <w:rPr>
          <w:rStyle w:val="sttlinie"/>
          <w:rFonts w:ascii="Times New Roman" w:hAnsi="Times New Roman" w:cs="Times New Roman"/>
          <w:b/>
          <w:sz w:val="24"/>
          <w:szCs w:val="24"/>
          <w:u w:val="single"/>
          <w:lang w:val="ro-RO"/>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materiile prime, energia si combustibilii utilizați, cu modul de asigurare a acestora;</w:t>
      </w:r>
    </w:p>
    <w:p w:rsidR="004055AA" w:rsidRPr="00F72C20" w:rsidRDefault="004055AA" w:rsidP="00F72C20">
      <w:pPr>
        <w:spacing w:after="0" w:line="240" w:lineRule="auto"/>
        <w:ind w:firstLine="720"/>
        <w:jc w:val="both"/>
        <w:rPr>
          <w:rFonts w:ascii="Times New Roman" w:hAnsi="Times New Roman" w:cs="Times New Roman"/>
          <w:b/>
          <w:i/>
          <w:sz w:val="24"/>
          <w:szCs w:val="24"/>
          <w:lang w:val="ro-RO"/>
        </w:rPr>
      </w:pPr>
    </w:p>
    <w:p w:rsidR="004055AA" w:rsidRPr="00F72C20" w:rsidRDefault="004055AA"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r w:rsidRPr="00F72C20">
        <w:rPr>
          <w:rFonts w:ascii="Times New Roman" w:hAnsi="Times New Roman" w:cs="Times New Roman"/>
          <w:bCs/>
          <w:sz w:val="24"/>
          <w:szCs w:val="24"/>
          <w:lang w:val="ro-RO" w:eastAsia="ro-RO"/>
        </w:rPr>
        <w:t>Utilitatile necesare functionarii proiectului constau in:</w:t>
      </w:r>
    </w:p>
    <w:p w:rsidR="004055AA" w:rsidRPr="00F72C20" w:rsidRDefault="004055AA" w:rsidP="00F72C20">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o-RO" w:eastAsia="ro-RO"/>
        </w:rPr>
      </w:pPr>
      <w:r w:rsidRPr="00F72C20">
        <w:rPr>
          <w:rFonts w:ascii="Times New Roman" w:hAnsi="Times New Roman"/>
          <w:bCs/>
          <w:sz w:val="24"/>
          <w:szCs w:val="24"/>
          <w:lang w:val="ro-RO" w:eastAsia="ro-RO"/>
        </w:rPr>
        <w:t xml:space="preserve">Asigurarea necesarului de apa pentru irigat ce trebuie pusa sub presiune prin intermediul statiei de punere sub presiune si distribuirea catre utilizatorii de apa prin reteaua plotului de irigat pe suprafata de </w:t>
      </w:r>
      <w:r w:rsidR="00635AF6" w:rsidRPr="00F72C20">
        <w:rPr>
          <w:rFonts w:ascii="Times New Roman" w:hAnsi="Times New Roman"/>
          <w:sz w:val="24"/>
          <w:szCs w:val="24"/>
        </w:rPr>
        <w:t>762</w:t>
      </w:r>
      <w:r w:rsidRPr="00F72C20">
        <w:rPr>
          <w:rFonts w:ascii="Times New Roman" w:hAnsi="Times New Roman"/>
          <w:sz w:val="24"/>
          <w:szCs w:val="24"/>
        </w:rPr>
        <w:t xml:space="preserve"> ha (suprafata neta)</w:t>
      </w:r>
      <w:r w:rsidRPr="00F72C20">
        <w:rPr>
          <w:rFonts w:ascii="Times New Roman" w:hAnsi="Times New Roman"/>
          <w:bCs/>
          <w:sz w:val="24"/>
          <w:szCs w:val="24"/>
          <w:lang w:val="ro-RO" w:eastAsia="ro-RO"/>
        </w:rPr>
        <w:t>;</w:t>
      </w:r>
    </w:p>
    <w:p w:rsidR="004055AA" w:rsidRPr="00F72C20" w:rsidRDefault="004055AA" w:rsidP="00F72C20">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o-RO" w:eastAsia="ro-RO"/>
        </w:rPr>
      </w:pPr>
      <w:r w:rsidRPr="00F72C20">
        <w:rPr>
          <w:rFonts w:ascii="Times New Roman" w:hAnsi="Times New Roman"/>
          <w:bCs/>
          <w:sz w:val="24"/>
          <w:szCs w:val="24"/>
          <w:lang w:val="ro-RO" w:eastAsia="ro-RO"/>
        </w:rPr>
        <w:t>Asigurarea necesarului de energie electrica pentru punerea sub presiune a statiei de irigat;</w:t>
      </w:r>
    </w:p>
    <w:p w:rsidR="004055AA" w:rsidRPr="00F72C20" w:rsidRDefault="004055AA" w:rsidP="00F72C20">
      <w:pPr>
        <w:spacing w:after="0" w:line="240" w:lineRule="auto"/>
        <w:rPr>
          <w:rFonts w:ascii="Times New Roman" w:hAnsi="Times New Roman" w:cs="Times New Roman"/>
          <w:sz w:val="24"/>
          <w:szCs w:val="24"/>
        </w:rPr>
      </w:pPr>
    </w:p>
    <w:p w:rsidR="00613EBE" w:rsidRPr="00F72C20" w:rsidRDefault="00613EBE" w:rsidP="00F72C20">
      <w:pPr>
        <w:spacing w:after="0" w:line="240" w:lineRule="auto"/>
        <w:rPr>
          <w:rFonts w:ascii="Times New Roman" w:hAnsi="Times New Roman" w:cs="Times New Roman"/>
          <w:sz w:val="24"/>
          <w:szCs w:val="24"/>
        </w:rPr>
      </w:pPr>
    </w:p>
    <w:p w:rsidR="004055AA" w:rsidRPr="00F72C20" w:rsidRDefault="004055AA" w:rsidP="00F72C20">
      <w:pPr>
        <w:spacing w:after="0" w:line="240" w:lineRule="auto"/>
        <w:ind w:firstLine="720"/>
        <w:jc w:val="both"/>
        <w:rPr>
          <w:rStyle w:val="sttlinie"/>
          <w:rFonts w:ascii="Times New Roman" w:hAnsi="Times New Roman" w:cs="Times New Roman"/>
          <w:b/>
          <w:sz w:val="24"/>
          <w:szCs w:val="24"/>
          <w:u w:val="single"/>
          <w:lang w:val="ro-RO"/>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racordarea la rețelele utilitare existente in zona;</w:t>
      </w:r>
    </w:p>
    <w:p w:rsidR="004055AA" w:rsidRPr="00F72C20" w:rsidRDefault="004055AA"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p>
    <w:p w:rsidR="004055AA" w:rsidRPr="00F72C20" w:rsidRDefault="004055AA"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r w:rsidRPr="00F72C20">
        <w:rPr>
          <w:rFonts w:ascii="Times New Roman" w:hAnsi="Times New Roman" w:cs="Times New Roman"/>
          <w:b/>
          <w:bCs/>
          <w:sz w:val="24"/>
          <w:szCs w:val="24"/>
          <w:lang w:val="ro-RO" w:eastAsia="ro-RO"/>
        </w:rPr>
        <w:t>Asigurarea energiei electrice</w:t>
      </w:r>
      <w:r w:rsidRPr="00F72C20">
        <w:rPr>
          <w:rFonts w:ascii="Times New Roman" w:hAnsi="Times New Roman" w:cs="Times New Roman"/>
          <w:bCs/>
          <w:sz w:val="24"/>
          <w:szCs w:val="24"/>
          <w:lang w:val="ro-RO" w:eastAsia="ro-RO"/>
        </w:rPr>
        <w:t xml:space="preserve"> </w:t>
      </w:r>
      <w:r w:rsidR="00664B0F" w:rsidRPr="00F72C20">
        <w:rPr>
          <w:rFonts w:ascii="Times New Roman" w:hAnsi="Times New Roman" w:cs="Times New Roman"/>
          <w:sz w:val="24"/>
          <w:szCs w:val="24"/>
        </w:rPr>
        <w:t>este realizata prin intermediul conexiunii la postului trafo afalt in imediata apropiere a incintei SRPA 104 (la circa 22 m), cu alimentarea din reteaua publica locala de energie elecrica.</w:t>
      </w:r>
    </w:p>
    <w:p w:rsidR="004055AA" w:rsidRPr="00F72C20" w:rsidRDefault="004055AA"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p>
    <w:p w:rsidR="00C76543" w:rsidRPr="00F72C20" w:rsidRDefault="00C76543" w:rsidP="00F72C20">
      <w:pPr>
        <w:pStyle w:val="NormalWeb"/>
        <w:spacing w:before="0" w:beforeAutospacing="0" w:after="0" w:afterAutospacing="0"/>
        <w:ind w:firstLine="709"/>
        <w:jc w:val="both"/>
      </w:pPr>
      <w:r w:rsidRPr="00F72C20">
        <w:rPr>
          <w:b/>
          <w:bCs/>
        </w:rPr>
        <w:t>Alimenntarea cu apa</w:t>
      </w:r>
      <w:r w:rsidRPr="00F72C20">
        <w:rPr>
          <w:bCs/>
        </w:rPr>
        <w:t xml:space="preserve"> in cadrul ploturilor </w:t>
      </w:r>
      <w:r w:rsidRPr="00F72C20">
        <w:t>SRPA 104, 110/6 si 110/7 este realizata prin aductiune din CP,</w:t>
      </w:r>
      <w:r w:rsidRPr="00F72C20">
        <w:rPr>
          <w:bCs/>
        </w:rPr>
        <w:t xml:space="preserve"> prin intermediul Administratiei Nationale a Imbunatatirilor Funciare, care asigura apa in baza contractului nr. 317 din 13/12/2018, iar punctul de livrare a apei pentru irigatii in ploturile mentionate se face prin amenajarea de irigatii TERASA IALOMITA CALMATUI, apartinand bazinului hidrografic Dunare, avand ca sursa de apa primara fluviul Dunarea.</w:t>
      </w:r>
    </w:p>
    <w:p w:rsidR="004055AA" w:rsidRPr="00F72C20" w:rsidRDefault="004055AA" w:rsidP="00F72C20">
      <w:pPr>
        <w:pStyle w:val="ListParagraph"/>
        <w:spacing w:after="0" w:line="240" w:lineRule="auto"/>
        <w:ind w:left="0" w:firstLine="720"/>
        <w:jc w:val="both"/>
        <w:rPr>
          <w:rFonts w:ascii="Times New Roman" w:hAnsi="Times New Roman"/>
          <w:sz w:val="24"/>
          <w:szCs w:val="24"/>
          <w:lang w:val="ro-RO"/>
        </w:rPr>
      </w:pPr>
    </w:p>
    <w:p w:rsidR="004055AA" w:rsidRPr="00F72C20" w:rsidRDefault="004055AA" w:rsidP="00F72C20">
      <w:pPr>
        <w:pStyle w:val="ListParagraph"/>
        <w:spacing w:after="0" w:line="240" w:lineRule="auto"/>
        <w:ind w:left="0" w:firstLine="720"/>
        <w:jc w:val="both"/>
        <w:rPr>
          <w:rFonts w:ascii="Times New Roman" w:hAnsi="Times New Roman"/>
          <w:sz w:val="24"/>
          <w:szCs w:val="24"/>
          <w:lang w:val="ro-RO"/>
        </w:rPr>
      </w:pPr>
      <w:r w:rsidRPr="00F72C20">
        <w:rPr>
          <w:rFonts w:ascii="Times New Roman" w:hAnsi="Times New Roman"/>
          <w:sz w:val="24"/>
          <w:szCs w:val="24"/>
          <w:lang w:val="ro-RO"/>
        </w:rPr>
        <w:t xml:space="preserve">Locatia unde este amplasata statia de punedere sub presiune a apei are acces la </w:t>
      </w:r>
      <w:r w:rsidRPr="00F72C20">
        <w:rPr>
          <w:rFonts w:ascii="Times New Roman" w:hAnsi="Times New Roman"/>
          <w:b/>
          <w:sz w:val="24"/>
          <w:szCs w:val="24"/>
          <w:lang w:val="ro-RO"/>
        </w:rPr>
        <w:t>drum de exploatare agricola</w:t>
      </w:r>
      <w:r w:rsidRPr="00F72C20">
        <w:rPr>
          <w:rFonts w:ascii="Times New Roman" w:hAnsi="Times New Roman"/>
          <w:sz w:val="24"/>
          <w:szCs w:val="24"/>
          <w:lang w:val="ro-RO"/>
        </w:rPr>
        <w:t>.</w:t>
      </w:r>
    </w:p>
    <w:p w:rsidR="00461C52" w:rsidRPr="00F72C20" w:rsidRDefault="00461C52" w:rsidP="00F72C20">
      <w:pPr>
        <w:pStyle w:val="ListParagraph"/>
        <w:spacing w:after="0" w:line="240" w:lineRule="auto"/>
        <w:ind w:left="0" w:firstLine="720"/>
        <w:jc w:val="both"/>
        <w:rPr>
          <w:rFonts w:ascii="Times New Roman" w:hAnsi="Times New Roman"/>
          <w:sz w:val="24"/>
          <w:szCs w:val="24"/>
          <w:lang w:val="ro-RO"/>
        </w:rPr>
      </w:pPr>
    </w:p>
    <w:p w:rsidR="00461C52" w:rsidRPr="00F72C20" w:rsidRDefault="00461C52" w:rsidP="00F72C20">
      <w:pPr>
        <w:pStyle w:val="ListParagraph"/>
        <w:spacing w:after="0" w:line="240" w:lineRule="auto"/>
        <w:ind w:left="0" w:firstLine="720"/>
        <w:jc w:val="both"/>
        <w:rPr>
          <w:rFonts w:ascii="Times New Roman" w:hAnsi="Times New Roman"/>
          <w:sz w:val="24"/>
          <w:szCs w:val="24"/>
          <w:lang w:val="ro-RO"/>
        </w:rPr>
      </w:pPr>
    </w:p>
    <w:p w:rsidR="00461C52" w:rsidRPr="00F72C20" w:rsidRDefault="00461C52" w:rsidP="00F72C20">
      <w:pPr>
        <w:spacing w:after="0" w:line="240" w:lineRule="auto"/>
        <w:ind w:firstLine="720"/>
        <w:jc w:val="both"/>
        <w:rPr>
          <w:rFonts w:ascii="Times New Roman" w:hAnsi="Times New Roman" w:cs="Times New Roman"/>
          <w:b/>
          <w:sz w:val="24"/>
          <w:szCs w:val="24"/>
          <w:u w:val="single"/>
          <w:lang w:val="ro-RO"/>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descrierea lucrărilor de refacere a amplasamentului in zona afectata de execuția investiției;</w:t>
      </w:r>
      <w:r w:rsidRPr="00F72C20">
        <w:rPr>
          <w:rFonts w:ascii="Times New Roman" w:hAnsi="Times New Roman" w:cs="Times New Roman"/>
          <w:b/>
          <w:sz w:val="24"/>
          <w:szCs w:val="24"/>
          <w:u w:val="single"/>
          <w:lang w:val="ro-RO"/>
        </w:rPr>
        <w:t xml:space="preserve"> </w:t>
      </w:r>
    </w:p>
    <w:p w:rsidR="00461C52" w:rsidRPr="00F72C20" w:rsidRDefault="00461C52" w:rsidP="00F72C20">
      <w:pPr>
        <w:pStyle w:val="NoSpacing"/>
        <w:ind w:firstLine="720"/>
        <w:jc w:val="both"/>
        <w:rPr>
          <w:rFonts w:ascii="Times New Roman" w:hAnsi="Times New Roman" w:cs="Times New Roman"/>
          <w:sz w:val="24"/>
          <w:szCs w:val="24"/>
          <w:lang w:val="ro-RO"/>
        </w:rPr>
      </w:pPr>
    </w:p>
    <w:p w:rsidR="00461C52" w:rsidRPr="00F72C20" w:rsidRDefault="00461C52"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Solul decopertat pentru construcții și retea se va depozita selectiv, astfel incat dupa instalarea conductelor sa se respecte ca stratul fertil sa fie asezat la nivelul stratului vegetal al solei.</w:t>
      </w:r>
    </w:p>
    <w:p w:rsidR="00461C52" w:rsidRPr="00F72C20" w:rsidRDefault="00461C52" w:rsidP="00F72C20">
      <w:pPr>
        <w:pStyle w:val="NoSpacing"/>
        <w:ind w:firstLine="720"/>
        <w:jc w:val="both"/>
        <w:rPr>
          <w:rFonts w:ascii="Times New Roman" w:hAnsi="Times New Roman" w:cs="Times New Roman"/>
          <w:sz w:val="24"/>
          <w:szCs w:val="24"/>
          <w:lang w:val="ro-RO"/>
        </w:rPr>
      </w:pPr>
    </w:p>
    <w:p w:rsidR="00D473A3" w:rsidRPr="00F72C20" w:rsidRDefault="00D473A3" w:rsidP="00F72C20">
      <w:pPr>
        <w:spacing w:after="0" w:line="240" w:lineRule="auto"/>
        <w:ind w:firstLine="720"/>
        <w:jc w:val="both"/>
        <w:rPr>
          <w:rFonts w:ascii="Times New Roman" w:hAnsi="Times New Roman" w:cs="Times New Roman"/>
          <w:b/>
          <w:sz w:val="24"/>
          <w:szCs w:val="24"/>
          <w:u w:val="single"/>
          <w:lang w:val="ro-RO"/>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cai noi de acces sau schimbări ale celor existente;</w:t>
      </w:r>
      <w:r w:rsidRPr="00F72C20">
        <w:rPr>
          <w:rFonts w:ascii="Times New Roman" w:hAnsi="Times New Roman" w:cs="Times New Roman"/>
          <w:b/>
          <w:sz w:val="24"/>
          <w:szCs w:val="24"/>
          <w:u w:val="single"/>
          <w:lang w:val="ro-RO"/>
        </w:rPr>
        <w:t xml:space="preserve"> </w:t>
      </w:r>
    </w:p>
    <w:p w:rsidR="00D473A3" w:rsidRPr="00F72C20" w:rsidRDefault="00D473A3" w:rsidP="00F72C20">
      <w:pPr>
        <w:spacing w:after="0" w:line="240" w:lineRule="auto"/>
        <w:ind w:firstLine="720"/>
        <w:jc w:val="both"/>
        <w:rPr>
          <w:rFonts w:ascii="Times New Roman" w:hAnsi="Times New Roman" w:cs="Times New Roman"/>
          <w:sz w:val="24"/>
          <w:szCs w:val="24"/>
          <w:lang w:val="ro-RO"/>
        </w:rPr>
      </w:pPr>
    </w:p>
    <w:p w:rsidR="00D473A3" w:rsidRPr="00F72C20" w:rsidRDefault="00D473A3"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Prin proiect nu se vor realiza cai noi de acces sau schimbari ale celor existente.</w:t>
      </w:r>
    </w:p>
    <w:p w:rsidR="00AF7553" w:rsidRPr="00F72C20" w:rsidRDefault="00AF7553" w:rsidP="00F72C20">
      <w:pPr>
        <w:spacing w:after="0" w:line="240" w:lineRule="auto"/>
        <w:ind w:firstLine="720"/>
        <w:jc w:val="both"/>
        <w:rPr>
          <w:rStyle w:val="stlinie"/>
          <w:rFonts w:ascii="Times New Roman" w:hAnsi="Times New Roman" w:cs="Times New Roman"/>
          <w:b/>
          <w:sz w:val="24"/>
          <w:szCs w:val="24"/>
          <w:u w:val="single"/>
          <w:lang w:val="ro-RO"/>
        </w:rPr>
      </w:pPr>
    </w:p>
    <w:p w:rsidR="00664B0F" w:rsidRPr="00F72C20" w:rsidRDefault="00664B0F" w:rsidP="00F72C20">
      <w:pPr>
        <w:spacing w:after="0" w:line="240" w:lineRule="auto"/>
        <w:ind w:firstLine="720"/>
        <w:jc w:val="both"/>
        <w:rPr>
          <w:rStyle w:val="stlinie"/>
          <w:rFonts w:ascii="Times New Roman" w:hAnsi="Times New Roman" w:cs="Times New Roman"/>
          <w:b/>
          <w:sz w:val="24"/>
          <w:szCs w:val="24"/>
          <w:u w:val="single"/>
          <w:lang w:val="ro-RO"/>
        </w:rPr>
      </w:pPr>
    </w:p>
    <w:p w:rsidR="00D473A3" w:rsidRPr="00F72C20" w:rsidRDefault="00D473A3" w:rsidP="00F72C20">
      <w:pPr>
        <w:spacing w:after="0" w:line="240" w:lineRule="auto"/>
        <w:ind w:firstLine="720"/>
        <w:jc w:val="both"/>
        <w:rPr>
          <w:rStyle w:val="sttlinie"/>
          <w:rFonts w:ascii="Times New Roman" w:hAnsi="Times New Roman" w:cs="Times New Roman"/>
          <w:b/>
          <w:sz w:val="24"/>
          <w:szCs w:val="24"/>
          <w:u w:val="single"/>
          <w:lang w:val="ro-RO"/>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resursele naturale folosite in construcție si funcționare;</w:t>
      </w:r>
    </w:p>
    <w:p w:rsidR="00D473A3" w:rsidRPr="00F72C20" w:rsidRDefault="00D473A3" w:rsidP="00F72C20">
      <w:pPr>
        <w:pStyle w:val="NoSpacing"/>
        <w:ind w:firstLine="720"/>
        <w:jc w:val="both"/>
        <w:rPr>
          <w:rFonts w:ascii="Times New Roman" w:hAnsi="Times New Roman" w:cs="Times New Roman"/>
          <w:sz w:val="24"/>
          <w:szCs w:val="24"/>
          <w:lang w:val="ro-RO"/>
        </w:rPr>
      </w:pPr>
    </w:p>
    <w:p w:rsidR="00D473A3" w:rsidRPr="00F72C20" w:rsidRDefault="00D473A3"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În construcție se vor utiliza: pietris, nisip, ciment, apa, combustibili</w:t>
      </w:r>
      <w:r w:rsidRPr="00F72C20">
        <w:rPr>
          <w:rFonts w:ascii="Times New Roman" w:hAnsi="Times New Roman" w:cs="Times New Roman"/>
          <w:color w:val="FF0000"/>
          <w:sz w:val="24"/>
          <w:szCs w:val="24"/>
          <w:lang w:val="ro-RO"/>
        </w:rPr>
        <w:t>.</w:t>
      </w:r>
    </w:p>
    <w:p w:rsidR="00D473A3" w:rsidRPr="00F72C20" w:rsidRDefault="00D473A3"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lastRenderedPageBreak/>
        <w:t>În funcționare se utilizeaza resurse naturale, apa de irigat care se pune sub presiune in scopul redistribuirii la plante.</w:t>
      </w:r>
    </w:p>
    <w:p w:rsidR="00343C5C" w:rsidRPr="00F72C20" w:rsidRDefault="00343C5C" w:rsidP="00F72C20">
      <w:pPr>
        <w:pStyle w:val="NoSpacing"/>
        <w:ind w:firstLine="720"/>
        <w:jc w:val="both"/>
        <w:rPr>
          <w:rFonts w:ascii="Times New Roman" w:hAnsi="Times New Roman" w:cs="Times New Roman"/>
          <w:sz w:val="24"/>
          <w:szCs w:val="24"/>
          <w:lang w:val="ro-RO"/>
        </w:rPr>
      </w:pPr>
    </w:p>
    <w:p w:rsidR="00C9407A" w:rsidRPr="00F72C20" w:rsidRDefault="00C9407A" w:rsidP="00F72C20">
      <w:pPr>
        <w:pStyle w:val="NoSpacing"/>
        <w:ind w:firstLine="720"/>
        <w:jc w:val="both"/>
        <w:rPr>
          <w:rFonts w:ascii="Times New Roman" w:hAnsi="Times New Roman" w:cs="Times New Roman"/>
          <w:sz w:val="24"/>
          <w:szCs w:val="24"/>
          <w:lang w:val="ro-RO"/>
        </w:rPr>
      </w:pPr>
    </w:p>
    <w:p w:rsidR="00D473A3" w:rsidRPr="00F72C20" w:rsidRDefault="00D473A3" w:rsidP="00F72C20">
      <w:pPr>
        <w:spacing w:after="0" w:line="240" w:lineRule="auto"/>
        <w:ind w:firstLine="720"/>
        <w:jc w:val="both"/>
        <w:rPr>
          <w:rFonts w:ascii="Times New Roman" w:hAnsi="Times New Roman" w:cs="Times New Roman"/>
          <w:sz w:val="24"/>
          <w:szCs w:val="24"/>
          <w:u w:val="single"/>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metode folosite in construcție/demolare;</w:t>
      </w:r>
    </w:p>
    <w:p w:rsidR="00D473A3" w:rsidRPr="00F72C20" w:rsidRDefault="00D473A3" w:rsidP="00F72C20">
      <w:pPr>
        <w:pStyle w:val="ListParagraph"/>
        <w:spacing w:after="0" w:line="240" w:lineRule="auto"/>
        <w:ind w:left="0" w:firstLine="720"/>
        <w:jc w:val="both"/>
        <w:rPr>
          <w:rFonts w:ascii="Times New Roman" w:hAnsi="Times New Roman"/>
          <w:sz w:val="24"/>
          <w:szCs w:val="24"/>
          <w:lang w:val="ro-RO"/>
        </w:rPr>
      </w:pPr>
    </w:p>
    <w:p w:rsidR="00D473A3" w:rsidRPr="00F72C20" w:rsidRDefault="00D473A3" w:rsidP="00F72C20">
      <w:pPr>
        <w:pStyle w:val="ListParagraph"/>
        <w:spacing w:after="0" w:line="240" w:lineRule="auto"/>
        <w:ind w:left="0" w:firstLine="720"/>
        <w:jc w:val="both"/>
        <w:rPr>
          <w:rFonts w:ascii="Times New Roman" w:hAnsi="Times New Roman"/>
          <w:b/>
          <w:i/>
          <w:sz w:val="24"/>
          <w:szCs w:val="24"/>
          <w:lang w:val="ro-RO"/>
        </w:rPr>
      </w:pPr>
      <w:r w:rsidRPr="00F72C20">
        <w:rPr>
          <w:rFonts w:ascii="Times New Roman" w:hAnsi="Times New Roman"/>
          <w:b/>
          <w:i/>
          <w:sz w:val="24"/>
          <w:szCs w:val="24"/>
          <w:lang w:val="ro-RO"/>
        </w:rPr>
        <w:t>Prin proiect nu se vor realiza lucrari de delomare a constructiilor existente in cadrul amplasamentului proiectului.</w:t>
      </w:r>
    </w:p>
    <w:p w:rsidR="00D473A3" w:rsidRPr="00F72C20" w:rsidRDefault="00D473A3" w:rsidP="00F72C20">
      <w:pPr>
        <w:pStyle w:val="ListParagraph"/>
        <w:spacing w:after="0" w:line="240" w:lineRule="auto"/>
        <w:ind w:left="0" w:firstLine="720"/>
        <w:jc w:val="both"/>
        <w:rPr>
          <w:rFonts w:ascii="Times New Roman" w:hAnsi="Times New Roman"/>
          <w:i/>
          <w:sz w:val="24"/>
          <w:szCs w:val="24"/>
          <w:lang w:val="ro-RO"/>
        </w:rPr>
      </w:pPr>
    </w:p>
    <w:p w:rsidR="00D473A3" w:rsidRPr="00F72C20" w:rsidRDefault="00D473A3" w:rsidP="00F72C20">
      <w:pPr>
        <w:pStyle w:val="ListParagraph"/>
        <w:spacing w:after="0" w:line="240" w:lineRule="auto"/>
        <w:ind w:left="0" w:firstLine="720"/>
        <w:jc w:val="both"/>
        <w:rPr>
          <w:rFonts w:ascii="Times New Roman" w:hAnsi="Times New Roman"/>
          <w:b/>
          <w:i/>
          <w:sz w:val="24"/>
          <w:szCs w:val="24"/>
          <w:lang w:val="ro-RO"/>
        </w:rPr>
      </w:pPr>
      <w:r w:rsidRPr="00F72C20">
        <w:rPr>
          <w:rFonts w:ascii="Times New Roman" w:hAnsi="Times New Roman"/>
          <w:b/>
          <w:i/>
          <w:sz w:val="24"/>
          <w:szCs w:val="24"/>
          <w:lang w:val="ro-RO"/>
        </w:rPr>
        <w:t>Se vor executa lucr</w:t>
      </w:r>
      <w:r w:rsidR="0097275D" w:rsidRPr="00F72C20">
        <w:rPr>
          <w:rFonts w:ascii="Times New Roman" w:hAnsi="Times New Roman"/>
          <w:b/>
          <w:i/>
          <w:sz w:val="24"/>
          <w:szCs w:val="24"/>
          <w:lang w:val="ro-RO"/>
        </w:rPr>
        <w:t>ari pentru reabilitarea cladirilor</w:t>
      </w:r>
      <w:r w:rsidRPr="00F72C20">
        <w:rPr>
          <w:rFonts w:ascii="Times New Roman" w:hAnsi="Times New Roman"/>
          <w:b/>
          <w:i/>
          <w:sz w:val="24"/>
          <w:szCs w:val="24"/>
          <w:lang w:val="ro-RO"/>
        </w:rPr>
        <w:t xml:space="preserve"> pastrandu-se functiunile initiale.</w:t>
      </w:r>
    </w:p>
    <w:p w:rsidR="00613EBE" w:rsidRPr="00F72C20" w:rsidRDefault="00613EBE" w:rsidP="00F72C20">
      <w:pPr>
        <w:pStyle w:val="ListParagraph"/>
        <w:spacing w:after="0" w:line="240" w:lineRule="auto"/>
        <w:ind w:left="0" w:firstLine="720"/>
        <w:jc w:val="both"/>
        <w:rPr>
          <w:rFonts w:ascii="Times New Roman" w:hAnsi="Times New Roman"/>
          <w:sz w:val="24"/>
          <w:szCs w:val="24"/>
          <w:lang w:val="ro-RO"/>
        </w:rPr>
      </w:pPr>
    </w:p>
    <w:p w:rsidR="00D473A3" w:rsidRPr="00F72C20" w:rsidRDefault="00D473A3" w:rsidP="00F72C20">
      <w:pPr>
        <w:pStyle w:val="ListParagraph"/>
        <w:spacing w:after="0" w:line="240" w:lineRule="auto"/>
        <w:ind w:left="0" w:firstLine="720"/>
        <w:jc w:val="both"/>
        <w:rPr>
          <w:rFonts w:ascii="Times New Roman" w:hAnsi="Times New Roman"/>
          <w:sz w:val="24"/>
          <w:szCs w:val="24"/>
          <w:lang w:val="ro-RO"/>
        </w:rPr>
      </w:pPr>
      <w:r w:rsidRPr="00F72C20">
        <w:rPr>
          <w:rFonts w:ascii="Times New Roman" w:hAnsi="Times New Roman"/>
          <w:sz w:val="24"/>
          <w:szCs w:val="24"/>
          <w:lang w:val="ro-RO"/>
        </w:rPr>
        <w:t xml:space="preserve">Inainte de inceperea lucrarilor se vor debransa toate instalatiile din zonele de lucru pentru a preveni incendii, electrocutari sau  inundatii. </w:t>
      </w:r>
    </w:p>
    <w:p w:rsidR="00D473A3" w:rsidRPr="00F72C20" w:rsidRDefault="00D473A3" w:rsidP="00F72C20">
      <w:pPr>
        <w:tabs>
          <w:tab w:val="left" w:pos="4021"/>
        </w:tabs>
        <w:spacing w:after="0" w:line="240" w:lineRule="auto"/>
        <w:ind w:firstLine="720"/>
        <w:jc w:val="both"/>
        <w:rPr>
          <w:rFonts w:ascii="Times New Roman" w:hAnsi="Times New Roman" w:cs="Times New Roman"/>
          <w:b/>
          <w:sz w:val="24"/>
          <w:szCs w:val="24"/>
          <w:lang w:val="ro-RO"/>
        </w:rPr>
      </w:pPr>
    </w:p>
    <w:p w:rsidR="00D473A3" w:rsidRPr="00F72C20" w:rsidRDefault="00D473A3" w:rsidP="00F72C20">
      <w:pPr>
        <w:shd w:val="clear" w:color="auto" w:fill="FFFFFF"/>
        <w:spacing w:after="0" w:line="240" w:lineRule="auto"/>
        <w:ind w:firstLine="720"/>
        <w:jc w:val="both"/>
        <w:rPr>
          <w:rFonts w:ascii="Times New Roman" w:hAnsi="Times New Roman" w:cs="Times New Roman"/>
          <w:b/>
          <w:sz w:val="24"/>
          <w:szCs w:val="24"/>
        </w:rPr>
      </w:pPr>
      <w:proofErr w:type="gramStart"/>
      <w:r w:rsidRPr="00F72C20">
        <w:rPr>
          <w:rFonts w:ascii="Times New Roman" w:hAnsi="Times New Roman" w:cs="Times New Roman"/>
          <w:b/>
          <w:sz w:val="24"/>
          <w:szCs w:val="24"/>
        </w:rPr>
        <w:t>Santierul si refaceri</w:t>
      </w:r>
      <w:r w:rsidR="00613EBE" w:rsidRPr="00F72C20">
        <w:rPr>
          <w:rFonts w:ascii="Times New Roman" w:hAnsi="Times New Roman" w:cs="Times New Roman"/>
          <w:b/>
          <w:sz w:val="24"/>
          <w:szCs w:val="24"/>
        </w:rPr>
        <w:t>.</w:t>
      </w:r>
      <w:proofErr w:type="gramEnd"/>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Pe perioada mentinerii santierului, constructorul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lua masurile necesare sa nu se aduca atingeri factorilor de mediu, sa colecteze si sa predea deseurile produse in procesul de reabilitare la entitati specializate in recuperare si valorificare deseuri provenite din activitate. </w:t>
      </w:r>
      <w:proofErr w:type="gramStart"/>
      <w:r w:rsidRPr="00F72C20">
        <w:rPr>
          <w:rFonts w:ascii="Times New Roman" w:hAnsi="Times New Roman" w:cs="Times New Roman"/>
          <w:sz w:val="24"/>
          <w:szCs w:val="24"/>
        </w:rPr>
        <w:t>De asemenea, deseurile menajere vor fi colectate in containere separate pe deseuri inerte, unde vor fi distribuite la platforma de gunoi a localitatii autorizata in acest sens.</w:t>
      </w:r>
      <w:proofErr w:type="gramEnd"/>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Executantul lucrarilor de constuctii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realiza organizarea de santier a investitiei la nivelul incinte statiei de pompare, in curtea acesteia si in vecinatatea ei. </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La nivelul incintei sunt asigurate utilitati ca energie electrica, </w:t>
      </w:r>
      <w:proofErr w:type="gramStart"/>
      <w:r w:rsidRPr="00F72C20">
        <w:rPr>
          <w:rFonts w:ascii="Times New Roman" w:hAnsi="Times New Roman" w:cs="Times New Roman"/>
          <w:sz w:val="24"/>
          <w:szCs w:val="24"/>
        </w:rPr>
        <w:t>apa</w:t>
      </w:r>
      <w:proofErr w:type="gramEnd"/>
      <w:r w:rsidRPr="00F72C20">
        <w:rPr>
          <w:rFonts w:ascii="Times New Roman" w:hAnsi="Times New Roman" w:cs="Times New Roman"/>
          <w:sz w:val="24"/>
          <w:szCs w:val="24"/>
        </w:rPr>
        <w:t xml:space="preserve"> si drumuri de exploatare.</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Constructorul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lua in primire incinta statiei unde va stabili fluxul organizarii santierului, astfel incat sa poata realiza in succesiune lucrarile de reabilitare. Dupa preluarea si asigurarea santierului, va trece la eliberarea incintei de agregatele vechi si scoase din functiune, la demontarea echipamentelor uzate si puse pe pozitie, la dezafectarea instalatiilor sanitare, electrice etc.</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Odata cu preluarea incintei si eliberarea acesteia de materiale si piese scoase din uz, constructorul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incepe lucrarile in conformitate cu cerintele proiectului tehnic care se va pune la dispozitia acestuia.</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Constructorul se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preocupa de aprovizionarea materialelor necesare, atat la nivelul statiei, cat si la nivelul plotului si va programa aprovizionarea astfel incat sa nu deterioreze drumurile de exploatare, pastrandu-le functionale.</w:t>
      </w:r>
    </w:p>
    <w:p w:rsidR="00D473A3" w:rsidRPr="00F72C20" w:rsidRDefault="00D473A3" w:rsidP="00F72C20">
      <w:pPr>
        <w:shd w:val="clear" w:color="auto" w:fill="FFFFFF"/>
        <w:tabs>
          <w:tab w:val="left" w:pos="1770"/>
        </w:tabs>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ab/>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proofErr w:type="gramStart"/>
      <w:r w:rsidRPr="00F72C20">
        <w:rPr>
          <w:rFonts w:ascii="Times New Roman" w:hAnsi="Times New Roman" w:cs="Times New Roman"/>
          <w:b/>
          <w:sz w:val="24"/>
          <w:szCs w:val="24"/>
        </w:rPr>
        <w:t>Protectia calitatii aerului.</w:t>
      </w:r>
      <w:proofErr w:type="gramEnd"/>
      <w:r w:rsidRPr="00F72C20">
        <w:rPr>
          <w:rFonts w:ascii="Times New Roman" w:hAnsi="Times New Roman" w:cs="Times New Roman"/>
          <w:sz w:val="24"/>
          <w:szCs w:val="24"/>
        </w:rPr>
        <w:t xml:space="preserve"> </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proofErr w:type="gramStart"/>
      <w:r w:rsidRPr="00F72C20">
        <w:rPr>
          <w:rFonts w:ascii="Times New Roman" w:hAnsi="Times New Roman" w:cs="Times New Roman"/>
          <w:sz w:val="24"/>
          <w:szCs w:val="24"/>
        </w:rPr>
        <w:t>Activitatile de constructii de la nivelul incintei sunt de tipul lucrarilor curente pentru reparatii de intretinere cladiri si operatiuni de interior si exterior.</w:t>
      </w:r>
      <w:proofErr w:type="gramEnd"/>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proofErr w:type="gramStart"/>
      <w:r w:rsidRPr="00F72C20">
        <w:rPr>
          <w:rFonts w:ascii="Times New Roman" w:hAnsi="Times New Roman" w:cs="Times New Roman"/>
          <w:sz w:val="24"/>
          <w:szCs w:val="24"/>
        </w:rPr>
        <w:t>Avand in vedere ca obiectivul se gaseste la o distanta fata de asezarile umane, nu se aduce atingere calitatii aerului.</w:t>
      </w:r>
      <w:proofErr w:type="gramEnd"/>
    </w:p>
    <w:p w:rsidR="00D473A3" w:rsidRPr="00F72C20" w:rsidRDefault="00D473A3" w:rsidP="00F72C20">
      <w:pPr>
        <w:shd w:val="clear" w:color="auto" w:fill="FFFFFF"/>
        <w:spacing w:after="0" w:line="240" w:lineRule="auto"/>
        <w:jc w:val="both"/>
        <w:rPr>
          <w:rFonts w:ascii="Times New Roman" w:hAnsi="Times New Roman" w:cs="Times New Roman"/>
          <w:sz w:val="24"/>
          <w:szCs w:val="24"/>
        </w:rPr>
      </w:pP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proofErr w:type="gramStart"/>
      <w:r w:rsidRPr="00F72C20">
        <w:rPr>
          <w:rFonts w:ascii="Times New Roman" w:hAnsi="Times New Roman" w:cs="Times New Roman"/>
          <w:b/>
          <w:sz w:val="24"/>
          <w:szCs w:val="24"/>
        </w:rPr>
        <w:t>Protectia impotriva zgomotului si vibratiilor.</w:t>
      </w:r>
      <w:proofErr w:type="gramEnd"/>
      <w:r w:rsidRPr="00F72C20">
        <w:rPr>
          <w:rFonts w:ascii="Times New Roman" w:hAnsi="Times New Roman" w:cs="Times New Roman"/>
          <w:sz w:val="24"/>
          <w:szCs w:val="24"/>
        </w:rPr>
        <w:t xml:space="preserve"> </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Proiectul prevede demontarea de agregate vechi si montarea de agregate noi, care nu implica operatiuni speciale de transport, materiale de tonaj mare si zgomot la montare</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proofErr w:type="gramStart"/>
      <w:r w:rsidRPr="00F72C20">
        <w:rPr>
          <w:rFonts w:ascii="Times New Roman" w:hAnsi="Times New Roman" w:cs="Times New Roman"/>
          <w:sz w:val="24"/>
          <w:szCs w:val="24"/>
        </w:rPr>
        <w:t>Utilajele sunt performante si nu produc zgomot peste nivelul admis.</w:t>
      </w:r>
      <w:proofErr w:type="gramEnd"/>
      <w:r w:rsidRPr="00F72C20">
        <w:rPr>
          <w:rFonts w:ascii="Times New Roman" w:hAnsi="Times New Roman" w:cs="Times New Roman"/>
          <w:sz w:val="24"/>
          <w:szCs w:val="24"/>
        </w:rPr>
        <w:t xml:space="preserve"> Nivelul de zgomot produs de utilaje se incadreaza intre 60-80 dB si </w:t>
      </w:r>
      <w:proofErr w:type="gramStart"/>
      <w:r w:rsidRPr="00F72C20">
        <w:rPr>
          <w:rFonts w:ascii="Times New Roman" w:hAnsi="Times New Roman" w:cs="Times New Roman"/>
          <w:sz w:val="24"/>
          <w:szCs w:val="24"/>
        </w:rPr>
        <w:t>este</w:t>
      </w:r>
      <w:proofErr w:type="gramEnd"/>
      <w:r w:rsidRPr="00F72C20">
        <w:rPr>
          <w:rFonts w:ascii="Times New Roman" w:hAnsi="Times New Roman" w:cs="Times New Roman"/>
          <w:sz w:val="24"/>
          <w:szCs w:val="24"/>
        </w:rPr>
        <w:t xml:space="preserve"> de joasa frecventa, ceea ce nu creaza un nivel de zgomot, ce sa depaseasca limitele prevazute prin STAS 10009/1988.</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lastRenderedPageBreak/>
        <w:t xml:space="preserve">Prima casa de locuit </w:t>
      </w:r>
      <w:proofErr w:type="gramStart"/>
      <w:r w:rsidRPr="00F72C20">
        <w:rPr>
          <w:rFonts w:ascii="Times New Roman" w:hAnsi="Times New Roman" w:cs="Times New Roman"/>
          <w:sz w:val="24"/>
          <w:szCs w:val="24"/>
        </w:rPr>
        <w:t>este</w:t>
      </w:r>
      <w:proofErr w:type="gramEnd"/>
      <w:r w:rsidRPr="00F72C20">
        <w:rPr>
          <w:rFonts w:ascii="Times New Roman" w:hAnsi="Times New Roman" w:cs="Times New Roman"/>
          <w:sz w:val="24"/>
          <w:szCs w:val="24"/>
        </w:rPr>
        <w:t xml:space="preserve"> pozitionata la mai mult de 1000 m fata de obiectivul proiectului. </w:t>
      </w:r>
      <w:r w:rsidRPr="00F72C20">
        <w:rPr>
          <w:rFonts w:ascii="Times New Roman" w:hAnsi="Times New Roman" w:cs="Times New Roman"/>
          <w:sz w:val="24"/>
          <w:szCs w:val="24"/>
        </w:rPr>
        <w:tab/>
      </w:r>
    </w:p>
    <w:p w:rsidR="00343C5C" w:rsidRPr="00F72C20" w:rsidRDefault="00C9407A" w:rsidP="00F72C20">
      <w:pPr>
        <w:shd w:val="clear" w:color="auto" w:fill="FFFFFF"/>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ab/>
      </w:r>
    </w:p>
    <w:p w:rsidR="00613EBE" w:rsidRPr="00F72C20" w:rsidRDefault="00D473A3" w:rsidP="00F72C20">
      <w:pPr>
        <w:shd w:val="clear" w:color="auto" w:fill="FFFFFF"/>
        <w:spacing w:after="0" w:line="240" w:lineRule="auto"/>
        <w:ind w:firstLine="709"/>
        <w:jc w:val="both"/>
        <w:rPr>
          <w:rFonts w:ascii="Times New Roman" w:hAnsi="Times New Roman" w:cs="Times New Roman"/>
          <w:sz w:val="24"/>
          <w:szCs w:val="24"/>
        </w:rPr>
      </w:pPr>
      <w:proofErr w:type="gramStart"/>
      <w:r w:rsidRPr="00F72C20">
        <w:rPr>
          <w:rFonts w:ascii="Times New Roman" w:hAnsi="Times New Roman" w:cs="Times New Roman"/>
          <w:b/>
          <w:sz w:val="24"/>
          <w:szCs w:val="24"/>
        </w:rPr>
        <w:t>Protectia impotriva radiatiilor.</w:t>
      </w:r>
      <w:proofErr w:type="gramEnd"/>
      <w:r w:rsidRPr="00F72C20">
        <w:rPr>
          <w:rFonts w:ascii="Times New Roman" w:hAnsi="Times New Roman" w:cs="Times New Roman"/>
          <w:sz w:val="24"/>
          <w:szCs w:val="24"/>
        </w:rPr>
        <w:t xml:space="preserve"> </w:t>
      </w:r>
    </w:p>
    <w:p w:rsidR="00D473A3" w:rsidRPr="00F72C20" w:rsidRDefault="00D473A3" w:rsidP="00F72C20">
      <w:pPr>
        <w:shd w:val="clear" w:color="auto" w:fill="FFFFFF"/>
        <w:spacing w:after="0" w:line="240" w:lineRule="auto"/>
        <w:ind w:firstLine="709"/>
        <w:jc w:val="both"/>
        <w:rPr>
          <w:rFonts w:ascii="Times New Roman" w:hAnsi="Times New Roman" w:cs="Times New Roman"/>
          <w:sz w:val="24"/>
          <w:szCs w:val="24"/>
        </w:rPr>
      </w:pPr>
      <w:proofErr w:type="gramStart"/>
      <w:r w:rsidRPr="00F72C20">
        <w:rPr>
          <w:rFonts w:ascii="Times New Roman" w:hAnsi="Times New Roman" w:cs="Times New Roman"/>
          <w:sz w:val="24"/>
          <w:szCs w:val="24"/>
        </w:rPr>
        <w:t>Nu sunt surse de radiatii.</w:t>
      </w:r>
      <w:proofErr w:type="gramEnd"/>
      <w:r w:rsidRPr="00F72C20">
        <w:rPr>
          <w:rFonts w:ascii="Times New Roman" w:hAnsi="Times New Roman" w:cs="Times New Roman"/>
          <w:sz w:val="24"/>
          <w:szCs w:val="24"/>
        </w:rPr>
        <w:t xml:space="preserve"> </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proofErr w:type="gramStart"/>
      <w:r w:rsidRPr="00F72C20">
        <w:rPr>
          <w:rFonts w:ascii="Times New Roman" w:hAnsi="Times New Roman" w:cs="Times New Roman"/>
          <w:b/>
          <w:sz w:val="24"/>
          <w:szCs w:val="24"/>
        </w:rPr>
        <w:t>Protectia solului si subsolului</w:t>
      </w:r>
      <w:r w:rsidRPr="00F72C20">
        <w:rPr>
          <w:rFonts w:ascii="Times New Roman" w:hAnsi="Times New Roman" w:cs="Times New Roman"/>
          <w:sz w:val="24"/>
          <w:szCs w:val="24"/>
        </w:rPr>
        <w:t>.</w:t>
      </w:r>
      <w:proofErr w:type="gramEnd"/>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Nu sunt poluanti pentru sol si subsol.</w:t>
      </w:r>
      <w:proofErr w:type="gramEnd"/>
      <w:r w:rsidRPr="00F72C20">
        <w:rPr>
          <w:rFonts w:ascii="Times New Roman" w:hAnsi="Times New Roman" w:cs="Times New Roman"/>
          <w:sz w:val="24"/>
          <w:szCs w:val="24"/>
        </w:rPr>
        <w:t xml:space="preserve"> </w:t>
      </w:r>
    </w:p>
    <w:p w:rsidR="00D473A3" w:rsidRPr="00F72C20" w:rsidRDefault="00D473A3" w:rsidP="00F72C20">
      <w:pPr>
        <w:shd w:val="clear" w:color="auto" w:fill="FFFFFF"/>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ab/>
        <w:t>La efectuarea sapaturilor se vor respecta preve</w:t>
      </w:r>
      <w:r w:rsidR="00613EBE" w:rsidRPr="00F72C20">
        <w:rPr>
          <w:rFonts w:ascii="Times New Roman" w:hAnsi="Times New Roman" w:cs="Times New Roman"/>
          <w:sz w:val="24"/>
          <w:szCs w:val="24"/>
        </w:rPr>
        <w:t>derile din normativ in vigoare.</w:t>
      </w:r>
      <w:r w:rsidRPr="00F72C20">
        <w:rPr>
          <w:rFonts w:ascii="Times New Roman" w:hAnsi="Times New Roman" w:cs="Times New Roman"/>
          <w:sz w:val="24"/>
          <w:szCs w:val="24"/>
        </w:rPr>
        <w:t xml:space="preserve"> Sapatura se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incepe numai dupa completa organizare a santierului si aprovizionarea conductelor si a celorlalte materiale necesare, astfel ca santurile sa ramana deschise un timp cat mai scurt. La executia umpluturilor se vor respecta prevederile Ghidul indicativ GP 043/99.</w:t>
      </w:r>
    </w:p>
    <w:p w:rsidR="00D473A3" w:rsidRPr="00F72C20" w:rsidRDefault="00D473A3" w:rsidP="00F72C20">
      <w:pPr>
        <w:shd w:val="clear" w:color="auto" w:fill="FFFFFF"/>
        <w:spacing w:after="0" w:line="240" w:lineRule="auto"/>
        <w:jc w:val="both"/>
        <w:rPr>
          <w:rFonts w:ascii="Times New Roman" w:hAnsi="Times New Roman" w:cs="Times New Roman"/>
          <w:sz w:val="24"/>
          <w:szCs w:val="24"/>
        </w:rPr>
      </w:pPr>
    </w:p>
    <w:p w:rsidR="00D473A3" w:rsidRPr="00F72C20" w:rsidRDefault="00D473A3" w:rsidP="00F72C20">
      <w:pPr>
        <w:shd w:val="clear" w:color="auto" w:fill="FFFFFF"/>
        <w:spacing w:after="0" w:line="240" w:lineRule="auto"/>
        <w:ind w:firstLine="720"/>
        <w:jc w:val="both"/>
        <w:rPr>
          <w:rFonts w:ascii="Times New Roman" w:hAnsi="Times New Roman" w:cs="Times New Roman"/>
          <w:b/>
          <w:sz w:val="24"/>
          <w:szCs w:val="24"/>
        </w:rPr>
      </w:pPr>
      <w:proofErr w:type="gramStart"/>
      <w:r w:rsidRPr="00F72C20">
        <w:rPr>
          <w:rFonts w:ascii="Times New Roman" w:hAnsi="Times New Roman" w:cs="Times New Roman"/>
          <w:b/>
          <w:sz w:val="24"/>
          <w:szCs w:val="24"/>
        </w:rPr>
        <w:t>Gospodarirea substantelor toxice si periculoase.</w:t>
      </w:r>
      <w:proofErr w:type="gramEnd"/>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Nu </w:t>
      </w:r>
      <w:proofErr w:type="gramStart"/>
      <w:r w:rsidRPr="00F72C20">
        <w:rPr>
          <w:rFonts w:ascii="Times New Roman" w:hAnsi="Times New Roman" w:cs="Times New Roman"/>
          <w:sz w:val="24"/>
          <w:szCs w:val="24"/>
        </w:rPr>
        <w:t>este</w:t>
      </w:r>
      <w:proofErr w:type="gramEnd"/>
      <w:r w:rsidRPr="00F72C20">
        <w:rPr>
          <w:rFonts w:ascii="Times New Roman" w:hAnsi="Times New Roman" w:cs="Times New Roman"/>
          <w:sz w:val="24"/>
          <w:szCs w:val="24"/>
        </w:rPr>
        <w:t xml:space="preserve"> cazul.</w:t>
      </w:r>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p>
    <w:p w:rsidR="00D473A3" w:rsidRPr="00F72C20" w:rsidRDefault="00D473A3" w:rsidP="00F72C20">
      <w:pPr>
        <w:shd w:val="clear" w:color="auto" w:fill="FFFFFF"/>
        <w:spacing w:after="0" w:line="240" w:lineRule="auto"/>
        <w:ind w:firstLine="720"/>
        <w:jc w:val="both"/>
        <w:rPr>
          <w:rFonts w:ascii="Times New Roman" w:hAnsi="Times New Roman" w:cs="Times New Roman"/>
          <w:b/>
          <w:sz w:val="24"/>
          <w:szCs w:val="24"/>
        </w:rPr>
      </w:pPr>
      <w:proofErr w:type="gramStart"/>
      <w:r w:rsidRPr="00F72C20">
        <w:rPr>
          <w:rFonts w:ascii="Times New Roman" w:hAnsi="Times New Roman" w:cs="Times New Roman"/>
          <w:b/>
          <w:sz w:val="24"/>
          <w:szCs w:val="24"/>
        </w:rPr>
        <w:t>Lucrari de reconstructie ecologica.</w:t>
      </w:r>
      <w:proofErr w:type="gramEnd"/>
    </w:p>
    <w:p w:rsidR="00D473A3" w:rsidRPr="00F72C20" w:rsidRDefault="00D473A3"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In urma prezentei investitii nu sunt necesare lucrari de reconstructie ecologica, insa incinta dupa finalizarea lucrarilor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fi imprejmuita si se va reface spatiul verde cu plantare de pomi si arbusti pe perimetrul incintei.</w:t>
      </w:r>
    </w:p>
    <w:p w:rsidR="00D473A3" w:rsidRPr="00F72C20" w:rsidRDefault="00D473A3" w:rsidP="00F72C20">
      <w:pPr>
        <w:tabs>
          <w:tab w:val="left" w:pos="4021"/>
        </w:tabs>
        <w:spacing w:after="0" w:line="240" w:lineRule="auto"/>
        <w:jc w:val="both"/>
        <w:rPr>
          <w:rFonts w:ascii="Times New Roman" w:hAnsi="Times New Roman" w:cs="Times New Roman"/>
          <w:b/>
          <w:sz w:val="24"/>
          <w:szCs w:val="24"/>
          <w:lang w:val="ro-RO"/>
        </w:rPr>
      </w:pPr>
    </w:p>
    <w:p w:rsidR="00461C52" w:rsidRPr="00F72C20" w:rsidRDefault="00461C52" w:rsidP="00F72C20">
      <w:pPr>
        <w:spacing w:after="0" w:line="240" w:lineRule="auto"/>
        <w:jc w:val="both"/>
        <w:rPr>
          <w:rFonts w:ascii="Times New Roman" w:hAnsi="Times New Roman" w:cs="Times New Roman"/>
          <w:sz w:val="24"/>
          <w:szCs w:val="24"/>
          <w:lang w:val="ro-RO"/>
        </w:rPr>
      </w:pPr>
    </w:p>
    <w:p w:rsidR="00D473A3" w:rsidRPr="00F72C20" w:rsidRDefault="00D473A3" w:rsidP="00F72C20">
      <w:pPr>
        <w:spacing w:after="0" w:line="240" w:lineRule="auto"/>
        <w:ind w:firstLine="720"/>
        <w:jc w:val="both"/>
        <w:rPr>
          <w:rFonts w:ascii="Times New Roman" w:hAnsi="Times New Roman" w:cs="Times New Roman"/>
          <w:sz w:val="24"/>
          <w:szCs w:val="24"/>
          <w:u w:val="single"/>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planul de execuție, cuprinzând faza de construcție, punerea in funcțiune, exploatare, refacere si folosire ulterioara;</w:t>
      </w:r>
    </w:p>
    <w:p w:rsidR="00D473A3" w:rsidRPr="00F72C20" w:rsidRDefault="00D473A3" w:rsidP="00F72C20">
      <w:pPr>
        <w:spacing w:after="0" w:line="240" w:lineRule="auto"/>
        <w:ind w:firstLine="720"/>
        <w:jc w:val="both"/>
        <w:rPr>
          <w:rFonts w:ascii="Times New Roman" w:hAnsi="Times New Roman" w:cs="Times New Roman"/>
          <w:sz w:val="24"/>
          <w:szCs w:val="24"/>
          <w:lang w:val="ro-RO"/>
        </w:rPr>
      </w:pPr>
    </w:p>
    <w:p w:rsidR="00D473A3" w:rsidRPr="00F72C20" w:rsidRDefault="00D473A3"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Toate activitatile vor fi respectate conform documentației întocmite (PROIECT TEHNIC) după semnarea contractului intre OUAI</w:t>
      </w:r>
      <w:r w:rsidR="00A7610D" w:rsidRPr="00F72C20">
        <w:rPr>
          <w:rFonts w:ascii="Times New Roman" w:hAnsi="Times New Roman" w:cs="Times New Roman"/>
          <w:sz w:val="24"/>
          <w:szCs w:val="24"/>
        </w:rPr>
        <w:t xml:space="preserve"> </w:t>
      </w:r>
      <w:r w:rsidR="00664B0F" w:rsidRPr="00F72C20">
        <w:rPr>
          <w:rFonts w:ascii="Times New Roman" w:hAnsi="Times New Roman" w:cs="Times New Roman"/>
          <w:sz w:val="24"/>
          <w:szCs w:val="24"/>
        </w:rPr>
        <w:t xml:space="preserve">ALISEO </w:t>
      </w:r>
      <w:r w:rsidRPr="00F72C20">
        <w:rPr>
          <w:rFonts w:ascii="Times New Roman" w:hAnsi="Times New Roman" w:cs="Times New Roman"/>
          <w:sz w:val="24"/>
          <w:szCs w:val="24"/>
          <w:lang w:val="ro-RO"/>
        </w:rPr>
        <w:t>si AGENTIA PENTRU FINANTAREA INVESTITIILOR RURALE (AFIR).</w:t>
      </w:r>
    </w:p>
    <w:p w:rsidR="00D473A3" w:rsidRPr="00F72C20" w:rsidRDefault="00D473A3" w:rsidP="00F72C20">
      <w:pPr>
        <w:spacing w:after="0" w:line="240" w:lineRule="auto"/>
        <w:ind w:firstLine="720"/>
        <w:jc w:val="both"/>
        <w:rPr>
          <w:rFonts w:ascii="Times New Roman" w:hAnsi="Times New Roman" w:cs="Times New Roman"/>
          <w:sz w:val="24"/>
          <w:szCs w:val="24"/>
          <w:lang w:val="ro-RO"/>
        </w:rPr>
      </w:pPr>
    </w:p>
    <w:p w:rsidR="00D473A3" w:rsidRPr="00F72C20" w:rsidRDefault="00D473A3" w:rsidP="00F72C20">
      <w:pPr>
        <w:spacing w:after="0" w:line="240" w:lineRule="auto"/>
        <w:ind w:firstLine="720"/>
        <w:jc w:val="both"/>
        <w:rPr>
          <w:rFonts w:ascii="Times New Roman" w:hAnsi="Times New Roman" w:cs="Times New Roman"/>
          <w:sz w:val="24"/>
          <w:szCs w:val="24"/>
          <w:lang w:val="ro-RO"/>
        </w:rPr>
      </w:pPr>
    </w:p>
    <w:p w:rsidR="00D473A3" w:rsidRPr="00F72C20" w:rsidRDefault="00D473A3" w:rsidP="00F72C20">
      <w:pPr>
        <w:spacing w:after="0" w:line="240" w:lineRule="auto"/>
        <w:ind w:firstLine="720"/>
        <w:jc w:val="both"/>
        <w:rPr>
          <w:rStyle w:val="sttlinie"/>
          <w:rFonts w:ascii="Times New Roman" w:hAnsi="Times New Roman" w:cs="Times New Roman"/>
          <w:b/>
          <w:sz w:val="24"/>
          <w:szCs w:val="24"/>
          <w:u w:val="single"/>
          <w:lang w:val="ro-RO"/>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relația cu alte proiecte existente sau planificate;</w:t>
      </w:r>
    </w:p>
    <w:p w:rsidR="00D473A3" w:rsidRPr="00F72C20" w:rsidRDefault="00D473A3" w:rsidP="00F72C20">
      <w:pPr>
        <w:spacing w:after="0" w:line="240" w:lineRule="auto"/>
        <w:ind w:firstLine="720"/>
        <w:jc w:val="both"/>
        <w:rPr>
          <w:rFonts w:ascii="Times New Roman" w:hAnsi="Times New Roman" w:cs="Times New Roman"/>
          <w:sz w:val="24"/>
          <w:szCs w:val="24"/>
        </w:rPr>
      </w:pPr>
    </w:p>
    <w:p w:rsidR="00D473A3" w:rsidRPr="00F72C20" w:rsidRDefault="00D473A3"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In cadrul locatiei in care se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realiza proiectul, nu mai exista alte proiecte care sa se intersecteze cu proiectul propus spre derulare prin fonduri nerambursabile FEADR.</w:t>
      </w:r>
    </w:p>
    <w:p w:rsidR="004055AA" w:rsidRPr="00F72C20" w:rsidRDefault="004055AA" w:rsidP="00F72C20">
      <w:pPr>
        <w:spacing w:after="0" w:line="240" w:lineRule="auto"/>
        <w:rPr>
          <w:rFonts w:ascii="Times New Roman" w:hAnsi="Times New Roman" w:cs="Times New Roman"/>
          <w:sz w:val="24"/>
          <w:szCs w:val="24"/>
        </w:rPr>
      </w:pPr>
    </w:p>
    <w:p w:rsidR="00E929D8" w:rsidRPr="00F72C20" w:rsidRDefault="00E929D8" w:rsidP="00F72C20">
      <w:pPr>
        <w:spacing w:after="0" w:line="240" w:lineRule="auto"/>
        <w:rPr>
          <w:rFonts w:ascii="Times New Roman" w:hAnsi="Times New Roman" w:cs="Times New Roman"/>
          <w:sz w:val="24"/>
          <w:szCs w:val="24"/>
        </w:rPr>
      </w:pPr>
    </w:p>
    <w:p w:rsidR="00AB31CF" w:rsidRPr="00F72C20" w:rsidRDefault="00AB31CF" w:rsidP="00F72C20">
      <w:pPr>
        <w:spacing w:after="0" w:line="240" w:lineRule="auto"/>
        <w:ind w:firstLine="720"/>
        <w:jc w:val="both"/>
        <w:rPr>
          <w:rFonts w:ascii="Times New Roman" w:hAnsi="Times New Roman" w:cs="Times New Roman"/>
          <w:sz w:val="24"/>
          <w:szCs w:val="24"/>
          <w:u w:val="single"/>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detalii privind alternativele care au fost luate in considerare;</w:t>
      </w:r>
    </w:p>
    <w:p w:rsidR="00E2228A" w:rsidRPr="00F72C20" w:rsidRDefault="00E2228A" w:rsidP="00F72C20">
      <w:pPr>
        <w:spacing w:after="0" w:line="240" w:lineRule="auto"/>
        <w:jc w:val="both"/>
        <w:rPr>
          <w:rFonts w:ascii="Times New Roman" w:hAnsi="Times New Roman" w:cs="Times New Roman"/>
          <w:sz w:val="24"/>
          <w:szCs w:val="24"/>
        </w:rPr>
      </w:pPr>
    </w:p>
    <w:p w:rsidR="00173CD2" w:rsidRPr="00F72C20" w:rsidRDefault="00173CD2" w:rsidP="00F72C20">
      <w:pPr>
        <w:shd w:val="clear" w:color="auto" w:fill="FFFFFF"/>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Se considera doua scenarii:</w:t>
      </w:r>
    </w:p>
    <w:p w:rsidR="00173CD2" w:rsidRPr="00F72C20" w:rsidRDefault="00173CD2" w:rsidP="00F72C20">
      <w:pPr>
        <w:shd w:val="clear" w:color="auto" w:fill="FFFFFF"/>
        <w:spacing w:after="0" w:line="240" w:lineRule="auto"/>
        <w:ind w:firstLine="720"/>
        <w:jc w:val="both"/>
        <w:rPr>
          <w:rFonts w:ascii="Times New Roman" w:hAnsi="Times New Roman" w:cs="Times New Roman"/>
          <w:sz w:val="24"/>
          <w:szCs w:val="24"/>
        </w:rPr>
      </w:pPr>
    </w:p>
    <w:p w:rsidR="00173CD2" w:rsidRPr="00F72C20" w:rsidRDefault="00173CD2" w:rsidP="00F72C20">
      <w:pPr>
        <w:pStyle w:val="ListParagraph"/>
        <w:numPr>
          <w:ilvl w:val="0"/>
          <w:numId w:val="27"/>
        </w:numPr>
        <w:shd w:val="clear" w:color="auto" w:fill="FFFFFF"/>
        <w:spacing w:after="0" w:line="240" w:lineRule="auto"/>
        <w:jc w:val="both"/>
        <w:rPr>
          <w:rFonts w:ascii="Times New Roman" w:hAnsi="Times New Roman"/>
          <w:sz w:val="24"/>
          <w:szCs w:val="24"/>
        </w:rPr>
      </w:pPr>
      <w:r w:rsidRPr="00F72C20">
        <w:rPr>
          <w:rFonts w:ascii="Times New Roman" w:hAnsi="Times New Roman"/>
          <w:sz w:val="24"/>
          <w:szCs w:val="24"/>
        </w:rPr>
        <w:t>Varianta fara investitiei – Ploturile SRPA 104, 110/6 si 110/7 vor ramane ca in prezent;</w:t>
      </w:r>
    </w:p>
    <w:p w:rsidR="00173CD2" w:rsidRPr="00F72C20" w:rsidRDefault="00173CD2" w:rsidP="00F72C20">
      <w:pPr>
        <w:pStyle w:val="ListParagraph"/>
        <w:shd w:val="clear" w:color="auto" w:fill="FFFFFF"/>
        <w:spacing w:after="0" w:line="240" w:lineRule="auto"/>
        <w:ind w:left="1440"/>
        <w:jc w:val="both"/>
        <w:rPr>
          <w:rFonts w:ascii="Times New Roman" w:hAnsi="Times New Roman"/>
          <w:sz w:val="24"/>
          <w:szCs w:val="24"/>
        </w:rPr>
      </w:pPr>
    </w:p>
    <w:p w:rsidR="00173CD2" w:rsidRPr="00F72C20" w:rsidRDefault="00173CD2" w:rsidP="00F72C20">
      <w:pPr>
        <w:pStyle w:val="ListParagraph"/>
        <w:numPr>
          <w:ilvl w:val="0"/>
          <w:numId w:val="27"/>
        </w:numPr>
        <w:shd w:val="clear" w:color="auto" w:fill="FFFFFF"/>
        <w:spacing w:after="0" w:line="240" w:lineRule="auto"/>
        <w:jc w:val="both"/>
        <w:rPr>
          <w:rFonts w:ascii="Times New Roman" w:hAnsi="Times New Roman"/>
          <w:sz w:val="24"/>
          <w:szCs w:val="24"/>
        </w:rPr>
      </w:pPr>
      <w:r w:rsidRPr="00F72C20">
        <w:rPr>
          <w:rFonts w:ascii="Times New Roman" w:hAnsi="Times New Roman"/>
          <w:sz w:val="24"/>
          <w:szCs w:val="24"/>
        </w:rPr>
        <w:t>Varinata cu investitie – Ploturile SRPA 104, 110/6 si 110/7 vor fi modernizate si retehnologizate prin fonduri europene nerambursabile.</w:t>
      </w:r>
    </w:p>
    <w:p w:rsidR="00173CD2" w:rsidRDefault="00173CD2" w:rsidP="00F72C20">
      <w:pPr>
        <w:shd w:val="clear" w:color="auto" w:fill="FFFFFF"/>
        <w:spacing w:after="0" w:line="240" w:lineRule="auto"/>
        <w:jc w:val="both"/>
        <w:rPr>
          <w:rFonts w:ascii="Times New Roman" w:hAnsi="Times New Roman" w:cs="Times New Roman"/>
          <w:sz w:val="24"/>
          <w:szCs w:val="24"/>
        </w:rPr>
      </w:pPr>
    </w:p>
    <w:p w:rsidR="00F72C20" w:rsidRPr="00F72C20" w:rsidRDefault="00F72C20" w:rsidP="00F72C20">
      <w:pPr>
        <w:shd w:val="clear" w:color="auto" w:fill="FFFFFF"/>
        <w:spacing w:after="0" w:line="240" w:lineRule="auto"/>
        <w:jc w:val="both"/>
        <w:rPr>
          <w:rFonts w:ascii="Times New Roman" w:hAnsi="Times New Roman" w:cs="Times New Roman"/>
          <w:sz w:val="24"/>
          <w:szCs w:val="24"/>
        </w:rPr>
      </w:pPr>
    </w:p>
    <w:tbl>
      <w:tblPr>
        <w:tblStyle w:val="TableGrid"/>
        <w:tblW w:w="11340" w:type="dxa"/>
        <w:tblInd w:w="-882" w:type="dxa"/>
        <w:tblLook w:val="04A0"/>
      </w:tblPr>
      <w:tblGrid>
        <w:gridCol w:w="1980"/>
        <w:gridCol w:w="4860"/>
        <w:gridCol w:w="4500"/>
      </w:tblGrid>
      <w:tr w:rsidR="00173CD2" w:rsidRPr="00F72C20" w:rsidTr="00F72C20">
        <w:tc>
          <w:tcPr>
            <w:tcW w:w="1980" w:type="dxa"/>
          </w:tcPr>
          <w:p w:rsidR="00173CD2" w:rsidRPr="00F72C20" w:rsidRDefault="00173CD2" w:rsidP="00F72C20">
            <w:pPr>
              <w:jc w:val="center"/>
              <w:rPr>
                <w:rFonts w:ascii="Times New Roman" w:hAnsi="Times New Roman" w:cs="Times New Roman"/>
                <w:b/>
                <w:sz w:val="24"/>
                <w:szCs w:val="24"/>
              </w:rPr>
            </w:pPr>
            <w:r w:rsidRPr="00F72C20">
              <w:rPr>
                <w:rFonts w:ascii="Times New Roman" w:hAnsi="Times New Roman" w:cs="Times New Roman"/>
                <w:b/>
                <w:sz w:val="24"/>
                <w:szCs w:val="24"/>
              </w:rPr>
              <w:t>Punct de vedere</w:t>
            </w:r>
          </w:p>
        </w:tc>
        <w:tc>
          <w:tcPr>
            <w:tcW w:w="4860" w:type="dxa"/>
            <w:shd w:val="clear" w:color="auto" w:fill="auto"/>
          </w:tcPr>
          <w:p w:rsidR="00173CD2" w:rsidRPr="00F72C20" w:rsidRDefault="00173CD2" w:rsidP="00F72C20">
            <w:pPr>
              <w:jc w:val="center"/>
              <w:rPr>
                <w:rFonts w:ascii="Times New Roman" w:hAnsi="Times New Roman" w:cs="Times New Roman"/>
                <w:b/>
                <w:sz w:val="24"/>
                <w:szCs w:val="24"/>
              </w:rPr>
            </w:pPr>
            <w:r w:rsidRPr="00F72C20">
              <w:rPr>
                <w:rFonts w:ascii="Times New Roman" w:hAnsi="Times New Roman" w:cs="Times New Roman"/>
                <w:b/>
                <w:sz w:val="24"/>
                <w:szCs w:val="24"/>
              </w:rPr>
              <w:t>Varianta fara investitiei</w:t>
            </w:r>
          </w:p>
        </w:tc>
        <w:tc>
          <w:tcPr>
            <w:tcW w:w="4500" w:type="dxa"/>
          </w:tcPr>
          <w:p w:rsidR="00173CD2" w:rsidRPr="00F72C20" w:rsidRDefault="00173CD2" w:rsidP="00F72C20">
            <w:pPr>
              <w:jc w:val="center"/>
              <w:rPr>
                <w:rFonts w:ascii="Times New Roman" w:hAnsi="Times New Roman" w:cs="Times New Roman"/>
                <w:b/>
                <w:sz w:val="24"/>
                <w:szCs w:val="24"/>
              </w:rPr>
            </w:pPr>
            <w:r w:rsidRPr="00F72C20">
              <w:rPr>
                <w:rFonts w:ascii="Times New Roman" w:hAnsi="Times New Roman" w:cs="Times New Roman"/>
                <w:b/>
                <w:sz w:val="24"/>
                <w:szCs w:val="24"/>
              </w:rPr>
              <w:t>Varinata cu investitie (proiect)</w:t>
            </w:r>
          </w:p>
        </w:tc>
      </w:tr>
      <w:tr w:rsidR="00173CD2" w:rsidRPr="00F72C20" w:rsidTr="00F72C20">
        <w:tc>
          <w:tcPr>
            <w:tcW w:w="1980" w:type="dxa"/>
          </w:tcPr>
          <w:p w:rsidR="00173CD2" w:rsidRPr="00F72C20" w:rsidRDefault="00173CD2" w:rsidP="00F72C20">
            <w:pPr>
              <w:jc w:val="center"/>
              <w:rPr>
                <w:rFonts w:ascii="Times New Roman" w:hAnsi="Times New Roman" w:cs="Times New Roman"/>
                <w:sz w:val="24"/>
                <w:szCs w:val="24"/>
              </w:rPr>
            </w:pPr>
            <w:r w:rsidRPr="00F72C20">
              <w:rPr>
                <w:rFonts w:ascii="Times New Roman" w:hAnsi="Times New Roman" w:cs="Times New Roman"/>
                <w:sz w:val="24"/>
                <w:szCs w:val="24"/>
              </w:rPr>
              <w:t>Tehnic</w:t>
            </w:r>
          </w:p>
        </w:tc>
        <w:tc>
          <w:tcPr>
            <w:tcW w:w="4860" w:type="dxa"/>
            <w:shd w:val="clear" w:color="auto" w:fill="auto"/>
          </w:tcPr>
          <w:p w:rsidR="00173CD2" w:rsidRPr="00F72C20" w:rsidRDefault="00173CD2" w:rsidP="00F72C20">
            <w:pPr>
              <w:pStyle w:val="ListParagraph"/>
              <w:ind w:left="-40" w:firstLine="540"/>
              <w:jc w:val="both"/>
              <w:rPr>
                <w:rFonts w:ascii="Times New Roman" w:hAnsi="Times New Roman"/>
                <w:sz w:val="24"/>
                <w:szCs w:val="24"/>
                <w:lang w:val="ro-RO"/>
              </w:rPr>
            </w:pPr>
            <w:r w:rsidRPr="00F72C20">
              <w:rPr>
                <w:rFonts w:ascii="Times New Roman" w:hAnsi="Times New Roman"/>
                <w:sz w:val="24"/>
                <w:szCs w:val="24"/>
                <w:lang w:val="ro-RO"/>
              </w:rPr>
              <w:t>Din analiza efectuată la teren au rezultat următoarele:</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eastAsia="Arial" w:hAnsi="Times New Roman"/>
                <w:sz w:val="24"/>
                <w:szCs w:val="24"/>
                <w:lang w:val="ro-RO"/>
              </w:rPr>
            </w:pPr>
            <w:r w:rsidRPr="00F72C20">
              <w:rPr>
                <w:rFonts w:ascii="Times New Roman" w:eastAsia="Arial" w:hAnsi="Times New Roman"/>
                <w:sz w:val="24"/>
                <w:szCs w:val="24"/>
                <w:lang w:val="ro-RO"/>
              </w:rPr>
              <w:t xml:space="preserve">Construcţia staţiei electrice (P), având o </w:t>
            </w:r>
            <w:r w:rsidRPr="00F72C20">
              <w:rPr>
                <w:rFonts w:ascii="Times New Roman" w:eastAsia="Arial" w:hAnsi="Times New Roman"/>
                <w:sz w:val="24"/>
                <w:szCs w:val="24"/>
                <w:lang w:val="ro-RO"/>
              </w:rPr>
              <w:lastRenderedPageBreak/>
              <w:t>vechime de peste 30 de ani prezintă o anumită uzură dar nu prezintă defecte vizibile care să impună lucrări de consolidare ci numai de reparaţii curente;</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rPr>
            </w:pPr>
            <w:r w:rsidRPr="00F72C20">
              <w:rPr>
                <w:rFonts w:ascii="Times New Roman" w:hAnsi="Times New Roman"/>
                <w:sz w:val="24"/>
                <w:szCs w:val="24"/>
                <w:lang w:val="ro-RO"/>
              </w:rPr>
              <w:t xml:space="preserve">Bazinul de aspiraţie este invadat de vegetație acvatică; </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rPr>
            </w:pPr>
            <w:r w:rsidRPr="00F72C20">
              <w:rPr>
                <w:rFonts w:ascii="Times New Roman" w:eastAsia="Arial" w:hAnsi="Times New Roman"/>
                <w:sz w:val="24"/>
                <w:szCs w:val="24"/>
                <w:lang w:val="ro-RO"/>
              </w:rPr>
              <w:t xml:space="preserve">Platforma betonată şi fundaţiile electropompelor se prezintă în stare de degradare; </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rPr>
            </w:pPr>
            <w:r w:rsidRPr="00F72C20">
              <w:rPr>
                <w:rFonts w:ascii="Times New Roman" w:hAnsi="Times New Roman"/>
                <w:sz w:val="24"/>
                <w:szCs w:val="24"/>
                <w:lang w:val="ro-RO"/>
              </w:rPr>
              <w:t>Electropompele nu functioneaza;</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Conductele de aspiraţie existente sunt în bună stare de funcţionare;</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rPr>
            </w:pPr>
            <w:r w:rsidRPr="00F72C20">
              <w:rPr>
                <w:rFonts w:ascii="Times New Roman" w:hAnsi="Times New Roman"/>
                <w:sz w:val="24"/>
                <w:szCs w:val="24"/>
                <w:lang w:val="ro-RO"/>
              </w:rPr>
              <w:t>Armăturile sunt incompletede pe conductele de aspiraţie şi refulare sunt în stare de uzură avansată şi nu mai închid etanş;</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Cablurile de alimentare cu energie electrică se prezintă stare avansată de uzură;</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 xml:space="preserve">Contorul de energie activă/reactivă este în stadiu avansat de degradare; </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Instalaţiile aferente clădirii (iluminat interior/exterior şi prize) sunt în mare parte deteriorate;</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Tabloul electric de 0,4 kV are un grad mare de uzură;</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Tablourile de distribuţie sunt degradate în mare parte, cu aparataj decalibrat;</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Cablurile de distribuţie au un grad avansat de uzură;</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Aparatele de masură locale sunt decalibrate sau defecte;</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Sistemul de ventilaţie al staţiei este deteriorat în întregime;</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Staţia nu este prevăzută cu aparatură de măsură/contorizare debit;</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Instalaţiile funcţionează numai în regim manual pornit/oprit;</w:t>
            </w:r>
          </w:p>
          <w:p w:rsidR="00173CD2" w:rsidRPr="00F72C20" w:rsidRDefault="00173CD2" w:rsidP="00F72C20">
            <w:pPr>
              <w:pStyle w:val="ListParagraph"/>
              <w:numPr>
                <w:ilvl w:val="0"/>
                <w:numId w:val="8"/>
              </w:numPr>
              <w:suppressAutoHyphens/>
              <w:autoSpaceDN w:val="0"/>
              <w:ind w:left="320"/>
              <w:contextualSpacing w:val="0"/>
              <w:jc w:val="both"/>
              <w:textAlignment w:val="baseline"/>
              <w:rPr>
                <w:rFonts w:ascii="Times New Roman" w:hAnsi="Times New Roman"/>
                <w:sz w:val="24"/>
                <w:szCs w:val="24"/>
                <w:lang w:val="ro-RO"/>
              </w:rPr>
            </w:pPr>
            <w:r w:rsidRPr="00F72C20">
              <w:rPr>
                <w:rFonts w:ascii="Times New Roman" w:hAnsi="Times New Roman"/>
                <w:sz w:val="24"/>
                <w:szCs w:val="24"/>
                <w:lang w:val="ro-RO"/>
              </w:rPr>
              <w:t>Mare parte din reţeaua de distribuţie a apei este uzată fizic şi moral.</w:t>
            </w:r>
          </w:p>
        </w:tc>
        <w:tc>
          <w:tcPr>
            <w:tcW w:w="4500" w:type="dxa"/>
          </w:tcPr>
          <w:p w:rsidR="00173CD2" w:rsidRPr="00F72C20" w:rsidRDefault="00173CD2" w:rsidP="00F72C20">
            <w:pPr>
              <w:pStyle w:val="ListParagraph"/>
              <w:numPr>
                <w:ilvl w:val="0"/>
                <w:numId w:val="7"/>
              </w:numPr>
              <w:shd w:val="clear" w:color="auto" w:fill="FFFFFF"/>
              <w:suppressAutoHyphens/>
              <w:ind w:left="342"/>
              <w:contextualSpacing w:val="0"/>
              <w:jc w:val="both"/>
              <w:rPr>
                <w:rFonts w:ascii="Times New Roman" w:hAnsi="Times New Roman"/>
                <w:sz w:val="24"/>
                <w:szCs w:val="24"/>
                <w:shd w:val="clear" w:color="auto" w:fill="FFFFFF"/>
                <w:lang w:val="ro-RO"/>
              </w:rPr>
            </w:pPr>
            <w:r w:rsidRPr="00F72C20">
              <w:rPr>
                <w:rFonts w:ascii="Times New Roman" w:hAnsi="Times New Roman"/>
                <w:sz w:val="24"/>
                <w:szCs w:val="24"/>
                <w:shd w:val="clear" w:color="auto" w:fill="FFFFFF"/>
                <w:lang w:val="ro-RO"/>
              </w:rPr>
              <w:lastRenderedPageBreak/>
              <w:t>Reabilitarea la interior şi exterior a staţiei de pompare (reparaţii pereţi, zugrăveli, tâmplărie, hidroizolaţie, etc.);</w:t>
            </w:r>
          </w:p>
          <w:p w:rsidR="00173CD2" w:rsidRPr="00F72C20" w:rsidRDefault="00173CD2" w:rsidP="00F72C20">
            <w:pPr>
              <w:pStyle w:val="ListParagraph"/>
              <w:numPr>
                <w:ilvl w:val="0"/>
                <w:numId w:val="7"/>
              </w:numPr>
              <w:shd w:val="clear" w:color="auto" w:fill="FFFFFF"/>
              <w:suppressAutoHyphens/>
              <w:ind w:left="342"/>
              <w:contextualSpacing w:val="0"/>
              <w:jc w:val="both"/>
              <w:rPr>
                <w:rFonts w:ascii="Times New Roman" w:hAnsi="Times New Roman"/>
                <w:sz w:val="24"/>
                <w:szCs w:val="24"/>
                <w:shd w:val="clear" w:color="auto" w:fill="FFFFFF"/>
                <w:lang w:val="ro-RO"/>
              </w:rPr>
            </w:pPr>
            <w:r w:rsidRPr="00F72C20">
              <w:rPr>
                <w:rFonts w:ascii="Times New Roman" w:hAnsi="Times New Roman"/>
                <w:sz w:val="24"/>
                <w:szCs w:val="24"/>
                <w:shd w:val="clear" w:color="auto" w:fill="FFFFFF"/>
                <w:lang w:val="ro-RO"/>
              </w:rPr>
              <w:lastRenderedPageBreak/>
              <w:t>Reteaua de conducte ingropate va fi reabilitata si modernizata prin proiect: canal principal si antene;</w:t>
            </w:r>
          </w:p>
          <w:p w:rsidR="00173CD2" w:rsidRPr="00F72C20" w:rsidRDefault="00173CD2" w:rsidP="00F72C20">
            <w:pPr>
              <w:pStyle w:val="ListParagraph"/>
              <w:numPr>
                <w:ilvl w:val="0"/>
                <w:numId w:val="7"/>
              </w:numPr>
              <w:shd w:val="clear" w:color="auto" w:fill="FFFFFF"/>
              <w:suppressAutoHyphens/>
              <w:ind w:left="342"/>
              <w:contextualSpacing w:val="0"/>
              <w:jc w:val="both"/>
              <w:rPr>
                <w:rFonts w:ascii="Times New Roman" w:hAnsi="Times New Roman"/>
                <w:sz w:val="24"/>
                <w:szCs w:val="24"/>
                <w:shd w:val="clear" w:color="auto" w:fill="FFFFFF"/>
                <w:lang w:val="ro-RO"/>
              </w:rPr>
            </w:pPr>
            <w:r w:rsidRPr="00F72C20">
              <w:rPr>
                <w:rFonts w:ascii="Times New Roman" w:hAnsi="Times New Roman"/>
                <w:sz w:val="24"/>
                <w:szCs w:val="24"/>
                <w:shd w:val="clear" w:color="auto" w:fill="FFFFFF"/>
                <w:lang w:val="ro-RO"/>
              </w:rPr>
              <w:t>Inlocuirea sistemului de pompare cu pompe noi si sistem de monitorizare si gestiune automata in functionare.</w:t>
            </w:r>
          </w:p>
        </w:tc>
      </w:tr>
      <w:tr w:rsidR="00173CD2" w:rsidRPr="00F72C20" w:rsidTr="00F72C20">
        <w:tc>
          <w:tcPr>
            <w:tcW w:w="1980" w:type="dxa"/>
          </w:tcPr>
          <w:p w:rsidR="00173CD2" w:rsidRPr="00F72C20" w:rsidRDefault="00173CD2" w:rsidP="00F72C20">
            <w:pPr>
              <w:jc w:val="center"/>
              <w:rPr>
                <w:rFonts w:ascii="Times New Roman" w:hAnsi="Times New Roman" w:cs="Times New Roman"/>
                <w:sz w:val="24"/>
                <w:szCs w:val="24"/>
              </w:rPr>
            </w:pPr>
            <w:r w:rsidRPr="00F72C20">
              <w:rPr>
                <w:rFonts w:ascii="Times New Roman" w:hAnsi="Times New Roman" w:cs="Times New Roman"/>
                <w:sz w:val="24"/>
                <w:szCs w:val="24"/>
              </w:rPr>
              <w:lastRenderedPageBreak/>
              <w:t>Economic</w:t>
            </w:r>
          </w:p>
        </w:tc>
        <w:tc>
          <w:tcPr>
            <w:tcW w:w="4860" w:type="dxa"/>
            <w:shd w:val="clear" w:color="auto" w:fill="auto"/>
          </w:tcPr>
          <w:p w:rsidR="00173CD2" w:rsidRPr="00F72C20" w:rsidRDefault="00173CD2" w:rsidP="00F72C20">
            <w:pPr>
              <w:jc w:val="both"/>
              <w:rPr>
                <w:rFonts w:ascii="Times New Roman" w:hAnsi="Times New Roman" w:cs="Times New Roman"/>
                <w:sz w:val="24"/>
                <w:szCs w:val="24"/>
              </w:rPr>
            </w:pPr>
            <w:r w:rsidRPr="00F72C20">
              <w:rPr>
                <w:rFonts w:ascii="Times New Roman" w:hAnsi="Times New Roman" w:cs="Times New Roman"/>
                <w:sz w:val="24"/>
                <w:szCs w:val="24"/>
              </w:rPr>
              <w:t>In conditiile actuale, fara ajutoul irigatiilor se obtin recole scazute.</w:t>
            </w:r>
          </w:p>
        </w:tc>
        <w:tc>
          <w:tcPr>
            <w:tcW w:w="4500" w:type="dxa"/>
          </w:tcPr>
          <w:p w:rsidR="00173CD2" w:rsidRPr="00F72C20" w:rsidRDefault="00173CD2" w:rsidP="00F72C20">
            <w:pPr>
              <w:jc w:val="both"/>
              <w:rPr>
                <w:rFonts w:ascii="Times New Roman" w:hAnsi="Times New Roman" w:cs="Times New Roman"/>
                <w:sz w:val="24"/>
                <w:szCs w:val="24"/>
              </w:rPr>
            </w:pPr>
            <w:r w:rsidRPr="00F72C20">
              <w:rPr>
                <w:rFonts w:ascii="Times New Roman" w:hAnsi="Times New Roman" w:cs="Times New Roman"/>
                <w:sz w:val="24"/>
                <w:szCs w:val="24"/>
              </w:rPr>
              <w:t>Cu varianta cu proiect suprafetele irigate vor duce la cresteri mari ale productiilor la ha.</w:t>
            </w:r>
          </w:p>
        </w:tc>
      </w:tr>
      <w:tr w:rsidR="00173CD2" w:rsidRPr="00F72C20" w:rsidTr="00F72C20">
        <w:tc>
          <w:tcPr>
            <w:tcW w:w="1980" w:type="dxa"/>
          </w:tcPr>
          <w:p w:rsidR="00173CD2" w:rsidRPr="00F72C20" w:rsidRDefault="00173CD2" w:rsidP="00F72C20">
            <w:pPr>
              <w:jc w:val="center"/>
              <w:rPr>
                <w:rFonts w:ascii="Times New Roman" w:hAnsi="Times New Roman" w:cs="Times New Roman"/>
                <w:sz w:val="24"/>
                <w:szCs w:val="24"/>
              </w:rPr>
            </w:pPr>
            <w:r w:rsidRPr="00F72C20">
              <w:rPr>
                <w:rFonts w:ascii="Times New Roman" w:hAnsi="Times New Roman" w:cs="Times New Roman"/>
                <w:sz w:val="24"/>
                <w:szCs w:val="24"/>
              </w:rPr>
              <w:t>Financiar</w:t>
            </w:r>
          </w:p>
        </w:tc>
        <w:tc>
          <w:tcPr>
            <w:tcW w:w="4860" w:type="dxa"/>
            <w:shd w:val="clear" w:color="auto" w:fill="auto"/>
          </w:tcPr>
          <w:p w:rsidR="00173CD2" w:rsidRPr="00F72C20" w:rsidRDefault="00173CD2" w:rsidP="00F72C20">
            <w:pPr>
              <w:jc w:val="both"/>
              <w:rPr>
                <w:rFonts w:ascii="Times New Roman" w:hAnsi="Times New Roman" w:cs="Times New Roman"/>
                <w:sz w:val="24"/>
                <w:szCs w:val="24"/>
              </w:rPr>
            </w:pPr>
            <w:r w:rsidRPr="00F72C20">
              <w:rPr>
                <w:rFonts w:ascii="Times New Roman" w:hAnsi="Times New Roman" w:cs="Times New Roman"/>
                <w:sz w:val="24"/>
                <w:szCs w:val="24"/>
              </w:rPr>
              <w:t>Nu este cazul, deorece mijloacele fixe existente si care alcatuiesc plotul ploturile sunt intr-o stare avansata de degradare.</w:t>
            </w:r>
          </w:p>
        </w:tc>
        <w:tc>
          <w:tcPr>
            <w:tcW w:w="4500" w:type="dxa"/>
          </w:tcPr>
          <w:p w:rsidR="00173CD2" w:rsidRPr="00F72C20" w:rsidRDefault="00173CD2" w:rsidP="00F72C20">
            <w:pPr>
              <w:jc w:val="both"/>
              <w:rPr>
                <w:rFonts w:ascii="Times New Roman" w:hAnsi="Times New Roman" w:cs="Times New Roman"/>
                <w:sz w:val="24"/>
                <w:szCs w:val="24"/>
              </w:rPr>
            </w:pPr>
            <w:r w:rsidRPr="00F72C20">
              <w:rPr>
                <w:rFonts w:ascii="Times New Roman" w:hAnsi="Times New Roman" w:cs="Times New Roman"/>
                <w:sz w:val="24"/>
                <w:szCs w:val="24"/>
              </w:rPr>
              <w:t>Finantarea este 100% nermabursabila, ceea ce va conduce la o economie in cadrul bugetului OUAI-ului. Banii care se prevedeau pentru reparatiile curente se vor redirectiona catre alte surse.</w:t>
            </w:r>
          </w:p>
        </w:tc>
      </w:tr>
      <w:tr w:rsidR="00173CD2" w:rsidRPr="00F72C20" w:rsidTr="00F72C20">
        <w:tc>
          <w:tcPr>
            <w:tcW w:w="1980" w:type="dxa"/>
          </w:tcPr>
          <w:p w:rsidR="00173CD2" w:rsidRPr="00F72C20" w:rsidRDefault="00173CD2" w:rsidP="00F72C20">
            <w:pPr>
              <w:jc w:val="center"/>
              <w:rPr>
                <w:rFonts w:ascii="Times New Roman" w:hAnsi="Times New Roman" w:cs="Times New Roman"/>
                <w:sz w:val="24"/>
                <w:szCs w:val="24"/>
              </w:rPr>
            </w:pPr>
            <w:r w:rsidRPr="00F72C20">
              <w:rPr>
                <w:rFonts w:ascii="Times New Roman" w:hAnsi="Times New Roman" w:cs="Times New Roman"/>
                <w:sz w:val="24"/>
                <w:szCs w:val="24"/>
              </w:rPr>
              <w:t>Sustenabilitate</w:t>
            </w:r>
          </w:p>
        </w:tc>
        <w:tc>
          <w:tcPr>
            <w:tcW w:w="4860" w:type="dxa"/>
            <w:shd w:val="clear" w:color="auto" w:fill="auto"/>
          </w:tcPr>
          <w:p w:rsidR="00173CD2" w:rsidRPr="00F72C20" w:rsidRDefault="00173CD2" w:rsidP="00F72C20">
            <w:pPr>
              <w:jc w:val="both"/>
              <w:rPr>
                <w:rFonts w:ascii="Times New Roman" w:hAnsi="Times New Roman" w:cs="Times New Roman"/>
                <w:sz w:val="24"/>
                <w:szCs w:val="24"/>
              </w:rPr>
            </w:pPr>
            <w:r w:rsidRPr="00F72C20">
              <w:rPr>
                <w:rFonts w:ascii="Times New Roman" w:hAnsi="Times New Roman" w:cs="Times New Roman"/>
                <w:sz w:val="24"/>
                <w:szCs w:val="24"/>
              </w:rPr>
              <w:t>Nu este cazul, deorece mijloacele fixe existente si care alcatuiesc ploturile sunt intr-o stare avansata de degradare.</w:t>
            </w:r>
          </w:p>
        </w:tc>
        <w:tc>
          <w:tcPr>
            <w:tcW w:w="4500" w:type="dxa"/>
          </w:tcPr>
          <w:p w:rsidR="00173CD2" w:rsidRPr="00F72C20" w:rsidRDefault="00173CD2" w:rsidP="00F72C20">
            <w:pPr>
              <w:jc w:val="both"/>
              <w:rPr>
                <w:rFonts w:ascii="Times New Roman" w:hAnsi="Times New Roman" w:cs="Times New Roman"/>
                <w:sz w:val="24"/>
                <w:szCs w:val="24"/>
              </w:rPr>
            </w:pPr>
            <w:r w:rsidRPr="00F72C20">
              <w:rPr>
                <w:rFonts w:ascii="Times New Roman" w:hAnsi="Times New Roman" w:cs="Times New Roman"/>
                <w:sz w:val="24"/>
                <w:szCs w:val="24"/>
              </w:rPr>
              <w:t xml:space="preserve">Modernizarea si reabilitarea statiei va conduce la cresterea productiei agricole si a veniturilor proprietarilor de teren, implicit si </w:t>
            </w:r>
            <w:proofErr w:type="gramStart"/>
            <w:r w:rsidRPr="00F72C20">
              <w:rPr>
                <w:rFonts w:ascii="Times New Roman" w:hAnsi="Times New Roman" w:cs="Times New Roman"/>
                <w:sz w:val="24"/>
                <w:szCs w:val="24"/>
              </w:rPr>
              <w:lastRenderedPageBreak/>
              <w:t>a</w:t>
            </w:r>
            <w:proofErr w:type="gramEnd"/>
            <w:r w:rsidRPr="00F72C20">
              <w:rPr>
                <w:rFonts w:ascii="Times New Roman" w:hAnsi="Times New Roman" w:cs="Times New Roman"/>
                <w:sz w:val="24"/>
                <w:szCs w:val="24"/>
              </w:rPr>
              <w:t xml:space="preserve"> OUAI-ului.</w:t>
            </w:r>
          </w:p>
        </w:tc>
      </w:tr>
      <w:tr w:rsidR="00173CD2" w:rsidRPr="00F72C20" w:rsidTr="00F72C20">
        <w:trPr>
          <w:trHeight w:val="287"/>
        </w:trPr>
        <w:tc>
          <w:tcPr>
            <w:tcW w:w="1980" w:type="dxa"/>
          </w:tcPr>
          <w:p w:rsidR="00173CD2" w:rsidRPr="00F72C20" w:rsidRDefault="00173CD2" w:rsidP="00F72C20">
            <w:pPr>
              <w:jc w:val="center"/>
              <w:rPr>
                <w:rFonts w:ascii="Times New Roman" w:hAnsi="Times New Roman" w:cs="Times New Roman"/>
                <w:sz w:val="24"/>
                <w:szCs w:val="24"/>
              </w:rPr>
            </w:pPr>
            <w:r w:rsidRPr="00F72C20">
              <w:rPr>
                <w:rFonts w:ascii="Times New Roman" w:hAnsi="Times New Roman" w:cs="Times New Roman"/>
                <w:sz w:val="24"/>
                <w:szCs w:val="24"/>
              </w:rPr>
              <w:lastRenderedPageBreak/>
              <w:t>Riscuri</w:t>
            </w:r>
          </w:p>
        </w:tc>
        <w:tc>
          <w:tcPr>
            <w:tcW w:w="4860" w:type="dxa"/>
            <w:shd w:val="clear" w:color="auto" w:fill="auto"/>
          </w:tcPr>
          <w:p w:rsidR="00173CD2" w:rsidRPr="00F72C20" w:rsidRDefault="00173CD2" w:rsidP="00F72C20">
            <w:pPr>
              <w:jc w:val="both"/>
              <w:rPr>
                <w:rFonts w:ascii="Times New Roman" w:hAnsi="Times New Roman" w:cs="Times New Roman"/>
                <w:sz w:val="24"/>
                <w:szCs w:val="24"/>
              </w:rPr>
            </w:pPr>
            <w:r w:rsidRPr="00F72C20">
              <w:rPr>
                <w:rFonts w:ascii="Times New Roman" w:hAnsi="Times New Roman" w:cs="Times New Roman"/>
                <w:sz w:val="24"/>
                <w:szCs w:val="24"/>
              </w:rPr>
              <w:t>Degradarea continua a mijloacelor fixe existente.</w:t>
            </w:r>
          </w:p>
        </w:tc>
        <w:tc>
          <w:tcPr>
            <w:tcW w:w="4500" w:type="dxa"/>
          </w:tcPr>
          <w:p w:rsidR="00173CD2" w:rsidRPr="00F72C20" w:rsidRDefault="00173CD2" w:rsidP="00F72C20">
            <w:pPr>
              <w:jc w:val="both"/>
              <w:rPr>
                <w:rFonts w:ascii="Times New Roman" w:hAnsi="Times New Roman" w:cs="Times New Roman"/>
                <w:sz w:val="24"/>
                <w:szCs w:val="24"/>
              </w:rPr>
            </w:pPr>
            <w:r w:rsidRPr="00F72C20">
              <w:rPr>
                <w:rFonts w:ascii="Times New Roman" w:hAnsi="Times New Roman" w:cs="Times New Roman"/>
                <w:sz w:val="24"/>
                <w:szCs w:val="24"/>
              </w:rPr>
              <w:t>Sa nu se obtina finantarea acestui proiect, plotul va ramane neutilizat si fara posibilitatea irigarii a circa 762 ha.</w:t>
            </w:r>
          </w:p>
        </w:tc>
      </w:tr>
    </w:tbl>
    <w:p w:rsidR="00A7610D" w:rsidRPr="00F72C20" w:rsidRDefault="00A7610D" w:rsidP="00F72C20">
      <w:pPr>
        <w:spacing w:after="0" w:line="240" w:lineRule="auto"/>
        <w:jc w:val="both"/>
        <w:rPr>
          <w:rFonts w:ascii="Times New Roman" w:hAnsi="Times New Roman" w:cs="Times New Roman"/>
          <w:sz w:val="24"/>
          <w:szCs w:val="24"/>
        </w:rPr>
      </w:pPr>
    </w:p>
    <w:p w:rsidR="00A7610D" w:rsidRPr="00F72C20" w:rsidRDefault="00A7610D" w:rsidP="00F72C20">
      <w:pPr>
        <w:spacing w:after="0" w:line="240" w:lineRule="auto"/>
        <w:jc w:val="both"/>
        <w:rPr>
          <w:rFonts w:ascii="Times New Roman" w:hAnsi="Times New Roman" w:cs="Times New Roman"/>
          <w:sz w:val="24"/>
          <w:szCs w:val="24"/>
        </w:rPr>
      </w:pPr>
    </w:p>
    <w:p w:rsidR="0006767F" w:rsidRPr="00F72C20" w:rsidRDefault="0006767F"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Se doreste selectarea scenariului varianta cu proiect, deoarece se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realiza modernizarea si retehnologizarea SRPA 104 si a ploturilor SRPA 104, 110/6 si 110/7. Aceasta varianta va conduce la cresterea suprafetelor irigate, ceea ce conduce la cresterea productiilor agricole si a veniturilor proprietarilor de teren, implicit si a OUAI-ului, precum si la realizarea programului guvernamental de modernizare a irigatiilor si incurajarea fermierilor de a se asocia.</w:t>
      </w:r>
    </w:p>
    <w:p w:rsidR="0006767F" w:rsidRPr="00F72C20" w:rsidRDefault="0006767F"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Daca nu s-ar face investitii asupra statiei, starea acesteia si a echipamentelor vor ajunge intr-o stare avansata de degradare, iar in timp suprafetele cu culturi nu vor mai putea fi irigate sau vor ramane suprafete necultivate in situatia neacordarii de subventii la hectar.</w:t>
      </w:r>
    </w:p>
    <w:p w:rsidR="0006767F" w:rsidRPr="00F72C20" w:rsidRDefault="0006767F" w:rsidP="00F72C20">
      <w:pPr>
        <w:spacing w:after="0" w:line="240" w:lineRule="auto"/>
        <w:ind w:firstLine="720"/>
        <w:jc w:val="both"/>
        <w:rPr>
          <w:rFonts w:ascii="Times New Roman" w:hAnsi="Times New Roman" w:cs="Times New Roman"/>
          <w:sz w:val="24"/>
          <w:szCs w:val="24"/>
        </w:rPr>
      </w:pPr>
      <w:proofErr w:type="gramStart"/>
      <w:r w:rsidRPr="00F72C20">
        <w:rPr>
          <w:rFonts w:ascii="Times New Roman" w:hAnsi="Times New Roman" w:cs="Times New Roman"/>
          <w:sz w:val="24"/>
          <w:szCs w:val="24"/>
        </w:rPr>
        <w:t>In situatia finantarii prezentului proiect si implicit a reabilitarii statiei, atunci si membrii OUAI ALISEO vor avea resposabilitatea intretinerii si mentinerii statiei in parametrii de functionare.</w:t>
      </w:r>
      <w:proofErr w:type="gramEnd"/>
    </w:p>
    <w:p w:rsidR="00E2228A" w:rsidRPr="00F72C20" w:rsidRDefault="00E2228A" w:rsidP="00F72C20">
      <w:pPr>
        <w:spacing w:after="0" w:line="240" w:lineRule="auto"/>
        <w:ind w:firstLine="720"/>
        <w:jc w:val="both"/>
        <w:rPr>
          <w:rFonts w:ascii="Times New Roman" w:hAnsi="Times New Roman" w:cs="Times New Roman"/>
          <w:sz w:val="24"/>
          <w:szCs w:val="24"/>
        </w:rPr>
      </w:pPr>
    </w:p>
    <w:p w:rsidR="00E2228A" w:rsidRPr="00F72C20" w:rsidRDefault="00E2228A" w:rsidP="00F72C20">
      <w:pPr>
        <w:spacing w:after="0" w:line="240" w:lineRule="auto"/>
        <w:ind w:firstLine="720"/>
        <w:jc w:val="both"/>
        <w:rPr>
          <w:rFonts w:ascii="Times New Roman" w:hAnsi="Times New Roman" w:cs="Times New Roman"/>
          <w:sz w:val="24"/>
          <w:szCs w:val="24"/>
        </w:rPr>
      </w:pPr>
    </w:p>
    <w:p w:rsidR="000D74DE" w:rsidRPr="00F72C20" w:rsidRDefault="000D74DE" w:rsidP="00F72C20">
      <w:pPr>
        <w:spacing w:after="0" w:line="240" w:lineRule="auto"/>
        <w:ind w:firstLine="720"/>
        <w:jc w:val="both"/>
        <w:rPr>
          <w:rFonts w:ascii="Times New Roman" w:hAnsi="Times New Roman" w:cs="Times New Roman"/>
          <w:b/>
          <w:sz w:val="24"/>
          <w:szCs w:val="24"/>
          <w:u w:val="single"/>
          <w:lang w:val="ro-RO"/>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alte activitati care pot apărea ca urmare a proiectului (de exemplu, extragerea de agregate, asigurarea unor noi surse de apa, surse sau linii de transport al energiei, creșterea numărului de locuințe, eliminarea apelor uzate si a deșeurilor);</w:t>
      </w:r>
      <w:r w:rsidRPr="00F72C20">
        <w:rPr>
          <w:rFonts w:ascii="Times New Roman" w:hAnsi="Times New Roman" w:cs="Times New Roman"/>
          <w:b/>
          <w:sz w:val="24"/>
          <w:szCs w:val="24"/>
          <w:u w:val="single"/>
          <w:lang w:val="ro-RO"/>
        </w:rPr>
        <w:t xml:space="preserve"> </w:t>
      </w:r>
    </w:p>
    <w:p w:rsidR="000D74DE" w:rsidRPr="00F72C20" w:rsidRDefault="000D74DE" w:rsidP="00F72C20">
      <w:pPr>
        <w:spacing w:after="0" w:line="240" w:lineRule="auto"/>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ab/>
      </w:r>
    </w:p>
    <w:p w:rsidR="000D74DE" w:rsidRPr="00F72C20" w:rsidRDefault="000D74DE" w:rsidP="00F72C20">
      <w:pPr>
        <w:spacing w:after="0" w:line="240" w:lineRule="auto"/>
        <w:ind w:firstLine="709"/>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Nu este cazul;</w:t>
      </w:r>
    </w:p>
    <w:p w:rsidR="000D74DE" w:rsidRPr="00F72C20" w:rsidRDefault="000D74DE" w:rsidP="00F72C20">
      <w:pPr>
        <w:spacing w:after="0" w:line="240" w:lineRule="auto"/>
        <w:ind w:firstLine="720"/>
        <w:rPr>
          <w:rFonts w:ascii="Times New Roman" w:hAnsi="Times New Roman" w:cs="Times New Roman"/>
          <w:sz w:val="24"/>
          <w:szCs w:val="24"/>
        </w:rPr>
      </w:pPr>
    </w:p>
    <w:p w:rsidR="000D74DE" w:rsidRPr="00F72C20" w:rsidRDefault="000D74DE" w:rsidP="00F72C20">
      <w:pPr>
        <w:spacing w:after="0" w:line="240" w:lineRule="auto"/>
        <w:ind w:firstLine="720"/>
        <w:rPr>
          <w:rFonts w:ascii="Times New Roman" w:hAnsi="Times New Roman" w:cs="Times New Roman"/>
          <w:sz w:val="24"/>
          <w:szCs w:val="24"/>
        </w:rPr>
      </w:pPr>
    </w:p>
    <w:p w:rsidR="000D74DE" w:rsidRPr="00F72C20" w:rsidRDefault="000D74DE" w:rsidP="00F72C20">
      <w:pPr>
        <w:spacing w:after="0" w:line="240" w:lineRule="auto"/>
        <w:ind w:firstLine="720"/>
        <w:rPr>
          <w:rStyle w:val="sttlinie"/>
          <w:rFonts w:ascii="Times New Roman" w:hAnsi="Times New Roman" w:cs="Times New Roman"/>
          <w:b/>
          <w:sz w:val="24"/>
          <w:szCs w:val="24"/>
          <w:u w:val="single"/>
          <w:lang w:val="ro-RO"/>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alte autorizații cerute pentru proiect.</w:t>
      </w:r>
    </w:p>
    <w:p w:rsidR="000D74DE" w:rsidRPr="00F72C20" w:rsidRDefault="000D74DE" w:rsidP="00F72C20">
      <w:pPr>
        <w:spacing w:after="0" w:line="240" w:lineRule="auto"/>
        <w:ind w:firstLine="720"/>
        <w:rPr>
          <w:rFonts w:ascii="Times New Roman" w:hAnsi="Times New Roman" w:cs="Times New Roman"/>
          <w:sz w:val="24"/>
          <w:szCs w:val="24"/>
        </w:rPr>
      </w:pPr>
    </w:p>
    <w:p w:rsidR="000D74DE" w:rsidRPr="00F72C20" w:rsidRDefault="000D74DE" w:rsidP="00F72C20">
      <w:pPr>
        <w:numPr>
          <w:ilvl w:val="0"/>
          <w:numId w:val="9"/>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 xml:space="preserve">Document </w:t>
      </w:r>
      <w:r w:rsidRPr="00F72C20">
        <w:rPr>
          <w:rFonts w:ascii="Times New Roman" w:hAnsi="Times New Roman" w:cs="Times New Roman"/>
          <w:sz w:val="24"/>
          <w:szCs w:val="24"/>
          <w:lang w:val="ro-RO"/>
        </w:rPr>
        <w:t>emis de ANPM (</w:t>
      </w:r>
      <w:r w:rsidR="0006767F" w:rsidRPr="00F72C20">
        <w:rPr>
          <w:rFonts w:ascii="Times New Roman" w:hAnsi="Times New Roman" w:cs="Times New Roman"/>
          <w:sz w:val="24"/>
          <w:szCs w:val="24"/>
          <w:lang w:val="ro-RO"/>
        </w:rPr>
        <w:t>Ialomita</w:t>
      </w:r>
      <w:r w:rsidRPr="00F72C20">
        <w:rPr>
          <w:rFonts w:ascii="Times New Roman" w:hAnsi="Times New Roman" w:cs="Times New Roman"/>
          <w:sz w:val="24"/>
          <w:szCs w:val="24"/>
          <w:lang w:val="ro-RO"/>
        </w:rPr>
        <w:t>) conform protocolului de colaborare incheiat cu AFIR;</w:t>
      </w:r>
    </w:p>
    <w:p w:rsidR="00E2228A" w:rsidRPr="00F72C20" w:rsidRDefault="000D74DE" w:rsidP="00F72C20">
      <w:pPr>
        <w:numPr>
          <w:ilvl w:val="0"/>
          <w:numId w:val="9"/>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lang w:val="ro-RO"/>
        </w:rPr>
        <w:t>Certificat de urbanism emis de Primaria</w:t>
      </w:r>
      <w:r w:rsidR="0006767F" w:rsidRPr="00F72C20">
        <w:rPr>
          <w:rFonts w:ascii="Times New Roman" w:hAnsi="Times New Roman" w:cs="Times New Roman"/>
          <w:sz w:val="24"/>
          <w:szCs w:val="24"/>
          <w:lang w:val="ro-RO"/>
        </w:rPr>
        <w:t xml:space="preserve"> Orasului Tandarei</w:t>
      </w:r>
      <w:r w:rsidRPr="00F72C20">
        <w:rPr>
          <w:rFonts w:ascii="Times New Roman" w:hAnsi="Times New Roman" w:cs="Times New Roman"/>
          <w:sz w:val="24"/>
          <w:szCs w:val="24"/>
          <w:lang w:val="ro-RO"/>
        </w:rPr>
        <w:t>.</w:t>
      </w:r>
    </w:p>
    <w:p w:rsidR="00AF7553" w:rsidRPr="00F72C20" w:rsidRDefault="00AF7553" w:rsidP="00F72C20">
      <w:pPr>
        <w:spacing w:after="0" w:line="240" w:lineRule="auto"/>
        <w:ind w:firstLine="720"/>
        <w:rPr>
          <w:rFonts w:ascii="Times New Roman" w:hAnsi="Times New Roman" w:cs="Times New Roman"/>
          <w:b/>
          <w:sz w:val="24"/>
          <w:szCs w:val="24"/>
        </w:rPr>
      </w:pPr>
    </w:p>
    <w:p w:rsidR="00E929D8" w:rsidRPr="00F72C20" w:rsidRDefault="00E929D8" w:rsidP="00F72C20">
      <w:pPr>
        <w:spacing w:after="0" w:line="240" w:lineRule="auto"/>
        <w:rPr>
          <w:rFonts w:ascii="Times New Roman" w:hAnsi="Times New Roman" w:cs="Times New Roman"/>
          <w:b/>
          <w:sz w:val="24"/>
          <w:szCs w:val="24"/>
        </w:rPr>
      </w:pPr>
    </w:p>
    <w:p w:rsidR="00E77CFB" w:rsidRPr="00F72C20" w:rsidRDefault="00E77CFB" w:rsidP="00F72C20">
      <w:pPr>
        <w:spacing w:after="0" w:line="240" w:lineRule="auto"/>
        <w:ind w:firstLine="720"/>
        <w:rPr>
          <w:rFonts w:ascii="Times New Roman" w:hAnsi="Times New Roman" w:cs="Times New Roman"/>
          <w:b/>
          <w:sz w:val="24"/>
          <w:szCs w:val="24"/>
        </w:rPr>
      </w:pPr>
      <w:r w:rsidRPr="00F72C20">
        <w:rPr>
          <w:rFonts w:ascii="Times New Roman" w:hAnsi="Times New Roman" w:cs="Times New Roman"/>
          <w:b/>
          <w:sz w:val="24"/>
          <w:szCs w:val="24"/>
        </w:rPr>
        <w:t>IV. Descrierea lucrarilor de demolare necesare</w:t>
      </w:r>
    </w:p>
    <w:p w:rsidR="00E77CFB" w:rsidRPr="00F72C20" w:rsidRDefault="00E77CFB" w:rsidP="00F72C20">
      <w:pPr>
        <w:spacing w:after="0" w:line="240" w:lineRule="auto"/>
        <w:ind w:firstLine="720"/>
        <w:rPr>
          <w:rFonts w:ascii="Times New Roman" w:hAnsi="Times New Roman" w:cs="Times New Roman"/>
          <w:sz w:val="24"/>
          <w:szCs w:val="24"/>
        </w:rPr>
      </w:pPr>
    </w:p>
    <w:p w:rsidR="00E77CFB" w:rsidRPr="00F72C20" w:rsidRDefault="00E77CFB"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b/>
          <w:sz w:val="24"/>
          <w:szCs w:val="24"/>
          <w:u w:val="single"/>
        </w:rPr>
        <w:t xml:space="preserve">- </w:t>
      </w:r>
      <w:proofErr w:type="gramStart"/>
      <w:r w:rsidRPr="00F72C20">
        <w:rPr>
          <w:rFonts w:ascii="Times New Roman" w:hAnsi="Times New Roman" w:cs="Times New Roman"/>
          <w:b/>
          <w:sz w:val="24"/>
          <w:szCs w:val="24"/>
          <w:u w:val="single"/>
        </w:rPr>
        <w:t>planul</w:t>
      </w:r>
      <w:proofErr w:type="gramEnd"/>
      <w:r w:rsidRPr="00F72C20">
        <w:rPr>
          <w:rFonts w:ascii="Times New Roman" w:hAnsi="Times New Roman" w:cs="Times New Roman"/>
          <w:b/>
          <w:sz w:val="24"/>
          <w:szCs w:val="24"/>
          <w:u w:val="single"/>
        </w:rPr>
        <w:t xml:space="preserve"> de executie a lucrarilor de demolare, de refacere si folosire ulterioara a terenului;  </w:t>
      </w:r>
    </w:p>
    <w:p w:rsidR="00E77CFB" w:rsidRPr="00F72C20" w:rsidRDefault="00E77CFB" w:rsidP="00F72C20">
      <w:pPr>
        <w:spacing w:after="0" w:line="240" w:lineRule="auto"/>
        <w:ind w:firstLine="720"/>
        <w:jc w:val="both"/>
        <w:rPr>
          <w:rFonts w:ascii="Times New Roman" w:hAnsi="Times New Roman" w:cs="Times New Roman"/>
          <w:b/>
          <w:sz w:val="24"/>
          <w:szCs w:val="24"/>
          <w:u w:val="single"/>
          <w:shd w:val="clear" w:color="auto" w:fill="FFC000"/>
        </w:rPr>
      </w:pPr>
      <w:r w:rsidRPr="00F72C20">
        <w:rPr>
          <w:rFonts w:ascii="Times New Roman" w:hAnsi="Times New Roman" w:cs="Times New Roman"/>
          <w:b/>
          <w:sz w:val="24"/>
          <w:szCs w:val="24"/>
          <w:u w:val="single"/>
        </w:rPr>
        <w:t xml:space="preserve">- </w:t>
      </w:r>
      <w:proofErr w:type="gramStart"/>
      <w:r w:rsidRPr="00F72C20">
        <w:rPr>
          <w:rFonts w:ascii="Times New Roman" w:hAnsi="Times New Roman" w:cs="Times New Roman"/>
          <w:b/>
          <w:sz w:val="24"/>
          <w:szCs w:val="24"/>
          <w:u w:val="single"/>
        </w:rPr>
        <w:t>descrierea</w:t>
      </w:r>
      <w:proofErr w:type="gramEnd"/>
      <w:r w:rsidRPr="00F72C20">
        <w:rPr>
          <w:rFonts w:ascii="Times New Roman" w:hAnsi="Times New Roman" w:cs="Times New Roman"/>
          <w:b/>
          <w:sz w:val="24"/>
          <w:szCs w:val="24"/>
          <w:u w:val="single"/>
        </w:rPr>
        <w:t xml:space="preserve"> lucrarilor de refacere a amplasamentului;</w:t>
      </w:r>
    </w:p>
    <w:p w:rsidR="00E77CFB" w:rsidRPr="00F72C20" w:rsidRDefault="00E77CFB" w:rsidP="00F72C20">
      <w:pPr>
        <w:spacing w:after="0" w:line="240" w:lineRule="auto"/>
        <w:ind w:firstLine="720"/>
        <w:jc w:val="both"/>
        <w:rPr>
          <w:rFonts w:ascii="Times New Roman" w:hAnsi="Times New Roman" w:cs="Times New Roman"/>
          <w:b/>
          <w:sz w:val="24"/>
          <w:szCs w:val="24"/>
          <w:u w:val="single"/>
        </w:rPr>
      </w:pPr>
      <w:r w:rsidRPr="00F72C20">
        <w:rPr>
          <w:rFonts w:ascii="Times New Roman" w:hAnsi="Times New Roman" w:cs="Times New Roman"/>
          <w:b/>
          <w:sz w:val="24"/>
          <w:szCs w:val="24"/>
          <w:u w:val="single"/>
        </w:rPr>
        <w:t xml:space="preserve">- </w:t>
      </w:r>
      <w:proofErr w:type="gramStart"/>
      <w:r w:rsidRPr="00F72C20">
        <w:rPr>
          <w:rFonts w:ascii="Times New Roman" w:hAnsi="Times New Roman" w:cs="Times New Roman"/>
          <w:b/>
          <w:sz w:val="24"/>
          <w:szCs w:val="24"/>
          <w:u w:val="single"/>
        </w:rPr>
        <w:t>cai</w:t>
      </w:r>
      <w:proofErr w:type="gramEnd"/>
      <w:r w:rsidRPr="00F72C20">
        <w:rPr>
          <w:rFonts w:ascii="Times New Roman" w:hAnsi="Times New Roman" w:cs="Times New Roman"/>
          <w:b/>
          <w:sz w:val="24"/>
          <w:szCs w:val="24"/>
          <w:u w:val="single"/>
        </w:rPr>
        <w:t xml:space="preserve"> noi de access sau schimbari ale celor existente;</w:t>
      </w:r>
    </w:p>
    <w:p w:rsidR="00E77CFB" w:rsidRPr="00F72C20" w:rsidRDefault="00E77CFB" w:rsidP="00F72C20">
      <w:pPr>
        <w:spacing w:after="0" w:line="240" w:lineRule="auto"/>
        <w:ind w:firstLine="720"/>
        <w:jc w:val="both"/>
        <w:rPr>
          <w:rFonts w:ascii="Times New Roman" w:hAnsi="Times New Roman" w:cs="Times New Roman"/>
          <w:b/>
          <w:sz w:val="24"/>
          <w:szCs w:val="24"/>
          <w:u w:val="single"/>
        </w:rPr>
      </w:pPr>
      <w:r w:rsidRPr="00F72C20">
        <w:rPr>
          <w:rFonts w:ascii="Times New Roman" w:hAnsi="Times New Roman" w:cs="Times New Roman"/>
          <w:b/>
          <w:sz w:val="24"/>
          <w:szCs w:val="24"/>
          <w:u w:val="single"/>
        </w:rPr>
        <w:t xml:space="preserve">- </w:t>
      </w:r>
      <w:proofErr w:type="gramStart"/>
      <w:r w:rsidRPr="00F72C20">
        <w:rPr>
          <w:rFonts w:ascii="Times New Roman" w:hAnsi="Times New Roman" w:cs="Times New Roman"/>
          <w:b/>
          <w:sz w:val="24"/>
          <w:szCs w:val="24"/>
          <w:u w:val="single"/>
        </w:rPr>
        <w:t>metode</w:t>
      </w:r>
      <w:proofErr w:type="gramEnd"/>
      <w:r w:rsidRPr="00F72C20">
        <w:rPr>
          <w:rFonts w:ascii="Times New Roman" w:hAnsi="Times New Roman" w:cs="Times New Roman"/>
          <w:b/>
          <w:sz w:val="24"/>
          <w:szCs w:val="24"/>
          <w:u w:val="single"/>
        </w:rPr>
        <w:t xml:space="preserve"> folosite in demolare;</w:t>
      </w:r>
    </w:p>
    <w:p w:rsidR="00E77CFB" w:rsidRPr="00F72C20" w:rsidRDefault="00E77CFB" w:rsidP="00F72C20">
      <w:pPr>
        <w:spacing w:after="0" w:line="240" w:lineRule="auto"/>
        <w:ind w:firstLine="720"/>
        <w:jc w:val="both"/>
        <w:rPr>
          <w:rFonts w:ascii="Times New Roman" w:hAnsi="Times New Roman" w:cs="Times New Roman"/>
          <w:b/>
          <w:sz w:val="24"/>
          <w:szCs w:val="24"/>
          <w:u w:val="single"/>
        </w:rPr>
      </w:pPr>
      <w:r w:rsidRPr="00F72C20">
        <w:rPr>
          <w:rFonts w:ascii="Times New Roman" w:hAnsi="Times New Roman" w:cs="Times New Roman"/>
          <w:b/>
          <w:sz w:val="24"/>
          <w:szCs w:val="24"/>
          <w:u w:val="single"/>
        </w:rPr>
        <w:t xml:space="preserve">- </w:t>
      </w:r>
      <w:proofErr w:type="gramStart"/>
      <w:r w:rsidRPr="00F72C20">
        <w:rPr>
          <w:rFonts w:ascii="Times New Roman" w:hAnsi="Times New Roman" w:cs="Times New Roman"/>
          <w:b/>
          <w:sz w:val="24"/>
          <w:szCs w:val="24"/>
          <w:u w:val="single"/>
        </w:rPr>
        <w:t>detalii</w:t>
      </w:r>
      <w:proofErr w:type="gramEnd"/>
      <w:r w:rsidRPr="00F72C20">
        <w:rPr>
          <w:rFonts w:ascii="Times New Roman" w:hAnsi="Times New Roman" w:cs="Times New Roman"/>
          <w:b/>
          <w:sz w:val="24"/>
          <w:szCs w:val="24"/>
          <w:u w:val="single"/>
        </w:rPr>
        <w:t xml:space="preserve"> privind alternativele ce au fost luate in considerare;</w:t>
      </w:r>
    </w:p>
    <w:p w:rsidR="00E77CFB" w:rsidRPr="00F72C20" w:rsidRDefault="00E77CFB" w:rsidP="00F72C20">
      <w:pPr>
        <w:spacing w:after="0" w:line="240" w:lineRule="auto"/>
        <w:ind w:firstLine="720"/>
        <w:jc w:val="both"/>
        <w:rPr>
          <w:rFonts w:ascii="Times New Roman" w:hAnsi="Times New Roman" w:cs="Times New Roman"/>
          <w:b/>
          <w:sz w:val="24"/>
          <w:szCs w:val="24"/>
          <w:u w:val="single"/>
          <w:lang w:val="ro-RO"/>
        </w:rPr>
      </w:pPr>
      <w:r w:rsidRPr="00F72C20">
        <w:rPr>
          <w:rStyle w:val="stlinie"/>
          <w:rFonts w:ascii="Times New Roman" w:hAnsi="Times New Roman" w:cs="Times New Roman"/>
          <w:b/>
          <w:sz w:val="24"/>
          <w:szCs w:val="24"/>
          <w:u w:val="single"/>
          <w:lang w:val="ro-RO"/>
        </w:rPr>
        <w:t xml:space="preserve">- </w:t>
      </w:r>
      <w:r w:rsidRPr="00F72C20">
        <w:rPr>
          <w:rStyle w:val="sttlinie"/>
          <w:rFonts w:ascii="Times New Roman" w:hAnsi="Times New Roman" w:cs="Times New Roman"/>
          <w:b/>
          <w:sz w:val="24"/>
          <w:szCs w:val="24"/>
          <w:u w:val="single"/>
          <w:lang w:val="ro-RO"/>
        </w:rPr>
        <w:t>alte activitati care pot apărea ca urmare a proiectului (de exemplu, eliminarea deșeurilor);</w:t>
      </w:r>
      <w:r w:rsidRPr="00F72C20">
        <w:rPr>
          <w:rFonts w:ascii="Times New Roman" w:hAnsi="Times New Roman" w:cs="Times New Roman"/>
          <w:b/>
          <w:sz w:val="24"/>
          <w:szCs w:val="24"/>
          <w:u w:val="single"/>
          <w:lang w:val="ro-RO"/>
        </w:rPr>
        <w:t xml:space="preserve"> </w:t>
      </w:r>
    </w:p>
    <w:p w:rsidR="001A68FE" w:rsidRDefault="001A68FE" w:rsidP="00F72C20">
      <w:pPr>
        <w:widowControl w:val="0"/>
        <w:spacing w:after="0" w:line="240" w:lineRule="auto"/>
        <w:ind w:firstLine="709"/>
        <w:jc w:val="both"/>
        <w:rPr>
          <w:rFonts w:ascii="Times New Roman" w:hAnsi="Times New Roman" w:cs="Times New Roman"/>
          <w:snapToGrid w:val="0"/>
          <w:sz w:val="24"/>
          <w:szCs w:val="24"/>
        </w:rPr>
      </w:pPr>
    </w:p>
    <w:p w:rsidR="00E77CFB" w:rsidRDefault="00E77CFB" w:rsidP="00F72C20">
      <w:pPr>
        <w:widowControl w:val="0"/>
        <w:spacing w:after="0" w:line="240" w:lineRule="auto"/>
        <w:ind w:firstLine="709"/>
        <w:jc w:val="both"/>
        <w:rPr>
          <w:rFonts w:ascii="Times New Roman" w:hAnsi="Times New Roman" w:cs="Times New Roman"/>
          <w:snapToGrid w:val="0"/>
          <w:sz w:val="24"/>
          <w:szCs w:val="24"/>
        </w:rPr>
      </w:pPr>
      <w:proofErr w:type="gramStart"/>
      <w:r w:rsidRPr="00F72C20">
        <w:rPr>
          <w:rFonts w:ascii="Times New Roman" w:hAnsi="Times New Roman" w:cs="Times New Roman"/>
          <w:snapToGrid w:val="0"/>
          <w:sz w:val="24"/>
          <w:szCs w:val="24"/>
        </w:rPr>
        <w:t>Prezentul proiect nu propune demolarea unor constructii existente in cadrul amplasamentului.</w:t>
      </w:r>
      <w:proofErr w:type="gramEnd"/>
    </w:p>
    <w:p w:rsidR="00F72C20" w:rsidRDefault="00F72C20" w:rsidP="00F72C20">
      <w:pPr>
        <w:widowControl w:val="0"/>
        <w:spacing w:after="0" w:line="240" w:lineRule="auto"/>
        <w:ind w:firstLine="709"/>
        <w:jc w:val="both"/>
        <w:rPr>
          <w:rFonts w:ascii="Times New Roman" w:hAnsi="Times New Roman" w:cs="Times New Roman"/>
          <w:snapToGrid w:val="0"/>
          <w:sz w:val="24"/>
          <w:szCs w:val="24"/>
        </w:rPr>
      </w:pPr>
    </w:p>
    <w:p w:rsidR="00F72C20" w:rsidRDefault="00F72C20" w:rsidP="00F72C20">
      <w:pPr>
        <w:widowControl w:val="0"/>
        <w:spacing w:after="0" w:line="240" w:lineRule="auto"/>
        <w:ind w:firstLine="709"/>
        <w:jc w:val="both"/>
        <w:rPr>
          <w:rFonts w:ascii="Times New Roman" w:hAnsi="Times New Roman" w:cs="Times New Roman"/>
          <w:snapToGrid w:val="0"/>
          <w:sz w:val="24"/>
          <w:szCs w:val="24"/>
        </w:rPr>
      </w:pPr>
    </w:p>
    <w:p w:rsidR="00F72C20" w:rsidRPr="00F72C20" w:rsidRDefault="00F72C20" w:rsidP="00F72C20">
      <w:pPr>
        <w:widowControl w:val="0"/>
        <w:spacing w:after="0" w:line="240" w:lineRule="auto"/>
        <w:ind w:firstLine="709"/>
        <w:jc w:val="both"/>
        <w:rPr>
          <w:rFonts w:ascii="Times New Roman" w:hAnsi="Times New Roman" w:cs="Times New Roman"/>
          <w:snapToGrid w:val="0"/>
          <w:sz w:val="24"/>
          <w:szCs w:val="24"/>
        </w:rPr>
      </w:pPr>
      <w:bookmarkStart w:id="0" w:name="_GoBack"/>
      <w:bookmarkEnd w:id="0"/>
    </w:p>
    <w:p w:rsidR="00123B31" w:rsidRPr="00F72C20" w:rsidRDefault="00123B31" w:rsidP="00F72C20">
      <w:pPr>
        <w:pStyle w:val="Default"/>
        <w:ind w:firstLine="720"/>
        <w:jc w:val="both"/>
        <w:rPr>
          <w:rFonts w:ascii="Times New Roman" w:hAnsi="Times New Roman" w:cs="Times New Roman"/>
          <w:b/>
        </w:rPr>
      </w:pPr>
      <w:r w:rsidRPr="00F72C20">
        <w:rPr>
          <w:rFonts w:ascii="Times New Roman" w:hAnsi="Times New Roman" w:cs="Times New Roman"/>
          <w:b/>
          <w:bCs/>
        </w:rPr>
        <w:lastRenderedPageBreak/>
        <w:t xml:space="preserve">V. </w:t>
      </w:r>
      <w:r w:rsidRPr="00F72C20">
        <w:rPr>
          <w:rFonts w:ascii="Times New Roman" w:hAnsi="Times New Roman" w:cs="Times New Roman"/>
          <w:b/>
        </w:rPr>
        <w:t xml:space="preserve">Descrierea amplasării proiectului: </w:t>
      </w:r>
    </w:p>
    <w:p w:rsidR="00123B31" w:rsidRPr="00F72C20" w:rsidRDefault="00123B31" w:rsidP="00F72C20">
      <w:pPr>
        <w:pStyle w:val="Default"/>
        <w:ind w:firstLine="720"/>
        <w:jc w:val="both"/>
        <w:rPr>
          <w:rFonts w:ascii="Times New Roman" w:hAnsi="Times New Roman" w:cs="Times New Roman"/>
        </w:rPr>
      </w:pPr>
    </w:p>
    <w:p w:rsidR="00123B31" w:rsidRPr="00F72C20" w:rsidRDefault="00123B31" w:rsidP="00F72C20">
      <w:pPr>
        <w:pStyle w:val="Default"/>
        <w:ind w:firstLine="720"/>
        <w:jc w:val="both"/>
        <w:rPr>
          <w:rFonts w:ascii="Times New Roman" w:hAnsi="Times New Roman" w:cs="Times New Roman"/>
          <w:b/>
          <w:u w:val="single"/>
        </w:rPr>
      </w:pPr>
      <w:r w:rsidRPr="00F72C20">
        <w:rPr>
          <w:rFonts w:ascii="Times New Roman" w:hAnsi="Times New Roman" w:cs="Times New Roman"/>
          <w:b/>
          <w:u w:val="single"/>
        </w:rPr>
        <w:t>- distanţa faţă de graniţe pentru proiectele care cad sub incidenţa Convenţiei privind evaluarea impactului asupra mediului în context transfrontieră, adoptată la Espoo la 25 februarie 1991, ratificată prin Legea nr. 22/2001 cu modificarile si completarile ulterioare;</w:t>
      </w:r>
    </w:p>
    <w:p w:rsidR="00123B31" w:rsidRPr="00F72C20" w:rsidRDefault="00123B31" w:rsidP="00F72C20">
      <w:pPr>
        <w:pStyle w:val="Default"/>
        <w:ind w:firstLine="720"/>
        <w:jc w:val="both"/>
        <w:rPr>
          <w:rFonts w:ascii="Times New Roman" w:hAnsi="Times New Roman" w:cs="Times New Roman"/>
          <w:b/>
        </w:rPr>
      </w:pPr>
    </w:p>
    <w:p w:rsidR="00123B31" w:rsidRPr="00F72C20" w:rsidRDefault="00123B31" w:rsidP="00F72C20">
      <w:pPr>
        <w:pStyle w:val="NoSpacing"/>
        <w:ind w:firstLine="720"/>
        <w:jc w:val="both"/>
        <w:rPr>
          <w:rFonts w:ascii="Times New Roman" w:hAnsi="Times New Roman" w:cs="Times New Roman"/>
          <w:b/>
          <w:i/>
          <w:sz w:val="24"/>
          <w:szCs w:val="24"/>
          <w:lang w:val="ro-RO"/>
        </w:rPr>
      </w:pPr>
      <w:r w:rsidRPr="00F72C20">
        <w:rPr>
          <w:rFonts w:ascii="Times New Roman" w:hAnsi="Times New Roman" w:cs="Times New Roman"/>
          <w:i/>
          <w:iCs/>
          <w:sz w:val="24"/>
          <w:szCs w:val="24"/>
          <w:lang w:val="ro-RO"/>
        </w:rPr>
        <w:t xml:space="preserve">Proiectul nu intra sub incidenta Legii nr. 22 din 22 februarie 2001 </w:t>
      </w:r>
      <w:r w:rsidRPr="00F72C20">
        <w:rPr>
          <w:rFonts w:ascii="Times New Roman" w:hAnsi="Times New Roman" w:cs="Times New Roman"/>
          <w:sz w:val="24"/>
          <w:szCs w:val="24"/>
          <w:lang w:val="ro-RO"/>
        </w:rPr>
        <w:t>pentru ratificarea Convenţiei privind evaluarea impactului asupra mediului în context transfrontieră, adoptată la Espoo la 25 februarie 1991.</w:t>
      </w:r>
    </w:p>
    <w:p w:rsidR="00123B31" w:rsidRPr="00F72C20" w:rsidRDefault="00123B31" w:rsidP="00F72C20">
      <w:pPr>
        <w:spacing w:after="0" w:line="240" w:lineRule="auto"/>
        <w:ind w:firstLine="720"/>
        <w:jc w:val="both"/>
        <w:rPr>
          <w:rFonts w:ascii="Times New Roman" w:hAnsi="Times New Roman" w:cs="Times New Roman"/>
          <w:sz w:val="24"/>
          <w:szCs w:val="24"/>
        </w:rPr>
      </w:pPr>
    </w:p>
    <w:p w:rsidR="000E4000" w:rsidRPr="00F72C20" w:rsidRDefault="000E4000" w:rsidP="00F72C20">
      <w:pPr>
        <w:spacing w:after="0" w:line="240" w:lineRule="auto"/>
        <w:ind w:firstLine="720"/>
        <w:jc w:val="both"/>
        <w:rPr>
          <w:rFonts w:ascii="Times New Roman" w:hAnsi="Times New Roman" w:cs="Times New Roman"/>
          <w:sz w:val="24"/>
          <w:szCs w:val="24"/>
        </w:rPr>
      </w:pPr>
    </w:p>
    <w:p w:rsidR="00123B31" w:rsidRPr="00F72C20" w:rsidRDefault="00123B31" w:rsidP="00F72C20">
      <w:pPr>
        <w:pStyle w:val="Default"/>
        <w:ind w:firstLine="720"/>
        <w:jc w:val="both"/>
        <w:rPr>
          <w:rFonts w:ascii="Times New Roman" w:hAnsi="Times New Roman" w:cs="Times New Roman"/>
          <w:b/>
          <w:u w:val="single"/>
        </w:rPr>
      </w:pPr>
      <w:r w:rsidRPr="00F72C20">
        <w:rPr>
          <w:rFonts w:ascii="Times New Roman" w:hAnsi="Times New Roman" w:cs="Times New Roman"/>
          <w:b/>
          <w:u w:val="single"/>
        </w:rPr>
        <w:t>- localizarea amplasamentului in raport cu patrimoniul cultural potrivit Listei Monumentelor Istorice actualizata periodic si publicata in Monitorul Oficial al Romaniei si a Repertoriului Arheologic National instituit prin OG nr. 43/2000 privind protecția patrimoniului arheologic și declararea unor situri arheologice ca zone de interes național, republicată, cu modificările și completările ulterioare;</w:t>
      </w:r>
    </w:p>
    <w:p w:rsidR="00123B31" w:rsidRPr="00F72C20" w:rsidRDefault="00123B31" w:rsidP="00F72C20">
      <w:pPr>
        <w:spacing w:after="0" w:line="240" w:lineRule="auto"/>
        <w:ind w:firstLine="720"/>
        <w:jc w:val="both"/>
        <w:rPr>
          <w:rFonts w:ascii="Times New Roman" w:hAnsi="Times New Roman" w:cs="Times New Roman"/>
          <w:sz w:val="24"/>
          <w:szCs w:val="24"/>
          <w:lang w:val="ro-RO"/>
        </w:rPr>
      </w:pPr>
    </w:p>
    <w:p w:rsidR="00123B31" w:rsidRPr="00F72C20" w:rsidRDefault="00123B31"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rPr>
        <w:t xml:space="preserve">La nivelul amplasamentului studiat nu apar listate elemente de patrimoniu cultural potrivit Listei monumentelor istorice, actualizată, aprobată prin Ordinul ministrului culturii şi cultelor nr. </w:t>
      </w:r>
      <w:proofErr w:type="gramStart"/>
      <w:r w:rsidRPr="00F72C20">
        <w:rPr>
          <w:rFonts w:ascii="Times New Roman" w:hAnsi="Times New Roman" w:cs="Times New Roman"/>
          <w:sz w:val="24"/>
          <w:szCs w:val="24"/>
        </w:rPr>
        <w:t>2.314/2004, cu modificările ulterioare, şi Repertoriului arheologic naţional prevăzut de Ordonanţa Guvernului nr.</w:t>
      </w:r>
      <w:proofErr w:type="gramEnd"/>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43/2000 privindprotecţia patrimoniului arheologic şi declararea unor situri arheologice ca zone de interes naţional, republicată, cu modificările şi completările ulterioare.</w:t>
      </w:r>
      <w:proofErr w:type="gramEnd"/>
    </w:p>
    <w:p w:rsidR="00AB31CF" w:rsidRPr="00F72C20" w:rsidRDefault="00AB31CF" w:rsidP="00F72C20">
      <w:pPr>
        <w:spacing w:after="0" w:line="240" w:lineRule="auto"/>
        <w:rPr>
          <w:rFonts w:ascii="Times New Roman" w:hAnsi="Times New Roman" w:cs="Times New Roman"/>
          <w:sz w:val="24"/>
          <w:szCs w:val="24"/>
        </w:rPr>
      </w:pPr>
    </w:p>
    <w:p w:rsidR="00123B31" w:rsidRPr="00F72C20" w:rsidRDefault="00123B31" w:rsidP="00F72C20">
      <w:pPr>
        <w:spacing w:after="0" w:line="240" w:lineRule="auto"/>
        <w:rPr>
          <w:rFonts w:ascii="Times New Roman" w:hAnsi="Times New Roman" w:cs="Times New Roman"/>
          <w:sz w:val="24"/>
          <w:szCs w:val="24"/>
        </w:rPr>
      </w:pPr>
    </w:p>
    <w:p w:rsidR="002764DD" w:rsidRPr="00F72C20" w:rsidRDefault="002764DD" w:rsidP="00F72C20">
      <w:pPr>
        <w:pStyle w:val="Default"/>
        <w:ind w:firstLine="720"/>
        <w:jc w:val="both"/>
        <w:rPr>
          <w:rFonts w:ascii="Times New Roman" w:hAnsi="Times New Roman" w:cs="Times New Roman"/>
          <w:b/>
          <w:u w:val="single"/>
        </w:rPr>
      </w:pPr>
      <w:r w:rsidRPr="00F72C20">
        <w:rPr>
          <w:rFonts w:ascii="Times New Roman" w:hAnsi="Times New Roman" w:cs="Times New Roman"/>
          <w:b/>
          <w:u w:val="single"/>
        </w:rPr>
        <w:t xml:space="preserve">- hărţi, fotografii ale amplasamentului care pot oferi informaţii privind caracteristicile fizice ale mediului, atât naturale, cât şi artificiale şi alte informaţii privind: </w:t>
      </w:r>
    </w:p>
    <w:p w:rsidR="00613EBE" w:rsidRPr="00F72C20" w:rsidRDefault="00613EBE" w:rsidP="00F72C20">
      <w:pPr>
        <w:pStyle w:val="Default"/>
        <w:ind w:firstLine="720"/>
        <w:jc w:val="both"/>
        <w:rPr>
          <w:rFonts w:ascii="Times New Roman" w:hAnsi="Times New Roman" w:cs="Times New Roman"/>
          <w:b/>
        </w:rPr>
      </w:pPr>
    </w:p>
    <w:p w:rsidR="002764DD" w:rsidRPr="00F72C20" w:rsidRDefault="002764DD" w:rsidP="00F72C20">
      <w:pPr>
        <w:pStyle w:val="Default"/>
        <w:numPr>
          <w:ilvl w:val="0"/>
          <w:numId w:val="10"/>
        </w:numPr>
        <w:tabs>
          <w:tab w:val="left" w:pos="900"/>
        </w:tabs>
        <w:jc w:val="both"/>
        <w:rPr>
          <w:rFonts w:ascii="Times New Roman" w:hAnsi="Times New Roman" w:cs="Times New Roman"/>
          <w:b/>
        </w:rPr>
      </w:pPr>
      <w:r w:rsidRPr="00F72C20">
        <w:rPr>
          <w:rFonts w:ascii="Times New Roman" w:hAnsi="Times New Roman" w:cs="Times New Roman"/>
          <w:b/>
        </w:rPr>
        <w:t xml:space="preserve">folosinţele actuale şi planificate ale terenului atât pe amplasament, cât şi pe zone adiacente acestuia; </w:t>
      </w:r>
    </w:p>
    <w:p w:rsidR="002764DD" w:rsidRPr="00F72C20" w:rsidRDefault="002764DD" w:rsidP="00F72C20">
      <w:pPr>
        <w:pStyle w:val="Default"/>
        <w:tabs>
          <w:tab w:val="left" w:pos="900"/>
        </w:tabs>
        <w:ind w:left="1440"/>
        <w:jc w:val="both"/>
        <w:rPr>
          <w:rFonts w:ascii="Times New Roman" w:hAnsi="Times New Roman" w:cs="Times New Roman"/>
          <w:b/>
        </w:rPr>
      </w:pPr>
    </w:p>
    <w:p w:rsidR="002764DD" w:rsidRPr="00F72C20" w:rsidRDefault="002764DD" w:rsidP="00F72C20">
      <w:pPr>
        <w:pStyle w:val="Default"/>
        <w:tabs>
          <w:tab w:val="left" w:pos="900"/>
        </w:tabs>
        <w:ind w:firstLine="709"/>
        <w:jc w:val="both"/>
        <w:rPr>
          <w:rFonts w:ascii="Times New Roman" w:hAnsi="Times New Roman" w:cs="Times New Roman"/>
        </w:rPr>
      </w:pPr>
      <w:r w:rsidRPr="00F72C20">
        <w:rPr>
          <w:rFonts w:ascii="Times New Roman" w:hAnsi="Times New Roman" w:cs="Times New Roman"/>
        </w:rPr>
        <w:t xml:space="preserve">Folosinta actuala a terenurilor amplasamentului proiectului conform actelor de regelementare (atat pe amplasamentul </w:t>
      </w:r>
      <w:r w:rsidR="00F72CBD" w:rsidRPr="00F72C20">
        <w:rPr>
          <w:rFonts w:ascii="Times New Roman" w:hAnsi="Times New Roman" w:cs="Times New Roman"/>
        </w:rPr>
        <w:t xml:space="preserve">SRPA 104 </w:t>
      </w:r>
      <w:r w:rsidRPr="00F72C20">
        <w:rPr>
          <w:rFonts w:ascii="Times New Roman" w:hAnsi="Times New Roman" w:cs="Times New Roman"/>
        </w:rPr>
        <w:t xml:space="preserve">in suprafata de </w:t>
      </w:r>
      <w:r w:rsidR="00F72CBD" w:rsidRPr="00F72C20">
        <w:rPr>
          <w:rFonts w:ascii="Times New Roman" w:hAnsi="Times New Roman" w:cs="Times New Roman"/>
        </w:rPr>
        <w:t>250</w:t>
      </w:r>
      <w:r w:rsidR="00C95B28" w:rsidRPr="00F72C20">
        <w:rPr>
          <w:rFonts w:ascii="Times New Roman" w:hAnsi="Times New Roman" w:cs="Times New Roman"/>
        </w:rPr>
        <w:t xml:space="preserve"> </w:t>
      </w:r>
      <w:r w:rsidRPr="00F72C20">
        <w:rPr>
          <w:rFonts w:ascii="Times New Roman" w:hAnsi="Times New Roman" w:cs="Times New Roman"/>
        </w:rPr>
        <w:t>mp, cat si a dispunerii retelei de conducte ingropate ne</w:t>
      </w:r>
      <w:r w:rsidR="00AF7553" w:rsidRPr="00F72C20">
        <w:rPr>
          <w:rFonts w:ascii="Times New Roman" w:hAnsi="Times New Roman" w:cs="Times New Roman"/>
        </w:rPr>
        <w:t xml:space="preserve">cesara pentru irigarea celor </w:t>
      </w:r>
      <w:r w:rsidR="00F72CBD" w:rsidRPr="00F72C20">
        <w:rPr>
          <w:rFonts w:ascii="Times New Roman" w:hAnsi="Times New Roman" w:cs="Times New Roman"/>
        </w:rPr>
        <w:t>762</w:t>
      </w:r>
      <w:r w:rsidRPr="00F72C20">
        <w:rPr>
          <w:rFonts w:ascii="Times New Roman" w:hAnsi="Times New Roman" w:cs="Times New Roman"/>
        </w:rPr>
        <w:t xml:space="preserve"> ha, aferenta supr</w:t>
      </w:r>
      <w:r w:rsidR="00F72CBD" w:rsidRPr="00F72C20">
        <w:rPr>
          <w:rFonts w:ascii="Times New Roman" w:hAnsi="Times New Roman" w:cs="Times New Roman"/>
        </w:rPr>
        <w:t>afetei totale a ploturilor SRPA 104, 110/6 si 110/7</w:t>
      </w:r>
      <w:r w:rsidR="009D5969" w:rsidRPr="00F72C20">
        <w:rPr>
          <w:rFonts w:ascii="Times New Roman" w:hAnsi="Times New Roman" w:cs="Times New Roman"/>
        </w:rPr>
        <w:t>) este zona extravilana orasului Tandarei</w:t>
      </w:r>
      <w:r w:rsidRPr="00F72C20">
        <w:rPr>
          <w:rFonts w:ascii="Times New Roman" w:hAnsi="Times New Roman" w:cs="Times New Roman"/>
        </w:rPr>
        <w:t xml:space="preserve">, zona ce este dominata de terenuri agricole, proprietăți particulare care sunt cultivate sau înierbate natural. </w:t>
      </w:r>
    </w:p>
    <w:p w:rsidR="002764DD" w:rsidRPr="00F72C20" w:rsidRDefault="002764DD" w:rsidP="00F72C20">
      <w:pPr>
        <w:pStyle w:val="Default"/>
        <w:tabs>
          <w:tab w:val="left" w:pos="900"/>
        </w:tabs>
        <w:ind w:firstLine="709"/>
        <w:jc w:val="both"/>
        <w:rPr>
          <w:rFonts w:ascii="Times New Roman" w:hAnsi="Times New Roman" w:cs="Times New Roman"/>
        </w:rPr>
      </w:pPr>
    </w:p>
    <w:p w:rsidR="002764DD" w:rsidRPr="00F72C20" w:rsidRDefault="002764DD" w:rsidP="00F72C20">
      <w:pPr>
        <w:pStyle w:val="Default"/>
        <w:tabs>
          <w:tab w:val="left" w:pos="900"/>
        </w:tabs>
        <w:ind w:firstLine="709"/>
        <w:jc w:val="both"/>
        <w:rPr>
          <w:rFonts w:ascii="Times New Roman" w:hAnsi="Times New Roman" w:cs="Times New Roman"/>
          <w:b/>
        </w:rPr>
      </w:pPr>
      <w:r w:rsidRPr="00F72C20">
        <w:rPr>
          <w:rFonts w:ascii="Times New Roman" w:hAnsi="Times New Roman" w:cs="Times New Roman"/>
        </w:rPr>
        <w:t>De asemenea, zonele adiacente au același statut/folosință.</w:t>
      </w:r>
    </w:p>
    <w:p w:rsidR="00C9407A" w:rsidRPr="00F72C20" w:rsidRDefault="00C9407A" w:rsidP="00F72C20">
      <w:pPr>
        <w:spacing w:after="0" w:line="240" w:lineRule="auto"/>
        <w:rPr>
          <w:rFonts w:ascii="Times New Roman" w:hAnsi="Times New Roman" w:cs="Times New Roman"/>
          <w:sz w:val="24"/>
          <w:szCs w:val="24"/>
        </w:rPr>
      </w:pPr>
    </w:p>
    <w:p w:rsidR="00E929D8" w:rsidRPr="00F72C20" w:rsidRDefault="00E929D8" w:rsidP="00F72C20">
      <w:pPr>
        <w:spacing w:after="0" w:line="240" w:lineRule="auto"/>
        <w:rPr>
          <w:rFonts w:ascii="Times New Roman" w:hAnsi="Times New Roman" w:cs="Times New Roman"/>
          <w:sz w:val="24"/>
          <w:szCs w:val="24"/>
        </w:rPr>
      </w:pPr>
    </w:p>
    <w:p w:rsidR="00915B04" w:rsidRPr="00F72C20" w:rsidRDefault="00915B04" w:rsidP="00F72C20">
      <w:pPr>
        <w:pStyle w:val="Default"/>
        <w:numPr>
          <w:ilvl w:val="0"/>
          <w:numId w:val="10"/>
        </w:numPr>
        <w:tabs>
          <w:tab w:val="left" w:pos="900"/>
        </w:tabs>
        <w:jc w:val="both"/>
        <w:rPr>
          <w:rFonts w:ascii="Times New Roman" w:hAnsi="Times New Roman" w:cs="Times New Roman"/>
          <w:b/>
        </w:rPr>
      </w:pPr>
      <w:r w:rsidRPr="00F72C20">
        <w:rPr>
          <w:rFonts w:ascii="Times New Roman" w:hAnsi="Times New Roman" w:cs="Times New Roman"/>
          <w:b/>
        </w:rPr>
        <w:t xml:space="preserve">politici de zonare şi de folosire a terenului; </w:t>
      </w:r>
    </w:p>
    <w:p w:rsidR="00915B04" w:rsidRPr="00F72C20" w:rsidRDefault="00915B04" w:rsidP="00F72C20">
      <w:pPr>
        <w:pStyle w:val="Default"/>
        <w:tabs>
          <w:tab w:val="left" w:pos="900"/>
        </w:tabs>
        <w:ind w:left="1440"/>
        <w:jc w:val="both"/>
        <w:rPr>
          <w:rFonts w:ascii="Times New Roman" w:hAnsi="Times New Roman" w:cs="Times New Roman"/>
          <w:b/>
        </w:rPr>
      </w:pPr>
    </w:p>
    <w:p w:rsidR="00915B04" w:rsidRPr="00F72C20" w:rsidRDefault="00915B04" w:rsidP="00F72C20">
      <w:pPr>
        <w:pStyle w:val="Default"/>
        <w:tabs>
          <w:tab w:val="left" w:pos="900"/>
        </w:tabs>
        <w:ind w:firstLine="709"/>
        <w:jc w:val="both"/>
        <w:rPr>
          <w:rFonts w:ascii="Times New Roman" w:hAnsi="Times New Roman" w:cs="Times New Roman"/>
        </w:rPr>
      </w:pPr>
      <w:r w:rsidRPr="00F72C20">
        <w:rPr>
          <w:rFonts w:ascii="Times New Roman" w:hAnsi="Times New Roman" w:cs="Times New Roman"/>
        </w:rPr>
        <w:t>Conform C</w:t>
      </w:r>
      <w:r w:rsidR="00C95B28" w:rsidRPr="00F72C20">
        <w:rPr>
          <w:rFonts w:ascii="Times New Roman" w:hAnsi="Times New Roman" w:cs="Times New Roman"/>
        </w:rPr>
        <w:t xml:space="preserve">ertificatului </w:t>
      </w:r>
      <w:r w:rsidR="009D5969" w:rsidRPr="00F72C20">
        <w:rPr>
          <w:rFonts w:ascii="Times New Roman" w:hAnsi="Times New Roman" w:cs="Times New Roman"/>
        </w:rPr>
        <w:t>de Urbansim nr. 64 din 20.05.2019</w:t>
      </w:r>
      <w:r w:rsidRPr="00F72C20">
        <w:rPr>
          <w:rFonts w:ascii="Times New Roman" w:hAnsi="Times New Roman" w:cs="Times New Roman"/>
        </w:rPr>
        <w:t>, terenul in cauza este situat in extravilanul</w:t>
      </w:r>
      <w:r w:rsidR="009D5969" w:rsidRPr="00F72C20">
        <w:rPr>
          <w:rFonts w:ascii="Times New Roman" w:hAnsi="Times New Roman" w:cs="Times New Roman"/>
        </w:rPr>
        <w:t xml:space="preserve"> orasului Tandarei</w:t>
      </w:r>
      <w:r w:rsidR="00C95B28" w:rsidRPr="00F72C20">
        <w:rPr>
          <w:rFonts w:ascii="Times New Roman" w:hAnsi="Times New Roman" w:cs="Times New Roman"/>
        </w:rPr>
        <w:t>,</w:t>
      </w:r>
      <w:r w:rsidR="009D5969" w:rsidRPr="00F72C20">
        <w:rPr>
          <w:rFonts w:ascii="Times New Roman" w:hAnsi="Times New Roman" w:cs="Times New Roman"/>
        </w:rPr>
        <w:t xml:space="preserve"> avand </w:t>
      </w:r>
      <w:r w:rsidR="00C95B28" w:rsidRPr="00F72C20">
        <w:rPr>
          <w:rFonts w:ascii="Times New Roman" w:hAnsi="Times New Roman" w:cs="Times New Roman"/>
        </w:rPr>
        <w:t xml:space="preserve">categoria </w:t>
      </w:r>
      <w:r w:rsidR="009A41AC" w:rsidRPr="00F72C20">
        <w:rPr>
          <w:rFonts w:ascii="Times New Roman" w:hAnsi="Times New Roman" w:cs="Times New Roman"/>
        </w:rPr>
        <w:t xml:space="preserve">teren </w:t>
      </w:r>
      <w:r w:rsidR="009D5969" w:rsidRPr="00F72C20">
        <w:rPr>
          <w:rFonts w:ascii="Times New Roman" w:hAnsi="Times New Roman" w:cs="Times New Roman"/>
        </w:rPr>
        <w:t xml:space="preserve">cu destinatie </w:t>
      </w:r>
      <w:r w:rsidR="009A41AC" w:rsidRPr="00F72C20">
        <w:rPr>
          <w:rFonts w:ascii="Times New Roman" w:hAnsi="Times New Roman" w:cs="Times New Roman"/>
        </w:rPr>
        <w:t>agricol</w:t>
      </w:r>
      <w:r w:rsidR="009D5969" w:rsidRPr="00F72C20">
        <w:rPr>
          <w:rFonts w:ascii="Times New Roman" w:hAnsi="Times New Roman" w:cs="Times New Roman"/>
        </w:rPr>
        <w:t>a</w:t>
      </w:r>
      <w:r w:rsidRPr="00F72C20">
        <w:rPr>
          <w:rFonts w:ascii="Times New Roman" w:hAnsi="Times New Roman" w:cs="Times New Roman"/>
        </w:rPr>
        <w:t>.</w:t>
      </w:r>
    </w:p>
    <w:p w:rsidR="00915B04" w:rsidRPr="00F72C20" w:rsidRDefault="00915B04" w:rsidP="00F72C20">
      <w:pPr>
        <w:pStyle w:val="Default"/>
        <w:tabs>
          <w:tab w:val="left" w:pos="900"/>
        </w:tabs>
        <w:ind w:left="1440"/>
        <w:jc w:val="both"/>
        <w:rPr>
          <w:rFonts w:ascii="Times New Roman" w:hAnsi="Times New Roman" w:cs="Times New Roman"/>
          <w:b/>
        </w:rPr>
      </w:pPr>
    </w:p>
    <w:p w:rsidR="00915B04" w:rsidRPr="00F72C20" w:rsidRDefault="00915B04" w:rsidP="00F72C20">
      <w:pPr>
        <w:pStyle w:val="Default"/>
        <w:tabs>
          <w:tab w:val="left" w:pos="900"/>
        </w:tabs>
        <w:ind w:left="1440"/>
        <w:jc w:val="both"/>
        <w:rPr>
          <w:rFonts w:ascii="Times New Roman" w:hAnsi="Times New Roman" w:cs="Times New Roman"/>
          <w:b/>
        </w:rPr>
      </w:pPr>
    </w:p>
    <w:p w:rsidR="009D5969" w:rsidRPr="00F72C20" w:rsidRDefault="009D5969" w:rsidP="00F72C20">
      <w:pPr>
        <w:pStyle w:val="Default"/>
        <w:tabs>
          <w:tab w:val="left" w:pos="900"/>
        </w:tabs>
        <w:ind w:left="1440"/>
        <w:jc w:val="both"/>
        <w:rPr>
          <w:rFonts w:ascii="Times New Roman" w:hAnsi="Times New Roman" w:cs="Times New Roman"/>
          <w:b/>
        </w:rPr>
      </w:pPr>
    </w:p>
    <w:p w:rsidR="009D5969" w:rsidRPr="00F72C20" w:rsidRDefault="009D5969" w:rsidP="00F72C20">
      <w:pPr>
        <w:pStyle w:val="Default"/>
        <w:tabs>
          <w:tab w:val="left" w:pos="900"/>
        </w:tabs>
        <w:ind w:left="1440"/>
        <w:jc w:val="both"/>
        <w:rPr>
          <w:rFonts w:ascii="Times New Roman" w:hAnsi="Times New Roman" w:cs="Times New Roman"/>
          <w:b/>
        </w:rPr>
      </w:pPr>
    </w:p>
    <w:p w:rsidR="00915B04" w:rsidRPr="00F72C20" w:rsidRDefault="00915B04" w:rsidP="00F72C20">
      <w:pPr>
        <w:pStyle w:val="Default"/>
        <w:numPr>
          <w:ilvl w:val="0"/>
          <w:numId w:val="10"/>
        </w:numPr>
        <w:tabs>
          <w:tab w:val="left" w:pos="900"/>
        </w:tabs>
        <w:jc w:val="both"/>
        <w:rPr>
          <w:rFonts w:ascii="Times New Roman" w:hAnsi="Times New Roman" w:cs="Times New Roman"/>
          <w:b/>
        </w:rPr>
      </w:pPr>
      <w:r w:rsidRPr="00F72C20">
        <w:rPr>
          <w:rFonts w:ascii="Times New Roman" w:hAnsi="Times New Roman" w:cs="Times New Roman"/>
          <w:b/>
        </w:rPr>
        <w:lastRenderedPageBreak/>
        <w:t xml:space="preserve">arealele sensibile; </w:t>
      </w:r>
    </w:p>
    <w:p w:rsidR="00915B04" w:rsidRPr="00F72C20" w:rsidRDefault="00915B04" w:rsidP="00F72C20">
      <w:pPr>
        <w:tabs>
          <w:tab w:val="left" w:pos="990"/>
        </w:tabs>
        <w:spacing w:after="0" w:line="240" w:lineRule="auto"/>
        <w:ind w:firstLine="709"/>
        <w:jc w:val="both"/>
        <w:rPr>
          <w:rFonts w:ascii="Times New Roman" w:hAnsi="Times New Roman" w:cs="Times New Roman"/>
          <w:b/>
        </w:rPr>
      </w:pPr>
      <w:r w:rsidRPr="00F72C20">
        <w:rPr>
          <w:rFonts w:ascii="Times New Roman" w:hAnsi="Times New Roman" w:cs="Times New Roman"/>
          <w:b/>
        </w:rPr>
        <w:tab/>
      </w:r>
    </w:p>
    <w:p w:rsidR="002764DD" w:rsidRPr="00F72C20" w:rsidRDefault="000E4000" w:rsidP="00F72C20">
      <w:pPr>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Nu </w:t>
      </w:r>
      <w:proofErr w:type="gramStart"/>
      <w:r w:rsidRPr="00F72C20">
        <w:rPr>
          <w:rFonts w:ascii="Times New Roman" w:hAnsi="Times New Roman" w:cs="Times New Roman"/>
          <w:sz w:val="24"/>
          <w:szCs w:val="24"/>
        </w:rPr>
        <w:t>este</w:t>
      </w:r>
      <w:proofErr w:type="gramEnd"/>
      <w:r w:rsidRPr="00F72C20">
        <w:rPr>
          <w:rFonts w:ascii="Times New Roman" w:hAnsi="Times New Roman" w:cs="Times New Roman"/>
          <w:sz w:val="24"/>
          <w:szCs w:val="24"/>
        </w:rPr>
        <w:t xml:space="preserve"> cazul.</w:t>
      </w:r>
    </w:p>
    <w:p w:rsidR="00E06A5E" w:rsidRPr="00F72C20" w:rsidRDefault="00E06A5E" w:rsidP="00F72C20">
      <w:pPr>
        <w:spacing w:after="0" w:line="240" w:lineRule="auto"/>
        <w:rPr>
          <w:rFonts w:ascii="Times New Roman" w:hAnsi="Times New Roman" w:cs="Times New Roman"/>
          <w:sz w:val="24"/>
          <w:szCs w:val="24"/>
        </w:rPr>
      </w:pPr>
    </w:p>
    <w:p w:rsidR="008E1AD2" w:rsidRPr="00F72C20" w:rsidRDefault="008E1AD2" w:rsidP="00F72C20">
      <w:pPr>
        <w:spacing w:after="0" w:line="240" w:lineRule="auto"/>
        <w:rPr>
          <w:rFonts w:ascii="Times New Roman" w:hAnsi="Times New Roman" w:cs="Times New Roman"/>
          <w:sz w:val="24"/>
          <w:szCs w:val="24"/>
        </w:rPr>
      </w:pPr>
    </w:p>
    <w:p w:rsidR="00E06A5E" w:rsidRPr="00F72C20" w:rsidRDefault="00E06A5E" w:rsidP="00F72C20">
      <w:pPr>
        <w:pStyle w:val="Default"/>
        <w:ind w:firstLine="720"/>
        <w:jc w:val="both"/>
        <w:rPr>
          <w:rFonts w:ascii="Times New Roman" w:hAnsi="Times New Roman" w:cs="Times New Roman"/>
          <w:b/>
          <w:u w:val="single"/>
        </w:rPr>
      </w:pPr>
      <w:r w:rsidRPr="00F72C20">
        <w:rPr>
          <w:rFonts w:ascii="Times New Roman" w:hAnsi="Times New Roman" w:cs="Times New Roman"/>
          <w:b/>
          <w:u w:val="single"/>
        </w:rPr>
        <w:t>- coordonatele geografice ale amplasamentului proiectului, care vor fi prezentate sub formă de vector în format digital cu referinţă geografică, în sistem de proiecţie naţională Stereo 1970;</w:t>
      </w:r>
    </w:p>
    <w:p w:rsidR="00E06A5E" w:rsidRPr="00F72C20" w:rsidRDefault="00E06A5E" w:rsidP="00F72C20">
      <w:pPr>
        <w:pStyle w:val="Default"/>
        <w:ind w:firstLine="720"/>
        <w:jc w:val="both"/>
        <w:rPr>
          <w:rFonts w:ascii="Times New Roman" w:hAnsi="Times New Roman" w:cs="Times New Roman"/>
          <w:b/>
        </w:rPr>
      </w:pPr>
    </w:p>
    <w:p w:rsidR="00E06A5E" w:rsidRPr="00F72C20" w:rsidRDefault="00E06A5E" w:rsidP="00F72C20">
      <w:pPr>
        <w:spacing w:after="0" w:line="240" w:lineRule="auto"/>
        <w:ind w:firstLine="720"/>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 xml:space="preserve">COORDONATELE GEOGRAFICE (IN FORMAT STEREO </w:t>
      </w:r>
      <w:r w:rsidR="00E9558A" w:rsidRPr="00F72C20">
        <w:rPr>
          <w:rFonts w:ascii="Times New Roman" w:hAnsi="Times New Roman" w:cs="Times New Roman"/>
          <w:color w:val="000000"/>
          <w:sz w:val="24"/>
          <w:szCs w:val="24"/>
        </w:rPr>
        <w:t xml:space="preserve">70) ALE AMPLASAMENTULUI </w:t>
      </w:r>
      <w:r w:rsidR="008E1AD2" w:rsidRPr="00F72C20">
        <w:rPr>
          <w:rFonts w:ascii="Times New Roman" w:hAnsi="Times New Roman" w:cs="Times New Roman"/>
          <w:color w:val="000000"/>
          <w:sz w:val="24"/>
          <w:szCs w:val="24"/>
        </w:rPr>
        <w:t xml:space="preserve">PROIECTULUI </w:t>
      </w:r>
      <w:r w:rsidRPr="00F72C20">
        <w:rPr>
          <w:rFonts w:ascii="Times New Roman" w:hAnsi="Times New Roman" w:cs="Times New Roman"/>
          <w:color w:val="000000"/>
          <w:sz w:val="24"/>
          <w:szCs w:val="24"/>
        </w:rPr>
        <w:t>SUNT URMATOARELE:</w:t>
      </w:r>
    </w:p>
    <w:p w:rsidR="00E06A5E" w:rsidRPr="00F72C20" w:rsidRDefault="00E06A5E" w:rsidP="00F72C20">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Look w:val="04A0"/>
      </w:tblPr>
      <w:tblGrid>
        <w:gridCol w:w="979"/>
        <w:gridCol w:w="2552"/>
        <w:gridCol w:w="3600"/>
        <w:gridCol w:w="2049"/>
      </w:tblGrid>
      <w:tr w:rsidR="008E1AD2" w:rsidRPr="00F72C20" w:rsidTr="00F72C20">
        <w:tc>
          <w:tcPr>
            <w:tcW w:w="979" w:type="dxa"/>
            <w:vMerge w:val="restart"/>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b/>
                <w:sz w:val="24"/>
                <w:szCs w:val="24"/>
              </w:rPr>
            </w:pPr>
            <w:r w:rsidRPr="00F72C20">
              <w:rPr>
                <w:rFonts w:ascii="Times New Roman" w:hAnsi="Times New Roman" w:cs="Times New Roman"/>
                <w:b/>
                <w:sz w:val="24"/>
                <w:szCs w:val="24"/>
              </w:rPr>
              <w:t xml:space="preserve">Nr. </w:t>
            </w:r>
          </w:p>
          <w:p w:rsidR="008E1AD2" w:rsidRPr="00F72C20" w:rsidRDefault="008E1AD2" w:rsidP="00F72C20">
            <w:pPr>
              <w:jc w:val="center"/>
              <w:rPr>
                <w:rFonts w:ascii="Times New Roman" w:hAnsi="Times New Roman" w:cs="Times New Roman"/>
                <w:b/>
                <w:sz w:val="24"/>
                <w:szCs w:val="24"/>
              </w:rPr>
            </w:pPr>
            <w:proofErr w:type="gramStart"/>
            <w:r w:rsidRPr="00F72C20">
              <w:rPr>
                <w:rFonts w:ascii="Times New Roman" w:hAnsi="Times New Roman" w:cs="Times New Roman"/>
                <w:b/>
                <w:sz w:val="24"/>
                <w:szCs w:val="24"/>
              </w:rPr>
              <w:t>crt</w:t>
            </w:r>
            <w:proofErr w:type="gramEnd"/>
            <w:r w:rsidRPr="00F72C20">
              <w:rPr>
                <w:rFonts w:ascii="Times New Roman" w:hAnsi="Times New Roman" w:cs="Times New Roman"/>
                <w:b/>
                <w:sz w:val="24"/>
                <w:szCs w:val="24"/>
              </w:rPr>
              <w:t>.</w:t>
            </w:r>
          </w:p>
        </w:tc>
        <w:tc>
          <w:tcPr>
            <w:tcW w:w="8201" w:type="dxa"/>
            <w:gridSpan w:val="3"/>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b/>
                <w:sz w:val="24"/>
                <w:szCs w:val="24"/>
              </w:rPr>
            </w:pPr>
            <w:r w:rsidRPr="00F72C20">
              <w:rPr>
                <w:rFonts w:ascii="Times New Roman" w:hAnsi="Times New Roman" w:cs="Times New Roman"/>
                <w:b/>
                <w:sz w:val="24"/>
                <w:szCs w:val="24"/>
              </w:rPr>
              <w:t>Inventar de coordonate</w:t>
            </w:r>
          </w:p>
        </w:tc>
      </w:tr>
      <w:tr w:rsidR="008E1AD2" w:rsidRPr="00F72C20" w:rsidTr="00F72C20">
        <w:tc>
          <w:tcPr>
            <w:tcW w:w="0" w:type="auto"/>
            <w:vMerge/>
            <w:tcBorders>
              <w:top w:val="single" w:sz="4" w:space="0" w:color="auto"/>
              <w:left w:val="single" w:sz="4" w:space="0" w:color="auto"/>
              <w:bottom w:val="single" w:sz="4" w:space="0" w:color="auto"/>
              <w:right w:val="single" w:sz="4" w:space="0" w:color="auto"/>
            </w:tcBorders>
            <w:vAlign w:val="center"/>
            <w:hideMark/>
          </w:tcPr>
          <w:p w:rsidR="008E1AD2" w:rsidRPr="00F72C20" w:rsidRDefault="008E1AD2" w:rsidP="00F72C20">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b/>
                <w:sz w:val="24"/>
                <w:szCs w:val="24"/>
              </w:rPr>
            </w:pPr>
            <w:r w:rsidRPr="00F72C20">
              <w:rPr>
                <w:rFonts w:ascii="Times New Roman" w:hAnsi="Times New Roman" w:cs="Times New Roman"/>
                <w:b/>
                <w:sz w:val="24"/>
                <w:szCs w:val="24"/>
              </w:rPr>
              <w:t>X (m)</w:t>
            </w:r>
          </w:p>
        </w:tc>
        <w:tc>
          <w:tcPr>
            <w:tcW w:w="3600"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b/>
                <w:sz w:val="24"/>
                <w:szCs w:val="24"/>
              </w:rPr>
            </w:pPr>
            <w:r w:rsidRPr="00F72C20">
              <w:rPr>
                <w:rFonts w:ascii="Times New Roman" w:hAnsi="Times New Roman" w:cs="Times New Roman"/>
                <w:b/>
                <w:sz w:val="24"/>
                <w:szCs w:val="24"/>
              </w:rPr>
              <w:t>Y (m)</w:t>
            </w:r>
          </w:p>
        </w:tc>
        <w:tc>
          <w:tcPr>
            <w:tcW w:w="204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b/>
                <w:sz w:val="24"/>
                <w:szCs w:val="24"/>
              </w:rPr>
            </w:pPr>
            <w:r w:rsidRPr="00F72C20">
              <w:rPr>
                <w:rFonts w:ascii="Times New Roman" w:hAnsi="Times New Roman" w:cs="Times New Roman"/>
                <w:b/>
                <w:sz w:val="24"/>
                <w:szCs w:val="24"/>
              </w:rPr>
              <w:t>Z (m)</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356958,754</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707312,292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22,150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356958,788</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707308,153</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22,140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356958,824</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707303,941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22,140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356958,854</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707300,311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20,610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356959,641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707319,898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22,560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356962,423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707316,275</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22,420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356966,285</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707308,427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22,220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356966,946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707307,048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22,460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356964,436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707310,032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21,140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356962,849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707312,555</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22,380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356970,241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707318,467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22,260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356971,637</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707317,377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21,220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356972,900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707315,958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22,290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356974,463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707323,362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22,680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356968,462</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707321,566</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22,380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356971,089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707312,063</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22,180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356968,599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707308,527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22,240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356964,431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707317,067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22,390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356996,559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707338,709</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23,290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357005,654</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707330,520</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23,290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356997,646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707320,296</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23,350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356996,242</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707318,495</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356995,685</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707320,050</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24,350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356994,292</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707321,121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24,080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356995,086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707322,078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23,960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356996,357</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707320,968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24,170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356986,935</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707326,123</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356989,862</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707327,895</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23,800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356990,910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707329,027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23,680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356989,586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707326,481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24,220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hideMark/>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356989,449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707326,525</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356993,006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707331,889</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23,580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356992,013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707330,657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23,090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356995,945</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707336,052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356997,275</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707335,019</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lastRenderedPageBreak/>
              <w:t>36</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356995,036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707334,861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356995,221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707333,974</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25,620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356996,723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707336,787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356997,875</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707335,831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357005,829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707330,011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23,270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357010,392</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707320,562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357014,979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707317,055</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357014,986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707312,333</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21,820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357014,995</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707306,881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357009,973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707310,756</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23,460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357009,667</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707311,680</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23,120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357008,748</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707309,097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23,060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357004,561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707311,893</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23,110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49</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357005,833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707314,081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23,130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357014,846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707311,267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21,630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357008,157</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707318,182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21,660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357007,390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707317,287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21,600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53</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357004,516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707321,682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21,150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54</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357005,258</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707322,350</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21,340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357002,672</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707319,530</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21,330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56</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357002,693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707318,696</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21,230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57</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356996,095</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707317,098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23,020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58</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356999,416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707323,290</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23,290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59</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356997,630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707324,631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23,190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60</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356996,644</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707323,500</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23,210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356992,951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707323,803</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23,190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356992,916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707323,882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24,120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63</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356993,210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707326,178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24,240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64</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356993,983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707327,117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24,210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65</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356992,373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707328,342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24,270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356991,660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707327,412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24,310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67</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356993,796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707330,146</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24,260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68</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356995,379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707328,906</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24,200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69</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356997,169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707329,142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25,560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70</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356993,619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707331,944</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25,750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356987,199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707314,556</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22,740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356990,490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707311,796</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22,720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73</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356988,689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707309,231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21,160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74</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356987,269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707307,361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22,240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75</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356998,790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707297,751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22,210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76</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357002,508</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707297,033</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22,470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77</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357006,169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707301,838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78</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356989,121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707353,641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22,670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79</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356996,331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707353,641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22,650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80</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356975,510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707299,848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23,580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356990,288</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707291,497</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23,090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356966,331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707319,478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83</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356970,499</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707310,938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23,340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lastRenderedPageBreak/>
              <w:t>84</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356977,410</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707302,259</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85</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356996,176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707291,654</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25,620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86</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356999,886</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707305,563</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87</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356974,192</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707319,832</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23,300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88</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357000,007</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707301,460</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23,270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89</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357003,224</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707302,228</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23,360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90</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357008,114</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707312,523</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23,320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91</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357009,421</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707315,821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21,820</w:t>
            </w:r>
          </w:p>
        </w:tc>
      </w:tr>
      <w:tr w:rsidR="008E1AD2" w:rsidRPr="00F72C20" w:rsidTr="00F72C20">
        <w:tc>
          <w:tcPr>
            <w:tcW w:w="979" w:type="dxa"/>
            <w:tcBorders>
              <w:top w:val="single" w:sz="4" w:space="0" w:color="auto"/>
              <w:left w:val="single" w:sz="4" w:space="0" w:color="auto"/>
              <w:bottom w:val="single" w:sz="4" w:space="0" w:color="auto"/>
              <w:right w:val="single" w:sz="4" w:space="0" w:color="auto"/>
            </w:tcBorders>
          </w:tcPr>
          <w:p w:rsidR="008E1AD2" w:rsidRPr="00F72C20" w:rsidRDefault="008E1AD2" w:rsidP="00F72C20">
            <w:pPr>
              <w:jc w:val="center"/>
              <w:rPr>
                <w:rFonts w:ascii="Times New Roman" w:hAnsi="Times New Roman" w:cs="Times New Roman"/>
                <w:sz w:val="24"/>
                <w:szCs w:val="24"/>
              </w:rPr>
            </w:pPr>
            <w:r w:rsidRPr="00F72C20">
              <w:rPr>
                <w:rFonts w:ascii="Times New Roman" w:hAnsi="Times New Roman" w:cs="Times New Roman"/>
                <w:sz w:val="24"/>
                <w:szCs w:val="24"/>
              </w:rPr>
              <w:t>92</w:t>
            </w:r>
          </w:p>
        </w:tc>
        <w:tc>
          <w:tcPr>
            <w:tcW w:w="2552"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357005,833</w:t>
            </w:r>
          </w:p>
        </w:tc>
        <w:tc>
          <w:tcPr>
            <w:tcW w:w="3600"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707314,081</w:t>
            </w:r>
          </w:p>
        </w:tc>
        <w:tc>
          <w:tcPr>
            <w:tcW w:w="2049" w:type="dxa"/>
            <w:tcBorders>
              <w:top w:val="single" w:sz="4" w:space="0" w:color="auto"/>
              <w:left w:val="single" w:sz="4" w:space="0" w:color="auto"/>
              <w:bottom w:val="single" w:sz="4" w:space="0" w:color="auto"/>
              <w:right w:val="single" w:sz="4" w:space="0" w:color="auto"/>
            </w:tcBorders>
            <w:vAlign w:val="center"/>
          </w:tcPr>
          <w:p w:rsidR="008E1AD2" w:rsidRPr="00F72C20" w:rsidRDefault="008E1AD2" w:rsidP="00F72C20">
            <w:pPr>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23,130</w:t>
            </w:r>
          </w:p>
        </w:tc>
      </w:tr>
    </w:tbl>
    <w:p w:rsidR="009D5969" w:rsidRPr="00F72C20" w:rsidRDefault="009D5969" w:rsidP="00F72C20">
      <w:pPr>
        <w:pStyle w:val="Default"/>
        <w:jc w:val="both"/>
        <w:rPr>
          <w:rFonts w:ascii="Times New Roman" w:hAnsi="Times New Roman" w:cs="Times New Roman"/>
          <w:b/>
          <w:u w:val="single"/>
        </w:rPr>
      </w:pPr>
    </w:p>
    <w:p w:rsidR="008E1AD2" w:rsidRPr="00F72C20" w:rsidRDefault="008E1AD2" w:rsidP="00F72C20">
      <w:pPr>
        <w:pStyle w:val="Default"/>
        <w:jc w:val="both"/>
        <w:rPr>
          <w:rFonts w:ascii="Times New Roman" w:hAnsi="Times New Roman" w:cs="Times New Roman"/>
          <w:b/>
          <w:u w:val="single"/>
        </w:rPr>
      </w:pPr>
    </w:p>
    <w:p w:rsidR="00895FBD" w:rsidRPr="00F72C20" w:rsidRDefault="00895FBD" w:rsidP="00F72C20">
      <w:pPr>
        <w:pStyle w:val="Default"/>
        <w:ind w:firstLine="720"/>
        <w:jc w:val="both"/>
        <w:rPr>
          <w:rFonts w:ascii="Times New Roman" w:hAnsi="Times New Roman" w:cs="Times New Roman"/>
          <w:b/>
          <w:u w:val="single"/>
        </w:rPr>
      </w:pPr>
      <w:r w:rsidRPr="00F72C20">
        <w:rPr>
          <w:rFonts w:ascii="Times New Roman" w:hAnsi="Times New Roman" w:cs="Times New Roman"/>
          <w:b/>
          <w:u w:val="single"/>
        </w:rPr>
        <w:t xml:space="preserve">- detalii privind orice variantă de amplasament care a fost luată în considerare; </w:t>
      </w:r>
    </w:p>
    <w:p w:rsidR="00895FBD" w:rsidRPr="00F72C20" w:rsidRDefault="00895FBD" w:rsidP="00F72C20">
      <w:pPr>
        <w:pStyle w:val="Default"/>
        <w:ind w:firstLine="720"/>
        <w:jc w:val="both"/>
        <w:rPr>
          <w:rFonts w:ascii="Times New Roman" w:hAnsi="Times New Roman" w:cs="Times New Roman"/>
          <w:b/>
        </w:rPr>
      </w:pPr>
    </w:p>
    <w:p w:rsidR="00895FBD" w:rsidRPr="00F72C20" w:rsidRDefault="00895FBD" w:rsidP="00F72C20">
      <w:pPr>
        <w:pStyle w:val="Default"/>
        <w:ind w:firstLine="720"/>
        <w:jc w:val="both"/>
        <w:rPr>
          <w:rFonts w:ascii="Times New Roman" w:hAnsi="Times New Roman" w:cs="Times New Roman"/>
          <w:color w:val="auto"/>
        </w:rPr>
      </w:pPr>
      <w:r w:rsidRPr="00F72C20">
        <w:rPr>
          <w:rFonts w:ascii="Times New Roman" w:hAnsi="Times New Roman" w:cs="Times New Roman"/>
          <w:color w:val="auto"/>
        </w:rPr>
        <w:t xml:space="preserve">Prezentul proiect presupune modernizarea si </w:t>
      </w:r>
      <w:r w:rsidR="008E1AD2" w:rsidRPr="00F72C20">
        <w:rPr>
          <w:rFonts w:ascii="Times New Roman" w:hAnsi="Times New Roman" w:cs="Times New Roman"/>
          <w:color w:val="auto"/>
        </w:rPr>
        <w:t xml:space="preserve">reteahologizarea </w:t>
      </w:r>
      <w:r w:rsidRPr="00F72C20">
        <w:rPr>
          <w:rFonts w:ascii="Times New Roman" w:hAnsi="Times New Roman" w:cs="Times New Roman"/>
          <w:color w:val="auto"/>
        </w:rPr>
        <w:t xml:space="preserve">unei suprafete amenajata pentru irigatii in suprafata de </w:t>
      </w:r>
      <w:r w:rsidR="008E1AD2" w:rsidRPr="00F72C20">
        <w:rPr>
          <w:rFonts w:ascii="Times New Roman" w:hAnsi="Times New Roman" w:cs="Times New Roman"/>
          <w:color w:val="auto"/>
        </w:rPr>
        <w:t>762</w:t>
      </w:r>
      <w:r w:rsidRPr="00F72C20">
        <w:rPr>
          <w:rFonts w:ascii="Times New Roman" w:hAnsi="Times New Roman" w:cs="Times New Roman"/>
          <w:color w:val="auto"/>
        </w:rPr>
        <w:t xml:space="preserve"> ha, ce apartine OUAI </w:t>
      </w:r>
      <w:r w:rsidR="008E1AD2" w:rsidRPr="00F72C20">
        <w:rPr>
          <w:rFonts w:ascii="Times New Roman" w:hAnsi="Times New Roman" w:cs="Times New Roman"/>
        </w:rPr>
        <w:t xml:space="preserve">ALISEO </w:t>
      </w:r>
      <w:r w:rsidRPr="00F72C20">
        <w:rPr>
          <w:rFonts w:ascii="Times New Roman" w:hAnsi="Times New Roman" w:cs="Times New Roman"/>
          <w:color w:val="auto"/>
        </w:rPr>
        <w:t xml:space="preserve">si care are punctul de livrare a apei pentru irigatii </w:t>
      </w:r>
      <w:r w:rsidR="008E1AD2" w:rsidRPr="00F72C20">
        <w:rPr>
          <w:rFonts w:ascii="Times New Roman" w:hAnsi="Times New Roman" w:cs="Times New Roman"/>
          <w:color w:val="auto"/>
        </w:rPr>
        <w:t>in ploturile SRPA 104, PLOTUL 110/6 si 110/7 din amenajarea de irigatii TERASA IALOMITA CALMATUI apartinand bazinului hidrografic DUNARE, avand ca sursa primara de apa FLUVIUL DUNAREA</w:t>
      </w:r>
      <w:r w:rsidRPr="00F72C20">
        <w:rPr>
          <w:rFonts w:ascii="Times New Roman" w:hAnsi="Times New Roman" w:cs="Times New Roman"/>
          <w:color w:val="auto"/>
        </w:rPr>
        <w:t>, conform Avizului</w:t>
      </w:r>
      <w:r w:rsidR="00E80FFA" w:rsidRPr="00F72C20">
        <w:rPr>
          <w:rFonts w:ascii="Times New Roman" w:hAnsi="Times New Roman" w:cs="Times New Roman"/>
          <w:color w:val="auto"/>
        </w:rPr>
        <w:t xml:space="preserve"> de Gospodarire a  Apelor nr. 317</w:t>
      </w:r>
      <w:r w:rsidR="008F7B05" w:rsidRPr="00F72C20">
        <w:rPr>
          <w:rFonts w:ascii="Times New Roman" w:hAnsi="Times New Roman" w:cs="Times New Roman"/>
          <w:color w:val="auto"/>
        </w:rPr>
        <w:t xml:space="preserve"> din 13.12.2018.</w:t>
      </w:r>
    </w:p>
    <w:p w:rsidR="00895FBD" w:rsidRPr="00F72C20" w:rsidRDefault="00895FBD" w:rsidP="00F72C20">
      <w:pPr>
        <w:pStyle w:val="Default"/>
        <w:ind w:firstLine="720"/>
        <w:jc w:val="both"/>
        <w:rPr>
          <w:rFonts w:ascii="Times New Roman" w:hAnsi="Times New Roman" w:cs="Times New Roman"/>
          <w:color w:val="auto"/>
        </w:rPr>
      </w:pPr>
    </w:p>
    <w:p w:rsidR="000E4000" w:rsidRPr="00F72C20" w:rsidRDefault="000E4000" w:rsidP="00F72C20">
      <w:pPr>
        <w:pStyle w:val="Default"/>
        <w:jc w:val="both"/>
        <w:rPr>
          <w:rFonts w:ascii="Times New Roman" w:hAnsi="Times New Roman" w:cs="Times New Roman"/>
          <w:color w:val="auto"/>
        </w:rPr>
      </w:pPr>
    </w:p>
    <w:p w:rsidR="00CD3B0B" w:rsidRPr="00F72C20" w:rsidRDefault="00895FBD" w:rsidP="00F72C20">
      <w:pPr>
        <w:pStyle w:val="Default"/>
        <w:ind w:firstLine="720"/>
        <w:jc w:val="both"/>
        <w:rPr>
          <w:rFonts w:ascii="Times New Roman" w:hAnsi="Times New Roman" w:cs="Times New Roman"/>
        </w:rPr>
      </w:pPr>
      <w:r w:rsidRPr="00F72C20">
        <w:rPr>
          <w:rFonts w:ascii="Times New Roman" w:hAnsi="Times New Roman" w:cs="Times New Roman"/>
          <w:color w:val="auto"/>
        </w:rPr>
        <w:t xml:space="preserve"> </w:t>
      </w:r>
      <w:r w:rsidR="00CD3B0B" w:rsidRPr="00F72C20">
        <w:rPr>
          <w:rFonts w:ascii="Times New Roman" w:hAnsi="Times New Roman" w:cs="Times New Roman"/>
          <w:b/>
          <w:bCs/>
        </w:rPr>
        <w:t xml:space="preserve">VI. </w:t>
      </w:r>
      <w:r w:rsidR="00CD3B0B" w:rsidRPr="00F72C20">
        <w:rPr>
          <w:rFonts w:ascii="Times New Roman" w:hAnsi="Times New Roman" w:cs="Times New Roman"/>
          <w:b/>
        </w:rPr>
        <w:t>Descrierea tuturor efectelor semnificative posibile asupra mediului ale proiectului, în limita informațiilor disponibile</w:t>
      </w:r>
      <w:r w:rsidR="00CD3B0B" w:rsidRPr="00F72C20">
        <w:rPr>
          <w:rFonts w:ascii="Times New Roman" w:hAnsi="Times New Roman" w:cs="Times New Roman"/>
        </w:rPr>
        <w:t xml:space="preserve"> </w:t>
      </w:r>
    </w:p>
    <w:p w:rsidR="00CD3B0B" w:rsidRPr="00F72C20" w:rsidRDefault="00CD3B0B" w:rsidP="00F72C20">
      <w:pPr>
        <w:pStyle w:val="NoSpacing"/>
        <w:ind w:firstLine="720"/>
        <w:jc w:val="both"/>
        <w:rPr>
          <w:rFonts w:ascii="Times New Roman" w:hAnsi="Times New Roman" w:cs="Times New Roman"/>
          <w:b/>
          <w:sz w:val="24"/>
          <w:szCs w:val="24"/>
          <w:lang w:val="ro-RO"/>
        </w:rPr>
      </w:pPr>
    </w:p>
    <w:p w:rsidR="00CD3B0B" w:rsidRPr="00F72C20" w:rsidRDefault="00CD3B0B" w:rsidP="00F72C20">
      <w:pPr>
        <w:pStyle w:val="Default"/>
        <w:ind w:firstLine="720"/>
        <w:jc w:val="both"/>
        <w:rPr>
          <w:rFonts w:ascii="Times New Roman" w:hAnsi="Times New Roman" w:cs="Times New Roman"/>
        </w:rPr>
      </w:pPr>
      <w:r w:rsidRPr="00F72C20">
        <w:rPr>
          <w:rFonts w:ascii="Times New Roman" w:hAnsi="Times New Roman" w:cs="Times New Roman"/>
          <w:b/>
          <w:bCs/>
        </w:rPr>
        <w:t xml:space="preserve">A. </w:t>
      </w:r>
      <w:r w:rsidRPr="00F72C20">
        <w:rPr>
          <w:rFonts w:ascii="Times New Roman" w:hAnsi="Times New Roman" w:cs="Times New Roman"/>
          <w:b/>
        </w:rPr>
        <w:t xml:space="preserve">Surse de poluanţi şi instalaţii pentru reţinerea, evacuarea şi dispersia poluanţilor în mediu </w:t>
      </w:r>
    </w:p>
    <w:p w:rsidR="00CD3B0B" w:rsidRPr="00F72C20" w:rsidRDefault="00CD3B0B" w:rsidP="00F72C20">
      <w:pPr>
        <w:spacing w:after="0" w:line="240" w:lineRule="auto"/>
        <w:jc w:val="both"/>
        <w:rPr>
          <w:rFonts w:ascii="Times New Roman" w:hAnsi="Times New Roman" w:cs="Times New Roman"/>
          <w:b/>
          <w:sz w:val="24"/>
          <w:szCs w:val="24"/>
          <w:lang w:val="ro-RO"/>
        </w:rPr>
      </w:pP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r w:rsidRPr="00F72C20">
        <w:rPr>
          <w:rStyle w:val="stpunct"/>
          <w:rFonts w:ascii="Times New Roman" w:hAnsi="Times New Roman" w:cs="Times New Roman"/>
          <w:b/>
          <w:sz w:val="24"/>
          <w:szCs w:val="24"/>
          <w:u w:val="single"/>
          <w:lang w:val="ro-RO"/>
        </w:rPr>
        <w:t>1.</w:t>
      </w:r>
      <w:r w:rsidRPr="00F72C20">
        <w:rPr>
          <w:rStyle w:val="sttpunct"/>
          <w:rFonts w:ascii="Times New Roman" w:hAnsi="Times New Roman" w:cs="Times New Roman"/>
          <w:b/>
          <w:sz w:val="24"/>
          <w:szCs w:val="24"/>
          <w:u w:val="single"/>
          <w:lang w:val="ro-RO"/>
        </w:rPr>
        <w:t xml:space="preserve">  Protecția calitatii apelor:</w:t>
      </w:r>
      <w:r w:rsidRPr="00F72C20">
        <w:rPr>
          <w:rFonts w:ascii="Times New Roman" w:hAnsi="Times New Roman" w:cs="Times New Roman"/>
          <w:b/>
          <w:sz w:val="24"/>
          <w:szCs w:val="24"/>
          <w:u w:val="single"/>
          <w:lang w:val="ro-RO"/>
        </w:rPr>
        <w:t xml:space="preserve"> </w:t>
      </w:r>
    </w:p>
    <w:p w:rsidR="00CD3B0B" w:rsidRPr="00F72C20" w:rsidRDefault="00CD3B0B" w:rsidP="00F72C20">
      <w:pPr>
        <w:spacing w:after="0" w:line="240" w:lineRule="auto"/>
        <w:ind w:firstLine="720"/>
        <w:jc w:val="both"/>
        <w:rPr>
          <w:rFonts w:ascii="Times New Roman" w:hAnsi="Times New Roman" w:cs="Times New Roman"/>
          <w:b/>
          <w:sz w:val="24"/>
          <w:szCs w:val="24"/>
          <w:lang w:val="ro-RO"/>
        </w:rPr>
      </w:pPr>
    </w:p>
    <w:p w:rsidR="00CD3B0B" w:rsidRPr="00F72C20" w:rsidRDefault="00CD3B0B" w:rsidP="00F72C20">
      <w:pPr>
        <w:pStyle w:val="NoSpacing"/>
        <w:ind w:firstLine="720"/>
        <w:jc w:val="both"/>
        <w:rPr>
          <w:rFonts w:ascii="Times New Roman" w:hAnsi="Times New Roman" w:cs="Times New Roman"/>
          <w:i/>
          <w:sz w:val="24"/>
          <w:szCs w:val="24"/>
          <w:u w:val="single"/>
        </w:rPr>
      </w:pPr>
      <w:r w:rsidRPr="00F72C20">
        <w:rPr>
          <w:rFonts w:ascii="Times New Roman" w:hAnsi="Times New Roman" w:cs="Times New Roman"/>
          <w:i/>
          <w:sz w:val="24"/>
          <w:szCs w:val="24"/>
          <w:u w:val="single"/>
          <w:lang w:val="ro-RO"/>
        </w:rPr>
        <w:t>a. Surse  de  poluanți pentru ape, locul de evacuare sau emisarul.</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În perioada de execuţie:</w:t>
      </w:r>
    </w:p>
    <w:p w:rsidR="00CD3B0B" w:rsidRPr="00F72C20" w:rsidRDefault="00CD3B0B" w:rsidP="00F72C20">
      <w:pPr>
        <w:pStyle w:val="NoSpacing"/>
        <w:numPr>
          <w:ilvl w:val="0"/>
          <w:numId w:val="12"/>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scurgeri accidentale cu combustibili, lubrefianți de la mijloacele de transport şi utilaje;</w:t>
      </w:r>
    </w:p>
    <w:p w:rsidR="00CD3B0B" w:rsidRPr="00F72C20" w:rsidRDefault="00CD3B0B" w:rsidP="00F72C20">
      <w:pPr>
        <w:pStyle w:val="NoSpacing"/>
        <w:numPr>
          <w:ilvl w:val="0"/>
          <w:numId w:val="12"/>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depozitarea necorespunzătoare a deșeurilor.</w:t>
      </w:r>
    </w:p>
    <w:p w:rsidR="00CD3B0B" w:rsidRPr="00F72C20" w:rsidRDefault="00CD3B0B"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În perioada de exploatare a obiectivului: </w:t>
      </w:r>
    </w:p>
    <w:p w:rsidR="00CD3B0B" w:rsidRPr="00F72C20" w:rsidRDefault="00CD3B0B" w:rsidP="00F72C20">
      <w:pPr>
        <w:pStyle w:val="NoSpacing"/>
        <w:numPr>
          <w:ilvl w:val="0"/>
          <w:numId w:val="12"/>
        </w:numPr>
        <w:ind w:left="720"/>
        <w:jc w:val="both"/>
        <w:rPr>
          <w:rFonts w:ascii="Times New Roman" w:hAnsi="Times New Roman" w:cs="Times New Roman"/>
          <w:sz w:val="24"/>
          <w:szCs w:val="24"/>
        </w:rPr>
      </w:pPr>
      <w:r w:rsidRPr="00F72C20">
        <w:rPr>
          <w:rFonts w:ascii="Times New Roman" w:hAnsi="Times New Roman" w:cs="Times New Roman"/>
          <w:sz w:val="24"/>
          <w:szCs w:val="24"/>
          <w:lang w:val="ro-RO"/>
        </w:rPr>
        <w:t>apele pluviale nu sunt impurificate</w:t>
      </w:r>
      <w:r w:rsidRPr="00F72C20">
        <w:rPr>
          <w:rFonts w:ascii="Times New Roman" w:hAnsi="Times New Roman" w:cs="Times New Roman"/>
          <w:color w:val="FF0000"/>
          <w:sz w:val="24"/>
          <w:szCs w:val="24"/>
          <w:lang w:val="ro-RO"/>
        </w:rPr>
        <w:t>.</w:t>
      </w:r>
    </w:p>
    <w:p w:rsidR="00CD3B0B" w:rsidRPr="00F72C20" w:rsidRDefault="00CD3B0B" w:rsidP="00F72C20">
      <w:pPr>
        <w:pStyle w:val="NoSpacing"/>
        <w:ind w:firstLine="720"/>
        <w:jc w:val="both"/>
        <w:rPr>
          <w:rFonts w:ascii="Times New Roman" w:hAnsi="Times New Roman" w:cs="Times New Roman"/>
          <w:color w:val="FF0000"/>
          <w:spacing w:val="-2"/>
          <w:sz w:val="24"/>
          <w:szCs w:val="24"/>
          <w:lang w:val="ro-RO"/>
        </w:rPr>
      </w:pPr>
    </w:p>
    <w:p w:rsidR="00CD3B0B" w:rsidRPr="00F72C20" w:rsidRDefault="00CD3B0B" w:rsidP="00F72C20">
      <w:pPr>
        <w:pStyle w:val="NoSpacing"/>
        <w:ind w:firstLine="720"/>
        <w:jc w:val="both"/>
        <w:rPr>
          <w:rFonts w:ascii="Times New Roman" w:hAnsi="Times New Roman" w:cs="Times New Roman"/>
          <w:i/>
          <w:sz w:val="24"/>
          <w:szCs w:val="24"/>
          <w:u w:val="single"/>
          <w:lang w:val="ro-RO"/>
        </w:rPr>
      </w:pPr>
      <w:r w:rsidRPr="00F72C20">
        <w:rPr>
          <w:rFonts w:ascii="Times New Roman" w:hAnsi="Times New Roman" w:cs="Times New Roman"/>
          <w:i/>
          <w:sz w:val="24"/>
          <w:szCs w:val="24"/>
          <w:u w:val="single"/>
          <w:lang w:val="ro-RO"/>
        </w:rPr>
        <w:t>b. Stațiile și instalațiile de epurare sau de preepurare a apelor uzate prevăzute.</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Nu este cazul. </w:t>
      </w:r>
    </w:p>
    <w:p w:rsidR="00CD3B0B" w:rsidRPr="00F72C20" w:rsidRDefault="00CD3B0B" w:rsidP="00F72C20">
      <w:pPr>
        <w:pStyle w:val="NoSpacing"/>
        <w:ind w:firstLine="720"/>
        <w:jc w:val="both"/>
        <w:rPr>
          <w:rFonts w:ascii="Times New Roman" w:hAnsi="Times New Roman" w:cs="Times New Roman"/>
          <w:sz w:val="24"/>
          <w:szCs w:val="24"/>
          <w:lang w:val="ro-RO"/>
        </w:rPr>
      </w:pPr>
    </w:p>
    <w:tbl>
      <w:tblPr>
        <w:tblStyle w:val="TableGrid"/>
        <w:tblW w:w="0" w:type="auto"/>
        <w:tblLook w:val="04A0"/>
      </w:tblPr>
      <w:tblGrid>
        <w:gridCol w:w="9287"/>
      </w:tblGrid>
      <w:tr w:rsidR="00CD3B0B" w:rsidRPr="00F72C20" w:rsidTr="00975895">
        <w:tc>
          <w:tcPr>
            <w:tcW w:w="9576" w:type="dxa"/>
            <w:shd w:val="clear" w:color="auto" w:fill="auto"/>
          </w:tcPr>
          <w:p w:rsidR="00CD3B0B" w:rsidRPr="00F72C20" w:rsidRDefault="00CD3B0B" w:rsidP="00F72C20">
            <w:pPr>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t>MASURI:</w:t>
            </w:r>
            <w:r w:rsidRPr="00F72C20">
              <w:rPr>
                <w:rFonts w:ascii="Times New Roman" w:hAnsi="Times New Roman" w:cs="Times New Roman"/>
                <w:sz w:val="24"/>
                <w:szCs w:val="24"/>
                <w:lang w:val="ro-RO"/>
              </w:rPr>
              <w:t xml:space="preserve"> Toate tipurile de deseuri rezultate atat in timpul lucrarilor de constructie, cat si cele rezultate in timpul functionarii, vor fi depozitate in containere speciale/europubele defalcate pe categorii si tipuri, iar eliminarea acestora va fi realizata de catre agenti autorizati in domeniu, cu care se vor incheia contracte pe baza de prestari-servicii.</w:t>
            </w:r>
          </w:p>
          <w:p w:rsidR="00CD3B0B" w:rsidRPr="00F72C20" w:rsidRDefault="00CD3B0B" w:rsidP="00F72C20">
            <w:pPr>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Se vor verifica atat echipamentele de transport materiale, cat si echipamentele care vor interactiona in interiorul amplasamentului organizarii de santier, in vederea stoparii eventualelor scurgeri de motorina si ulei.</w:t>
            </w:r>
          </w:p>
          <w:p w:rsidR="00CD3B0B" w:rsidRPr="00F72C20" w:rsidRDefault="00CD3B0B" w:rsidP="00F72C20">
            <w:pPr>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La nivelul incintei statiei se va prevedea o toaleta ecologica.</w:t>
            </w:r>
          </w:p>
        </w:tc>
      </w:tr>
    </w:tbl>
    <w:p w:rsidR="00C9407A" w:rsidRPr="00F72C20" w:rsidRDefault="00C9407A" w:rsidP="00F72C20">
      <w:pPr>
        <w:spacing w:after="0" w:line="240" w:lineRule="auto"/>
        <w:jc w:val="both"/>
        <w:rPr>
          <w:rStyle w:val="stpunct"/>
          <w:rFonts w:ascii="Times New Roman" w:hAnsi="Times New Roman" w:cs="Times New Roman"/>
          <w:b/>
          <w:sz w:val="24"/>
          <w:szCs w:val="24"/>
          <w:lang w:val="ro-RO"/>
        </w:rPr>
      </w:pP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r w:rsidRPr="00F72C20">
        <w:rPr>
          <w:rStyle w:val="stpunct"/>
          <w:rFonts w:ascii="Times New Roman" w:hAnsi="Times New Roman" w:cs="Times New Roman"/>
          <w:b/>
          <w:sz w:val="24"/>
          <w:szCs w:val="24"/>
          <w:u w:val="single"/>
          <w:lang w:val="ro-RO"/>
        </w:rPr>
        <w:lastRenderedPageBreak/>
        <w:t>2.</w:t>
      </w:r>
      <w:r w:rsidRPr="00F72C20">
        <w:rPr>
          <w:rStyle w:val="sttpunct"/>
          <w:rFonts w:ascii="Times New Roman" w:hAnsi="Times New Roman" w:cs="Times New Roman"/>
          <w:b/>
          <w:sz w:val="24"/>
          <w:szCs w:val="24"/>
          <w:u w:val="single"/>
          <w:lang w:val="ro-RO"/>
        </w:rPr>
        <w:t xml:space="preserve">  Protecția aerului:</w:t>
      </w:r>
      <w:r w:rsidRPr="00F72C20">
        <w:rPr>
          <w:rFonts w:ascii="Times New Roman" w:hAnsi="Times New Roman" w:cs="Times New Roman"/>
          <w:b/>
          <w:sz w:val="24"/>
          <w:szCs w:val="24"/>
          <w:u w:val="single"/>
          <w:lang w:val="ro-RO"/>
        </w:rPr>
        <w:t xml:space="preserve"> </w:t>
      </w:r>
    </w:p>
    <w:p w:rsidR="00CD3B0B" w:rsidRPr="00F72C20" w:rsidRDefault="00CD3B0B" w:rsidP="00F72C20">
      <w:pPr>
        <w:spacing w:after="0" w:line="240" w:lineRule="auto"/>
        <w:ind w:firstLine="720"/>
        <w:jc w:val="both"/>
        <w:rPr>
          <w:rFonts w:ascii="Times New Roman" w:hAnsi="Times New Roman" w:cs="Times New Roman"/>
          <w:i/>
          <w:sz w:val="24"/>
          <w:szCs w:val="24"/>
          <w:u w:val="single"/>
          <w:lang w:val="ro-RO"/>
        </w:rPr>
      </w:pPr>
    </w:p>
    <w:p w:rsidR="00CD3B0B" w:rsidRPr="00F72C20" w:rsidRDefault="00CD3B0B"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i/>
          <w:sz w:val="24"/>
          <w:szCs w:val="24"/>
          <w:u w:val="single"/>
          <w:lang w:val="ro-RO"/>
        </w:rPr>
        <w:t>a. Surse  de  poluanți pentru aer, poluanti, inclusiv surse de mirosuri</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În perioada lucrarilor de execuție a proiectului sursele potențiale de poluare pentru aer le reprezintă  utilajele și mijloacele de transport (CO, NOx, NMVOC, CO</w:t>
      </w:r>
      <w:r w:rsidRPr="00F72C20">
        <w:rPr>
          <w:rFonts w:ascii="Times New Roman" w:hAnsi="Times New Roman" w:cs="Times New Roman"/>
          <w:sz w:val="24"/>
          <w:szCs w:val="24"/>
          <w:vertAlign w:val="subscript"/>
          <w:lang w:val="ro-RO"/>
        </w:rPr>
        <w:t>2</w:t>
      </w:r>
      <w:r w:rsidRPr="00F72C20">
        <w:rPr>
          <w:rFonts w:ascii="Times New Roman" w:hAnsi="Times New Roman" w:cs="Times New Roman"/>
          <w:sz w:val="24"/>
          <w:szCs w:val="24"/>
          <w:lang w:val="ro-RO"/>
        </w:rPr>
        <w:t>, pulberi, SO</w:t>
      </w:r>
      <w:r w:rsidRPr="00F72C20">
        <w:rPr>
          <w:rFonts w:ascii="Times New Roman" w:hAnsi="Times New Roman" w:cs="Times New Roman"/>
          <w:sz w:val="24"/>
          <w:szCs w:val="24"/>
          <w:vertAlign w:val="subscript"/>
          <w:lang w:val="ro-RO"/>
        </w:rPr>
        <w:t>2</w:t>
      </w:r>
      <w:r w:rsidRPr="00F72C20">
        <w:rPr>
          <w:rFonts w:ascii="Times New Roman" w:hAnsi="Times New Roman" w:cs="Times New Roman"/>
          <w:sz w:val="24"/>
          <w:szCs w:val="24"/>
          <w:lang w:val="ro-RO"/>
        </w:rPr>
        <w:t>).</w:t>
      </w:r>
    </w:p>
    <w:p w:rsidR="00CD3B0B" w:rsidRPr="00F72C20" w:rsidRDefault="00CD3B0B"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În zona supusă analizei sursele de poluare sunt punctiforme și dispersate, influența lor asupra calității atmosferei fiind redusă.</w:t>
      </w: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În perioada de funcționare: Nivelul zgomotului este redus, iar pompele sunt instalate in camine absorbante si nu se aduc atingeri asezarilor umane care se afla pozitionate la peste 500 m de obiectivul investitiei.</w:t>
      </w:r>
    </w:p>
    <w:p w:rsidR="00CD3B0B" w:rsidRPr="00F72C20" w:rsidRDefault="00CD3B0B" w:rsidP="00F72C20">
      <w:pPr>
        <w:pStyle w:val="NoSpacing"/>
        <w:jc w:val="both"/>
        <w:rPr>
          <w:rFonts w:ascii="Times New Roman" w:hAnsi="Times New Roman" w:cs="Times New Roman"/>
          <w:sz w:val="24"/>
          <w:szCs w:val="24"/>
        </w:rPr>
      </w:pPr>
    </w:p>
    <w:p w:rsidR="00CD3B0B" w:rsidRPr="00F72C20" w:rsidRDefault="00CD3B0B" w:rsidP="00F72C20">
      <w:pPr>
        <w:pStyle w:val="NoSpacing"/>
        <w:ind w:firstLine="720"/>
        <w:jc w:val="both"/>
        <w:rPr>
          <w:rFonts w:ascii="Times New Roman" w:hAnsi="Times New Roman" w:cs="Times New Roman"/>
          <w:i/>
          <w:sz w:val="24"/>
          <w:szCs w:val="24"/>
          <w:u w:val="single"/>
          <w:lang w:val="ro-RO"/>
        </w:rPr>
      </w:pPr>
      <w:r w:rsidRPr="00F72C20">
        <w:rPr>
          <w:rFonts w:ascii="Times New Roman" w:hAnsi="Times New Roman" w:cs="Times New Roman"/>
          <w:i/>
          <w:sz w:val="24"/>
          <w:szCs w:val="24"/>
          <w:u w:val="single"/>
          <w:lang w:val="ro-RO"/>
        </w:rPr>
        <w:t>b. Instalatiile pentru retinerea si dispersia poluantilor in atmosfera.</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Nu este cazul. </w:t>
      </w:r>
    </w:p>
    <w:p w:rsidR="00CD3B0B" w:rsidRPr="00F72C20" w:rsidRDefault="00CD3B0B" w:rsidP="00F72C20">
      <w:pPr>
        <w:pStyle w:val="NoSpacing"/>
        <w:ind w:firstLine="720"/>
        <w:jc w:val="both"/>
        <w:rPr>
          <w:rFonts w:ascii="Times New Roman" w:hAnsi="Times New Roman" w:cs="Times New Roman"/>
          <w:sz w:val="24"/>
          <w:szCs w:val="24"/>
        </w:rPr>
      </w:pPr>
    </w:p>
    <w:tbl>
      <w:tblPr>
        <w:tblStyle w:val="TableGrid"/>
        <w:tblW w:w="0" w:type="auto"/>
        <w:tblLook w:val="04A0"/>
      </w:tblPr>
      <w:tblGrid>
        <w:gridCol w:w="9287"/>
      </w:tblGrid>
      <w:tr w:rsidR="00CD3B0B" w:rsidRPr="00F72C20" w:rsidTr="00975895">
        <w:tc>
          <w:tcPr>
            <w:tcW w:w="9576" w:type="dxa"/>
            <w:shd w:val="clear" w:color="auto" w:fill="auto"/>
          </w:tcPr>
          <w:p w:rsidR="00CD3B0B" w:rsidRPr="00F72C20" w:rsidRDefault="00CD3B0B" w:rsidP="00F72C20">
            <w:pPr>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t>MASURI:</w:t>
            </w:r>
            <w:r w:rsidRPr="00F72C20">
              <w:rPr>
                <w:rFonts w:ascii="Times New Roman" w:hAnsi="Times New Roman" w:cs="Times New Roman"/>
                <w:sz w:val="24"/>
                <w:szCs w:val="24"/>
                <w:lang w:val="ro-RO"/>
              </w:rPr>
              <w:t xml:space="preserve"> Utilajele si echipamentele de transport si de lucru sunt dotate cu motoare EURO, conform ultimelor standarde europene in vigoare.</w:t>
            </w:r>
          </w:p>
        </w:tc>
      </w:tr>
    </w:tbl>
    <w:p w:rsidR="00CD3B0B" w:rsidRPr="00F72C20" w:rsidRDefault="00CD3B0B" w:rsidP="00F72C20">
      <w:pPr>
        <w:pStyle w:val="NoSpacing"/>
        <w:ind w:firstLine="720"/>
        <w:jc w:val="both"/>
        <w:rPr>
          <w:rFonts w:ascii="Times New Roman" w:hAnsi="Times New Roman" w:cs="Times New Roman"/>
          <w:sz w:val="24"/>
          <w:szCs w:val="24"/>
        </w:rPr>
      </w:pPr>
    </w:p>
    <w:p w:rsidR="00CD3B0B" w:rsidRPr="00F72C20" w:rsidRDefault="00CD3B0B" w:rsidP="00F72C20">
      <w:pPr>
        <w:pStyle w:val="NoSpacing"/>
        <w:ind w:firstLine="720"/>
        <w:jc w:val="both"/>
        <w:rPr>
          <w:rFonts w:ascii="Times New Roman" w:hAnsi="Times New Roman" w:cs="Times New Roman"/>
          <w:sz w:val="24"/>
          <w:szCs w:val="24"/>
        </w:rPr>
      </w:pP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r w:rsidRPr="00F72C20">
        <w:rPr>
          <w:rStyle w:val="stpunct"/>
          <w:rFonts w:ascii="Times New Roman" w:hAnsi="Times New Roman" w:cs="Times New Roman"/>
          <w:b/>
          <w:sz w:val="24"/>
          <w:szCs w:val="24"/>
          <w:u w:val="single"/>
          <w:lang w:val="ro-RO"/>
        </w:rPr>
        <w:t>3.</w:t>
      </w:r>
      <w:r w:rsidRPr="00F72C20">
        <w:rPr>
          <w:rStyle w:val="sttpunct"/>
          <w:rFonts w:ascii="Times New Roman" w:hAnsi="Times New Roman" w:cs="Times New Roman"/>
          <w:b/>
          <w:sz w:val="24"/>
          <w:szCs w:val="24"/>
          <w:u w:val="single"/>
          <w:lang w:val="ro-RO"/>
        </w:rPr>
        <w:t xml:space="preserve">  Protecția împotriva zgomotului si vibrațiilor:</w:t>
      </w:r>
      <w:r w:rsidRPr="00F72C20">
        <w:rPr>
          <w:rFonts w:ascii="Times New Roman" w:hAnsi="Times New Roman" w:cs="Times New Roman"/>
          <w:b/>
          <w:sz w:val="24"/>
          <w:szCs w:val="24"/>
          <w:u w:val="single"/>
          <w:lang w:val="ro-RO"/>
        </w:rPr>
        <w:t xml:space="preserve"> </w:t>
      </w:r>
    </w:p>
    <w:p w:rsidR="00CD3B0B" w:rsidRPr="00F72C20" w:rsidRDefault="00CD3B0B" w:rsidP="00F72C20">
      <w:pPr>
        <w:pStyle w:val="NoSpacing"/>
        <w:ind w:firstLine="720"/>
        <w:jc w:val="both"/>
        <w:rPr>
          <w:rFonts w:ascii="Times New Roman" w:hAnsi="Times New Roman" w:cs="Times New Roman"/>
          <w:i/>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i/>
          <w:sz w:val="24"/>
          <w:szCs w:val="24"/>
          <w:lang w:val="ro-RO"/>
        </w:rPr>
        <w:t>a. Sursele de zgomot și vibrații</w:t>
      </w:r>
      <w:r w:rsidRPr="00F72C20">
        <w:rPr>
          <w:rFonts w:ascii="Times New Roman" w:hAnsi="Times New Roman" w:cs="Times New Roman"/>
          <w:i/>
          <w:color w:val="FF0000"/>
          <w:sz w:val="24"/>
          <w:szCs w:val="24"/>
          <w:lang w:val="ro-RO"/>
        </w:rPr>
        <w:t>.</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În timpul executării lucrărilor de construcţii, sursele de zgomot, sunt date de utilajele și mijloacele de transport materiale ce deservesc lucrările. Având în vedere că utilajele folosite sunt acţionate de motoare termice omologate, nivelul zgomotelor produse se încadrează în limitele admisibile.</w:t>
      </w:r>
    </w:p>
    <w:p w:rsidR="00CD3B0B" w:rsidRPr="00F72C20" w:rsidRDefault="00CD3B0B"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În timpul funcționării, singura sursă de zgomot o constituie pompele situate în camine absorbtie ale statiei </w:t>
      </w:r>
      <w:r w:rsidR="008F7B05" w:rsidRPr="00F72C20">
        <w:rPr>
          <w:rFonts w:ascii="Times New Roman" w:hAnsi="Times New Roman" w:cs="Times New Roman"/>
          <w:sz w:val="24"/>
          <w:szCs w:val="24"/>
          <w:lang w:val="ro-RO"/>
        </w:rPr>
        <w:t>SRPA 104</w:t>
      </w:r>
      <w:r w:rsidR="00A90E1C">
        <w:rPr>
          <w:rFonts w:ascii="Times New Roman" w:hAnsi="Times New Roman" w:cs="Times New Roman"/>
          <w:sz w:val="24"/>
          <w:szCs w:val="24"/>
          <w:lang w:val="ro-RO"/>
        </w:rPr>
        <w:t>.</w:t>
      </w:r>
    </w:p>
    <w:p w:rsidR="00CD3B0B" w:rsidRPr="00F72C20" w:rsidRDefault="00CD3B0B"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Având în vedere că amplasamentul este în situat in extravilanul </w:t>
      </w:r>
      <w:r w:rsidR="00A90E1C">
        <w:rPr>
          <w:rFonts w:ascii="Times New Roman" w:hAnsi="Times New Roman" w:cs="Times New Roman"/>
          <w:sz w:val="24"/>
          <w:szCs w:val="24"/>
          <w:lang w:val="ro-RO"/>
        </w:rPr>
        <w:t xml:space="preserve">orasului Tandarei </w:t>
      </w:r>
      <w:r w:rsidRPr="00F72C20">
        <w:rPr>
          <w:rFonts w:ascii="Times New Roman" w:hAnsi="Times New Roman" w:cs="Times New Roman"/>
          <w:sz w:val="24"/>
          <w:szCs w:val="24"/>
          <w:lang w:val="ro-RO"/>
        </w:rPr>
        <w:t>si la mai mult de 500 de m distanta fata de prima casa, locuitorii nu vor fi afectați de activitatea desfășurată.</w:t>
      </w: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b/>
          <w:bCs/>
          <w:sz w:val="24"/>
          <w:szCs w:val="24"/>
          <w:lang w:val="ro-RO"/>
        </w:rPr>
        <w:t xml:space="preserve">Sursele de zgomot şi vibraţii fixe. </w:t>
      </w:r>
      <w:r w:rsidRPr="00F72C20">
        <w:rPr>
          <w:rFonts w:ascii="Times New Roman" w:hAnsi="Times New Roman" w:cs="Times New Roman"/>
          <w:sz w:val="24"/>
          <w:szCs w:val="24"/>
          <w:lang w:val="ro-RO"/>
        </w:rPr>
        <w:t>Sunt reprezentate de activitaţile curente desfăşurate pe amplasamentul analizat, zgomotele fiind datorate activităţii utilajelor. Se estimează că sursele de zgomot fixe vor crea un disconfort moderat având în vedere faptul că lucrările se vor desfăşura pe o perioadă  scurtă de timp.  Durata de executie proiect este de 36 luni.</w:t>
      </w: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b/>
          <w:bCs/>
          <w:sz w:val="24"/>
          <w:szCs w:val="24"/>
          <w:lang w:val="ro-RO"/>
        </w:rPr>
        <w:t xml:space="preserve">Sursele de zgomot şi vibraţii mobile </w:t>
      </w:r>
      <w:r w:rsidRPr="00F72C20">
        <w:rPr>
          <w:rFonts w:ascii="Times New Roman" w:hAnsi="Times New Roman" w:cs="Times New Roman"/>
          <w:sz w:val="24"/>
          <w:szCs w:val="24"/>
          <w:lang w:val="ro-RO"/>
        </w:rPr>
        <w:t xml:space="preserve">Nivelul zgomotului produs de sursele mobile, reprezentate de mijloacele de transport pentru materialele necesare realizării obiectivului, se va înscrie în nivelul de zgomot datorat traficului rutier, crescând însă frecvenţa de apariţie a acestuia, datorită creşterii intensităţii traficului. Utilajele de construcţie şi autovehiculele sunt principalele surse de zgomot şi vibraţii în timpul perioadei de construcţie a proiectului. Aceste surse sunt dispersate în zonă, au caracter discontinuu şi fluctuaţii ale intensităţii. </w:t>
      </w:r>
    </w:p>
    <w:p w:rsidR="00CD3B0B" w:rsidRPr="00F72C20" w:rsidRDefault="00CD3B0B" w:rsidP="00F72C20">
      <w:pPr>
        <w:pStyle w:val="NoSpacing"/>
        <w:jc w:val="both"/>
        <w:rPr>
          <w:rFonts w:ascii="Times New Roman" w:hAnsi="Times New Roman" w:cs="Times New Roman"/>
          <w:i/>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i/>
          <w:sz w:val="24"/>
          <w:szCs w:val="24"/>
          <w:lang w:val="ro-RO"/>
        </w:rPr>
        <w:t>b. Amenajările și dotările pentru protecția împotriva zgomotului și vibrațiilor.</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Având în vedere că amplasamentul este în extravilanul</w:t>
      </w:r>
      <w:r w:rsidR="008F7B05" w:rsidRPr="00F72C20">
        <w:rPr>
          <w:rFonts w:ascii="Times New Roman" w:hAnsi="Times New Roman" w:cs="Times New Roman"/>
          <w:sz w:val="24"/>
          <w:szCs w:val="24"/>
          <w:lang w:val="ro-RO"/>
        </w:rPr>
        <w:t xml:space="preserve"> orasului Tandarei</w:t>
      </w:r>
      <w:r w:rsidRPr="00F72C20">
        <w:rPr>
          <w:rFonts w:ascii="Times New Roman" w:hAnsi="Times New Roman" w:cs="Times New Roman"/>
          <w:sz w:val="24"/>
          <w:szCs w:val="24"/>
          <w:lang w:val="ro-RO"/>
        </w:rPr>
        <w:t>, locuitorii nu vor fi afectați de activitatea desfășurată.</w:t>
      </w:r>
    </w:p>
    <w:p w:rsidR="00CD3B0B" w:rsidRPr="00F72C20" w:rsidRDefault="00CD3B0B" w:rsidP="00F72C20">
      <w:pPr>
        <w:pStyle w:val="ListParagraph"/>
        <w:spacing w:after="0" w:line="240" w:lineRule="auto"/>
        <w:ind w:left="0" w:firstLine="720"/>
        <w:jc w:val="both"/>
        <w:rPr>
          <w:rFonts w:ascii="Times New Roman" w:hAnsi="Times New Roman"/>
          <w:sz w:val="24"/>
          <w:szCs w:val="24"/>
          <w:lang w:val="ro-RO"/>
        </w:rPr>
      </w:pPr>
    </w:p>
    <w:tbl>
      <w:tblPr>
        <w:tblStyle w:val="TableGrid"/>
        <w:tblW w:w="0" w:type="auto"/>
        <w:tblLook w:val="04A0"/>
      </w:tblPr>
      <w:tblGrid>
        <w:gridCol w:w="9287"/>
      </w:tblGrid>
      <w:tr w:rsidR="00CD3B0B" w:rsidRPr="00F72C20" w:rsidTr="00975895">
        <w:tc>
          <w:tcPr>
            <w:tcW w:w="9576" w:type="dxa"/>
            <w:shd w:val="clear" w:color="auto" w:fill="auto"/>
          </w:tcPr>
          <w:p w:rsidR="00CD3B0B" w:rsidRPr="00F72C20" w:rsidRDefault="00CD3B0B" w:rsidP="00F72C20">
            <w:pPr>
              <w:pStyle w:val="NoSpacing"/>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lastRenderedPageBreak/>
              <w:t>MASURI:</w:t>
            </w:r>
            <w:r w:rsidRPr="00F72C20">
              <w:rPr>
                <w:rFonts w:ascii="Times New Roman" w:hAnsi="Times New Roman" w:cs="Times New Roman"/>
                <w:sz w:val="24"/>
                <w:szCs w:val="24"/>
                <w:lang w:val="ro-RO"/>
              </w:rPr>
              <w:t xml:space="preserve"> Asezarile umane nu vor avea de suferit de pe urma zgomotelor produse atat de sursele mobile, reprezentate de mijloacele de transport pentru materialele necesare realizării obiectivului si cat si nivelul zgomotului produs de pompele de punere sub presiune, deoarece amplasamentul proietului este localiza</w:t>
            </w:r>
            <w:r w:rsidR="00DA6DCC" w:rsidRPr="00F72C20">
              <w:rPr>
                <w:rFonts w:ascii="Times New Roman" w:hAnsi="Times New Roman" w:cs="Times New Roman"/>
                <w:sz w:val="24"/>
                <w:szCs w:val="24"/>
                <w:lang w:val="ro-RO"/>
              </w:rPr>
              <w:t xml:space="preserve">t în extravilanul </w:t>
            </w:r>
            <w:r w:rsidR="008F7B05" w:rsidRPr="00F72C20">
              <w:rPr>
                <w:rFonts w:ascii="Times New Roman" w:hAnsi="Times New Roman" w:cs="Times New Roman"/>
                <w:sz w:val="24"/>
                <w:szCs w:val="24"/>
                <w:lang w:val="ro-RO"/>
              </w:rPr>
              <w:t>orasului Tandarei</w:t>
            </w:r>
            <w:r w:rsidR="00DA6DCC" w:rsidRPr="00F72C20">
              <w:rPr>
                <w:rFonts w:ascii="Times New Roman" w:hAnsi="Times New Roman" w:cs="Times New Roman"/>
                <w:sz w:val="24"/>
                <w:szCs w:val="24"/>
                <w:lang w:val="ro-RO"/>
              </w:rPr>
              <w:t xml:space="preserve">, </w:t>
            </w:r>
            <w:r w:rsidRPr="00F72C20">
              <w:rPr>
                <w:rFonts w:ascii="Times New Roman" w:hAnsi="Times New Roman" w:cs="Times New Roman"/>
                <w:sz w:val="24"/>
                <w:szCs w:val="24"/>
                <w:lang w:val="ro-RO"/>
              </w:rPr>
              <w:t>in cadrul terenurilor agricole.</w:t>
            </w:r>
          </w:p>
        </w:tc>
      </w:tr>
    </w:tbl>
    <w:p w:rsidR="00CD3B0B" w:rsidRPr="00F72C20" w:rsidRDefault="00CD3B0B" w:rsidP="00F72C20">
      <w:pPr>
        <w:pStyle w:val="ListParagraph"/>
        <w:spacing w:after="0" w:line="240" w:lineRule="auto"/>
        <w:ind w:left="0" w:firstLine="720"/>
        <w:jc w:val="both"/>
        <w:rPr>
          <w:rFonts w:ascii="Times New Roman" w:hAnsi="Times New Roman"/>
          <w:sz w:val="24"/>
          <w:szCs w:val="24"/>
          <w:lang w:val="ro-RO"/>
        </w:rPr>
      </w:pPr>
    </w:p>
    <w:p w:rsidR="00CD3B0B" w:rsidRPr="00F72C20" w:rsidRDefault="00CD3B0B" w:rsidP="00F72C20">
      <w:pPr>
        <w:pStyle w:val="ListParagraph"/>
        <w:spacing w:after="0" w:line="240" w:lineRule="auto"/>
        <w:ind w:left="0" w:firstLine="720"/>
        <w:jc w:val="both"/>
        <w:rPr>
          <w:rFonts w:ascii="Times New Roman" w:hAnsi="Times New Roman"/>
          <w:sz w:val="24"/>
          <w:szCs w:val="24"/>
          <w:lang w:val="ro-RO"/>
        </w:rPr>
      </w:pP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r w:rsidRPr="00F72C20">
        <w:rPr>
          <w:rStyle w:val="stpunct"/>
          <w:rFonts w:ascii="Times New Roman" w:hAnsi="Times New Roman" w:cs="Times New Roman"/>
          <w:b/>
          <w:sz w:val="24"/>
          <w:szCs w:val="24"/>
          <w:u w:val="single"/>
          <w:lang w:val="ro-RO"/>
        </w:rPr>
        <w:t>4.</w:t>
      </w:r>
      <w:r w:rsidRPr="00F72C20">
        <w:rPr>
          <w:rStyle w:val="sttpunct"/>
          <w:rFonts w:ascii="Times New Roman" w:hAnsi="Times New Roman" w:cs="Times New Roman"/>
          <w:b/>
          <w:sz w:val="24"/>
          <w:szCs w:val="24"/>
          <w:u w:val="single"/>
          <w:lang w:val="ro-RO"/>
        </w:rPr>
        <w:t xml:space="preserve">  Protecția împotriva radiațiilor:</w:t>
      </w:r>
      <w:r w:rsidRPr="00F72C20">
        <w:rPr>
          <w:rFonts w:ascii="Times New Roman" w:hAnsi="Times New Roman" w:cs="Times New Roman"/>
          <w:b/>
          <w:sz w:val="24"/>
          <w:szCs w:val="24"/>
          <w:u w:val="single"/>
          <w:lang w:val="ro-RO"/>
        </w:rPr>
        <w:t xml:space="preserve"> </w:t>
      </w:r>
    </w:p>
    <w:p w:rsidR="00CD3B0B" w:rsidRPr="00F72C20" w:rsidRDefault="00CD3B0B" w:rsidP="00F72C20">
      <w:pPr>
        <w:pStyle w:val="NoSpacing"/>
        <w:ind w:firstLine="720"/>
        <w:jc w:val="both"/>
        <w:rPr>
          <w:rFonts w:ascii="Times New Roman" w:hAnsi="Times New Roman" w:cs="Times New Roman"/>
          <w:i/>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i/>
          <w:sz w:val="24"/>
          <w:szCs w:val="24"/>
          <w:lang w:val="ro-RO"/>
        </w:rPr>
        <w:t xml:space="preserve">A.Sursele de radiații.- </w:t>
      </w:r>
      <w:r w:rsidRPr="00F72C20">
        <w:rPr>
          <w:rFonts w:ascii="Times New Roman" w:hAnsi="Times New Roman" w:cs="Times New Roman"/>
          <w:sz w:val="24"/>
          <w:szCs w:val="24"/>
          <w:lang w:val="ro-RO"/>
        </w:rPr>
        <w:t>Investiția nu presupune existența unor surse de radiații</w:t>
      </w:r>
      <w:r w:rsidRPr="00F72C20">
        <w:rPr>
          <w:rFonts w:ascii="Times New Roman" w:hAnsi="Times New Roman" w:cs="Times New Roman"/>
          <w:i/>
          <w:sz w:val="24"/>
          <w:szCs w:val="24"/>
          <w:lang w:val="ro-RO"/>
        </w:rPr>
        <w:t>.</w:t>
      </w:r>
    </w:p>
    <w:p w:rsidR="00CD3B0B" w:rsidRPr="00F72C20" w:rsidRDefault="00CD3B0B" w:rsidP="00F72C20">
      <w:pPr>
        <w:pStyle w:val="NoSpacing"/>
        <w:ind w:firstLine="720"/>
        <w:jc w:val="both"/>
        <w:rPr>
          <w:rFonts w:ascii="Times New Roman" w:hAnsi="Times New Roman" w:cs="Times New Roman"/>
          <w:i/>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i/>
          <w:sz w:val="24"/>
          <w:szCs w:val="24"/>
          <w:lang w:val="ro-RO"/>
        </w:rPr>
        <w:t>B. Amenajările și dotările pentru protecția împotriva radiațiilor. -</w:t>
      </w:r>
      <w:r w:rsidRPr="00F72C20">
        <w:rPr>
          <w:rFonts w:ascii="Times New Roman" w:hAnsi="Times New Roman" w:cs="Times New Roman"/>
          <w:sz w:val="24"/>
          <w:szCs w:val="24"/>
          <w:lang w:val="ro-RO"/>
        </w:rPr>
        <w:t xml:space="preserve"> Nu este cazul.</w:t>
      </w:r>
    </w:p>
    <w:p w:rsidR="00CD3B0B" w:rsidRPr="00F72C20" w:rsidRDefault="00CD3B0B" w:rsidP="00F72C20">
      <w:pPr>
        <w:pStyle w:val="ListParagraph"/>
        <w:spacing w:after="0" w:line="240" w:lineRule="auto"/>
        <w:ind w:left="0" w:firstLine="720"/>
        <w:jc w:val="both"/>
        <w:rPr>
          <w:rFonts w:ascii="Times New Roman" w:hAnsi="Times New Roman"/>
          <w:sz w:val="24"/>
          <w:szCs w:val="24"/>
          <w:lang w:val="ro-RO"/>
        </w:rPr>
      </w:pPr>
    </w:p>
    <w:tbl>
      <w:tblPr>
        <w:tblStyle w:val="TableGrid"/>
        <w:tblW w:w="0" w:type="auto"/>
        <w:tblLook w:val="04A0"/>
      </w:tblPr>
      <w:tblGrid>
        <w:gridCol w:w="9287"/>
      </w:tblGrid>
      <w:tr w:rsidR="00CD3B0B" w:rsidRPr="00F72C20" w:rsidTr="00975895">
        <w:tc>
          <w:tcPr>
            <w:tcW w:w="9576" w:type="dxa"/>
            <w:shd w:val="clear" w:color="auto" w:fill="auto"/>
          </w:tcPr>
          <w:p w:rsidR="00CD3B0B" w:rsidRPr="00F72C20" w:rsidRDefault="00CD3B0B" w:rsidP="00F72C20">
            <w:pPr>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t>MASURI:</w:t>
            </w:r>
            <w:r w:rsidRPr="00F72C20">
              <w:rPr>
                <w:rFonts w:ascii="Times New Roman" w:hAnsi="Times New Roman" w:cs="Times New Roman"/>
                <w:sz w:val="24"/>
                <w:szCs w:val="24"/>
                <w:lang w:val="ro-RO"/>
              </w:rPr>
              <w:t xml:space="preserve"> Activitatea realizata in cadrul locatiei </w:t>
            </w:r>
            <w:r w:rsidR="008F7B05" w:rsidRPr="00F72C20">
              <w:rPr>
                <w:rFonts w:ascii="Times New Roman" w:hAnsi="Times New Roman" w:cs="Times New Roman"/>
                <w:sz w:val="24"/>
                <w:szCs w:val="24"/>
                <w:lang w:val="ro-RO"/>
              </w:rPr>
              <w:t xml:space="preserve">SRPA 104 </w:t>
            </w:r>
            <w:r w:rsidRPr="00F72C20">
              <w:rPr>
                <w:rFonts w:ascii="Times New Roman" w:hAnsi="Times New Roman" w:cs="Times New Roman"/>
                <w:sz w:val="24"/>
                <w:szCs w:val="24"/>
                <w:lang w:val="ro-RO"/>
              </w:rPr>
              <w:t>nu este producatoare de radiatii.</w:t>
            </w:r>
          </w:p>
        </w:tc>
      </w:tr>
    </w:tbl>
    <w:p w:rsidR="00CD3B0B" w:rsidRPr="00F72C20" w:rsidRDefault="00CD3B0B" w:rsidP="00F72C20">
      <w:pPr>
        <w:spacing w:after="0" w:line="240" w:lineRule="auto"/>
        <w:jc w:val="both"/>
        <w:rPr>
          <w:rFonts w:ascii="Times New Roman" w:hAnsi="Times New Roman" w:cs="Times New Roman"/>
          <w:sz w:val="24"/>
          <w:szCs w:val="24"/>
          <w:lang w:val="ro-RO"/>
        </w:rPr>
      </w:pPr>
    </w:p>
    <w:p w:rsidR="00613EBE" w:rsidRPr="00F72C20" w:rsidRDefault="00613EBE" w:rsidP="00F72C20">
      <w:pPr>
        <w:spacing w:after="0" w:line="240" w:lineRule="auto"/>
        <w:jc w:val="both"/>
        <w:rPr>
          <w:rFonts w:ascii="Times New Roman" w:hAnsi="Times New Roman" w:cs="Times New Roman"/>
          <w:sz w:val="24"/>
          <w:szCs w:val="24"/>
          <w:lang w:val="ro-RO"/>
        </w:rPr>
      </w:pP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r w:rsidRPr="00F72C20">
        <w:rPr>
          <w:rStyle w:val="stpunct"/>
          <w:rFonts w:ascii="Times New Roman" w:hAnsi="Times New Roman" w:cs="Times New Roman"/>
          <w:b/>
          <w:sz w:val="24"/>
          <w:szCs w:val="24"/>
          <w:u w:val="single"/>
          <w:lang w:val="ro-RO"/>
        </w:rPr>
        <w:t>5.</w:t>
      </w:r>
      <w:r w:rsidRPr="00F72C20">
        <w:rPr>
          <w:rStyle w:val="sttpunct"/>
          <w:rFonts w:ascii="Times New Roman" w:hAnsi="Times New Roman" w:cs="Times New Roman"/>
          <w:b/>
          <w:sz w:val="24"/>
          <w:szCs w:val="24"/>
          <w:u w:val="single"/>
          <w:lang w:val="ro-RO"/>
        </w:rPr>
        <w:t xml:space="preserve">  Protecția solului si a subsolului:</w:t>
      </w:r>
      <w:r w:rsidRPr="00F72C20">
        <w:rPr>
          <w:rFonts w:ascii="Times New Roman" w:hAnsi="Times New Roman" w:cs="Times New Roman"/>
          <w:b/>
          <w:sz w:val="24"/>
          <w:szCs w:val="24"/>
          <w:u w:val="single"/>
          <w:lang w:val="ro-RO"/>
        </w:rPr>
        <w:t xml:space="preserve"> </w:t>
      </w: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p>
    <w:p w:rsidR="00CD3B0B" w:rsidRPr="00F72C20" w:rsidRDefault="00CD3B0B" w:rsidP="00F72C20">
      <w:pPr>
        <w:pStyle w:val="NoSpacing"/>
        <w:ind w:firstLine="720"/>
        <w:jc w:val="both"/>
        <w:rPr>
          <w:rFonts w:ascii="Times New Roman" w:hAnsi="Times New Roman" w:cs="Times New Roman"/>
          <w:iCs/>
          <w:sz w:val="24"/>
          <w:szCs w:val="24"/>
          <w:lang w:val="ro-RO"/>
        </w:rPr>
      </w:pPr>
      <w:r w:rsidRPr="00F72C20">
        <w:rPr>
          <w:rFonts w:ascii="Times New Roman" w:hAnsi="Times New Roman" w:cs="Times New Roman"/>
          <w:i/>
          <w:sz w:val="24"/>
          <w:szCs w:val="24"/>
          <w:lang w:val="ro-RO"/>
        </w:rPr>
        <w:t>A. Sursele de poluanți pentru sol, subsol și ape freatice.</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Surse potențiale de poluare a solului si apei freatice asociate:</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numPr>
          <w:ilvl w:val="0"/>
          <w:numId w:val="13"/>
        </w:numPr>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in timpul realizarii proiectului pot fi:</w:t>
      </w:r>
    </w:p>
    <w:p w:rsidR="00CD3B0B" w:rsidRPr="00F72C20" w:rsidRDefault="00CD3B0B" w:rsidP="00F72C20">
      <w:pPr>
        <w:pStyle w:val="NoSpacing"/>
        <w:numPr>
          <w:ilvl w:val="0"/>
          <w:numId w:val="11"/>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pierderi de produse petroliere (motorină, ulei) pe drum de la utilajele  folosite care pot să ajungă pe sol;</w:t>
      </w:r>
    </w:p>
    <w:p w:rsidR="00CD3B0B" w:rsidRPr="00F72C20" w:rsidRDefault="00CD3B0B" w:rsidP="00F72C20">
      <w:pPr>
        <w:pStyle w:val="NoSpacing"/>
        <w:numPr>
          <w:ilvl w:val="0"/>
          <w:numId w:val="11"/>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depozitarea neconformă de deseuri; </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numPr>
          <w:ilvl w:val="0"/>
          <w:numId w:val="13"/>
        </w:numPr>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in timpul functionarii: - Nu este cazul.</w:t>
      </w:r>
    </w:p>
    <w:p w:rsidR="00CD3B0B" w:rsidRPr="00F72C20" w:rsidRDefault="00CD3B0B" w:rsidP="00F72C20">
      <w:pPr>
        <w:pStyle w:val="NoSpacing"/>
        <w:ind w:firstLine="720"/>
        <w:jc w:val="both"/>
        <w:rPr>
          <w:rFonts w:ascii="Times New Roman" w:hAnsi="Times New Roman" w:cs="Times New Roman"/>
          <w:i/>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i/>
          <w:sz w:val="24"/>
          <w:szCs w:val="24"/>
          <w:lang w:val="ro-RO"/>
        </w:rPr>
        <w:t>B. Lucrările și dotările pentru protecția solului și a subsolului.</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Verificarea tehnică a echipamentelor (pompelor) va asigura protecția solului și subsolului. </w:t>
      </w:r>
    </w:p>
    <w:p w:rsidR="00CD3B0B" w:rsidRPr="00F72C20" w:rsidRDefault="00CD3B0B" w:rsidP="00F72C20">
      <w:pPr>
        <w:pStyle w:val="NoSpacing"/>
        <w:ind w:firstLine="720"/>
        <w:jc w:val="both"/>
        <w:rPr>
          <w:rFonts w:ascii="Times New Roman" w:hAnsi="Times New Roman" w:cs="Times New Roman"/>
          <w:sz w:val="24"/>
          <w:szCs w:val="24"/>
          <w:lang w:val="ro-RO"/>
        </w:rPr>
      </w:pPr>
    </w:p>
    <w:tbl>
      <w:tblPr>
        <w:tblStyle w:val="TableGrid"/>
        <w:tblW w:w="0" w:type="auto"/>
        <w:tblLook w:val="04A0"/>
      </w:tblPr>
      <w:tblGrid>
        <w:gridCol w:w="9287"/>
      </w:tblGrid>
      <w:tr w:rsidR="00CD3B0B" w:rsidRPr="00F72C20" w:rsidTr="00975895">
        <w:tc>
          <w:tcPr>
            <w:tcW w:w="9576" w:type="dxa"/>
            <w:shd w:val="clear" w:color="auto" w:fill="auto"/>
          </w:tcPr>
          <w:p w:rsidR="00CD3B0B" w:rsidRPr="00F72C20" w:rsidRDefault="00CD3B0B" w:rsidP="00F72C20">
            <w:pPr>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t>MASURI:</w:t>
            </w:r>
            <w:r w:rsidRPr="00F72C20">
              <w:rPr>
                <w:rFonts w:ascii="Times New Roman" w:hAnsi="Times New Roman" w:cs="Times New Roman"/>
                <w:sz w:val="24"/>
                <w:szCs w:val="24"/>
                <w:lang w:val="ro-RO"/>
              </w:rPr>
              <w:t xml:space="preserve"> Se vor face verificari de protectie atat la echipamentele de transport materiale, cat si la echipamentele care vor interactiona in interiorul amplasamentului organizarii de santier, in vederea stoparii eventualelor scurgeri de motorina si a altor substante.</w:t>
            </w:r>
          </w:p>
        </w:tc>
      </w:tr>
    </w:tbl>
    <w:p w:rsidR="00CD3B0B" w:rsidRPr="00F72C20" w:rsidRDefault="00CD3B0B" w:rsidP="00F72C20">
      <w:pPr>
        <w:pStyle w:val="NoSpacing"/>
        <w:ind w:firstLine="720"/>
        <w:jc w:val="both"/>
        <w:rPr>
          <w:rFonts w:ascii="Times New Roman" w:hAnsi="Times New Roman" w:cs="Times New Roman"/>
          <w:sz w:val="24"/>
          <w:szCs w:val="24"/>
          <w:lang w:val="ro-RO"/>
        </w:rPr>
      </w:pPr>
    </w:p>
    <w:p w:rsidR="00E929D8" w:rsidRPr="00F72C20" w:rsidRDefault="00E929D8" w:rsidP="00F72C20">
      <w:pPr>
        <w:pStyle w:val="NoSpacing"/>
        <w:jc w:val="both"/>
        <w:rPr>
          <w:rFonts w:ascii="Times New Roman" w:hAnsi="Times New Roman" w:cs="Times New Roman"/>
          <w:sz w:val="24"/>
          <w:szCs w:val="24"/>
          <w:lang w:val="ro-RO"/>
        </w:rPr>
      </w:pP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r w:rsidRPr="00F72C20">
        <w:rPr>
          <w:rStyle w:val="stpunct"/>
          <w:rFonts w:ascii="Times New Roman" w:hAnsi="Times New Roman" w:cs="Times New Roman"/>
          <w:b/>
          <w:sz w:val="24"/>
          <w:szCs w:val="24"/>
          <w:u w:val="single"/>
          <w:lang w:val="ro-RO"/>
        </w:rPr>
        <w:t>6.</w:t>
      </w:r>
      <w:r w:rsidRPr="00F72C20">
        <w:rPr>
          <w:rStyle w:val="sttpunct"/>
          <w:rFonts w:ascii="Times New Roman" w:hAnsi="Times New Roman" w:cs="Times New Roman"/>
          <w:b/>
          <w:sz w:val="24"/>
          <w:szCs w:val="24"/>
          <w:u w:val="single"/>
          <w:lang w:val="ro-RO"/>
        </w:rPr>
        <w:t xml:space="preserve">  Protecția ecosistemelor terestre si acvatice:</w:t>
      </w:r>
      <w:r w:rsidRPr="00F72C20">
        <w:rPr>
          <w:rFonts w:ascii="Times New Roman" w:hAnsi="Times New Roman" w:cs="Times New Roman"/>
          <w:b/>
          <w:sz w:val="24"/>
          <w:szCs w:val="24"/>
          <w:u w:val="single"/>
          <w:lang w:val="ro-RO"/>
        </w:rPr>
        <w:t xml:space="preserve"> </w:t>
      </w: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i/>
          <w:sz w:val="24"/>
          <w:szCs w:val="24"/>
          <w:lang w:val="ro-RO"/>
        </w:rPr>
        <w:t>A. Identificarea arealelor sensibile ce pot fi afectate de proiect.</w:t>
      </w:r>
    </w:p>
    <w:p w:rsidR="00CD3B0B" w:rsidRPr="00F72C20" w:rsidRDefault="00CD3B0B" w:rsidP="00F72C20">
      <w:pPr>
        <w:pStyle w:val="NoSpacing"/>
        <w:ind w:firstLine="720"/>
        <w:jc w:val="both"/>
        <w:rPr>
          <w:rFonts w:ascii="Times New Roman" w:hAnsi="Times New Roman" w:cs="Times New Roman"/>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 xml:space="preserve">Amplasamentul este localizat în </w:t>
      </w:r>
      <w:r w:rsidR="00DA6DCC" w:rsidRPr="00F72C20">
        <w:rPr>
          <w:rFonts w:ascii="Times New Roman" w:hAnsi="Times New Roman" w:cs="Times New Roman"/>
          <w:sz w:val="24"/>
          <w:szCs w:val="24"/>
          <w:lang w:val="ro-RO"/>
        </w:rPr>
        <w:t xml:space="preserve">extravilanul </w:t>
      </w:r>
      <w:r w:rsidR="008F7B05" w:rsidRPr="00F72C20">
        <w:rPr>
          <w:rFonts w:ascii="Times New Roman" w:hAnsi="Times New Roman" w:cs="Times New Roman"/>
          <w:sz w:val="24"/>
          <w:szCs w:val="24"/>
          <w:lang w:val="ro-RO"/>
        </w:rPr>
        <w:t>orasului Tandarei</w:t>
      </w:r>
      <w:r w:rsidR="00DA6DCC" w:rsidRPr="00F72C20">
        <w:rPr>
          <w:rFonts w:ascii="Times New Roman" w:hAnsi="Times New Roman" w:cs="Times New Roman"/>
          <w:sz w:val="24"/>
          <w:szCs w:val="24"/>
          <w:lang w:val="ro-RO"/>
        </w:rPr>
        <w:t xml:space="preserve">, </w:t>
      </w:r>
      <w:r w:rsidRPr="00F72C20">
        <w:rPr>
          <w:rFonts w:ascii="Times New Roman" w:hAnsi="Times New Roman" w:cs="Times New Roman"/>
          <w:sz w:val="24"/>
          <w:szCs w:val="24"/>
          <w:lang w:val="ro-RO"/>
        </w:rPr>
        <w:t xml:space="preserve">zonă dominată de terenuri agricole, proprietăți particulare care sunt cultivate sau înierbate natural. </w:t>
      </w:r>
      <w:r w:rsidRPr="00F72C20">
        <w:rPr>
          <w:rFonts w:ascii="Times New Roman" w:hAnsi="Times New Roman" w:cs="Times New Roman"/>
          <w:i/>
          <w:sz w:val="24"/>
          <w:szCs w:val="24"/>
          <w:lang w:val="ro-RO"/>
        </w:rPr>
        <w:t xml:space="preserve">Proiectul propus nu va genera presiuni asupra faunei și vegetației existente și nu va avea  un impact negativ asupra acestora deoarece </w:t>
      </w:r>
      <w:r w:rsidRPr="00F72C20">
        <w:rPr>
          <w:rFonts w:ascii="Times New Roman" w:hAnsi="Times New Roman" w:cs="Times New Roman"/>
          <w:sz w:val="24"/>
          <w:szCs w:val="24"/>
          <w:lang w:val="ro-RO"/>
        </w:rPr>
        <w:t>nu influenţează negativ factorii care determină menţinerea stării favorabile de  conservare și dezvoltare a acestora și  nu produce modificări ale dinamicii relaţiilor dintre sol şi apă sau floră şi faună.</w:t>
      </w:r>
    </w:p>
    <w:p w:rsidR="00CD3B0B" w:rsidRPr="00F72C20" w:rsidRDefault="00CD3B0B" w:rsidP="00F72C20">
      <w:pPr>
        <w:pStyle w:val="NoSpacing"/>
        <w:ind w:firstLine="720"/>
        <w:jc w:val="both"/>
        <w:rPr>
          <w:rFonts w:ascii="Times New Roman" w:hAnsi="Times New Roman" w:cs="Times New Roman"/>
          <w:i/>
          <w:sz w:val="24"/>
          <w:szCs w:val="24"/>
          <w:lang w:val="ro-RO"/>
        </w:rPr>
      </w:pPr>
      <w:r w:rsidRPr="00F72C20">
        <w:rPr>
          <w:rFonts w:ascii="Times New Roman" w:hAnsi="Times New Roman" w:cs="Times New Roman"/>
          <w:i/>
          <w:sz w:val="24"/>
          <w:szCs w:val="24"/>
          <w:lang w:val="ro-RO"/>
        </w:rPr>
        <w:lastRenderedPageBreak/>
        <w:t xml:space="preserve">B. Lucrările, dotările și măsurile  pentru protecția biodiversității, monumentelor  naturii și ariilor protejate. </w:t>
      </w:r>
    </w:p>
    <w:p w:rsidR="00CD3B0B" w:rsidRPr="00F72C20" w:rsidRDefault="00CD3B0B" w:rsidP="00F72C20">
      <w:pPr>
        <w:pStyle w:val="NoSpacing"/>
        <w:ind w:firstLine="720"/>
        <w:jc w:val="both"/>
        <w:rPr>
          <w:rFonts w:ascii="Times New Roman" w:hAnsi="Times New Roman" w:cs="Times New Roman"/>
          <w:i/>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Nu este cazul.</w:t>
      </w:r>
    </w:p>
    <w:p w:rsidR="00CD3B0B" w:rsidRPr="00F72C20" w:rsidRDefault="00CD3B0B" w:rsidP="00F72C20">
      <w:pPr>
        <w:pStyle w:val="ListParagraph"/>
        <w:spacing w:after="0" w:line="240" w:lineRule="auto"/>
        <w:ind w:left="0" w:firstLine="720"/>
        <w:jc w:val="both"/>
        <w:rPr>
          <w:rFonts w:ascii="Times New Roman" w:hAnsi="Times New Roman"/>
          <w:sz w:val="24"/>
          <w:szCs w:val="24"/>
          <w:lang w:val="ro-RO"/>
        </w:rPr>
      </w:pPr>
    </w:p>
    <w:tbl>
      <w:tblPr>
        <w:tblStyle w:val="TableGrid"/>
        <w:tblW w:w="0" w:type="auto"/>
        <w:tblLook w:val="04A0"/>
      </w:tblPr>
      <w:tblGrid>
        <w:gridCol w:w="9287"/>
      </w:tblGrid>
      <w:tr w:rsidR="00CD3B0B" w:rsidRPr="00F72C20" w:rsidTr="00975895">
        <w:tc>
          <w:tcPr>
            <w:tcW w:w="9576" w:type="dxa"/>
            <w:shd w:val="clear" w:color="auto" w:fill="auto"/>
          </w:tcPr>
          <w:p w:rsidR="00CD3B0B" w:rsidRPr="00F72C20" w:rsidRDefault="00CD3B0B" w:rsidP="00F72C20">
            <w:pPr>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t>MASURI:</w:t>
            </w:r>
            <w:r w:rsidRPr="00F72C20">
              <w:rPr>
                <w:rFonts w:ascii="Times New Roman" w:hAnsi="Times New Roman" w:cs="Times New Roman"/>
                <w:sz w:val="24"/>
                <w:szCs w:val="24"/>
                <w:lang w:val="ro-RO"/>
              </w:rPr>
              <w:t xml:space="preserve"> Nu este cazul, deoarece amplasamentul proiectului este localizat intr-o zonă dominată de terenuri agricole, proprietăți particulare care sunt cultivate sau înierbate natural.</w:t>
            </w:r>
          </w:p>
        </w:tc>
      </w:tr>
    </w:tbl>
    <w:p w:rsidR="00CD3B0B" w:rsidRPr="00F72C20" w:rsidRDefault="00CD3B0B" w:rsidP="00F72C20">
      <w:pPr>
        <w:pStyle w:val="ListParagraph"/>
        <w:spacing w:after="0" w:line="240" w:lineRule="auto"/>
        <w:ind w:left="0" w:firstLine="720"/>
        <w:jc w:val="both"/>
        <w:rPr>
          <w:rFonts w:ascii="Times New Roman" w:hAnsi="Times New Roman"/>
          <w:sz w:val="24"/>
          <w:szCs w:val="24"/>
          <w:lang w:val="ro-RO"/>
        </w:rPr>
      </w:pPr>
    </w:p>
    <w:p w:rsidR="00CD3B0B" w:rsidRPr="00F72C20" w:rsidRDefault="00CD3B0B" w:rsidP="00F72C20">
      <w:pPr>
        <w:spacing w:after="0" w:line="240" w:lineRule="auto"/>
        <w:jc w:val="both"/>
        <w:rPr>
          <w:rFonts w:ascii="Times New Roman" w:hAnsi="Times New Roman" w:cs="Times New Roman"/>
          <w:sz w:val="24"/>
          <w:szCs w:val="24"/>
          <w:lang w:val="ro-RO"/>
        </w:rPr>
      </w:pP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r w:rsidRPr="00F72C20">
        <w:rPr>
          <w:rStyle w:val="stpunct"/>
          <w:rFonts w:ascii="Times New Roman" w:hAnsi="Times New Roman" w:cs="Times New Roman"/>
          <w:b/>
          <w:sz w:val="24"/>
          <w:szCs w:val="24"/>
          <w:u w:val="single"/>
          <w:lang w:val="ro-RO"/>
        </w:rPr>
        <w:t>7.</w:t>
      </w:r>
      <w:r w:rsidRPr="00F72C20">
        <w:rPr>
          <w:rStyle w:val="sttpunct"/>
          <w:rFonts w:ascii="Times New Roman" w:hAnsi="Times New Roman" w:cs="Times New Roman"/>
          <w:b/>
          <w:sz w:val="24"/>
          <w:szCs w:val="24"/>
          <w:u w:val="single"/>
          <w:lang w:val="ro-RO"/>
        </w:rPr>
        <w:t xml:space="preserve">  Protecția așezărilor umane si a altor obiective de interes public:</w:t>
      </w:r>
      <w:r w:rsidRPr="00F72C20">
        <w:rPr>
          <w:rFonts w:ascii="Times New Roman" w:hAnsi="Times New Roman" w:cs="Times New Roman"/>
          <w:b/>
          <w:sz w:val="24"/>
          <w:szCs w:val="24"/>
          <w:u w:val="single"/>
          <w:lang w:val="ro-RO"/>
        </w:rPr>
        <w:t xml:space="preserve"> </w:t>
      </w:r>
    </w:p>
    <w:p w:rsidR="00CD3B0B" w:rsidRPr="00F72C20" w:rsidRDefault="00CD3B0B" w:rsidP="00F72C20">
      <w:pPr>
        <w:spacing w:after="0" w:line="240" w:lineRule="auto"/>
        <w:ind w:firstLine="720"/>
        <w:jc w:val="both"/>
        <w:rPr>
          <w:rFonts w:ascii="Times New Roman" w:hAnsi="Times New Roman" w:cs="Times New Roman"/>
          <w:sz w:val="24"/>
          <w:szCs w:val="24"/>
          <w:lang w:val="ro-RO"/>
        </w:rPr>
      </w:pPr>
    </w:p>
    <w:p w:rsidR="00CD3B0B" w:rsidRPr="00F72C20" w:rsidRDefault="00CD3B0B"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A. </w:t>
      </w:r>
      <w:r w:rsidRPr="00F72C20">
        <w:rPr>
          <w:rFonts w:ascii="Times New Roman" w:hAnsi="Times New Roman" w:cs="Times New Roman"/>
          <w:i/>
          <w:sz w:val="24"/>
          <w:szCs w:val="24"/>
          <w:lang w:val="ro-RO"/>
        </w:rPr>
        <w:t>Identificarea  obiectivelor  de interes  public, distanța față de așezările umane, respectiv față de monumente istorice și de arhitectură, alte zone asupra cărora există instituit regim de restricție, zone de interes tradițional</w:t>
      </w:r>
      <w:r w:rsidRPr="00F72C20">
        <w:rPr>
          <w:rFonts w:ascii="Times New Roman" w:hAnsi="Times New Roman" w:cs="Times New Roman"/>
          <w:sz w:val="24"/>
          <w:szCs w:val="24"/>
          <w:lang w:val="ro-RO"/>
        </w:rPr>
        <w:t>.</w:t>
      </w:r>
    </w:p>
    <w:p w:rsidR="00CD3B0B" w:rsidRPr="00F72C20" w:rsidRDefault="00CD3B0B" w:rsidP="00F72C20">
      <w:pPr>
        <w:spacing w:after="0" w:line="240" w:lineRule="auto"/>
        <w:ind w:firstLine="720"/>
        <w:jc w:val="both"/>
        <w:rPr>
          <w:rFonts w:ascii="Times New Roman" w:hAnsi="Times New Roman" w:cs="Times New Roman"/>
          <w:sz w:val="24"/>
          <w:szCs w:val="24"/>
          <w:lang w:val="ro-RO"/>
        </w:rPr>
      </w:pPr>
    </w:p>
    <w:p w:rsidR="00CD3B0B" w:rsidRPr="00F72C20" w:rsidRDefault="00CD3B0B" w:rsidP="00F72C20">
      <w:pPr>
        <w:spacing w:after="0" w:line="240" w:lineRule="auto"/>
        <w:ind w:firstLine="720"/>
        <w:jc w:val="both"/>
        <w:rPr>
          <w:rFonts w:ascii="Times New Roman" w:hAnsi="Times New Roman" w:cs="Times New Roman"/>
          <w:color w:val="FF0000"/>
          <w:sz w:val="24"/>
          <w:szCs w:val="24"/>
          <w:lang w:val="ro-RO"/>
        </w:rPr>
      </w:pPr>
      <w:r w:rsidRPr="00F72C20">
        <w:rPr>
          <w:rFonts w:ascii="Times New Roman" w:hAnsi="Times New Roman" w:cs="Times New Roman"/>
          <w:sz w:val="24"/>
          <w:szCs w:val="24"/>
          <w:lang w:val="ro-RO"/>
        </w:rPr>
        <w:t>În vecinătatea amplasamentului nu s-au identificat obiective de interes public, monumente istorice și de arhitectură, alte zone asupra  cărora există instituit regim de restricție, zone de interes tradițional</w:t>
      </w:r>
      <w:r w:rsidRPr="00F72C20">
        <w:rPr>
          <w:rFonts w:ascii="Times New Roman" w:hAnsi="Times New Roman" w:cs="Times New Roman"/>
          <w:color w:val="FF0000"/>
          <w:sz w:val="24"/>
          <w:szCs w:val="24"/>
          <w:lang w:val="ro-RO"/>
        </w:rPr>
        <w:t>.</w:t>
      </w:r>
    </w:p>
    <w:p w:rsidR="00CD3B0B" w:rsidRPr="00F72C20" w:rsidRDefault="00CD3B0B"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Conform Planului de Urbani</w:t>
      </w:r>
      <w:r w:rsidR="00DA6DCC" w:rsidRPr="00F72C20">
        <w:rPr>
          <w:rFonts w:ascii="Times New Roman" w:hAnsi="Times New Roman" w:cs="Times New Roman"/>
          <w:sz w:val="24"/>
          <w:szCs w:val="24"/>
          <w:lang w:val="ro-RO"/>
        </w:rPr>
        <w:t xml:space="preserve">sm General al </w:t>
      </w:r>
      <w:r w:rsidR="008F7B05" w:rsidRPr="00F72C20">
        <w:rPr>
          <w:rFonts w:ascii="Times New Roman" w:hAnsi="Times New Roman" w:cs="Times New Roman"/>
          <w:sz w:val="24"/>
          <w:szCs w:val="24"/>
          <w:lang w:val="ro-RO"/>
        </w:rPr>
        <w:t xml:space="preserve">orasului Tandarei, </w:t>
      </w:r>
      <w:r w:rsidRPr="00F72C20">
        <w:rPr>
          <w:rFonts w:ascii="Times New Roman" w:hAnsi="Times New Roman" w:cs="Times New Roman"/>
          <w:sz w:val="24"/>
          <w:szCs w:val="24"/>
          <w:lang w:val="ro-RO"/>
        </w:rPr>
        <w:t>zona in care este am</w:t>
      </w:r>
      <w:r w:rsidR="008F7B05" w:rsidRPr="00F72C20">
        <w:rPr>
          <w:rFonts w:ascii="Times New Roman" w:hAnsi="Times New Roman" w:cs="Times New Roman"/>
          <w:sz w:val="24"/>
          <w:szCs w:val="24"/>
          <w:lang w:val="ro-RO"/>
        </w:rPr>
        <w:t xml:space="preserve">plasat proiectul are destinatia agricola </w:t>
      </w:r>
      <w:r w:rsidRPr="00F72C20">
        <w:rPr>
          <w:rFonts w:ascii="Times New Roman" w:hAnsi="Times New Roman" w:cs="Times New Roman"/>
          <w:sz w:val="24"/>
          <w:szCs w:val="24"/>
          <w:lang w:val="ro-RO"/>
        </w:rPr>
        <w:t>și este situat în extravilan. Distanța până la prima casă este mai mare de 500 m. Amplasamentul este înconjurat de terenuri agricole.</w:t>
      </w:r>
    </w:p>
    <w:p w:rsidR="00CD3B0B" w:rsidRPr="00F72C20" w:rsidRDefault="00CD3B0B" w:rsidP="00F72C20">
      <w:pPr>
        <w:spacing w:after="0" w:line="240" w:lineRule="auto"/>
        <w:ind w:firstLine="720"/>
        <w:jc w:val="both"/>
        <w:rPr>
          <w:rFonts w:ascii="Times New Roman" w:hAnsi="Times New Roman" w:cs="Times New Roman"/>
          <w:i/>
          <w:sz w:val="24"/>
          <w:szCs w:val="24"/>
          <w:lang w:val="ro-RO"/>
        </w:rPr>
      </w:pPr>
    </w:p>
    <w:p w:rsidR="00CD3B0B" w:rsidRPr="00F72C20" w:rsidRDefault="00CD3B0B" w:rsidP="00F72C20">
      <w:pPr>
        <w:spacing w:after="0" w:line="240" w:lineRule="auto"/>
        <w:ind w:firstLine="720"/>
        <w:jc w:val="both"/>
        <w:rPr>
          <w:rFonts w:ascii="Times New Roman" w:hAnsi="Times New Roman" w:cs="Times New Roman"/>
          <w:i/>
          <w:sz w:val="24"/>
          <w:szCs w:val="24"/>
          <w:lang w:val="ro-RO"/>
        </w:rPr>
      </w:pPr>
      <w:r w:rsidRPr="00F72C20">
        <w:rPr>
          <w:rFonts w:ascii="Times New Roman" w:hAnsi="Times New Roman" w:cs="Times New Roman"/>
          <w:sz w:val="24"/>
          <w:szCs w:val="24"/>
          <w:lang w:val="ro-RO"/>
        </w:rPr>
        <w:t xml:space="preserve">De asemenea, riscurile de accidente majore și/sau dezastre relevante pentru proiectul în cauză, inclusiv cele cauzate de schimbările climatice sunt nule. </w:t>
      </w:r>
    </w:p>
    <w:p w:rsidR="00CD3B0B" w:rsidRPr="00F72C20" w:rsidRDefault="00CD3B0B" w:rsidP="00F72C20">
      <w:pPr>
        <w:spacing w:after="0" w:line="240" w:lineRule="auto"/>
        <w:ind w:firstLine="720"/>
        <w:jc w:val="both"/>
        <w:rPr>
          <w:rFonts w:ascii="Times New Roman" w:hAnsi="Times New Roman" w:cs="Times New Roman"/>
          <w:i/>
          <w:sz w:val="24"/>
          <w:szCs w:val="24"/>
          <w:lang w:val="ro-RO"/>
        </w:rPr>
      </w:pPr>
    </w:p>
    <w:p w:rsidR="00CD3B0B" w:rsidRPr="00F72C20" w:rsidRDefault="00CD3B0B" w:rsidP="00F72C20">
      <w:pPr>
        <w:spacing w:after="0" w:line="240" w:lineRule="auto"/>
        <w:ind w:firstLine="720"/>
        <w:jc w:val="both"/>
        <w:rPr>
          <w:rFonts w:ascii="Times New Roman" w:hAnsi="Times New Roman" w:cs="Times New Roman"/>
          <w:i/>
          <w:sz w:val="24"/>
          <w:szCs w:val="24"/>
          <w:lang w:val="ro-RO"/>
        </w:rPr>
      </w:pPr>
    </w:p>
    <w:p w:rsidR="00CD3B0B" w:rsidRPr="00F72C20" w:rsidRDefault="00CD3B0B" w:rsidP="00F72C20">
      <w:pPr>
        <w:spacing w:after="0" w:line="240" w:lineRule="auto"/>
        <w:ind w:firstLine="720"/>
        <w:jc w:val="both"/>
        <w:rPr>
          <w:rFonts w:ascii="Times New Roman" w:hAnsi="Times New Roman" w:cs="Times New Roman"/>
          <w:i/>
          <w:sz w:val="24"/>
          <w:szCs w:val="24"/>
          <w:lang w:val="ro-RO"/>
        </w:rPr>
      </w:pPr>
      <w:r w:rsidRPr="00F72C20">
        <w:rPr>
          <w:rFonts w:ascii="Times New Roman" w:hAnsi="Times New Roman" w:cs="Times New Roman"/>
          <w:i/>
          <w:sz w:val="24"/>
          <w:szCs w:val="24"/>
          <w:lang w:val="ro-RO"/>
        </w:rPr>
        <w:t xml:space="preserve">B. Lucrările, dotările și măsurile pentru protecția așezărilor umane și a obiectivelor protejate. </w:t>
      </w:r>
    </w:p>
    <w:p w:rsidR="00CD3B0B" w:rsidRPr="00F72C20" w:rsidRDefault="00CD3B0B" w:rsidP="00F72C20">
      <w:pPr>
        <w:spacing w:after="0" w:line="240" w:lineRule="auto"/>
        <w:ind w:firstLine="720"/>
        <w:jc w:val="both"/>
        <w:rPr>
          <w:rFonts w:ascii="Times New Roman" w:hAnsi="Times New Roman" w:cs="Times New Roman"/>
          <w:sz w:val="24"/>
          <w:szCs w:val="24"/>
          <w:lang w:val="ro-RO"/>
        </w:rPr>
      </w:pPr>
    </w:p>
    <w:p w:rsidR="00CD3B0B" w:rsidRPr="00F72C20" w:rsidRDefault="00CD3B0B"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Pe perioada funcționării obiectivelor prevăzute în proiect nu sunt necesare lucrări, dotări, măsuri pentru protecția așezărilor umane.</w:t>
      </w:r>
    </w:p>
    <w:p w:rsidR="00CD3B0B" w:rsidRPr="00F72C20" w:rsidRDefault="00CD3B0B" w:rsidP="00F72C20">
      <w:pPr>
        <w:spacing w:after="0" w:line="240" w:lineRule="auto"/>
        <w:ind w:firstLine="720"/>
        <w:rPr>
          <w:rFonts w:ascii="Times New Roman" w:hAnsi="Times New Roman" w:cs="Times New Roman"/>
          <w:sz w:val="24"/>
          <w:szCs w:val="24"/>
          <w:lang w:val="ro-RO"/>
        </w:rPr>
      </w:pPr>
    </w:p>
    <w:p w:rsidR="00CD3B0B" w:rsidRPr="00F72C20" w:rsidRDefault="00CD3B0B"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De asemenea, riscurile pentru sănătatea umană (de exemplu, din cauza contaminării apei sau a poluării atmosferice) sunt nule, deoarece profilul proiectului este legat de activitati ce presupun irigarea terenurilor agricole.</w:t>
      </w:r>
    </w:p>
    <w:p w:rsidR="00CD3B0B" w:rsidRPr="00F72C20" w:rsidRDefault="00CD3B0B" w:rsidP="00F72C20">
      <w:pPr>
        <w:spacing w:after="0" w:line="240" w:lineRule="auto"/>
        <w:ind w:firstLine="720"/>
        <w:rPr>
          <w:rFonts w:ascii="Times New Roman" w:hAnsi="Times New Roman" w:cs="Times New Roman"/>
          <w:sz w:val="24"/>
          <w:szCs w:val="24"/>
          <w:lang w:val="ro-RO"/>
        </w:rPr>
      </w:pPr>
    </w:p>
    <w:tbl>
      <w:tblPr>
        <w:tblStyle w:val="TableGrid"/>
        <w:tblW w:w="0" w:type="auto"/>
        <w:tblInd w:w="-318" w:type="dxa"/>
        <w:tblLook w:val="04A0"/>
      </w:tblPr>
      <w:tblGrid>
        <w:gridCol w:w="9605"/>
      </w:tblGrid>
      <w:tr w:rsidR="00CD3B0B" w:rsidRPr="00F72C20" w:rsidTr="00975895">
        <w:tc>
          <w:tcPr>
            <w:tcW w:w="9605" w:type="dxa"/>
            <w:shd w:val="clear" w:color="auto" w:fill="auto"/>
          </w:tcPr>
          <w:p w:rsidR="00CD3B0B" w:rsidRPr="00F72C20" w:rsidRDefault="00CD3B0B" w:rsidP="00F72C20">
            <w:pPr>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t>MASURI:</w:t>
            </w:r>
            <w:r w:rsidRPr="00F72C20">
              <w:rPr>
                <w:rFonts w:ascii="Times New Roman" w:hAnsi="Times New Roman" w:cs="Times New Roman"/>
                <w:sz w:val="24"/>
                <w:szCs w:val="24"/>
                <w:lang w:val="ro-RO"/>
              </w:rPr>
              <w:t xml:space="preserve"> Avand in vedere ca locatia amplasamentului proiectului este localizata in camp, si inconjurata de terenuri agricole, activitatile care se vor desfasura prin proiect si dupa incheierea acestuia, nu vor aduce atingeri asezarilor umane sau a altor obiective de interes public.</w:t>
            </w:r>
          </w:p>
        </w:tc>
      </w:tr>
    </w:tbl>
    <w:p w:rsidR="008F7B05" w:rsidRPr="00F72C20" w:rsidRDefault="008F7B05" w:rsidP="00F72C20">
      <w:pPr>
        <w:pStyle w:val="Default"/>
        <w:ind w:firstLine="709"/>
        <w:jc w:val="both"/>
        <w:rPr>
          <w:rStyle w:val="stpunct"/>
          <w:rFonts w:ascii="Times New Roman" w:hAnsi="Times New Roman" w:cs="Times New Roman"/>
          <w:b/>
          <w:u w:val="single"/>
        </w:rPr>
      </w:pPr>
    </w:p>
    <w:p w:rsidR="008F7B05" w:rsidRPr="00F72C20" w:rsidRDefault="008F7B05" w:rsidP="00F72C20">
      <w:pPr>
        <w:pStyle w:val="Default"/>
        <w:ind w:firstLine="709"/>
        <w:jc w:val="both"/>
        <w:rPr>
          <w:rStyle w:val="stpunct"/>
          <w:rFonts w:ascii="Times New Roman" w:hAnsi="Times New Roman" w:cs="Times New Roman"/>
          <w:b/>
          <w:u w:val="single"/>
        </w:rPr>
      </w:pPr>
    </w:p>
    <w:p w:rsidR="00CD3B0B" w:rsidRPr="00F72C20" w:rsidRDefault="00CD3B0B" w:rsidP="00F72C20">
      <w:pPr>
        <w:pStyle w:val="Default"/>
        <w:ind w:firstLine="709"/>
        <w:jc w:val="both"/>
        <w:rPr>
          <w:rFonts w:ascii="Times New Roman" w:hAnsi="Times New Roman" w:cs="Times New Roman"/>
          <w:b/>
          <w:u w:val="single"/>
        </w:rPr>
      </w:pPr>
      <w:r w:rsidRPr="00F72C20">
        <w:rPr>
          <w:rStyle w:val="stpunct"/>
          <w:rFonts w:ascii="Times New Roman" w:hAnsi="Times New Roman" w:cs="Times New Roman"/>
          <w:b/>
          <w:u w:val="single"/>
        </w:rPr>
        <w:t>8.</w:t>
      </w:r>
      <w:r w:rsidRPr="00F72C20">
        <w:rPr>
          <w:rStyle w:val="sttpunct"/>
          <w:rFonts w:ascii="Times New Roman" w:hAnsi="Times New Roman" w:cs="Times New Roman"/>
          <w:b/>
          <w:u w:val="single"/>
        </w:rPr>
        <w:t xml:space="preserve"> </w:t>
      </w:r>
      <w:r w:rsidRPr="00F72C20">
        <w:rPr>
          <w:rFonts w:ascii="Times New Roman" w:hAnsi="Times New Roman" w:cs="Times New Roman"/>
          <w:b/>
          <w:u w:val="single"/>
        </w:rPr>
        <w:t xml:space="preserve">Prevenirea și gestionarea deșeurilor generate pe amplasament în timpul realizării proiectului/în timpul exploatării, inclusiv eliminarea: </w:t>
      </w: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p>
    <w:p w:rsidR="00CD3B0B" w:rsidRPr="00F72C20" w:rsidRDefault="00CD3B0B" w:rsidP="00F72C20">
      <w:pPr>
        <w:pStyle w:val="Default"/>
        <w:ind w:firstLine="720"/>
        <w:jc w:val="both"/>
        <w:rPr>
          <w:rFonts w:ascii="Times New Roman" w:hAnsi="Times New Roman" w:cs="Times New Roman"/>
          <w:b/>
          <w:i/>
          <w:u w:val="single"/>
        </w:rPr>
      </w:pPr>
      <w:r w:rsidRPr="00F72C20">
        <w:rPr>
          <w:rFonts w:ascii="Times New Roman" w:hAnsi="Times New Roman" w:cs="Times New Roman"/>
          <w:i/>
        </w:rPr>
        <w:t>a) Lista deșeurilor (clasificate și codificate în conformitate cu prevederile legislației europene și naționale privind deșeurile), cantități de deșeuri generate</w:t>
      </w:r>
      <w:r w:rsidRPr="00F72C20">
        <w:rPr>
          <w:rFonts w:ascii="Times New Roman" w:hAnsi="Times New Roman" w:cs="Times New Roman"/>
          <w:b/>
          <w:i/>
          <w:u w:val="single"/>
        </w:rPr>
        <w:t xml:space="preserve">; </w:t>
      </w:r>
    </w:p>
    <w:p w:rsidR="00CD3B0B" w:rsidRPr="00F72C20" w:rsidRDefault="00CD3B0B" w:rsidP="00F72C20">
      <w:pPr>
        <w:spacing w:after="0" w:line="240" w:lineRule="auto"/>
        <w:ind w:firstLine="720"/>
        <w:jc w:val="both"/>
        <w:rPr>
          <w:rFonts w:ascii="Times New Roman" w:hAnsi="Times New Roman" w:cs="Times New Roman"/>
          <w:b/>
          <w:sz w:val="24"/>
          <w:szCs w:val="24"/>
          <w:u w:val="single"/>
          <w:lang w:val="ro-RO"/>
        </w:rPr>
      </w:pPr>
    </w:p>
    <w:p w:rsidR="00CD3B0B" w:rsidRPr="00F72C20" w:rsidRDefault="00CD3B0B" w:rsidP="00F72C20">
      <w:pPr>
        <w:pStyle w:val="ListParagraph"/>
        <w:numPr>
          <w:ilvl w:val="0"/>
          <w:numId w:val="11"/>
        </w:numPr>
        <w:tabs>
          <w:tab w:val="left" w:pos="284"/>
        </w:tabs>
        <w:autoSpaceDN w:val="0"/>
        <w:spacing w:after="0" w:line="240" w:lineRule="auto"/>
        <w:jc w:val="both"/>
        <w:rPr>
          <w:rFonts w:ascii="Times New Roman" w:hAnsi="Times New Roman"/>
          <w:sz w:val="24"/>
          <w:szCs w:val="24"/>
        </w:rPr>
      </w:pPr>
      <w:r w:rsidRPr="00F72C20">
        <w:rPr>
          <w:rFonts w:ascii="Times New Roman" w:hAnsi="Times New Roman"/>
          <w:i/>
          <w:sz w:val="24"/>
          <w:szCs w:val="24"/>
        </w:rPr>
        <w:t>In timpul realizarii lucrarilor de construcție</w:t>
      </w:r>
      <w:r w:rsidRPr="00F72C20">
        <w:rPr>
          <w:rFonts w:ascii="Times New Roman" w:hAnsi="Times New Roman"/>
          <w:sz w:val="24"/>
          <w:szCs w:val="24"/>
        </w:rPr>
        <w:t xml:space="preserve"> se vor genera următoarele deșeuri:</w:t>
      </w:r>
    </w:p>
    <w:p w:rsidR="00CD3B0B" w:rsidRPr="00F72C20" w:rsidRDefault="00CD3B0B" w:rsidP="00F72C20">
      <w:pPr>
        <w:tabs>
          <w:tab w:val="left" w:pos="284"/>
        </w:tabs>
        <w:autoSpaceDN w:val="0"/>
        <w:spacing w:after="0" w:line="240" w:lineRule="auto"/>
        <w:ind w:left="360"/>
        <w:jc w:val="both"/>
        <w:rPr>
          <w:rFonts w:ascii="Times New Roman" w:hAnsi="Times New Roman" w:cs="Times New Roman"/>
          <w:sz w:val="24"/>
          <w:szCs w:val="24"/>
        </w:rPr>
      </w:pPr>
    </w:p>
    <w:p w:rsidR="00CD3B0B" w:rsidRPr="00F72C20" w:rsidRDefault="00CD3B0B" w:rsidP="00F72C20">
      <w:pPr>
        <w:pStyle w:val="ListParagraph"/>
        <w:numPr>
          <w:ilvl w:val="0"/>
          <w:numId w:val="11"/>
        </w:numPr>
        <w:tabs>
          <w:tab w:val="left" w:pos="284"/>
        </w:tabs>
        <w:autoSpaceDN w:val="0"/>
        <w:spacing w:after="0" w:line="240" w:lineRule="auto"/>
        <w:ind w:left="284" w:firstLine="76"/>
        <w:contextualSpacing w:val="0"/>
        <w:jc w:val="both"/>
        <w:rPr>
          <w:rFonts w:ascii="Times New Roman" w:hAnsi="Times New Roman"/>
          <w:sz w:val="24"/>
          <w:szCs w:val="24"/>
        </w:rPr>
      </w:pPr>
      <w:r w:rsidRPr="00F72C20">
        <w:rPr>
          <w:rFonts w:ascii="Times New Roman" w:hAnsi="Times New Roman"/>
          <w:sz w:val="24"/>
          <w:szCs w:val="24"/>
        </w:rPr>
        <w:lastRenderedPageBreak/>
        <w:t xml:space="preserve">pământ din săpături – cod deșeu - 17 05 04; se valorifică - se  va utiliza la refacerea terenului limitrof construcțiilor; </w:t>
      </w:r>
    </w:p>
    <w:p w:rsidR="00CD3B0B" w:rsidRPr="00F72C20" w:rsidRDefault="00CD3B0B" w:rsidP="00F72C20">
      <w:pPr>
        <w:pStyle w:val="ListParagraph"/>
        <w:numPr>
          <w:ilvl w:val="0"/>
          <w:numId w:val="11"/>
        </w:numPr>
        <w:tabs>
          <w:tab w:val="left" w:pos="284"/>
        </w:tabs>
        <w:autoSpaceDN w:val="0"/>
        <w:spacing w:after="0" w:line="240" w:lineRule="auto"/>
        <w:ind w:left="284" w:firstLine="76"/>
        <w:contextualSpacing w:val="0"/>
        <w:jc w:val="both"/>
        <w:rPr>
          <w:rFonts w:ascii="Times New Roman" w:hAnsi="Times New Roman"/>
          <w:sz w:val="24"/>
          <w:szCs w:val="24"/>
        </w:rPr>
      </w:pPr>
      <w:r w:rsidRPr="00F72C20">
        <w:rPr>
          <w:rFonts w:ascii="Times New Roman" w:hAnsi="Times New Roman"/>
          <w:sz w:val="24"/>
          <w:szCs w:val="24"/>
        </w:rPr>
        <w:t>deșeuri din activitatea  de construcție - cod deșeu 17 01 07 - se vor stoca temporar  în container metalic si se vor  elimina prin grija constructorului pe depozite conforme;</w:t>
      </w:r>
    </w:p>
    <w:p w:rsidR="00CD3B0B" w:rsidRPr="00F72C20" w:rsidRDefault="00CD3B0B" w:rsidP="00F72C20">
      <w:pPr>
        <w:pStyle w:val="ListParagraph"/>
        <w:numPr>
          <w:ilvl w:val="0"/>
          <w:numId w:val="11"/>
        </w:numPr>
        <w:tabs>
          <w:tab w:val="left" w:pos="284"/>
        </w:tabs>
        <w:autoSpaceDN w:val="0"/>
        <w:spacing w:after="0" w:line="240" w:lineRule="auto"/>
        <w:ind w:left="284" w:firstLine="76"/>
        <w:contextualSpacing w:val="0"/>
        <w:jc w:val="both"/>
        <w:rPr>
          <w:rFonts w:ascii="Times New Roman" w:hAnsi="Times New Roman"/>
          <w:sz w:val="24"/>
          <w:szCs w:val="24"/>
        </w:rPr>
      </w:pPr>
      <w:r w:rsidRPr="00F72C20">
        <w:rPr>
          <w:rFonts w:ascii="Times New Roman" w:hAnsi="Times New Roman"/>
          <w:sz w:val="24"/>
          <w:szCs w:val="24"/>
        </w:rPr>
        <w:t>sau altele din HG 856/2002  170101 beton in functie de materialele de constructie;</w:t>
      </w:r>
    </w:p>
    <w:p w:rsidR="00CD3B0B" w:rsidRPr="00F72C20" w:rsidRDefault="00CD3B0B" w:rsidP="00F72C20">
      <w:pPr>
        <w:pStyle w:val="ListParagraph"/>
        <w:numPr>
          <w:ilvl w:val="0"/>
          <w:numId w:val="11"/>
        </w:numPr>
        <w:tabs>
          <w:tab w:val="left" w:pos="284"/>
        </w:tabs>
        <w:suppressAutoHyphens/>
        <w:autoSpaceDN w:val="0"/>
        <w:spacing w:after="0" w:line="240" w:lineRule="auto"/>
        <w:ind w:left="284" w:firstLine="76"/>
        <w:contextualSpacing w:val="0"/>
        <w:jc w:val="both"/>
        <w:textAlignment w:val="baseline"/>
        <w:rPr>
          <w:rFonts w:ascii="Times New Roman" w:hAnsi="Times New Roman"/>
          <w:sz w:val="24"/>
          <w:szCs w:val="24"/>
        </w:rPr>
      </w:pPr>
      <w:proofErr w:type="gramStart"/>
      <w:r w:rsidRPr="00F72C20">
        <w:rPr>
          <w:rFonts w:ascii="Times New Roman" w:hAnsi="Times New Roman"/>
          <w:sz w:val="24"/>
          <w:szCs w:val="24"/>
        </w:rPr>
        <w:t>deseuri</w:t>
      </w:r>
      <w:proofErr w:type="gramEnd"/>
      <w:r w:rsidRPr="00F72C20">
        <w:rPr>
          <w:rFonts w:ascii="Times New Roman" w:hAnsi="Times New Roman"/>
          <w:sz w:val="24"/>
          <w:szCs w:val="24"/>
        </w:rPr>
        <w:t xml:space="preserve"> menajere - cod deșeu 20 03 01 - stocare temporară în pubele și se vor elimina prin predare la agenți autorizați.</w:t>
      </w:r>
    </w:p>
    <w:p w:rsidR="00CD3B0B" w:rsidRPr="00F72C20" w:rsidRDefault="00CD3B0B" w:rsidP="00F72C20">
      <w:pPr>
        <w:tabs>
          <w:tab w:val="left" w:pos="284"/>
        </w:tabs>
        <w:spacing w:after="0" w:line="240" w:lineRule="auto"/>
        <w:jc w:val="both"/>
        <w:rPr>
          <w:rFonts w:ascii="Times New Roman" w:hAnsi="Times New Roman" w:cs="Times New Roman"/>
          <w:sz w:val="24"/>
          <w:szCs w:val="24"/>
        </w:rPr>
      </w:pPr>
    </w:p>
    <w:tbl>
      <w:tblPr>
        <w:tblStyle w:val="TableGrid"/>
        <w:tblW w:w="10008" w:type="dxa"/>
        <w:tblLook w:val="04A0"/>
      </w:tblPr>
      <w:tblGrid>
        <w:gridCol w:w="1098"/>
        <w:gridCol w:w="6660"/>
        <w:gridCol w:w="2250"/>
      </w:tblGrid>
      <w:tr w:rsidR="00CD3B0B" w:rsidRPr="00F72C20" w:rsidTr="00975895">
        <w:tc>
          <w:tcPr>
            <w:tcW w:w="1098" w:type="dxa"/>
          </w:tcPr>
          <w:p w:rsidR="00CD3B0B" w:rsidRPr="00F72C20" w:rsidRDefault="00CD3B0B" w:rsidP="00F72C20">
            <w:pPr>
              <w:pStyle w:val="ListParagraph"/>
              <w:ind w:left="0"/>
              <w:jc w:val="center"/>
              <w:rPr>
                <w:rFonts w:ascii="Times New Roman" w:hAnsi="Times New Roman"/>
                <w:b/>
                <w:sz w:val="24"/>
                <w:szCs w:val="24"/>
              </w:rPr>
            </w:pPr>
            <w:r w:rsidRPr="00F72C20">
              <w:rPr>
                <w:rFonts w:ascii="Times New Roman" w:hAnsi="Times New Roman"/>
                <w:b/>
                <w:sz w:val="24"/>
                <w:szCs w:val="24"/>
              </w:rPr>
              <w:t>Nr. crt.</w:t>
            </w:r>
          </w:p>
        </w:tc>
        <w:tc>
          <w:tcPr>
            <w:tcW w:w="6660" w:type="dxa"/>
          </w:tcPr>
          <w:p w:rsidR="00CD3B0B" w:rsidRPr="00F72C20" w:rsidRDefault="00CD3B0B" w:rsidP="00F72C20">
            <w:pPr>
              <w:pStyle w:val="ListParagraph"/>
              <w:ind w:left="0"/>
              <w:jc w:val="center"/>
              <w:rPr>
                <w:rFonts w:ascii="Times New Roman" w:hAnsi="Times New Roman"/>
                <w:b/>
                <w:sz w:val="24"/>
                <w:szCs w:val="24"/>
              </w:rPr>
            </w:pPr>
            <w:r w:rsidRPr="00F72C20">
              <w:rPr>
                <w:rFonts w:ascii="Times New Roman" w:hAnsi="Times New Roman"/>
                <w:b/>
                <w:sz w:val="24"/>
                <w:szCs w:val="24"/>
              </w:rPr>
              <w:t>Denumire deseuri rezultate in timpul realizarii lucrarilor de constructii</w:t>
            </w:r>
          </w:p>
        </w:tc>
        <w:tc>
          <w:tcPr>
            <w:tcW w:w="2250" w:type="dxa"/>
          </w:tcPr>
          <w:p w:rsidR="00CD3B0B" w:rsidRPr="00F72C20" w:rsidRDefault="00CD3B0B" w:rsidP="00F72C20">
            <w:pPr>
              <w:pStyle w:val="ListParagraph"/>
              <w:ind w:left="0"/>
              <w:jc w:val="center"/>
              <w:rPr>
                <w:rFonts w:ascii="Times New Roman" w:hAnsi="Times New Roman"/>
                <w:b/>
                <w:sz w:val="24"/>
                <w:szCs w:val="24"/>
              </w:rPr>
            </w:pPr>
            <w:r w:rsidRPr="00F72C20">
              <w:rPr>
                <w:rFonts w:ascii="Times New Roman" w:hAnsi="Times New Roman"/>
                <w:b/>
                <w:sz w:val="24"/>
                <w:szCs w:val="24"/>
              </w:rPr>
              <w:t>Cantitati</w:t>
            </w:r>
          </w:p>
        </w:tc>
      </w:tr>
      <w:tr w:rsidR="00CD3B0B" w:rsidRPr="00F72C20" w:rsidTr="00975895">
        <w:tc>
          <w:tcPr>
            <w:tcW w:w="1098" w:type="dxa"/>
          </w:tcPr>
          <w:p w:rsidR="00CD3B0B" w:rsidRPr="00F72C20" w:rsidRDefault="00CD3B0B" w:rsidP="00F72C20">
            <w:pPr>
              <w:pStyle w:val="ListParagraph"/>
              <w:ind w:left="0"/>
              <w:jc w:val="center"/>
              <w:rPr>
                <w:rFonts w:ascii="Times New Roman" w:hAnsi="Times New Roman"/>
                <w:b/>
                <w:sz w:val="24"/>
                <w:szCs w:val="24"/>
              </w:rPr>
            </w:pPr>
            <w:r w:rsidRPr="00F72C20">
              <w:rPr>
                <w:rFonts w:ascii="Times New Roman" w:hAnsi="Times New Roman"/>
                <w:b/>
                <w:sz w:val="24"/>
                <w:szCs w:val="24"/>
              </w:rPr>
              <w:t>1.</w:t>
            </w:r>
          </w:p>
        </w:tc>
        <w:tc>
          <w:tcPr>
            <w:tcW w:w="6660" w:type="dxa"/>
          </w:tcPr>
          <w:p w:rsidR="00CD3B0B" w:rsidRPr="00F72C20" w:rsidRDefault="00CD3B0B" w:rsidP="00F72C20">
            <w:pPr>
              <w:pStyle w:val="ListParagraph"/>
              <w:ind w:left="0"/>
              <w:jc w:val="center"/>
              <w:rPr>
                <w:rFonts w:ascii="Times New Roman" w:hAnsi="Times New Roman"/>
                <w:b/>
                <w:sz w:val="24"/>
                <w:szCs w:val="24"/>
              </w:rPr>
            </w:pPr>
            <w:r w:rsidRPr="00F72C20">
              <w:rPr>
                <w:rFonts w:ascii="Times New Roman" w:hAnsi="Times New Roman"/>
                <w:b/>
                <w:sz w:val="24"/>
                <w:szCs w:val="24"/>
              </w:rPr>
              <w:t>Deseuri ambalaje, din care:</w:t>
            </w:r>
          </w:p>
        </w:tc>
        <w:tc>
          <w:tcPr>
            <w:tcW w:w="2250" w:type="dxa"/>
          </w:tcPr>
          <w:p w:rsidR="00CD3B0B" w:rsidRPr="00F72C20" w:rsidRDefault="00CD3B0B" w:rsidP="00F72C20">
            <w:pPr>
              <w:pStyle w:val="ListParagraph"/>
              <w:ind w:left="0"/>
              <w:jc w:val="center"/>
              <w:rPr>
                <w:rFonts w:ascii="Times New Roman" w:hAnsi="Times New Roman"/>
                <w:b/>
                <w:sz w:val="24"/>
                <w:szCs w:val="24"/>
              </w:rPr>
            </w:pPr>
          </w:p>
        </w:tc>
      </w:tr>
      <w:tr w:rsidR="00CD3B0B" w:rsidRPr="00F72C20" w:rsidTr="00975895">
        <w:tc>
          <w:tcPr>
            <w:tcW w:w="1098" w:type="dxa"/>
          </w:tcPr>
          <w:p w:rsidR="00CD3B0B" w:rsidRPr="00F72C20" w:rsidRDefault="00CD3B0B" w:rsidP="00F72C20">
            <w:pPr>
              <w:pStyle w:val="ListParagraph"/>
              <w:ind w:left="0"/>
              <w:jc w:val="center"/>
              <w:rPr>
                <w:rFonts w:ascii="Times New Roman" w:hAnsi="Times New Roman"/>
                <w:sz w:val="24"/>
                <w:szCs w:val="24"/>
              </w:rPr>
            </w:pPr>
            <w:r w:rsidRPr="00F72C20">
              <w:rPr>
                <w:rFonts w:ascii="Times New Roman" w:hAnsi="Times New Roman"/>
                <w:sz w:val="24"/>
                <w:szCs w:val="24"/>
              </w:rPr>
              <w:t>1.1</w:t>
            </w:r>
          </w:p>
        </w:tc>
        <w:tc>
          <w:tcPr>
            <w:tcW w:w="6660" w:type="dxa"/>
          </w:tcPr>
          <w:p w:rsidR="00CD3B0B" w:rsidRPr="00F72C20" w:rsidRDefault="00CD3B0B" w:rsidP="00F72C20">
            <w:pPr>
              <w:pStyle w:val="ListParagraph"/>
              <w:ind w:left="0"/>
              <w:jc w:val="center"/>
              <w:rPr>
                <w:rFonts w:ascii="Times New Roman" w:hAnsi="Times New Roman"/>
                <w:sz w:val="24"/>
                <w:szCs w:val="24"/>
              </w:rPr>
            </w:pPr>
            <w:r w:rsidRPr="00F72C20">
              <w:rPr>
                <w:rFonts w:ascii="Times New Roman" w:hAnsi="Times New Roman"/>
                <w:sz w:val="24"/>
                <w:szCs w:val="24"/>
              </w:rPr>
              <w:t>Mase plastice</w:t>
            </w:r>
          </w:p>
        </w:tc>
        <w:tc>
          <w:tcPr>
            <w:tcW w:w="2250" w:type="dxa"/>
          </w:tcPr>
          <w:p w:rsidR="00CD3B0B" w:rsidRPr="00F72C20" w:rsidRDefault="00CD3B0B" w:rsidP="00F72C20">
            <w:pPr>
              <w:pStyle w:val="ListParagraph"/>
              <w:ind w:left="0"/>
              <w:jc w:val="center"/>
              <w:rPr>
                <w:rFonts w:ascii="Times New Roman" w:hAnsi="Times New Roman"/>
                <w:sz w:val="24"/>
                <w:szCs w:val="24"/>
              </w:rPr>
            </w:pPr>
            <w:proofErr w:type="gramStart"/>
            <w:r w:rsidRPr="00F72C20">
              <w:rPr>
                <w:rFonts w:ascii="Times New Roman" w:hAnsi="Times New Roman"/>
                <w:sz w:val="24"/>
                <w:szCs w:val="24"/>
              </w:rPr>
              <w:t>cca</w:t>
            </w:r>
            <w:proofErr w:type="gramEnd"/>
            <w:r w:rsidRPr="00F72C20">
              <w:rPr>
                <w:rFonts w:ascii="Times New Roman" w:hAnsi="Times New Roman"/>
                <w:sz w:val="24"/>
                <w:szCs w:val="24"/>
              </w:rPr>
              <w:t>. 50 kg</w:t>
            </w:r>
          </w:p>
        </w:tc>
      </w:tr>
      <w:tr w:rsidR="00CD3B0B" w:rsidRPr="00F72C20" w:rsidTr="00975895">
        <w:tc>
          <w:tcPr>
            <w:tcW w:w="1098" w:type="dxa"/>
          </w:tcPr>
          <w:p w:rsidR="00CD3B0B" w:rsidRPr="00F72C20" w:rsidRDefault="00CD3B0B" w:rsidP="00F72C20">
            <w:pPr>
              <w:pStyle w:val="ListParagraph"/>
              <w:ind w:left="0"/>
              <w:jc w:val="center"/>
              <w:rPr>
                <w:rFonts w:ascii="Times New Roman" w:hAnsi="Times New Roman"/>
                <w:sz w:val="24"/>
                <w:szCs w:val="24"/>
              </w:rPr>
            </w:pPr>
            <w:r w:rsidRPr="00F72C20">
              <w:rPr>
                <w:rFonts w:ascii="Times New Roman" w:hAnsi="Times New Roman"/>
                <w:sz w:val="24"/>
                <w:szCs w:val="24"/>
              </w:rPr>
              <w:t>1.2</w:t>
            </w:r>
          </w:p>
        </w:tc>
        <w:tc>
          <w:tcPr>
            <w:tcW w:w="6660" w:type="dxa"/>
          </w:tcPr>
          <w:p w:rsidR="00CD3B0B" w:rsidRPr="00F72C20" w:rsidRDefault="00CD3B0B" w:rsidP="00F72C20">
            <w:pPr>
              <w:pStyle w:val="ListParagraph"/>
              <w:ind w:left="0"/>
              <w:jc w:val="center"/>
              <w:rPr>
                <w:rFonts w:ascii="Times New Roman" w:hAnsi="Times New Roman"/>
                <w:sz w:val="24"/>
                <w:szCs w:val="24"/>
              </w:rPr>
            </w:pPr>
            <w:r w:rsidRPr="00F72C20">
              <w:rPr>
                <w:rFonts w:ascii="Times New Roman" w:hAnsi="Times New Roman"/>
                <w:sz w:val="24"/>
                <w:szCs w:val="24"/>
              </w:rPr>
              <w:t xml:space="preserve">Carton </w:t>
            </w:r>
          </w:p>
        </w:tc>
        <w:tc>
          <w:tcPr>
            <w:tcW w:w="2250" w:type="dxa"/>
          </w:tcPr>
          <w:p w:rsidR="00CD3B0B" w:rsidRPr="00F72C20" w:rsidRDefault="00CD3B0B" w:rsidP="00F72C20">
            <w:pPr>
              <w:pStyle w:val="ListParagraph"/>
              <w:ind w:left="0"/>
              <w:jc w:val="center"/>
              <w:rPr>
                <w:rFonts w:ascii="Times New Roman" w:hAnsi="Times New Roman"/>
                <w:sz w:val="24"/>
                <w:szCs w:val="24"/>
              </w:rPr>
            </w:pPr>
            <w:proofErr w:type="gramStart"/>
            <w:r w:rsidRPr="00F72C20">
              <w:rPr>
                <w:rFonts w:ascii="Times New Roman" w:hAnsi="Times New Roman"/>
                <w:sz w:val="24"/>
                <w:szCs w:val="24"/>
              </w:rPr>
              <w:t>cca</w:t>
            </w:r>
            <w:proofErr w:type="gramEnd"/>
            <w:r w:rsidRPr="00F72C20">
              <w:rPr>
                <w:rFonts w:ascii="Times New Roman" w:hAnsi="Times New Roman"/>
                <w:sz w:val="24"/>
                <w:szCs w:val="24"/>
              </w:rPr>
              <w:t>. 50 kg</w:t>
            </w:r>
          </w:p>
        </w:tc>
      </w:tr>
      <w:tr w:rsidR="00CD3B0B" w:rsidRPr="00F72C20" w:rsidTr="00975895">
        <w:tc>
          <w:tcPr>
            <w:tcW w:w="1098" w:type="dxa"/>
          </w:tcPr>
          <w:p w:rsidR="00CD3B0B" w:rsidRPr="00F72C20" w:rsidRDefault="00CD3B0B" w:rsidP="00F72C20">
            <w:pPr>
              <w:pStyle w:val="ListParagraph"/>
              <w:ind w:left="0"/>
              <w:jc w:val="center"/>
              <w:rPr>
                <w:rFonts w:ascii="Times New Roman" w:hAnsi="Times New Roman"/>
                <w:sz w:val="24"/>
                <w:szCs w:val="24"/>
              </w:rPr>
            </w:pPr>
            <w:r w:rsidRPr="00F72C20">
              <w:rPr>
                <w:rFonts w:ascii="Times New Roman" w:hAnsi="Times New Roman"/>
                <w:sz w:val="24"/>
                <w:szCs w:val="24"/>
              </w:rPr>
              <w:t>1.3</w:t>
            </w:r>
          </w:p>
        </w:tc>
        <w:tc>
          <w:tcPr>
            <w:tcW w:w="6660" w:type="dxa"/>
          </w:tcPr>
          <w:p w:rsidR="00CD3B0B" w:rsidRPr="00F72C20" w:rsidRDefault="00CD3B0B" w:rsidP="00F72C20">
            <w:pPr>
              <w:pStyle w:val="ListParagraph"/>
              <w:ind w:left="0"/>
              <w:jc w:val="center"/>
              <w:rPr>
                <w:rFonts w:ascii="Times New Roman" w:hAnsi="Times New Roman"/>
                <w:sz w:val="24"/>
                <w:szCs w:val="24"/>
              </w:rPr>
            </w:pPr>
            <w:r w:rsidRPr="00F72C20">
              <w:rPr>
                <w:rFonts w:ascii="Times New Roman" w:hAnsi="Times New Roman"/>
                <w:sz w:val="24"/>
                <w:szCs w:val="24"/>
              </w:rPr>
              <w:t>Lemn</w:t>
            </w:r>
          </w:p>
        </w:tc>
        <w:tc>
          <w:tcPr>
            <w:tcW w:w="2250" w:type="dxa"/>
          </w:tcPr>
          <w:p w:rsidR="00CD3B0B" w:rsidRPr="00F72C20" w:rsidRDefault="00CD3B0B" w:rsidP="00F72C20">
            <w:pPr>
              <w:pStyle w:val="ListParagraph"/>
              <w:ind w:left="0"/>
              <w:jc w:val="center"/>
              <w:rPr>
                <w:rFonts w:ascii="Times New Roman" w:hAnsi="Times New Roman"/>
                <w:sz w:val="24"/>
                <w:szCs w:val="24"/>
              </w:rPr>
            </w:pPr>
            <w:proofErr w:type="gramStart"/>
            <w:r w:rsidRPr="00F72C20">
              <w:rPr>
                <w:rFonts w:ascii="Times New Roman" w:hAnsi="Times New Roman"/>
                <w:sz w:val="24"/>
                <w:szCs w:val="24"/>
              </w:rPr>
              <w:t>cca</w:t>
            </w:r>
            <w:proofErr w:type="gramEnd"/>
            <w:r w:rsidRPr="00F72C20">
              <w:rPr>
                <w:rFonts w:ascii="Times New Roman" w:hAnsi="Times New Roman"/>
                <w:sz w:val="24"/>
                <w:szCs w:val="24"/>
              </w:rPr>
              <w:t>. 300 kg</w:t>
            </w:r>
          </w:p>
        </w:tc>
      </w:tr>
    </w:tbl>
    <w:p w:rsidR="00CD3B0B" w:rsidRPr="00F72C20" w:rsidRDefault="00CD3B0B" w:rsidP="00F72C20">
      <w:pPr>
        <w:tabs>
          <w:tab w:val="left" w:pos="284"/>
        </w:tabs>
        <w:spacing w:after="0" w:line="240" w:lineRule="auto"/>
        <w:ind w:left="284" w:firstLine="76"/>
        <w:jc w:val="both"/>
        <w:rPr>
          <w:rFonts w:ascii="Times New Roman" w:hAnsi="Times New Roman" w:cs="Times New Roman"/>
          <w:sz w:val="24"/>
          <w:szCs w:val="24"/>
        </w:rPr>
      </w:pPr>
    </w:p>
    <w:p w:rsidR="00613EBE" w:rsidRPr="00F72C20" w:rsidRDefault="00613EBE" w:rsidP="00F72C20">
      <w:pPr>
        <w:tabs>
          <w:tab w:val="left" w:pos="284"/>
        </w:tabs>
        <w:spacing w:after="0" w:line="240" w:lineRule="auto"/>
        <w:ind w:left="284" w:firstLine="76"/>
        <w:jc w:val="both"/>
        <w:rPr>
          <w:rFonts w:ascii="Times New Roman" w:hAnsi="Times New Roman" w:cs="Times New Roman"/>
          <w:sz w:val="24"/>
          <w:szCs w:val="24"/>
        </w:rPr>
      </w:pPr>
    </w:p>
    <w:p w:rsidR="00CD3B0B" w:rsidRPr="00F72C20" w:rsidRDefault="00CD3B0B" w:rsidP="00F72C20">
      <w:pPr>
        <w:tabs>
          <w:tab w:val="left" w:pos="284"/>
        </w:tabs>
        <w:spacing w:after="0" w:line="240" w:lineRule="auto"/>
        <w:ind w:left="284" w:firstLine="76"/>
        <w:jc w:val="both"/>
        <w:rPr>
          <w:rFonts w:ascii="Times New Roman" w:hAnsi="Times New Roman" w:cs="Times New Roman"/>
          <w:i/>
          <w:sz w:val="24"/>
          <w:szCs w:val="24"/>
        </w:rPr>
      </w:pPr>
      <w:r w:rsidRPr="00F72C20">
        <w:rPr>
          <w:rFonts w:ascii="Times New Roman" w:hAnsi="Times New Roman" w:cs="Times New Roman"/>
          <w:sz w:val="24"/>
          <w:szCs w:val="24"/>
        </w:rPr>
        <w:t xml:space="preserve">- </w:t>
      </w:r>
      <w:r w:rsidRPr="00F72C20">
        <w:rPr>
          <w:rFonts w:ascii="Times New Roman" w:hAnsi="Times New Roman" w:cs="Times New Roman"/>
          <w:i/>
          <w:sz w:val="24"/>
          <w:szCs w:val="24"/>
        </w:rPr>
        <w:t>În timpul funcționării:</w:t>
      </w:r>
    </w:p>
    <w:p w:rsidR="00CD3B0B" w:rsidRPr="00F72C20" w:rsidRDefault="00CD3B0B" w:rsidP="00F72C20">
      <w:pPr>
        <w:tabs>
          <w:tab w:val="left" w:pos="284"/>
        </w:tabs>
        <w:spacing w:after="0" w:line="240" w:lineRule="auto"/>
        <w:ind w:left="284" w:firstLine="76"/>
        <w:jc w:val="both"/>
        <w:rPr>
          <w:rFonts w:ascii="Times New Roman" w:hAnsi="Times New Roman" w:cs="Times New Roman"/>
          <w:sz w:val="24"/>
          <w:szCs w:val="24"/>
        </w:rPr>
      </w:pPr>
    </w:p>
    <w:p w:rsidR="00CD3B0B" w:rsidRPr="00F72C20" w:rsidRDefault="00CD3B0B" w:rsidP="00F72C20">
      <w:pPr>
        <w:tabs>
          <w:tab w:val="left" w:pos="284"/>
        </w:tabs>
        <w:spacing w:after="0" w:line="240" w:lineRule="auto"/>
        <w:ind w:left="284" w:firstLine="76"/>
        <w:jc w:val="both"/>
        <w:rPr>
          <w:rFonts w:ascii="Times New Roman" w:hAnsi="Times New Roman" w:cs="Times New Roman"/>
          <w:b/>
          <w:iCs/>
          <w:sz w:val="24"/>
          <w:szCs w:val="24"/>
        </w:rPr>
      </w:pPr>
      <w:r w:rsidRPr="00F72C20">
        <w:rPr>
          <w:rFonts w:ascii="Times New Roman" w:hAnsi="Times New Roman" w:cs="Times New Roman"/>
          <w:iCs/>
          <w:sz w:val="24"/>
          <w:szCs w:val="24"/>
        </w:rPr>
        <w:t xml:space="preserve">- </w:t>
      </w:r>
      <w:proofErr w:type="gramStart"/>
      <w:r w:rsidRPr="00F72C20">
        <w:rPr>
          <w:rFonts w:ascii="Times New Roman" w:hAnsi="Times New Roman" w:cs="Times New Roman"/>
          <w:iCs/>
          <w:sz w:val="24"/>
          <w:szCs w:val="24"/>
        </w:rPr>
        <w:t>deseuri</w:t>
      </w:r>
      <w:proofErr w:type="gramEnd"/>
      <w:r w:rsidRPr="00F72C20">
        <w:rPr>
          <w:rFonts w:ascii="Times New Roman" w:hAnsi="Times New Roman" w:cs="Times New Roman"/>
          <w:iCs/>
          <w:sz w:val="24"/>
          <w:szCs w:val="24"/>
        </w:rPr>
        <w:t xml:space="preserve"> municipale amestecate - cod deșeu </w:t>
      </w:r>
      <w:r w:rsidRPr="00F72C20">
        <w:rPr>
          <w:rFonts w:ascii="Times New Roman" w:hAnsi="Times New Roman" w:cs="Times New Roman"/>
          <w:sz w:val="24"/>
          <w:szCs w:val="24"/>
        </w:rPr>
        <w:t xml:space="preserve">20 01 </w:t>
      </w:r>
      <w:r w:rsidRPr="00F72C20">
        <w:rPr>
          <w:rFonts w:ascii="Times New Roman" w:hAnsi="Times New Roman" w:cs="Times New Roman"/>
          <w:iCs/>
          <w:sz w:val="24"/>
          <w:szCs w:val="24"/>
        </w:rPr>
        <w:t xml:space="preserve">- stocare temporară în pubela și se vor  elimina prin prin agenți  autorizați; </w:t>
      </w:r>
    </w:p>
    <w:p w:rsidR="00CD3B0B" w:rsidRPr="00F72C20" w:rsidRDefault="00CD3B0B" w:rsidP="00F72C20">
      <w:pPr>
        <w:spacing w:after="0" w:line="240" w:lineRule="auto"/>
        <w:rPr>
          <w:rFonts w:ascii="Times New Roman" w:hAnsi="Times New Roman" w:cs="Times New Roman"/>
          <w:b/>
          <w:i/>
          <w:color w:val="FF0000"/>
          <w:sz w:val="24"/>
          <w:szCs w:val="24"/>
          <w:lang w:val="ro-RO"/>
        </w:rPr>
      </w:pPr>
    </w:p>
    <w:tbl>
      <w:tblPr>
        <w:tblStyle w:val="TableGrid"/>
        <w:tblW w:w="10008" w:type="dxa"/>
        <w:tblLook w:val="04A0"/>
      </w:tblPr>
      <w:tblGrid>
        <w:gridCol w:w="1098"/>
        <w:gridCol w:w="6660"/>
        <w:gridCol w:w="2250"/>
      </w:tblGrid>
      <w:tr w:rsidR="00CD3B0B" w:rsidRPr="00F72C20" w:rsidTr="00975895">
        <w:tc>
          <w:tcPr>
            <w:tcW w:w="1098" w:type="dxa"/>
          </w:tcPr>
          <w:p w:rsidR="00CD3B0B" w:rsidRPr="00F72C20" w:rsidRDefault="00CD3B0B" w:rsidP="00F72C20">
            <w:pPr>
              <w:pStyle w:val="ListParagraph"/>
              <w:ind w:left="0"/>
              <w:jc w:val="center"/>
              <w:rPr>
                <w:rFonts w:ascii="Times New Roman" w:hAnsi="Times New Roman"/>
                <w:b/>
                <w:sz w:val="24"/>
                <w:szCs w:val="24"/>
              </w:rPr>
            </w:pPr>
            <w:r w:rsidRPr="00F72C20">
              <w:rPr>
                <w:rFonts w:ascii="Times New Roman" w:hAnsi="Times New Roman"/>
                <w:b/>
                <w:sz w:val="24"/>
                <w:szCs w:val="24"/>
              </w:rPr>
              <w:t>Nr. crt.</w:t>
            </w:r>
          </w:p>
        </w:tc>
        <w:tc>
          <w:tcPr>
            <w:tcW w:w="6660" w:type="dxa"/>
          </w:tcPr>
          <w:p w:rsidR="00CD3B0B" w:rsidRPr="00F72C20" w:rsidRDefault="00CD3B0B" w:rsidP="00F72C20">
            <w:pPr>
              <w:pStyle w:val="ListParagraph"/>
              <w:ind w:left="0"/>
              <w:jc w:val="center"/>
              <w:rPr>
                <w:rFonts w:ascii="Times New Roman" w:hAnsi="Times New Roman"/>
                <w:b/>
                <w:sz w:val="24"/>
                <w:szCs w:val="24"/>
              </w:rPr>
            </w:pPr>
            <w:r w:rsidRPr="00F72C20">
              <w:rPr>
                <w:rFonts w:ascii="Times New Roman" w:hAnsi="Times New Roman"/>
                <w:b/>
                <w:sz w:val="24"/>
                <w:szCs w:val="24"/>
              </w:rPr>
              <w:t>Denumire deseuri rezultate in timpul functionarii</w:t>
            </w:r>
          </w:p>
        </w:tc>
        <w:tc>
          <w:tcPr>
            <w:tcW w:w="2250" w:type="dxa"/>
          </w:tcPr>
          <w:p w:rsidR="00CD3B0B" w:rsidRPr="00F72C20" w:rsidRDefault="00CD3B0B" w:rsidP="00F72C20">
            <w:pPr>
              <w:pStyle w:val="ListParagraph"/>
              <w:ind w:left="0"/>
              <w:jc w:val="center"/>
              <w:rPr>
                <w:rFonts w:ascii="Times New Roman" w:hAnsi="Times New Roman"/>
                <w:b/>
                <w:sz w:val="24"/>
                <w:szCs w:val="24"/>
              </w:rPr>
            </w:pPr>
            <w:r w:rsidRPr="00F72C20">
              <w:rPr>
                <w:rFonts w:ascii="Times New Roman" w:hAnsi="Times New Roman"/>
                <w:b/>
                <w:sz w:val="24"/>
                <w:szCs w:val="24"/>
              </w:rPr>
              <w:t>Cantitati</w:t>
            </w:r>
          </w:p>
        </w:tc>
      </w:tr>
      <w:tr w:rsidR="00CD3B0B" w:rsidRPr="00F72C20" w:rsidTr="00975895">
        <w:tc>
          <w:tcPr>
            <w:tcW w:w="1098" w:type="dxa"/>
          </w:tcPr>
          <w:p w:rsidR="00CD3B0B" w:rsidRPr="00F72C20" w:rsidRDefault="00CD3B0B" w:rsidP="00F72C20">
            <w:pPr>
              <w:pStyle w:val="ListParagraph"/>
              <w:ind w:left="0"/>
              <w:jc w:val="center"/>
              <w:rPr>
                <w:rFonts w:ascii="Times New Roman" w:hAnsi="Times New Roman"/>
                <w:sz w:val="24"/>
                <w:szCs w:val="24"/>
              </w:rPr>
            </w:pPr>
            <w:r w:rsidRPr="00F72C20">
              <w:rPr>
                <w:rFonts w:ascii="Times New Roman" w:hAnsi="Times New Roman"/>
                <w:sz w:val="24"/>
                <w:szCs w:val="24"/>
              </w:rPr>
              <w:t>1.</w:t>
            </w:r>
          </w:p>
        </w:tc>
        <w:tc>
          <w:tcPr>
            <w:tcW w:w="6660" w:type="dxa"/>
          </w:tcPr>
          <w:p w:rsidR="00CD3B0B" w:rsidRPr="00F72C20" w:rsidRDefault="00CD3B0B" w:rsidP="00F72C20">
            <w:pPr>
              <w:pStyle w:val="ListParagraph"/>
              <w:ind w:left="0"/>
              <w:jc w:val="center"/>
              <w:rPr>
                <w:rFonts w:ascii="Times New Roman" w:hAnsi="Times New Roman"/>
                <w:sz w:val="24"/>
                <w:szCs w:val="24"/>
              </w:rPr>
            </w:pPr>
            <w:r w:rsidRPr="00F72C20">
              <w:rPr>
                <w:rFonts w:ascii="Times New Roman" w:hAnsi="Times New Roman"/>
                <w:iCs/>
                <w:sz w:val="24"/>
                <w:szCs w:val="24"/>
              </w:rPr>
              <w:t>Deseuri municipale amestecate</w:t>
            </w:r>
          </w:p>
        </w:tc>
        <w:tc>
          <w:tcPr>
            <w:tcW w:w="2250" w:type="dxa"/>
          </w:tcPr>
          <w:p w:rsidR="00CD3B0B" w:rsidRPr="00F72C20" w:rsidRDefault="00CD3B0B" w:rsidP="00F72C20">
            <w:pPr>
              <w:pStyle w:val="ListParagraph"/>
              <w:ind w:left="0"/>
              <w:jc w:val="center"/>
              <w:rPr>
                <w:rFonts w:ascii="Times New Roman" w:hAnsi="Times New Roman"/>
                <w:sz w:val="24"/>
                <w:szCs w:val="24"/>
              </w:rPr>
            </w:pPr>
            <w:proofErr w:type="gramStart"/>
            <w:r w:rsidRPr="00F72C20">
              <w:rPr>
                <w:rFonts w:ascii="Times New Roman" w:hAnsi="Times New Roman"/>
                <w:sz w:val="24"/>
                <w:szCs w:val="24"/>
              </w:rPr>
              <w:t>cca</w:t>
            </w:r>
            <w:proofErr w:type="gramEnd"/>
            <w:r w:rsidRPr="00F72C20">
              <w:rPr>
                <w:rFonts w:ascii="Times New Roman" w:hAnsi="Times New Roman"/>
                <w:sz w:val="24"/>
                <w:szCs w:val="24"/>
              </w:rPr>
              <w:t>. 5 kg/an</w:t>
            </w:r>
          </w:p>
        </w:tc>
      </w:tr>
    </w:tbl>
    <w:p w:rsidR="00CD3B0B" w:rsidRPr="00F72C20" w:rsidRDefault="00CD3B0B" w:rsidP="00F72C20">
      <w:pPr>
        <w:spacing w:after="0" w:line="240" w:lineRule="auto"/>
        <w:ind w:firstLine="720"/>
        <w:rPr>
          <w:rFonts w:ascii="Times New Roman" w:hAnsi="Times New Roman" w:cs="Times New Roman"/>
          <w:i/>
          <w:sz w:val="24"/>
          <w:szCs w:val="24"/>
          <w:lang w:val="ro-RO"/>
        </w:rPr>
      </w:pPr>
    </w:p>
    <w:p w:rsidR="00CD3B0B" w:rsidRPr="00F72C20" w:rsidRDefault="00CD3B0B" w:rsidP="00F72C20">
      <w:pPr>
        <w:spacing w:after="0" w:line="240" w:lineRule="auto"/>
        <w:ind w:firstLine="720"/>
        <w:rPr>
          <w:rFonts w:ascii="Times New Roman" w:hAnsi="Times New Roman" w:cs="Times New Roman"/>
          <w:i/>
          <w:sz w:val="24"/>
          <w:szCs w:val="24"/>
          <w:lang w:val="ro-RO"/>
        </w:rPr>
      </w:pPr>
    </w:p>
    <w:p w:rsidR="00CD3B0B" w:rsidRPr="00F72C20" w:rsidRDefault="00CD3B0B" w:rsidP="00F72C20">
      <w:pPr>
        <w:pStyle w:val="Default"/>
        <w:ind w:firstLine="720"/>
        <w:jc w:val="both"/>
        <w:rPr>
          <w:rFonts w:ascii="Times New Roman" w:hAnsi="Times New Roman" w:cs="Times New Roman"/>
          <w:i/>
        </w:rPr>
      </w:pPr>
      <w:r w:rsidRPr="00F72C20">
        <w:rPr>
          <w:rFonts w:ascii="Times New Roman" w:hAnsi="Times New Roman" w:cs="Times New Roman"/>
          <w:i/>
        </w:rPr>
        <w:t xml:space="preserve">b)  Programul de prevenire și reducere a cantităților de deșeuri generate; </w:t>
      </w:r>
    </w:p>
    <w:p w:rsidR="00CD3B0B" w:rsidRPr="00F72C20" w:rsidRDefault="00CD3B0B" w:rsidP="00F72C20">
      <w:pPr>
        <w:pStyle w:val="Default"/>
        <w:ind w:firstLine="720"/>
        <w:jc w:val="both"/>
        <w:rPr>
          <w:rFonts w:ascii="Times New Roman" w:hAnsi="Times New Roman" w:cs="Times New Roman"/>
          <w:b/>
          <w:i/>
          <w:u w:val="single"/>
        </w:rPr>
      </w:pPr>
    </w:p>
    <w:p w:rsidR="00CD3B0B" w:rsidRPr="00F72C20" w:rsidRDefault="00CD3B0B"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Planul de program de prevenire si reducere a deseurilor generate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lua in calcul cateva considerente de baza, si anume:</w:t>
      </w:r>
    </w:p>
    <w:p w:rsidR="00CD3B0B" w:rsidRPr="00F72C20" w:rsidRDefault="00CD3B0B" w:rsidP="00F72C20">
      <w:pPr>
        <w:numPr>
          <w:ilvl w:val="0"/>
          <w:numId w:val="15"/>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Gospodarirea resurselor si, respectiv, a deseurilor in amplasament;</w:t>
      </w:r>
    </w:p>
    <w:p w:rsidR="00CD3B0B" w:rsidRPr="00F72C20" w:rsidRDefault="00CD3B0B" w:rsidP="00F72C20">
      <w:pPr>
        <w:numPr>
          <w:ilvl w:val="0"/>
          <w:numId w:val="15"/>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Proiectarea unui produs;</w:t>
      </w:r>
    </w:p>
    <w:p w:rsidR="00CD3B0B" w:rsidRPr="00F72C20" w:rsidRDefault="00CD3B0B" w:rsidP="00F72C20">
      <w:pPr>
        <w:numPr>
          <w:ilvl w:val="0"/>
          <w:numId w:val="15"/>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Stabilirea de obiective si indicatori masurabili;</w:t>
      </w:r>
    </w:p>
    <w:p w:rsidR="00CD3B0B" w:rsidRPr="00F72C20" w:rsidRDefault="00CD3B0B" w:rsidP="00F72C20">
      <w:pPr>
        <w:numPr>
          <w:ilvl w:val="0"/>
          <w:numId w:val="15"/>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Tinte voluntare si alte instrumente.</w:t>
      </w:r>
    </w:p>
    <w:p w:rsidR="00CD3B0B" w:rsidRPr="00F72C20" w:rsidRDefault="00CD3B0B" w:rsidP="00F72C20">
      <w:pPr>
        <w:spacing w:after="0" w:line="240" w:lineRule="auto"/>
        <w:ind w:firstLine="720"/>
        <w:jc w:val="both"/>
        <w:rPr>
          <w:rFonts w:ascii="Times New Roman" w:hAnsi="Times New Roman" w:cs="Times New Roman"/>
          <w:sz w:val="24"/>
          <w:szCs w:val="24"/>
        </w:rPr>
      </w:pPr>
    </w:p>
    <w:p w:rsidR="00CD3B0B" w:rsidRPr="00F72C20" w:rsidRDefault="00CD3B0B"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Conform definitiei din Legea 211/2011 prevenirea inseamna toate masurile </w:t>
      </w:r>
      <w:proofErr w:type="gramStart"/>
      <w:r w:rsidRPr="00F72C20">
        <w:rPr>
          <w:rFonts w:ascii="Times New Roman" w:hAnsi="Times New Roman" w:cs="Times New Roman"/>
          <w:sz w:val="24"/>
          <w:szCs w:val="24"/>
        </w:rPr>
        <w:t>ce</w:t>
      </w:r>
      <w:proofErr w:type="gramEnd"/>
      <w:r w:rsidRPr="00F72C20">
        <w:rPr>
          <w:rFonts w:ascii="Times New Roman" w:hAnsi="Times New Roman" w:cs="Times New Roman"/>
          <w:sz w:val="24"/>
          <w:szCs w:val="24"/>
        </w:rPr>
        <w:t xml:space="preserve"> trebuie sa fie luate inainte ca o substanta/ material/ produs sa devina deseu, in vederea reducerii:</w:t>
      </w:r>
    </w:p>
    <w:p w:rsidR="00CD3B0B" w:rsidRPr="00F72C20" w:rsidRDefault="00CD3B0B" w:rsidP="00F72C20">
      <w:pPr>
        <w:numPr>
          <w:ilvl w:val="0"/>
          <w:numId w:val="16"/>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cantitatii de deşeuri, inclusiv prin reutilizarea produselor sau prelungirea duratei de viaţă a acestora;</w:t>
      </w:r>
    </w:p>
    <w:p w:rsidR="00CD3B0B" w:rsidRPr="00F72C20" w:rsidRDefault="00CD3B0B" w:rsidP="00F72C20">
      <w:pPr>
        <w:numPr>
          <w:ilvl w:val="0"/>
          <w:numId w:val="16"/>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impactului negativ al deşeurilor generate asupra mediului şi sănătăţii populaţiei; sau</w:t>
      </w:r>
    </w:p>
    <w:p w:rsidR="00CD3B0B" w:rsidRPr="00F72C20" w:rsidRDefault="00CD3B0B" w:rsidP="00F72C20">
      <w:pPr>
        <w:numPr>
          <w:ilvl w:val="0"/>
          <w:numId w:val="16"/>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conţinutului de substanţe nocive ale materialelor şi produselor;</w:t>
      </w:r>
    </w:p>
    <w:p w:rsidR="00CD3B0B" w:rsidRPr="00F72C20" w:rsidRDefault="00CD3B0B" w:rsidP="00F72C20">
      <w:pPr>
        <w:spacing w:after="0" w:line="240" w:lineRule="auto"/>
        <w:ind w:firstLine="720"/>
        <w:jc w:val="both"/>
        <w:rPr>
          <w:rFonts w:ascii="Times New Roman" w:hAnsi="Times New Roman" w:cs="Times New Roman"/>
          <w:sz w:val="24"/>
          <w:szCs w:val="24"/>
        </w:rPr>
      </w:pPr>
    </w:p>
    <w:p w:rsidR="00CD3B0B" w:rsidRPr="00F72C20" w:rsidRDefault="00CD3B0B"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Reducerea cantitatilor de deseuri rezultate din activitatea proprie poate fi realizata prin implementarea unor politici si practici cum ar fi:</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Reducerea la sursa a deseurilor – de ex. restrictii la cumparare a unor produse ce sunt supraambalate;</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Utilizarea eficienta a resurselor;</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Achizitionarea unor utilaje moderne care pot prelucra eficient un produs</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Monitorizarea fluxului de materii utilizate si rezultate</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Instruirea angajatilor</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Stabilirea unui program de reciclare a deseurilor</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lastRenderedPageBreak/>
        <w:t>Elaborarea listei ce cuprinde deseurile periculoase/nepericuloase</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Evaluarea riscurilor privind gestiunea deseurilor periculoase</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Identificarea firmelor specializate în transportul, eliminarea si reciclarea deseurilor</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Incurajarea repararii produselor defecte</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Incurajarea importurilor unor tipuri de ambalaje pentru care există tehnologii de reciclare/valorificare</w:t>
      </w:r>
    </w:p>
    <w:p w:rsidR="00CD3B0B" w:rsidRPr="00F72C20" w:rsidRDefault="00CD3B0B" w:rsidP="00F72C20">
      <w:pPr>
        <w:numPr>
          <w:ilvl w:val="0"/>
          <w:numId w:val="14"/>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 xml:space="preserve">Reutilizarea produselor sau prelungirea duratei de viata </w:t>
      </w:r>
      <w:proofErr w:type="gramStart"/>
      <w:r w:rsidRPr="00F72C20">
        <w:rPr>
          <w:rFonts w:ascii="Times New Roman" w:hAnsi="Times New Roman" w:cs="Times New Roman"/>
          <w:sz w:val="24"/>
          <w:szCs w:val="24"/>
        </w:rPr>
        <w:t>a</w:t>
      </w:r>
      <w:proofErr w:type="gramEnd"/>
      <w:r w:rsidRPr="00F72C20">
        <w:rPr>
          <w:rFonts w:ascii="Times New Roman" w:hAnsi="Times New Roman" w:cs="Times New Roman"/>
          <w:sz w:val="24"/>
          <w:szCs w:val="24"/>
        </w:rPr>
        <w:t xml:space="preserve"> acestora.</w:t>
      </w:r>
    </w:p>
    <w:p w:rsidR="00CD3B0B" w:rsidRPr="00F72C20" w:rsidRDefault="00CD3B0B" w:rsidP="00F72C20">
      <w:pPr>
        <w:pStyle w:val="Default"/>
        <w:rPr>
          <w:rFonts w:ascii="Times New Roman" w:hAnsi="Times New Roman" w:cs="Times New Roman"/>
        </w:rPr>
      </w:pPr>
    </w:p>
    <w:p w:rsidR="00CD3B0B" w:rsidRPr="00F72C20" w:rsidRDefault="00CD3B0B" w:rsidP="00F72C20">
      <w:pPr>
        <w:pStyle w:val="Default"/>
        <w:ind w:firstLine="720"/>
        <w:jc w:val="both"/>
        <w:rPr>
          <w:rFonts w:ascii="Times New Roman" w:hAnsi="Times New Roman" w:cs="Times New Roman"/>
          <w:i/>
        </w:rPr>
      </w:pPr>
      <w:r w:rsidRPr="00F72C20">
        <w:rPr>
          <w:rFonts w:ascii="Times New Roman" w:hAnsi="Times New Roman" w:cs="Times New Roman"/>
          <w:i/>
        </w:rPr>
        <w:t xml:space="preserve">c)  Planul de gestionare a deșeurilor </w:t>
      </w:r>
    </w:p>
    <w:p w:rsidR="00CD3B0B" w:rsidRPr="00F72C20" w:rsidRDefault="00CD3B0B" w:rsidP="00F72C20">
      <w:pPr>
        <w:pStyle w:val="BlockText"/>
        <w:tabs>
          <w:tab w:val="left" w:pos="8460"/>
        </w:tabs>
        <w:ind w:left="0" w:right="-3" w:firstLine="708"/>
        <w:rPr>
          <w:sz w:val="24"/>
        </w:rPr>
      </w:pPr>
    </w:p>
    <w:p w:rsidR="00CD3B0B" w:rsidRPr="00F72C20" w:rsidRDefault="00CD3B0B" w:rsidP="00F72C20">
      <w:pPr>
        <w:pStyle w:val="BlockText"/>
        <w:tabs>
          <w:tab w:val="left" w:pos="8460"/>
        </w:tabs>
        <w:ind w:left="0" w:right="-3" w:firstLine="708"/>
        <w:rPr>
          <w:sz w:val="24"/>
        </w:rPr>
      </w:pPr>
      <w:r w:rsidRPr="00F72C20">
        <w:rPr>
          <w:sz w:val="24"/>
        </w:rPr>
        <w:t>Planul de gestionare a deseurilor va urmari:</w:t>
      </w:r>
    </w:p>
    <w:p w:rsidR="00CD3B0B" w:rsidRPr="00F72C20" w:rsidRDefault="00CD3B0B" w:rsidP="00F72C20">
      <w:pPr>
        <w:numPr>
          <w:ilvl w:val="0"/>
          <w:numId w:val="17"/>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 xml:space="preserve">proceduri privind identificarea, codarea, colectarea si depozitarea selectiva a deseurilor pe categorii, proceduri pentru colectarea selectiva a deseurilor, instruire angajati; </w:t>
      </w:r>
    </w:p>
    <w:p w:rsidR="00CD3B0B" w:rsidRPr="00F72C20" w:rsidRDefault="00CD3B0B" w:rsidP="00F72C20">
      <w:pPr>
        <w:numPr>
          <w:ilvl w:val="0"/>
          <w:numId w:val="17"/>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completarea la zi in cadrul operatorului economic a evidentei gestiunii deseurilor;</w:t>
      </w:r>
    </w:p>
    <w:p w:rsidR="00CD3B0B" w:rsidRPr="00F72C20" w:rsidRDefault="00CD3B0B" w:rsidP="00F72C20">
      <w:pPr>
        <w:numPr>
          <w:ilvl w:val="0"/>
          <w:numId w:val="17"/>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raportarea catre institutiile abilitate a informatiilor privind gestiunea deseurilor, conform legislatiei in vigoare;</w:t>
      </w:r>
    </w:p>
    <w:p w:rsidR="00CD3B0B" w:rsidRPr="00F72C20" w:rsidRDefault="00CD3B0B" w:rsidP="00F72C20">
      <w:pPr>
        <w:numPr>
          <w:ilvl w:val="0"/>
          <w:numId w:val="17"/>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ealizarea obiectivelor de valorificare si reciclare a deseurilor de ambalaje;</w:t>
      </w:r>
    </w:p>
    <w:p w:rsidR="00CD3B0B" w:rsidRPr="00F72C20" w:rsidRDefault="00CD3B0B" w:rsidP="00F72C20">
      <w:pPr>
        <w:numPr>
          <w:ilvl w:val="0"/>
          <w:numId w:val="17"/>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valorificarea sau eliminarea deseurilor prin contactarea societatilor de profil abilitate;</w:t>
      </w:r>
    </w:p>
    <w:p w:rsidR="00CD3B0B" w:rsidRPr="00F72C20" w:rsidRDefault="00CD3B0B" w:rsidP="00F72C20">
      <w:pPr>
        <w:spacing w:after="0" w:line="240" w:lineRule="auto"/>
        <w:ind w:firstLine="720"/>
        <w:rPr>
          <w:rFonts w:ascii="Times New Roman" w:hAnsi="Times New Roman" w:cs="Times New Roman"/>
          <w:sz w:val="24"/>
          <w:szCs w:val="24"/>
        </w:rPr>
      </w:pPr>
      <w:proofErr w:type="gramStart"/>
      <w:r w:rsidRPr="00F72C20">
        <w:rPr>
          <w:rFonts w:ascii="Times New Roman" w:hAnsi="Times New Roman" w:cs="Times New Roman"/>
          <w:sz w:val="24"/>
          <w:szCs w:val="24"/>
        </w:rPr>
        <w:t>verificarea</w:t>
      </w:r>
      <w:proofErr w:type="gramEnd"/>
      <w:r w:rsidRPr="00F72C20">
        <w:rPr>
          <w:rFonts w:ascii="Times New Roman" w:hAnsi="Times New Roman" w:cs="Times New Roman"/>
          <w:sz w:val="24"/>
          <w:szCs w:val="24"/>
        </w:rPr>
        <w:t xml:space="preserve"> contractelor privind eliminarea deseurilor</w:t>
      </w:r>
    </w:p>
    <w:p w:rsidR="00CD3B0B" w:rsidRPr="00F72C20" w:rsidRDefault="00CD3B0B" w:rsidP="00F72C20">
      <w:pPr>
        <w:spacing w:after="0" w:line="240" w:lineRule="auto"/>
        <w:rPr>
          <w:rFonts w:ascii="Times New Roman" w:hAnsi="Times New Roman" w:cs="Times New Roman"/>
          <w:i/>
          <w:sz w:val="24"/>
          <w:szCs w:val="24"/>
          <w:lang w:val="ro-RO"/>
        </w:rPr>
      </w:pPr>
    </w:p>
    <w:tbl>
      <w:tblPr>
        <w:tblStyle w:val="TableGrid"/>
        <w:tblW w:w="0" w:type="auto"/>
        <w:tblLook w:val="04A0"/>
      </w:tblPr>
      <w:tblGrid>
        <w:gridCol w:w="9287"/>
      </w:tblGrid>
      <w:tr w:rsidR="00CD3B0B" w:rsidRPr="00F72C20" w:rsidTr="00975895">
        <w:trPr>
          <w:trHeight w:val="336"/>
        </w:trPr>
        <w:tc>
          <w:tcPr>
            <w:tcW w:w="9576" w:type="dxa"/>
            <w:shd w:val="clear" w:color="auto" w:fill="auto"/>
          </w:tcPr>
          <w:p w:rsidR="00CD3B0B" w:rsidRPr="00F72C20" w:rsidRDefault="00CD3B0B" w:rsidP="00F72C20">
            <w:pPr>
              <w:jc w:val="both"/>
              <w:rPr>
                <w:rFonts w:ascii="Times New Roman" w:hAnsi="Times New Roman" w:cs="Times New Roman"/>
                <w:sz w:val="24"/>
                <w:szCs w:val="24"/>
                <w:lang w:val="ro-RO"/>
              </w:rPr>
            </w:pPr>
            <w:r w:rsidRPr="00F72C20">
              <w:rPr>
                <w:rFonts w:ascii="Times New Roman" w:hAnsi="Times New Roman" w:cs="Times New Roman"/>
                <w:b/>
                <w:sz w:val="24"/>
                <w:szCs w:val="24"/>
                <w:lang w:val="ro-RO"/>
              </w:rPr>
              <w:t>MASURI:</w:t>
            </w:r>
            <w:r w:rsidRPr="00F72C20">
              <w:rPr>
                <w:rFonts w:ascii="Times New Roman" w:hAnsi="Times New Roman" w:cs="Times New Roman"/>
                <w:sz w:val="24"/>
                <w:szCs w:val="24"/>
                <w:lang w:val="ro-RO"/>
              </w:rPr>
              <w:t xml:space="preserve"> Toate tipurile de deseuri rezultate atat in timpul lucrarilor de constructie, cat si cele rezultate in timpul functionarii, vor fi depozitate in containere speciale/europubele defalcate pe categorii si tipuri, iar eliminarea acestora va fi realizata de catre agenti autorizati in domeniu, cu care se vor incheia contracte pe baza de prestari-servicii.</w:t>
            </w:r>
          </w:p>
        </w:tc>
      </w:tr>
    </w:tbl>
    <w:p w:rsidR="00CD3B0B" w:rsidRPr="00F72C20" w:rsidRDefault="00CD3B0B" w:rsidP="00F72C20">
      <w:pPr>
        <w:spacing w:after="0" w:line="240" w:lineRule="auto"/>
        <w:ind w:firstLine="720"/>
        <w:jc w:val="both"/>
        <w:rPr>
          <w:rStyle w:val="stpunct"/>
          <w:rFonts w:ascii="Times New Roman" w:hAnsi="Times New Roman" w:cs="Times New Roman"/>
          <w:b/>
          <w:sz w:val="24"/>
          <w:szCs w:val="24"/>
          <w:lang w:val="ro-RO"/>
        </w:rPr>
      </w:pPr>
    </w:p>
    <w:p w:rsidR="00CD3B0B" w:rsidRPr="00F72C20" w:rsidRDefault="00CD3B0B" w:rsidP="00F72C20">
      <w:pPr>
        <w:spacing w:after="0" w:line="240" w:lineRule="auto"/>
        <w:ind w:firstLine="720"/>
        <w:jc w:val="both"/>
        <w:rPr>
          <w:rStyle w:val="stpunct"/>
          <w:rFonts w:ascii="Times New Roman" w:hAnsi="Times New Roman" w:cs="Times New Roman"/>
          <w:b/>
          <w:sz w:val="24"/>
          <w:szCs w:val="24"/>
          <w:lang w:val="ro-RO"/>
        </w:rPr>
      </w:pPr>
    </w:p>
    <w:p w:rsidR="00CD3B0B" w:rsidRPr="00F72C20" w:rsidRDefault="00CD3B0B" w:rsidP="00F72C20">
      <w:pPr>
        <w:spacing w:after="0" w:line="240" w:lineRule="auto"/>
        <w:ind w:firstLine="720"/>
        <w:jc w:val="both"/>
        <w:rPr>
          <w:rStyle w:val="sttpunct"/>
          <w:rFonts w:ascii="Times New Roman" w:hAnsi="Times New Roman" w:cs="Times New Roman"/>
          <w:b/>
          <w:sz w:val="24"/>
          <w:szCs w:val="24"/>
          <w:u w:val="single"/>
          <w:lang w:val="ro-RO"/>
        </w:rPr>
      </w:pPr>
      <w:r w:rsidRPr="00F72C20">
        <w:rPr>
          <w:rStyle w:val="stpunct"/>
          <w:rFonts w:ascii="Times New Roman" w:hAnsi="Times New Roman" w:cs="Times New Roman"/>
          <w:b/>
          <w:sz w:val="24"/>
          <w:szCs w:val="24"/>
          <w:u w:val="single"/>
          <w:lang w:val="ro-RO"/>
        </w:rPr>
        <w:t>9.</w:t>
      </w:r>
      <w:r w:rsidRPr="00F72C20">
        <w:rPr>
          <w:rStyle w:val="sttpunct"/>
          <w:rFonts w:ascii="Times New Roman" w:hAnsi="Times New Roman" w:cs="Times New Roman"/>
          <w:b/>
          <w:sz w:val="24"/>
          <w:szCs w:val="24"/>
          <w:u w:val="single"/>
          <w:lang w:val="ro-RO"/>
        </w:rPr>
        <w:t xml:space="preserve">  Gospodărirea substanțelor si preparatelor chimice periculoase:</w:t>
      </w:r>
    </w:p>
    <w:p w:rsidR="00CD3B0B" w:rsidRPr="00F72C20" w:rsidRDefault="00CD3B0B" w:rsidP="00F72C20">
      <w:pPr>
        <w:spacing w:after="0" w:line="240" w:lineRule="auto"/>
        <w:ind w:firstLine="720"/>
        <w:jc w:val="both"/>
        <w:rPr>
          <w:rFonts w:ascii="Times New Roman" w:hAnsi="Times New Roman" w:cs="Times New Roman"/>
          <w:b/>
          <w:sz w:val="24"/>
          <w:szCs w:val="24"/>
          <w:lang w:val="ro-RO"/>
        </w:rPr>
      </w:pPr>
      <w:r w:rsidRPr="00F72C20">
        <w:rPr>
          <w:rFonts w:ascii="Times New Roman" w:hAnsi="Times New Roman" w:cs="Times New Roman"/>
          <w:b/>
          <w:sz w:val="24"/>
          <w:szCs w:val="24"/>
          <w:lang w:val="ro-RO"/>
        </w:rPr>
        <w:t xml:space="preserve"> </w:t>
      </w: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 xml:space="preserve">A. </w:t>
      </w:r>
      <w:r w:rsidRPr="00F72C20">
        <w:rPr>
          <w:rFonts w:ascii="Times New Roman" w:hAnsi="Times New Roman" w:cs="Times New Roman"/>
          <w:i/>
          <w:sz w:val="24"/>
          <w:szCs w:val="24"/>
          <w:lang w:val="ro-RO"/>
        </w:rPr>
        <w:t xml:space="preserve">Substanțele și preparatele chimice periculoase utilizate si/sau produse. </w:t>
      </w:r>
    </w:p>
    <w:p w:rsidR="00CD3B0B" w:rsidRPr="00F72C20" w:rsidRDefault="00CD3B0B" w:rsidP="00F72C20">
      <w:pPr>
        <w:pStyle w:val="NoSpacing"/>
        <w:jc w:val="both"/>
        <w:rPr>
          <w:rFonts w:ascii="Times New Roman" w:hAnsi="Times New Roman" w:cs="Times New Roman"/>
          <w:sz w:val="24"/>
          <w:szCs w:val="24"/>
          <w:highlight w:val="yellow"/>
        </w:rPr>
      </w:pPr>
    </w:p>
    <w:p w:rsidR="00CD3B0B" w:rsidRPr="00F72C20" w:rsidRDefault="00CD3B0B" w:rsidP="00F72C20">
      <w:pPr>
        <w:pStyle w:val="NoSpacing"/>
        <w:ind w:firstLine="720"/>
        <w:jc w:val="both"/>
        <w:rPr>
          <w:rFonts w:ascii="Times New Roman" w:hAnsi="Times New Roman" w:cs="Times New Roman"/>
          <w:i/>
          <w:sz w:val="24"/>
          <w:szCs w:val="24"/>
          <w:lang w:val="ro-RO"/>
        </w:rPr>
      </w:pPr>
      <w:r w:rsidRPr="00F72C20">
        <w:rPr>
          <w:rFonts w:ascii="Times New Roman" w:hAnsi="Times New Roman" w:cs="Times New Roman"/>
          <w:i/>
          <w:sz w:val="24"/>
          <w:szCs w:val="24"/>
          <w:lang w:val="ro-RO"/>
        </w:rPr>
        <w:t xml:space="preserve">B. Modul de gospodărire a substanțelor și preparatelor chimice periculoase şi asigurarea condiţiilor de protecţie a factorilor de mediu şi a sănătăţii populaţiei. </w:t>
      </w:r>
    </w:p>
    <w:p w:rsidR="00CD3B0B" w:rsidRPr="00F72C20" w:rsidRDefault="00CD3B0B" w:rsidP="00F72C20">
      <w:pPr>
        <w:pStyle w:val="NoSpacing"/>
        <w:ind w:firstLine="720"/>
        <w:jc w:val="both"/>
        <w:rPr>
          <w:rFonts w:ascii="Times New Roman" w:hAnsi="Times New Roman" w:cs="Times New Roman"/>
          <w:i/>
          <w:sz w:val="24"/>
          <w:szCs w:val="24"/>
          <w:lang w:val="ro-RO"/>
        </w:rPr>
      </w:pPr>
    </w:p>
    <w:p w:rsidR="00CD3B0B" w:rsidRPr="00F72C20" w:rsidRDefault="00CD3B0B"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Nu se utilizeaza substante si preparate chimice periculoase in executie si in exploatare.</w:t>
      </w:r>
    </w:p>
    <w:p w:rsidR="00CD3B0B" w:rsidRPr="00F72C20" w:rsidRDefault="00CD3B0B" w:rsidP="00F72C20">
      <w:pPr>
        <w:spacing w:after="0" w:line="240" w:lineRule="auto"/>
        <w:ind w:firstLine="709"/>
        <w:jc w:val="both"/>
        <w:rPr>
          <w:rStyle w:val="stpunct"/>
          <w:rFonts w:ascii="Times New Roman" w:hAnsi="Times New Roman" w:cs="Times New Roman"/>
          <w:b/>
          <w:sz w:val="24"/>
          <w:szCs w:val="24"/>
          <w:lang w:val="ro-RO"/>
        </w:rPr>
      </w:pPr>
    </w:p>
    <w:p w:rsidR="00E929D8" w:rsidRPr="00F72C20" w:rsidRDefault="00E929D8" w:rsidP="00F72C20">
      <w:pPr>
        <w:spacing w:after="0" w:line="240" w:lineRule="auto"/>
        <w:jc w:val="both"/>
        <w:rPr>
          <w:rStyle w:val="stpunct"/>
          <w:rFonts w:ascii="Times New Roman" w:hAnsi="Times New Roman" w:cs="Times New Roman"/>
          <w:b/>
          <w:sz w:val="24"/>
          <w:szCs w:val="24"/>
          <w:lang w:val="ro-RO"/>
        </w:rPr>
      </w:pPr>
    </w:p>
    <w:p w:rsidR="00CD3B0B" w:rsidRPr="00F72C20" w:rsidRDefault="00CD3B0B" w:rsidP="00F72C20">
      <w:pPr>
        <w:spacing w:after="0" w:line="240" w:lineRule="auto"/>
        <w:ind w:firstLine="720"/>
        <w:jc w:val="both"/>
        <w:rPr>
          <w:rFonts w:ascii="Times New Roman" w:hAnsi="Times New Roman" w:cs="Times New Roman"/>
          <w:b/>
          <w:sz w:val="24"/>
          <w:szCs w:val="24"/>
        </w:rPr>
      </w:pPr>
      <w:r w:rsidRPr="00F72C20">
        <w:rPr>
          <w:rFonts w:ascii="Times New Roman" w:hAnsi="Times New Roman" w:cs="Times New Roman"/>
          <w:b/>
          <w:bCs/>
          <w:sz w:val="24"/>
          <w:szCs w:val="24"/>
        </w:rPr>
        <w:t xml:space="preserve">B. </w:t>
      </w:r>
      <w:r w:rsidRPr="00F72C20">
        <w:rPr>
          <w:rFonts w:ascii="Times New Roman" w:hAnsi="Times New Roman" w:cs="Times New Roman"/>
          <w:b/>
          <w:sz w:val="24"/>
          <w:szCs w:val="24"/>
        </w:rPr>
        <w:t xml:space="preserve">Utilizarea resurselor naturale, in special a solului, a terenurilor, </w:t>
      </w:r>
      <w:proofErr w:type="gramStart"/>
      <w:r w:rsidRPr="00F72C20">
        <w:rPr>
          <w:rFonts w:ascii="Times New Roman" w:hAnsi="Times New Roman" w:cs="Times New Roman"/>
          <w:b/>
          <w:sz w:val="24"/>
          <w:szCs w:val="24"/>
        </w:rPr>
        <w:t>a</w:t>
      </w:r>
      <w:proofErr w:type="gramEnd"/>
      <w:r w:rsidRPr="00F72C20">
        <w:rPr>
          <w:rFonts w:ascii="Times New Roman" w:hAnsi="Times New Roman" w:cs="Times New Roman"/>
          <w:b/>
          <w:sz w:val="24"/>
          <w:szCs w:val="24"/>
        </w:rPr>
        <w:t xml:space="preserve"> apei si a biodiversitatii.</w:t>
      </w:r>
    </w:p>
    <w:p w:rsidR="00CD3B0B" w:rsidRPr="00F72C20" w:rsidRDefault="00CD3B0B" w:rsidP="00F72C20">
      <w:pPr>
        <w:spacing w:after="0" w:line="240" w:lineRule="auto"/>
        <w:ind w:firstLine="720"/>
        <w:jc w:val="both"/>
        <w:rPr>
          <w:rFonts w:ascii="Times New Roman" w:hAnsi="Times New Roman" w:cs="Times New Roman"/>
          <w:b/>
          <w:sz w:val="24"/>
          <w:szCs w:val="24"/>
        </w:rPr>
      </w:pPr>
    </w:p>
    <w:p w:rsidR="00CD3B0B" w:rsidRPr="00F72C20" w:rsidRDefault="00CD3B0B"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In cadrul prezentului proiect nu se utilizeaza terenuri care au avut o </w:t>
      </w:r>
      <w:proofErr w:type="gramStart"/>
      <w:r w:rsidRPr="00F72C20">
        <w:rPr>
          <w:rFonts w:ascii="Times New Roman" w:hAnsi="Times New Roman" w:cs="Times New Roman"/>
          <w:sz w:val="24"/>
          <w:szCs w:val="24"/>
        </w:rPr>
        <w:t>alta</w:t>
      </w:r>
      <w:proofErr w:type="gramEnd"/>
      <w:r w:rsidRPr="00F72C20">
        <w:rPr>
          <w:rFonts w:ascii="Times New Roman" w:hAnsi="Times New Roman" w:cs="Times New Roman"/>
          <w:sz w:val="24"/>
          <w:szCs w:val="24"/>
        </w:rPr>
        <w:t xml:space="preserve"> folosinta si nu se intervine asupra biodiversitatii zonei</w:t>
      </w:r>
      <w:r w:rsidR="008F7B05" w:rsidRPr="00F72C20">
        <w:rPr>
          <w:rFonts w:ascii="Times New Roman" w:hAnsi="Times New Roman" w:cs="Times New Roman"/>
          <w:sz w:val="24"/>
          <w:szCs w:val="24"/>
        </w:rPr>
        <w:t>.</w:t>
      </w:r>
    </w:p>
    <w:p w:rsidR="00C9407A" w:rsidRPr="00F72C20" w:rsidRDefault="00C9407A" w:rsidP="00F72C20">
      <w:pPr>
        <w:pStyle w:val="Default"/>
        <w:ind w:firstLine="720"/>
        <w:jc w:val="both"/>
        <w:rPr>
          <w:rFonts w:ascii="Times New Roman" w:hAnsi="Times New Roman" w:cs="Times New Roman"/>
          <w:color w:val="auto"/>
        </w:rPr>
      </w:pPr>
    </w:p>
    <w:p w:rsidR="00C9407A" w:rsidRDefault="00C9407A" w:rsidP="00F72C20">
      <w:pPr>
        <w:pStyle w:val="Default"/>
        <w:ind w:firstLine="720"/>
        <w:jc w:val="both"/>
        <w:rPr>
          <w:rFonts w:ascii="Times New Roman" w:hAnsi="Times New Roman" w:cs="Times New Roman"/>
          <w:color w:val="auto"/>
        </w:rPr>
      </w:pPr>
    </w:p>
    <w:p w:rsidR="00F72C20" w:rsidRDefault="00F72C20" w:rsidP="00F72C20">
      <w:pPr>
        <w:pStyle w:val="Default"/>
        <w:ind w:firstLine="720"/>
        <w:jc w:val="both"/>
        <w:rPr>
          <w:rFonts w:ascii="Times New Roman" w:hAnsi="Times New Roman" w:cs="Times New Roman"/>
          <w:color w:val="auto"/>
        </w:rPr>
      </w:pPr>
    </w:p>
    <w:p w:rsidR="00F72C20" w:rsidRDefault="00F72C20" w:rsidP="00F72C20">
      <w:pPr>
        <w:pStyle w:val="Default"/>
        <w:ind w:firstLine="720"/>
        <w:jc w:val="both"/>
        <w:rPr>
          <w:rFonts w:ascii="Times New Roman" w:hAnsi="Times New Roman" w:cs="Times New Roman"/>
          <w:color w:val="auto"/>
        </w:rPr>
      </w:pPr>
    </w:p>
    <w:p w:rsidR="00F72C20" w:rsidRDefault="00F72C20" w:rsidP="00F72C20">
      <w:pPr>
        <w:pStyle w:val="Default"/>
        <w:ind w:firstLine="720"/>
        <w:jc w:val="both"/>
        <w:rPr>
          <w:rFonts w:ascii="Times New Roman" w:hAnsi="Times New Roman" w:cs="Times New Roman"/>
          <w:color w:val="auto"/>
        </w:rPr>
      </w:pPr>
    </w:p>
    <w:p w:rsidR="00F72C20" w:rsidRDefault="00F72C20" w:rsidP="00F72C20">
      <w:pPr>
        <w:pStyle w:val="Default"/>
        <w:ind w:firstLine="720"/>
        <w:jc w:val="both"/>
        <w:rPr>
          <w:rFonts w:ascii="Times New Roman" w:hAnsi="Times New Roman" w:cs="Times New Roman"/>
          <w:color w:val="auto"/>
        </w:rPr>
      </w:pPr>
    </w:p>
    <w:p w:rsidR="00F72C20" w:rsidRPr="00F72C20" w:rsidRDefault="00F72C20" w:rsidP="00F72C20">
      <w:pPr>
        <w:pStyle w:val="Default"/>
        <w:ind w:firstLine="720"/>
        <w:jc w:val="both"/>
        <w:rPr>
          <w:rFonts w:ascii="Times New Roman" w:hAnsi="Times New Roman" w:cs="Times New Roman"/>
          <w:color w:val="auto"/>
        </w:rPr>
      </w:pPr>
    </w:p>
    <w:p w:rsidR="0073102A" w:rsidRPr="00F72C20" w:rsidRDefault="0073102A" w:rsidP="00F72C20">
      <w:pPr>
        <w:pStyle w:val="Default"/>
        <w:ind w:firstLine="720"/>
        <w:jc w:val="both"/>
        <w:rPr>
          <w:rFonts w:ascii="Times New Roman" w:hAnsi="Times New Roman" w:cs="Times New Roman"/>
          <w:b/>
        </w:rPr>
      </w:pPr>
      <w:r w:rsidRPr="00F72C20">
        <w:rPr>
          <w:rFonts w:ascii="Times New Roman" w:hAnsi="Times New Roman" w:cs="Times New Roman"/>
          <w:b/>
          <w:bCs/>
        </w:rPr>
        <w:lastRenderedPageBreak/>
        <w:t xml:space="preserve">VII. </w:t>
      </w:r>
      <w:r w:rsidRPr="00F72C20">
        <w:rPr>
          <w:rFonts w:ascii="Times New Roman" w:hAnsi="Times New Roman" w:cs="Times New Roman"/>
          <w:b/>
        </w:rPr>
        <w:t xml:space="preserve">Descrierea aspectelor de mediu susceptibile a fi afectate în mod semnificativ de proiect: </w:t>
      </w:r>
    </w:p>
    <w:p w:rsidR="0073102A" w:rsidRPr="00F72C20" w:rsidRDefault="0073102A" w:rsidP="00F72C20">
      <w:pPr>
        <w:pStyle w:val="Default"/>
        <w:ind w:firstLine="720"/>
        <w:jc w:val="both"/>
        <w:rPr>
          <w:rFonts w:ascii="Times New Roman" w:hAnsi="Times New Roman" w:cs="Times New Roman"/>
          <w:b/>
        </w:rPr>
      </w:pPr>
    </w:p>
    <w:p w:rsidR="0073102A" w:rsidRPr="00F72C20" w:rsidRDefault="0073102A" w:rsidP="00F72C20">
      <w:pPr>
        <w:pStyle w:val="Default"/>
        <w:ind w:firstLine="567"/>
        <w:jc w:val="both"/>
        <w:rPr>
          <w:rFonts w:ascii="Times New Roman" w:hAnsi="Times New Roman" w:cs="Times New Roman"/>
          <w:b/>
          <w:u w:val="single"/>
        </w:rPr>
      </w:pPr>
      <w:r w:rsidRPr="00F72C20">
        <w:rPr>
          <w:rFonts w:ascii="Times New Roman" w:hAnsi="Times New Roman" w:cs="Times New Roman"/>
          <w:b/>
          <w:u w:val="single"/>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73102A" w:rsidRPr="00F72C20" w:rsidRDefault="0073102A" w:rsidP="00F72C20">
      <w:pPr>
        <w:pStyle w:val="NoSpacing"/>
        <w:ind w:firstLine="567"/>
        <w:jc w:val="both"/>
        <w:rPr>
          <w:rFonts w:ascii="Times New Roman" w:hAnsi="Times New Roman" w:cs="Times New Roman"/>
          <w:sz w:val="24"/>
          <w:szCs w:val="24"/>
          <w:lang w:val="ro-RO"/>
        </w:rPr>
      </w:pPr>
    </w:p>
    <w:p w:rsidR="0073102A" w:rsidRPr="00F72C20" w:rsidRDefault="0073102A" w:rsidP="00F72C20">
      <w:pPr>
        <w:pStyle w:val="NoSpacing"/>
        <w:ind w:firstLine="567"/>
        <w:jc w:val="both"/>
        <w:rPr>
          <w:rFonts w:ascii="Times New Roman" w:hAnsi="Times New Roman" w:cs="Times New Roman"/>
          <w:sz w:val="24"/>
          <w:szCs w:val="24"/>
        </w:rPr>
      </w:pPr>
      <w:r w:rsidRPr="00F72C20">
        <w:rPr>
          <w:rFonts w:ascii="Times New Roman" w:hAnsi="Times New Roman" w:cs="Times New Roman"/>
          <w:sz w:val="24"/>
          <w:szCs w:val="24"/>
          <w:lang w:val="ro-RO"/>
        </w:rPr>
        <w:t>Din punct de vedere al protecției mediului s</w:t>
      </w:r>
      <w:r w:rsidRPr="00F72C20">
        <w:rPr>
          <w:rFonts w:ascii="Times New Roman" w:hAnsi="Times New Roman" w:cs="Times New Roman"/>
          <w:iCs/>
          <w:sz w:val="24"/>
          <w:szCs w:val="24"/>
          <w:lang w:val="ro-RO"/>
        </w:rPr>
        <w:t xml:space="preserve">e estimează că impactul generat atît în timpul realizării investiției cât și în timpul funcționării obiectivelor asupra populației, sănătății umane, faunei și florei, solului, calității și regimului cantitativ al apei, calității aerului, zgomotului, peisajului, patrimoniului cultural este nesemnificativ. </w:t>
      </w:r>
    </w:p>
    <w:p w:rsidR="000E4000" w:rsidRPr="00F72C20" w:rsidRDefault="000E4000" w:rsidP="00F72C20">
      <w:pPr>
        <w:pStyle w:val="Default"/>
        <w:jc w:val="both"/>
        <w:rPr>
          <w:rFonts w:ascii="Times New Roman" w:hAnsi="Times New Roman" w:cs="Times New Roman"/>
        </w:rPr>
      </w:pPr>
    </w:p>
    <w:p w:rsidR="0073102A" w:rsidRPr="00F72C20" w:rsidRDefault="0073102A" w:rsidP="00F72C20">
      <w:pPr>
        <w:shd w:val="clear" w:color="auto" w:fill="FFFFFF"/>
        <w:spacing w:after="0" w:line="240" w:lineRule="auto"/>
        <w:ind w:firstLine="720"/>
        <w:jc w:val="both"/>
        <w:rPr>
          <w:rFonts w:ascii="Times New Roman" w:hAnsi="Times New Roman" w:cs="Times New Roman"/>
          <w:color w:val="FF0000"/>
          <w:sz w:val="24"/>
          <w:szCs w:val="24"/>
          <w:u w:val="single"/>
        </w:rPr>
      </w:pPr>
      <w:r w:rsidRPr="00F72C20">
        <w:rPr>
          <w:rFonts w:ascii="Times New Roman" w:hAnsi="Times New Roman" w:cs="Times New Roman"/>
          <w:b/>
          <w:sz w:val="24"/>
          <w:szCs w:val="24"/>
          <w:u w:val="single"/>
        </w:rPr>
        <w:t>Impactul social şi cultural:</w:t>
      </w:r>
    </w:p>
    <w:p w:rsidR="0073102A" w:rsidRPr="00F72C20" w:rsidRDefault="0073102A" w:rsidP="00F72C20">
      <w:pPr>
        <w:shd w:val="clear" w:color="auto" w:fill="FFFFFF"/>
        <w:spacing w:after="0" w:line="240" w:lineRule="auto"/>
        <w:ind w:firstLine="720"/>
        <w:jc w:val="both"/>
        <w:rPr>
          <w:rFonts w:ascii="Times New Roman" w:hAnsi="Times New Roman" w:cs="Times New Roman"/>
          <w:b/>
          <w:bCs/>
          <w:sz w:val="24"/>
          <w:szCs w:val="24"/>
        </w:rPr>
      </w:pPr>
    </w:p>
    <w:tbl>
      <w:tblPr>
        <w:tblStyle w:val="TableGrid"/>
        <w:tblW w:w="5520" w:type="pct"/>
        <w:tblInd w:w="-459" w:type="dxa"/>
        <w:tblLook w:val="04A0"/>
      </w:tblPr>
      <w:tblGrid>
        <w:gridCol w:w="2836"/>
        <w:gridCol w:w="7417"/>
      </w:tblGrid>
      <w:tr w:rsidR="0073102A" w:rsidRPr="00F72C20" w:rsidTr="00613EBE">
        <w:tc>
          <w:tcPr>
            <w:tcW w:w="1383" w:type="pct"/>
            <w:vMerge w:val="restart"/>
          </w:tcPr>
          <w:p w:rsidR="0073102A" w:rsidRPr="00F72C20" w:rsidRDefault="0073102A" w:rsidP="00F72C20">
            <w:pPr>
              <w:jc w:val="center"/>
              <w:rPr>
                <w:rFonts w:ascii="Times New Roman" w:hAnsi="Times New Roman" w:cs="Times New Roman"/>
                <w:sz w:val="24"/>
                <w:szCs w:val="24"/>
              </w:rPr>
            </w:pPr>
          </w:p>
          <w:p w:rsidR="0073102A" w:rsidRPr="00F72C20" w:rsidRDefault="0073102A" w:rsidP="00F72C20">
            <w:pPr>
              <w:jc w:val="center"/>
              <w:rPr>
                <w:rFonts w:ascii="Times New Roman" w:hAnsi="Times New Roman" w:cs="Times New Roman"/>
                <w:sz w:val="24"/>
                <w:szCs w:val="24"/>
              </w:rPr>
            </w:pPr>
          </w:p>
          <w:p w:rsidR="0073102A" w:rsidRPr="00F72C20" w:rsidRDefault="0073102A" w:rsidP="00F72C20">
            <w:pPr>
              <w:jc w:val="center"/>
              <w:rPr>
                <w:rFonts w:ascii="Times New Roman" w:hAnsi="Times New Roman" w:cs="Times New Roman"/>
                <w:sz w:val="24"/>
                <w:szCs w:val="24"/>
              </w:rPr>
            </w:pPr>
          </w:p>
          <w:p w:rsidR="0073102A" w:rsidRPr="00F72C20" w:rsidRDefault="0073102A" w:rsidP="00F72C20">
            <w:pPr>
              <w:jc w:val="center"/>
              <w:rPr>
                <w:rFonts w:ascii="Times New Roman" w:hAnsi="Times New Roman" w:cs="Times New Roman"/>
                <w:sz w:val="24"/>
                <w:szCs w:val="24"/>
              </w:rPr>
            </w:pPr>
          </w:p>
          <w:p w:rsidR="0073102A" w:rsidRPr="00F72C20" w:rsidRDefault="0073102A" w:rsidP="00F72C20">
            <w:pPr>
              <w:jc w:val="center"/>
              <w:rPr>
                <w:rFonts w:ascii="Times New Roman" w:hAnsi="Times New Roman" w:cs="Times New Roman"/>
                <w:sz w:val="24"/>
                <w:szCs w:val="24"/>
              </w:rPr>
            </w:pPr>
          </w:p>
          <w:p w:rsidR="0073102A" w:rsidRPr="00F72C20" w:rsidRDefault="0073102A" w:rsidP="00F72C20">
            <w:pPr>
              <w:jc w:val="center"/>
              <w:rPr>
                <w:rFonts w:ascii="Times New Roman" w:hAnsi="Times New Roman" w:cs="Times New Roman"/>
                <w:sz w:val="24"/>
                <w:szCs w:val="24"/>
              </w:rPr>
            </w:pPr>
          </w:p>
          <w:p w:rsidR="0073102A" w:rsidRPr="00F72C20" w:rsidRDefault="0073102A" w:rsidP="00F72C20">
            <w:pPr>
              <w:jc w:val="center"/>
              <w:rPr>
                <w:rFonts w:ascii="Times New Roman" w:hAnsi="Times New Roman" w:cs="Times New Roman"/>
                <w:sz w:val="24"/>
                <w:szCs w:val="24"/>
              </w:rPr>
            </w:pPr>
          </w:p>
          <w:p w:rsidR="0073102A" w:rsidRPr="00F72C20" w:rsidRDefault="0073102A" w:rsidP="00F72C20">
            <w:pPr>
              <w:jc w:val="center"/>
              <w:rPr>
                <w:rFonts w:ascii="Times New Roman" w:hAnsi="Times New Roman" w:cs="Times New Roman"/>
                <w:sz w:val="24"/>
                <w:szCs w:val="24"/>
              </w:rPr>
            </w:pPr>
            <w:r w:rsidRPr="00F72C20">
              <w:rPr>
                <w:rFonts w:ascii="Times New Roman" w:hAnsi="Times New Roman" w:cs="Times New Roman"/>
                <w:sz w:val="24"/>
                <w:szCs w:val="24"/>
              </w:rPr>
              <w:t>Impactul social</w:t>
            </w:r>
          </w:p>
        </w:tc>
        <w:tc>
          <w:tcPr>
            <w:tcW w:w="3617" w:type="pct"/>
          </w:tcPr>
          <w:p w:rsidR="0073102A" w:rsidRPr="00F72C20" w:rsidRDefault="0073102A" w:rsidP="00F72C20">
            <w:pPr>
              <w:pStyle w:val="ListParagraph"/>
              <w:ind w:left="0"/>
              <w:jc w:val="both"/>
              <w:rPr>
                <w:rFonts w:ascii="Times New Roman" w:hAnsi="Times New Roman"/>
                <w:sz w:val="24"/>
                <w:szCs w:val="24"/>
              </w:rPr>
            </w:pPr>
            <w:r w:rsidRPr="00F72C20">
              <w:rPr>
                <w:rFonts w:ascii="Times New Roman" w:hAnsi="Times New Roman"/>
                <w:sz w:val="24"/>
                <w:szCs w:val="24"/>
                <w:lang w:val="it-IT"/>
              </w:rPr>
              <w:t>Creearea de locuri de munca pentru exploatarea si mentinerea in functiune a investitiei;</w:t>
            </w:r>
          </w:p>
        </w:tc>
      </w:tr>
      <w:tr w:rsidR="0073102A" w:rsidRPr="00F72C20" w:rsidTr="00613EBE">
        <w:tc>
          <w:tcPr>
            <w:tcW w:w="1383" w:type="pct"/>
            <w:vMerge/>
          </w:tcPr>
          <w:p w:rsidR="0073102A" w:rsidRPr="00F72C20" w:rsidRDefault="0073102A" w:rsidP="00F72C20">
            <w:pPr>
              <w:jc w:val="center"/>
              <w:rPr>
                <w:rFonts w:ascii="Times New Roman" w:hAnsi="Times New Roman" w:cs="Times New Roman"/>
                <w:sz w:val="24"/>
                <w:szCs w:val="24"/>
              </w:rPr>
            </w:pPr>
          </w:p>
        </w:tc>
        <w:tc>
          <w:tcPr>
            <w:tcW w:w="3617" w:type="pct"/>
          </w:tcPr>
          <w:p w:rsidR="0073102A" w:rsidRPr="00F72C20" w:rsidRDefault="0073102A" w:rsidP="00F72C20">
            <w:pPr>
              <w:pStyle w:val="ListParagraph"/>
              <w:ind w:left="0"/>
              <w:jc w:val="both"/>
              <w:rPr>
                <w:rFonts w:ascii="Times New Roman" w:hAnsi="Times New Roman"/>
                <w:sz w:val="24"/>
                <w:szCs w:val="24"/>
                <w:lang w:val="it-IT"/>
              </w:rPr>
            </w:pPr>
            <w:r w:rsidRPr="00F72C20">
              <w:rPr>
                <w:rFonts w:ascii="Times New Roman" w:hAnsi="Times New Roman"/>
                <w:sz w:val="24"/>
                <w:szCs w:val="24"/>
                <w:lang w:val="it-IT"/>
              </w:rPr>
              <w:t>Cresterea veniturilor la bugetul de stat si asigurarilor sociale prin impozitele si taxele platite de beneficiarii investitiei;</w:t>
            </w:r>
          </w:p>
        </w:tc>
      </w:tr>
      <w:tr w:rsidR="0073102A" w:rsidRPr="00F72C20" w:rsidTr="00613EBE">
        <w:tc>
          <w:tcPr>
            <w:tcW w:w="1383" w:type="pct"/>
            <w:vMerge/>
          </w:tcPr>
          <w:p w:rsidR="0073102A" w:rsidRPr="00F72C20" w:rsidRDefault="0073102A" w:rsidP="00F72C20">
            <w:pPr>
              <w:jc w:val="center"/>
              <w:rPr>
                <w:rFonts w:ascii="Times New Roman" w:hAnsi="Times New Roman" w:cs="Times New Roman"/>
                <w:sz w:val="24"/>
                <w:szCs w:val="24"/>
              </w:rPr>
            </w:pPr>
          </w:p>
        </w:tc>
        <w:tc>
          <w:tcPr>
            <w:tcW w:w="3617" w:type="pct"/>
          </w:tcPr>
          <w:p w:rsidR="0073102A" w:rsidRPr="00F72C20" w:rsidRDefault="0073102A" w:rsidP="00F72C20">
            <w:pPr>
              <w:pStyle w:val="ListParagraph"/>
              <w:ind w:left="0"/>
              <w:jc w:val="both"/>
              <w:rPr>
                <w:rFonts w:ascii="Times New Roman" w:hAnsi="Times New Roman"/>
                <w:sz w:val="24"/>
                <w:szCs w:val="24"/>
                <w:lang w:val="it-IT"/>
              </w:rPr>
            </w:pPr>
            <w:r w:rsidRPr="00F72C20">
              <w:rPr>
                <w:rFonts w:ascii="Times New Roman" w:hAnsi="Times New Roman"/>
                <w:sz w:val="24"/>
                <w:szCs w:val="24"/>
                <w:lang w:val="it-IT"/>
              </w:rPr>
              <w:t>Cresterea veniturilor fermierilor prin cresterea productiilor agricole;</w:t>
            </w:r>
          </w:p>
        </w:tc>
      </w:tr>
      <w:tr w:rsidR="0073102A" w:rsidRPr="00F72C20" w:rsidTr="00613EBE">
        <w:tc>
          <w:tcPr>
            <w:tcW w:w="1383" w:type="pct"/>
            <w:vMerge/>
          </w:tcPr>
          <w:p w:rsidR="0073102A" w:rsidRPr="00F72C20" w:rsidRDefault="0073102A" w:rsidP="00F72C20">
            <w:pPr>
              <w:jc w:val="center"/>
              <w:rPr>
                <w:rFonts w:ascii="Times New Roman" w:hAnsi="Times New Roman" w:cs="Times New Roman"/>
                <w:sz w:val="24"/>
                <w:szCs w:val="24"/>
              </w:rPr>
            </w:pPr>
          </w:p>
        </w:tc>
        <w:tc>
          <w:tcPr>
            <w:tcW w:w="3617" w:type="pct"/>
          </w:tcPr>
          <w:p w:rsidR="0073102A" w:rsidRPr="00F72C20" w:rsidRDefault="0073102A" w:rsidP="00F72C20">
            <w:pPr>
              <w:pStyle w:val="ListParagraph"/>
              <w:ind w:left="0"/>
              <w:jc w:val="both"/>
              <w:rPr>
                <w:rFonts w:ascii="Times New Roman" w:hAnsi="Times New Roman"/>
                <w:sz w:val="24"/>
                <w:szCs w:val="24"/>
                <w:lang w:val="it-IT"/>
              </w:rPr>
            </w:pPr>
            <w:r w:rsidRPr="00F72C20">
              <w:rPr>
                <w:rFonts w:ascii="Times New Roman" w:hAnsi="Times New Roman"/>
                <w:sz w:val="24"/>
                <w:szCs w:val="24"/>
                <w:lang w:val="it-IT"/>
              </w:rPr>
              <w:t>Creşterea eficienţei activităţii agricole prin îmbunatăţirea utilizarii resurselor;</w:t>
            </w:r>
          </w:p>
        </w:tc>
      </w:tr>
      <w:tr w:rsidR="0073102A" w:rsidRPr="00F72C20" w:rsidTr="00613EBE">
        <w:tc>
          <w:tcPr>
            <w:tcW w:w="1383" w:type="pct"/>
            <w:vMerge/>
          </w:tcPr>
          <w:p w:rsidR="0073102A" w:rsidRPr="00F72C20" w:rsidRDefault="0073102A" w:rsidP="00F72C20">
            <w:pPr>
              <w:jc w:val="center"/>
              <w:rPr>
                <w:rFonts w:ascii="Times New Roman" w:hAnsi="Times New Roman" w:cs="Times New Roman"/>
                <w:sz w:val="24"/>
                <w:szCs w:val="24"/>
              </w:rPr>
            </w:pPr>
          </w:p>
        </w:tc>
        <w:tc>
          <w:tcPr>
            <w:tcW w:w="3617" w:type="pct"/>
          </w:tcPr>
          <w:p w:rsidR="0073102A" w:rsidRPr="00F72C20" w:rsidRDefault="0073102A" w:rsidP="00F72C20">
            <w:pPr>
              <w:jc w:val="both"/>
              <w:rPr>
                <w:rFonts w:ascii="Times New Roman" w:hAnsi="Times New Roman" w:cs="Times New Roman"/>
                <w:sz w:val="24"/>
                <w:szCs w:val="24"/>
              </w:rPr>
            </w:pPr>
            <w:r w:rsidRPr="00F72C20">
              <w:rPr>
                <w:rFonts w:ascii="Times New Roman" w:hAnsi="Times New Roman" w:cs="Times New Roman"/>
                <w:sz w:val="24"/>
                <w:szCs w:val="24"/>
                <w:lang w:val="ro-RO"/>
              </w:rPr>
              <w:t>Adaptarea la noile directive europene privind sporirea eficienţei energetice;</w:t>
            </w:r>
          </w:p>
        </w:tc>
      </w:tr>
      <w:tr w:rsidR="0073102A" w:rsidRPr="00F72C20" w:rsidTr="00613EBE">
        <w:tc>
          <w:tcPr>
            <w:tcW w:w="1383" w:type="pct"/>
            <w:vMerge/>
          </w:tcPr>
          <w:p w:rsidR="0073102A" w:rsidRPr="00F72C20" w:rsidRDefault="0073102A" w:rsidP="00F72C20">
            <w:pPr>
              <w:jc w:val="center"/>
              <w:rPr>
                <w:rFonts w:ascii="Times New Roman" w:hAnsi="Times New Roman" w:cs="Times New Roman"/>
                <w:sz w:val="24"/>
                <w:szCs w:val="24"/>
              </w:rPr>
            </w:pPr>
          </w:p>
        </w:tc>
        <w:tc>
          <w:tcPr>
            <w:tcW w:w="3617" w:type="pct"/>
          </w:tcPr>
          <w:p w:rsidR="0073102A" w:rsidRPr="00F72C20" w:rsidRDefault="0073102A" w:rsidP="00F72C20">
            <w:pPr>
              <w:jc w:val="both"/>
              <w:rPr>
                <w:rFonts w:ascii="Times New Roman" w:hAnsi="Times New Roman" w:cs="Times New Roman"/>
                <w:sz w:val="24"/>
                <w:szCs w:val="24"/>
              </w:rPr>
            </w:pPr>
            <w:r w:rsidRPr="00F72C20">
              <w:rPr>
                <w:rFonts w:ascii="Times New Roman" w:hAnsi="Times New Roman" w:cs="Times New Roman"/>
                <w:sz w:val="24"/>
                <w:szCs w:val="24"/>
                <w:lang w:val="it-IT"/>
              </w:rPr>
              <w:t>Asigurarea funcţionării la parametrii optimi din punct de vedere tehnic şi economic cu efecte în ameliorarea calităţii mediului şi diminuarea surselor de poluare;</w:t>
            </w:r>
          </w:p>
        </w:tc>
      </w:tr>
      <w:tr w:rsidR="0073102A" w:rsidRPr="00F72C20" w:rsidTr="00613EBE">
        <w:tc>
          <w:tcPr>
            <w:tcW w:w="1383" w:type="pct"/>
            <w:vMerge/>
            <w:tcBorders>
              <w:bottom w:val="single" w:sz="4" w:space="0" w:color="auto"/>
            </w:tcBorders>
          </w:tcPr>
          <w:p w:rsidR="0073102A" w:rsidRPr="00F72C20" w:rsidRDefault="0073102A" w:rsidP="00F72C20">
            <w:pPr>
              <w:jc w:val="center"/>
              <w:rPr>
                <w:rFonts w:ascii="Times New Roman" w:hAnsi="Times New Roman" w:cs="Times New Roman"/>
                <w:sz w:val="24"/>
                <w:szCs w:val="24"/>
              </w:rPr>
            </w:pPr>
          </w:p>
        </w:tc>
        <w:tc>
          <w:tcPr>
            <w:tcW w:w="3617" w:type="pct"/>
          </w:tcPr>
          <w:p w:rsidR="0073102A" w:rsidRPr="00F72C20" w:rsidRDefault="0073102A" w:rsidP="00F72C20">
            <w:pPr>
              <w:jc w:val="both"/>
              <w:rPr>
                <w:rFonts w:ascii="Times New Roman" w:hAnsi="Times New Roman" w:cs="Times New Roman"/>
                <w:sz w:val="24"/>
                <w:szCs w:val="24"/>
              </w:rPr>
            </w:pPr>
            <w:r w:rsidRPr="00F72C20">
              <w:rPr>
                <w:rFonts w:ascii="Times New Roman" w:hAnsi="Times New Roman" w:cs="Times New Roman"/>
                <w:sz w:val="24"/>
                <w:szCs w:val="24"/>
                <w:lang w:val="it-IT"/>
              </w:rPr>
              <w:t>Diminuarea riscului şi incertitudinii în agricultură prin reducerea incidenţei fenomenelor naturale de secetă.</w:t>
            </w:r>
          </w:p>
        </w:tc>
      </w:tr>
      <w:tr w:rsidR="0073102A" w:rsidRPr="00F72C20" w:rsidTr="00613EBE">
        <w:tc>
          <w:tcPr>
            <w:tcW w:w="1383" w:type="pct"/>
          </w:tcPr>
          <w:p w:rsidR="0073102A" w:rsidRPr="00F72C20" w:rsidRDefault="0073102A" w:rsidP="00F72C20">
            <w:pPr>
              <w:jc w:val="center"/>
              <w:rPr>
                <w:rFonts w:ascii="Times New Roman" w:hAnsi="Times New Roman" w:cs="Times New Roman"/>
                <w:sz w:val="24"/>
                <w:szCs w:val="24"/>
              </w:rPr>
            </w:pPr>
          </w:p>
          <w:p w:rsidR="0073102A" w:rsidRPr="00F72C20" w:rsidRDefault="0073102A" w:rsidP="00F72C20">
            <w:pPr>
              <w:jc w:val="center"/>
              <w:rPr>
                <w:rFonts w:ascii="Times New Roman" w:hAnsi="Times New Roman" w:cs="Times New Roman"/>
                <w:sz w:val="24"/>
                <w:szCs w:val="24"/>
              </w:rPr>
            </w:pPr>
            <w:r w:rsidRPr="00F72C20">
              <w:rPr>
                <w:rFonts w:ascii="Times New Roman" w:hAnsi="Times New Roman" w:cs="Times New Roman"/>
                <w:sz w:val="24"/>
                <w:szCs w:val="24"/>
              </w:rPr>
              <w:t>Impactul cultural</w:t>
            </w:r>
          </w:p>
        </w:tc>
        <w:tc>
          <w:tcPr>
            <w:tcW w:w="3617" w:type="pct"/>
          </w:tcPr>
          <w:p w:rsidR="0073102A" w:rsidRPr="00F72C20" w:rsidRDefault="0073102A" w:rsidP="00F72C20">
            <w:pPr>
              <w:pStyle w:val="ListParagraph"/>
              <w:ind w:left="0"/>
              <w:jc w:val="both"/>
              <w:rPr>
                <w:rFonts w:ascii="Times New Roman" w:hAnsi="Times New Roman"/>
                <w:sz w:val="24"/>
                <w:szCs w:val="24"/>
              </w:rPr>
            </w:pPr>
            <w:r w:rsidRPr="00F72C20">
              <w:rPr>
                <w:rFonts w:ascii="Times New Roman" w:hAnsi="Times New Roman"/>
                <w:sz w:val="24"/>
                <w:szCs w:val="24"/>
              </w:rPr>
              <w:t>Se dezvolta spiritual proprietarilor si utilizatorilor de terenuri prin agrearea formelor asociative, cat si activarea unor culturi traditionale privind tehnologii, soiuri, practici agricole, etc.</w:t>
            </w:r>
          </w:p>
        </w:tc>
      </w:tr>
    </w:tbl>
    <w:p w:rsidR="009A41AC" w:rsidRPr="00F72C20" w:rsidRDefault="009A41AC" w:rsidP="00F72C20">
      <w:pPr>
        <w:spacing w:after="0" w:line="240" w:lineRule="auto"/>
        <w:rPr>
          <w:rFonts w:ascii="Times New Roman" w:hAnsi="Times New Roman" w:cs="Times New Roman"/>
          <w:sz w:val="24"/>
          <w:szCs w:val="24"/>
        </w:rPr>
      </w:pPr>
    </w:p>
    <w:p w:rsidR="0073102A" w:rsidRPr="00F72C20" w:rsidRDefault="0073102A" w:rsidP="00F72C20">
      <w:pPr>
        <w:spacing w:after="0" w:line="240" w:lineRule="auto"/>
        <w:rPr>
          <w:rFonts w:ascii="Times New Roman" w:hAnsi="Times New Roman" w:cs="Times New Roman"/>
          <w:sz w:val="24"/>
          <w:szCs w:val="24"/>
        </w:rPr>
      </w:pPr>
    </w:p>
    <w:p w:rsidR="0073102A" w:rsidRPr="00F72C20" w:rsidRDefault="0073102A" w:rsidP="00F72C20">
      <w:pPr>
        <w:pStyle w:val="Default"/>
        <w:ind w:firstLine="567"/>
        <w:jc w:val="both"/>
        <w:rPr>
          <w:rFonts w:ascii="Times New Roman" w:hAnsi="Times New Roman" w:cs="Times New Roman"/>
          <w:b/>
          <w:u w:val="single"/>
        </w:rPr>
      </w:pPr>
      <w:r w:rsidRPr="00F72C20">
        <w:rPr>
          <w:rFonts w:ascii="Times New Roman" w:hAnsi="Times New Roman" w:cs="Times New Roman"/>
          <w:b/>
          <w:u w:val="single"/>
        </w:rPr>
        <w:t xml:space="preserve">- extinderea impactului (zona geografică, numărul populaţiei / habitatelor /speciilor afectate); </w:t>
      </w:r>
    </w:p>
    <w:p w:rsidR="0073102A" w:rsidRPr="00F72C20" w:rsidRDefault="0073102A" w:rsidP="00F72C20">
      <w:pPr>
        <w:pStyle w:val="Default"/>
        <w:ind w:firstLine="567"/>
        <w:jc w:val="both"/>
        <w:rPr>
          <w:rFonts w:ascii="Times New Roman" w:hAnsi="Times New Roman" w:cs="Times New Roman"/>
        </w:rPr>
      </w:pPr>
    </w:p>
    <w:p w:rsidR="0073102A" w:rsidRPr="00F72C20" w:rsidRDefault="0073102A" w:rsidP="00F72C20">
      <w:pPr>
        <w:pStyle w:val="Default"/>
        <w:ind w:firstLine="567"/>
        <w:jc w:val="both"/>
        <w:rPr>
          <w:rFonts w:ascii="Times New Roman" w:hAnsi="Times New Roman" w:cs="Times New Roman"/>
        </w:rPr>
      </w:pPr>
      <w:r w:rsidRPr="00F72C20">
        <w:rPr>
          <w:rFonts w:ascii="Times New Roman" w:hAnsi="Times New Roman" w:cs="Times New Roman"/>
        </w:rPr>
        <w:t>Proiectul nu constituie o amenintare pentru igiena si sanatatea ocupantilor, a vecinatatilor si a mediului.</w:t>
      </w:r>
    </w:p>
    <w:p w:rsidR="0073102A" w:rsidRPr="00F72C20" w:rsidRDefault="0073102A" w:rsidP="00F72C20">
      <w:pPr>
        <w:pStyle w:val="Default"/>
        <w:ind w:firstLine="567"/>
        <w:jc w:val="both"/>
        <w:rPr>
          <w:rFonts w:ascii="Times New Roman" w:hAnsi="Times New Roman" w:cs="Times New Roman"/>
        </w:rPr>
      </w:pPr>
      <w:r w:rsidRPr="00F72C20">
        <w:rPr>
          <w:rFonts w:ascii="Times New Roman" w:hAnsi="Times New Roman" w:cs="Times New Roman"/>
        </w:rPr>
        <w:t>Actiunea asupra mediului inconjurator este minora neexistand deloc emanatii de noxe in pamant, in ape, in aer.</w:t>
      </w:r>
    </w:p>
    <w:p w:rsidR="00C9407A" w:rsidRPr="00F72C20" w:rsidRDefault="00C9407A" w:rsidP="00F72C20">
      <w:pPr>
        <w:pStyle w:val="Default"/>
        <w:jc w:val="both"/>
        <w:rPr>
          <w:rFonts w:ascii="Times New Roman" w:hAnsi="Times New Roman" w:cs="Times New Roman"/>
          <w:b/>
        </w:rPr>
      </w:pPr>
    </w:p>
    <w:p w:rsidR="00E929D8" w:rsidRDefault="00E929D8" w:rsidP="00F72C20">
      <w:pPr>
        <w:pStyle w:val="Default"/>
        <w:jc w:val="both"/>
        <w:rPr>
          <w:rFonts w:ascii="Times New Roman" w:hAnsi="Times New Roman" w:cs="Times New Roman"/>
          <w:b/>
        </w:rPr>
      </w:pPr>
    </w:p>
    <w:p w:rsidR="00F72C20" w:rsidRDefault="00F72C20" w:rsidP="00F72C20">
      <w:pPr>
        <w:pStyle w:val="Default"/>
        <w:jc w:val="both"/>
        <w:rPr>
          <w:rFonts w:ascii="Times New Roman" w:hAnsi="Times New Roman" w:cs="Times New Roman"/>
          <w:b/>
        </w:rPr>
      </w:pPr>
    </w:p>
    <w:p w:rsidR="00F72C20" w:rsidRDefault="00F72C20" w:rsidP="00F72C20">
      <w:pPr>
        <w:pStyle w:val="Default"/>
        <w:jc w:val="both"/>
        <w:rPr>
          <w:rFonts w:ascii="Times New Roman" w:hAnsi="Times New Roman" w:cs="Times New Roman"/>
          <w:b/>
        </w:rPr>
      </w:pPr>
    </w:p>
    <w:p w:rsidR="00F72C20" w:rsidRPr="00F72C20" w:rsidRDefault="00F72C20" w:rsidP="00F72C20">
      <w:pPr>
        <w:pStyle w:val="Default"/>
        <w:jc w:val="both"/>
        <w:rPr>
          <w:rFonts w:ascii="Times New Roman" w:hAnsi="Times New Roman" w:cs="Times New Roman"/>
          <w:b/>
        </w:rPr>
      </w:pPr>
    </w:p>
    <w:p w:rsidR="0073102A" w:rsidRPr="00F72C20" w:rsidRDefault="0073102A" w:rsidP="00F72C20">
      <w:pPr>
        <w:pStyle w:val="Default"/>
        <w:ind w:firstLine="567"/>
        <w:jc w:val="both"/>
        <w:rPr>
          <w:rFonts w:ascii="Times New Roman" w:hAnsi="Times New Roman" w:cs="Times New Roman"/>
          <w:b/>
          <w:u w:val="single"/>
        </w:rPr>
      </w:pPr>
      <w:r w:rsidRPr="00F72C20">
        <w:rPr>
          <w:rFonts w:ascii="Times New Roman" w:hAnsi="Times New Roman" w:cs="Times New Roman"/>
          <w:b/>
          <w:u w:val="single"/>
        </w:rPr>
        <w:lastRenderedPageBreak/>
        <w:t xml:space="preserve">- magnitudinea şi complexitatea impactului; </w:t>
      </w:r>
    </w:p>
    <w:p w:rsidR="0073102A" w:rsidRPr="00F72C20" w:rsidRDefault="0073102A" w:rsidP="00F72C20">
      <w:pPr>
        <w:shd w:val="clear" w:color="auto" w:fill="FFFFFF"/>
        <w:spacing w:after="0" w:line="240" w:lineRule="auto"/>
        <w:ind w:firstLine="567"/>
        <w:jc w:val="both"/>
        <w:rPr>
          <w:rFonts w:ascii="Times New Roman" w:hAnsi="Times New Roman" w:cs="Times New Roman"/>
          <w:sz w:val="24"/>
          <w:szCs w:val="24"/>
        </w:rPr>
      </w:pPr>
    </w:p>
    <w:p w:rsidR="0073102A" w:rsidRPr="00F72C20" w:rsidRDefault="0073102A" w:rsidP="00F72C20">
      <w:pPr>
        <w:shd w:val="clear" w:color="auto" w:fill="FFFFFF"/>
        <w:spacing w:after="0" w:line="240" w:lineRule="auto"/>
        <w:ind w:firstLine="567"/>
        <w:jc w:val="both"/>
        <w:rPr>
          <w:rFonts w:ascii="Times New Roman" w:hAnsi="Times New Roman" w:cs="Times New Roman"/>
          <w:sz w:val="24"/>
          <w:szCs w:val="24"/>
        </w:rPr>
      </w:pPr>
      <w:r w:rsidRPr="00F72C20">
        <w:rPr>
          <w:rFonts w:ascii="Times New Roman" w:hAnsi="Times New Roman" w:cs="Times New Roman"/>
          <w:sz w:val="24"/>
          <w:szCs w:val="24"/>
        </w:rPr>
        <w:t xml:space="preserve">Pe timpul lucrului se vor respecta intocmai instructiunile tehnice privind tehnologiile de lucru, precum si normele de prevenire </w:t>
      </w:r>
      <w:proofErr w:type="gramStart"/>
      <w:r w:rsidRPr="00F72C20">
        <w:rPr>
          <w:rFonts w:ascii="Times New Roman" w:hAnsi="Times New Roman" w:cs="Times New Roman"/>
          <w:sz w:val="24"/>
          <w:szCs w:val="24"/>
        </w:rPr>
        <w:t>a</w:t>
      </w:r>
      <w:proofErr w:type="gramEnd"/>
      <w:r w:rsidRPr="00F72C20">
        <w:rPr>
          <w:rFonts w:ascii="Times New Roman" w:hAnsi="Times New Roman" w:cs="Times New Roman"/>
          <w:sz w:val="24"/>
          <w:szCs w:val="24"/>
        </w:rPr>
        <w:t xml:space="preserve"> incendiilor.</w:t>
      </w:r>
    </w:p>
    <w:p w:rsidR="0073102A" w:rsidRPr="00F72C20" w:rsidRDefault="0073102A" w:rsidP="00F72C20">
      <w:pPr>
        <w:shd w:val="clear" w:color="auto" w:fill="FFFFFF"/>
        <w:spacing w:after="0" w:line="240" w:lineRule="auto"/>
        <w:ind w:firstLine="567"/>
        <w:jc w:val="both"/>
        <w:rPr>
          <w:rFonts w:ascii="Times New Roman" w:hAnsi="Times New Roman" w:cs="Times New Roman"/>
          <w:sz w:val="24"/>
          <w:szCs w:val="24"/>
        </w:rPr>
      </w:pPr>
      <w:r w:rsidRPr="00F72C20">
        <w:rPr>
          <w:rFonts w:ascii="Times New Roman" w:hAnsi="Times New Roman" w:cs="Times New Roman"/>
          <w:sz w:val="24"/>
          <w:szCs w:val="24"/>
        </w:rPr>
        <w:t xml:space="preserve">La terminarea lucrului se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asigura:</w:t>
      </w:r>
    </w:p>
    <w:p w:rsidR="0073102A" w:rsidRPr="00F72C20" w:rsidRDefault="0073102A" w:rsidP="00F72C20">
      <w:pPr>
        <w:shd w:val="clear" w:color="auto" w:fill="FFFFFF"/>
        <w:spacing w:after="0" w:line="240" w:lineRule="auto"/>
        <w:ind w:firstLine="567"/>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intreruperea</w:t>
      </w:r>
      <w:proofErr w:type="gramEnd"/>
      <w:r w:rsidRPr="00F72C20">
        <w:rPr>
          <w:rFonts w:ascii="Times New Roman" w:hAnsi="Times New Roman" w:cs="Times New Roman"/>
          <w:sz w:val="24"/>
          <w:szCs w:val="24"/>
        </w:rPr>
        <w:t xml:space="preserve"> iluminatului electric, cu exceptia celui de siguranta;</w:t>
      </w:r>
    </w:p>
    <w:p w:rsidR="0073102A" w:rsidRPr="00F72C20" w:rsidRDefault="0073102A" w:rsidP="00F72C20">
      <w:pPr>
        <w:shd w:val="clear" w:color="auto" w:fill="FFFFFF"/>
        <w:spacing w:after="0" w:line="240" w:lineRule="auto"/>
        <w:ind w:firstLine="567"/>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evacuarea</w:t>
      </w:r>
      <w:proofErr w:type="gramEnd"/>
      <w:r w:rsidRPr="00F72C20">
        <w:rPr>
          <w:rFonts w:ascii="Times New Roman" w:hAnsi="Times New Roman" w:cs="Times New Roman"/>
          <w:sz w:val="24"/>
          <w:szCs w:val="24"/>
        </w:rPr>
        <w:t xml:space="preserve"> din incinta a deseurilor reziduurilor si a altor materiale combustibile;</w:t>
      </w:r>
    </w:p>
    <w:p w:rsidR="0073102A" w:rsidRPr="00F72C20" w:rsidRDefault="0073102A" w:rsidP="00F72C20">
      <w:pPr>
        <w:shd w:val="clear" w:color="auto" w:fill="FFFFFF"/>
        <w:spacing w:after="0" w:line="240" w:lineRule="auto"/>
        <w:ind w:firstLine="567"/>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inlaturarea</w:t>
      </w:r>
      <w:proofErr w:type="gramEnd"/>
      <w:r w:rsidRPr="00F72C20">
        <w:rPr>
          <w:rFonts w:ascii="Times New Roman" w:hAnsi="Times New Roman" w:cs="Times New Roman"/>
          <w:sz w:val="24"/>
          <w:szCs w:val="24"/>
        </w:rPr>
        <w:t xml:space="preserve"> tuturor surselor cu foc deschis;</w:t>
      </w:r>
    </w:p>
    <w:p w:rsidR="0073102A" w:rsidRPr="00F72C20" w:rsidRDefault="0073102A" w:rsidP="00F72C20">
      <w:pPr>
        <w:shd w:val="clear" w:color="auto" w:fill="FFFFFF"/>
        <w:spacing w:after="0" w:line="240" w:lineRule="auto"/>
        <w:ind w:firstLine="567"/>
        <w:jc w:val="both"/>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evacuarea</w:t>
      </w:r>
      <w:proofErr w:type="gramEnd"/>
      <w:r w:rsidRPr="00F72C20">
        <w:rPr>
          <w:rFonts w:ascii="Times New Roman" w:hAnsi="Times New Roman" w:cs="Times New Roman"/>
          <w:sz w:val="24"/>
          <w:szCs w:val="24"/>
        </w:rPr>
        <w:t xml:space="preserve"> materialelor din spatii de siguranta dintre constructie si instalatii.</w:t>
      </w:r>
    </w:p>
    <w:p w:rsidR="0073102A" w:rsidRPr="00F72C20" w:rsidRDefault="0073102A" w:rsidP="00F72C20">
      <w:pPr>
        <w:pStyle w:val="Default"/>
        <w:jc w:val="both"/>
        <w:rPr>
          <w:rFonts w:ascii="Times New Roman" w:hAnsi="Times New Roman" w:cs="Times New Roman"/>
        </w:rPr>
      </w:pPr>
    </w:p>
    <w:p w:rsidR="0073102A" w:rsidRPr="00F72C20" w:rsidRDefault="0073102A" w:rsidP="00F72C20">
      <w:pPr>
        <w:pStyle w:val="Default"/>
        <w:jc w:val="both"/>
        <w:rPr>
          <w:rFonts w:ascii="Times New Roman" w:hAnsi="Times New Roman" w:cs="Times New Roman"/>
        </w:rPr>
      </w:pPr>
    </w:p>
    <w:p w:rsidR="0073102A" w:rsidRPr="00F72C20" w:rsidRDefault="0073102A" w:rsidP="00F72C20">
      <w:pPr>
        <w:pStyle w:val="Default"/>
        <w:ind w:firstLine="567"/>
        <w:jc w:val="both"/>
        <w:rPr>
          <w:rFonts w:ascii="Times New Roman" w:hAnsi="Times New Roman" w:cs="Times New Roman"/>
          <w:b/>
          <w:u w:val="single"/>
        </w:rPr>
      </w:pPr>
      <w:r w:rsidRPr="00F72C20">
        <w:rPr>
          <w:rFonts w:ascii="Times New Roman" w:hAnsi="Times New Roman" w:cs="Times New Roman"/>
          <w:b/>
          <w:u w:val="single"/>
        </w:rPr>
        <w:t xml:space="preserve">- probabilitatea impactului; </w:t>
      </w:r>
    </w:p>
    <w:p w:rsidR="0073102A" w:rsidRPr="00F72C20" w:rsidRDefault="0073102A" w:rsidP="00F72C20">
      <w:pPr>
        <w:pStyle w:val="Default"/>
        <w:ind w:firstLine="567"/>
        <w:jc w:val="both"/>
        <w:rPr>
          <w:rFonts w:ascii="Times New Roman" w:hAnsi="Times New Roman" w:cs="Times New Roman"/>
        </w:rPr>
      </w:pPr>
    </w:p>
    <w:p w:rsidR="0073102A" w:rsidRPr="00F72C20" w:rsidRDefault="0073102A" w:rsidP="00F72C20">
      <w:pPr>
        <w:pStyle w:val="Default"/>
        <w:ind w:firstLine="567"/>
        <w:jc w:val="both"/>
        <w:rPr>
          <w:rFonts w:ascii="Times New Roman" w:hAnsi="Times New Roman" w:cs="Times New Roman"/>
        </w:rPr>
      </w:pPr>
      <w:r w:rsidRPr="00F72C20">
        <w:rPr>
          <w:rFonts w:ascii="Times New Roman" w:hAnsi="Times New Roman" w:cs="Times New Roman"/>
        </w:rPr>
        <w:t>Redusa in timpul realizarii lucrarilor de executie si in timpul perioadei de functionare.</w:t>
      </w:r>
    </w:p>
    <w:p w:rsidR="00613EBE" w:rsidRPr="00F72C20" w:rsidRDefault="00613EBE" w:rsidP="00F72C20">
      <w:pPr>
        <w:pStyle w:val="Default"/>
        <w:ind w:firstLine="567"/>
        <w:jc w:val="both"/>
        <w:rPr>
          <w:rFonts w:ascii="Times New Roman" w:hAnsi="Times New Roman" w:cs="Times New Roman"/>
        </w:rPr>
      </w:pPr>
    </w:p>
    <w:p w:rsidR="00613EBE" w:rsidRPr="00F72C20" w:rsidRDefault="00613EBE" w:rsidP="00F72C20">
      <w:pPr>
        <w:pStyle w:val="Default"/>
        <w:ind w:firstLine="567"/>
        <w:jc w:val="both"/>
        <w:rPr>
          <w:rFonts w:ascii="Times New Roman" w:hAnsi="Times New Roman" w:cs="Times New Roman"/>
        </w:rPr>
      </w:pPr>
    </w:p>
    <w:p w:rsidR="0073102A" w:rsidRPr="00F72C20" w:rsidRDefault="0073102A" w:rsidP="00F72C20">
      <w:pPr>
        <w:pStyle w:val="Default"/>
        <w:ind w:firstLine="567"/>
        <w:jc w:val="both"/>
        <w:rPr>
          <w:rFonts w:ascii="Times New Roman" w:hAnsi="Times New Roman" w:cs="Times New Roman"/>
          <w:b/>
          <w:u w:val="single"/>
        </w:rPr>
      </w:pPr>
      <w:r w:rsidRPr="00F72C20">
        <w:rPr>
          <w:rFonts w:ascii="Times New Roman" w:hAnsi="Times New Roman" w:cs="Times New Roman"/>
          <w:b/>
          <w:u w:val="single"/>
        </w:rPr>
        <w:t xml:space="preserve">- durata, frecvenţa şi reversibilitatea impactului; </w:t>
      </w:r>
    </w:p>
    <w:p w:rsidR="0073102A" w:rsidRPr="00F72C20" w:rsidRDefault="0073102A" w:rsidP="00F72C20">
      <w:pPr>
        <w:pStyle w:val="Default"/>
        <w:ind w:firstLine="567"/>
        <w:jc w:val="both"/>
        <w:rPr>
          <w:rFonts w:ascii="Times New Roman" w:hAnsi="Times New Roman" w:cs="Times New Roman"/>
        </w:rPr>
      </w:pPr>
    </w:p>
    <w:p w:rsidR="0073102A" w:rsidRPr="00F72C20" w:rsidRDefault="0073102A" w:rsidP="00F72C20">
      <w:pPr>
        <w:pStyle w:val="Default"/>
        <w:ind w:firstLine="567"/>
        <w:jc w:val="both"/>
        <w:rPr>
          <w:rFonts w:ascii="Times New Roman" w:hAnsi="Times New Roman" w:cs="Times New Roman"/>
        </w:rPr>
      </w:pPr>
      <w:r w:rsidRPr="00F72C20">
        <w:rPr>
          <w:rFonts w:ascii="Times New Roman" w:hAnsi="Times New Roman" w:cs="Times New Roman"/>
        </w:rPr>
        <w:t>Impactul asupra mediului va fi redus si va exista in perioada desfasurarii lucrarilor de prospectiune.</w:t>
      </w:r>
    </w:p>
    <w:p w:rsidR="008F7B05" w:rsidRPr="00F72C20" w:rsidRDefault="008F7B05" w:rsidP="00F72C20">
      <w:pPr>
        <w:pStyle w:val="Default"/>
        <w:ind w:firstLine="567"/>
        <w:jc w:val="both"/>
        <w:rPr>
          <w:rFonts w:ascii="Times New Roman" w:hAnsi="Times New Roman" w:cs="Times New Roman"/>
        </w:rPr>
      </w:pPr>
    </w:p>
    <w:p w:rsidR="0073102A" w:rsidRPr="00F72C20" w:rsidRDefault="0073102A" w:rsidP="00F72C20">
      <w:pPr>
        <w:pStyle w:val="Default"/>
        <w:ind w:firstLine="567"/>
        <w:jc w:val="both"/>
        <w:rPr>
          <w:rFonts w:ascii="Times New Roman" w:hAnsi="Times New Roman" w:cs="Times New Roman"/>
          <w:b/>
          <w:u w:val="single"/>
        </w:rPr>
      </w:pPr>
      <w:r w:rsidRPr="00F72C20">
        <w:rPr>
          <w:rFonts w:ascii="Times New Roman" w:hAnsi="Times New Roman" w:cs="Times New Roman"/>
          <w:b/>
          <w:u w:val="single"/>
        </w:rPr>
        <w:t xml:space="preserve">- măsurile de evitare, reducere sau ameliorare a impactului semnificativ asupra mediului; </w:t>
      </w:r>
    </w:p>
    <w:p w:rsidR="0073102A" w:rsidRPr="00F72C20" w:rsidRDefault="0073102A" w:rsidP="00F72C20">
      <w:pPr>
        <w:spacing w:after="0" w:line="240" w:lineRule="auto"/>
        <w:ind w:firstLine="567"/>
        <w:jc w:val="both"/>
        <w:rPr>
          <w:rFonts w:ascii="Times New Roman" w:eastAsia="Calibri" w:hAnsi="Times New Roman" w:cs="Times New Roman"/>
          <w:sz w:val="24"/>
          <w:szCs w:val="24"/>
        </w:rPr>
      </w:pPr>
    </w:p>
    <w:p w:rsidR="0073102A" w:rsidRPr="00F72C20" w:rsidRDefault="0073102A" w:rsidP="00F72C20">
      <w:pPr>
        <w:spacing w:after="0" w:line="240" w:lineRule="auto"/>
        <w:ind w:firstLine="567"/>
        <w:jc w:val="both"/>
        <w:rPr>
          <w:rFonts w:ascii="Times New Roman" w:eastAsia="Calibri" w:hAnsi="Times New Roman" w:cs="Times New Roman"/>
          <w:sz w:val="24"/>
          <w:szCs w:val="24"/>
        </w:rPr>
      </w:pPr>
      <w:r w:rsidRPr="00F72C20">
        <w:rPr>
          <w:rFonts w:ascii="Times New Roman" w:eastAsia="Calibri" w:hAnsi="Times New Roman" w:cs="Times New Roman"/>
          <w:sz w:val="24"/>
          <w:szCs w:val="24"/>
        </w:rPr>
        <w:t xml:space="preserve">Implementarea proiectului se </w:t>
      </w:r>
      <w:proofErr w:type="gramStart"/>
      <w:r w:rsidRPr="00F72C20">
        <w:rPr>
          <w:rFonts w:ascii="Times New Roman" w:eastAsia="Calibri" w:hAnsi="Times New Roman" w:cs="Times New Roman"/>
          <w:sz w:val="24"/>
          <w:szCs w:val="24"/>
        </w:rPr>
        <w:t>va</w:t>
      </w:r>
      <w:proofErr w:type="gramEnd"/>
      <w:r w:rsidRPr="00F72C20">
        <w:rPr>
          <w:rFonts w:ascii="Times New Roman" w:eastAsia="Calibri" w:hAnsi="Times New Roman" w:cs="Times New Roman"/>
          <w:sz w:val="24"/>
          <w:szCs w:val="24"/>
        </w:rPr>
        <w:t xml:space="preserve"> realiza in acord cu principiile dezvoltarii durabile, in sensul conservarii si protejarii patrimoniului natural.</w:t>
      </w:r>
    </w:p>
    <w:p w:rsidR="0073102A" w:rsidRPr="00F72C20" w:rsidRDefault="0073102A" w:rsidP="00F72C20">
      <w:pPr>
        <w:spacing w:after="0" w:line="240" w:lineRule="auto"/>
        <w:ind w:firstLine="567"/>
        <w:jc w:val="both"/>
        <w:rPr>
          <w:rFonts w:ascii="Times New Roman" w:eastAsia="Calibri" w:hAnsi="Times New Roman" w:cs="Times New Roman"/>
          <w:sz w:val="24"/>
          <w:szCs w:val="24"/>
        </w:rPr>
      </w:pPr>
      <w:r w:rsidRPr="00F72C20">
        <w:rPr>
          <w:rFonts w:ascii="Times New Roman" w:eastAsia="Calibri" w:hAnsi="Times New Roman" w:cs="Times New Roman"/>
          <w:sz w:val="24"/>
          <w:szCs w:val="24"/>
        </w:rPr>
        <w:t>In acest sens, proiectul a fost conceput in concordanta cu planurile de amenajare ale teritoriului, si cu respectarea legislatiei nationale in domeniul protectiei mediului si implica solutii prietenoase mediului inconjurator, cum sunt: utilizarea unor surse de energie neconventionale (energia solara), controlul riguros asupra deseurilor rezultate din activitatea de exploatare (colectarea selectiva a deseurilor menajere, etc.), utilizarea de materiale biodebradabile, promovarea si diseminarea unui stil de viata prietenos mediului inconjurator, conservarea patrimoniului turistic, natural si cultural.</w:t>
      </w:r>
    </w:p>
    <w:p w:rsidR="0073102A" w:rsidRPr="00F72C20" w:rsidRDefault="0073102A" w:rsidP="00F72C20">
      <w:pPr>
        <w:spacing w:after="0" w:line="240" w:lineRule="auto"/>
        <w:ind w:firstLine="567"/>
        <w:jc w:val="both"/>
        <w:rPr>
          <w:rFonts w:ascii="Times New Roman" w:eastAsia="Calibri" w:hAnsi="Times New Roman" w:cs="Times New Roman"/>
          <w:sz w:val="24"/>
          <w:szCs w:val="24"/>
        </w:rPr>
      </w:pPr>
      <w:r w:rsidRPr="00F72C20">
        <w:rPr>
          <w:rFonts w:ascii="Times New Roman" w:eastAsia="Calibri" w:hAnsi="Times New Roman" w:cs="Times New Roman"/>
          <w:sz w:val="24"/>
          <w:szCs w:val="24"/>
        </w:rPr>
        <w:t xml:space="preserve">Activitatea de colectare a gunoiului menajer </w:t>
      </w:r>
      <w:proofErr w:type="gramStart"/>
      <w:r w:rsidRPr="00F72C20">
        <w:rPr>
          <w:rFonts w:ascii="Times New Roman" w:eastAsia="Calibri" w:hAnsi="Times New Roman" w:cs="Times New Roman"/>
          <w:sz w:val="24"/>
          <w:szCs w:val="24"/>
        </w:rPr>
        <w:t>este</w:t>
      </w:r>
      <w:proofErr w:type="gramEnd"/>
      <w:r w:rsidRPr="00F72C20">
        <w:rPr>
          <w:rFonts w:ascii="Times New Roman" w:eastAsia="Calibri" w:hAnsi="Times New Roman" w:cs="Times New Roman"/>
          <w:sz w:val="24"/>
          <w:szCs w:val="24"/>
        </w:rPr>
        <w:t xml:space="preserve"> un factor calitativ ce se regaseste in strategia de implementare a proiectului propus. </w:t>
      </w:r>
      <w:r w:rsidRPr="00F72C20">
        <w:rPr>
          <w:rFonts w:ascii="Times New Roman" w:hAnsi="Times New Roman" w:cs="Times New Roman"/>
          <w:sz w:val="24"/>
          <w:szCs w:val="24"/>
        </w:rPr>
        <w:t xml:space="preserve">Depozitarea selectiva a deşeurile se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face într-un loc special amenajat, pe următoarele categorii:</w:t>
      </w:r>
    </w:p>
    <w:p w:rsidR="0073102A" w:rsidRPr="00F72C20" w:rsidRDefault="0073102A" w:rsidP="00F72C20">
      <w:pPr>
        <w:spacing w:after="0" w:line="240" w:lineRule="auto"/>
        <w:ind w:firstLine="567"/>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hârtie</w:t>
      </w:r>
      <w:proofErr w:type="gramEnd"/>
      <w:r w:rsidRPr="00F72C20">
        <w:rPr>
          <w:rFonts w:ascii="Times New Roman" w:hAnsi="Times New Roman" w:cs="Times New Roman"/>
          <w:sz w:val="24"/>
          <w:szCs w:val="24"/>
        </w:rPr>
        <w:t xml:space="preserve"> şi cartoane (ziare, reviste, tipărituri, cutii de detergenţi, de cereale etc.);</w:t>
      </w:r>
    </w:p>
    <w:p w:rsidR="0073102A" w:rsidRPr="00F72C20" w:rsidRDefault="0073102A" w:rsidP="00F72C20">
      <w:pPr>
        <w:spacing w:after="0" w:line="240" w:lineRule="auto"/>
        <w:ind w:firstLine="567"/>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ambalaje</w:t>
      </w:r>
      <w:proofErr w:type="gramEnd"/>
      <w:r w:rsidRPr="00F72C20">
        <w:rPr>
          <w:rFonts w:ascii="Times New Roman" w:hAnsi="Times New Roman" w:cs="Times New Roman"/>
          <w:sz w:val="24"/>
          <w:szCs w:val="24"/>
        </w:rPr>
        <w:t xml:space="preserve"> PET şi alte materiale plastice (pungi, folii, cutii de iaurt, butelii de la produse cosmetice şi de curăţenie etc.), ce pot fi reciclate;</w:t>
      </w:r>
    </w:p>
    <w:p w:rsidR="0073102A" w:rsidRPr="00F72C20" w:rsidRDefault="0073102A" w:rsidP="00F72C20">
      <w:pPr>
        <w:spacing w:after="0" w:line="240" w:lineRule="auto"/>
        <w:ind w:firstLine="567"/>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sticle</w:t>
      </w:r>
      <w:proofErr w:type="gramEnd"/>
      <w:r w:rsidRPr="00F72C20">
        <w:rPr>
          <w:rFonts w:ascii="Times New Roman" w:hAnsi="Times New Roman" w:cs="Times New Roman"/>
          <w:sz w:val="24"/>
          <w:szCs w:val="24"/>
        </w:rPr>
        <w:t xml:space="preserve"> şi cioburi; </w:t>
      </w:r>
    </w:p>
    <w:p w:rsidR="0073102A" w:rsidRPr="00F72C20" w:rsidRDefault="0073102A" w:rsidP="00F72C20">
      <w:pPr>
        <w:spacing w:after="0" w:line="240" w:lineRule="auto"/>
        <w:ind w:firstLine="567"/>
        <w:rPr>
          <w:rFonts w:ascii="Times New Roman" w:hAnsi="Times New Roman" w:cs="Times New Roman"/>
          <w:sz w:val="24"/>
          <w:szCs w:val="24"/>
        </w:rPr>
      </w:pPr>
      <w:r w:rsidRPr="00F72C20">
        <w:rPr>
          <w:rFonts w:ascii="Times New Roman" w:hAnsi="Times New Roman" w:cs="Times New Roman"/>
          <w:sz w:val="24"/>
          <w:szCs w:val="24"/>
        </w:rPr>
        <w:t xml:space="preserve">•    </w:t>
      </w:r>
      <w:proofErr w:type="gramStart"/>
      <w:r w:rsidRPr="00F72C20">
        <w:rPr>
          <w:rFonts w:ascii="Times New Roman" w:hAnsi="Times New Roman" w:cs="Times New Roman"/>
          <w:sz w:val="24"/>
          <w:szCs w:val="24"/>
        </w:rPr>
        <w:t>cutii</w:t>
      </w:r>
      <w:proofErr w:type="gramEnd"/>
      <w:r w:rsidRPr="00F72C20">
        <w:rPr>
          <w:rFonts w:ascii="Times New Roman" w:hAnsi="Times New Roman" w:cs="Times New Roman"/>
          <w:sz w:val="24"/>
          <w:szCs w:val="24"/>
        </w:rPr>
        <w:t xml:space="preserve"> din aluminiu pentru băuturi;</w:t>
      </w:r>
    </w:p>
    <w:p w:rsidR="0073102A" w:rsidRPr="00F72C20" w:rsidRDefault="0073102A" w:rsidP="00F72C20">
      <w:pPr>
        <w:pStyle w:val="Default"/>
        <w:jc w:val="both"/>
        <w:rPr>
          <w:rFonts w:ascii="Times New Roman" w:hAnsi="Times New Roman" w:cs="Times New Roman"/>
        </w:rPr>
      </w:pPr>
    </w:p>
    <w:p w:rsidR="0073102A" w:rsidRPr="00F72C20" w:rsidRDefault="0073102A" w:rsidP="00F72C20">
      <w:pPr>
        <w:pStyle w:val="Default"/>
        <w:jc w:val="both"/>
        <w:rPr>
          <w:rFonts w:ascii="Times New Roman" w:hAnsi="Times New Roman" w:cs="Times New Roman"/>
        </w:rPr>
      </w:pPr>
    </w:p>
    <w:p w:rsidR="0073102A" w:rsidRPr="00F72C20" w:rsidRDefault="0073102A" w:rsidP="00F72C20">
      <w:pPr>
        <w:pStyle w:val="Default"/>
        <w:ind w:firstLine="567"/>
        <w:jc w:val="both"/>
        <w:rPr>
          <w:rFonts w:ascii="Times New Roman" w:hAnsi="Times New Roman" w:cs="Times New Roman"/>
          <w:b/>
        </w:rPr>
      </w:pPr>
      <w:r w:rsidRPr="00F72C20">
        <w:rPr>
          <w:rFonts w:ascii="Times New Roman" w:hAnsi="Times New Roman" w:cs="Times New Roman"/>
          <w:b/>
          <w:u w:val="single"/>
        </w:rPr>
        <w:t>- natura transfrontieră a impactului</w:t>
      </w:r>
      <w:r w:rsidRPr="00F72C20">
        <w:rPr>
          <w:rFonts w:ascii="Times New Roman" w:hAnsi="Times New Roman" w:cs="Times New Roman"/>
          <w:b/>
        </w:rPr>
        <w:t xml:space="preserve">. </w:t>
      </w:r>
    </w:p>
    <w:p w:rsidR="0073102A" w:rsidRPr="00F72C20" w:rsidRDefault="0073102A" w:rsidP="00F72C20">
      <w:pPr>
        <w:pStyle w:val="NoSpacing"/>
        <w:ind w:firstLine="567"/>
        <w:jc w:val="both"/>
        <w:rPr>
          <w:rFonts w:ascii="Times New Roman" w:hAnsi="Times New Roman" w:cs="Times New Roman"/>
          <w:sz w:val="24"/>
          <w:szCs w:val="24"/>
        </w:rPr>
      </w:pPr>
    </w:p>
    <w:p w:rsidR="0073102A" w:rsidRPr="00F72C20" w:rsidRDefault="0073102A" w:rsidP="00F72C20">
      <w:pPr>
        <w:pStyle w:val="NoSpacing"/>
        <w:ind w:firstLine="567"/>
        <w:jc w:val="both"/>
        <w:rPr>
          <w:rFonts w:ascii="Times New Roman" w:hAnsi="Times New Roman" w:cs="Times New Roman"/>
          <w:sz w:val="24"/>
          <w:szCs w:val="24"/>
          <w:lang w:val="ro-RO"/>
        </w:rPr>
      </w:pPr>
      <w:proofErr w:type="gramStart"/>
      <w:r w:rsidRPr="00F72C20">
        <w:rPr>
          <w:rFonts w:ascii="Times New Roman" w:hAnsi="Times New Roman" w:cs="Times New Roman"/>
          <w:sz w:val="24"/>
          <w:szCs w:val="24"/>
        </w:rPr>
        <w:t>Proiect fără impact transfrontalier.</w:t>
      </w:r>
      <w:proofErr w:type="gramEnd"/>
    </w:p>
    <w:p w:rsidR="00C9407A" w:rsidRPr="00F72C20" w:rsidRDefault="00C9407A" w:rsidP="00F72C20">
      <w:pPr>
        <w:spacing w:after="0" w:line="240" w:lineRule="auto"/>
        <w:rPr>
          <w:rFonts w:ascii="Times New Roman" w:hAnsi="Times New Roman" w:cs="Times New Roman"/>
          <w:sz w:val="24"/>
          <w:szCs w:val="24"/>
        </w:rPr>
      </w:pPr>
    </w:p>
    <w:p w:rsidR="008F7B05" w:rsidRDefault="008F7B05" w:rsidP="00F72C20">
      <w:pPr>
        <w:spacing w:after="0" w:line="240" w:lineRule="auto"/>
        <w:rPr>
          <w:rFonts w:ascii="Times New Roman" w:hAnsi="Times New Roman" w:cs="Times New Roman"/>
          <w:sz w:val="24"/>
          <w:szCs w:val="24"/>
        </w:rPr>
      </w:pPr>
    </w:p>
    <w:p w:rsidR="00F72C20" w:rsidRPr="00F72C20" w:rsidRDefault="00F72C20" w:rsidP="00F72C20">
      <w:pPr>
        <w:spacing w:after="0" w:line="240" w:lineRule="auto"/>
        <w:rPr>
          <w:rFonts w:ascii="Times New Roman" w:hAnsi="Times New Roman" w:cs="Times New Roman"/>
          <w:sz w:val="24"/>
          <w:szCs w:val="24"/>
        </w:rPr>
      </w:pPr>
    </w:p>
    <w:p w:rsidR="00D559D9" w:rsidRPr="00F72C20" w:rsidRDefault="00D559D9" w:rsidP="00F72C20">
      <w:pPr>
        <w:pStyle w:val="Default"/>
        <w:ind w:firstLine="720"/>
        <w:jc w:val="both"/>
        <w:rPr>
          <w:rFonts w:ascii="Times New Roman" w:hAnsi="Times New Roman" w:cs="Times New Roman"/>
        </w:rPr>
      </w:pPr>
      <w:r w:rsidRPr="00F72C20">
        <w:rPr>
          <w:rFonts w:ascii="Times New Roman" w:hAnsi="Times New Roman" w:cs="Times New Roman"/>
          <w:b/>
          <w:bCs/>
        </w:rPr>
        <w:lastRenderedPageBreak/>
        <w:t xml:space="preserve">VIII. </w:t>
      </w:r>
      <w:r w:rsidRPr="00F72C20">
        <w:rPr>
          <w:rFonts w:ascii="Times New Roman" w:hAnsi="Times New Roman" w:cs="Times New Roman"/>
          <w:b/>
        </w:rPr>
        <w:t>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w:t>
      </w:r>
      <w:r w:rsidRPr="00F72C20">
        <w:rPr>
          <w:rFonts w:ascii="Times New Roman" w:hAnsi="Times New Roman" w:cs="Times New Roman"/>
        </w:rPr>
        <w:t xml:space="preserve"> </w:t>
      </w:r>
    </w:p>
    <w:p w:rsidR="00D559D9" w:rsidRPr="00F72C20" w:rsidRDefault="00D559D9" w:rsidP="00F72C20">
      <w:pPr>
        <w:spacing w:after="0" w:line="240" w:lineRule="auto"/>
        <w:jc w:val="both"/>
        <w:rPr>
          <w:rFonts w:ascii="Times New Roman" w:hAnsi="Times New Roman" w:cs="Times New Roman"/>
          <w:sz w:val="24"/>
          <w:szCs w:val="24"/>
        </w:rPr>
      </w:pPr>
    </w:p>
    <w:p w:rsidR="00D559D9" w:rsidRPr="00F72C20" w:rsidRDefault="00D559D9"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Proiectul isi pastreaza destinatia initiala pentru care a fost conceput si anume pentru irigarea terenurilor agricole cupri</w:t>
      </w:r>
      <w:r w:rsidR="008F7B05" w:rsidRPr="00F72C20">
        <w:rPr>
          <w:rFonts w:ascii="Times New Roman" w:hAnsi="Times New Roman" w:cs="Times New Roman"/>
          <w:sz w:val="24"/>
          <w:szCs w:val="24"/>
        </w:rPr>
        <w:t xml:space="preserve">nse in suprafata </w:t>
      </w:r>
      <w:r w:rsidR="0087388C" w:rsidRPr="00F72C20">
        <w:rPr>
          <w:rFonts w:ascii="Times New Roman" w:hAnsi="Times New Roman" w:cs="Times New Roman"/>
          <w:sz w:val="24"/>
          <w:szCs w:val="24"/>
        </w:rPr>
        <w:t xml:space="preserve">totala a ploturilor </w:t>
      </w:r>
      <w:r w:rsidR="008F7B05" w:rsidRPr="00F72C20">
        <w:rPr>
          <w:rFonts w:ascii="Times New Roman" w:hAnsi="Times New Roman" w:cs="Times New Roman"/>
          <w:sz w:val="24"/>
          <w:szCs w:val="24"/>
        </w:rPr>
        <w:t>de 762</w:t>
      </w:r>
      <w:r w:rsidR="00DA6DCC" w:rsidRPr="00F72C20">
        <w:rPr>
          <w:rFonts w:ascii="Times New Roman" w:hAnsi="Times New Roman" w:cs="Times New Roman"/>
          <w:sz w:val="24"/>
          <w:szCs w:val="24"/>
        </w:rPr>
        <w:t xml:space="preserve"> ha – </w:t>
      </w:r>
      <w:r w:rsidR="0087388C" w:rsidRPr="00F72C20">
        <w:rPr>
          <w:rFonts w:ascii="Times New Roman" w:hAnsi="Times New Roman" w:cs="Times New Roman"/>
          <w:lang w:val="ro-RO"/>
        </w:rPr>
        <w:t>SRPA 104, 110/6 si 110/7</w:t>
      </w:r>
      <w:r w:rsidRPr="00F72C20">
        <w:rPr>
          <w:rFonts w:ascii="Times New Roman" w:hAnsi="Times New Roman" w:cs="Times New Roman"/>
          <w:sz w:val="24"/>
          <w:szCs w:val="24"/>
        </w:rPr>
        <w:t xml:space="preserve">, aferenta </w:t>
      </w:r>
      <w:r w:rsidR="0087388C" w:rsidRPr="00F72C20">
        <w:rPr>
          <w:rFonts w:ascii="Times New Roman" w:hAnsi="Times New Roman" w:cs="Times New Roman"/>
          <w:sz w:val="24"/>
          <w:szCs w:val="24"/>
        </w:rPr>
        <w:t xml:space="preserve">OUAI ALISEO </w:t>
      </w:r>
      <w:r w:rsidRPr="00F72C20">
        <w:rPr>
          <w:rFonts w:ascii="Times New Roman" w:hAnsi="Times New Roman" w:cs="Times New Roman"/>
          <w:sz w:val="24"/>
          <w:szCs w:val="24"/>
        </w:rPr>
        <w:t>si nu are prevazute instalatii, aparate de control si monitorizare a emisiilor atmosferice.</w:t>
      </w:r>
    </w:p>
    <w:p w:rsidR="00D559D9" w:rsidRPr="00F72C20" w:rsidRDefault="00D559D9" w:rsidP="00F72C20">
      <w:pPr>
        <w:spacing w:after="0" w:line="240" w:lineRule="auto"/>
        <w:ind w:firstLine="720"/>
        <w:jc w:val="both"/>
        <w:rPr>
          <w:rFonts w:ascii="Times New Roman" w:hAnsi="Times New Roman" w:cs="Times New Roman"/>
          <w:sz w:val="24"/>
          <w:szCs w:val="24"/>
        </w:rPr>
      </w:pPr>
    </w:p>
    <w:p w:rsidR="00D559D9" w:rsidRPr="00F72C20" w:rsidRDefault="00D559D9" w:rsidP="00F72C20">
      <w:pPr>
        <w:pStyle w:val="Default"/>
        <w:ind w:firstLine="720"/>
        <w:jc w:val="both"/>
        <w:rPr>
          <w:rFonts w:ascii="Times New Roman" w:hAnsi="Times New Roman" w:cs="Times New Roman"/>
        </w:rPr>
      </w:pPr>
      <w:r w:rsidRPr="00F72C20">
        <w:rPr>
          <w:rFonts w:ascii="Times New Roman" w:hAnsi="Times New Roman" w:cs="Times New Roman"/>
        </w:rPr>
        <w:t>De asemenea, realizarea proiectului nu va avea un impact semnificativ asupra climei.</w:t>
      </w:r>
    </w:p>
    <w:p w:rsidR="0073102A" w:rsidRPr="00F72C20" w:rsidRDefault="0073102A" w:rsidP="00F72C20">
      <w:pPr>
        <w:spacing w:after="0" w:line="240" w:lineRule="auto"/>
        <w:rPr>
          <w:rFonts w:ascii="Times New Roman" w:hAnsi="Times New Roman" w:cs="Times New Roman"/>
          <w:sz w:val="24"/>
          <w:szCs w:val="24"/>
        </w:rPr>
      </w:pPr>
    </w:p>
    <w:p w:rsidR="0052525E" w:rsidRPr="00F72C20" w:rsidRDefault="0052525E" w:rsidP="00F72C20">
      <w:pPr>
        <w:spacing w:after="0" w:line="240" w:lineRule="auto"/>
        <w:rPr>
          <w:rFonts w:ascii="Times New Roman" w:hAnsi="Times New Roman" w:cs="Times New Roman"/>
          <w:sz w:val="24"/>
          <w:szCs w:val="24"/>
        </w:rPr>
      </w:pPr>
    </w:p>
    <w:p w:rsidR="0052525E" w:rsidRPr="00F72C20" w:rsidRDefault="0052525E" w:rsidP="00F72C20">
      <w:pPr>
        <w:pStyle w:val="Default"/>
        <w:ind w:firstLine="720"/>
        <w:jc w:val="both"/>
        <w:rPr>
          <w:rFonts w:ascii="Times New Roman" w:hAnsi="Times New Roman" w:cs="Times New Roman"/>
          <w:b/>
        </w:rPr>
      </w:pPr>
      <w:r w:rsidRPr="00F72C20">
        <w:rPr>
          <w:rFonts w:ascii="Times New Roman" w:hAnsi="Times New Roman" w:cs="Times New Roman"/>
          <w:b/>
          <w:bCs/>
        </w:rPr>
        <w:t xml:space="preserve">IX. </w:t>
      </w:r>
      <w:r w:rsidRPr="00F72C20">
        <w:rPr>
          <w:rFonts w:ascii="Times New Roman" w:hAnsi="Times New Roman" w:cs="Times New Roman"/>
          <w:b/>
        </w:rPr>
        <w:t xml:space="preserve">Legătura cu alte acte normative și/sau planuri/programe/strategii/documente de planificare </w:t>
      </w:r>
    </w:p>
    <w:p w:rsidR="0052525E" w:rsidRPr="00F72C20" w:rsidRDefault="0052525E" w:rsidP="00F72C20">
      <w:pPr>
        <w:pStyle w:val="Default"/>
        <w:ind w:firstLine="720"/>
        <w:jc w:val="both"/>
        <w:rPr>
          <w:rFonts w:ascii="Times New Roman" w:hAnsi="Times New Roman" w:cs="Times New Roman"/>
        </w:rPr>
      </w:pPr>
    </w:p>
    <w:p w:rsidR="0052525E" w:rsidRPr="00F72C20" w:rsidRDefault="0052525E" w:rsidP="00F72C20">
      <w:pPr>
        <w:pStyle w:val="Default"/>
        <w:ind w:firstLine="720"/>
        <w:jc w:val="both"/>
        <w:rPr>
          <w:rFonts w:ascii="Times New Roman" w:hAnsi="Times New Roman" w:cs="Times New Roman"/>
          <w:b/>
          <w:u w:val="single"/>
        </w:rPr>
      </w:pPr>
      <w:r w:rsidRPr="00F72C20">
        <w:rPr>
          <w:rFonts w:ascii="Times New Roman" w:hAnsi="Times New Roman" w:cs="Times New Roman"/>
          <w:b/>
          <w:u w:val="single"/>
        </w:rPr>
        <w:t xml:space="preserve">A. Justificarea încadrării proiectului, după caz, în prevederile altor acte normative naţionale care transpun legislaţia comunitară (IED, SEVESO, Directiva-cadru apă, Directiva-cadru aer, Directiva-cadru deşeuri etc.) </w:t>
      </w:r>
    </w:p>
    <w:p w:rsidR="0052525E" w:rsidRPr="00F72C20" w:rsidRDefault="0052525E" w:rsidP="00F72C20">
      <w:pPr>
        <w:autoSpaceDE w:val="0"/>
        <w:autoSpaceDN w:val="0"/>
        <w:adjustRightInd w:val="0"/>
        <w:spacing w:after="0" w:line="240" w:lineRule="auto"/>
        <w:rPr>
          <w:rFonts w:ascii="Times New Roman" w:hAnsi="Times New Roman" w:cs="Times New Roman"/>
          <w:sz w:val="24"/>
          <w:szCs w:val="24"/>
        </w:rPr>
      </w:pPr>
    </w:p>
    <w:p w:rsidR="0052525E" w:rsidRPr="00F72C20" w:rsidRDefault="0052525E" w:rsidP="00F72C20">
      <w:pPr>
        <w:autoSpaceDE w:val="0"/>
        <w:autoSpaceDN w:val="0"/>
        <w:adjustRightInd w:val="0"/>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Proiectul nu se incadreaza in directivele IED (deoarece nu genereaza emisii poluante de tipul celor industriale), SEVESO (nu are activitati de prelucrare la temperatura ridicata).</w:t>
      </w:r>
    </w:p>
    <w:p w:rsidR="0052525E" w:rsidRPr="00F72C20" w:rsidRDefault="0052525E" w:rsidP="00F72C20">
      <w:pPr>
        <w:autoSpaceDE w:val="0"/>
        <w:autoSpaceDN w:val="0"/>
        <w:adjustRightInd w:val="0"/>
        <w:spacing w:after="0" w:line="240" w:lineRule="auto"/>
        <w:ind w:firstLine="720"/>
        <w:jc w:val="both"/>
        <w:rPr>
          <w:rFonts w:ascii="Times New Roman" w:hAnsi="Times New Roman" w:cs="Times New Roman"/>
          <w:sz w:val="24"/>
          <w:szCs w:val="24"/>
        </w:rPr>
      </w:pPr>
    </w:p>
    <w:p w:rsidR="0052525E" w:rsidRPr="00F72C20" w:rsidRDefault="004F709F" w:rsidP="00F72C2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72C20">
        <w:rPr>
          <w:rFonts w:ascii="Times New Roman" w:hAnsi="Times New Roman" w:cs="Times New Roman"/>
          <w:sz w:val="24"/>
          <w:szCs w:val="24"/>
        </w:rPr>
        <w:t xml:space="preserve">De </w:t>
      </w:r>
      <w:r w:rsidR="0052525E" w:rsidRPr="00F72C20">
        <w:rPr>
          <w:rFonts w:ascii="Times New Roman" w:hAnsi="Times New Roman" w:cs="Times New Roman"/>
          <w:sz w:val="24"/>
          <w:szCs w:val="24"/>
        </w:rPr>
        <w:t>asemenea, proiectul Directiva cadru deseuri nu genereaza deseuri nebiodegradabile.</w:t>
      </w:r>
      <w:proofErr w:type="gramEnd"/>
      <w:r w:rsidR="0052525E" w:rsidRPr="00F72C20">
        <w:rPr>
          <w:rFonts w:ascii="Times New Roman" w:hAnsi="Times New Roman" w:cs="Times New Roman"/>
          <w:sz w:val="24"/>
          <w:szCs w:val="24"/>
        </w:rPr>
        <w:t xml:space="preserve"> Pentru deseurile menajere se </w:t>
      </w:r>
      <w:proofErr w:type="gramStart"/>
      <w:r w:rsidR="0052525E" w:rsidRPr="00F72C20">
        <w:rPr>
          <w:rFonts w:ascii="Times New Roman" w:hAnsi="Times New Roman" w:cs="Times New Roman"/>
          <w:sz w:val="24"/>
          <w:szCs w:val="24"/>
        </w:rPr>
        <w:t>va</w:t>
      </w:r>
      <w:proofErr w:type="gramEnd"/>
      <w:r w:rsidR="0052525E" w:rsidRPr="00F72C20">
        <w:rPr>
          <w:rFonts w:ascii="Times New Roman" w:hAnsi="Times New Roman" w:cs="Times New Roman"/>
          <w:sz w:val="24"/>
          <w:szCs w:val="24"/>
        </w:rPr>
        <w:t xml:space="preserve"> contracta un operator specializat in colectarea acestora.</w:t>
      </w:r>
    </w:p>
    <w:p w:rsidR="0052525E" w:rsidRPr="00F72C20" w:rsidRDefault="0052525E" w:rsidP="00F72C20">
      <w:pPr>
        <w:autoSpaceDE w:val="0"/>
        <w:autoSpaceDN w:val="0"/>
        <w:adjustRightInd w:val="0"/>
        <w:spacing w:after="0" w:line="240" w:lineRule="auto"/>
        <w:jc w:val="both"/>
        <w:rPr>
          <w:rFonts w:ascii="Times New Roman" w:hAnsi="Times New Roman" w:cs="Times New Roman"/>
          <w:sz w:val="24"/>
          <w:szCs w:val="24"/>
        </w:rPr>
      </w:pPr>
    </w:p>
    <w:p w:rsidR="0052525E" w:rsidRPr="00F72C20" w:rsidRDefault="0052525E" w:rsidP="00F72C20">
      <w:pPr>
        <w:shd w:val="clear" w:color="auto" w:fill="FFFFFF"/>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Directiva cadru aer – Constructiile din cadrul amplasamentului proiectului s-au proiectat astfel incat </w:t>
      </w:r>
      <w:proofErr w:type="gramStart"/>
      <w:r w:rsidRPr="00F72C20">
        <w:rPr>
          <w:rFonts w:ascii="Times New Roman" w:hAnsi="Times New Roman" w:cs="Times New Roman"/>
          <w:sz w:val="24"/>
          <w:szCs w:val="24"/>
        </w:rPr>
        <w:t>sa</w:t>
      </w:r>
      <w:proofErr w:type="gramEnd"/>
      <w:r w:rsidRPr="00F72C20">
        <w:rPr>
          <w:rFonts w:ascii="Times New Roman" w:hAnsi="Times New Roman" w:cs="Times New Roman"/>
          <w:sz w:val="24"/>
          <w:szCs w:val="24"/>
        </w:rPr>
        <w:t xml:space="preserve"> nu constituie o amenintare pentru igiena si sanatatea ocupantilor, a vecinatatilor si a mediului. Actiunea asupra mediului inconjurator </w:t>
      </w:r>
      <w:proofErr w:type="gramStart"/>
      <w:r w:rsidRPr="00F72C20">
        <w:rPr>
          <w:rFonts w:ascii="Times New Roman" w:hAnsi="Times New Roman" w:cs="Times New Roman"/>
          <w:sz w:val="24"/>
          <w:szCs w:val="24"/>
        </w:rPr>
        <w:t>este</w:t>
      </w:r>
      <w:proofErr w:type="gramEnd"/>
      <w:r w:rsidRPr="00F72C20">
        <w:rPr>
          <w:rFonts w:ascii="Times New Roman" w:hAnsi="Times New Roman" w:cs="Times New Roman"/>
          <w:sz w:val="24"/>
          <w:szCs w:val="24"/>
        </w:rPr>
        <w:t xml:space="preserve"> minora neexistand deloc emanatii de noxe in aer.</w:t>
      </w:r>
    </w:p>
    <w:p w:rsidR="0052525E" w:rsidRPr="00F72C20" w:rsidRDefault="0052525E" w:rsidP="00F72C20">
      <w:pPr>
        <w:autoSpaceDE w:val="0"/>
        <w:autoSpaceDN w:val="0"/>
        <w:adjustRightInd w:val="0"/>
        <w:spacing w:after="0" w:line="240" w:lineRule="auto"/>
        <w:jc w:val="both"/>
        <w:rPr>
          <w:rFonts w:ascii="Times New Roman" w:hAnsi="Times New Roman" w:cs="Times New Roman"/>
          <w:sz w:val="24"/>
          <w:szCs w:val="24"/>
        </w:rPr>
      </w:pPr>
    </w:p>
    <w:p w:rsidR="0052525E" w:rsidRPr="00F72C20" w:rsidRDefault="0052525E" w:rsidP="00F72C20">
      <w:pPr>
        <w:autoSpaceDE w:val="0"/>
        <w:autoSpaceDN w:val="0"/>
        <w:adjustRightInd w:val="0"/>
        <w:spacing w:after="0" w:line="240" w:lineRule="auto"/>
        <w:jc w:val="both"/>
        <w:rPr>
          <w:rFonts w:ascii="Times New Roman" w:hAnsi="Times New Roman" w:cs="Times New Roman"/>
          <w:sz w:val="24"/>
          <w:szCs w:val="24"/>
        </w:rPr>
      </w:pPr>
    </w:p>
    <w:p w:rsidR="0052525E" w:rsidRPr="00F72C20" w:rsidRDefault="0052525E" w:rsidP="00F72C20">
      <w:pPr>
        <w:spacing w:after="0" w:line="240" w:lineRule="auto"/>
        <w:ind w:firstLine="720"/>
        <w:jc w:val="both"/>
        <w:rPr>
          <w:rFonts w:ascii="Times New Roman" w:hAnsi="Times New Roman" w:cs="Times New Roman"/>
          <w:b/>
          <w:sz w:val="24"/>
          <w:szCs w:val="24"/>
          <w:u w:val="single"/>
        </w:rPr>
      </w:pPr>
      <w:r w:rsidRPr="00F72C20">
        <w:rPr>
          <w:rFonts w:ascii="Times New Roman" w:hAnsi="Times New Roman" w:cs="Times New Roman"/>
          <w:b/>
          <w:sz w:val="24"/>
          <w:szCs w:val="24"/>
          <w:u w:val="single"/>
        </w:rPr>
        <w:t xml:space="preserve">B. Se </w:t>
      </w:r>
      <w:proofErr w:type="gramStart"/>
      <w:r w:rsidRPr="00F72C20">
        <w:rPr>
          <w:rFonts w:ascii="Times New Roman" w:hAnsi="Times New Roman" w:cs="Times New Roman"/>
          <w:b/>
          <w:sz w:val="24"/>
          <w:szCs w:val="24"/>
          <w:u w:val="single"/>
        </w:rPr>
        <w:t>va</w:t>
      </w:r>
      <w:proofErr w:type="gramEnd"/>
      <w:r w:rsidRPr="00F72C20">
        <w:rPr>
          <w:rFonts w:ascii="Times New Roman" w:hAnsi="Times New Roman" w:cs="Times New Roman"/>
          <w:b/>
          <w:sz w:val="24"/>
          <w:szCs w:val="24"/>
          <w:u w:val="single"/>
        </w:rPr>
        <w:t xml:space="preserve"> mentiona planul / programul / strategia / documentul de programare / planificare din care face proiectul, cu indicarea actului normativ prin care a fost aprobat</w:t>
      </w:r>
    </w:p>
    <w:p w:rsidR="0052525E" w:rsidRPr="00F72C20" w:rsidRDefault="0052525E" w:rsidP="00F72C20">
      <w:pPr>
        <w:spacing w:after="0" w:line="240" w:lineRule="auto"/>
        <w:ind w:firstLine="720"/>
        <w:jc w:val="both"/>
        <w:rPr>
          <w:rFonts w:ascii="Times New Roman" w:hAnsi="Times New Roman" w:cs="Times New Roman"/>
          <w:sz w:val="24"/>
          <w:szCs w:val="24"/>
        </w:rPr>
      </w:pPr>
    </w:p>
    <w:p w:rsidR="0052525E" w:rsidRPr="00F72C20" w:rsidRDefault="0052525E"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In momentul de fata proiectul a fost selectat la finantare si se va implementa in cadrul PROGRAMULUI NATIONAL DE DEZVOLTARE RURALA 2014-2020, program finantat de Uniunea Europeana si Guvernul Romaniei prin FEADR (FONDUL EUROPEAN AGRICOL PENTRU DEZVOLTARE RURALA), </w:t>
      </w:r>
      <w:r w:rsidRPr="00F72C20">
        <w:rPr>
          <w:rStyle w:val="Emphasis"/>
          <w:rFonts w:ascii="Times New Roman" w:hAnsi="Times New Roman" w:cs="Times New Roman"/>
          <w:bCs/>
          <w:sz w:val="24"/>
          <w:szCs w:val="24"/>
        </w:rPr>
        <w:t>Submăsura 4.3.I - Investiții pentru dezvoltarea, modernizarea sau adaptarea infrastructurii agricole şi silvice - Componenta infrastructura de IRIGAȚII</w:t>
      </w:r>
      <w:r w:rsidRPr="00F72C20">
        <w:rPr>
          <w:rFonts w:ascii="Times New Roman" w:hAnsi="Times New Roman" w:cs="Times New Roman"/>
          <w:i/>
          <w:sz w:val="24"/>
          <w:szCs w:val="24"/>
        </w:rPr>
        <w:t>,</w:t>
      </w:r>
      <w:r w:rsidRPr="00F72C20">
        <w:rPr>
          <w:rFonts w:ascii="Times New Roman" w:hAnsi="Times New Roman" w:cs="Times New Roman"/>
          <w:sz w:val="24"/>
          <w:szCs w:val="24"/>
        </w:rPr>
        <w:t xml:space="preserve"> iar sursele de finantare provin din fonduri nerambursabile in procentaj de 100</w:t>
      </w:r>
      <w:r w:rsidR="00AF7553" w:rsidRPr="00F72C20">
        <w:rPr>
          <w:rFonts w:ascii="Times New Roman" w:hAnsi="Times New Roman" w:cs="Times New Roman"/>
          <w:sz w:val="24"/>
          <w:szCs w:val="24"/>
        </w:rPr>
        <w:t xml:space="preserve"> </w:t>
      </w:r>
      <w:r w:rsidRPr="00F72C20">
        <w:rPr>
          <w:rFonts w:ascii="Times New Roman" w:hAnsi="Times New Roman" w:cs="Times New Roman"/>
          <w:sz w:val="24"/>
          <w:szCs w:val="24"/>
        </w:rPr>
        <w:t>%.</w:t>
      </w:r>
    </w:p>
    <w:p w:rsidR="0052525E" w:rsidRPr="00F72C20" w:rsidRDefault="0052525E" w:rsidP="00F72C20">
      <w:pPr>
        <w:spacing w:after="0" w:line="240" w:lineRule="auto"/>
        <w:rPr>
          <w:rFonts w:ascii="Times New Roman" w:hAnsi="Times New Roman" w:cs="Times New Roman"/>
          <w:sz w:val="24"/>
          <w:szCs w:val="24"/>
        </w:rPr>
      </w:pPr>
    </w:p>
    <w:p w:rsidR="00C9407A" w:rsidRDefault="00C9407A" w:rsidP="00F72C20">
      <w:pPr>
        <w:spacing w:after="0" w:line="240" w:lineRule="auto"/>
        <w:rPr>
          <w:rFonts w:ascii="Times New Roman" w:hAnsi="Times New Roman" w:cs="Times New Roman"/>
          <w:sz w:val="24"/>
          <w:szCs w:val="24"/>
        </w:rPr>
      </w:pPr>
    </w:p>
    <w:p w:rsidR="00F72C20" w:rsidRDefault="00F72C20" w:rsidP="00F72C20">
      <w:pPr>
        <w:spacing w:after="0" w:line="240" w:lineRule="auto"/>
        <w:rPr>
          <w:rFonts w:ascii="Times New Roman" w:hAnsi="Times New Roman" w:cs="Times New Roman"/>
          <w:sz w:val="24"/>
          <w:szCs w:val="24"/>
        </w:rPr>
      </w:pPr>
    </w:p>
    <w:p w:rsidR="00F72C20" w:rsidRDefault="00F72C20" w:rsidP="00F72C20">
      <w:pPr>
        <w:spacing w:after="0" w:line="240" w:lineRule="auto"/>
        <w:rPr>
          <w:rFonts w:ascii="Times New Roman" w:hAnsi="Times New Roman" w:cs="Times New Roman"/>
          <w:sz w:val="24"/>
          <w:szCs w:val="24"/>
        </w:rPr>
      </w:pPr>
    </w:p>
    <w:p w:rsidR="00F72C20" w:rsidRDefault="00F72C20" w:rsidP="00F72C20">
      <w:pPr>
        <w:spacing w:after="0" w:line="240" w:lineRule="auto"/>
        <w:rPr>
          <w:rFonts w:ascii="Times New Roman" w:hAnsi="Times New Roman" w:cs="Times New Roman"/>
          <w:sz w:val="24"/>
          <w:szCs w:val="24"/>
        </w:rPr>
      </w:pPr>
    </w:p>
    <w:p w:rsidR="00F72C20" w:rsidRPr="00F72C20" w:rsidRDefault="00F72C20" w:rsidP="00F72C20">
      <w:pPr>
        <w:spacing w:after="0" w:line="240" w:lineRule="auto"/>
        <w:rPr>
          <w:rFonts w:ascii="Times New Roman" w:hAnsi="Times New Roman" w:cs="Times New Roman"/>
          <w:sz w:val="24"/>
          <w:szCs w:val="24"/>
        </w:rPr>
      </w:pPr>
    </w:p>
    <w:p w:rsidR="00975895" w:rsidRPr="00F72C20" w:rsidRDefault="00975895" w:rsidP="00F72C20">
      <w:pPr>
        <w:spacing w:after="0" w:line="240" w:lineRule="auto"/>
        <w:ind w:firstLine="709"/>
        <w:jc w:val="both"/>
        <w:rPr>
          <w:rFonts w:ascii="Times New Roman" w:hAnsi="Times New Roman" w:cs="Times New Roman"/>
          <w:sz w:val="24"/>
          <w:szCs w:val="24"/>
        </w:rPr>
      </w:pPr>
      <w:r w:rsidRPr="00F72C20">
        <w:rPr>
          <w:rStyle w:val="stpunct"/>
          <w:rFonts w:ascii="Times New Roman" w:hAnsi="Times New Roman" w:cs="Times New Roman"/>
          <w:b/>
          <w:sz w:val="24"/>
          <w:szCs w:val="24"/>
          <w:lang w:val="ro-RO"/>
        </w:rPr>
        <w:lastRenderedPageBreak/>
        <w:t>X.</w:t>
      </w:r>
      <w:r w:rsidRPr="00F72C20">
        <w:rPr>
          <w:rStyle w:val="sttpunct"/>
          <w:rFonts w:ascii="Times New Roman" w:hAnsi="Times New Roman" w:cs="Times New Roman"/>
          <w:b/>
          <w:sz w:val="24"/>
          <w:szCs w:val="24"/>
          <w:lang w:val="ro-RO"/>
        </w:rPr>
        <w:t xml:space="preserve">  Lucrări necesare organizării de șantier:</w:t>
      </w:r>
      <w:r w:rsidRPr="00F72C20">
        <w:rPr>
          <w:rFonts w:ascii="Times New Roman" w:hAnsi="Times New Roman" w:cs="Times New Roman"/>
          <w:b/>
          <w:sz w:val="24"/>
          <w:szCs w:val="24"/>
          <w:lang w:val="ro-RO"/>
        </w:rPr>
        <w:t xml:space="preserve"> </w:t>
      </w:r>
    </w:p>
    <w:p w:rsidR="00975895" w:rsidRPr="00F72C20" w:rsidRDefault="00975895" w:rsidP="00F72C20">
      <w:pPr>
        <w:pStyle w:val="ListParagraph"/>
        <w:autoSpaceDE w:val="0"/>
        <w:autoSpaceDN w:val="0"/>
        <w:adjustRightInd w:val="0"/>
        <w:spacing w:after="0" w:line="240" w:lineRule="auto"/>
        <w:ind w:left="0" w:firstLine="720"/>
        <w:jc w:val="both"/>
        <w:rPr>
          <w:rFonts w:ascii="Times New Roman" w:hAnsi="Times New Roman"/>
          <w:sz w:val="24"/>
          <w:szCs w:val="24"/>
          <w:lang w:val="ro-RO"/>
        </w:rPr>
      </w:pPr>
    </w:p>
    <w:p w:rsidR="00975895" w:rsidRPr="00F72C20" w:rsidRDefault="00975895" w:rsidP="00F72C20">
      <w:pPr>
        <w:pStyle w:val="ListParagraph"/>
        <w:numPr>
          <w:ilvl w:val="0"/>
          <w:numId w:val="18"/>
        </w:numPr>
        <w:autoSpaceDE w:val="0"/>
        <w:autoSpaceDN w:val="0"/>
        <w:adjustRightInd w:val="0"/>
        <w:spacing w:after="0" w:line="240" w:lineRule="auto"/>
        <w:ind w:left="709"/>
        <w:jc w:val="both"/>
        <w:rPr>
          <w:rFonts w:ascii="Times New Roman" w:hAnsi="Times New Roman"/>
          <w:b/>
          <w:sz w:val="24"/>
          <w:szCs w:val="24"/>
          <w:u w:val="single"/>
          <w:lang w:val="ro-RO"/>
        </w:rPr>
      </w:pPr>
      <w:r w:rsidRPr="00F72C20">
        <w:rPr>
          <w:rFonts w:ascii="Times New Roman" w:hAnsi="Times New Roman"/>
          <w:b/>
          <w:sz w:val="24"/>
          <w:szCs w:val="24"/>
          <w:u w:val="single"/>
          <w:lang w:val="ro-RO"/>
        </w:rPr>
        <w:t xml:space="preserve">descrierea lucrarilor necesare organizarii de santier:  </w:t>
      </w:r>
    </w:p>
    <w:p w:rsidR="00975895" w:rsidRPr="00F72C20" w:rsidRDefault="00975895" w:rsidP="00F72C20">
      <w:pPr>
        <w:pStyle w:val="ListParagraph"/>
        <w:autoSpaceDE w:val="0"/>
        <w:autoSpaceDN w:val="0"/>
        <w:adjustRightInd w:val="0"/>
        <w:spacing w:after="0" w:line="240" w:lineRule="auto"/>
        <w:ind w:left="0" w:firstLine="720"/>
        <w:jc w:val="both"/>
        <w:rPr>
          <w:rFonts w:ascii="Times New Roman" w:hAnsi="Times New Roman"/>
          <w:color w:val="FF0000"/>
          <w:sz w:val="24"/>
          <w:szCs w:val="24"/>
          <w:lang w:val="ro-RO"/>
        </w:rPr>
      </w:pPr>
    </w:p>
    <w:p w:rsidR="00975895" w:rsidRPr="00F72C20" w:rsidRDefault="00975895" w:rsidP="00F72C20">
      <w:pPr>
        <w:pStyle w:val="ListParagraph"/>
        <w:autoSpaceDE w:val="0"/>
        <w:autoSpaceDN w:val="0"/>
        <w:adjustRightInd w:val="0"/>
        <w:spacing w:after="0" w:line="240" w:lineRule="auto"/>
        <w:ind w:left="0" w:firstLine="720"/>
        <w:jc w:val="both"/>
        <w:rPr>
          <w:rFonts w:ascii="Times New Roman" w:hAnsi="Times New Roman"/>
          <w:sz w:val="24"/>
          <w:szCs w:val="24"/>
          <w:lang w:val="ro-RO"/>
        </w:rPr>
      </w:pPr>
      <w:r w:rsidRPr="00F72C20">
        <w:rPr>
          <w:rFonts w:ascii="Times New Roman" w:hAnsi="Times New Roman"/>
          <w:sz w:val="24"/>
          <w:szCs w:val="24"/>
          <w:lang w:val="ro-RO"/>
        </w:rPr>
        <w:t xml:space="preserve">Terenul pe care se execută lucrările este liber de orice sarcină. Având în vedere că lucrările se vor executa în extravilan, se vor lua măsuri de organizare de șantier </w:t>
      </w:r>
      <w:r w:rsidRPr="00F72C20">
        <w:rPr>
          <w:rFonts w:ascii="Times New Roman" w:hAnsi="Times New Roman"/>
          <w:color w:val="000000"/>
          <w:sz w:val="24"/>
          <w:szCs w:val="24"/>
        </w:rPr>
        <w:t>care trebuie să cuprindă:</w:t>
      </w:r>
    </w:p>
    <w:p w:rsidR="00975895" w:rsidRPr="00F72C20" w:rsidRDefault="00975895" w:rsidP="00F72C20">
      <w:pPr>
        <w:numPr>
          <w:ilvl w:val="0"/>
          <w:numId w:val="20"/>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căile de acces;</w:t>
      </w:r>
    </w:p>
    <w:p w:rsidR="00975895" w:rsidRPr="00F72C20" w:rsidRDefault="00975895" w:rsidP="00F72C20">
      <w:pPr>
        <w:numPr>
          <w:ilvl w:val="0"/>
          <w:numId w:val="20"/>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unelte, scule, dispozitive, utilaje şi mijloace necesare;</w:t>
      </w:r>
    </w:p>
    <w:p w:rsidR="00975895" w:rsidRPr="00F72C20" w:rsidRDefault="00975895" w:rsidP="00F72C20">
      <w:pPr>
        <w:numPr>
          <w:ilvl w:val="0"/>
          <w:numId w:val="20"/>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sursele de energie;</w:t>
      </w:r>
    </w:p>
    <w:p w:rsidR="00975895" w:rsidRPr="00F72C20" w:rsidRDefault="00975895" w:rsidP="00F72C20">
      <w:pPr>
        <w:numPr>
          <w:ilvl w:val="0"/>
          <w:numId w:val="20"/>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 xml:space="preserve">vestiare, apă potabilă, grup sanitar </w:t>
      </w:r>
    </w:p>
    <w:p w:rsidR="00975895" w:rsidRPr="00F72C20" w:rsidRDefault="00975895" w:rsidP="00F72C20">
      <w:pPr>
        <w:numPr>
          <w:ilvl w:val="0"/>
          <w:numId w:val="20"/>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grafice de execuţie a lucrărilor;</w:t>
      </w:r>
    </w:p>
    <w:p w:rsidR="00975895" w:rsidRPr="00F72C20" w:rsidRDefault="00975895" w:rsidP="00F72C20">
      <w:pPr>
        <w:numPr>
          <w:ilvl w:val="0"/>
          <w:numId w:val="20"/>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organizarea spaţiilor necesare depozitării temporare a materialelor, măsurile specifice pentru conservare pe timpul depozitării şi evitării degradărilor;</w:t>
      </w:r>
    </w:p>
    <w:p w:rsidR="00975895" w:rsidRPr="00F72C20" w:rsidRDefault="00975895" w:rsidP="00F72C20">
      <w:pPr>
        <w:numPr>
          <w:ilvl w:val="0"/>
          <w:numId w:val="20"/>
        </w:numPr>
        <w:spacing w:after="0" w:line="240" w:lineRule="auto"/>
        <w:jc w:val="both"/>
        <w:rPr>
          <w:rFonts w:ascii="Times New Roman" w:hAnsi="Times New Roman" w:cs="Times New Roman"/>
          <w:sz w:val="24"/>
          <w:szCs w:val="24"/>
        </w:rPr>
      </w:pPr>
      <w:r w:rsidRPr="00F72C20">
        <w:rPr>
          <w:rFonts w:ascii="Times New Roman" w:hAnsi="Times New Roman" w:cs="Times New Roman"/>
          <w:sz w:val="24"/>
          <w:szCs w:val="24"/>
        </w:rPr>
        <w:t>măsuri specifice privind protecţia şi securitatea muncii, precum şi de prevenire şi stingere a incendiilor, decurgând din natura operaţiilor şi tehnologiilor de construcţie cuprinse în documentaţia de execuţie a obiectivului;</w:t>
      </w:r>
    </w:p>
    <w:p w:rsidR="00975895" w:rsidRPr="00F72C20" w:rsidRDefault="00975895" w:rsidP="00F72C20">
      <w:pPr>
        <w:numPr>
          <w:ilvl w:val="0"/>
          <w:numId w:val="20"/>
        </w:numPr>
        <w:spacing w:after="0" w:line="240" w:lineRule="auto"/>
        <w:jc w:val="both"/>
        <w:rPr>
          <w:rFonts w:ascii="Times New Roman" w:hAnsi="Times New Roman" w:cs="Times New Roman"/>
          <w:sz w:val="24"/>
          <w:szCs w:val="24"/>
        </w:rPr>
      </w:pPr>
      <w:proofErr w:type="gramStart"/>
      <w:r w:rsidRPr="00F72C20">
        <w:rPr>
          <w:rFonts w:ascii="Times New Roman" w:hAnsi="Times New Roman" w:cs="Times New Roman"/>
          <w:sz w:val="24"/>
          <w:szCs w:val="24"/>
        </w:rPr>
        <w:t>măsuri</w:t>
      </w:r>
      <w:proofErr w:type="gramEnd"/>
      <w:r w:rsidRPr="00F72C20">
        <w:rPr>
          <w:rFonts w:ascii="Times New Roman" w:hAnsi="Times New Roman" w:cs="Times New Roman"/>
          <w:sz w:val="24"/>
          <w:szCs w:val="24"/>
        </w:rPr>
        <w:t xml:space="preserve"> de protecţia vecinătăţilor (transmitere de vibraţii şi şocuri puternice, degajări mari de praf, asigurarea acceselor necesare).</w:t>
      </w:r>
    </w:p>
    <w:p w:rsidR="00975895" w:rsidRPr="00F72C20" w:rsidRDefault="00975895" w:rsidP="00F72C20">
      <w:pPr>
        <w:pStyle w:val="NoSpacing"/>
        <w:jc w:val="both"/>
        <w:rPr>
          <w:rFonts w:ascii="Times New Roman" w:hAnsi="Times New Roman" w:cs="Times New Roman"/>
          <w:sz w:val="24"/>
          <w:szCs w:val="24"/>
          <w:lang w:val="ro-RO"/>
        </w:rPr>
      </w:pPr>
    </w:p>
    <w:p w:rsidR="000E4000" w:rsidRPr="00F72C20" w:rsidRDefault="000E4000" w:rsidP="00F72C20">
      <w:pPr>
        <w:pStyle w:val="NoSpacing"/>
        <w:jc w:val="both"/>
        <w:rPr>
          <w:rFonts w:ascii="Times New Roman" w:hAnsi="Times New Roman" w:cs="Times New Roman"/>
          <w:sz w:val="24"/>
          <w:szCs w:val="24"/>
          <w:lang w:val="ro-RO"/>
        </w:rPr>
      </w:pPr>
    </w:p>
    <w:p w:rsidR="00975895" w:rsidRPr="00F72C20" w:rsidRDefault="00975895" w:rsidP="00F72C20">
      <w:pPr>
        <w:pStyle w:val="NoSpacing"/>
        <w:numPr>
          <w:ilvl w:val="0"/>
          <w:numId w:val="18"/>
        </w:numPr>
        <w:ind w:left="709"/>
        <w:jc w:val="both"/>
        <w:rPr>
          <w:rFonts w:ascii="Times New Roman" w:hAnsi="Times New Roman" w:cs="Times New Roman"/>
          <w:b/>
          <w:sz w:val="24"/>
          <w:szCs w:val="24"/>
          <w:u w:val="single"/>
          <w:lang w:val="ro-RO"/>
        </w:rPr>
      </w:pPr>
      <w:r w:rsidRPr="00F72C20">
        <w:rPr>
          <w:rFonts w:ascii="Times New Roman" w:hAnsi="Times New Roman" w:cs="Times New Roman"/>
          <w:b/>
          <w:sz w:val="24"/>
          <w:szCs w:val="24"/>
          <w:u w:val="single"/>
          <w:lang w:val="ro-RO"/>
        </w:rPr>
        <w:t>localizarea organizarii de santier;</w:t>
      </w:r>
    </w:p>
    <w:p w:rsidR="00975895" w:rsidRPr="00F72C20" w:rsidRDefault="00975895" w:rsidP="00F72C20">
      <w:pPr>
        <w:pStyle w:val="NoSpacing"/>
        <w:ind w:left="709"/>
        <w:jc w:val="both"/>
        <w:rPr>
          <w:rFonts w:ascii="Times New Roman" w:hAnsi="Times New Roman" w:cs="Times New Roman"/>
          <w:sz w:val="24"/>
          <w:szCs w:val="24"/>
          <w:lang w:val="ro-RO"/>
        </w:rPr>
      </w:pPr>
    </w:p>
    <w:p w:rsidR="00975895" w:rsidRPr="00F72C20" w:rsidRDefault="00975895" w:rsidP="00F72C20">
      <w:pPr>
        <w:pStyle w:val="NoSpacing"/>
        <w:ind w:firstLine="709"/>
        <w:jc w:val="both"/>
        <w:rPr>
          <w:rFonts w:ascii="Times New Roman" w:hAnsi="Times New Roman" w:cs="Times New Roman"/>
          <w:sz w:val="24"/>
          <w:szCs w:val="24"/>
        </w:rPr>
      </w:pPr>
      <w:r w:rsidRPr="00F72C20">
        <w:rPr>
          <w:rFonts w:ascii="Times New Roman" w:hAnsi="Times New Roman" w:cs="Times New Roman"/>
          <w:sz w:val="24"/>
          <w:szCs w:val="24"/>
          <w:lang w:val="ro-RO"/>
        </w:rPr>
        <w:t xml:space="preserve">Organizarea de șantier este localizata la locul de implementare a proiectului si anume </w:t>
      </w:r>
      <w:r w:rsidRPr="00F72C20">
        <w:rPr>
          <w:rFonts w:ascii="Times New Roman" w:hAnsi="Times New Roman" w:cs="Times New Roman"/>
          <w:sz w:val="24"/>
          <w:szCs w:val="24"/>
        </w:rPr>
        <w:t>in ex</w:t>
      </w:r>
      <w:r w:rsidR="00AF7553" w:rsidRPr="00F72C20">
        <w:rPr>
          <w:rFonts w:ascii="Times New Roman" w:hAnsi="Times New Roman" w:cs="Times New Roman"/>
          <w:sz w:val="24"/>
          <w:szCs w:val="24"/>
        </w:rPr>
        <w:t>travilanul</w:t>
      </w:r>
      <w:r w:rsidR="00194FB8" w:rsidRPr="00F72C20">
        <w:rPr>
          <w:rFonts w:ascii="Times New Roman" w:hAnsi="Times New Roman" w:cs="Times New Roman"/>
          <w:sz w:val="24"/>
          <w:szCs w:val="24"/>
        </w:rPr>
        <w:t xml:space="preserve"> orasului Tandarei</w:t>
      </w:r>
      <w:r w:rsidRPr="00F72C20">
        <w:rPr>
          <w:rFonts w:ascii="Times New Roman" w:hAnsi="Times New Roman" w:cs="Times New Roman"/>
          <w:sz w:val="24"/>
          <w:szCs w:val="24"/>
        </w:rPr>
        <w:t xml:space="preserve">, in incinta statiei </w:t>
      </w:r>
      <w:r w:rsidR="00194FB8" w:rsidRPr="00F72C20">
        <w:rPr>
          <w:rFonts w:ascii="Times New Roman" w:hAnsi="Times New Roman" w:cs="Times New Roman"/>
          <w:sz w:val="24"/>
          <w:szCs w:val="24"/>
        </w:rPr>
        <w:t>SRPA 104.</w:t>
      </w:r>
    </w:p>
    <w:p w:rsidR="00975895" w:rsidRDefault="00975895" w:rsidP="00F72C20">
      <w:pPr>
        <w:pStyle w:val="NoSpacing"/>
        <w:ind w:firstLine="709"/>
        <w:jc w:val="both"/>
        <w:rPr>
          <w:rFonts w:ascii="Times New Roman" w:hAnsi="Times New Roman" w:cs="Times New Roman"/>
          <w:sz w:val="24"/>
          <w:szCs w:val="24"/>
        </w:rPr>
      </w:pPr>
    </w:p>
    <w:p w:rsidR="00F72C20" w:rsidRPr="00F72C20" w:rsidRDefault="00F72C20" w:rsidP="00F72C20">
      <w:pPr>
        <w:pStyle w:val="NoSpacing"/>
        <w:ind w:firstLine="709"/>
        <w:jc w:val="both"/>
        <w:rPr>
          <w:rFonts w:ascii="Times New Roman" w:hAnsi="Times New Roman" w:cs="Times New Roman"/>
          <w:sz w:val="24"/>
          <w:szCs w:val="24"/>
        </w:rPr>
      </w:pPr>
    </w:p>
    <w:p w:rsidR="00975895" w:rsidRPr="00F72C20" w:rsidRDefault="00975895" w:rsidP="00F72C20">
      <w:pPr>
        <w:pStyle w:val="Default"/>
        <w:numPr>
          <w:ilvl w:val="0"/>
          <w:numId w:val="18"/>
        </w:numPr>
        <w:ind w:left="709"/>
        <w:jc w:val="both"/>
        <w:rPr>
          <w:rFonts w:ascii="Times New Roman" w:hAnsi="Times New Roman" w:cs="Times New Roman"/>
          <w:b/>
          <w:u w:val="single"/>
        </w:rPr>
      </w:pPr>
      <w:r w:rsidRPr="00F72C20">
        <w:rPr>
          <w:rFonts w:ascii="Times New Roman" w:hAnsi="Times New Roman" w:cs="Times New Roman"/>
          <w:b/>
          <w:u w:val="single"/>
        </w:rPr>
        <w:t xml:space="preserve">descrierea impactului asupra mediului a lucrărilor organizării de şantier; </w:t>
      </w:r>
    </w:p>
    <w:p w:rsidR="00975895" w:rsidRPr="00F72C20" w:rsidRDefault="00975895" w:rsidP="00F72C20">
      <w:pPr>
        <w:pStyle w:val="Default"/>
        <w:ind w:firstLine="720"/>
        <w:jc w:val="both"/>
        <w:rPr>
          <w:rFonts w:ascii="Times New Roman" w:hAnsi="Times New Roman" w:cs="Times New Roman"/>
        </w:rPr>
      </w:pPr>
    </w:p>
    <w:p w:rsidR="00975895" w:rsidRPr="00F72C20" w:rsidRDefault="00975895" w:rsidP="00F72C20">
      <w:pPr>
        <w:pStyle w:val="Default"/>
        <w:ind w:firstLine="720"/>
        <w:jc w:val="both"/>
        <w:rPr>
          <w:rFonts w:ascii="Times New Roman" w:hAnsi="Times New Roman" w:cs="Times New Roman"/>
        </w:rPr>
      </w:pPr>
      <w:r w:rsidRPr="00F72C20">
        <w:rPr>
          <w:rFonts w:ascii="Times New Roman" w:hAnsi="Times New Roman" w:cs="Times New Roman"/>
        </w:rPr>
        <w:t>Organizarea de șantier va fi realizata in incinta, in spatii temporare, fara a se aduce atingere factorilor de mediu;</w:t>
      </w:r>
    </w:p>
    <w:p w:rsidR="00975895" w:rsidRPr="00F72C20" w:rsidRDefault="00975895" w:rsidP="00F72C20">
      <w:pPr>
        <w:pStyle w:val="NoSpacing"/>
        <w:ind w:firstLine="709"/>
        <w:jc w:val="both"/>
        <w:rPr>
          <w:rFonts w:ascii="Times New Roman" w:hAnsi="Times New Roman" w:cs="Times New Roman"/>
          <w:sz w:val="24"/>
          <w:szCs w:val="24"/>
          <w:lang w:val="ro-RO"/>
        </w:rPr>
      </w:pPr>
    </w:p>
    <w:p w:rsidR="00975895" w:rsidRPr="00F72C20" w:rsidRDefault="00975895" w:rsidP="00F72C20">
      <w:pPr>
        <w:pStyle w:val="NoSpacing"/>
        <w:ind w:firstLine="709"/>
        <w:jc w:val="both"/>
        <w:rPr>
          <w:rFonts w:ascii="Times New Roman" w:hAnsi="Times New Roman" w:cs="Times New Roman"/>
          <w:sz w:val="24"/>
          <w:szCs w:val="24"/>
          <w:lang w:val="ro-RO"/>
        </w:rPr>
      </w:pPr>
    </w:p>
    <w:p w:rsidR="00975895" w:rsidRPr="00F72C20" w:rsidRDefault="00975895" w:rsidP="00F72C20">
      <w:pPr>
        <w:pStyle w:val="Default"/>
        <w:numPr>
          <w:ilvl w:val="0"/>
          <w:numId w:val="18"/>
        </w:numPr>
        <w:ind w:left="709"/>
        <w:jc w:val="both"/>
        <w:rPr>
          <w:rFonts w:ascii="Times New Roman" w:hAnsi="Times New Roman" w:cs="Times New Roman"/>
          <w:b/>
          <w:u w:val="single"/>
        </w:rPr>
      </w:pPr>
      <w:r w:rsidRPr="00F72C20">
        <w:rPr>
          <w:rFonts w:ascii="Times New Roman" w:hAnsi="Times New Roman" w:cs="Times New Roman"/>
          <w:b/>
          <w:u w:val="single"/>
        </w:rPr>
        <w:t xml:space="preserve">surse de poluanţi şi instalaţii pentru reţinerea, evacuarea şi dispersia poluanţilor în mediu în timpul organizării de şantier; </w:t>
      </w:r>
    </w:p>
    <w:p w:rsidR="00975895" w:rsidRPr="00F72C20" w:rsidRDefault="00975895" w:rsidP="00F72C20">
      <w:pPr>
        <w:pStyle w:val="Default"/>
        <w:ind w:firstLine="720"/>
        <w:jc w:val="both"/>
        <w:rPr>
          <w:rFonts w:ascii="Times New Roman" w:hAnsi="Times New Roman" w:cs="Times New Roman"/>
        </w:rPr>
      </w:pPr>
    </w:p>
    <w:p w:rsidR="00975895" w:rsidRPr="00F72C20" w:rsidRDefault="00975895" w:rsidP="00F72C20">
      <w:pPr>
        <w:pStyle w:val="Default"/>
        <w:ind w:firstLine="720"/>
        <w:jc w:val="both"/>
        <w:rPr>
          <w:rFonts w:ascii="Times New Roman" w:hAnsi="Times New Roman" w:cs="Times New Roman"/>
        </w:rPr>
      </w:pPr>
      <w:r w:rsidRPr="00F72C20">
        <w:rPr>
          <w:rFonts w:ascii="Times New Roman" w:hAnsi="Times New Roman" w:cs="Times New Roman"/>
        </w:rPr>
        <w:t>Sursele de poluanți sunt unele deșeuri provenite din lucrările de construcție. Acestea se vor colecta in containerul special si duse in depozite speciale, in conformitate cu detaliile proiectului tehnic si intra in atributiunile contractorului.</w:t>
      </w:r>
    </w:p>
    <w:p w:rsidR="00975895" w:rsidRPr="00F72C20" w:rsidRDefault="00975895" w:rsidP="00F72C20">
      <w:pPr>
        <w:pStyle w:val="Default"/>
        <w:ind w:firstLine="720"/>
        <w:jc w:val="both"/>
        <w:rPr>
          <w:rFonts w:ascii="Times New Roman" w:hAnsi="Times New Roman" w:cs="Times New Roman"/>
        </w:rPr>
      </w:pPr>
    </w:p>
    <w:p w:rsidR="00975895" w:rsidRPr="00F72C20" w:rsidRDefault="00975895" w:rsidP="00F72C20">
      <w:pPr>
        <w:pStyle w:val="Default"/>
        <w:ind w:firstLine="720"/>
        <w:jc w:val="both"/>
        <w:rPr>
          <w:rFonts w:ascii="Times New Roman" w:hAnsi="Times New Roman" w:cs="Times New Roman"/>
        </w:rPr>
      </w:pPr>
      <w:r w:rsidRPr="00F72C20">
        <w:rPr>
          <w:rFonts w:ascii="Times New Roman" w:hAnsi="Times New Roman" w:cs="Times New Roman"/>
        </w:rPr>
        <w:t>Obiectivele prevăzute în proiect sunt consumatoare de apă  și de energie electrică.</w:t>
      </w:r>
    </w:p>
    <w:p w:rsidR="00975895" w:rsidRPr="00F72C20" w:rsidRDefault="00975895" w:rsidP="00F72C20">
      <w:pPr>
        <w:widowControl w:val="0"/>
        <w:spacing w:after="0" w:line="240" w:lineRule="auto"/>
        <w:ind w:firstLine="709"/>
        <w:jc w:val="both"/>
        <w:rPr>
          <w:rFonts w:ascii="Times New Roman" w:hAnsi="Times New Roman" w:cs="Times New Roman"/>
          <w:snapToGrid w:val="0"/>
          <w:sz w:val="24"/>
          <w:szCs w:val="24"/>
        </w:rPr>
      </w:pPr>
    </w:p>
    <w:p w:rsidR="005C0557" w:rsidRPr="00F72C20" w:rsidRDefault="005C0557" w:rsidP="00F72C20">
      <w:pPr>
        <w:pStyle w:val="ListParagraph"/>
        <w:numPr>
          <w:ilvl w:val="0"/>
          <w:numId w:val="11"/>
        </w:numPr>
        <w:autoSpaceDE w:val="0"/>
        <w:autoSpaceDN w:val="0"/>
        <w:adjustRightInd w:val="0"/>
        <w:spacing w:after="0" w:line="240" w:lineRule="auto"/>
        <w:jc w:val="both"/>
        <w:rPr>
          <w:rFonts w:ascii="Times New Roman" w:hAnsi="Times New Roman"/>
          <w:bCs/>
          <w:sz w:val="24"/>
          <w:szCs w:val="24"/>
          <w:lang w:val="ro-RO" w:eastAsia="ro-RO"/>
        </w:rPr>
      </w:pPr>
      <w:r w:rsidRPr="00F72C20">
        <w:rPr>
          <w:rFonts w:ascii="Times New Roman" w:hAnsi="Times New Roman"/>
          <w:b/>
          <w:bCs/>
          <w:sz w:val="24"/>
          <w:szCs w:val="24"/>
          <w:lang w:val="ro-RO" w:eastAsia="ro-RO"/>
        </w:rPr>
        <w:t>Asigurarea energiei electrice</w:t>
      </w:r>
      <w:r w:rsidRPr="00F72C20">
        <w:rPr>
          <w:rFonts w:ascii="Times New Roman" w:hAnsi="Times New Roman"/>
          <w:bCs/>
          <w:sz w:val="24"/>
          <w:szCs w:val="24"/>
          <w:lang w:val="ro-RO" w:eastAsia="ro-RO"/>
        </w:rPr>
        <w:t xml:space="preserve"> </w:t>
      </w:r>
      <w:r w:rsidRPr="00F72C20">
        <w:rPr>
          <w:rFonts w:ascii="Times New Roman" w:hAnsi="Times New Roman"/>
          <w:sz w:val="24"/>
          <w:szCs w:val="24"/>
        </w:rPr>
        <w:t>este realizata prin intermediul conexiunii la postului trafo afalt in imediata apropiere a incintei SRPA 104 (la circa 22 m), cu alimentarea din reteaua publica locala de energie elecrica.</w:t>
      </w:r>
    </w:p>
    <w:p w:rsidR="005C0557" w:rsidRPr="00F72C20" w:rsidRDefault="005C0557" w:rsidP="00F72C20">
      <w:pPr>
        <w:autoSpaceDE w:val="0"/>
        <w:autoSpaceDN w:val="0"/>
        <w:adjustRightInd w:val="0"/>
        <w:spacing w:after="0" w:line="240" w:lineRule="auto"/>
        <w:ind w:firstLine="720"/>
        <w:jc w:val="both"/>
        <w:rPr>
          <w:rFonts w:ascii="Times New Roman" w:hAnsi="Times New Roman" w:cs="Times New Roman"/>
          <w:bCs/>
          <w:sz w:val="24"/>
          <w:szCs w:val="24"/>
          <w:lang w:val="ro-RO" w:eastAsia="ro-RO"/>
        </w:rPr>
      </w:pPr>
    </w:p>
    <w:p w:rsidR="005C0557" w:rsidRPr="00F72C20" w:rsidRDefault="005C0557" w:rsidP="00F72C20">
      <w:pPr>
        <w:pStyle w:val="NormalWeb"/>
        <w:numPr>
          <w:ilvl w:val="0"/>
          <w:numId w:val="11"/>
        </w:numPr>
        <w:spacing w:before="0" w:beforeAutospacing="0" w:after="0" w:afterAutospacing="0"/>
        <w:jc w:val="both"/>
      </w:pPr>
      <w:r w:rsidRPr="00F72C20">
        <w:rPr>
          <w:b/>
          <w:bCs/>
        </w:rPr>
        <w:t>Alimenntarea cu apa</w:t>
      </w:r>
      <w:r w:rsidRPr="00F72C20">
        <w:rPr>
          <w:bCs/>
        </w:rPr>
        <w:t xml:space="preserve"> in cadrul ploturilor </w:t>
      </w:r>
      <w:r w:rsidRPr="00F72C20">
        <w:t>SRPA 104, 110/6 si 110/7 este realizata prin aductiune din CP,</w:t>
      </w:r>
      <w:r w:rsidRPr="00F72C20">
        <w:rPr>
          <w:bCs/>
        </w:rPr>
        <w:t xml:space="preserve"> prin intermediul Administratiei Nationale a Imbunatatirilor Funciare, care asigura apa in baza contractului nr. 317 din 13/12/2018, iar punctul de livrare a apei pentru irigatii in ploturile mentionate se face prin amenajarea de </w:t>
      </w:r>
      <w:r w:rsidRPr="00F72C20">
        <w:rPr>
          <w:bCs/>
        </w:rPr>
        <w:lastRenderedPageBreak/>
        <w:t>irigatii TERASA IALOMITA CALMATUI, apartinand bazinului hidrografic Dunare, avand ca sursa de apa primara fluviul Dunarea.</w:t>
      </w:r>
    </w:p>
    <w:p w:rsidR="00C9407A" w:rsidRDefault="00C9407A" w:rsidP="00F72C20">
      <w:pPr>
        <w:pStyle w:val="NoSpacing"/>
        <w:ind w:firstLine="709"/>
        <w:jc w:val="both"/>
        <w:rPr>
          <w:rFonts w:ascii="Times New Roman" w:hAnsi="Times New Roman" w:cs="Times New Roman"/>
          <w:sz w:val="24"/>
          <w:szCs w:val="24"/>
          <w:lang w:val="ro-RO"/>
        </w:rPr>
      </w:pPr>
    </w:p>
    <w:p w:rsidR="00F72C20" w:rsidRPr="00F72C20" w:rsidRDefault="00F72C20" w:rsidP="00F72C20">
      <w:pPr>
        <w:pStyle w:val="NoSpacing"/>
        <w:ind w:firstLine="709"/>
        <w:jc w:val="both"/>
        <w:rPr>
          <w:rFonts w:ascii="Times New Roman" w:hAnsi="Times New Roman" w:cs="Times New Roman"/>
          <w:sz w:val="24"/>
          <w:szCs w:val="24"/>
          <w:lang w:val="ro-RO"/>
        </w:rPr>
      </w:pPr>
    </w:p>
    <w:p w:rsidR="00975895" w:rsidRPr="00F72C20" w:rsidRDefault="00975895" w:rsidP="00F72C20">
      <w:pPr>
        <w:pStyle w:val="Default"/>
        <w:numPr>
          <w:ilvl w:val="0"/>
          <w:numId w:val="18"/>
        </w:numPr>
        <w:ind w:left="709"/>
        <w:jc w:val="both"/>
        <w:rPr>
          <w:rFonts w:ascii="Times New Roman" w:hAnsi="Times New Roman" w:cs="Times New Roman"/>
          <w:b/>
          <w:u w:val="single"/>
        </w:rPr>
      </w:pPr>
      <w:r w:rsidRPr="00F72C20">
        <w:rPr>
          <w:rFonts w:ascii="Times New Roman" w:hAnsi="Times New Roman" w:cs="Times New Roman"/>
          <w:b/>
          <w:u w:val="single"/>
        </w:rPr>
        <w:t xml:space="preserve">dotări şi măsuri prevăzute pentru controlul emisiilor de poluanţi în mediu. </w:t>
      </w:r>
    </w:p>
    <w:p w:rsidR="00975895" w:rsidRPr="00F72C20" w:rsidRDefault="00975895" w:rsidP="00F72C20">
      <w:pPr>
        <w:spacing w:after="0" w:line="240" w:lineRule="auto"/>
        <w:ind w:firstLine="720"/>
        <w:jc w:val="both"/>
        <w:rPr>
          <w:rFonts w:ascii="Times New Roman" w:hAnsi="Times New Roman" w:cs="Times New Roman"/>
          <w:sz w:val="24"/>
          <w:szCs w:val="24"/>
        </w:rPr>
      </w:pPr>
    </w:p>
    <w:p w:rsidR="00975895" w:rsidRPr="00F72C20" w:rsidRDefault="00975895"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Organizarea de santier pentru lucrarile solicitate se va asigura in</w:t>
      </w:r>
      <w:r w:rsidR="005C0557" w:rsidRPr="00F72C20">
        <w:rPr>
          <w:rFonts w:ascii="Times New Roman" w:hAnsi="Times New Roman" w:cs="Times New Roman"/>
          <w:sz w:val="24"/>
          <w:szCs w:val="24"/>
        </w:rPr>
        <w:t xml:space="preserve"> incinta SRPA 104</w:t>
      </w:r>
      <w:r w:rsidRPr="00F72C20">
        <w:rPr>
          <w:rFonts w:ascii="Times New Roman" w:hAnsi="Times New Roman" w:cs="Times New Roman"/>
          <w:sz w:val="24"/>
          <w:szCs w:val="24"/>
        </w:rPr>
        <w:t xml:space="preserve">, fara a </w:t>
      </w:r>
      <w:proofErr w:type="gramStart"/>
      <w:r w:rsidRPr="00F72C20">
        <w:rPr>
          <w:rFonts w:ascii="Times New Roman" w:hAnsi="Times New Roman" w:cs="Times New Roman"/>
          <w:sz w:val="24"/>
          <w:szCs w:val="24"/>
        </w:rPr>
        <w:t>afecta  proprietatile</w:t>
      </w:r>
      <w:proofErr w:type="gramEnd"/>
      <w:r w:rsidRPr="00F72C20">
        <w:rPr>
          <w:rFonts w:ascii="Times New Roman" w:hAnsi="Times New Roman" w:cs="Times New Roman"/>
          <w:sz w:val="24"/>
          <w:szCs w:val="24"/>
        </w:rPr>
        <w:t xml:space="preserve"> vecine si retelele edilitare existente. </w:t>
      </w:r>
    </w:p>
    <w:p w:rsidR="00975895" w:rsidRPr="00F72C20" w:rsidRDefault="00975895"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Graficul de lucrari </w:t>
      </w:r>
      <w:proofErr w:type="gramStart"/>
      <w:r w:rsidRPr="00F72C20">
        <w:rPr>
          <w:rFonts w:ascii="Times New Roman" w:hAnsi="Times New Roman" w:cs="Times New Roman"/>
          <w:sz w:val="24"/>
          <w:szCs w:val="24"/>
        </w:rPr>
        <w:t>va</w:t>
      </w:r>
      <w:proofErr w:type="gramEnd"/>
      <w:r w:rsidRPr="00F72C20">
        <w:rPr>
          <w:rFonts w:ascii="Times New Roman" w:hAnsi="Times New Roman" w:cs="Times New Roman"/>
          <w:sz w:val="24"/>
          <w:szCs w:val="24"/>
        </w:rPr>
        <w:t xml:space="preserve"> avea fazele determinante stabilite conform programului de control, anexa a documentatiei tehnice. </w:t>
      </w:r>
    </w:p>
    <w:p w:rsidR="00975895" w:rsidRPr="00F72C20" w:rsidRDefault="00975895" w:rsidP="00F72C20">
      <w:pPr>
        <w:spacing w:after="0" w:line="240" w:lineRule="auto"/>
        <w:ind w:firstLine="720"/>
        <w:jc w:val="both"/>
        <w:rPr>
          <w:rFonts w:ascii="Times New Roman" w:hAnsi="Times New Roman" w:cs="Times New Roman"/>
          <w:sz w:val="24"/>
          <w:szCs w:val="24"/>
        </w:rPr>
      </w:pPr>
      <w:proofErr w:type="gramStart"/>
      <w:r w:rsidRPr="00F72C20">
        <w:rPr>
          <w:rFonts w:ascii="Times New Roman" w:hAnsi="Times New Roman" w:cs="Times New Roman"/>
          <w:sz w:val="24"/>
          <w:szCs w:val="24"/>
        </w:rPr>
        <w:t>Se vor lua toate masurile pentru diminuarea factorilor locali de poluare amediului.</w:t>
      </w:r>
      <w:proofErr w:type="gramEnd"/>
    </w:p>
    <w:p w:rsidR="00975895" w:rsidRPr="00F72C20" w:rsidRDefault="00975895"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In perioada lucrarilor de organizare de santier,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w:t>
      </w:r>
      <w:proofErr w:type="gramStart"/>
      <w:r w:rsidRPr="00F72C20">
        <w:rPr>
          <w:rFonts w:ascii="Times New Roman" w:hAnsi="Times New Roman" w:cs="Times New Roman"/>
          <w:sz w:val="24"/>
          <w:szCs w:val="24"/>
        </w:rPr>
        <w:t>de  azot</w:t>
      </w:r>
      <w:proofErr w:type="gramEnd"/>
      <w:r w:rsidRPr="00F72C20">
        <w:rPr>
          <w:rFonts w:ascii="Times New Roman" w:hAnsi="Times New Roman" w:cs="Times New Roman"/>
          <w:sz w:val="24"/>
          <w:szCs w:val="24"/>
        </w:rPr>
        <w:t>, sulf, particule in suspensie si compusi organici volatili metalici) in limitele admise de  normele in vigoare.</w:t>
      </w:r>
    </w:p>
    <w:p w:rsidR="00975895" w:rsidRPr="00F72C20" w:rsidRDefault="00975895"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Nu sunt necesare instalatii pentru retinerea, evacuarea si dispersia poluantilor in mediu in timpul organizarii de santier deoarece utilajele si mijloacele de transport cu care se vor realiza lucrarile vor fi omologate conform normelor in vigoare.</w:t>
      </w:r>
    </w:p>
    <w:p w:rsidR="00975895" w:rsidRPr="00F72C20" w:rsidRDefault="00975895"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 xml:space="preserve">Vor fi amenajate spatii speciale pentru colectarea si stocarea temporara a deseurilor provenite de la organizarea de santier, care vor fi depozitate in pubele, fiind </w:t>
      </w:r>
      <w:proofErr w:type="gramStart"/>
      <w:r w:rsidRPr="00F72C20">
        <w:rPr>
          <w:rFonts w:ascii="Times New Roman" w:hAnsi="Times New Roman" w:cs="Times New Roman"/>
          <w:sz w:val="24"/>
          <w:szCs w:val="24"/>
        </w:rPr>
        <w:t>interzisa  depozitarea</w:t>
      </w:r>
      <w:proofErr w:type="gramEnd"/>
      <w:r w:rsidRPr="00F72C20">
        <w:rPr>
          <w:rFonts w:ascii="Times New Roman" w:hAnsi="Times New Roman" w:cs="Times New Roman"/>
          <w:sz w:val="24"/>
          <w:szCs w:val="24"/>
        </w:rPr>
        <w:t xml:space="preserve"> deseurilor direct pe sol, invecinatatea amplasamentului proiectului. </w:t>
      </w:r>
    </w:p>
    <w:p w:rsidR="00975895" w:rsidRPr="00F72C20" w:rsidRDefault="00975895" w:rsidP="00F72C20">
      <w:pPr>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Se vor lua toate măsurile necesare pentru colectarea şi depozitarea în condiţii  corespunzătoare a deşeurilor generate în perioada de realizare a proiectului  şi de a se asigura  că operaţiunile de colectare, transport, eliminare sau valorificare să fie realizate prin firme  specializate şi autorizate.</w:t>
      </w:r>
    </w:p>
    <w:p w:rsidR="00975895" w:rsidRPr="00F72C20" w:rsidRDefault="00975895" w:rsidP="00F72C20">
      <w:pPr>
        <w:spacing w:after="0" w:line="240" w:lineRule="auto"/>
        <w:ind w:firstLine="720"/>
        <w:jc w:val="both"/>
        <w:rPr>
          <w:rFonts w:ascii="Times New Roman" w:hAnsi="Times New Roman" w:cs="Times New Roman"/>
          <w:sz w:val="24"/>
          <w:szCs w:val="24"/>
        </w:rPr>
      </w:pPr>
    </w:p>
    <w:p w:rsidR="00030E58" w:rsidRPr="00F72C20" w:rsidRDefault="00030E58" w:rsidP="00F72C20">
      <w:pPr>
        <w:spacing w:after="0" w:line="240" w:lineRule="auto"/>
        <w:rPr>
          <w:rFonts w:ascii="Times New Roman" w:hAnsi="Times New Roman" w:cs="Times New Roman"/>
          <w:sz w:val="24"/>
          <w:szCs w:val="24"/>
        </w:rPr>
      </w:pPr>
    </w:p>
    <w:p w:rsidR="00030E58" w:rsidRPr="00F72C20" w:rsidRDefault="00030E58" w:rsidP="00F72C20">
      <w:pPr>
        <w:pStyle w:val="ListParagraph"/>
        <w:autoSpaceDE w:val="0"/>
        <w:autoSpaceDN w:val="0"/>
        <w:adjustRightInd w:val="0"/>
        <w:spacing w:after="0" w:line="240" w:lineRule="auto"/>
        <w:ind w:left="0" w:firstLine="720"/>
        <w:jc w:val="both"/>
        <w:rPr>
          <w:rStyle w:val="sttpunct"/>
          <w:rFonts w:ascii="Times New Roman" w:hAnsi="Times New Roman"/>
          <w:b/>
          <w:sz w:val="24"/>
          <w:szCs w:val="24"/>
          <w:lang w:val="ro-RO"/>
        </w:rPr>
      </w:pPr>
      <w:r w:rsidRPr="00F72C20">
        <w:rPr>
          <w:rStyle w:val="stpunct"/>
          <w:rFonts w:ascii="Times New Roman" w:hAnsi="Times New Roman"/>
          <w:b/>
          <w:sz w:val="24"/>
          <w:szCs w:val="24"/>
          <w:lang w:val="ro-RO"/>
        </w:rPr>
        <w:t>XI.</w:t>
      </w:r>
      <w:r w:rsidRPr="00F72C20">
        <w:rPr>
          <w:rStyle w:val="sttpunct"/>
          <w:rFonts w:ascii="Times New Roman" w:hAnsi="Times New Roman"/>
          <w:b/>
          <w:sz w:val="24"/>
          <w:szCs w:val="24"/>
          <w:lang w:val="ro-RO"/>
        </w:rPr>
        <w:t xml:space="preserve"> Lucrări de refacere a amplasamentului la finalizarea investiției, in caz de accidente si/sau la încetarea activității, in măsura in care aceste informații sunt disponibile:</w:t>
      </w:r>
    </w:p>
    <w:p w:rsidR="00030E58" w:rsidRPr="00F72C20" w:rsidRDefault="00030E58" w:rsidP="00F72C20">
      <w:pPr>
        <w:pStyle w:val="NoSpacing"/>
        <w:ind w:firstLine="720"/>
        <w:jc w:val="both"/>
        <w:rPr>
          <w:rFonts w:ascii="Times New Roman" w:hAnsi="Times New Roman" w:cs="Times New Roman"/>
          <w:sz w:val="24"/>
          <w:szCs w:val="24"/>
          <w:lang w:val="ro-RO"/>
        </w:rPr>
      </w:pP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 </w:t>
      </w:r>
      <w:proofErr w:type="gramStart"/>
      <w:r w:rsidRPr="00F72C20">
        <w:rPr>
          <w:rFonts w:ascii="Times New Roman" w:hAnsi="Times New Roman" w:cs="Times New Roman"/>
          <w:b/>
          <w:color w:val="000000"/>
          <w:sz w:val="24"/>
          <w:szCs w:val="24"/>
          <w:u w:val="single"/>
        </w:rPr>
        <w:t>lucrările</w:t>
      </w:r>
      <w:proofErr w:type="gramEnd"/>
      <w:r w:rsidRPr="00F72C20">
        <w:rPr>
          <w:rFonts w:ascii="Times New Roman" w:hAnsi="Times New Roman" w:cs="Times New Roman"/>
          <w:b/>
          <w:color w:val="000000"/>
          <w:sz w:val="24"/>
          <w:szCs w:val="24"/>
          <w:u w:val="single"/>
        </w:rPr>
        <w:t xml:space="preserve"> propuse pentru refacerea amplasamentului la finalizarea investiţiei, în caz de accidente şi/sau la încetarea activităţii; </w:t>
      </w:r>
    </w:p>
    <w:p w:rsidR="005C0557" w:rsidRPr="00F72C20" w:rsidRDefault="005C0557" w:rsidP="00F72C20">
      <w:pPr>
        <w:spacing w:after="0" w:line="240" w:lineRule="auto"/>
        <w:ind w:firstLine="720"/>
        <w:jc w:val="both"/>
        <w:rPr>
          <w:rFonts w:ascii="Times New Roman" w:hAnsi="Times New Roman" w:cs="Times New Roman"/>
          <w:sz w:val="24"/>
          <w:szCs w:val="24"/>
          <w:lang w:val="ro-RO"/>
        </w:rPr>
      </w:pPr>
    </w:p>
    <w:p w:rsidR="00030E58" w:rsidRPr="00F72C20" w:rsidRDefault="00030E58"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Terenul care nu este afectat direct de realizarea unor construcții, va fi readus la starea inițiala.</w:t>
      </w:r>
    </w:p>
    <w:p w:rsidR="00030E58" w:rsidRPr="00F72C20" w:rsidRDefault="00030E58" w:rsidP="00F72C20">
      <w:pPr>
        <w:pStyle w:val="NoSpacing"/>
        <w:ind w:firstLine="720"/>
        <w:jc w:val="both"/>
        <w:rPr>
          <w:rFonts w:ascii="Times New Roman" w:hAnsi="Times New Roman" w:cs="Times New Roman"/>
          <w:sz w:val="24"/>
          <w:szCs w:val="24"/>
          <w:lang w:val="ro-RO"/>
        </w:rPr>
      </w:pP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 </w:t>
      </w:r>
      <w:proofErr w:type="gramStart"/>
      <w:r w:rsidRPr="00F72C20">
        <w:rPr>
          <w:rFonts w:ascii="Times New Roman" w:hAnsi="Times New Roman" w:cs="Times New Roman"/>
          <w:b/>
          <w:color w:val="000000"/>
          <w:sz w:val="24"/>
          <w:szCs w:val="24"/>
          <w:u w:val="single"/>
        </w:rPr>
        <w:t>aspecte</w:t>
      </w:r>
      <w:proofErr w:type="gramEnd"/>
      <w:r w:rsidRPr="00F72C20">
        <w:rPr>
          <w:rFonts w:ascii="Times New Roman" w:hAnsi="Times New Roman" w:cs="Times New Roman"/>
          <w:b/>
          <w:color w:val="000000"/>
          <w:sz w:val="24"/>
          <w:szCs w:val="24"/>
          <w:u w:val="single"/>
        </w:rPr>
        <w:t xml:space="preserve"> referitoare la prevenirea şi modul de răspuns pentru cazuri de poluări accidentale; </w:t>
      </w:r>
    </w:p>
    <w:p w:rsidR="00030E58" w:rsidRPr="00F72C20" w:rsidRDefault="00030E58" w:rsidP="00F72C20">
      <w:pPr>
        <w:pStyle w:val="NoSpacing"/>
        <w:ind w:firstLine="720"/>
        <w:jc w:val="both"/>
        <w:rPr>
          <w:rFonts w:ascii="Times New Roman" w:hAnsi="Times New Roman" w:cs="Times New Roman"/>
          <w:i/>
          <w:iCs/>
          <w:sz w:val="24"/>
          <w:szCs w:val="24"/>
          <w:lang w:val="ro-RO"/>
        </w:rPr>
      </w:pPr>
    </w:p>
    <w:p w:rsidR="00030E58" w:rsidRPr="00F72C20" w:rsidRDefault="00030E58" w:rsidP="00F72C20">
      <w:pPr>
        <w:pStyle w:val="NoSpacing"/>
        <w:ind w:firstLine="720"/>
        <w:jc w:val="both"/>
        <w:rPr>
          <w:rFonts w:ascii="Times New Roman" w:hAnsi="Times New Roman" w:cs="Times New Roman"/>
          <w:i/>
          <w:iCs/>
          <w:sz w:val="24"/>
          <w:szCs w:val="24"/>
          <w:lang w:val="ro-RO"/>
        </w:rPr>
      </w:pPr>
      <w:r w:rsidRPr="00F72C20">
        <w:rPr>
          <w:rFonts w:ascii="Times New Roman" w:hAnsi="Times New Roman" w:cs="Times New Roman"/>
          <w:i/>
          <w:iCs/>
          <w:sz w:val="24"/>
          <w:szCs w:val="24"/>
          <w:lang w:val="ro-RO"/>
        </w:rPr>
        <w:t>Măsuri avute în vedere pentru a evita, a reduce și a remedia efectele negative asupra factorului de mediu apă.</w:t>
      </w:r>
    </w:p>
    <w:p w:rsidR="00030E58" w:rsidRPr="00F72C20" w:rsidRDefault="00030E58" w:rsidP="00F72C20">
      <w:pPr>
        <w:pStyle w:val="NoSpacing"/>
        <w:ind w:firstLine="720"/>
        <w:jc w:val="both"/>
        <w:rPr>
          <w:rFonts w:ascii="Times New Roman" w:hAnsi="Times New Roman" w:cs="Times New Roman"/>
          <w:i/>
          <w:iCs/>
          <w:sz w:val="24"/>
          <w:szCs w:val="24"/>
          <w:lang w:val="ro-RO"/>
        </w:rPr>
      </w:pPr>
    </w:p>
    <w:p w:rsidR="00030E58" w:rsidRPr="00F72C20" w:rsidRDefault="00030E58" w:rsidP="00F72C20">
      <w:pPr>
        <w:pStyle w:val="NoSpacing"/>
        <w:ind w:firstLine="720"/>
        <w:jc w:val="both"/>
        <w:rPr>
          <w:rFonts w:ascii="Times New Roman" w:hAnsi="Times New Roman" w:cs="Times New Roman"/>
          <w:i/>
          <w:iCs/>
          <w:sz w:val="24"/>
          <w:szCs w:val="24"/>
          <w:u w:val="single"/>
          <w:lang w:val="ro-RO"/>
        </w:rPr>
      </w:pPr>
      <w:r w:rsidRPr="00F72C20">
        <w:rPr>
          <w:rFonts w:ascii="Times New Roman" w:hAnsi="Times New Roman" w:cs="Times New Roman"/>
          <w:i/>
          <w:iCs/>
          <w:sz w:val="24"/>
          <w:szCs w:val="24"/>
          <w:lang w:val="ro-RO"/>
        </w:rPr>
        <w:t xml:space="preserve">A. </w:t>
      </w:r>
      <w:r w:rsidRPr="00F72C20">
        <w:rPr>
          <w:rFonts w:ascii="Times New Roman" w:hAnsi="Times New Roman" w:cs="Times New Roman"/>
          <w:i/>
          <w:iCs/>
          <w:sz w:val="24"/>
          <w:szCs w:val="24"/>
          <w:u w:val="single"/>
          <w:lang w:val="ro-RO"/>
        </w:rPr>
        <w:t>în timpul realizării investiției</w:t>
      </w:r>
    </w:p>
    <w:p w:rsidR="00030E58" w:rsidRPr="00F72C20" w:rsidRDefault="00030E58"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evitarea pierderilor de produse petroliere (motorină, ulei) de la utilaje care prin precipitații sau spălări pot să ajungă in panza freatica;</w:t>
      </w:r>
    </w:p>
    <w:p w:rsidR="00C9407A" w:rsidRPr="00F72C20" w:rsidRDefault="00030E58"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 depozitarea corespunzatoare a deseurilor rezultate din lucrarile de constructii pentru a preintampina  antrenarea acestora  de precipitatii i</w:t>
      </w:r>
      <w:r w:rsidR="00F72C20">
        <w:rPr>
          <w:rFonts w:ascii="Times New Roman" w:hAnsi="Times New Roman" w:cs="Times New Roman"/>
          <w:sz w:val="24"/>
          <w:szCs w:val="24"/>
          <w:lang w:val="ro-RO"/>
        </w:rPr>
        <w:t>n ape de suprafata sau freatice.</w:t>
      </w:r>
    </w:p>
    <w:p w:rsidR="00030E58" w:rsidRPr="00F72C20" w:rsidRDefault="00030E58" w:rsidP="00F72C20">
      <w:pPr>
        <w:pStyle w:val="NoSpacing"/>
        <w:ind w:firstLine="720"/>
        <w:jc w:val="both"/>
        <w:rPr>
          <w:rFonts w:ascii="Times New Roman" w:hAnsi="Times New Roman" w:cs="Times New Roman"/>
          <w:i/>
          <w:iCs/>
          <w:sz w:val="24"/>
          <w:szCs w:val="24"/>
          <w:u w:val="single"/>
          <w:lang w:val="ro-RO"/>
        </w:rPr>
      </w:pPr>
      <w:r w:rsidRPr="00F72C20">
        <w:rPr>
          <w:rFonts w:ascii="Times New Roman" w:hAnsi="Times New Roman" w:cs="Times New Roman"/>
          <w:i/>
          <w:iCs/>
          <w:sz w:val="24"/>
          <w:szCs w:val="24"/>
          <w:lang w:val="ro-RO"/>
        </w:rPr>
        <w:lastRenderedPageBreak/>
        <w:t xml:space="preserve">B. </w:t>
      </w:r>
      <w:r w:rsidRPr="00F72C20">
        <w:rPr>
          <w:rFonts w:ascii="Times New Roman" w:hAnsi="Times New Roman" w:cs="Times New Roman"/>
          <w:i/>
          <w:iCs/>
          <w:sz w:val="24"/>
          <w:szCs w:val="24"/>
          <w:u w:val="single"/>
          <w:lang w:val="ro-RO"/>
        </w:rPr>
        <w:t>în timpul funcționării</w:t>
      </w:r>
    </w:p>
    <w:p w:rsidR="00030E58" w:rsidRPr="00F72C20" w:rsidRDefault="00030E58" w:rsidP="00F72C20">
      <w:pPr>
        <w:pStyle w:val="NoSpacing"/>
        <w:ind w:firstLine="720"/>
        <w:jc w:val="both"/>
        <w:rPr>
          <w:rFonts w:ascii="Times New Roman" w:hAnsi="Times New Roman" w:cs="Times New Roman"/>
          <w:sz w:val="24"/>
          <w:szCs w:val="24"/>
        </w:rPr>
      </w:pPr>
    </w:p>
    <w:p w:rsidR="00030E58" w:rsidRPr="00F72C20" w:rsidRDefault="00030E58" w:rsidP="00F72C20">
      <w:pPr>
        <w:pStyle w:val="NoSpacing"/>
        <w:ind w:firstLine="720"/>
        <w:jc w:val="both"/>
        <w:rPr>
          <w:rFonts w:ascii="Times New Roman" w:hAnsi="Times New Roman" w:cs="Times New Roman"/>
          <w:color w:val="FF0000"/>
          <w:sz w:val="24"/>
          <w:szCs w:val="24"/>
          <w:lang w:val="ro-RO"/>
        </w:rPr>
      </w:pPr>
      <w:r w:rsidRPr="00F72C20">
        <w:rPr>
          <w:rFonts w:ascii="Times New Roman" w:hAnsi="Times New Roman" w:cs="Times New Roman"/>
          <w:i/>
          <w:iCs/>
          <w:sz w:val="24"/>
          <w:szCs w:val="24"/>
          <w:lang w:val="ro-RO"/>
        </w:rPr>
        <w:t>a. asupra apelor subterane</w:t>
      </w:r>
      <w:r w:rsidRPr="00F72C20">
        <w:rPr>
          <w:rFonts w:ascii="Times New Roman" w:hAnsi="Times New Roman" w:cs="Times New Roman"/>
          <w:color w:val="FF0000"/>
          <w:sz w:val="24"/>
          <w:szCs w:val="24"/>
          <w:lang w:val="ro-RO"/>
        </w:rPr>
        <w:t>:</w:t>
      </w:r>
    </w:p>
    <w:p w:rsidR="00030E58" w:rsidRPr="00F72C20" w:rsidRDefault="00030E58" w:rsidP="00F72C20">
      <w:pPr>
        <w:pStyle w:val="NoSpacing"/>
        <w:ind w:firstLine="720"/>
        <w:jc w:val="both"/>
        <w:rPr>
          <w:rFonts w:ascii="Times New Roman" w:hAnsi="Times New Roman" w:cs="Times New Roman"/>
          <w:sz w:val="24"/>
          <w:szCs w:val="24"/>
        </w:rPr>
      </w:pPr>
    </w:p>
    <w:p w:rsidR="00030E58" w:rsidRPr="00F72C20" w:rsidRDefault="00030E58"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 depozitarea corectă a </w:t>
      </w:r>
      <w:r w:rsidRPr="00F72C20">
        <w:rPr>
          <w:rFonts w:ascii="Times New Roman" w:hAnsi="Times New Roman" w:cs="Times New Roman"/>
          <w:sz w:val="24"/>
          <w:szCs w:val="24"/>
        </w:rPr>
        <w:t xml:space="preserve">deseurilor menajere - cod deșeu 20 03 01 - stocare temporară în pubele și se vor  elimina prin agenți autorizați </w:t>
      </w:r>
      <w:r w:rsidRPr="00F72C20">
        <w:rPr>
          <w:rFonts w:ascii="Times New Roman" w:hAnsi="Times New Roman" w:cs="Times New Roman"/>
          <w:iCs/>
          <w:sz w:val="24"/>
          <w:szCs w:val="24"/>
        </w:rPr>
        <w:t>pe baza de contracte de prestari si servicii</w:t>
      </w:r>
      <w:r w:rsidRPr="00F72C20">
        <w:rPr>
          <w:rFonts w:ascii="Times New Roman" w:hAnsi="Times New Roman" w:cs="Times New Roman"/>
          <w:sz w:val="24"/>
          <w:szCs w:val="24"/>
        </w:rPr>
        <w:t>.</w:t>
      </w:r>
    </w:p>
    <w:p w:rsidR="00030E58" w:rsidRPr="00F72C20" w:rsidRDefault="00030E58" w:rsidP="00F72C20">
      <w:pPr>
        <w:widowControl w:val="0"/>
        <w:spacing w:after="0" w:line="240" w:lineRule="auto"/>
        <w:ind w:firstLine="709"/>
        <w:jc w:val="both"/>
        <w:rPr>
          <w:rFonts w:ascii="Times New Roman" w:hAnsi="Times New Roman" w:cs="Times New Roman"/>
          <w:snapToGrid w:val="0"/>
          <w:sz w:val="24"/>
          <w:szCs w:val="24"/>
        </w:rPr>
      </w:pPr>
    </w:p>
    <w:p w:rsidR="00030E58" w:rsidRPr="00F72C20" w:rsidRDefault="00030E58"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i/>
          <w:iCs/>
          <w:sz w:val="24"/>
          <w:szCs w:val="24"/>
          <w:lang w:val="ro-RO"/>
        </w:rPr>
        <w:t>b. asupra apelor de suprafață</w:t>
      </w:r>
      <w:r w:rsidRPr="00F72C20">
        <w:rPr>
          <w:rFonts w:ascii="Times New Roman" w:hAnsi="Times New Roman" w:cs="Times New Roman"/>
          <w:sz w:val="24"/>
          <w:szCs w:val="24"/>
          <w:lang w:val="ro-RO"/>
        </w:rPr>
        <w:t>.</w:t>
      </w:r>
    </w:p>
    <w:p w:rsidR="00030E58" w:rsidRPr="00F72C20" w:rsidRDefault="00030E58" w:rsidP="00F72C20">
      <w:pPr>
        <w:widowControl w:val="0"/>
        <w:spacing w:after="0" w:line="240" w:lineRule="auto"/>
        <w:ind w:firstLine="709"/>
        <w:jc w:val="both"/>
        <w:rPr>
          <w:rFonts w:ascii="Times New Roman" w:hAnsi="Times New Roman" w:cs="Times New Roman"/>
          <w:snapToGrid w:val="0"/>
          <w:sz w:val="24"/>
          <w:szCs w:val="24"/>
        </w:rPr>
      </w:pPr>
    </w:p>
    <w:p w:rsidR="00030E58" w:rsidRPr="00F72C20" w:rsidRDefault="00030E58" w:rsidP="00F72C20">
      <w:pPr>
        <w:pStyle w:val="ListParagraph"/>
        <w:numPr>
          <w:ilvl w:val="0"/>
          <w:numId w:val="11"/>
        </w:numPr>
        <w:shd w:val="clear" w:color="auto" w:fill="FFFFFF"/>
        <w:spacing w:after="0" w:line="240" w:lineRule="auto"/>
        <w:jc w:val="both"/>
        <w:rPr>
          <w:rFonts w:ascii="Times New Roman" w:hAnsi="Times New Roman"/>
          <w:sz w:val="24"/>
          <w:szCs w:val="24"/>
        </w:rPr>
      </w:pPr>
      <w:r w:rsidRPr="00F72C20">
        <w:rPr>
          <w:rFonts w:ascii="Times New Roman" w:hAnsi="Times New Roman"/>
          <w:sz w:val="24"/>
          <w:szCs w:val="24"/>
        </w:rPr>
        <w:t>Apele pluviale vor fii colectate prin intermediul unui sistem front din rigole si directionate catre spatiile verzi din incinta statiei de pompare.</w:t>
      </w:r>
    </w:p>
    <w:p w:rsidR="00030E58" w:rsidRPr="00F72C20" w:rsidRDefault="00030E58" w:rsidP="00F72C20">
      <w:pPr>
        <w:widowControl w:val="0"/>
        <w:spacing w:after="0" w:line="240" w:lineRule="auto"/>
        <w:ind w:firstLine="709"/>
        <w:jc w:val="both"/>
        <w:rPr>
          <w:rFonts w:ascii="Times New Roman" w:hAnsi="Times New Roman" w:cs="Times New Roman"/>
          <w:snapToGrid w:val="0"/>
          <w:sz w:val="24"/>
          <w:szCs w:val="24"/>
        </w:rPr>
      </w:pPr>
    </w:p>
    <w:p w:rsidR="00030E58" w:rsidRPr="00F72C20" w:rsidRDefault="00030E58" w:rsidP="00F72C20">
      <w:pPr>
        <w:widowControl w:val="0"/>
        <w:spacing w:after="0" w:line="240" w:lineRule="auto"/>
        <w:ind w:firstLine="709"/>
        <w:jc w:val="both"/>
        <w:rPr>
          <w:rFonts w:ascii="Times New Roman" w:hAnsi="Times New Roman" w:cs="Times New Roman"/>
          <w:snapToGrid w:val="0"/>
          <w:sz w:val="24"/>
          <w:szCs w:val="24"/>
        </w:rPr>
      </w:pPr>
    </w:p>
    <w:p w:rsidR="00030E58" w:rsidRPr="00F72C20" w:rsidRDefault="00030E58" w:rsidP="00F72C20">
      <w:pPr>
        <w:pStyle w:val="NoSpacing"/>
        <w:ind w:firstLine="720"/>
        <w:jc w:val="both"/>
        <w:rPr>
          <w:rFonts w:ascii="Times New Roman" w:hAnsi="Times New Roman" w:cs="Times New Roman"/>
          <w:b/>
          <w:i/>
          <w:iCs/>
          <w:sz w:val="24"/>
          <w:szCs w:val="24"/>
          <w:lang w:val="ro-RO"/>
        </w:rPr>
      </w:pPr>
      <w:r w:rsidRPr="00F72C20">
        <w:rPr>
          <w:rFonts w:ascii="Times New Roman" w:hAnsi="Times New Roman" w:cs="Times New Roman"/>
          <w:b/>
          <w:i/>
          <w:iCs/>
          <w:sz w:val="24"/>
          <w:szCs w:val="24"/>
          <w:lang w:val="ro-RO"/>
        </w:rPr>
        <w:t>Măsuri avute în vedere pentru a evita, a reduce și a remedia efectele negative asupra factorului de mediu aer.</w:t>
      </w:r>
    </w:p>
    <w:p w:rsidR="00030E58" w:rsidRPr="00F72C20" w:rsidRDefault="00030E58" w:rsidP="00F72C20">
      <w:pPr>
        <w:pStyle w:val="NoSpacing"/>
        <w:ind w:firstLine="720"/>
        <w:jc w:val="both"/>
        <w:rPr>
          <w:rFonts w:ascii="Times New Roman" w:hAnsi="Times New Roman" w:cs="Times New Roman"/>
          <w:sz w:val="24"/>
          <w:szCs w:val="24"/>
          <w:lang w:val="ro-RO"/>
        </w:rPr>
      </w:pPr>
    </w:p>
    <w:p w:rsidR="00030E58" w:rsidRPr="00F72C20" w:rsidRDefault="00030E58"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Pentru diminuarea impactului se vor lua următoarele măsuri:</w:t>
      </w:r>
    </w:p>
    <w:p w:rsidR="00030E58" w:rsidRPr="00F72C20" w:rsidRDefault="00030E58" w:rsidP="00F72C20">
      <w:pPr>
        <w:pStyle w:val="NoSpacing"/>
        <w:ind w:firstLine="720"/>
        <w:jc w:val="both"/>
        <w:rPr>
          <w:rFonts w:ascii="Times New Roman" w:hAnsi="Times New Roman" w:cs="Times New Roman"/>
          <w:i/>
          <w:iCs/>
          <w:sz w:val="24"/>
          <w:szCs w:val="24"/>
          <w:u w:val="single"/>
          <w:lang w:val="ro-RO"/>
        </w:rPr>
      </w:pPr>
      <w:r w:rsidRPr="00F72C20">
        <w:rPr>
          <w:rFonts w:ascii="Times New Roman" w:hAnsi="Times New Roman" w:cs="Times New Roman"/>
          <w:i/>
          <w:iCs/>
          <w:sz w:val="24"/>
          <w:szCs w:val="24"/>
          <w:u w:val="single"/>
          <w:lang w:val="ro-RO"/>
        </w:rPr>
        <w:t xml:space="preserve"> </w:t>
      </w:r>
    </w:p>
    <w:p w:rsidR="00030E58" w:rsidRPr="00F72C20" w:rsidRDefault="00030E58" w:rsidP="00F72C20">
      <w:pPr>
        <w:pStyle w:val="NoSpacing"/>
        <w:ind w:firstLine="720"/>
        <w:jc w:val="both"/>
        <w:rPr>
          <w:rFonts w:ascii="Times New Roman" w:hAnsi="Times New Roman" w:cs="Times New Roman"/>
          <w:i/>
          <w:iCs/>
          <w:sz w:val="24"/>
          <w:szCs w:val="24"/>
          <w:u w:val="single"/>
          <w:lang w:val="ro-RO"/>
        </w:rPr>
      </w:pPr>
      <w:r w:rsidRPr="00F72C20">
        <w:rPr>
          <w:rFonts w:ascii="Times New Roman" w:hAnsi="Times New Roman" w:cs="Times New Roman"/>
          <w:i/>
          <w:iCs/>
          <w:sz w:val="24"/>
          <w:szCs w:val="24"/>
          <w:u w:val="single"/>
          <w:lang w:val="ro-RO"/>
        </w:rPr>
        <w:t>A. în timpul realizării investiției</w:t>
      </w:r>
    </w:p>
    <w:p w:rsidR="00030E58" w:rsidRPr="00F72C20" w:rsidRDefault="00030E58" w:rsidP="00F72C20">
      <w:pPr>
        <w:pStyle w:val="NoSpacing"/>
        <w:ind w:firstLine="720"/>
        <w:jc w:val="both"/>
        <w:rPr>
          <w:rFonts w:ascii="Times New Roman" w:hAnsi="Times New Roman" w:cs="Times New Roman"/>
          <w:sz w:val="24"/>
          <w:szCs w:val="24"/>
          <w:lang w:val="ro-RO"/>
        </w:rPr>
      </w:pPr>
    </w:p>
    <w:p w:rsidR="00030E58" w:rsidRPr="00F72C20" w:rsidRDefault="00030E58"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având în vedere că lucrările se execută în extravilan, nu sunt necesare măsuri speciale;</w:t>
      </w:r>
    </w:p>
    <w:p w:rsidR="00030E58" w:rsidRPr="00F72C20" w:rsidRDefault="00030E58"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sz w:val="24"/>
          <w:szCs w:val="24"/>
          <w:lang w:val="ro-RO"/>
        </w:rPr>
        <w:t>În perioada lucrarilor de execuție a proiectului sursele potențiale de poluare pentru aer le reprezintă  utilajele și mijloacele de transport (CO, NOx, NMVOC, CO</w:t>
      </w:r>
      <w:r w:rsidRPr="00F72C20">
        <w:rPr>
          <w:rFonts w:ascii="Times New Roman" w:hAnsi="Times New Roman" w:cs="Times New Roman"/>
          <w:sz w:val="24"/>
          <w:szCs w:val="24"/>
          <w:vertAlign w:val="subscript"/>
          <w:lang w:val="ro-RO"/>
        </w:rPr>
        <w:t>2</w:t>
      </w:r>
      <w:r w:rsidRPr="00F72C20">
        <w:rPr>
          <w:rFonts w:ascii="Times New Roman" w:hAnsi="Times New Roman" w:cs="Times New Roman"/>
          <w:sz w:val="24"/>
          <w:szCs w:val="24"/>
          <w:lang w:val="ro-RO"/>
        </w:rPr>
        <w:t>, pulberi, SO</w:t>
      </w:r>
      <w:r w:rsidRPr="00F72C20">
        <w:rPr>
          <w:rFonts w:ascii="Times New Roman" w:hAnsi="Times New Roman" w:cs="Times New Roman"/>
          <w:sz w:val="24"/>
          <w:szCs w:val="24"/>
          <w:vertAlign w:val="subscript"/>
          <w:lang w:val="ro-RO"/>
        </w:rPr>
        <w:t>2</w:t>
      </w:r>
      <w:r w:rsidRPr="00F72C20">
        <w:rPr>
          <w:rFonts w:ascii="Times New Roman" w:hAnsi="Times New Roman" w:cs="Times New Roman"/>
          <w:sz w:val="24"/>
          <w:szCs w:val="24"/>
          <w:lang w:val="ro-RO"/>
        </w:rPr>
        <w:t>).</w:t>
      </w:r>
    </w:p>
    <w:p w:rsidR="00030E58" w:rsidRPr="00F72C20" w:rsidRDefault="00030E58"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În zona supusă analizei sursele de poluare sunt punctiforme și dispersate, influența lor asupra calității atmosferei fiind redusă.</w:t>
      </w:r>
    </w:p>
    <w:p w:rsidR="00030E58" w:rsidRPr="00F72C20" w:rsidRDefault="00030E58" w:rsidP="00F72C20">
      <w:pPr>
        <w:pStyle w:val="NoSpacing"/>
        <w:ind w:firstLine="720"/>
        <w:jc w:val="both"/>
        <w:rPr>
          <w:rFonts w:ascii="Times New Roman" w:hAnsi="Times New Roman" w:cs="Times New Roman"/>
          <w:i/>
          <w:iCs/>
          <w:sz w:val="24"/>
          <w:szCs w:val="24"/>
          <w:u w:val="single"/>
          <w:lang w:val="ro-RO"/>
        </w:rPr>
      </w:pPr>
    </w:p>
    <w:p w:rsidR="004F709F" w:rsidRPr="00F72C20" w:rsidRDefault="004F709F" w:rsidP="00F72C20">
      <w:pPr>
        <w:pStyle w:val="NoSpacing"/>
        <w:ind w:firstLine="720"/>
        <w:jc w:val="both"/>
        <w:rPr>
          <w:rFonts w:ascii="Times New Roman" w:hAnsi="Times New Roman" w:cs="Times New Roman"/>
          <w:i/>
          <w:iCs/>
          <w:sz w:val="24"/>
          <w:szCs w:val="24"/>
          <w:u w:val="single"/>
          <w:lang w:val="ro-RO"/>
        </w:rPr>
      </w:pPr>
    </w:p>
    <w:p w:rsidR="00030E58" w:rsidRPr="00F72C20" w:rsidRDefault="00030E58" w:rsidP="00F72C20">
      <w:pPr>
        <w:pStyle w:val="NoSpacing"/>
        <w:ind w:firstLine="720"/>
        <w:jc w:val="both"/>
        <w:rPr>
          <w:rFonts w:ascii="Times New Roman" w:hAnsi="Times New Roman" w:cs="Times New Roman"/>
          <w:sz w:val="24"/>
          <w:szCs w:val="24"/>
        </w:rPr>
      </w:pPr>
      <w:r w:rsidRPr="00F72C20">
        <w:rPr>
          <w:rFonts w:ascii="Times New Roman" w:hAnsi="Times New Roman" w:cs="Times New Roman"/>
          <w:i/>
          <w:iCs/>
          <w:sz w:val="24"/>
          <w:szCs w:val="24"/>
          <w:lang w:val="ro-RO"/>
        </w:rPr>
        <w:t xml:space="preserve">B. </w:t>
      </w:r>
      <w:r w:rsidRPr="00F72C20">
        <w:rPr>
          <w:rFonts w:ascii="Times New Roman" w:hAnsi="Times New Roman" w:cs="Times New Roman"/>
          <w:i/>
          <w:iCs/>
          <w:sz w:val="24"/>
          <w:szCs w:val="24"/>
          <w:u w:val="single"/>
          <w:lang w:val="ro-RO"/>
        </w:rPr>
        <w:t>în timpul funcționării</w:t>
      </w:r>
    </w:p>
    <w:p w:rsidR="00030E58" w:rsidRPr="00F72C20" w:rsidRDefault="00030E58" w:rsidP="00F72C20">
      <w:pPr>
        <w:widowControl w:val="0"/>
        <w:spacing w:after="0" w:line="240" w:lineRule="auto"/>
        <w:ind w:firstLine="709"/>
        <w:jc w:val="both"/>
        <w:rPr>
          <w:rFonts w:ascii="Times New Roman" w:hAnsi="Times New Roman" w:cs="Times New Roman"/>
          <w:snapToGrid w:val="0"/>
          <w:sz w:val="24"/>
          <w:szCs w:val="24"/>
        </w:rPr>
      </w:pPr>
    </w:p>
    <w:p w:rsidR="00030E58" w:rsidRPr="00F72C20" w:rsidRDefault="00030E58" w:rsidP="00F72C20">
      <w:pPr>
        <w:widowControl w:val="0"/>
        <w:spacing w:after="0" w:line="240" w:lineRule="auto"/>
        <w:ind w:firstLine="709"/>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Nivelul zgomotului este redus, iar pompele sunt instalate in camine absorbante si nu se aduc atingeri asezarilor umane care se afla la localizate la peste 500 m de obiectivul investitiei.</w:t>
      </w:r>
    </w:p>
    <w:p w:rsidR="00030E58" w:rsidRPr="00F72C20" w:rsidRDefault="00030E58" w:rsidP="00F72C20">
      <w:pPr>
        <w:widowControl w:val="0"/>
        <w:spacing w:after="0" w:line="240" w:lineRule="auto"/>
        <w:jc w:val="both"/>
        <w:rPr>
          <w:rFonts w:ascii="Times New Roman" w:hAnsi="Times New Roman" w:cs="Times New Roman"/>
          <w:snapToGrid w:val="0"/>
          <w:sz w:val="24"/>
          <w:szCs w:val="24"/>
        </w:rPr>
      </w:pPr>
    </w:p>
    <w:p w:rsidR="00030E58" w:rsidRPr="00F72C20" w:rsidRDefault="00030E58" w:rsidP="00F72C20">
      <w:pPr>
        <w:pStyle w:val="NoSpacing"/>
        <w:ind w:firstLine="720"/>
        <w:jc w:val="both"/>
        <w:rPr>
          <w:rFonts w:ascii="Times New Roman" w:hAnsi="Times New Roman" w:cs="Times New Roman"/>
          <w:b/>
          <w:sz w:val="24"/>
          <w:szCs w:val="24"/>
          <w:lang w:val="ro-RO"/>
        </w:rPr>
      </w:pPr>
      <w:r w:rsidRPr="00F72C20">
        <w:rPr>
          <w:rFonts w:ascii="Times New Roman" w:hAnsi="Times New Roman" w:cs="Times New Roman"/>
          <w:b/>
          <w:i/>
          <w:iCs/>
          <w:sz w:val="24"/>
          <w:szCs w:val="24"/>
          <w:lang w:val="ro-RO"/>
        </w:rPr>
        <w:t>Măsuri avute în vedere pentru a evita, a reduce și a remedia efectele negative asupra factorului de mediu sol</w:t>
      </w:r>
      <w:r w:rsidRPr="00F72C20">
        <w:rPr>
          <w:rFonts w:ascii="Times New Roman" w:hAnsi="Times New Roman" w:cs="Times New Roman"/>
          <w:b/>
          <w:sz w:val="24"/>
          <w:szCs w:val="24"/>
          <w:lang w:val="ro-RO"/>
        </w:rPr>
        <w:t>.</w:t>
      </w:r>
    </w:p>
    <w:p w:rsidR="00030E58" w:rsidRPr="00F72C20" w:rsidRDefault="00030E58" w:rsidP="00F72C20">
      <w:pPr>
        <w:pStyle w:val="NoSpacing"/>
        <w:jc w:val="both"/>
        <w:rPr>
          <w:rFonts w:ascii="Times New Roman" w:hAnsi="Times New Roman" w:cs="Times New Roman"/>
          <w:sz w:val="24"/>
          <w:szCs w:val="24"/>
          <w:lang w:val="ro-RO"/>
        </w:rPr>
      </w:pPr>
    </w:p>
    <w:p w:rsidR="00030E58" w:rsidRPr="00F72C20" w:rsidRDefault="00030E58" w:rsidP="00F72C20">
      <w:pPr>
        <w:pStyle w:val="NoSpacing"/>
        <w:numPr>
          <w:ilvl w:val="0"/>
          <w:numId w:val="13"/>
        </w:numPr>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in timpul realizarii proiectului pot fi:</w:t>
      </w:r>
    </w:p>
    <w:p w:rsidR="00030E58" w:rsidRPr="00F72C20" w:rsidRDefault="00030E58" w:rsidP="00F72C20">
      <w:pPr>
        <w:pStyle w:val="NoSpacing"/>
        <w:numPr>
          <w:ilvl w:val="0"/>
          <w:numId w:val="11"/>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pierderi de produse petroliere (motorină, ulei) pe drum de la utilajele  folosite care pot să ajungă pe sol;</w:t>
      </w:r>
    </w:p>
    <w:p w:rsidR="00030E58" w:rsidRPr="00F72C20" w:rsidRDefault="00030E58" w:rsidP="00F72C20">
      <w:pPr>
        <w:pStyle w:val="NoSpacing"/>
        <w:numPr>
          <w:ilvl w:val="0"/>
          <w:numId w:val="11"/>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depozitarea neconformă de deseuri; </w:t>
      </w:r>
    </w:p>
    <w:p w:rsidR="00030E58" w:rsidRPr="00F72C20" w:rsidRDefault="00030E58" w:rsidP="00F72C20">
      <w:pPr>
        <w:pStyle w:val="NoSpacing"/>
        <w:ind w:firstLine="720"/>
        <w:jc w:val="both"/>
        <w:rPr>
          <w:rFonts w:ascii="Times New Roman" w:hAnsi="Times New Roman" w:cs="Times New Roman"/>
          <w:sz w:val="24"/>
          <w:szCs w:val="24"/>
          <w:lang w:val="ro-RO"/>
        </w:rPr>
      </w:pPr>
    </w:p>
    <w:p w:rsidR="00030E58" w:rsidRPr="00F72C20" w:rsidRDefault="00030E58" w:rsidP="00F72C20">
      <w:pPr>
        <w:pStyle w:val="NoSpacing"/>
        <w:numPr>
          <w:ilvl w:val="0"/>
          <w:numId w:val="13"/>
        </w:numPr>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in timpul functionarii: </w:t>
      </w:r>
    </w:p>
    <w:p w:rsidR="00030E58" w:rsidRPr="00F72C20" w:rsidRDefault="00030E58" w:rsidP="00F72C20">
      <w:pPr>
        <w:pStyle w:val="NoSpacing"/>
        <w:ind w:firstLine="426"/>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 depozitarea corectă a </w:t>
      </w:r>
      <w:r w:rsidRPr="00F72C20">
        <w:rPr>
          <w:rFonts w:ascii="Times New Roman" w:hAnsi="Times New Roman" w:cs="Times New Roman"/>
          <w:sz w:val="24"/>
          <w:szCs w:val="24"/>
        </w:rPr>
        <w:t xml:space="preserve">deseurilor menajere - cod deșeu 20 03 01 - stocare temporară în pubele și se vor  elimina prin agenți autorizați </w:t>
      </w:r>
      <w:r w:rsidRPr="00F72C20">
        <w:rPr>
          <w:rFonts w:ascii="Times New Roman" w:hAnsi="Times New Roman" w:cs="Times New Roman"/>
          <w:iCs/>
          <w:sz w:val="24"/>
          <w:szCs w:val="24"/>
        </w:rPr>
        <w:t>pe baza de contracte de prestari si servicii</w:t>
      </w:r>
      <w:r w:rsidRPr="00F72C20">
        <w:rPr>
          <w:rFonts w:ascii="Times New Roman" w:hAnsi="Times New Roman" w:cs="Times New Roman"/>
          <w:sz w:val="24"/>
          <w:szCs w:val="24"/>
        </w:rPr>
        <w:t>.</w:t>
      </w:r>
    </w:p>
    <w:p w:rsidR="00C9407A" w:rsidRPr="00F72C20" w:rsidRDefault="00C9407A"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p>
    <w:p w:rsidR="005C0557" w:rsidRDefault="005C0557"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p>
    <w:p w:rsidR="00F72C20" w:rsidRDefault="00F72C20"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p>
    <w:p w:rsidR="00F72C20" w:rsidRDefault="00F72C20"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p>
    <w:p w:rsidR="00F72C20" w:rsidRPr="00F72C20" w:rsidRDefault="00F72C20"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lastRenderedPageBreak/>
        <w:t xml:space="preserve">- </w:t>
      </w:r>
      <w:proofErr w:type="gramStart"/>
      <w:r w:rsidRPr="00F72C20">
        <w:rPr>
          <w:rFonts w:ascii="Times New Roman" w:hAnsi="Times New Roman" w:cs="Times New Roman"/>
          <w:b/>
          <w:color w:val="000000"/>
          <w:sz w:val="24"/>
          <w:szCs w:val="24"/>
          <w:u w:val="single"/>
        </w:rPr>
        <w:t>aspecte</w:t>
      </w:r>
      <w:proofErr w:type="gramEnd"/>
      <w:r w:rsidRPr="00F72C20">
        <w:rPr>
          <w:rFonts w:ascii="Times New Roman" w:hAnsi="Times New Roman" w:cs="Times New Roman"/>
          <w:b/>
          <w:color w:val="000000"/>
          <w:sz w:val="24"/>
          <w:szCs w:val="24"/>
          <w:u w:val="single"/>
        </w:rPr>
        <w:t xml:space="preserve"> referitoare la închiderea/dezafectarea/demolarea instalaţiei; </w:t>
      </w: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sz w:val="24"/>
          <w:szCs w:val="24"/>
          <w:lang w:val="ro-RO"/>
        </w:rPr>
      </w:pP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In cazul unei eventuale închideri a activității desfășurate conform proiectului in cauza, obiectivele se pot conserva sau utiliza in alte domenii necesare activității umane, fara a avea efecte nocive asupra mediului.</w:t>
      </w: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rPr>
      </w:pP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rPr>
      </w:pP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 </w:t>
      </w:r>
      <w:proofErr w:type="gramStart"/>
      <w:r w:rsidRPr="00F72C20">
        <w:rPr>
          <w:rFonts w:ascii="Times New Roman" w:hAnsi="Times New Roman" w:cs="Times New Roman"/>
          <w:b/>
          <w:color w:val="000000"/>
          <w:sz w:val="24"/>
          <w:szCs w:val="24"/>
          <w:u w:val="single"/>
        </w:rPr>
        <w:t>modalităţi</w:t>
      </w:r>
      <w:proofErr w:type="gramEnd"/>
      <w:r w:rsidRPr="00F72C20">
        <w:rPr>
          <w:rFonts w:ascii="Times New Roman" w:hAnsi="Times New Roman" w:cs="Times New Roman"/>
          <w:b/>
          <w:color w:val="000000"/>
          <w:sz w:val="24"/>
          <w:szCs w:val="24"/>
          <w:u w:val="single"/>
        </w:rPr>
        <w:t xml:space="preserve"> de refacere a stării iniţiale/reabilitare în vederea utilizării ulterioare a terenului. </w:t>
      </w: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30E58" w:rsidRPr="00F72C20" w:rsidRDefault="00030E58" w:rsidP="00F72C20">
      <w:pPr>
        <w:spacing w:after="0" w:line="240" w:lineRule="auto"/>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Terenul care nu este afectat direct de realizarea unor construcții, va fi readus la starea inițiala.</w:t>
      </w: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30E58" w:rsidRPr="00F72C20" w:rsidRDefault="00030E58" w:rsidP="00F72C20">
      <w:pPr>
        <w:spacing w:after="0" w:line="240" w:lineRule="auto"/>
        <w:ind w:firstLine="720"/>
        <w:jc w:val="both"/>
        <w:rPr>
          <w:rFonts w:ascii="Times New Roman" w:eastAsia="Calibri" w:hAnsi="Times New Roman" w:cs="Times New Roman"/>
          <w:sz w:val="24"/>
          <w:szCs w:val="24"/>
        </w:rPr>
      </w:pPr>
      <w:r w:rsidRPr="00F72C20">
        <w:rPr>
          <w:rFonts w:ascii="Times New Roman" w:eastAsia="Calibri" w:hAnsi="Times New Roman" w:cs="Times New Roman"/>
          <w:sz w:val="24"/>
          <w:szCs w:val="24"/>
        </w:rPr>
        <w:t xml:space="preserve">De asemenea, implementarea proiectului se </w:t>
      </w:r>
      <w:proofErr w:type="gramStart"/>
      <w:r w:rsidRPr="00F72C20">
        <w:rPr>
          <w:rFonts w:ascii="Times New Roman" w:eastAsia="Calibri" w:hAnsi="Times New Roman" w:cs="Times New Roman"/>
          <w:sz w:val="24"/>
          <w:szCs w:val="24"/>
        </w:rPr>
        <w:t>va</w:t>
      </w:r>
      <w:proofErr w:type="gramEnd"/>
      <w:r w:rsidRPr="00F72C20">
        <w:rPr>
          <w:rFonts w:ascii="Times New Roman" w:eastAsia="Calibri" w:hAnsi="Times New Roman" w:cs="Times New Roman"/>
          <w:sz w:val="24"/>
          <w:szCs w:val="24"/>
        </w:rPr>
        <w:t xml:space="preserve"> realiza in acord cu principiile dezvoltarii durabile, in sensul conservarii si protejarii patrimoniului natural.</w:t>
      </w:r>
    </w:p>
    <w:p w:rsidR="00030E58" w:rsidRPr="00F72C20" w:rsidRDefault="00030E58" w:rsidP="00F72C20">
      <w:pPr>
        <w:spacing w:after="0" w:line="240" w:lineRule="auto"/>
        <w:ind w:firstLine="720"/>
        <w:jc w:val="both"/>
        <w:rPr>
          <w:rFonts w:ascii="Times New Roman" w:eastAsia="Calibri" w:hAnsi="Times New Roman" w:cs="Times New Roman"/>
          <w:sz w:val="24"/>
          <w:szCs w:val="24"/>
        </w:rPr>
      </w:pPr>
      <w:r w:rsidRPr="00F72C20">
        <w:rPr>
          <w:rFonts w:ascii="Times New Roman" w:eastAsia="Calibri" w:hAnsi="Times New Roman" w:cs="Times New Roman"/>
          <w:sz w:val="24"/>
          <w:szCs w:val="24"/>
        </w:rPr>
        <w:t>In acest sens, proiectul a fost conceput in concordanta cu planurile de amenajare ale teritoriului, si cu respectarea legislatiei nationale in domeniul protectiei mediului si implica solutii prietenoase mediului inconjurator, cum sunt: utilizarea unor surse de energie neconventionale (energia solara), controlul riguros asupra deseurilor rezultate din activitatea de exploatare (colectarea selectiva a deseurilor menajere, etc.), utilizarea de materiale biodebradabile, promovarea si diseminarea unui stil de viata prietenos mediului inconjurator.</w:t>
      </w:r>
    </w:p>
    <w:p w:rsidR="00030E58" w:rsidRPr="00F72C20" w:rsidRDefault="00030E58" w:rsidP="00F72C20">
      <w:pPr>
        <w:pStyle w:val="NoSpacing"/>
        <w:jc w:val="both"/>
        <w:rPr>
          <w:rFonts w:ascii="Times New Roman" w:hAnsi="Times New Roman" w:cs="Times New Roman"/>
          <w:sz w:val="24"/>
          <w:szCs w:val="24"/>
          <w:lang w:val="ro-RO"/>
        </w:rPr>
      </w:pPr>
    </w:p>
    <w:p w:rsidR="00030E58" w:rsidRPr="00F72C20" w:rsidRDefault="00030E58"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La finalizarea investiției sunt necesare lucrări de refacere a amplasamentului care constau în:</w:t>
      </w:r>
    </w:p>
    <w:p w:rsidR="00030E58" w:rsidRPr="00F72C20" w:rsidRDefault="00030E58" w:rsidP="00F72C20">
      <w:pPr>
        <w:pStyle w:val="NoSpacing"/>
        <w:numPr>
          <w:ilvl w:val="0"/>
          <w:numId w:val="11"/>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eliminarea deșeurilor rezultate din lucrările de construcție;</w:t>
      </w:r>
    </w:p>
    <w:p w:rsidR="00030E58" w:rsidRPr="00F72C20" w:rsidRDefault="00030E58" w:rsidP="00F72C20">
      <w:pPr>
        <w:pStyle w:val="NoSpacing"/>
        <w:numPr>
          <w:ilvl w:val="0"/>
          <w:numId w:val="11"/>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curățarea căilor de acces;</w:t>
      </w:r>
    </w:p>
    <w:p w:rsidR="00030E58" w:rsidRPr="00F72C20" w:rsidRDefault="00030E58" w:rsidP="00F72C20">
      <w:pPr>
        <w:pStyle w:val="NoSpacing"/>
        <w:numPr>
          <w:ilvl w:val="0"/>
          <w:numId w:val="11"/>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amenajarea spațiului din jurul obiectivelor; </w:t>
      </w:r>
    </w:p>
    <w:p w:rsidR="00030E58" w:rsidRPr="00F72C20" w:rsidRDefault="00030E58" w:rsidP="00F72C20">
      <w:pPr>
        <w:pStyle w:val="NoSpacing"/>
        <w:numPr>
          <w:ilvl w:val="0"/>
          <w:numId w:val="11"/>
        </w:numPr>
        <w:ind w:left="0" w:firstLine="36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reutilizarea pământului excavat la refacerea unor terenuri. </w:t>
      </w:r>
    </w:p>
    <w:p w:rsidR="00030E58" w:rsidRPr="00F72C20" w:rsidRDefault="00030E58" w:rsidP="00F72C20">
      <w:pPr>
        <w:pStyle w:val="NoSpacing"/>
        <w:ind w:firstLine="720"/>
        <w:jc w:val="both"/>
        <w:rPr>
          <w:rFonts w:ascii="Times New Roman" w:hAnsi="Times New Roman" w:cs="Times New Roman"/>
          <w:sz w:val="24"/>
          <w:szCs w:val="24"/>
          <w:lang w:val="ro-RO"/>
        </w:rPr>
      </w:pPr>
    </w:p>
    <w:p w:rsidR="00030E58" w:rsidRPr="00F72C20" w:rsidRDefault="00030E58"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Având în vedere specificul activității desfășurate pe amplasament riscul de accident chimic este nul.</w:t>
      </w:r>
    </w:p>
    <w:p w:rsidR="00030E58" w:rsidRPr="00F72C20" w:rsidRDefault="00030E58" w:rsidP="00F72C20">
      <w:pPr>
        <w:pStyle w:val="NoSpacing"/>
        <w:ind w:firstLine="720"/>
        <w:jc w:val="both"/>
        <w:rPr>
          <w:rFonts w:ascii="Times New Roman" w:hAnsi="Times New Roman" w:cs="Times New Roman"/>
          <w:sz w:val="24"/>
          <w:szCs w:val="24"/>
          <w:lang w:val="ro-RO"/>
        </w:rPr>
      </w:pPr>
      <w:r w:rsidRPr="00F72C20">
        <w:rPr>
          <w:rFonts w:ascii="Times New Roman" w:hAnsi="Times New Roman" w:cs="Times New Roman"/>
          <w:sz w:val="24"/>
          <w:szCs w:val="24"/>
          <w:lang w:val="ro-RO"/>
        </w:rPr>
        <w:t xml:space="preserve">Durata de funcţionare a obiectivului este nedeterminată. </w:t>
      </w:r>
    </w:p>
    <w:p w:rsidR="00030E58" w:rsidRPr="00F72C20" w:rsidRDefault="00030E58" w:rsidP="00F72C20">
      <w:pPr>
        <w:pStyle w:val="NoSpacing"/>
        <w:jc w:val="both"/>
        <w:rPr>
          <w:rFonts w:ascii="Times New Roman" w:hAnsi="Times New Roman" w:cs="Times New Roman"/>
          <w:sz w:val="24"/>
          <w:szCs w:val="24"/>
          <w:lang w:val="ro-RO"/>
        </w:rPr>
      </w:pPr>
    </w:p>
    <w:p w:rsidR="00030E58" w:rsidRPr="00F72C20" w:rsidRDefault="00030E58" w:rsidP="00F72C20">
      <w:pPr>
        <w:pStyle w:val="NoSpacing"/>
        <w:jc w:val="both"/>
        <w:rPr>
          <w:rFonts w:ascii="Times New Roman" w:hAnsi="Times New Roman" w:cs="Times New Roman"/>
          <w:sz w:val="24"/>
          <w:szCs w:val="24"/>
          <w:lang w:val="ro-RO"/>
        </w:rPr>
      </w:pPr>
    </w:p>
    <w:p w:rsidR="00030E58" w:rsidRPr="00F72C20" w:rsidRDefault="00030E58" w:rsidP="00F72C20">
      <w:pPr>
        <w:spacing w:after="0" w:line="240" w:lineRule="auto"/>
        <w:ind w:firstLine="720"/>
        <w:jc w:val="both"/>
        <w:rPr>
          <w:rFonts w:ascii="Times New Roman" w:hAnsi="Times New Roman" w:cs="Times New Roman"/>
          <w:b/>
          <w:sz w:val="24"/>
          <w:szCs w:val="24"/>
          <w:lang w:val="ro-RO"/>
        </w:rPr>
      </w:pPr>
      <w:r w:rsidRPr="00F72C20">
        <w:rPr>
          <w:rStyle w:val="stpunct"/>
          <w:rFonts w:ascii="Times New Roman" w:hAnsi="Times New Roman" w:cs="Times New Roman"/>
          <w:b/>
          <w:sz w:val="24"/>
          <w:szCs w:val="24"/>
          <w:lang w:val="ro-RO"/>
        </w:rPr>
        <w:t>XII.</w:t>
      </w:r>
      <w:r w:rsidRPr="00F72C20">
        <w:rPr>
          <w:rStyle w:val="sttpunct"/>
          <w:rFonts w:ascii="Times New Roman" w:hAnsi="Times New Roman" w:cs="Times New Roman"/>
          <w:b/>
          <w:sz w:val="24"/>
          <w:szCs w:val="24"/>
          <w:lang w:val="ro-RO"/>
        </w:rPr>
        <w:t xml:space="preserve"> Anexe - piese desenate</w:t>
      </w:r>
      <w:r w:rsidRPr="00F72C20">
        <w:rPr>
          <w:rFonts w:ascii="Times New Roman" w:hAnsi="Times New Roman" w:cs="Times New Roman"/>
          <w:b/>
          <w:sz w:val="24"/>
          <w:szCs w:val="24"/>
          <w:lang w:val="ro-RO"/>
        </w:rPr>
        <w:t xml:space="preserve"> </w:t>
      </w: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rPr>
      </w:pP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 xml:space="preserve">1. 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 xml:space="preserve">2. Schemele-flux pentru procesul tehnologic şi fazele activităţii, cu instalaţiile de depoluare. </w:t>
      </w: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 xml:space="preserve">3. Schema – flux a gestionării deșeurilor </w:t>
      </w:r>
    </w:p>
    <w:p w:rsidR="00030E58" w:rsidRPr="00F72C20" w:rsidRDefault="00030E58" w:rsidP="00F72C20">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 xml:space="preserve">4. Alte piese desenate, stabilite de autoritatea publică pentru protecţia mediului. </w:t>
      </w:r>
    </w:p>
    <w:p w:rsidR="00030E58" w:rsidRPr="00F72C20" w:rsidRDefault="00030E58" w:rsidP="00F72C20">
      <w:pPr>
        <w:tabs>
          <w:tab w:val="left" w:pos="930"/>
        </w:tabs>
        <w:spacing w:after="0" w:line="240" w:lineRule="auto"/>
        <w:rPr>
          <w:rFonts w:ascii="Times New Roman" w:hAnsi="Times New Roman" w:cs="Times New Roman"/>
          <w:sz w:val="24"/>
          <w:szCs w:val="24"/>
        </w:rPr>
      </w:pPr>
    </w:p>
    <w:p w:rsidR="00384B8C" w:rsidRPr="00F72C20" w:rsidRDefault="00384B8C" w:rsidP="00F72C20">
      <w:pPr>
        <w:pStyle w:val="ListParagraph"/>
        <w:spacing w:after="0" w:line="240" w:lineRule="auto"/>
        <w:ind w:left="0" w:firstLine="720"/>
        <w:jc w:val="both"/>
        <w:rPr>
          <w:rFonts w:ascii="Times New Roman" w:hAnsi="Times New Roman"/>
          <w:sz w:val="24"/>
          <w:szCs w:val="24"/>
          <w:lang w:val="ro-RO"/>
        </w:rPr>
      </w:pPr>
      <w:r w:rsidRPr="00F72C20">
        <w:rPr>
          <w:rFonts w:ascii="Times New Roman" w:hAnsi="Times New Roman"/>
          <w:sz w:val="24"/>
          <w:szCs w:val="24"/>
          <w:lang w:val="ro-RO"/>
        </w:rPr>
        <w:t>S-au atasat prezentului memoriu plansele reprezentand:</w:t>
      </w:r>
    </w:p>
    <w:p w:rsidR="00384B8C" w:rsidRPr="00F72C20" w:rsidRDefault="00384B8C" w:rsidP="00F72C20">
      <w:pPr>
        <w:pStyle w:val="ListParagraph"/>
        <w:spacing w:after="0" w:line="240" w:lineRule="auto"/>
        <w:ind w:left="0" w:firstLine="720"/>
        <w:jc w:val="both"/>
        <w:rPr>
          <w:rFonts w:ascii="Times New Roman" w:hAnsi="Times New Roman"/>
          <w:sz w:val="24"/>
          <w:szCs w:val="24"/>
          <w:lang w:val="ro-RO"/>
        </w:rPr>
      </w:pPr>
    </w:p>
    <w:p w:rsidR="00384B8C" w:rsidRPr="00F72C20" w:rsidRDefault="00384B8C" w:rsidP="00F72C20">
      <w:pPr>
        <w:pStyle w:val="ListParagraph"/>
        <w:numPr>
          <w:ilvl w:val="0"/>
          <w:numId w:val="3"/>
        </w:numPr>
        <w:spacing w:after="0" w:line="240" w:lineRule="auto"/>
        <w:jc w:val="both"/>
        <w:rPr>
          <w:rFonts w:ascii="Times New Roman" w:hAnsi="Times New Roman"/>
          <w:sz w:val="24"/>
          <w:szCs w:val="24"/>
          <w:lang w:val="ro-RO"/>
        </w:rPr>
      </w:pPr>
      <w:r w:rsidRPr="00F72C20">
        <w:rPr>
          <w:rFonts w:ascii="Times New Roman" w:hAnsi="Times New Roman"/>
          <w:sz w:val="24"/>
          <w:szCs w:val="24"/>
          <w:lang w:val="ro-RO"/>
        </w:rPr>
        <w:t>plan de amplasare in zona ploturi SRPA 104, 110/6 si 110/7;</w:t>
      </w:r>
    </w:p>
    <w:p w:rsidR="00384B8C" w:rsidRPr="00F72C20" w:rsidRDefault="00384B8C" w:rsidP="00F72C20">
      <w:pPr>
        <w:pStyle w:val="ListParagraph"/>
        <w:numPr>
          <w:ilvl w:val="0"/>
          <w:numId w:val="3"/>
        </w:numPr>
        <w:spacing w:after="0" w:line="240" w:lineRule="auto"/>
        <w:jc w:val="both"/>
        <w:rPr>
          <w:rFonts w:ascii="Times New Roman" w:hAnsi="Times New Roman"/>
          <w:sz w:val="24"/>
          <w:szCs w:val="24"/>
          <w:lang w:val="ro-RO"/>
        </w:rPr>
      </w:pPr>
      <w:r w:rsidRPr="00F72C20">
        <w:rPr>
          <w:rFonts w:ascii="Times New Roman" w:hAnsi="Times New Roman"/>
          <w:sz w:val="24"/>
          <w:szCs w:val="24"/>
          <w:lang w:val="ro-RO"/>
        </w:rPr>
        <w:t>plan de situatie ploturi SRPA 104, 110/6 si 110/7;</w:t>
      </w:r>
    </w:p>
    <w:p w:rsidR="00384B8C" w:rsidRPr="00F72C20" w:rsidRDefault="00384B8C" w:rsidP="00F72C20">
      <w:pPr>
        <w:pStyle w:val="ListParagraph"/>
        <w:numPr>
          <w:ilvl w:val="0"/>
          <w:numId w:val="3"/>
        </w:numPr>
        <w:spacing w:after="0" w:line="240" w:lineRule="auto"/>
        <w:jc w:val="both"/>
        <w:rPr>
          <w:rFonts w:ascii="Times New Roman" w:hAnsi="Times New Roman"/>
          <w:sz w:val="24"/>
          <w:szCs w:val="24"/>
          <w:lang w:val="ro-RO"/>
        </w:rPr>
      </w:pPr>
      <w:r w:rsidRPr="00F72C20">
        <w:rPr>
          <w:rFonts w:ascii="Times New Roman" w:hAnsi="Times New Roman"/>
          <w:sz w:val="24"/>
          <w:szCs w:val="24"/>
          <w:lang w:val="ro-RO"/>
        </w:rPr>
        <w:lastRenderedPageBreak/>
        <w:t>plan de situatie SRPA 104.</w:t>
      </w:r>
    </w:p>
    <w:p w:rsidR="00030E58" w:rsidRPr="00F72C20" w:rsidRDefault="00030E58" w:rsidP="00F72C20">
      <w:pPr>
        <w:spacing w:after="0" w:line="240" w:lineRule="auto"/>
        <w:rPr>
          <w:rFonts w:ascii="Times New Roman" w:hAnsi="Times New Roman" w:cs="Times New Roman"/>
          <w:sz w:val="24"/>
          <w:szCs w:val="24"/>
        </w:rPr>
      </w:pPr>
    </w:p>
    <w:p w:rsidR="00966482" w:rsidRPr="00F72C20" w:rsidRDefault="00966482" w:rsidP="00F72C20">
      <w:pPr>
        <w:spacing w:after="0" w:line="240" w:lineRule="auto"/>
        <w:rPr>
          <w:rFonts w:ascii="Times New Roman" w:hAnsi="Times New Roman" w:cs="Times New Roman"/>
          <w:sz w:val="24"/>
          <w:szCs w:val="24"/>
        </w:rPr>
      </w:pPr>
    </w:p>
    <w:p w:rsidR="00966482" w:rsidRPr="00F72C20" w:rsidRDefault="00966482" w:rsidP="00F72C20">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F72C20">
        <w:rPr>
          <w:rFonts w:ascii="Times New Roman" w:hAnsi="Times New Roman" w:cs="Times New Roman"/>
          <w:b/>
          <w:bCs/>
          <w:color w:val="000000"/>
          <w:sz w:val="24"/>
          <w:szCs w:val="24"/>
        </w:rPr>
        <w:t xml:space="preserve">XIII. </w:t>
      </w:r>
      <w:r w:rsidRPr="00F72C20">
        <w:rPr>
          <w:rFonts w:ascii="Times New Roman" w:hAnsi="Times New Roman" w:cs="Times New Roman"/>
          <w:b/>
          <w:color w:val="000000"/>
          <w:sz w:val="24"/>
          <w:szCs w:val="24"/>
        </w:rPr>
        <w:t xml:space="preserve">Pentru proiectele care intră sub incidența prevederilor art. 28 din Ordonanţa de urgenţă a Guvernului nr. </w:t>
      </w:r>
      <w:proofErr w:type="gramStart"/>
      <w:r w:rsidRPr="00F72C20">
        <w:rPr>
          <w:rFonts w:ascii="Times New Roman" w:hAnsi="Times New Roman" w:cs="Times New Roman"/>
          <w:b/>
          <w:color w:val="000000"/>
          <w:sz w:val="24"/>
          <w:szCs w:val="24"/>
        </w:rPr>
        <w:t>57/2007 privind regimul ariilor naturale protejate, conservarea habitatelor naturale, a florei şi faunei sălbatice, aprobată cu modificări și completări prin Legea nr.</w:t>
      </w:r>
      <w:proofErr w:type="gramEnd"/>
      <w:r w:rsidRPr="00F72C20">
        <w:rPr>
          <w:rFonts w:ascii="Times New Roman" w:hAnsi="Times New Roman" w:cs="Times New Roman"/>
          <w:b/>
          <w:color w:val="000000"/>
          <w:sz w:val="24"/>
          <w:szCs w:val="24"/>
        </w:rPr>
        <w:t xml:space="preserve"> 49/2011, cu modificările şi completările ulterioare, memoriul </w:t>
      </w:r>
      <w:proofErr w:type="gramStart"/>
      <w:r w:rsidRPr="00F72C20">
        <w:rPr>
          <w:rFonts w:ascii="Times New Roman" w:hAnsi="Times New Roman" w:cs="Times New Roman"/>
          <w:b/>
          <w:color w:val="000000"/>
          <w:sz w:val="24"/>
          <w:szCs w:val="24"/>
        </w:rPr>
        <w:t>va</w:t>
      </w:r>
      <w:proofErr w:type="gramEnd"/>
      <w:r w:rsidRPr="00F72C20">
        <w:rPr>
          <w:rFonts w:ascii="Times New Roman" w:hAnsi="Times New Roman" w:cs="Times New Roman"/>
          <w:b/>
          <w:color w:val="000000"/>
          <w:sz w:val="24"/>
          <w:szCs w:val="24"/>
        </w:rPr>
        <w:t xml:space="preserve"> fi completat cu următoarele: </w:t>
      </w:r>
    </w:p>
    <w:p w:rsidR="00966482" w:rsidRPr="00F72C20" w:rsidRDefault="00966482" w:rsidP="00F72C20">
      <w:pPr>
        <w:spacing w:after="0" w:line="240" w:lineRule="auto"/>
        <w:jc w:val="both"/>
        <w:rPr>
          <w:rFonts w:ascii="Times New Roman" w:hAnsi="Times New Roman" w:cs="Times New Roman"/>
          <w:b/>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a) </w:t>
      </w:r>
      <w:proofErr w:type="gramStart"/>
      <w:r w:rsidRPr="00F72C20">
        <w:rPr>
          <w:rFonts w:ascii="Times New Roman" w:hAnsi="Times New Roman" w:cs="Times New Roman"/>
          <w:b/>
          <w:color w:val="000000"/>
          <w:sz w:val="24"/>
          <w:szCs w:val="24"/>
          <w:u w:val="single"/>
        </w:rPr>
        <w:t>descrierea</w:t>
      </w:r>
      <w:proofErr w:type="gramEnd"/>
      <w:r w:rsidRPr="00F72C20">
        <w:rPr>
          <w:rFonts w:ascii="Times New Roman" w:hAnsi="Times New Roman" w:cs="Times New Roman"/>
          <w:b/>
          <w:color w:val="000000"/>
          <w:sz w:val="24"/>
          <w:szCs w:val="24"/>
          <w:u w:val="single"/>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 </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b) </w:t>
      </w:r>
      <w:proofErr w:type="gramStart"/>
      <w:r w:rsidRPr="00F72C20">
        <w:rPr>
          <w:rFonts w:ascii="Times New Roman" w:hAnsi="Times New Roman" w:cs="Times New Roman"/>
          <w:b/>
          <w:color w:val="000000"/>
          <w:sz w:val="24"/>
          <w:szCs w:val="24"/>
          <w:u w:val="single"/>
        </w:rPr>
        <w:t>numele</w:t>
      </w:r>
      <w:proofErr w:type="gramEnd"/>
      <w:r w:rsidRPr="00F72C20">
        <w:rPr>
          <w:rFonts w:ascii="Times New Roman" w:hAnsi="Times New Roman" w:cs="Times New Roman"/>
          <w:b/>
          <w:color w:val="000000"/>
          <w:sz w:val="24"/>
          <w:szCs w:val="24"/>
          <w:u w:val="single"/>
        </w:rPr>
        <w:t xml:space="preserve"> şi codul ariei naturale protejate de interes comunitar; </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c) </w:t>
      </w:r>
      <w:proofErr w:type="gramStart"/>
      <w:r w:rsidRPr="00F72C20">
        <w:rPr>
          <w:rFonts w:ascii="Times New Roman" w:hAnsi="Times New Roman" w:cs="Times New Roman"/>
          <w:b/>
          <w:color w:val="000000"/>
          <w:sz w:val="24"/>
          <w:szCs w:val="24"/>
          <w:u w:val="single"/>
        </w:rPr>
        <w:t>prezenţa</w:t>
      </w:r>
      <w:proofErr w:type="gramEnd"/>
      <w:r w:rsidRPr="00F72C20">
        <w:rPr>
          <w:rFonts w:ascii="Times New Roman" w:hAnsi="Times New Roman" w:cs="Times New Roman"/>
          <w:b/>
          <w:color w:val="000000"/>
          <w:sz w:val="24"/>
          <w:szCs w:val="24"/>
          <w:u w:val="single"/>
        </w:rPr>
        <w:t xml:space="preserve"> şi efectivele/suprafeţele acoperite de specii şi habitate de interes comunitar în zona proiectului; </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d) </w:t>
      </w:r>
      <w:proofErr w:type="gramStart"/>
      <w:r w:rsidRPr="00F72C20">
        <w:rPr>
          <w:rFonts w:ascii="Times New Roman" w:hAnsi="Times New Roman" w:cs="Times New Roman"/>
          <w:b/>
          <w:color w:val="000000"/>
          <w:sz w:val="24"/>
          <w:szCs w:val="24"/>
          <w:u w:val="single"/>
        </w:rPr>
        <w:t>se</w:t>
      </w:r>
      <w:proofErr w:type="gramEnd"/>
      <w:r w:rsidRPr="00F72C20">
        <w:rPr>
          <w:rFonts w:ascii="Times New Roman" w:hAnsi="Times New Roman" w:cs="Times New Roman"/>
          <w:b/>
          <w:color w:val="000000"/>
          <w:sz w:val="24"/>
          <w:szCs w:val="24"/>
          <w:u w:val="single"/>
        </w:rPr>
        <w:t xml:space="preserve"> va preciza dacă proiectul propus nu are legătură directă cu sau nu este necesar pentru managementul conservării ariei naturale protejate de interes comunitar; </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e) </w:t>
      </w:r>
      <w:proofErr w:type="gramStart"/>
      <w:r w:rsidRPr="00F72C20">
        <w:rPr>
          <w:rFonts w:ascii="Times New Roman" w:hAnsi="Times New Roman" w:cs="Times New Roman"/>
          <w:b/>
          <w:color w:val="000000"/>
          <w:sz w:val="24"/>
          <w:szCs w:val="24"/>
          <w:u w:val="single"/>
        </w:rPr>
        <w:t>se</w:t>
      </w:r>
      <w:proofErr w:type="gramEnd"/>
      <w:r w:rsidRPr="00F72C20">
        <w:rPr>
          <w:rFonts w:ascii="Times New Roman" w:hAnsi="Times New Roman" w:cs="Times New Roman"/>
          <w:b/>
          <w:color w:val="000000"/>
          <w:sz w:val="24"/>
          <w:szCs w:val="24"/>
          <w:u w:val="single"/>
        </w:rPr>
        <w:t xml:space="preserve"> va estima impactul potenţial al proiectului asupra speciilor şi habitatelor din aria naturală protejată de interes comunitar; </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f) </w:t>
      </w:r>
      <w:proofErr w:type="gramStart"/>
      <w:r w:rsidRPr="00F72C20">
        <w:rPr>
          <w:rFonts w:ascii="Times New Roman" w:hAnsi="Times New Roman" w:cs="Times New Roman"/>
          <w:b/>
          <w:color w:val="000000"/>
          <w:sz w:val="24"/>
          <w:szCs w:val="24"/>
          <w:u w:val="single"/>
        </w:rPr>
        <w:t>alte</w:t>
      </w:r>
      <w:proofErr w:type="gramEnd"/>
      <w:r w:rsidRPr="00F72C20">
        <w:rPr>
          <w:rFonts w:ascii="Times New Roman" w:hAnsi="Times New Roman" w:cs="Times New Roman"/>
          <w:b/>
          <w:color w:val="000000"/>
          <w:sz w:val="24"/>
          <w:szCs w:val="24"/>
          <w:u w:val="single"/>
        </w:rPr>
        <w:t xml:space="preserve"> informaţii prevăzute în legislatie in vigoare. </w:t>
      </w:r>
    </w:p>
    <w:p w:rsidR="00373E83" w:rsidRPr="00F72C20" w:rsidRDefault="00373E83" w:rsidP="00F72C20">
      <w:pPr>
        <w:tabs>
          <w:tab w:val="left" w:pos="930"/>
        </w:tabs>
        <w:spacing w:after="0" w:line="240" w:lineRule="auto"/>
        <w:jc w:val="both"/>
        <w:rPr>
          <w:rFonts w:ascii="Times New Roman" w:hAnsi="Times New Roman" w:cs="Times New Roman"/>
          <w:b/>
          <w:sz w:val="24"/>
          <w:szCs w:val="24"/>
        </w:rPr>
      </w:pPr>
    </w:p>
    <w:p w:rsidR="00373E83" w:rsidRPr="00F72C20" w:rsidRDefault="00373E83" w:rsidP="00F72C20">
      <w:pPr>
        <w:tabs>
          <w:tab w:val="left" w:pos="930"/>
        </w:tabs>
        <w:spacing w:after="0" w:line="240" w:lineRule="auto"/>
        <w:ind w:firstLine="709"/>
        <w:jc w:val="both"/>
        <w:rPr>
          <w:rFonts w:ascii="Times New Roman" w:hAnsi="Times New Roman" w:cs="Times New Roman"/>
          <w:sz w:val="24"/>
          <w:szCs w:val="24"/>
        </w:rPr>
      </w:pPr>
      <w:r w:rsidRPr="00F72C20">
        <w:rPr>
          <w:rFonts w:ascii="Times New Roman" w:hAnsi="Times New Roman" w:cs="Times New Roman"/>
          <w:sz w:val="24"/>
          <w:szCs w:val="24"/>
        </w:rPr>
        <w:t xml:space="preserve">Prezentul proiect nu </w:t>
      </w:r>
      <w:r w:rsidRPr="00F72C20">
        <w:rPr>
          <w:rFonts w:ascii="Times New Roman" w:hAnsi="Times New Roman" w:cs="Times New Roman"/>
          <w:color w:val="000000"/>
          <w:sz w:val="24"/>
          <w:szCs w:val="24"/>
        </w:rPr>
        <w:t xml:space="preserve">intră sub incidența prevederilor art. 28 din Ordonanţa de urgenţă a Guvernului nr. </w:t>
      </w:r>
      <w:proofErr w:type="gramStart"/>
      <w:r w:rsidRPr="00F72C20">
        <w:rPr>
          <w:rFonts w:ascii="Times New Roman" w:hAnsi="Times New Roman" w:cs="Times New Roman"/>
          <w:color w:val="000000"/>
          <w:sz w:val="24"/>
          <w:szCs w:val="24"/>
        </w:rPr>
        <w:t>57/2007 privind regimul ariilor naturale protejate, conservarea habitatelor naturale, a florei şi faunei sălbatice, aprobată cu modificări și completări prin Legea nr.</w:t>
      </w:r>
      <w:proofErr w:type="gramEnd"/>
      <w:r w:rsidRPr="00F72C20">
        <w:rPr>
          <w:rFonts w:ascii="Times New Roman" w:hAnsi="Times New Roman" w:cs="Times New Roman"/>
          <w:color w:val="000000"/>
          <w:sz w:val="24"/>
          <w:szCs w:val="24"/>
        </w:rPr>
        <w:t xml:space="preserve"> </w:t>
      </w:r>
      <w:proofErr w:type="gramStart"/>
      <w:r w:rsidRPr="00F72C20">
        <w:rPr>
          <w:rFonts w:ascii="Times New Roman" w:hAnsi="Times New Roman" w:cs="Times New Roman"/>
          <w:color w:val="000000"/>
          <w:sz w:val="24"/>
          <w:szCs w:val="24"/>
        </w:rPr>
        <w:t>49/2011, cu modificările şi completările ulterioare.</w:t>
      </w:r>
      <w:proofErr w:type="gramEnd"/>
    </w:p>
    <w:p w:rsidR="00373E83" w:rsidRPr="00F72C20" w:rsidRDefault="00373E83" w:rsidP="00F72C20">
      <w:pPr>
        <w:spacing w:after="0" w:line="240" w:lineRule="auto"/>
        <w:ind w:firstLine="709"/>
        <w:jc w:val="both"/>
        <w:rPr>
          <w:rFonts w:ascii="Times New Roman" w:hAnsi="Times New Roman" w:cs="Times New Roman"/>
          <w:sz w:val="24"/>
          <w:szCs w:val="24"/>
        </w:rPr>
      </w:pPr>
    </w:p>
    <w:p w:rsidR="004B7D08" w:rsidRPr="00F72C20" w:rsidRDefault="004B7D08" w:rsidP="00F72C20">
      <w:pPr>
        <w:spacing w:after="0" w:line="240" w:lineRule="auto"/>
        <w:ind w:firstLine="709"/>
        <w:jc w:val="both"/>
        <w:rPr>
          <w:rFonts w:ascii="Times New Roman" w:hAnsi="Times New Roman" w:cs="Times New Roman"/>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F72C20">
        <w:rPr>
          <w:rFonts w:ascii="Times New Roman" w:hAnsi="Times New Roman" w:cs="Times New Roman"/>
          <w:b/>
          <w:bCs/>
          <w:color w:val="000000"/>
          <w:sz w:val="24"/>
          <w:szCs w:val="24"/>
        </w:rPr>
        <w:t xml:space="preserve">XIV. </w:t>
      </w:r>
      <w:r w:rsidRPr="00F72C20">
        <w:rPr>
          <w:rFonts w:ascii="Times New Roman" w:hAnsi="Times New Roman" w:cs="Times New Roman"/>
          <w:b/>
          <w:color w:val="000000"/>
          <w:sz w:val="24"/>
          <w:szCs w:val="24"/>
        </w:rPr>
        <w:t>Pentru proiectele care se realizează pe ape sau au legătură cu apele, memoriul va fi completat cu următoarele, informații, preluate din Planurile de management bazinale</w:t>
      </w:r>
      <w:proofErr w:type="gramEnd"/>
      <w:r w:rsidRPr="00F72C20">
        <w:rPr>
          <w:rFonts w:ascii="Times New Roman" w:hAnsi="Times New Roman" w:cs="Times New Roman"/>
          <w:b/>
          <w:color w:val="000000"/>
          <w:sz w:val="24"/>
          <w:szCs w:val="24"/>
        </w:rPr>
        <w:t>, actualizate:</w:t>
      </w:r>
      <w:r w:rsidRPr="00F72C20">
        <w:rPr>
          <w:rFonts w:ascii="Times New Roman" w:hAnsi="Times New Roman" w:cs="Times New Roman"/>
          <w:color w:val="000000"/>
          <w:sz w:val="24"/>
          <w:szCs w:val="24"/>
        </w:rPr>
        <w:t xml:space="preserve"> </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bCs/>
          <w:color w:val="000000"/>
          <w:sz w:val="24"/>
          <w:szCs w:val="24"/>
          <w:u w:val="single"/>
        </w:rPr>
        <w:t xml:space="preserve">1. </w:t>
      </w:r>
      <w:r w:rsidRPr="00F72C20">
        <w:rPr>
          <w:rFonts w:ascii="Times New Roman" w:hAnsi="Times New Roman" w:cs="Times New Roman"/>
          <w:b/>
          <w:color w:val="000000"/>
          <w:sz w:val="24"/>
          <w:szCs w:val="24"/>
          <w:u w:val="single"/>
        </w:rPr>
        <w:t xml:space="preserve">Localizarea proiectului: </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 </w:t>
      </w:r>
      <w:proofErr w:type="gramStart"/>
      <w:r w:rsidRPr="00F72C20">
        <w:rPr>
          <w:rFonts w:ascii="Times New Roman" w:hAnsi="Times New Roman" w:cs="Times New Roman"/>
          <w:b/>
          <w:color w:val="000000"/>
          <w:sz w:val="24"/>
          <w:szCs w:val="24"/>
          <w:u w:val="single"/>
        </w:rPr>
        <w:t>bazinul</w:t>
      </w:r>
      <w:proofErr w:type="gramEnd"/>
      <w:r w:rsidRPr="00F72C20">
        <w:rPr>
          <w:rFonts w:ascii="Times New Roman" w:hAnsi="Times New Roman" w:cs="Times New Roman"/>
          <w:b/>
          <w:color w:val="000000"/>
          <w:sz w:val="24"/>
          <w:szCs w:val="24"/>
          <w:u w:val="single"/>
        </w:rPr>
        <w:t xml:space="preserve"> hidrografic;</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72C20">
        <w:rPr>
          <w:rFonts w:ascii="Times New Roman" w:hAnsi="Times New Roman" w:cs="Times New Roman"/>
          <w:sz w:val="24"/>
          <w:szCs w:val="24"/>
          <w:lang w:val="ro-RO"/>
        </w:rPr>
        <w:t>ORGANIZAT</w:t>
      </w:r>
      <w:r w:rsidR="00E36D0A" w:rsidRPr="00F72C20">
        <w:rPr>
          <w:rFonts w:ascii="Times New Roman" w:hAnsi="Times New Roman" w:cs="Times New Roman"/>
          <w:sz w:val="24"/>
          <w:szCs w:val="24"/>
          <w:lang w:val="ro-RO"/>
        </w:rPr>
        <w:t>IA prezinta si Adeverinta nr. 1296 din 09.04</w:t>
      </w:r>
      <w:r w:rsidRPr="00F72C20">
        <w:rPr>
          <w:rFonts w:ascii="Times New Roman" w:hAnsi="Times New Roman" w:cs="Times New Roman"/>
          <w:sz w:val="24"/>
          <w:szCs w:val="24"/>
          <w:lang w:val="ro-RO"/>
        </w:rPr>
        <w:t xml:space="preserve">.2019 emisa de Agentia Nationala de Imbunatatiri Funciare – Filiala teritoriala </w:t>
      </w:r>
      <w:r w:rsidR="00E36D0A" w:rsidRPr="00F72C20">
        <w:rPr>
          <w:rFonts w:ascii="Times New Roman" w:hAnsi="Times New Roman" w:cs="Times New Roman"/>
          <w:sz w:val="24"/>
          <w:szCs w:val="24"/>
          <w:lang w:val="ro-RO"/>
        </w:rPr>
        <w:t>IF IALOMITA</w:t>
      </w:r>
      <w:r w:rsidRPr="00F72C20">
        <w:rPr>
          <w:rFonts w:ascii="Times New Roman" w:hAnsi="Times New Roman" w:cs="Times New Roman"/>
          <w:sz w:val="24"/>
          <w:szCs w:val="24"/>
          <w:lang w:val="ro-RO"/>
        </w:rPr>
        <w:t>, pri</w:t>
      </w:r>
      <w:r w:rsidRPr="00F72C20">
        <w:rPr>
          <w:rFonts w:ascii="Times New Roman" w:hAnsi="Times New Roman" w:cs="Times New Roman"/>
          <w:sz w:val="24"/>
          <w:szCs w:val="24"/>
        </w:rPr>
        <w:t>n care se specifica</w:t>
      </w:r>
      <w:r w:rsidR="00652347" w:rsidRPr="00F72C20">
        <w:rPr>
          <w:rFonts w:ascii="Times New Roman" w:hAnsi="Times New Roman" w:cs="Times New Roman"/>
          <w:sz w:val="24"/>
          <w:szCs w:val="24"/>
        </w:rPr>
        <w:t xml:space="preserve"> ca</w:t>
      </w:r>
      <w:r w:rsidRPr="00F72C20">
        <w:rPr>
          <w:rFonts w:ascii="Times New Roman" w:hAnsi="Times New Roman" w:cs="Times New Roman"/>
          <w:sz w:val="24"/>
          <w:szCs w:val="24"/>
        </w:rPr>
        <w:t xml:space="preserve"> </w:t>
      </w:r>
      <w:r w:rsidR="00652347" w:rsidRPr="00F72C20">
        <w:rPr>
          <w:rFonts w:ascii="Times New Roman" w:hAnsi="Times New Roman" w:cs="Times New Roman"/>
          <w:sz w:val="24"/>
          <w:szCs w:val="24"/>
          <w:lang w:val="ro-RO"/>
        </w:rPr>
        <w:t>OUAI ALISEO are punct de livrare a apei pentru irigatii in ploturile SRPA 104, PLOTUL 110/6 si 110/7 din amenajarea de irigatii TERASA IALOMITA CALMATUI apartinand bazinului hidrografic DUNARE, avand ca sursa primara de apa FLUVIUL DUNAREA</w:t>
      </w:r>
      <w:r w:rsidRPr="00F72C20">
        <w:rPr>
          <w:rFonts w:ascii="Times New Roman" w:hAnsi="Times New Roman" w:cs="Times New Roman"/>
          <w:sz w:val="24"/>
          <w:szCs w:val="24"/>
        </w:rPr>
        <w:t xml:space="preserve">, conform </w:t>
      </w:r>
      <w:r w:rsidR="00714579" w:rsidRPr="00F72C20">
        <w:rPr>
          <w:rFonts w:ascii="Times New Roman" w:hAnsi="Times New Roman" w:cs="Times New Roman"/>
          <w:b/>
          <w:sz w:val="24"/>
          <w:szCs w:val="24"/>
        </w:rPr>
        <w:t>AVIZULUI</w:t>
      </w:r>
      <w:r w:rsidRPr="00F72C20">
        <w:rPr>
          <w:rFonts w:ascii="Times New Roman" w:hAnsi="Times New Roman" w:cs="Times New Roman"/>
          <w:b/>
          <w:sz w:val="24"/>
          <w:szCs w:val="24"/>
        </w:rPr>
        <w:t xml:space="preserve"> DE GOSPODARIRE A APELOR </w:t>
      </w:r>
      <w:r w:rsidR="00652347" w:rsidRPr="00F72C20">
        <w:rPr>
          <w:rFonts w:ascii="Times New Roman" w:hAnsi="Times New Roman" w:cs="Times New Roman"/>
          <w:b/>
          <w:sz w:val="24"/>
          <w:szCs w:val="24"/>
          <w:lang w:val="ro-RO"/>
        </w:rPr>
        <w:t>nr. 317</w:t>
      </w:r>
      <w:r w:rsidR="00714579" w:rsidRPr="00F72C20">
        <w:rPr>
          <w:rFonts w:ascii="Times New Roman" w:hAnsi="Times New Roman" w:cs="Times New Roman"/>
          <w:b/>
          <w:sz w:val="24"/>
          <w:szCs w:val="24"/>
          <w:lang w:val="ro-RO"/>
        </w:rPr>
        <w:t xml:space="preserve"> </w:t>
      </w:r>
      <w:r w:rsidRPr="00F72C20">
        <w:rPr>
          <w:rFonts w:ascii="Times New Roman" w:hAnsi="Times New Roman" w:cs="Times New Roman"/>
          <w:b/>
          <w:sz w:val="24"/>
          <w:szCs w:val="24"/>
          <w:lang w:val="ro-RO"/>
        </w:rPr>
        <w:t>/</w:t>
      </w:r>
      <w:r w:rsidR="00652347" w:rsidRPr="00F72C20">
        <w:rPr>
          <w:rFonts w:ascii="Times New Roman" w:hAnsi="Times New Roman" w:cs="Times New Roman"/>
          <w:b/>
          <w:sz w:val="24"/>
          <w:szCs w:val="24"/>
          <w:lang w:val="ro-RO"/>
        </w:rPr>
        <w:t xml:space="preserve"> 13.12</w:t>
      </w:r>
      <w:r w:rsidR="004B7D08" w:rsidRPr="00F72C20">
        <w:rPr>
          <w:rFonts w:ascii="Times New Roman" w:hAnsi="Times New Roman" w:cs="Times New Roman"/>
          <w:b/>
          <w:sz w:val="24"/>
          <w:szCs w:val="24"/>
          <w:lang w:val="ro-RO"/>
        </w:rPr>
        <w:t>.2019</w:t>
      </w:r>
      <w:r w:rsidR="00652347" w:rsidRPr="00F72C20">
        <w:rPr>
          <w:rFonts w:ascii="Times New Roman" w:hAnsi="Times New Roman" w:cs="Times New Roman"/>
          <w:b/>
          <w:sz w:val="24"/>
          <w:szCs w:val="24"/>
          <w:lang w:val="ro-RO"/>
        </w:rPr>
        <w:t>.</w:t>
      </w:r>
    </w:p>
    <w:p w:rsidR="00373E83" w:rsidRPr="00F72C20" w:rsidRDefault="00373E83" w:rsidP="00F72C20">
      <w:pPr>
        <w:autoSpaceDE w:val="0"/>
        <w:autoSpaceDN w:val="0"/>
        <w:adjustRightInd w:val="0"/>
        <w:spacing w:after="0" w:line="240" w:lineRule="auto"/>
        <w:jc w:val="both"/>
        <w:rPr>
          <w:rFonts w:ascii="Times New Roman" w:hAnsi="Times New Roman" w:cs="Times New Roman"/>
          <w:color w:val="000000"/>
          <w:sz w:val="24"/>
          <w:szCs w:val="24"/>
        </w:rPr>
      </w:pPr>
    </w:p>
    <w:p w:rsidR="00714579" w:rsidRDefault="00714579" w:rsidP="00F72C20">
      <w:pPr>
        <w:autoSpaceDE w:val="0"/>
        <w:autoSpaceDN w:val="0"/>
        <w:adjustRightInd w:val="0"/>
        <w:spacing w:after="0" w:line="240" w:lineRule="auto"/>
        <w:jc w:val="both"/>
        <w:rPr>
          <w:rFonts w:ascii="Times New Roman" w:hAnsi="Times New Roman" w:cs="Times New Roman"/>
          <w:color w:val="000000"/>
          <w:sz w:val="24"/>
          <w:szCs w:val="24"/>
        </w:rPr>
      </w:pPr>
    </w:p>
    <w:p w:rsidR="00F72C20" w:rsidRDefault="00F72C20" w:rsidP="00F72C20">
      <w:pPr>
        <w:autoSpaceDE w:val="0"/>
        <w:autoSpaceDN w:val="0"/>
        <w:adjustRightInd w:val="0"/>
        <w:spacing w:after="0" w:line="240" w:lineRule="auto"/>
        <w:jc w:val="both"/>
        <w:rPr>
          <w:rFonts w:ascii="Times New Roman" w:hAnsi="Times New Roman" w:cs="Times New Roman"/>
          <w:color w:val="000000"/>
          <w:sz w:val="24"/>
          <w:szCs w:val="24"/>
        </w:rPr>
      </w:pPr>
    </w:p>
    <w:p w:rsidR="00F72C20" w:rsidRDefault="00F72C20" w:rsidP="00F72C20">
      <w:pPr>
        <w:autoSpaceDE w:val="0"/>
        <w:autoSpaceDN w:val="0"/>
        <w:adjustRightInd w:val="0"/>
        <w:spacing w:after="0" w:line="240" w:lineRule="auto"/>
        <w:jc w:val="both"/>
        <w:rPr>
          <w:rFonts w:ascii="Times New Roman" w:hAnsi="Times New Roman" w:cs="Times New Roman"/>
          <w:color w:val="000000"/>
          <w:sz w:val="24"/>
          <w:szCs w:val="24"/>
        </w:rPr>
      </w:pPr>
    </w:p>
    <w:p w:rsidR="00F72C20" w:rsidRDefault="00F72C20" w:rsidP="00F72C20">
      <w:pPr>
        <w:autoSpaceDE w:val="0"/>
        <w:autoSpaceDN w:val="0"/>
        <w:adjustRightInd w:val="0"/>
        <w:spacing w:after="0" w:line="240" w:lineRule="auto"/>
        <w:jc w:val="both"/>
        <w:rPr>
          <w:rFonts w:ascii="Times New Roman" w:hAnsi="Times New Roman" w:cs="Times New Roman"/>
          <w:color w:val="000000"/>
          <w:sz w:val="24"/>
          <w:szCs w:val="24"/>
        </w:rPr>
      </w:pPr>
    </w:p>
    <w:p w:rsidR="00F72C20" w:rsidRPr="00F72C20" w:rsidRDefault="00F72C20" w:rsidP="00F72C20">
      <w:pPr>
        <w:autoSpaceDE w:val="0"/>
        <w:autoSpaceDN w:val="0"/>
        <w:adjustRightInd w:val="0"/>
        <w:spacing w:after="0" w:line="240" w:lineRule="auto"/>
        <w:jc w:val="both"/>
        <w:rPr>
          <w:rFonts w:ascii="Times New Roman" w:hAnsi="Times New Roman" w:cs="Times New Roman"/>
          <w:color w:val="000000"/>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lastRenderedPageBreak/>
        <w:t xml:space="preserve">- </w:t>
      </w:r>
      <w:proofErr w:type="gramStart"/>
      <w:r w:rsidRPr="00F72C20">
        <w:rPr>
          <w:rFonts w:ascii="Times New Roman" w:hAnsi="Times New Roman" w:cs="Times New Roman"/>
          <w:b/>
          <w:color w:val="000000"/>
          <w:sz w:val="24"/>
          <w:szCs w:val="24"/>
          <w:u w:val="single"/>
        </w:rPr>
        <w:t>cursul</w:t>
      </w:r>
      <w:proofErr w:type="gramEnd"/>
      <w:r w:rsidRPr="00F72C20">
        <w:rPr>
          <w:rFonts w:ascii="Times New Roman" w:hAnsi="Times New Roman" w:cs="Times New Roman"/>
          <w:b/>
          <w:color w:val="000000"/>
          <w:sz w:val="24"/>
          <w:szCs w:val="24"/>
          <w:u w:val="single"/>
        </w:rPr>
        <w:t xml:space="preserve"> de apă: denumire şi codul cadastral;</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DENU</w:t>
      </w:r>
      <w:r w:rsidR="00C9407A" w:rsidRPr="00F72C20">
        <w:rPr>
          <w:rFonts w:ascii="Times New Roman" w:hAnsi="Times New Roman" w:cs="Times New Roman"/>
          <w:color w:val="000000"/>
          <w:sz w:val="24"/>
          <w:szCs w:val="24"/>
        </w:rPr>
        <w:t xml:space="preserve">MIRE: </w:t>
      </w:r>
      <w:r w:rsidR="004F30ED" w:rsidRPr="00F72C20">
        <w:rPr>
          <w:rFonts w:ascii="Times New Roman" w:hAnsi="Times New Roman" w:cs="Times New Roman"/>
          <w:sz w:val="24"/>
          <w:szCs w:val="24"/>
        </w:rPr>
        <w:t>Sistemele de imbunatatiri funciare Terasa Ialomita-Calmatui, Terasa Viziru, Ianca-Surdila-Greci, Calmatui-Gropeni-Chiscani, Gradistea-Faurei-Jirlau, BH Calmatui, alimentate din prize IM Gheorghiu – judetul Braila.</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73E83" w:rsidRPr="00F72C20" w:rsidRDefault="006F599E"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72C20">
        <w:rPr>
          <w:rFonts w:ascii="Times New Roman" w:hAnsi="Times New Roman" w:cs="Times New Roman"/>
          <w:color w:val="000000"/>
          <w:sz w:val="24"/>
          <w:szCs w:val="24"/>
        </w:rPr>
        <w:t xml:space="preserve">COD CADASTRAL: </w:t>
      </w:r>
    </w:p>
    <w:p w:rsidR="004F30ED" w:rsidRPr="00F72C20" w:rsidRDefault="004F30ED"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p>
    <w:tbl>
      <w:tblPr>
        <w:tblStyle w:val="TableGrid"/>
        <w:tblW w:w="10207" w:type="dxa"/>
        <w:tblInd w:w="-318" w:type="dxa"/>
        <w:tblLook w:val="04A0"/>
      </w:tblPr>
      <w:tblGrid>
        <w:gridCol w:w="2978"/>
        <w:gridCol w:w="1417"/>
        <w:gridCol w:w="2888"/>
        <w:gridCol w:w="2924"/>
      </w:tblGrid>
      <w:tr w:rsidR="004F30ED" w:rsidRPr="00F72C20" w:rsidTr="004F30ED">
        <w:tc>
          <w:tcPr>
            <w:tcW w:w="2978" w:type="dxa"/>
          </w:tcPr>
          <w:p w:rsidR="004F30ED" w:rsidRPr="00F72C20" w:rsidRDefault="004F30ED" w:rsidP="00F72C20">
            <w:pPr>
              <w:autoSpaceDE w:val="0"/>
              <w:autoSpaceDN w:val="0"/>
              <w:adjustRightInd w:val="0"/>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Denumire obiect cadastral</w:t>
            </w:r>
          </w:p>
        </w:tc>
        <w:tc>
          <w:tcPr>
            <w:tcW w:w="1417" w:type="dxa"/>
          </w:tcPr>
          <w:p w:rsidR="004F30ED" w:rsidRPr="00F72C20" w:rsidRDefault="004F30ED" w:rsidP="00F72C20">
            <w:pPr>
              <w:autoSpaceDE w:val="0"/>
              <w:autoSpaceDN w:val="0"/>
              <w:adjustRightInd w:val="0"/>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 xml:space="preserve">Judet </w:t>
            </w:r>
          </w:p>
        </w:tc>
        <w:tc>
          <w:tcPr>
            <w:tcW w:w="2888" w:type="dxa"/>
          </w:tcPr>
          <w:p w:rsidR="004F30ED" w:rsidRPr="00F72C20" w:rsidRDefault="004F30ED" w:rsidP="00F72C20">
            <w:pPr>
              <w:autoSpaceDE w:val="0"/>
              <w:autoSpaceDN w:val="0"/>
              <w:adjustRightInd w:val="0"/>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Nr. de stocare in evidenta cadastrala</w:t>
            </w:r>
          </w:p>
        </w:tc>
        <w:tc>
          <w:tcPr>
            <w:tcW w:w="2924" w:type="dxa"/>
          </w:tcPr>
          <w:p w:rsidR="004F30ED" w:rsidRPr="00F72C20" w:rsidRDefault="004F30ED" w:rsidP="00F72C20">
            <w:pPr>
              <w:autoSpaceDE w:val="0"/>
              <w:autoSpaceDN w:val="0"/>
              <w:adjustRightInd w:val="0"/>
              <w:jc w:val="center"/>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Nr. de ordine al captarii / evacuarii la folosinta</w:t>
            </w:r>
          </w:p>
        </w:tc>
      </w:tr>
      <w:tr w:rsidR="004F30ED" w:rsidRPr="00F72C20" w:rsidTr="004F30ED">
        <w:tc>
          <w:tcPr>
            <w:tcW w:w="2978" w:type="dxa"/>
          </w:tcPr>
          <w:p w:rsidR="004F30ED" w:rsidRPr="00F72C20" w:rsidRDefault="004F30ED" w:rsidP="00F72C20">
            <w:pPr>
              <w:autoSpaceDE w:val="0"/>
              <w:autoSpaceDN w:val="0"/>
              <w:adjustRightInd w:val="0"/>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Captari de suprafata (FI)</w:t>
            </w:r>
          </w:p>
        </w:tc>
        <w:tc>
          <w:tcPr>
            <w:tcW w:w="1417" w:type="dxa"/>
          </w:tcPr>
          <w:p w:rsidR="004F30ED" w:rsidRPr="00F72C20" w:rsidRDefault="004F30ED" w:rsidP="00F72C20">
            <w:pPr>
              <w:autoSpaceDE w:val="0"/>
              <w:autoSpaceDN w:val="0"/>
              <w:adjustRightInd w:val="0"/>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 xml:space="preserve">Braila </w:t>
            </w:r>
          </w:p>
        </w:tc>
        <w:tc>
          <w:tcPr>
            <w:tcW w:w="2888" w:type="dxa"/>
          </w:tcPr>
          <w:p w:rsidR="004F30ED" w:rsidRPr="00F72C20" w:rsidRDefault="004F30ED" w:rsidP="00F72C20">
            <w:pPr>
              <w:autoSpaceDE w:val="0"/>
              <w:autoSpaceDN w:val="0"/>
              <w:adjustRightInd w:val="0"/>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726</w:t>
            </w:r>
          </w:p>
        </w:tc>
        <w:tc>
          <w:tcPr>
            <w:tcW w:w="2924" w:type="dxa"/>
          </w:tcPr>
          <w:p w:rsidR="004F30ED" w:rsidRPr="00F72C20" w:rsidRDefault="004F30ED" w:rsidP="00F72C20">
            <w:pPr>
              <w:autoSpaceDE w:val="0"/>
              <w:autoSpaceDN w:val="0"/>
              <w:adjustRightInd w:val="0"/>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1, 2, 3, 4, 5, 6</w:t>
            </w:r>
          </w:p>
        </w:tc>
      </w:tr>
      <w:tr w:rsidR="004F30ED" w:rsidRPr="00F72C20" w:rsidTr="004F30ED">
        <w:tc>
          <w:tcPr>
            <w:tcW w:w="2978" w:type="dxa"/>
          </w:tcPr>
          <w:p w:rsidR="004F30ED" w:rsidRPr="00F72C20" w:rsidRDefault="004F30ED" w:rsidP="00F72C20">
            <w:pPr>
              <w:autoSpaceDE w:val="0"/>
              <w:autoSpaceDN w:val="0"/>
              <w:adjustRightInd w:val="0"/>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Evacuari de receptori (RP)</w:t>
            </w:r>
          </w:p>
        </w:tc>
        <w:tc>
          <w:tcPr>
            <w:tcW w:w="1417" w:type="dxa"/>
          </w:tcPr>
          <w:p w:rsidR="004F30ED" w:rsidRPr="00F72C20" w:rsidRDefault="004F30ED" w:rsidP="00F72C20">
            <w:pPr>
              <w:autoSpaceDE w:val="0"/>
              <w:autoSpaceDN w:val="0"/>
              <w:adjustRightInd w:val="0"/>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Braila</w:t>
            </w:r>
          </w:p>
        </w:tc>
        <w:tc>
          <w:tcPr>
            <w:tcW w:w="2888" w:type="dxa"/>
          </w:tcPr>
          <w:p w:rsidR="004F30ED" w:rsidRPr="00F72C20" w:rsidRDefault="004F30ED" w:rsidP="00F72C20">
            <w:pPr>
              <w:autoSpaceDE w:val="0"/>
              <w:autoSpaceDN w:val="0"/>
              <w:adjustRightInd w:val="0"/>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40</w:t>
            </w:r>
          </w:p>
        </w:tc>
        <w:tc>
          <w:tcPr>
            <w:tcW w:w="2924" w:type="dxa"/>
          </w:tcPr>
          <w:p w:rsidR="004F30ED" w:rsidRPr="00F72C20" w:rsidRDefault="004F30ED" w:rsidP="00F72C20">
            <w:pPr>
              <w:autoSpaceDE w:val="0"/>
              <w:autoSpaceDN w:val="0"/>
              <w:adjustRightInd w:val="0"/>
              <w:jc w:val="center"/>
              <w:rPr>
                <w:rFonts w:ascii="Times New Roman" w:hAnsi="Times New Roman" w:cs="Times New Roman"/>
                <w:color w:val="000000"/>
                <w:sz w:val="24"/>
                <w:szCs w:val="24"/>
              </w:rPr>
            </w:pPr>
            <w:r w:rsidRPr="00F72C20">
              <w:rPr>
                <w:rFonts w:ascii="Times New Roman" w:hAnsi="Times New Roman" w:cs="Times New Roman"/>
                <w:color w:val="000000"/>
                <w:sz w:val="24"/>
                <w:szCs w:val="24"/>
              </w:rPr>
              <w:t>1, 2, 3,</w:t>
            </w:r>
          </w:p>
        </w:tc>
      </w:tr>
    </w:tbl>
    <w:p w:rsidR="004F30ED" w:rsidRPr="00F72C20" w:rsidRDefault="004F30ED"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4F30ED" w:rsidRPr="00F72C20" w:rsidRDefault="004F30ED" w:rsidP="00F72C20">
      <w:pPr>
        <w:autoSpaceDE w:val="0"/>
        <w:autoSpaceDN w:val="0"/>
        <w:adjustRightInd w:val="0"/>
        <w:spacing w:after="0" w:line="240" w:lineRule="auto"/>
        <w:jc w:val="both"/>
        <w:rPr>
          <w:rFonts w:ascii="Times New Roman" w:hAnsi="Times New Roman" w:cs="Times New Roman"/>
          <w:color w:val="000000"/>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color w:val="000000"/>
          <w:sz w:val="24"/>
          <w:szCs w:val="24"/>
          <w:u w:val="single"/>
        </w:rPr>
        <w:t xml:space="preserve">- </w:t>
      </w:r>
      <w:proofErr w:type="gramStart"/>
      <w:r w:rsidRPr="00F72C20">
        <w:rPr>
          <w:rFonts w:ascii="Times New Roman" w:hAnsi="Times New Roman" w:cs="Times New Roman"/>
          <w:b/>
          <w:color w:val="000000"/>
          <w:sz w:val="24"/>
          <w:szCs w:val="24"/>
          <w:u w:val="single"/>
        </w:rPr>
        <w:t>corpul</w:t>
      </w:r>
      <w:proofErr w:type="gramEnd"/>
      <w:r w:rsidRPr="00F72C20">
        <w:rPr>
          <w:rFonts w:ascii="Times New Roman" w:hAnsi="Times New Roman" w:cs="Times New Roman"/>
          <w:b/>
          <w:color w:val="000000"/>
          <w:sz w:val="24"/>
          <w:szCs w:val="24"/>
          <w:u w:val="single"/>
        </w:rPr>
        <w:t xml:space="preserve"> de apă (de suprafață și/sau subteran): denumire şi cod.</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4F30ED" w:rsidRPr="00F72C20" w:rsidRDefault="00373E83" w:rsidP="00F72C20">
      <w:pPr>
        <w:autoSpaceDE w:val="0"/>
        <w:autoSpaceDN w:val="0"/>
        <w:adjustRightInd w:val="0"/>
        <w:spacing w:after="0" w:line="240" w:lineRule="auto"/>
        <w:ind w:firstLine="720"/>
        <w:jc w:val="both"/>
        <w:rPr>
          <w:rFonts w:ascii="Times New Roman" w:hAnsi="Times New Roman" w:cs="Times New Roman"/>
          <w:sz w:val="24"/>
          <w:szCs w:val="24"/>
        </w:rPr>
      </w:pPr>
      <w:r w:rsidRPr="00F72C20">
        <w:rPr>
          <w:rFonts w:ascii="Times New Roman" w:hAnsi="Times New Roman" w:cs="Times New Roman"/>
          <w:sz w:val="24"/>
          <w:szCs w:val="24"/>
        </w:rPr>
        <w:t>In cadrul Avizului de Gospodari</w:t>
      </w:r>
      <w:r w:rsidR="00B63C46" w:rsidRPr="00F72C20">
        <w:rPr>
          <w:rFonts w:ascii="Times New Roman" w:hAnsi="Times New Roman" w:cs="Times New Roman"/>
          <w:sz w:val="24"/>
          <w:szCs w:val="24"/>
        </w:rPr>
        <w:t xml:space="preserve">re </w:t>
      </w:r>
      <w:proofErr w:type="gramStart"/>
      <w:r w:rsidR="00B63C46" w:rsidRPr="00F72C20">
        <w:rPr>
          <w:rFonts w:ascii="Times New Roman" w:hAnsi="Times New Roman" w:cs="Times New Roman"/>
          <w:sz w:val="24"/>
          <w:szCs w:val="24"/>
        </w:rPr>
        <w:t>a</w:t>
      </w:r>
      <w:proofErr w:type="gramEnd"/>
      <w:r w:rsidR="00B63C46" w:rsidRPr="00F72C20">
        <w:rPr>
          <w:rFonts w:ascii="Times New Roman" w:hAnsi="Times New Roman" w:cs="Times New Roman"/>
          <w:sz w:val="24"/>
          <w:szCs w:val="24"/>
        </w:rPr>
        <w:t xml:space="preserve"> Apelor nr. </w:t>
      </w:r>
      <w:r w:rsidR="00B57272" w:rsidRPr="00F72C20">
        <w:rPr>
          <w:rFonts w:ascii="Times New Roman" w:hAnsi="Times New Roman" w:cs="Times New Roman"/>
          <w:sz w:val="24"/>
          <w:szCs w:val="24"/>
          <w:lang w:val="ro-RO"/>
        </w:rPr>
        <w:t>317 / 13.12.2019</w:t>
      </w:r>
      <w:r w:rsidR="00B57272" w:rsidRPr="00F72C20">
        <w:rPr>
          <w:rFonts w:ascii="Times New Roman" w:hAnsi="Times New Roman" w:cs="Times New Roman"/>
          <w:b/>
          <w:sz w:val="24"/>
          <w:szCs w:val="24"/>
          <w:lang w:val="ro-RO"/>
        </w:rPr>
        <w:t xml:space="preserve"> </w:t>
      </w:r>
      <w:r w:rsidRPr="00F72C20">
        <w:rPr>
          <w:rFonts w:ascii="Times New Roman" w:hAnsi="Times New Roman" w:cs="Times New Roman"/>
          <w:sz w:val="24"/>
          <w:szCs w:val="24"/>
        </w:rPr>
        <w:t>este trecut codul</w:t>
      </w:r>
      <w:r w:rsidR="004F30ED" w:rsidRPr="00F72C20">
        <w:rPr>
          <w:rFonts w:ascii="Times New Roman" w:hAnsi="Times New Roman" w:cs="Times New Roman"/>
          <w:sz w:val="24"/>
          <w:szCs w:val="24"/>
        </w:rPr>
        <w:t xml:space="preserve"> XIV – 1.000.00.00.00.0 – fl. Dunarea (hm 8390 – 9050) </w:t>
      </w:r>
      <w:r w:rsidRPr="00F72C20">
        <w:rPr>
          <w:rFonts w:ascii="Times New Roman" w:hAnsi="Times New Roman" w:cs="Times New Roman"/>
          <w:sz w:val="24"/>
          <w:szCs w:val="24"/>
        </w:rPr>
        <w:t xml:space="preserve">– </w:t>
      </w:r>
      <w:r w:rsidR="004F30ED" w:rsidRPr="00F72C20">
        <w:rPr>
          <w:rFonts w:ascii="Times New Roman" w:hAnsi="Times New Roman" w:cs="Times New Roman"/>
          <w:sz w:val="24"/>
          <w:szCs w:val="24"/>
        </w:rPr>
        <w:t>Sistemele de imbunatatiri funciare Terasa Ialomita-Calmatui, Terasa Viziru, Ianca-Surdila-Greci, Calmatui-Gropeni-Chiscani, Gradistea-Faurei-Jirlau, BH Calmatui, alimentate din prize IM Gheorghiu – judetul Braila.</w:t>
      </w:r>
    </w:p>
    <w:p w:rsidR="00714579" w:rsidRDefault="00714579" w:rsidP="00F72C20">
      <w:pPr>
        <w:autoSpaceDE w:val="0"/>
        <w:autoSpaceDN w:val="0"/>
        <w:adjustRightInd w:val="0"/>
        <w:spacing w:after="0" w:line="240" w:lineRule="auto"/>
        <w:ind w:firstLine="720"/>
        <w:jc w:val="both"/>
        <w:rPr>
          <w:rFonts w:ascii="Times New Roman" w:hAnsi="Times New Roman" w:cs="Times New Roman"/>
          <w:sz w:val="24"/>
          <w:szCs w:val="24"/>
        </w:rPr>
      </w:pPr>
    </w:p>
    <w:p w:rsidR="00F72C20" w:rsidRPr="00F72C20" w:rsidRDefault="00F72C20" w:rsidP="00F72C20">
      <w:pPr>
        <w:autoSpaceDE w:val="0"/>
        <w:autoSpaceDN w:val="0"/>
        <w:adjustRightInd w:val="0"/>
        <w:spacing w:after="0" w:line="240" w:lineRule="auto"/>
        <w:ind w:firstLine="720"/>
        <w:jc w:val="both"/>
        <w:rPr>
          <w:rFonts w:ascii="Times New Roman" w:hAnsi="Times New Roman" w:cs="Times New Roman"/>
          <w:b/>
          <w:bCs/>
          <w:color w:val="000000"/>
          <w:sz w:val="24"/>
          <w:szCs w:val="24"/>
          <w:u w:val="single"/>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bCs/>
          <w:color w:val="000000"/>
          <w:sz w:val="24"/>
          <w:szCs w:val="24"/>
          <w:u w:val="single"/>
        </w:rPr>
        <w:t xml:space="preserve">2. </w:t>
      </w:r>
      <w:r w:rsidRPr="00F72C20">
        <w:rPr>
          <w:rFonts w:ascii="Times New Roman" w:hAnsi="Times New Roman" w:cs="Times New Roman"/>
          <w:b/>
          <w:color w:val="000000"/>
          <w:sz w:val="24"/>
          <w:szCs w:val="24"/>
          <w:u w:val="single"/>
        </w:rPr>
        <w:t xml:space="preserve">Indicarea stării ecologice/potențialului ecologic și starea chimică a corpului de </w:t>
      </w:r>
      <w:proofErr w:type="gramStart"/>
      <w:r w:rsidRPr="00F72C20">
        <w:rPr>
          <w:rFonts w:ascii="Times New Roman" w:hAnsi="Times New Roman" w:cs="Times New Roman"/>
          <w:b/>
          <w:color w:val="000000"/>
          <w:sz w:val="24"/>
          <w:szCs w:val="24"/>
          <w:u w:val="single"/>
        </w:rPr>
        <w:t>apă</w:t>
      </w:r>
      <w:proofErr w:type="gramEnd"/>
      <w:r w:rsidRPr="00F72C20">
        <w:rPr>
          <w:rFonts w:ascii="Times New Roman" w:hAnsi="Times New Roman" w:cs="Times New Roman"/>
          <w:b/>
          <w:color w:val="000000"/>
          <w:sz w:val="24"/>
          <w:szCs w:val="24"/>
          <w:u w:val="single"/>
        </w:rPr>
        <w:t xml:space="preserve"> de suprafață; pentru corpul de apă subteran se vor indica starea cantitativă și starea chimică a corpului de apă. </w:t>
      </w:r>
    </w:p>
    <w:p w:rsidR="00373E83" w:rsidRDefault="00373E83" w:rsidP="00F72C20">
      <w:pPr>
        <w:autoSpaceDE w:val="0"/>
        <w:autoSpaceDN w:val="0"/>
        <w:adjustRightInd w:val="0"/>
        <w:spacing w:after="0" w:line="240" w:lineRule="auto"/>
        <w:jc w:val="both"/>
        <w:rPr>
          <w:rFonts w:ascii="Times New Roman" w:hAnsi="Times New Roman" w:cs="Times New Roman"/>
          <w:color w:val="000000"/>
          <w:sz w:val="24"/>
          <w:szCs w:val="24"/>
        </w:rPr>
      </w:pPr>
    </w:p>
    <w:p w:rsidR="00F72C20" w:rsidRPr="00941DD8" w:rsidRDefault="00F72C20" w:rsidP="007A2945">
      <w:pPr>
        <w:autoSpaceDE w:val="0"/>
        <w:autoSpaceDN w:val="0"/>
        <w:adjustRightInd w:val="0"/>
        <w:spacing w:after="0" w:line="240" w:lineRule="auto"/>
        <w:ind w:firstLine="709"/>
        <w:jc w:val="both"/>
        <w:rPr>
          <w:rFonts w:ascii="Times New Roman" w:hAnsi="Times New Roman" w:cs="Times New Roman"/>
          <w:color w:val="000000"/>
          <w:sz w:val="24"/>
          <w:szCs w:val="24"/>
          <w:lang w:val="ro-RO"/>
        </w:rPr>
      </w:pPr>
      <w:r w:rsidRPr="00941DD8">
        <w:rPr>
          <w:rFonts w:ascii="Times New Roman" w:hAnsi="Times New Roman" w:cs="Times New Roman"/>
          <w:color w:val="000000"/>
          <w:sz w:val="24"/>
          <w:szCs w:val="24"/>
          <w:lang w:val="ro-RO"/>
        </w:rPr>
        <w:t xml:space="preserve">În cadrul bazinul hidrografic Dunăre au fost evaluate pe baza monitorizării un număr total de 25 corpuri de apă (în afara corpurilor de apă localizate pe cursul principal al fluviului Dunărea şi pe cele 3 braţe principale). </w:t>
      </w:r>
    </w:p>
    <w:p w:rsidR="00F72C20" w:rsidRPr="00941DD8" w:rsidRDefault="00F72C20" w:rsidP="00F72C20">
      <w:pPr>
        <w:autoSpaceDE w:val="0"/>
        <w:autoSpaceDN w:val="0"/>
        <w:adjustRightInd w:val="0"/>
        <w:spacing w:after="0" w:line="240" w:lineRule="auto"/>
        <w:jc w:val="both"/>
        <w:rPr>
          <w:rFonts w:ascii="Times New Roman" w:hAnsi="Times New Roman" w:cs="Times New Roman"/>
          <w:bCs/>
          <w:color w:val="000000"/>
          <w:sz w:val="24"/>
          <w:szCs w:val="24"/>
          <w:lang w:val="ro-RO"/>
        </w:rPr>
      </w:pPr>
    </w:p>
    <w:p w:rsidR="00F72C20" w:rsidRPr="00941DD8" w:rsidRDefault="00F72C20" w:rsidP="00F72C20">
      <w:pPr>
        <w:pStyle w:val="ListParagraph"/>
        <w:numPr>
          <w:ilvl w:val="0"/>
          <w:numId w:val="28"/>
        </w:numPr>
        <w:autoSpaceDE w:val="0"/>
        <w:autoSpaceDN w:val="0"/>
        <w:adjustRightInd w:val="0"/>
        <w:spacing w:after="0" w:line="240" w:lineRule="auto"/>
        <w:jc w:val="both"/>
        <w:rPr>
          <w:rFonts w:ascii="Times New Roman" w:hAnsi="Times New Roman"/>
          <w:color w:val="000000"/>
          <w:sz w:val="24"/>
          <w:szCs w:val="24"/>
          <w:lang w:val="ro-RO"/>
        </w:rPr>
      </w:pPr>
      <w:r w:rsidRPr="00941DD8">
        <w:rPr>
          <w:rFonts w:ascii="Times New Roman" w:hAnsi="Times New Roman"/>
          <w:bCs/>
          <w:color w:val="000000"/>
          <w:sz w:val="24"/>
          <w:szCs w:val="24"/>
          <w:lang w:val="ro-RO"/>
        </w:rPr>
        <w:t xml:space="preserve">Starea ecologică a corpurilor naturale de apă de suprafaţă – râuri în Bazinul Hidrografic Dunăre </w:t>
      </w:r>
    </w:p>
    <w:p w:rsidR="007A2945" w:rsidRPr="00941DD8" w:rsidRDefault="007A2945" w:rsidP="007A2945">
      <w:pPr>
        <w:autoSpaceDE w:val="0"/>
        <w:autoSpaceDN w:val="0"/>
        <w:adjustRightInd w:val="0"/>
        <w:spacing w:after="0" w:line="240" w:lineRule="auto"/>
        <w:ind w:firstLine="709"/>
        <w:jc w:val="both"/>
        <w:rPr>
          <w:rFonts w:ascii="Times New Roman" w:hAnsi="Times New Roman" w:cs="Times New Roman"/>
          <w:color w:val="000000"/>
          <w:sz w:val="24"/>
          <w:szCs w:val="24"/>
          <w:lang w:val="ro-RO"/>
        </w:rPr>
      </w:pPr>
    </w:p>
    <w:p w:rsidR="00F72C20" w:rsidRPr="00941DD8" w:rsidRDefault="00F72C20" w:rsidP="007A2945">
      <w:pPr>
        <w:autoSpaceDE w:val="0"/>
        <w:autoSpaceDN w:val="0"/>
        <w:adjustRightInd w:val="0"/>
        <w:spacing w:after="0" w:line="240" w:lineRule="auto"/>
        <w:ind w:firstLine="709"/>
        <w:jc w:val="both"/>
        <w:rPr>
          <w:rFonts w:ascii="Times New Roman" w:hAnsi="Times New Roman" w:cs="Times New Roman"/>
          <w:color w:val="000000"/>
          <w:sz w:val="24"/>
          <w:szCs w:val="24"/>
          <w:lang w:val="ro-RO"/>
        </w:rPr>
      </w:pPr>
      <w:r w:rsidRPr="00941DD8">
        <w:rPr>
          <w:rFonts w:ascii="Times New Roman" w:hAnsi="Times New Roman" w:cs="Times New Roman"/>
          <w:color w:val="000000"/>
          <w:sz w:val="24"/>
          <w:szCs w:val="24"/>
          <w:lang w:val="ro-RO"/>
        </w:rPr>
        <w:t xml:space="preserve">Repartiţia celor cca </w:t>
      </w:r>
      <w:r w:rsidRPr="00941DD8">
        <w:rPr>
          <w:rFonts w:ascii="Times New Roman" w:hAnsi="Times New Roman" w:cs="Times New Roman"/>
          <w:bCs/>
          <w:color w:val="000000"/>
          <w:sz w:val="24"/>
          <w:szCs w:val="24"/>
          <w:lang w:val="ro-RO"/>
        </w:rPr>
        <w:t xml:space="preserve">656,88 km </w:t>
      </w:r>
      <w:r w:rsidRPr="00941DD8">
        <w:rPr>
          <w:rFonts w:ascii="Times New Roman" w:hAnsi="Times New Roman" w:cs="Times New Roman"/>
          <w:color w:val="000000"/>
          <w:sz w:val="24"/>
          <w:szCs w:val="24"/>
          <w:lang w:val="ro-RO"/>
        </w:rPr>
        <w:t xml:space="preserve">monitorizaţi şi evaluaţi în raport cu starea ecologică este următoarea: </w:t>
      </w:r>
      <w:r w:rsidRPr="00941DD8">
        <w:rPr>
          <w:rFonts w:ascii="Times New Roman" w:hAnsi="Times New Roman" w:cs="Times New Roman"/>
          <w:bCs/>
          <w:color w:val="000000"/>
          <w:sz w:val="24"/>
          <w:szCs w:val="24"/>
          <w:lang w:val="ro-RO"/>
        </w:rPr>
        <w:t xml:space="preserve">130,353 km </w:t>
      </w:r>
      <w:r w:rsidRPr="00941DD8">
        <w:rPr>
          <w:rFonts w:ascii="Times New Roman" w:hAnsi="Times New Roman" w:cs="Times New Roman"/>
          <w:color w:val="000000"/>
          <w:sz w:val="24"/>
          <w:szCs w:val="24"/>
          <w:lang w:val="ro-RO"/>
        </w:rPr>
        <w:t xml:space="preserve">(19,84 %) în </w:t>
      </w:r>
      <w:r w:rsidRPr="00941DD8">
        <w:rPr>
          <w:rFonts w:ascii="Times New Roman" w:hAnsi="Times New Roman" w:cs="Times New Roman"/>
          <w:bCs/>
          <w:color w:val="000000"/>
          <w:sz w:val="24"/>
          <w:szCs w:val="24"/>
          <w:lang w:val="ro-RO"/>
        </w:rPr>
        <w:t>stare ecologică bună</w:t>
      </w:r>
      <w:r w:rsidRPr="00941DD8">
        <w:rPr>
          <w:rFonts w:ascii="Times New Roman" w:hAnsi="Times New Roman" w:cs="Times New Roman"/>
          <w:color w:val="000000"/>
          <w:sz w:val="24"/>
          <w:szCs w:val="24"/>
          <w:lang w:val="ro-RO"/>
        </w:rPr>
        <w:t xml:space="preserve">, </w:t>
      </w:r>
      <w:r w:rsidRPr="00941DD8">
        <w:rPr>
          <w:rFonts w:ascii="Times New Roman" w:hAnsi="Times New Roman" w:cs="Times New Roman"/>
          <w:bCs/>
          <w:color w:val="000000"/>
          <w:sz w:val="24"/>
          <w:szCs w:val="24"/>
          <w:lang w:val="ro-RO"/>
        </w:rPr>
        <w:t xml:space="preserve">461,78 km </w:t>
      </w:r>
      <w:r w:rsidRPr="00941DD8">
        <w:rPr>
          <w:rFonts w:ascii="Times New Roman" w:hAnsi="Times New Roman" w:cs="Times New Roman"/>
          <w:color w:val="000000"/>
          <w:sz w:val="24"/>
          <w:szCs w:val="24"/>
          <w:lang w:val="ro-RO"/>
        </w:rPr>
        <w:t xml:space="preserve">(70,3 %) în </w:t>
      </w:r>
      <w:r w:rsidRPr="00941DD8">
        <w:rPr>
          <w:rFonts w:ascii="Times New Roman" w:hAnsi="Times New Roman" w:cs="Times New Roman"/>
          <w:bCs/>
          <w:color w:val="000000"/>
          <w:sz w:val="24"/>
          <w:szCs w:val="24"/>
          <w:lang w:val="ro-RO"/>
        </w:rPr>
        <w:t xml:space="preserve">stare ecologică moderată </w:t>
      </w:r>
      <w:r w:rsidRPr="00941DD8">
        <w:rPr>
          <w:rFonts w:ascii="Times New Roman" w:hAnsi="Times New Roman" w:cs="Times New Roman"/>
          <w:color w:val="000000"/>
          <w:sz w:val="24"/>
          <w:szCs w:val="24"/>
          <w:lang w:val="ro-RO"/>
        </w:rPr>
        <w:t xml:space="preserve">și </w:t>
      </w:r>
      <w:r w:rsidRPr="00941DD8">
        <w:rPr>
          <w:rFonts w:ascii="Times New Roman" w:hAnsi="Times New Roman" w:cs="Times New Roman"/>
          <w:bCs/>
          <w:color w:val="000000"/>
          <w:sz w:val="24"/>
          <w:szCs w:val="24"/>
          <w:lang w:val="ro-RO"/>
        </w:rPr>
        <w:t xml:space="preserve">64,75 km </w:t>
      </w:r>
      <w:r w:rsidRPr="00941DD8">
        <w:rPr>
          <w:rFonts w:ascii="Times New Roman" w:hAnsi="Times New Roman" w:cs="Times New Roman"/>
          <w:color w:val="000000"/>
          <w:sz w:val="24"/>
          <w:szCs w:val="24"/>
          <w:lang w:val="ro-RO"/>
        </w:rPr>
        <w:t xml:space="preserve">(9,86 %) în </w:t>
      </w:r>
      <w:r w:rsidRPr="00941DD8">
        <w:rPr>
          <w:rFonts w:ascii="Times New Roman" w:hAnsi="Times New Roman" w:cs="Times New Roman"/>
          <w:bCs/>
          <w:color w:val="000000"/>
          <w:sz w:val="24"/>
          <w:szCs w:val="24"/>
          <w:lang w:val="ro-RO"/>
        </w:rPr>
        <w:t xml:space="preserve">stare ecologică slabă. </w:t>
      </w:r>
    </w:p>
    <w:p w:rsidR="007A2945" w:rsidRPr="00941DD8" w:rsidRDefault="007A2945" w:rsidP="00F72C20">
      <w:pPr>
        <w:autoSpaceDE w:val="0"/>
        <w:autoSpaceDN w:val="0"/>
        <w:adjustRightInd w:val="0"/>
        <w:spacing w:after="0" w:line="240" w:lineRule="auto"/>
        <w:jc w:val="both"/>
        <w:rPr>
          <w:rFonts w:ascii="Times New Roman" w:hAnsi="Times New Roman" w:cs="Times New Roman"/>
          <w:bCs/>
          <w:color w:val="000000"/>
          <w:sz w:val="24"/>
          <w:szCs w:val="24"/>
          <w:lang w:val="ro-RO"/>
        </w:rPr>
      </w:pPr>
    </w:p>
    <w:p w:rsidR="00F72C20" w:rsidRPr="00941DD8" w:rsidRDefault="00F72C20" w:rsidP="007A2945">
      <w:pPr>
        <w:pStyle w:val="ListParagraph"/>
        <w:numPr>
          <w:ilvl w:val="0"/>
          <w:numId w:val="28"/>
        </w:numPr>
        <w:autoSpaceDE w:val="0"/>
        <w:autoSpaceDN w:val="0"/>
        <w:adjustRightInd w:val="0"/>
        <w:spacing w:after="0" w:line="240" w:lineRule="auto"/>
        <w:jc w:val="both"/>
        <w:rPr>
          <w:rFonts w:ascii="Times New Roman" w:hAnsi="Times New Roman"/>
          <w:color w:val="000000"/>
          <w:sz w:val="24"/>
          <w:szCs w:val="24"/>
          <w:lang w:val="ro-RO"/>
        </w:rPr>
      </w:pPr>
      <w:r w:rsidRPr="00941DD8">
        <w:rPr>
          <w:rFonts w:ascii="Times New Roman" w:hAnsi="Times New Roman"/>
          <w:bCs/>
          <w:color w:val="000000"/>
          <w:sz w:val="24"/>
          <w:szCs w:val="24"/>
          <w:lang w:val="ro-RO"/>
        </w:rPr>
        <w:t xml:space="preserve">Potenţialul ecologic al corpurilor de apă de suprafaţă – puternic modificate şi artificiale în Bazinul Hidrografic DUNĂRE </w:t>
      </w:r>
    </w:p>
    <w:p w:rsidR="007A2945" w:rsidRPr="00941DD8" w:rsidRDefault="007A2945" w:rsidP="00F72C20">
      <w:pPr>
        <w:autoSpaceDE w:val="0"/>
        <w:autoSpaceDN w:val="0"/>
        <w:adjustRightInd w:val="0"/>
        <w:spacing w:after="0" w:line="240" w:lineRule="auto"/>
        <w:jc w:val="both"/>
        <w:rPr>
          <w:rFonts w:ascii="Times New Roman" w:hAnsi="Times New Roman" w:cs="Times New Roman"/>
          <w:color w:val="000000"/>
          <w:sz w:val="24"/>
          <w:szCs w:val="24"/>
          <w:lang w:val="ro-RO"/>
        </w:rPr>
      </w:pPr>
    </w:p>
    <w:p w:rsidR="00F72C20" w:rsidRPr="00941DD8" w:rsidRDefault="00F72C20" w:rsidP="007A29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1DD8">
        <w:rPr>
          <w:rFonts w:ascii="Times New Roman" w:hAnsi="Times New Roman" w:cs="Times New Roman"/>
          <w:color w:val="000000"/>
          <w:sz w:val="24"/>
          <w:szCs w:val="24"/>
          <w:lang w:val="ro-RO"/>
        </w:rPr>
        <w:t xml:space="preserve">Cei cca </w:t>
      </w:r>
      <w:r w:rsidRPr="00941DD8">
        <w:rPr>
          <w:rFonts w:ascii="Times New Roman" w:hAnsi="Times New Roman" w:cs="Times New Roman"/>
          <w:bCs/>
          <w:color w:val="000000"/>
          <w:sz w:val="24"/>
          <w:szCs w:val="24"/>
          <w:lang w:val="ro-RO"/>
        </w:rPr>
        <w:t>242,1 km</w:t>
      </w:r>
    </w:p>
    <w:p w:rsidR="00F72C20" w:rsidRPr="00941DD8" w:rsidRDefault="00F72C20" w:rsidP="00F72C20">
      <w:pPr>
        <w:autoSpaceDE w:val="0"/>
        <w:autoSpaceDN w:val="0"/>
        <w:adjustRightInd w:val="0"/>
        <w:spacing w:after="0" w:line="240" w:lineRule="auto"/>
        <w:jc w:val="both"/>
        <w:rPr>
          <w:rFonts w:ascii="Times New Roman" w:hAnsi="Times New Roman" w:cs="Times New Roman"/>
          <w:color w:val="000000"/>
          <w:sz w:val="24"/>
          <w:szCs w:val="24"/>
        </w:rPr>
      </w:pPr>
    </w:p>
    <w:p w:rsidR="00F72C20" w:rsidRPr="00941DD8" w:rsidRDefault="00941DD8" w:rsidP="00941DD8">
      <w:pPr>
        <w:pStyle w:val="ListParagraph"/>
        <w:numPr>
          <w:ilvl w:val="0"/>
          <w:numId w:val="28"/>
        </w:numPr>
        <w:autoSpaceDE w:val="0"/>
        <w:autoSpaceDN w:val="0"/>
        <w:adjustRightInd w:val="0"/>
        <w:spacing w:after="0" w:line="240" w:lineRule="auto"/>
        <w:jc w:val="both"/>
        <w:rPr>
          <w:rFonts w:ascii="Times New Roman" w:hAnsi="Times New Roman"/>
          <w:color w:val="000000"/>
          <w:sz w:val="24"/>
          <w:szCs w:val="24"/>
        </w:rPr>
      </w:pPr>
      <w:r w:rsidRPr="00941DD8">
        <w:rPr>
          <w:rFonts w:ascii="Times New Roman" w:hAnsi="Times New Roman"/>
          <w:color w:val="000000"/>
          <w:sz w:val="24"/>
          <w:szCs w:val="24"/>
        </w:rPr>
        <w:t xml:space="preserve">Starea chimica </w:t>
      </w:r>
      <w:r w:rsidRPr="00941DD8">
        <w:rPr>
          <w:rFonts w:ascii="Times New Roman" w:hAnsi="Times New Roman"/>
          <w:bCs/>
          <w:color w:val="000000"/>
          <w:sz w:val="24"/>
          <w:szCs w:val="24"/>
          <w:lang w:val="ro-RO"/>
        </w:rPr>
        <w:t>a corpurilor naturale de apă de suprafaţă</w:t>
      </w:r>
      <w:r>
        <w:rPr>
          <w:rFonts w:ascii="Times New Roman" w:hAnsi="Times New Roman"/>
          <w:bCs/>
          <w:color w:val="000000"/>
          <w:sz w:val="24"/>
          <w:szCs w:val="24"/>
          <w:lang w:val="ro-RO"/>
        </w:rPr>
        <w:t xml:space="preserve"> - </w:t>
      </w:r>
      <w:r w:rsidRPr="00941DD8">
        <w:rPr>
          <w:rFonts w:ascii="Times New Roman" w:hAnsi="Times New Roman"/>
          <w:bCs/>
          <w:color w:val="000000"/>
          <w:sz w:val="24"/>
          <w:szCs w:val="24"/>
          <w:lang w:val="ro-RO"/>
        </w:rPr>
        <w:t>în Bazinul Hidrografic Dunăre</w:t>
      </w:r>
      <w:r w:rsidRPr="00941DD8">
        <w:rPr>
          <w:rFonts w:ascii="Times New Roman" w:hAnsi="Times New Roman"/>
          <w:color w:val="000000"/>
          <w:sz w:val="24"/>
          <w:szCs w:val="24"/>
        </w:rPr>
        <w:t xml:space="preserve">: </w:t>
      </w:r>
    </w:p>
    <w:p w:rsidR="00F72C20" w:rsidRPr="00941DD8" w:rsidRDefault="00F72C20" w:rsidP="00F72C20">
      <w:pPr>
        <w:autoSpaceDE w:val="0"/>
        <w:autoSpaceDN w:val="0"/>
        <w:adjustRightInd w:val="0"/>
        <w:spacing w:after="0" w:line="240" w:lineRule="auto"/>
        <w:jc w:val="both"/>
        <w:rPr>
          <w:rFonts w:ascii="Times New Roman" w:hAnsi="Times New Roman" w:cs="Times New Roman"/>
          <w:color w:val="000000"/>
          <w:sz w:val="24"/>
          <w:szCs w:val="24"/>
        </w:rPr>
      </w:pPr>
    </w:p>
    <w:p w:rsidR="00F72C20" w:rsidRPr="00941DD8" w:rsidRDefault="00941DD8" w:rsidP="00941DD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41DD8">
        <w:rPr>
          <w:rFonts w:ascii="Times New Roman" w:hAnsi="Times New Roman" w:cs="Times New Roman"/>
          <w:color w:val="000000"/>
          <w:sz w:val="24"/>
          <w:szCs w:val="24"/>
        </w:rPr>
        <w:t>Buna.</w:t>
      </w:r>
      <w:proofErr w:type="gramEnd"/>
    </w:p>
    <w:p w:rsidR="00373E83" w:rsidRDefault="00373E83" w:rsidP="00F72C20">
      <w:pPr>
        <w:autoSpaceDE w:val="0"/>
        <w:autoSpaceDN w:val="0"/>
        <w:adjustRightInd w:val="0"/>
        <w:spacing w:after="0" w:line="240" w:lineRule="auto"/>
        <w:jc w:val="both"/>
        <w:rPr>
          <w:rFonts w:ascii="Times New Roman" w:hAnsi="Times New Roman" w:cs="Times New Roman"/>
          <w:color w:val="000000"/>
          <w:sz w:val="24"/>
          <w:szCs w:val="24"/>
        </w:rPr>
      </w:pPr>
    </w:p>
    <w:p w:rsidR="00941DD8" w:rsidRDefault="00941DD8" w:rsidP="00F72C20">
      <w:pPr>
        <w:autoSpaceDE w:val="0"/>
        <w:autoSpaceDN w:val="0"/>
        <w:adjustRightInd w:val="0"/>
        <w:spacing w:after="0" w:line="240" w:lineRule="auto"/>
        <w:jc w:val="both"/>
        <w:rPr>
          <w:rFonts w:ascii="Times New Roman" w:hAnsi="Times New Roman" w:cs="Times New Roman"/>
          <w:color w:val="000000"/>
          <w:sz w:val="24"/>
          <w:szCs w:val="24"/>
        </w:rPr>
      </w:pPr>
    </w:p>
    <w:p w:rsidR="00941DD8" w:rsidRDefault="00941DD8" w:rsidP="00F72C20">
      <w:pPr>
        <w:autoSpaceDE w:val="0"/>
        <w:autoSpaceDN w:val="0"/>
        <w:adjustRightInd w:val="0"/>
        <w:spacing w:after="0" w:line="240" w:lineRule="auto"/>
        <w:jc w:val="both"/>
        <w:rPr>
          <w:rFonts w:ascii="Times New Roman" w:hAnsi="Times New Roman" w:cs="Times New Roman"/>
          <w:color w:val="000000"/>
          <w:sz w:val="24"/>
          <w:szCs w:val="24"/>
        </w:rPr>
      </w:pPr>
    </w:p>
    <w:p w:rsidR="00941DD8" w:rsidRPr="00F72C20" w:rsidRDefault="00941DD8" w:rsidP="00F72C20">
      <w:pPr>
        <w:autoSpaceDE w:val="0"/>
        <w:autoSpaceDN w:val="0"/>
        <w:adjustRightInd w:val="0"/>
        <w:spacing w:after="0" w:line="240" w:lineRule="auto"/>
        <w:jc w:val="both"/>
        <w:rPr>
          <w:rFonts w:ascii="Times New Roman" w:hAnsi="Times New Roman" w:cs="Times New Roman"/>
          <w:color w:val="000000"/>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color w:val="000000"/>
          <w:sz w:val="24"/>
          <w:szCs w:val="24"/>
          <w:u w:val="single"/>
        </w:rPr>
      </w:pPr>
      <w:r w:rsidRPr="00F72C20">
        <w:rPr>
          <w:rFonts w:ascii="Times New Roman" w:hAnsi="Times New Roman" w:cs="Times New Roman"/>
          <w:b/>
          <w:bCs/>
          <w:color w:val="000000"/>
          <w:sz w:val="24"/>
          <w:szCs w:val="24"/>
          <w:u w:val="single"/>
        </w:rPr>
        <w:lastRenderedPageBreak/>
        <w:t xml:space="preserve">3. </w:t>
      </w:r>
      <w:r w:rsidRPr="00F72C20">
        <w:rPr>
          <w:rFonts w:ascii="Times New Roman" w:hAnsi="Times New Roman" w:cs="Times New Roman"/>
          <w:b/>
          <w:color w:val="000000"/>
          <w:sz w:val="24"/>
          <w:szCs w:val="24"/>
          <w:u w:val="single"/>
        </w:rPr>
        <w:t xml:space="preserve">Indicarea obiectivului/obiectivelor de mediu pentru fiecare corp de </w:t>
      </w:r>
      <w:proofErr w:type="gramStart"/>
      <w:r w:rsidRPr="00F72C20">
        <w:rPr>
          <w:rFonts w:ascii="Times New Roman" w:hAnsi="Times New Roman" w:cs="Times New Roman"/>
          <w:b/>
          <w:color w:val="000000"/>
          <w:sz w:val="24"/>
          <w:szCs w:val="24"/>
          <w:u w:val="single"/>
        </w:rPr>
        <w:t>apă</w:t>
      </w:r>
      <w:proofErr w:type="gramEnd"/>
      <w:r w:rsidRPr="00F72C20">
        <w:rPr>
          <w:rFonts w:ascii="Times New Roman" w:hAnsi="Times New Roman" w:cs="Times New Roman"/>
          <w:b/>
          <w:color w:val="000000"/>
          <w:sz w:val="24"/>
          <w:szCs w:val="24"/>
          <w:u w:val="single"/>
        </w:rPr>
        <w:t xml:space="preserve"> identificat, cu precizarea excepţiilor aplicate şi a termenelor aferente, după caz. </w:t>
      </w:r>
    </w:p>
    <w:p w:rsidR="00373E83" w:rsidRPr="00F72C20" w:rsidRDefault="00373E83" w:rsidP="00F72C20">
      <w:pPr>
        <w:pStyle w:val="Default"/>
        <w:ind w:firstLine="720"/>
        <w:jc w:val="both"/>
        <w:rPr>
          <w:rFonts w:ascii="Times New Roman" w:hAnsi="Times New Roman" w:cs="Times New Roman"/>
          <w:b/>
          <w:color w:val="auto"/>
          <w:lang w:val="en-US"/>
        </w:rPr>
      </w:pPr>
    </w:p>
    <w:p w:rsidR="00AC797B" w:rsidRPr="00F72C20" w:rsidRDefault="00AC797B" w:rsidP="00F72C20">
      <w:pPr>
        <w:pStyle w:val="Default"/>
        <w:ind w:firstLine="720"/>
        <w:jc w:val="both"/>
        <w:rPr>
          <w:rFonts w:ascii="Times New Roman" w:hAnsi="Times New Roman" w:cs="Times New Roman"/>
          <w:color w:val="auto"/>
          <w:lang w:val="en-US"/>
        </w:rPr>
      </w:pPr>
      <w:r w:rsidRPr="00F72C20">
        <w:rPr>
          <w:rFonts w:ascii="Times New Roman" w:hAnsi="Times New Roman" w:cs="Times New Roman"/>
          <w:color w:val="auto"/>
          <w:lang w:val="en-US"/>
        </w:rPr>
        <w:t xml:space="preserve">Beneficiarul </w:t>
      </w:r>
      <w:proofErr w:type="gramStart"/>
      <w:r w:rsidRPr="00F72C20">
        <w:rPr>
          <w:rFonts w:ascii="Times New Roman" w:hAnsi="Times New Roman" w:cs="Times New Roman"/>
          <w:color w:val="auto"/>
          <w:lang w:val="en-US"/>
        </w:rPr>
        <w:t>va</w:t>
      </w:r>
      <w:proofErr w:type="gramEnd"/>
      <w:r w:rsidRPr="00F72C20">
        <w:rPr>
          <w:rFonts w:ascii="Times New Roman" w:hAnsi="Times New Roman" w:cs="Times New Roman"/>
          <w:color w:val="auto"/>
          <w:lang w:val="en-US"/>
        </w:rPr>
        <w:t xml:space="preserve"> solicita si va obtine toate avizele si acordurile legale necesare realizarii investitiei.</w:t>
      </w:r>
    </w:p>
    <w:p w:rsidR="00AC797B" w:rsidRPr="00F72C20" w:rsidRDefault="00AC797B" w:rsidP="00F72C20">
      <w:pPr>
        <w:pStyle w:val="Default"/>
        <w:ind w:firstLine="720"/>
        <w:jc w:val="both"/>
        <w:rPr>
          <w:rFonts w:ascii="Times New Roman" w:hAnsi="Times New Roman" w:cs="Times New Roman"/>
          <w:color w:val="auto"/>
          <w:lang w:val="en-US"/>
        </w:rPr>
      </w:pPr>
      <w:r w:rsidRPr="00F72C20">
        <w:rPr>
          <w:rFonts w:ascii="Times New Roman" w:hAnsi="Times New Roman" w:cs="Times New Roman"/>
          <w:color w:val="auto"/>
          <w:lang w:val="en-US"/>
        </w:rPr>
        <w:t xml:space="preserve">Pana la inceperea executiei lucrarilor, beneficiarul are obligatia </w:t>
      </w:r>
      <w:proofErr w:type="gramStart"/>
      <w:r w:rsidRPr="00F72C20">
        <w:rPr>
          <w:rFonts w:ascii="Times New Roman" w:hAnsi="Times New Roman" w:cs="Times New Roman"/>
          <w:color w:val="auto"/>
          <w:lang w:val="en-US"/>
        </w:rPr>
        <w:t>sa</w:t>
      </w:r>
      <w:proofErr w:type="gramEnd"/>
      <w:r w:rsidRPr="00F72C20">
        <w:rPr>
          <w:rFonts w:ascii="Times New Roman" w:hAnsi="Times New Roman" w:cs="Times New Roman"/>
          <w:color w:val="auto"/>
          <w:lang w:val="en-US"/>
        </w:rPr>
        <w:t xml:space="preserve"> reglementeze regimul juridic al terenurilor ce se vor ocupa temporar si definitive.</w:t>
      </w:r>
    </w:p>
    <w:p w:rsidR="00AC797B" w:rsidRPr="00F72C20" w:rsidRDefault="00AC797B" w:rsidP="00F72C20">
      <w:pPr>
        <w:pStyle w:val="Default"/>
        <w:ind w:firstLine="720"/>
        <w:jc w:val="both"/>
        <w:rPr>
          <w:rFonts w:ascii="Times New Roman" w:hAnsi="Times New Roman" w:cs="Times New Roman"/>
          <w:color w:val="auto"/>
          <w:lang w:val="en-US"/>
        </w:rPr>
      </w:pPr>
      <w:r w:rsidRPr="00F72C20">
        <w:rPr>
          <w:rFonts w:ascii="Times New Roman" w:hAnsi="Times New Roman" w:cs="Times New Roman"/>
          <w:color w:val="auto"/>
          <w:lang w:val="en-US"/>
        </w:rPr>
        <w:t xml:space="preserve">Executia lucrarilor evizate nu </w:t>
      </w:r>
      <w:proofErr w:type="gramStart"/>
      <w:r w:rsidRPr="00F72C20">
        <w:rPr>
          <w:rFonts w:ascii="Times New Roman" w:hAnsi="Times New Roman" w:cs="Times New Roman"/>
          <w:color w:val="auto"/>
          <w:lang w:val="en-US"/>
        </w:rPr>
        <w:t>va</w:t>
      </w:r>
      <w:proofErr w:type="gramEnd"/>
      <w:r w:rsidRPr="00F72C20">
        <w:rPr>
          <w:rFonts w:ascii="Times New Roman" w:hAnsi="Times New Roman" w:cs="Times New Roman"/>
          <w:color w:val="auto"/>
          <w:lang w:val="en-US"/>
        </w:rPr>
        <w:t xml:space="preserve"> pune in pericol lucrarile existente din albiile si malurile cursurilor de apa precum si executia altor lucrari hidrotehnice necesare in viitor.</w:t>
      </w:r>
    </w:p>
    <w:p w:rsidR="000E4000" w:rsidRPr="00F72C20" w:rsidRDefault="00AC797B" w:rsidP="00F72C20">
      <w:pPr>
        <w:pStyle w:val="Default"/>
        <w:ind w:firstLine="720"/>
        <w:jc w:val="both"/>
        <w:rPr>
          <w:rFonts w:ascii="Times New Roman" w:hAnsi="Times New Roman" w:cs="Times New Roman"/>
          <w:color w:val="auto"/>
          <w:lang w:val="en-US"/>
        </w:rPr>
      </w:pPr>
      <w:r w:rsidRPr="00F72C20">
        <w:rPr>
          <w:rFonts w:ascii="Times New Roman" w:hAnsi="Times New Roman" w:cs="Times New Roman"/>
          <w:color w:val="auto"/>
          <w:lang w:val="en-US"/>
        </w:rPr>
        <w:t xml:space="preserve">Orice lucrare contruita pe ape sau care are legatura cu apele se </w:t>
      </w:r>
      <w:proofErr w:type="gramStart"/>
      <w:r w:rsidRPr="00F72C20">
        <w:rPr>
          <w:rFonts w:ascii="Times New Roman" w:hAnsi="Times New Roman" w:cs="Times New Roman"/>
          <w:color w:val="auto"/>
          <w:lang w:val="en-US"/>
        </w:rPr>
        <w:t>va</w:t>
      </w:r>
      <w:proofErr w:type="gramEnd"/>
      <w:r w:rsidRPr="00F72C20">
        <w:rPr>
          <w:rFonts w:ascii="Times New Roman" w:hAnsi="Times New Roman" w:cs="Times New Roman"/>
          <w:color w:val="auto"/>
          <w:lang w:val="en-US"/>
        </w:rPr>
        <w:t xml:space="preserve"> face in baza unui aviz de gospodarire a apelor conform legislatiei in vigoare</w:t>
      </w:r>
      <w:r w:rsidR="00613EBE" w:rsidRPr="00F72C20">
        <w:rPr>
          <w:rFonts w:ascii="Times New Roman" w:hAnsi="Times New Roman" w:cs="Times New Roman"/>
          <w:color w:val="auto"/>
          <w:lang w:val="en-US"/>
        </w:rPr>
        <w:t>.</w:t>
      </w:r>
    </w:p>
    <w:p w:rsidR="00B63C46" w:rsidRPr="00F72C20" w:rsidRDefault="00B63C46" w:rsidP="00F72C20">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B63C46" w:rsidRPr="00F72C20" w:rsidRDefault="00B63C46" w:rsidP="00F72C20">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72C20">
        <w:rPr>
          <w:rFonts w:ascii="Times New Roman" w:hAnsi="Times New Roman" w:cs="Times New Roman"/>
          <w:b/>
          <w:bCs/>
          <w:color w:val="000000"/>
          <w:sz w:val="24"/>
          <w:szCs w:val="24"/>
        </w:rPr>
        <w:t xml:space="preserve">XV. </w:t>
      </w:r>
      <w:r w:rsidRPr="00F72C20">
        <w:rPr>
          <w:rFonts w:ascii="Times New Roman" w:hAnsi="Times New Roman" w:cs="Times New Roman"/>
          <w:b/>
          <w:color w:val="000000"/>
          <w:sz w:val="24"/>
          <w:szCs w:val="24"/>
        </w:rPr>
        <w:t xml:space="preserve">Criteriile prevăzute în anexa nr. 3 se </w:t>
      </w:r>
      <w:proofErr w:type="gramStart"/>
      <w:r w:rsidRPr="00F72C20">
        <w:rPr>
          <w:rFonts w:ascii="Times New Roman" w:hAnsi="Times New Roman" w:cs="Times New Roman"/>
          <w:b/>
          <w:color w:val="000000"/>
          <w:sz w:val="24"/>
          <w:szCs w:val="24"/>
        </w:rPr>
        <w:t>iau</w:t>
      </w:r>
      <w:proofErr w:type="gramEnd"/>
      <w:r w:rsidRPr="00F72C20">
        <w:rPr>
          <w:rFonts w:ascii="Times New Roman" w:hAnsi="Times New Roman" w:cs="Times New Roman"/>
          <w:b/>
          <w:color w:val="000000"/>
          <w:sz w:val="24"/>
          <w:szCs w:val="24"/>
        </w:rPr>
        <w:t xml:space="preserve"> in considerare, dacă este cazul, în momentul compilării informațiilor în conformitate cu punctele III-XIV</w:t>
      </w:r>
      <w:r w:rsidRPr="00F72C20">
        <w:rPr>
          <w:rFonts w:ascii="Times New Roman" w:hAnsi="Times New Roman" w:cs="Times New Roman"/>
          <w:color w:val="000000"/>
          <w:sz w:val="24"/>
          <w:szCs w:val="24"/>
        </w:rPr>
        <w:t xml:space="preserve">. </w:t>
      </w: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sz w:val="24"/>
          <w:szCs w:val="24"/>
        </w:rPr>
      </w:pPr>
    </w:p>
    <w:p w:rsidR="00373E83" w:rsidRPr="00F72C20" w:rsidRDefault="00373E83" w:rsidP="00F72C20">
      <w:pPr>
        <w:autoSpaceDE w:val="0"/>
        <w:autoSpaceDN w:val="0"/>
        <w:adjustRightInd w:val="0"/>
        <w:spacing w:after="0" w:line="240" w:lineRule="auto"/>
        <w:ind w:firstLine="720"/>
        <w:jc w:val="both"/>
        <w:rPr>
          <w:rFonts w:ascii="Times New Roman" w:hAnsi="Times New Roman" w:cs="Times New Roman"/>
          <w:b/>
          <w:sz w:val="24"/>
          <w:szCs w:val="24"/>
        </w:rPr>
      </w:pPr>
      <w:r w:rsidRPr="00F72C20">
        <w:rPr>
          <w:rFonts w:ascii="Times New Roman" w:hAnsi="Times New Roman" w:cs="Times New Roman"/>
          <w:b/>
          <w:sz w:val="24"/>
          <w:szCs w:val="24"/>
        </w:rPr>
        <w:t xml:space="preserve">Nu </w:t>
      </w:r>
      <w:proofErr w:type="gramStart"/>
      <w:r w:rsidRPr="00F72C20">
        <w:rPr>
          <w:rFonts w:ascii="Times New Roman" w:hAnsi="Times New Roman" w:cs="Times New Roman"/>
          <w:b/>
          <w:sz w:val="24"/>
          <w:szCs w:val="24"/>
        </w:rPr>
        <w:t>este</w:t>
      </w:r>
      <w:proofErr w:type="gramEnd"/>
      <w:r w:rsidRPr="00F72C20">
        <w:rPr>
          <w:rFonts w:ascii="Times New Roman" w:hAnsi="Times New Roman" w:cs="Times New Roman"/>
          <w:b/>
          <w:sz w:val="24"/>
          <w:szCs w:val="24"/>
        </w:rPr>
        <w:t xml:space="preserve"> cazul.</w:t>
      </w:r>
    </w:p>
    <w:p w:rsidR="00373E83" w:rsidRPr="00F72C20" w:rsidRDefault="00373E83" w:rsidP="00F72C20">
      <w:pPr>
        <w:tabs>
          <w:tab w:val="left" w:pos="930"/>
        </w:tabs>
        <w:spacing w:after="0" w:line="240" w:lineRule="auto"/>
        <w:ind w:firstLine="720"/>
        <w:jc w:val="both"/>
        <w:rPr>
          <w:rFonts w:ascii="Times New Roman" w:hAnsi="Times New Roman" w:cs="Times New Roman"/>
          <w:color w:val="000000"/>
          <w:sz w:val="24"/>
          <w:szCs w:val="24"/>
        </w:rPr>
      </w:pPr>
    </w:p>
    <w:p w:rsidR="00373E83" w:rsidRPr="00F72C20" w:rsidRDefault="00373E83" w:rsidP="00F72C20">
      <w:pPr>
        <w:tabs>
          <w:tab w:val="left" w:pos="930"/>
        </w:tabs>
        <w:spacing w:after="0" w:line="240" w:lineRule="auto"/>
        <w:ind w:firstLine="720"/>
        <w:jc w:val="both"/>
        <w:rPr>
          <w:rFonts w:ascii="Times New Roman" w:hAnsi="Times New Roman" w:cs="Times New Roman"/>
          <w:color w:val="000000"/>
          <w:sz w:val="24"/>
          <w:szCs w:val="24"/>
        </w:rPr>
      </w:pPr>
    </w:p>
    <w:p w:rsidR="00373E83" w:rsidRPr="00F72C20" w:rsidRDefault="00373E83" w:rsidP="00F72C20">
      <w:pPr>
        <w:tabs>
          <w:tab w:val="left" w:pos="930"/>
        </w:tabs>
        <w:spacing w:after="0" w:line="240" w:lineRule="auto"/>
        <w:ind w:firstLine="720"/>
        <w:jc w:val="both"/>
        <w:rPr>
          <w:rFonts w:ascii="Times New Roman" w:hAnsi="Times New Roman" w:cs="Times New Roman"/>
          <w:color w:val="000000"/>
          <w:sz w:val="24"/>
          <w:szCs w:val="24"/>
        </w:rPr>
      </w:pPr>
    </w:p>
    <w:p w:rsidR="00373E83" w:rsidRPr="00F72C20" w:rsidRDefault="00373E83" w:rsidP="00F72C20">
      <w:pPr>
        <w:tabs>
          <w:tab w:val="left" w:pos="930"/>
        </w:tabs>
        <w:spacing w:after="0" w:line="240" w:lineRule="auto"/>
        <w:ind w:firstLine="720"/>
        <w:jc w:val="both"/>
        <w:rPr>
          <w:rFonts w:ascii="Times New Roman" w:hAnsi="Times New Roman" w:cs="Times New Roman"/>
          <w:color w:val="000000"/>
          <w:sz w:val="24"/>
          <w:szCs w:val="24"/>
        </w:rPr>
      </w:pPr>
    </w:p>
    <w:p w:rsidR="00373E83" w:rsidRPr="00F72C20" w:rsidRDefault="00373E83" w:rsidP="00F72C20">
      <w:pPr>
        <w:tabs>
          <w:tab w:val="left" w:pos="930"/>
        </w:tabs>
        <w:spacing w:after="0" w:line="240" w:lineRule="auto"/>
        <w:ind w:firstLine="720"/>
        <w:jc w:val="both"/>
        <w:rPr>
          <w:rFonts w:ascii="Times New Roman" w:hAnsi="Times New Roman" w:cs="Times New Roman"/>
          <w:color w:val="000000"/>
          <w:sz w:val="24"/>
          <w:szCs w:val="24"/>
        </w:rPr>
      </w:pPr>
    </w:p>
    <w:p w:rsidR="00373E83" w:rsidRPr="00F72C20" w:rsidRDefault="00373E83" w:rsidP="00F72C20">
      <w:pPr>
        <w:tabs>
          <w:tab w:val="left" w:pos="930"/>
        </w:tabs>
        <w:spacing w:after="0" w:line="240" w:lineRule="auto"/>
        <w:ind w:firstLine="720"/>
        <w:jc w:val="both"/>
        <w:rPr>
          <w:rFonts w:ascii="Times New Roman" w:hAnsi="Times New Roman" w:cs="Times New Roman"/>
          <w:b/>
          <w:color w:val="000000"/>
          <w:sz w:val="24"/>
          <w:szCs w:val="24"/>
        </w:rPr>
      </w:pPr>
      <w:r w:rsidRPr="00F72C20">
        <w:rPr>
          <w:rFonts w:ascii="Times New Roman" w:hAnsi="Times New Roman" w:cs="Times New Roman"/>
          <w:b/>
          <w:color w:val="000000"/>
          <w:sz w:val="24"/>
          <w:szCs w:val="24"/>
        </w:rPr>
        <w:t>Semnătura şi ştampila titularului</w:t>
      </w:r>
    </w:p>
    <w:p w:rsidR="00373E83" w:rsidRPr="00F72C20" w:rsidRDefault="00373E83" w:rsidP="00F72C20">
      <w:pPr>
        <w:spacing w:after="0" w:line="240" w:lineRule="auto"/>
        <w:ind w:firstLine="720"/>
        <w:jc w:val="both"/>
        <w:rPr>
          <w:rFonts w:ascii="Times New Roman" w:hAnsi="Times New Roman" w:cs="Times New Roman"/>
          <w:sz w:val="24"/>
          <w:szCs w:val="24"/>
        </w:rPr>
      </w:pPr>
    </w:p>
    <w:p w:rsidR="00373E83" w:rsidRPr="00F72C20" w:rsidRDefault="00373E83" w:rsidP="00F72C20">
      <w:pPr>
        <w:spacing w:after="0" w:line="240" w:lineRule="auto"/>
        <w:ind w:firstLine="709"/>
        <w:jc w:val="both"/>
        <w:rPr>
          <w:rFonts w:ascii="Times New Roman" w:hAnsi="Times New Roman" w:cs="Times New Roman"/>
          <w:sz w:val="24"/>
          <w:szCs w:val="24"/>
        </w:rPr>
      </w:pPr>
    </w:p>
    <w:p w:rsidR="00373E83" w:rsidRPr="00F72C20" w:rsidRDefault="00373E83" w:rsidP="00F72C20">
      <w:pPr>
        <w:spacing w:after="0" w:line="240" w:lineRule="auto"/>
        <w:ind w:firstLine="709"/>
        <w:jc w:val="both"/>
        <w:rPr>
          <w:rFonts w:ascii="Times New Roman" w:hAnsi="Times New Roman" w:cs="Times New Roman"/>
          <w:sz w:val="24"/>
          <w:szCs w:val="24"/>
        </w:rPr>
      </w:pPr>
    </w:p>
    <w:sectPr w:rsidR="00373E83" w:rsidRPr="00F72C20" w:rsidSect="003A595C">
      <w:pgSz w:w="11907" w:h="16840"/>
      <w:pgMar w:top="1418" w:right="1418" w:bottom="1418" w:left="1418"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RomanR">
    <w:altName w:val="Times New Roman"/>
    <w:charset w:val="EE"/>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08B"/>
    <w:multiLevelType w:val="multilevel"/>
    <w:tmpl w:val="FA20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64A63"/>
    <w:multiLevelType w:val="multilevel"/>
    <w:tmpl w:val="062E70A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1875641C"/>
    <w:multiLevelType w:val="hybridMultilevel"/>
    <w:tmpl w:val="591CE974"/>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nsid w:val="1A99179B"/>
    <w:multiLevelType w:val="hybridMultilevel"/>
    <w:tmpl w:val="9352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603FC"/>
    <w:multiLevelType w:val="hybridMultilevel"/>
    <w:tmpl w:val="1F8480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42978F7"/>
    <w:multiLevelType w:val="multilevel"/>
    <w:tmpl w:val="FA1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323BF"/>
    <w:multiLevelType w:val="multilevel"/>
    <w:tmpl w:val="2982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2515B"/>
    <w:multiLevelType w:val="hybridMultilevel"/>
    <w:tmpl w:val="AC98C7E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34C360FB"/>
    <w:multiLevelType w:val="hybridMultilevel"/>
    <w:tmpl w:val="A2169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B9D34C5"/>
    <w:multiLevelType w:val="hybridMultilevel"/>
    <w:tmpl w:val="3702AD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3C500675"/>
    <w:multiLevelType w:val="hybridMultilevel"/>
    <w:tmpl w:val="E8467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D14256"/>
    <w:multiLevelType w:val="multilevel"/>
    <w:tmpl w:val="51301D36"/>
    <w:lvl w:ilvl="0">
      <w:numFmt w:val="bullet"/>
      <w:lvlText w:val="-"/>
      <w:lvlJc w:val="left"/>
      <w:pPr>
        <w:ind w:left="928"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28F1A92"/>
    <w:multiLevelType w:val="multilevel"/>
    <w:tmpl w:val="FF4C963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3">
    <w:nsid w:val="47206272"/>
    <w:multiLevelType w:val="hybridMultilevel"/>
    <w:tmpl w:val="DA28A9F6"/>
    <w:lvl w:ilvl="0" w:tplc="04180009">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4C6A3DE9"/>
    <w:multiLevelType w:val="hybridMultilevel"/>
    <w:tmpl w:val="E6BAEA2E"/>
    <w:lvl w:ilvl="0" w:tplc="9E5E22B0">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55F2603C"/>
    <w:multiLevelType w:val="hybridMultilevel"/>
    <w:tmpl w:val="0DDE4694"/>
    <w:lvl w:ilvl="0" w:tplc="1930940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2190F"/>
    <w:multiLevelType w:val="hybridMultilevel"/>
    <w:tmpl w:val="30CED4D2"/>
    <w:lvl w:ilvl="0" w:tplc="3C249136">
      <w:start w:val="4"/>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5E1F2024"/>
    <w:multiLevelType w:val="hybridMultilevel"/>
    <w:tmpl w:val="31E8EB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DB537C"/>
    <w:multiLevelType w:val="multilevel"/>
    <w:tmpl w:val="0170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213128"/>
    <w:multiLevelType w:val="hybridMultilevel"/>
    <w:tmpl w:val="B54A776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63865EEB"/>
    <w:multiLevelType w:val="hybridMultilevel"/>
    <w:tmpl w:val="EB141594"/>
    <w:lvl w:ilvl="0" w:tplc="A07AEEC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C04DFF"/>
    <w:multiLevelType w:val="hybridMultilevel"/>
    <w:tmpl w:val="91DAE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B7F98"/>
    <w:multiLevelType w:val="hybridMultilevel"/>
    <w:tmpl w:val="B24469B0"/>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6A7E4307"/>
    <w:multiLevelType w:val="hybridMultilevel"/>
    <w:tmpl w:val="1CA8B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40BD5"/>
    <w:multiLevelType w:val="multilevel"/>
    <w:tmpl w:val="14FAFA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3DF11C1"/>
    <w:multiLevelType w:val="hybridMultilevel"/>
    <w:tmpl w:val="331416B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4680D1D"/>
    <w:multiLevelType w:val="hybridMultilevel"/>
    <w:tmpl w:val="0B3671A2"/>
    <w:lvl w:ilvl="0" w:tplc="04180001">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27">
    <w:nsid w:val="756735D3"/>
    <w:multiLevelType w:val="multilevel"/>
    <w:tmpl w:val="2F7AC836"/>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21"/>
  </w:num>
  <w:num w:numId="3">
    <w:abstractNumId w:val="20"/>
  </w:num>
  <w:num w:numId="4">
    <w:abstractNumId w:val="10"/>
  </w:num>
  <w:num w:numId="5">
    <w:abstractNumId w:val="8"/>
  </w:num>
  <w:num w:numId="6">
    <w:abstractNumId w:val="14"/>
  </w:num>
  <w:num w:numId="7">
    <w:abstractNumId w:val="23"/>
  </w:num>
  <w:num w:numId="8">
    <w:abstractNumId w:val="12"/>
  </w:num>
  <w:num w:numId="9">
    <w:abstractNumId w:val="15"/>
  </w:num>
  <w:num w:numId="10">
    <w:abstractNumId w:val="9"/>
  </w:num>
  <w:num w:numId="11">
    <w:abstractNumId w:val="11"/>
  </w:num>
  <w:num w:numId="12">
    <w:abstractNumId w:val="27"/>
  </w:num>
  <w:num w:numId="13">
    <w:abstractNumId w:val="17"/>
  </w:num>
  <w:num w:numId="14">
    <w:abstractNumId w:val="0"/>
  </w:num>
  <w:num w:numId="15">
    <w:abstractNumId w:val="5"/>
  </w:num>
  <w:num w:numId="16">
    <w:abstractNumId w:val="18"/>
  </w:num>
  <w:num w:numId="17">
    <w:abstractNumId w:val="6"/>
  </w:num>
  <w:num w:numId="18">
    <w:abstractNumId w:val="22"/>
  </w:num>
  <w:num w:numId="19">
    <w:abstractNumId w:val="7"/>
  </w:num>
  <w:num w:numId="20">
    <w:abstractNumId w:val="2"/>
  </w:num>
  <w:num w:numId="21">
    <w:abstractNumId w:val="26"/>
  </w:num>
  <w:num w:numId="22">
    <w:abstractNumId w:val="1"/>
  </w:num>
  <w:num w:numId="23">
    <w:abstractNumId w:val="24"/>
  </w:num>
  <w:num w:numId="24">
    <w:abstractNumId w:val="13"/>
  </w:num>
  <w:num w:numId="25">
    <w:abstractNumId w:val="16"/>
  </w:num>
  <w:num w:numId="26">
    <w:abstractNumId w:val="25"/>
  </w:num>
  <w:num w:numId="27">
    <w:abstractNumId w:val="19"/>
  </w:num>
  <w:num w:numId="28">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D12E46"/>
    <w:rsid w:val="00002F8C"/>
    <w:rsid w:val="00030E58"/>
    <w:rsid w:val="00063968"/>
    <w:rsid w:val="0006767F"/>
    <w:rsid w:val="000A16DC"/>
    <w:rsid w:val="000D74DE"/>
    <w:rsid w:val="000E0907"/>
    <w:rsid w:val="000E4000"/>
    <w:rsid w:val="00107D27"/>
    <w:rsid w:val="00123B31"/>
    <w:rsid w:val="001459B9"/>
    <w:rsid w:val="0017244F"/>
    <w:rsid w:val="00173CD2"/>
    <w:rsid w:val="001805D0"/>
    <w:rsid w:val="00194FB8"/>
    <w:rsid w:val="001A68FE"/>
    <w:rsid w:val="001E373E"/>
    <w:rsid w:val="0021525F"/>
    <w:rsid w:val="00255A12"/>
    <w:rsid w:val="002764DD"/>
    <w:rsid w:val="00285870"/>
    <w:rsid w:val="00286370"/>
    <w:rsid w:val="002D4D91"/>
    <w:rsid w:val="00301511"/>
    <w:rsid w:val="00343C5C"/>
    <w:rsid w:val="00373E83"/>
    <w:rsid w:val="00384B8C"/>
    <w:rsid w:val="003A595C"/>
    <w:rsid w:val="003E23C6"/>
    <w:rsid w:val="003F7621"/>
    <w:rsid w:val="004055AA"/>
    <w:rsid w:val="00414474"/>
    <w:rsid w:val="00453F3D"/>
    <w:rsid w:val="00461C52"/>
    <w:rsid w:val="00467EF0"/>
    <w:rsid w:val="004A048C"/>
    <w:rsid w:val="004B7D08"/>
    <w:rsid w:val="004E31EE"/>
    <w:rsid w:val="004F30ED"/>
    <w:rsid w:val="004F709F"/>
    <w:rsid w:val="004F76E2"/>
    <w:rsid w:val="005100C8"/>
    <w:rsid w:val="0052525E"/>
    <w:rsid w:val="00530AFA"/>
    <w:rsid w:val="005473D1"/>
    <w:rsid w:val="00556E88"/>
    <w:rsid w:val="00586725"/>
    <w:rsid w:val="005C0557"/>
    <w:rsid w:val="005F62AF"/>
    <w:rsid w:val="00605684"/>
    <w:rsid w:val="00613EBE"/>
    <w:rsid w:val="00635AF6"/>
    <w:rsid w:val="00652347"/>
    <w:rsid w:val="006538B3"/>
    <w:rsid w:val="0065563D"/>
    <w:rsid w:val="00664B0F"/>
    <w:rsid w:val="0069411B"/>
    <w:rsid w:val="006B754C"/>
    <w:rsid w:val="006E650B"/>
    <w:rsid w:val="006F599E"/>
    <w:rsid w:val="00714579"/>
    <w:rsid w:val="0073102A"/>
    <w:rsid w:val="00742C8E"/>
    <w:rsid w:val="00776209"/>
    <w:rsid w:val="007A2945"/>
    <w:rsid w:val="007A3D50"/>
    <w:rsid w:val="007C1BA1"/>
    <w:rsid w:val="007C2FB7"/>
    <w:rsid w:val="0080464D"/>
    <w:rsid w:val="00844D75"/>
    <w:rsid w:val="00866B32"/>
    <w:rsid w:val="0087388C"/>
    <w:rsid w:val="008861D8"/>
    <w:rsid w:val="00895FBD"/>
    <w:rsid w:val="008A151C"/>
    <w:rsid w:val="008E102F"/>
    <w:rsid w:val="008E1AD2"/>
    <w:rsid w:val="008F7B05"/>
    <w:rsid w:val="00915B04"/>
    <w:rsid w:val="00941DD8"/>
    <w:rsid w:val="009474C0"/>
    <w:rsid w:val="00966482"/>
    <w:rsid w:val="0097275D"/>
    <w:rsid w:val="00975895"/>
    <w:rsid w:val="009A41AC"/>
    <w:rsid w:val="009D4121"/>
    <w:rsid w:val="009D5969"/>
    <w:rsid w:val="009E1A3A"/>
    <w:rsid w:val="009E7EAF"/>
    <w:rsid w:val="00A7610D"/>
    <w:rsid w:val="00A90E1C"/>
    <w:rsid w:val="00AA0266"/>
    <w:rsid w:val="00AA535C"/>
    <w:rsid w:val="00AA6949"/>
    <w:rsid w:val="00AB31CF"/>
    <w:rsid w:val="00AC797B"/>
    <w:rsid w:val="00AD00C6"/>
    <w:rsid w:val="00AF7553"/>
    <w:rsid w:val="00B57272"/>
    <w:rsid w:val="00B6363E"/>
    <w:rsid w:val="00B63C46"/>
    <w:rsid w:val="00B80E23"/>
    <w:rsid w:val="00BB1116"/>
    <w:rsid w:val="00BC7FD4"/>
    <w:rsid w:val="00BD0B6F"/>
    <w:rsid w:val="00C014A2"/>
    <w:rsid w:val="00C10894"/>
    <w:rsid w:val="00C13355"/>
    <w:rsid w:val="00C21CFE"/>
    <w:rsid w:val="00C35734"/>
    <w:rsid w:val="00C361CB"/>
    <w:rsid w:val="00C76543"/>
    <w:rsid w:val="00C929E4"/>
    <w:rsid w:val="00C9407A"/>
    <w:rsid w:val="00C95B28"/>
    <w:rsid w:val="00CC09CD"/>
    <w:rsid w:val="00CD0D5B"/>
    <w:rsid w:val="00CD3B0B"/>
    <w:rsid w:val="00CF21F6"/>
    <w:rsid w:val="00D056C9"/>
    <w:rsid w:val="00D12E46"/>
    <w:rsid w:val="00D461B9"/>
    <w:rsid w:val="00D473A3"/>
    <w:rsid w:val="00D5473E"/>
    <w:rsid w:val="00D559D9"/>
    <w:rsid w:val="00D80AF6"/>
    <w:rsid w:val="00D83CE2"/>
    <w:rsid w:val="00D92631"/>
    <w:rsid w:val="00DA6DCC"/>
    <w:rsid w:val="00DE3FF9"/>
    <w:rsid w:val="00DE5F20"/>
    <w:rsid w:val="00E027C0"/>
    <w:rsid w:val="00E03A43"/>
    <w:rsid w:val="00E06A5E"/>
    <w:rsid w:val="00E2228A"/>
    <w:rsid w:val="00E36D0A"/>
    <w:rsid w:val="00E3708C"/>
    <w:rsid w:val="00E41155"/>
    <w:rsid w:val="00E77CFB"/>
    <w:rsid w:val="00E80FFA"/>
    <w:rsid w:val="00E929D8"/>
    <w:rsid w:val="00E9558A"/>
    <w:rsid w:val="00EC6177"/>
    <w:rsid w:val="00F07C2B"/>
    <w:rsid w:val="00F2291D"/>
    <w:rsid w:val="00F53106"/>
    <w:rsid w:val="00F70511"/>
    <w:rsid w:val="00F72C20"/>
    <w:rsid w:val="00F72CBD"/>
    <w:rsid w:val="00F80A2F"/>
    <w:rsid w:val="00F84E57"/>
    <w:rsid w:val="00F87E75"/>
    <w:rsid w:val="00FA2AB7"/>
    <w:rsid w:val="00FD49D5"/>
    <w:rsid w:val="00FE3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unct">
    <w:name w:val="st_tpunct"/>
    <w:basedOn w:val="DefaultParagraphFont"/>
    <w:rsid w:val="009E7EAF"/>
  </w:style>
  <w:style w:type="character" w:styleId="Emphasis">
    <w:name w:val="Emphasis"/>
    <w:basedOn w:val="DefaultParagraphFont"/>
    <w:uiPriority w:val="20"/>
    <w:qFormat/>
    <w:rsid w:val="009E7EAF"/>
    <w:rPr>
      <w:i/>
      <w:iCs/>
    </w:rPr>
  </w:style>
  <w:style w:type="paragraph" w:styleId="ListParagraph">
    <w:name w:val="List Paragraph"/>
    <w:aliases w:val="Normal bullet 2"/>
    <w:basedOn w:val="Normal"/>
    <w:link w:val="ListParagraphChar"/>
    <w:qFormat/>
    <w:rsid w:val="009E7EAF"/>
    <w:pPr>
      <w:ind w:left="720"/>
      <w:contextualSpacing/>
    </w:pPr>
    <w:rPr>
      <w:rFonts w:ascii="Calibri" w:eastAsia="Times New Roman" w:hAnsi="Calibri" w:cs="Times New Roman"/>
    </w:rPr>
  </w:style>
  <w:style w:type="character" w:customStyle="1" w:styleId="ListParagraphChar">
    <w:name w:val="List Paragraph Char"/>
    <w:aliases w:val="Normal bullet 2 Char"/>
    <w:link w:val="ListParagraph"/>
    <w:uiPriority w:val="34"/>
    <w:rsid w:val="009E7EAF"/>
    <w:rPr>
      <w:rFonts w:ascii="Calibri" w:eastAsia="Times New Roman" w:hAnsi="Calibri" w:cs="Times New Roman"/>
      <w:lang w:val="en-US"/>
    </w:rPr>
  </w:style>
  <w:style w:type="character" w:customStyle="1" w:styleId="stpunct">
    <w:name w:val="st_punct"/>
    <w:basedOn w:val="DefaultParagraphFont"/>
    <w:rsid w:val="009E7EAF"/>
  </w:style>
  <w:style w:type="character" w:customStyle="1" w:styleId="stlinie">
    <w:name w:val="st_linie"/>
    <w:basedOn w:val="DefaultParagraphFont"/>
    <w:rsid w:val="009E7EAF"/>
  </w:style>
  <w:style w:type="character" w:customStyle="1" w:styleId="sttlinie">
    <w:name w:val="st_tlinie"/>
    <w:basedOn w:val="DefaultParagraphFont"/>
    <w:rsid w:val="009E7EAF"/>
  </w:style>
  <w:style w:type="table" w:styleId="TableGrid">
    <w:name w:val="Table Grid"/>
    <w:basedOn w:val="TableNormal"/>
    <w:uiPriority w:val="59"/>
    <w:rsid w:val="009E7E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9">
    <w:name w:val="Font Style59"/>
    <w:basedOn w:val="DefaultParagraphFont"/>
    <w:rsid w:val="00255A12"/>
    <w:rPr>
      <w:rFonts w:ascii="Times New Roman" w:hAnsi="Times New Roman" w:cs="Times New Roman"/>
      <w:sz w:val="20"/>
      <w:szCs w:val="20"/>
    </w:rPr>
  </w:style>
  <w:style w:type="paragraph" w:customStyle="1" w:styleId="Style30">
    <w:name w:val="Style30"/>
    <w:basedOn w:val="Normal"/>
    <w:rsid w:val="005100C8"/>
    <w:pPr>
      <w:suppressAutoHyphens/>
      <w:spacing w:after="0" w:line="274" w:lineRule="exact"/>
      <w:ind w:firstLine="710"/>
      <w:jc w:val="both"/>
    </w:pPr>
    <w:rPr>
      <w:rFonts w:ascii="Times New Roman" w:eastAsia="Times New Roman" w:hAnsi="Times New Roman" w:cs="Times New Roman"/>
      <w:color w:val="000000"/>
      <w:kern w:val="1"/>
      <w:sz w:val="24"/>
      <w:szCs w:val="24"/>
      <w:lang w:eastAsia="ar-SA"/>
    </w:rPr>
  </w:style>
  <w:style w:type="paragraph" w:styleId="BodyText3">
    <w:name w:val="Body Text 3"/>
    <w:basedOn w:val="Normal"/>
    <w:link w:val="BodyText3Char"/>
    <w:rsid w:val="005100C8"/>
    <w:pPr>
      <w:suppressAutoHyphens/>
      <w:autoSpaceDN w:val="0"/>
      <w:spacing w:after="120" w:line="100" w:lineRule="atLeast"/>
      <w:textAlignment w:val="baseline"/>
    </w:pPr>
    <w:rPr>
      <w:rFonts w:ascii="TimesRomanR" w:eastAsia="Times New Roman" w:hAnsi="TimesRomanR" w:cs="Times New Roman"/>
      <w:color w:val="000000"/>
      <w:kern w:val="3"/>
      <w:sz w:val="16"/>
      <w:szCs w:val="16"/>
      <w:lang w:val="en-GB" w:eastAsia="ar-SA"/>
    </w:rPr>
  </w:style>
  <w:style w:type="character" w:customStyle="1" w:styleId="BodyText3Char">
    <w:name w:val="Body Text 3 Char"/>
    <w:basedOn w:val="DefaultParagraphFont"/>
    <w:link w:val="BodyText3"/>
    <w:rsid w:val="005100C8"/>
    <w:rPr>
      <w:rFonts w:ascii="TimesRomanR" w:eastAsia="Times New Roman" w:hAnsi="TimesRomanR" w:cs="Times New Roman"/>
      <w:color w:val="000000"/>
      <w:kern w:val="3"/>
      <w:sz w:val="16"/>
      <w:szCs w:val="16"/>
      <w:lang w:val="en-GB" w:eastAsia="ar-SA"/>
    </w:rPr>
  </w:style>
  <w:style w:type="character" w:customStyle="1" w:styleId="FontStyle54">
    <w:name w:val="Font Style54"/>
    <w:basedOn w:val="DefaultParagraphFont"/>
    <w:rsid w:val="005100C8"/>
    <w:rPr>
      <w:rFonts w:ascii="Times New Roman" w:hAnsi="Times New Roman" w:cs="Times New Roman"/>
      <w:b/>
      <w:bCs/>
      <w:sz w:val="20"/>
      <w:szCs w:val="20"/>
    </w:rPr>
  </w:style>
  <w:style w:type="paragraph" w:customStyle="1" w:styleId="Default">
    <w:name w:val="Default"/>
    <w:rsid w:val="00605684"/>
    <w:pPr>
      <w:autoSpaceDE w:val="0"/>
      <w:autoSpaceDN w:val="0"/>
      <w:adjustRightInd w:val="0"/>
      <w:spacing w:after="0" w:line="240" w:lineRule="auto"/>
    </w:pPr>
    <w:rPr>
      <w:rFonts w:ascii="Arial" w:hAnsi="Arial" w:cs="Arial"/>
      <w:color w:val="000000"/>
      <w:sz w:val="24"/>
      <w:szCs w:val="24"/>
    </w:rPr>
  </w:style>
  <w:style w:type="character" w:customStyle="1" w:styleId="sttpar">
    <w:name w:val="st_tpar"/>
    <w:basedOn w:val="DefaultParagraphFont"/>
    <w:rsid w:val="00F84E57"/>
  </w:style>
  <w:style w:type="paragraph" w:styleId="BodyText">
    <w:name w:val="Body Text"/>
    <w:basedOn w:val="Normal"/>
    <w:link w:val="BodyTextChar"/>
    <w:uiPriority w:val="99"/>
    <w:semiHidden/>
    <w:unhideWhenUsed/>
    <w:rsid w:val="00B80E2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80E23"/>
    <w:rPr>
      <w:rFonts w:ascii="Times New Roman" w:eastAsia="Times New Roman" w:hAnsi="Times New Roman" w:cs="Times New Roman"/>
      <w:sz w:val="24"/>
      <w:szCs w:val="24"/>
      <w:lang w:val="en-US"/>
    </w:rPr>
  </w:style>
  <w:style w:type="paragraph" w:styleId="NoSpacing">
    <w:name w:val="No Spacing"/>
    <w:rsid w:val="00461C52"/>
    <w:pPr>
      <w:suppressAutoHyphens/>
      <w:autoSpaceDN w:val="0"/>
      <w:spacing w:after="0" w:line="240" w:lineRule="auto"/>
      <w:textAlignment w:val="baseline"/>
    </w:pPr>
    <w:rPr>
      <w:rFonts w:ascii="Calibri" w:eastAsia="SimSun" w:hAnsi="Calibri" w:cs="Tahoma"/>
      <w:kern w:val="3"/>
      <w:lang w:val="en-US"/>
    </w:rPr>
  </w:style>
  <w:style w:type="paragraph" w:customStyle="1" w:styleId="Style">
    <w:name w:val="Style"/>
    <w:rsid w:val="00AB31CF"/>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BodyTextIndent">
    <w:name w:val="Body Text Indent"/>
    <w:basedOn w:val="Normal"/>
    <w:link w:val="BodyTextIndentChar"/>
    <w:uiPriority w:val="99"/>
    <w:semiHidden/>
    <w:unhideWhenUsed/>
    <w:rsid w:val="00E2228A"/>
    <w:pPr>
      <w:spacing w:after="120"/>
      <w:ind w:left="283"/>
    </w:pPr>
  </w:style>
  <w:style w:type="character" w:customStyle="1" w:styleId="BodyTextIndentChar">
    <w:name w:val="Body Text Indent Char"/>
    <w:basedOn w:val="DefaultParagraphFont"/>
    <w:link w:val="BodyTextIndent"/>
    <w:uiPriority w:val="99"/>
    <w:semiHidden/>
    <w:rsid w:val="00E2228A"/>
    <w:rPr>
      <w:lang w:val="en-US"/>
    </w:rPr>
  </w:style>
  <w:style w:type="paragraph" w:styleId="BlockText">
    <w:name w:val="Block Text"/>
    <w:basedOn w:val="Normal"/>
    <w:rsid w:val="00CD3B0B"/>
    <w:pPr>
      <w:spacing w:after="0" w:line="240" w:lineRule="auto"/>
      <w:ind w:left="-142" w:right="-720" w:firstLine="850"/>
      <w:jc w:val="both"/>
    </w:pPr>
    <w:rPr>
      <w:rFonts w:ascii="Times New Roman" w:eastAsia="Times New Roman" w:hAnsi="Times New Roman" w:cs="Times New Roman"/>
      <w:sz w:val="28"/>
      <w:szCs w:val="24"/>
      <w:lang w:val="ro-RO" w:eastAsia="ro-RO"/>
    </w:rPr>
  </w:style>
  <w:style w:type="character" w:customStyle="1" w:styleId="go">
    <w:name w:val="go"/>
    <w:rsid w:val="005F62AF"/>
  </w:style>
  <w:style w:type="paragraph" w:customStyle="1" w:styleId="Style4">
    <w:name w:val="Style4"/>
    <w:basedOn w:val="Normal"/>
    <w:rsid w:val="009474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4">
    <w:name w:val="Font Style84"/>
    <w:basedOn w:val="DefaultParagraphFont"/>
    <w:rsid w:val="008A151C"/>
    <w:rPr>
      <w:rFonts w:ascii="Arial" w:hAnsi="Arial" w:cs="Arial"/>
      <w:sz w:val="24"/>
      <w:szCs w:val="24"/>
    </w:rPr>
  </w:style>
  <w:style w:type="paragraph" w:customStyle="1" w:styleId="Style10">
    <w:name w:val="Style10"/>
    <w:basedOn w:val="Normal"/>
    <w:rsid w:val="008A151C"/>
    <w:pPr>
      <w:widowControl w:val="0"/>
      <w:autoSpaceDE w:val="0"/>
      <w:autoSpaceDN w:val="0"/>
      <w:adjustRightInd w:val="0"/>
      <w:spacing w:after="0" w:line="278" w:lineRule="exact"/>
      <w:ind w:firstLine="120"/>
      <w:jc w:val="both"/>
    </w:pPr>
    <w:rPr>
      <w:rFonts w:ascii="Times New Roman" w:eastAsia="Times New Roman" w:hAnsi="Times New Roman" w:cs="Times New Roman"/>
      <w:sz w:val="24"/>
      <w:szCs w:val="24"/>
    </w:rPr>
  </w:style>
  <w:style w:type="paragraph" w:customStyle="1" w:styleId="Style33">
    <w:name w:val="Style33"/>
    <w:basedOn w:val="Normal"/>
    <w:rsid w:val="001E373E"/>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rPr>
  </w:style>
  <w:style w:type="paragraph" w:customStyle="1" w:styleId="Style34">
    <w:name w:val="Style34"/>
    <w:basedOn w:val="Normal"/>
    <w:rsid w:val="001E373E"/>
    <w:pPr>
      <w:widowControl w:val="0"/>
      <w:autoSpaceDE w:val="0"/>
      <w:autoSpaceDN w:val="0"/>
      <w:adjustRightInd w:val="0"/>
      <w:spacing w:after="0" w:line="288" w:lineRule="exact"/>
      <w:ind w:hanging="278"/>
    </w:pPr>
    <w:rPr>
      <w:rFonts w:ascii="Times New Roman" w:eastAsia="Times New Roman" w:hAnsi="Times New Roman" w:cs="Times New Roman"/>
      <w:sz w:val="24"/>
      <w:szCs w:val="24"/>
    </w:rPr>
  </w:style>
  <w:style w:type="paragraph" w:customStyle="1" w:styleId="Style32">
    <w:name w:val="Style32"/>
    <w:basedOn w:val="Normal"/>
    <w:rsid w:val="001E37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654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AF"/>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ttpunct">
    <w:name w:val="st_tpunct"/>
    <w:basedOn w:val="Fontdeparagrafimplicit"/>
    <w:rsid w:val="009E7EAF"/>
  </w:style>
  <w:style w:type="character" w:styleId="Accentuat">
    <w:name w:val="Emphasis"/>
    <w:basedOn w:val="Fontdeparagrafimplicit"/>
    <w:uiPriority w:val="20"/>
    <w:qFormat/>
    <w:rsid w:val="009E7EAF"/>
    <w:rPr>
      <w:i/>
      <w:iCs/>
    </w:rPr>
  </w:style>
  <w:style w:type="paragraph" w:styleId="Listparagraf">
    <w:name w:val="List Paragraph"/>
    <w:aliases w:val="Normal bullet 2"/>
    <w:basedOn w:val="Normal"/>
    <w:link w:val="ListparagrafCaracter"/>
    <w:qFormat/>
    <w:rsid w:val="009E7EAF"/>
    <w:pPr>
      <w:ind w:left="720"/>
      <w:contextualSpacing/>
    </w:pPr>
    <w:rPr>
      <w:rFonts w:ascii="Calibri" w:eastAsia="Times New Roman" w:hAnsi="Calibri" w:cs="Times New Roman"/>
    </w:rPr>
  </w:style>
  <w:style w:type="character" w:customStyle="1" w:styleId="ListparagrafCaracter">
    <w:name w:val="Listă paragraf Caracter"/>
    <w:aliases w:val="Normal bullet 2 Caracter"/>
    <w:link w:val="Listparagraf"/>
    <w:uiPriority w:val="34"/>
    <w:rsid w:val="009E7EAF"/>
    <w:rPr>
      <w:rFonts w:ascii="Calibri" w:eastAsia="Times New Roman" w:hAnsi="Calibri" w:cs="Times New Roman"/>
      <w:lang w:val="en-US"/>
    </w:rPr>
  </w:style>
  <w:style w:type="character" w:customStyle="1" w:styleId="stpunct">
    <w:name w:val="st_punct"/>
    <w:basedOn w:val="Fontdeparagrafimplicit"/>
    <w:rsid w:val="009E7EAF"/>
  </w:style>
  <w:style w:type="character" w:customStyle="1" w:styleId="stlinie">
    <w:name w:val="st_linie"/>
    <w:basedOn w:val="Fontdeparagrafimplicit"/>
    <w:rsid w:val="009E7EAF"/>
  </w:style>
  <w:style w:type="character" w:customStyle="1" w:styleId="sttlinie">
    <w:name w:val="st_tlinie"/>
    <w:basedOn w:val="Fontdeparagrafimplicit"/>
    <w:rsid w:val="009E7EAF"/>
  </w:style>
  <w:style w:type="table" w:styleId="GrilTabel">
    <w:name w:val="Table Grid"/>
    <w:basedOn w:val="TabelNormal"/>
    <w:uiPriority w:val="59"/>
    <w:rsid w:val="009E7E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9">
    <w:name w:val="Font Style59"/>
    <w:basedOn w:val="Fontdeparagrafimplicit"/>
    <w:rsid w:val="00255A12"/>
    <w:rPr>
      <w:rFonts w:ascii="Times New Roman" w:hAnsi="Times New Roman" w:cs="Times New Roman"/>
      <w:sz w:val="20"/>
      <w:szCs w:val="20"/>
    </w:rPr>
  </w:style>
  <w:style w:type="paragraph" w:customStyle="1" w:styleId="Style30">
    <w:name w:val="Style30"/>
    <w:basedOn w:val="Normal"/>
    <w:rsid w:val="005100C8"/>
    <w:pPr>
      <w:suppressAutoHyphens/>
      <w:spacing w:after="0" w:line="274" w:lineRule="exact"/>
      <w:ind w:firstLine="710"/>
      <w:jc w:val="both"/>
    </w:pPr>
    <w:rPr>
      <w:rFonts w:ascii="Times New Roman" w:eastAsia="Times New Roman" w:hAnsi="Times New Roman" w:cs="Times New Roman"/>
      <w:color w:val="000000"/>
      <w:kern w:val="1"/>
      <w:sz w:val="24"/>
      <w:szCs w:val="24"/>
      <w:lang w:eastAsia="ar-SA"/>
    </w:rPr>
  </w:style>
  <w:style w:type="paragraph" w:styleId="Corptext3">
    <w:name w:val="Body Text 3"/>
    <w:basedOn w:val="Normal"/>
    <w:link w:val="Corptext3Caracter"/>
    <w:rsid w:val="005100C8"/>
    <w:pPr>
      <w:suppressAutoHyphens/>
      <w:autoSpaceDN w:val="0"/>
      <w:spacing w:after="120" w:line="100" w:lineRule="atLeast"/>
      <w:textAlignment w:val="baseline"/>
    </w:pPr>
    <w:rPr>
      <w:rFonts w:ascii="TimesRomanR" w:eastAsia="Times New Roman" w:hAnsi="TimesRomanR" w:cs="Times New Roman"/>
      <w:color w:val="000000"/>
      <w:kern w:val="3"/>
      <w:sz w:val="16"/>
      <w:szCs w:val="16"/>
      <w:lang w:val="en-GB" w:eastAsia="ar-SA"/>
    </w:rPr>
  </w:style>
  <w:style w:type="character" w:customStyle="1" w:styleId="Corptext3Caracter">
    <w:name w:val="Corp text 3 Caracter"/>
    <w:basedOn w:val="Fontdeparagrafimplicit"/>
    <w:link w:val="Corptext3"/>
    <w:rsid w:val="005100C8"/>
    <w:rPr>
      <w:rFonts w:ascii="TimesRomanR" w:eastAsia="Times New Roman" w:hAnsi="TimesRomanR" w:cs="Times New Roman"/>
      <w:color w:val="000000"/>
      <w:kern w:val="3"/>
      <w:sz w:val="16"/>
      <w:szCs w:val="16"/>
      <w:lang w:val="en-GB" w:eastAsia="ar-SA"/>
    </w:rPr>
  </w:style>
  <w:style w:type="character" w:customStyle="1" w:styleId="FontStyle54">
    <w:name w:val="Font Style54"/>
    <w:basedOn w:val="Fontdeparagrafimplicit"/>
    <w:rsid w:val="005100C8"/>
    <w:rPr>
      <w:rFonts w:ascii="Times New Roman" w:hAnsi="Times New Roman" w:cs="Times New Roman"/>
      <w:b/>
      <w:bCs/>
      <w:sz w:val="20"/>
      <w:szCs w:val="20"/>
    </w:rPr>
  </w:style>
  <w:style w:type="paragraph" w:customStyle="1" w:styleId="Default">
    <w:name w:val="Default"/>
    <w:rsid w:val="00605684"/>
    <w:pPr>
      <w:autoSpaceDE w:val="0"/>
      <w:autoSpaceDN w:val="0"/>
      <w:adjustRightInd w:val="0"/>
      <w:spacing w:after="0" w:line="240" w:lineRule="auto"/>
    </w:pPr>
    <w:rPr>
      <w:rFonts w:ascii="Arial" w:hAnsi="Arial" w:cs="Arial"/>
      <w:color w:val="000000"/>
      <w:sz w:val="24"/>
      <w:szCs w:val="24"/>
    </w:rPr>
  </w:style>
  <w:style w:type="character" w:customStyle="1" w:styleId="sttpar">
    <w:name w:val="st_tpar"/>
    <w:basedOn w:val="Fontdeparagrafimplicit"/>
    <w:rsid w:val="00F84E57"/>
  </w:style>
  <w:style w:type="paragraph" w:styleId="Corptext">
    <w:name w:val="Body Text"/>
    <w:basedOn w:val="Normal"/>
    <w:link w:val="CorptextCaracter"/>
    <w:uiPriority w:val="99"/>
    <w:semiHidden/>
    <w:unhideWhenUsed/>
    <w:rsid w:val="00B80E23"/>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99"/>
    <w:semiHidden/>
    <w:rsid w:val="00B80E23"/>
    <w:rPr>
      <w:rFonts w:ascii="Times New Roman" w:eastAsia="Times New Roman" w:hAnsi="Times New Roman" w:cs="Times New Roman"/>
      <w:sz w:val="24"/>
      <w:szCs w:val="24"/>
      <w:lang w:val="en-US"/>
    </w:rPr>
  </w:style>
  <w:style w:type="paragraph" w:styleId="Frspaiere">
    <w:name w:val="No Spacing"/>
    <w:rsid w:val="00461C52"/>
    <w:pPr>
      <w:suppressAutoHyphens/>
      <w:autoSpaceDN w:val="0"/>
      <w:spacing w:after="0" w:line="240" w:lineRule="auto"/>
      <w:textAlignment w:val="baseline"/>
    </w:pPr>
    <w:rPr>
      <w:rFonts w:ascii="Calibri" w:eastAsia="SimSun" w:hAnsi="Calibri" w:cs="Tahoma"/>
      <w:kern w:val="3"/>
      <w:lang w:val="en-US"/>
    </w:rPr>
  </w:style>
  <w:style w:type="paragraph" w:customStyle="1" w:styleId="Style">
    <w:name w:val="Style"/>
    <w:rsid w:val="00AB31CF"/>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Indentcorptext">
    <w:name w:val="Body Text Indent"/>
    <w:basedOn w:val="Normal"/>
    <w:link w:val="IndentcorptextCaracter"/>
    <w:uiPriority w:val="99"/>
    <w:semiHidden/>
    <w:unhideWhenUsed/>
    <w:rsid w:val="00E2228A"/>
    <w:pPr>
      <w:spacing w:after="120"/>
      <w:ind w:left="283"/>
    </w:pPr>
  </w:style>
  <w:style w:type="character" w:customStyle="1" w:styleId="IndentcorptextCaracter">
    <w:name w:val="Indent corp text Caracter"/>
    <w:basedOn w:val="Fontdeparagrafimplicit"/>
    <w:link w:val="Indentcorptext"/>
    <w:uiPriority w:val="99"/>
    <w:semiHidden/>
    <w:rsid w:val="00E2228A"/>
    <w:rPr>
      <w:lang w:val="en-US"/>
    </w:rPr>
  </w:style>
  <w:style w:type="paragraph" w:styleId="Textbloc">
    <w:name w:val="Block Text"/>
    <w:basedOn w:val="Normal"/>
    <w:rsid w:val="00CD3B0B"/>
    <w:pPr>
      <w:spacing w:after="0" w:line="240" w:lineRule="auto"/>
      <w:ind w:left="-142" w:right="-720" w:firstLine="850"/>
      <w:jc w:val="both"/>
    </w:pPr>
    <w:rPr>
      <w:rFonts w:ascii="Times New Roman" w:eastAsia="Times New Roman" w:hAnsi="Times New Roman" w:cs="Times New Roman"/>
      <w:sz w:val="28"/>
      <w:szCs w:val="24"/>
      <w:lang w:val="ro-RO" w:eastAsia="ro-RO"/>
    </w:rPr>
  </w:style>
  <w:style w:type="character" w:customStyle="1" w:styleId="go">
    <w:name w:val="go"/>
    <w:rsid w:val="005F62AF"/>
  </w:style>
  <w:style w:type="paragraph" w:customStyle="1" w:styleId="Style4">
    <w:name w:val="Style4"/>
    <w:basedOn w:val="Normal"/>
    <w:rsid w:val="009474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4">
    <w:name w:val="Font Style84"/>
    <w:basedOn w:val="Fontdeparagrafimplicit"/>
    <w:rsid w:val="008A151C"/>
    <w:rPr>
      <w:rFonts w:ascii="Arial" w:hAnsi="Arial" w:cs="Arial"/>
      <w:sz w:val="24"/>
      <w:szCs w:val="24"/>
    </w:rPr>
  </w:style>
  <w:style w:type="paragraph" w:customStyle="1" w:styleId="Style10">
    <w:name w:val="Style10"/>
    <w:basedOn w:val="Normal"/>
    <w:rsid w:val="008A151C"/>
    <w:pPr>
      <w:widowControl w:val="0"/>
      <w:autoSpaceDE w:val="0"/>
      <w:autoSpaceDN w:val="0"/>
      <w:adjustRightInd w:val="0"/>
      <w:spacing w:after="0" w:line="278" w:lineRule="exact"/>
      <w:ind w:firstLine="120"/>
      <w:jc w:val="both"/>
    </w:pPr>
    <w:rPr>
      <w:rFonts w:ascii="Times New Roman" w:eastAsia="Times New Roman" w:hAnsi="Times New Roman" w:cs="Times New Roman"/>
      <w:sz w:val="24"/>
      <w:szCs w:val="24"/>
    </w:rPr>
  </w:style>
  <w:style w:type="paragraph" w:customStyle="1" w:styleId="Style33">
    <w:name w:val="Style33"/>
    <w:basedOn w:val="Normal"/>
    <w:rsid w:val="001E373E"/>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rPr>
  </w:style>
  <w:style w:type="paragraph" w:customStyle="1" w:styleId="Style34">
    <w:name w:val="Style34"/>
    <w:basedOn w:val="Normal"/>
    <w:rsid w:val="001E373E"/>
    <w:pPr>
      <w:widowControl w:val="0"/>
      <w:autoSpaceDE w:val="0"/>
      <w:autoSpaceDN w:val="0"/>
      <w:adjustRightInd w:val="0"/>
      <w:spacing w:after="0" w:line="288" w:lineRule="exact"/>
      <w:ind w:hanging="278"/>
    </w:pPr>
    <w:rPr>
      <w:rFonts w:ascii="Times New Roman" w:eastAsia="Times New Roman" w:hAnsi="Times New Roman" w:cs="Times New Roman"/>
      <w:sz w:val="24"/>
      <w:szCs w:val="24"/>
    </w:rPr>
  </w:style>
  <w:style w:type="paragraph" w:customStyle="1" w:styleId="Style32">
    <w:name w:val="Style32"/>
    <w:basedOn w:val="Normal"/>
    <w:rsid w:val="001E37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654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9352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37</Pages>
  <Words>12157</Words>
  <Characters>69297</Characters>
  <Application>Microsoft Office Word</Application>
  <DocSecurity>0</DocSecurity>
  <Lines>577</Lines>
  <Paragraphs>162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vali2</dc:creator>
  <cp:lastModifiedBy>user</cp:lastModifiedBy>
  <cp:revision>12</cp:revision>
  <dcterms:created xsi:type="dcterms:W3CDTF">2019-11-11T09:47:00Z</dcterms:created>
  <dcterms:modified xsi:type="dcterms:W3CDTF">2019-11-11T13:18:00Z</dcterms:modified>
</cp:coreProperties>
</file>