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FE" w:rsidRPr="00AB0BFE" w:rsidRDefault="00AB0BFE" w:rsidP="00AB0BFE">
      <w:pPr>
        <w:spacing w:after="0" w:line="240" w:lineRule="auto"/>
        <w:outlineLvl w:val="0"/>
        <w:rPr>
          <w:rFonts w:ascii="Verdana" w:eastAsia="Times New Roman" w:hAnsi="Verdana" w:cs="Times New Roman"/>
          <w:b/>
          <w:bCs/>
          <w:color w:val="000000"/>
          <w:kern w:val="36"/>
          <w:sz w:val="29"/>
          <w:szCs w:val="29"/>
          <w:lang w:eastAsia="ro-RO"/>
        </w:rPr>
      </w:pPr>
      <w:r w:rsidRPr="00AB0BFE">
        <w:rPr>
          <w:rFonts w:ascii="Verdana" w:eastAsia="Times New Roman" w:hAnsi="Verdana" w:cs="Times New Roman"/>
          <w:b/>
          <w:bCs/>
          <w:color w:val="000000"/>
          <w:kern w:val="36"/>
          <w:sz w:val="29"/>
          <w:szCs w:val="29"/>
          <w:lang w:eastAsia="ro-RO"/>
        </w:rPr>
        <w:t>APM Ialomița monitorizează superficial colectarea deșeurilor electronice</w:t>
      </w:r>
    </w:p>
    <w:p w:rsidR="00AB0BFE" w:rsidRPr="00AB0BFE" w:rsidRDefault="00AB0BFE" w:rsidP="00AB0BFE">
      <w:pPr>
        <w:spacing w:before="150" w:after="0" w:line="240" w:lineRule="auto"/>
        <w:jc w:val="both"/>
        <w:rPr>
          <w:rFonts w:ascii="Georgia" w:eastAsia="Times New Roman" w:hAnsi="Georgia" w:cs="Times New Roman"/>
          <w:color w:val="000000"/>
          <w:sz w:val="19"/>
          <w:szCs w:val="19"/>
          <w:lang w:eastAsia="ro-RO"/>
        </w:rPr>
      </w:pPr>
      <w:r w:rsidRPr="00AB0BFE">
        <w:rPr>
          <w:rFonts w:ascii="Georgia" w:eastAsia="Times New Roman" w:hAnsi="Georgia" w:cs="Times New Roman"/>
          <w:color w:val="000000"/>
          <w:sz w:val="19"/>
          <w:szCs w:val="19"/>
          <w:lang w:eastAsia="ro-RO"/>
        </w:rPr>
        <w:t>Fără o evidență clară a Agenției pentru Protecția Mediului Ialomița în ceea ce privește modalitatea de gestionare a deșeurilor provenind din echipamente electrice și electronice (DEEE) de către admi</w:t>
      </w:r>
      <w:r w:rsidRPr="00AB0BFE">
        <w:rPr>
          <w:rFonts w:ascii="Georgia" w:eastAsia="Times New Roman" w:hAnsi="Georgia" w:cs="Times New Roman"/>
          <w:color w:val="000000"/>
          <w:sz w:val="19"/>
          <w:szCs w:val="19"/>
          <w:lang w:eastAsia="ro-RO"/>
        </w:rPr>
        <w:softHyphen/>
        <w:t>nistrațiile locale și județene, instituțiile publice se descurcă așa cum pot pentru a-și îndeplini această obligație. Cele mai multe au încheiat contracte de colaborare cu firme specializate care, anual, vin și ridică de la sediile acestora aparatele vechi pe care nu le mai utilizează. Acțiunea este una complicată având în vedere faptul că instituțiile publice trebuie să facă de</w:t>
      </w:r>
      <w:r w:rsidRPr="00AB0BFE">
        <w:rPr>
          <w:rFonts w:ascii="Georgia" w:eastAsia="Times New Roman" w:hAnsi="Georgia" w:cs="Times New Roman"/>
          <w:color w:val="000000"/>
          <w:sz w:val="19"/>
          <w:szCs w:val="19"/>
          <w:lang w:eastAsia="ro-RO"/>
        </w:rPr>
        <w:softHyphen/>
        <w:t>mersuri către entitățile centrale cu privire la aprobarea unor rapoarte prin care se solicită casarea aparatelor pe care nu le mai utilizează. Ultimele date statistice cu privire la colectarea DEEE pe raza județului nostru sunt din 2020, an în care, în Ialomița, au fost strânse peste 9 tone astfel de deșeuri.</w:t>
      </w:r>
      <w:r w:rsidRPr="00AB0BFE">
        <w:rPr>
          <w:rFonts w:ascii="Georgia" w:eastAsia="Times New Roman" w:hAnsi="Georgia" w:cs="Times New Roman"/>
          <w:color w:val="000000"/>
          <w:sz w:val="19"/>
          <w:szCs w:val="19"/>
          <w:lang w:eastAsia="ro-RO"/>
        </w:rPr>
        <w:br/>
      </w:r>
      <w:r w:rsidRPr="00AB0BFE">
        <w:rPr>
          <w:rFonts w:ascii="Georgia" w:eastAsia="Times New Roman" w:hAnsi="Georgia" w:cs="Times New Roman"/>
          <w:color w:val="000000"/>
          <w:sz w:val="19"/>
          <w:szCs w:val="19"/>
          <w:lang w:eastAsia="ro-RO"/>
        </w:rPr>
        <w:br/>
      </w:r>
      <w:r w:rsidRPr="00AB0BFE">
        <w:rPr>
          <w:rFonts w:ascii="Georgia" w:eastAsia="Times New Roman" w:hAnsi="Georgia" w:cs="Times New Roman"/>
          <w:b/>
          <w:bCs/>
          <w:color w:val="FFFFFF"/>
          <w:sz w:val="19"/>
          <w:szCs w:val="19"/>
          <w:shd w:val="clear" w:color="auto" w:fill="FF0000"/>
          <w:lang w:eastAsia="ro-RO"/>
        </w:rPr>
        <w:t>O procedură complicată</w:t>
      </w:r>
      <w:r w:rsidRPr="00AB0BFE">
        <w:rPr>
          <w:rFonts w:ascii="Georgia" w:eastAsia="Times New Roman" w:hAnsi="Georgia" w:cs="Times New Roman"/>
          <w:color w:val="000000"/>
          <w:sz w:val="19"/>
          <w:szCs w:val="19"/>
          <w:lang w:eastAsia="ro-RO"/>
        </w:rPr>
        <w:t> Potrivit legilor în vigoare, Agenția pentru Protecția Mediului Ialomița ar trebui să aibă o imagine de ansamblu asupra a ceea ce se întâmplă la nivelul județului din punct de vedere al colectării tuturor tipurilor de deșeuri. Aspectele legate de colectarea deșeurilor provenind din echipamente electrice și electronice devin mai importante având în vedere că acest tip de deșeuri au un impact puternic asupra mediului înconjurător, fiind consi</w:t>
      </w:r>
      <w:r w:rsidRPr="00AB0BFE">
        <w:rPr>
          <w:rFonts w:ascii="Georgia" w:eastAsia="Times New Roman" w:hAnsi="Georgia" w:cs="Times New Roman"/>
          <w:color w:val="000000"/>
          <w:sz w:val="19"/>
          <w:szCs w:val="19"/>
          <w:lang w:eastAsia="ro-RO"/>
        </w:rPr>
        <w:softHyphen/>
        <w:t xml:space="preserve">derate periculoase, din cauza compușilor chimici pe care îi pot degaja în mediul înconjurător. Aceste echipamente conțin substanțe chimice precum plumbul, mercurul, cadmiul, cromul hexavalent, </w:t>
      </w:r>
      <w:proofErr w:type="spellStart"/>
      <w:r w:rsidRPr="00AB0BFE">
        <w:rPr>
          <w:rFonts w:ascii="Georgia" w:eastAsia="Times New Roman" w:hAnsi="Georgia" w:cs="Times New Roman"/>
          <w:color w:val="000000"/>
          <w:sz w:val="19"/>
          <w:szCs w:val="19"/>
          <w:lang w:eastAsia="ro-RO"/>
        </w:rPr>
        <w:t>bifenilii</w:t>
      </w:r>
      <w:proofErr w:type="spellEnd"/>
      <w:r w:rsidRPr="00AB0BFE">
        <w:rPr>
          <w:rFonts w:ascii="Georgia" w:eastAsia="Times New Roman" w:hAnsi="Georgia" w:cs="Times New Roman"/>
          <w:color w:val="000000"/>
          <w:sz w:val="19"/>
          <w:szCs w:val="19"/>
          <w:lang w:eastAsia="ro-RO"/>
        </w:rPr>
        <w:t xml:space="preserve"> </w:t>
      </w:r>
      <w:proofErr w:type="spellStart"/>
      <w:r w:rsidRPr="00AB0BFE">
        <w:rPr>
          <w:rFonts w:ascii="Georgia" w:eastAsia="Times New Roman" w:hAnsi="Georgia" w:cs="Times New Roman"/>
          <w:color w:val="000000"/>
          <w:sz w:val="19"/>
          <w:szCs w:val="19"/>
          <w:lang w:eastAsia="ro-RO"/>
        </w:rPr>
        <w:t>polibromurați</w:t>
      </w:r>
      <w:proofErr w:type="spellEnd"/>
      <w:r w:rsidRPr="00AB0BFE">
        <w:rPr>
          <w:rFonts w:ascii="Georgia" w:eastAsia="Times New Roman" w:hAnsi="Georgia" w:cs="Times New Roman"/>
          <w:color w:val="000000"/>
          <w:sz w:val="19"/>
          <w:szCs w:val="19"/>
          <w:lang w:eastAsia="ro-RO"/>
        </w:rPr>
        <w:t xml:space="preserve"> sau </w:t>
      </w:r>
      <w:proofErr w:type="spellStart"/>
      <w:r w:rsidRPr="00AB0BFE">
        <w:rPr>
          <w:rFonts w:ascii="Georgia" w:eastAsia="Times New Roman" w:hAnsi="Georgia" w:cs="Times New Roman"/>
          <w:color w:val="000000"/>
          <w:sz w:val="19"/>
          <w:szCs w:val="19"/>
          <w:lang w:eastAsia="ro-RO"/>
        </w:rPr>
        <w:t>difenili</w:t>
      </w:r>
      <w:proofErr w:type="spellEnd"/>
      <w:r w:rsidRPr="00AB0BFE">
        <w:rPr>
          <w:rFonts w:ascii="Georgia" w:eastAsia="Times New Roman" w:hAnsi="Georgia" w:cs="Times New Roman"/>
          <w:color w:val="000000"/>
          <w:sz w:val="19"/>
          <w:szCs w:val="19"/>
          <w:lang w:eastAsia="ro-RO"/>
        </w:rPr>
        <w:t xml:space="preserve"> eteri </w:t>
      </w:r>
      <w:proofErr w:type="spellStart"/>
      <w:r w:rsidRPr="00AB0BFE">
        <w:rPr>
          <w:rFonts w:ascii="Georgia" w:eastAsia="Times New Roman" w:hAnsi="Georgia" w:cs="Times New Roman"/>
          <w:color w:val="000000"/>
          <w:sz w:val="19"/>
          <w:szCs w:val="19"/>
          <w:lang w:eastAsia="ro-RO"/>
        </w:rPr>
        <w:t>polibromurați</w:t>
      </w:r>
      <w:proofErr w:type="spellEnd"/>
      <w:r w:rsidRPr="00AB0BFE">
        <w:rPr>
          <w:rFonts w:ascii="Georgia" w:eastAsia="Times New Roman" w:hAnsi="Georgia" w:cs="Times New Roman"/>
          <w:color w:val="000000"/>
          <w:sz w:val="19"/>
          <w:szCs w:val="19"/>
          <w:lang w:eastAsia="ro-RO"/>
        </w:rPr>
        <w:t>. Rolul Agenției pentru Protecția Mediului este de a monitoriza atent modul în care aceste echipamente sunt colectate și depozitate, mai ales în cadrul institu</w:t>
      </w:r>
      <w:r w:rsidRPr="00AB0BFE">
        <w:rPr>
          <w:rFonts w:ascii="Georgia" w:eastAsia="Times New Roman" w:hAnsi="Georgia" w:cs="Times New Roman"/>
          <w:color w:val="000000"/>
          <w:sz w:val="19"/>
          <w:szCs w:val="19"/>
          <w:lang w:eastAsia="ro-RO"/>
        </w:rPr>
        <w:softHyphen/>
        <w:t>țiilor publice. Administrațiile publice locale și județene au obligația legală de a face demersuri în ceea ce privește colectarea selectivă a deșeurilor și de a acorda o importanță deosebită gestionării deșeurilor provenind din echipamente electrice și electronice. Într-un răspuns oficial, Agenția pentru Protecția Mediului Ialomița recunoaște public faptul că nu cunoaște modalitatea prin care instituțiile publice reușesc să colecteze echipamentele electrice și electronice învechite, transformate în deșeuri: «APM Ialomița nu deține informații în ceea ce privește colectarea de DEEE din instituțiile publice din Ialomița». Reprezentanții instituțiilor publice susțin că au delegat acest serviciu unor firme specializate în colectarea și transportul deșeurilor electrice și electro</w:t>
      </w:r>
      <w:r w:rsidRPr="00AB0BFE">
        <w:rPr>
          <w:rFonts w:ascii="Georgia" w:eastAsia="Times New Roman" w:hAnsi="Georgia" w:cs="Times New Roman"/>
          <w:color w:val="000000"/>
          <w:sz w:val="19"/>
          <w:szCs w:val="19"/>
          <w:lang w:eastAsia="ro-RO"/>
        </w:rPr>
        <w:softHyphen/>
        <w:t>nice. Colectarea echipamentelor se face abia după ce autoritățile centrale de care aparțin aprobă lista obiectelor ce pot fi casate. «În fiecare an facem o listă de bunuri care pot fi casate. O trimitem mai departe la București și, atunci când este aprobată, chemăm firma care colectează aceste deșeuri și le ridică de la sediul nostru!» susține Marian Nedelcu, directorul executiv al Inspectoratului Teritorial de Muncă Ialomița. Activități similare privind gestionarea DEEE se desfășoară și în cadrul Agenției pentru Plăți și Inspecție Socială Ialomița. «După ce bunurile au fost casate, chemăm firma specializată să le ridice. Este o societate din județul Călărași...» explică Silviu Vlădăreanu, directorul executiv al Agenției Județene pentru Plăți și Inspecție Socială Ialomița.</w:t>
      </w:r>
      <w:r w:rsidRPr="00AB0BFE">
        <w:rPr>
          <w:rFonts w:ascii="Georgia" w:eastAsia="Times New Roman" w:hAnsi="Georgia" w:cs="Times New Roman"/>
          <w:color w:val="000000"/>
          <w:sz w:val="19"/>
          <w:szCs w:val="19"/>
          <w:lang w:eastAsia="ro-RO"/>
        </w:rPr>
        <w:br/>
      </w:r>
      <w:r w:rsidRPr="00AB0BFE">
        <w:rPr>
          <w:rFonts w:ascii="Georgia" w:eastAsia="Times New Roman" w:hAnsi="Georgia" w:cs="Times New Roman"/>
          <w:color w:val="000000"/>
          <w:sz w:val="19"/>
          <w:szCs w:val="19"/>
          <w:lang w:eastAsia="ro-RO"/>
        </w:rPr>
        <w:br/>
      </w:r>
      <w:r w:rsidRPr="00AB0BFE">
        <w:rPr>
          <w:rFonts w:ascii="Georgia" w:eastAsia="Times New Roman" w:hAnsi="Georgia" w:cs="Times New Roman"/>
          <w:b/>
          <w:bCs/>
          <w:color w:val="FFFF00"/>
          <w:sz w:val="19"/>
          <w:szCs w:val="19"/>
          <w:shd w:val="clear" w:color="auto" w:fill="FF0000"/>
          <w:lang w:eastAsia="ro-RO"/>
        </w:rPr>
        <w:t>Puncte de colectare în curtea primăriilor</w:t>
      </w:r>
      <w:r w:rsidRPr="00AB0BFE">
        <w:rPr>
          <w:rFonts w:ascii="Georgia" w:eastAsia="Times New Roman" w:hAnsi="Georgia" w:cs="Times New Roman"/>
          <w:color w:val="000000"/>
          <w:sz w:val="19"/>
          <w:szCs w:val="19"/>
          <w:lang w:eastAsia="ro-RO"/>
        </w:rPr>
        <w:br/>
      </w:r>
      <w:r w:rsidRPr="00AB0BFE">
        <w:rPr>
          <w:rFonts w:ascii="Georgia" w:eastAsia="Times New Roman" w:hAnsi="Georgia" w:cs="Times New Roman"/>
          <w:i/>
          <w:iCs/>
          <w:color w:val="000000"/>
          <w:sz w:val="19"/>
          <w:szCs w:val="19"/>
          <w:lang w:eastAsia="ro-RO"/>
        </w:rPr>
        <w:t xml:space="preserve">Singurele informații pe care Agenția pentru Protecția Mediului Ialomița le deține cu privire la colectarea deșeurilor provenind din echipamente electrice și electronice datează din 2020 și fac referire la cantitatea totală de astfel de deșeuri colectată la nivelul județului Ialomița. Potrivit datelor furnizate, în 2020, în Ialomița, a fost strânsă o cantitate de peste 9 tone de astfel de deșeuri. Potrivit legii, primăriile sunt obligate să amenajeze spații corespunzătoare în care cetățenii să poată depozita aparatele vechi pe care nu le mai utilizează. În Ialomița, administrațiile locale organizează periodic campanii de colectare, în urma cărora cetățenii beneficiază de </w:t>
      </w:r>
      <w:proofErr w:type="spellStart"/>
      <w:r w:rsidRPr="00AB0BFE">
        <w:rPr>
          <w:rFonts w:ascii="Georgia" w:eastAsia="Times New Roman" w:hAnsi="Georgia" w:cs="Times New Roman"/>
          <w:i/>
          <w:iCs/>
          <w:color w:val="000000"/>
          <w:sz w:val="19"/>
          <w:szCs w:val="19"/>
          <w:lang w:eastAsia="ro-RO"/>
        </w:rPr>
        <w:t>vouchere</w:t>
      </w:r>
      <w:proofErr w:type="spellEnd"/>
      <w:r w:rsidRPr="00AB0BFE">
        <w:rPr>
          <w:rFonts w:ascii="Georgia" w:eastAsia="Times New Roman" w:hAnsi="Georgia" w:cs="Times New Roman"/>
          <w:i/>
          <w:iCs/>
          <w:color w:val="000000"/>
          <w:sz w:val="19"/>
          <w:szCs w:val="19"/>
          <w:lang w:eastAsia="ro-RO"/>
        </w:rPr>
        <w:t xml:space="preserve"> pe care le pot valorifica la ma</w:t>
      </w:r>
      <w:r w:rsidRPr="00AB0BFE">
        <w:rPr>
          <w:rFonts w:ascii="Georgia" w:eastAsia="Times New Roman" w:hAnsi="Georgia" w:cs="Times New Roman"/>
          <w:i/>
          <w:iCs/>
          <w:color w:val="000000"/>
          <w:sz w:val="19"/>
          <w:szCs w:val="19"/>
          <w:lang w:eastAsia="ro-RO"/>
        </w:rPr>
        <w:softHyphen/>
        <w:t>gazinele care comercializează produse electrice și electronice. Astfel, curțile primăriilor devin ad-hoc spații de depo</w:t>
      </w:r>
      <w:r w:rsidRPr="00AB0BFE">
        <w:rPr>
          <w:rFonts w:ascii="Georgia" w:eastAsia="Times New Roman" w:hAnsi="Georgia" w:cs="Times New Roman"/>
          <w:i/>
          <w:iCs/>
          <w:color w:val="000000"/>
          <w:sz w:val="19"/>
          <w:szCs w:val="19"/>
          <w:lang w:eastAsia="ro-RO"/>
        </w:rPr>
        <w:softHyphen/>
        <w:t xml:space="preserve">zitare. «În fiecare an facem campanii de colectare, chiar aici în curtea din spate... Vine o firmă care colectează aparatele vechi, oamenii vin le depozitează și primesc și </w:t>
      </w:r>
      <w:proofErr w:type="spellStart"/>
      <w:r w:rsidRPr="00AB0BFE">
        <w:rPr>
          <w:rFonts w:ascii="Georgia" w:eastAsia="Times New Roman" w:hAnsi="Georgia" w:cs="Times New Roman"/>
          <w:i/>
          <w:iCs/>
          <w:color w:val="000000"/>
          <w:sz w:val="19"/>
          <w:szCs w:val="19"/>
          <w:lang w:eastAsia="ro-RO"/>
        </w:rPr>
        <w:t>vouchere</w:t>
      </w:r>
      <w:proofErr w:type="spellEnd"/>
      <w:r w:rsidRPr="00AB0BFE">
        <w:rPr>
          <w:rFonts w:ascii="Georgia" w:eastAsia="Times New Roman" w:hAnsi="Georgia" w:cs="Times New Roman"/>
          <w:i/>
          <w:iCs/>
          <w:color w:val="000000"/>
          <w:sz w:val="19"/>
          <w:szCs w:val="19"/>
          <w:lang w:eastAsia="ro-RO"/>
        </w:rPr>
        <w:t xml:space="preserve"> din partea celor care organizează campaniile. Rolul nostru este de a pune la dispoziție spațiul!» a declarat Mădălin Teculescu, primarul localității Sfântu Gheorghe. Și în comuna Sărățeni autoritățile locale procedează într-o manieră similară. «Nu avem un spațiu destinat pentru aceste deșeuri... Facem campanii de colectare, la primărie, în fiecare an. Oamenii vin, lasă aparatele pe care nu le mai folosesc, iar o firmă vine și le ridică. E un sistem pe care îl folosim de câțiva ani și funcționează!» susține Eugen </w:t>
      </w:r>
      <w:proofErr w:type="spellStart"/>
      <w:r w:rsidRPr="00AB0BFE">
        <w:rPr>
          <w:rFonts w:ascii="Georgia" w:eastAsia="Times New Roman" w:hAnsi="Georgia" w:cs="Times New Roman"/>
          <w:i/>
          <w:iCs/>
          <w:color w:val="000000"/>
          <w:sz w:val="19"/>
          <w:szCs w:val="19"/>
          <w:lang w:eastAsia="ro-RO"/>
        </w:rPr>
        <w:t>Tocileanu</w:t>
      </w:r>
      <w:proofErr w:type="spellEnd"/>
      <w:r w:rsidRPr="00AB0BFE">
        <w:rPr>
          <w:rFonts w:ascii="Georgia" w:eastAsia="Times New Roman" w:hAnsi="Georgia" w:cs="Times New Roman"/>
          <w:i/>
          <w:iCs/>
          <w:color w:val="000000"/>
          <w:sz w:val="19"/>
          <w:szCs w:val="19"/>
          <w:lang w:eastAsia="ro-RO"/>
        </w:rPr>
        <w:t>, primarul localității Sărățeni. Datele oficiale arată că în Ialomița există 11 societăți autorizate să ridice deșeurile provenind din echipamente electrice și electronice.</w:t>
      </w:r>
    </w:p>
    <w:p w:rsidR="00AB0BFE" w:rsidRPr="00AB0BFE" w:rsidRDefault="00AB0BFE" w:rsidP="00AB0BFE">
      <w:pPr>
        <w:spacing w:after="0" w:line="240" w:lineRule="auto"/>
        <w:jc w:val="both"/>
        <w:rPr>
          <w:rFonts w:ascii="Georgia" w:eastAsia="Times New Roman" w:hAnsi="Georgia" w:cs="Times New Roman"/>
          <w:b/>
          <w:bCs/>
          <w:i/>
          <w:iCs/>
          <w:color w:val="000000"/>
          <w:lang w:eastAsia="ro-RO"/>
        </w:rPr>
      </w:pPr>
      <w:r w:rsidRPr="00AB0BFE">
        <w:rPr>
          <w:rFonts w:ascii="Georgia" w:eastAsia="Times New Roman" w:hAnsi="Georgia" w:cs="Times New Roman"/>
          <w:b/>
          <w:bCs/>
          <w:i/>
          <w:iCs/>
          <w:color w:val="000000"/>
          <w:lang w:eastAsia="ro-RO"/>
        </w:rPr>
        <w:t>26 Martie 2022, </w:t>
      </w:r>
    </w:p>
    <w:p w:rsidR="001E12A8" w:rsidRDefault="00AB0BFE">
      <w:hyperlink r:id="rId5" w:history="1">
        <w:r w:rsidRPr="004D0281">
          <w:rPr>
            <w:rStyle w:val="Hyperlink"/>
          </w:rPr>
          <w:t>https://www.independentonline.ro/2022/03/26/APM-Ialomita-monitorizeaza-superficial-colectarea-deseurilor-electronice-24854</w:t>
        </w:r>
      </w:hyperlink>
    </w:p>
    <w:p w:rsidR="00AB0BFE" w:rsidRDefault="00AB0BFE">
      <w:bookmarkStart w:id="0" w:name="_GoBack"/>
      <w:bookmarkEnd w:id="0"/>
    </w:p>
    <w:sectPr w:rsidR="00AB0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95"/>
    <w:rsid w:val="000800B3"/>
    <w:rsid w:val="002136F1"/>
    <w:rsid w:val="00352B95"/>
    <w:rsid w:val="003E2A07"/>
    <w:rsid w:val="00785242"/>
    <w:rsid w:val="007C3617"/>
    <w:rsid w:val="008A2D89"/>
    <w:rsid w:val="00A23CAF"/>
    <w:rsid w:val="00A34E8C"/>
    <w:rsid w:val="00A6112A"/>
    <w:rsid w:val="00AB0BFE"/>
    <w:rsid w:val="00CE18BF"/>
    <w:rsid w:val="00D81215"/>
    <w:rsid w:val="00EE12D5"/>
    <w:rsid w:val="00F22713"/>
    <w:rsid w:val="00FB7296"/>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AB0B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B0BFE"/>
    <w:rPr>
      <w:rFonts w:ascii="Times New Roman" w:eastAsia="Times New Roman" w:hAnsi="Times New Roman" w:cs="Times New Roman"/>
      <w:b/>
      <w:bCs/>
      <w:kern w:val="36"/>
      <w:sz w:val="48"/>
      <w:szCs w:val="48"/>
      <w:lang w:eastAsia="ro-RO"/>
    </w:rPr>
  </w:style>
  <w:style w:type="paragraph" w:customStyle="1" w:styleId="body">
    <w:name w:val="body"/>
    <w:basedOn w:val="Normal"/>
    <w:rsid w:val="00AB0BF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AB0BFE"/>
    <w:rPr>
      <w:b/>
      <w:bCs/>
    </w:rPr>
  </w:style>
  <w:style w:type="character" w:styleId="Accentuat">
    <w:name w:val="Emphasis"/>
    <w:basedOn w:val="Fontdeparagrafimplicit"/>
    <w:uiPriority w:val="20"/>
    <w:qFormat/>
    <w:rsid w:val="00AB0BFE"/>
    <w:rPr>
      <w:i/>
      <w:iCs/>
    </w:rPr>
  </w:style>
  <w:style w:type="paragraph" w:customStyle="1" w:styleId="details">
    <w:name w:val="details"/>
    <w:basedOn w:val="Normal"/>
    <w:rsid w:val="00AB0BF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AB0B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AB0B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B0BFE"/>
    <w:rPr>
      <w:rFonts w:ascii="Times New Roman" w:eastAsia="Times New Roman" w:hAnsi="Times New Roman" w:cs="Times New Roman"/>
      <w:b/>
      <w:bCs/>
      <w:kern w:val="36"/>
      <w:sz w:val="48"/>
      <w:szCs w:val="48"/>
      <w:lang w:eastAsia="ro-RO"/>
    </w:rPr>
  </w:style>
  <w:style w:type="paragraph" w:customStyle="1" w:styleId="body">
    <w:name w:val="body"/>
    <w:basedOn w:val="Normal"/>
    <w:rsid w:val="00AB0BF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AB0BFE"/>
    <w:rPr>
      <w:b/>
      <w:bCs/>
    </w:rPr>
  </w:style>
  <w:style w:type="character" w:styleId="Accentuat">
    <w:name w:val="Emphasis"/>
    <w:basedOn w:val="Fontdeparagrafimplicit"/>
    <w:uiPriority w:val="20"/>
    <w:qFormat/>
    <w:rsid w:val="00AB0BFE"/>
    <w:rPr>
      <w:i/>
      <w:iCs/>
    </w:rPr>
  </w:style>
  <w:style w:type="paragraph" w:customStyle="1" w:styleId="details">
    <w:name w:val="details"/>
    <w:basedOn w:val="Normal"/>
    <w:rsid w:val="00AB0BF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AB0B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dependentonline.ro/2022/03/26/APM-Ialomita-monitorizeaza-superficial-colectarea-deseurilor-electronice-24854"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802</Words>
  <Characters>4654</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2</cp:revision>
  <dcterms:created xsi:type="dcterms:W3CDTF">2022-03-28T06:30:00Z</dcterms:created>
  <dcterms:modified xsi:type="dcterms:W3CDTF">2022-03-28T06:30:00Z</dcterms:modified>
</cp:coreProperties>
</file>